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3DC27" w14:textId="77777777" w:rsidR="00487F31" w:rsidRPr="00557DA3" w:rsidRDefault="00487F31" w:rsidP="00487F31">
      <w:pPr>
        <w:jc w:val="right"/>
        <w:rPr>
          <w:rFonts w:ascii="Calibri" w:hAnsi="Calibri" w:cs="Calibri"/>
          <w:lang w:val="en-GB"/>
        </w:rPr>
      </w:pPr>
    </w:p>
    <w:p w14:paraId="7C9CD727" w14:textId="3A69B4E0" w:rsidR="00D14114" w:rsidRPr="00557DA3" w:rsidRDefault="004D4904" w:rsidP="00D14114">
      <w:pPr>
        <w:jc w:val="center"/>
        <w:rPr>
          <w:rFonts w:ascii="Calibri" w:hAnsi="Calibri" w:cs="Calibri"/>
          <w:b/>
          <w:lang w:val="en-GB"/>
        </w:rPr>
      </w:pPr>
      <w:r w:rsidRPr="00557DA3">
        <w:rPr>
          <w:rFonts w:ascii="Calibri" w:hAnsi="Calibri" w:cs="Calibri"/>
          <w:b/>
          <w:lang w:val="en-GB"/>
        </w:rPr>
        <w:t>SERVICE PROVISION CONTRACT</w:t>
      </w:r>
      <w:r w:rsidR="00F52D7B">
        <w:rPr>
          <w:rFonts w:ascii="Calibri" w:hAnsi="Calibri" w:cs="Calibri"/>
          <w:b/>
          <w:lang w:val="en-GB"/>
        </w:rPr>
        <w:t xml:space="preserve"> </w:t>
      </w:r>
    </w:p>
    <w:p w14:paraId="7C9CD728" w14:textId="77777777" w:rsidR="0030620B" w:rsidRPr="00557DA3" w:rsidRDefault="0030620B" w:rsidP="00D14114">
      <w:pPr>
        <w:jc w:val="center"/>
        <w:rPr>
          <w:rFonts w:ascii="Calibri" w:hAnsi="Calibri" w:cs="Calibri"/>
          <w:b/>
          <w:lang w:val="en-GB"/>
        </w:rPr>
      </w:pPr>
    </w:p>
    <w:p w14:paraId="7C9CD729" w14:textId="75AF9749" w:rsidR="0030620B" w:rsidRPr="00557DA3" w:rsidRDefault="004D4904" w:rsidP="0030620B">
      <w:pPr>
        <w:jc w:val="center"/>
        <w:rPr>
          <w:rFonts w:ascii="Calibri" w:hAnsi="Calibri" w:cs="Calibri"/>
          <w:sz w:val="22"/>
          <w:szCs w:val="22"/>
          <w:lang w:val="en-GB"/>
        </w:rPr>
      </w:pPr>
      <w:r w:rsidRPr="00557DA3">
        <w:rPr>
          <w:rFonts w:ascii="Calibri" w:hAnsi="Calibri" w:cs="Calibri"/>
          <w:sz w:val="22"/>
          <w:szCs w:val="22"/>
          <w:u w:val="single"/>
          <w:lang w:val="en-GB"/>
        </w:rPr>
        <w:tab/>
      </w:r>
      <w:r w:rsidRPr="00557DA3">
        <w:rPr>
          <w:rFonts w:ascii="Calibri" w:hAnsi="Calibri" w:cs="Calibri"/>
          <w:sz w:val="22"/>
          <w:szCs w:val="22"/>
          <w:u w:val="single"/>
          <w:lang w:val="en-GB"/>
        </w:rPr>
        <w:tab/>
      </w:r>
      <w:r w:rsidRPr="00557DA3">
        <w:rPr>
          <w:rFonts w:ascii="Calibri" w:hAnsi="Calibri" w:cs="Calibri"/>
          <w:sz w:val="22"/>
          <w:szCs w:val="22"/>
          <w:u w:val="single"/>
          <w:lang w:val="en-GB"/>
        </w:rPr>
        <w:tab/>
      </w:r>
      <w:r w:rsidRPr="00557DA3">
        <w:rPr>
          <w:rFonts w:ascii="Calibri" w:hAnsi="Calibri" w:cs="Calibri"/>
          <w:sz w:val="22"/>
          <w:szCs w:val="22"/>
          <w:u w:val="single"/>
          <w:lang w:val="en-GB"/>
        </w:rPr>
        <w:tab/>
      </w:r>
      <w:r w:rsidRPr="00557DA3">
        <w:rPr>
          <w:rFonts w:ascii="Calibri" w:hAnsi="Calibri" w:cs="Calibri"/>
          <w:sz w:val="22"/>
          <w:szCs w:val="22"/>
          <w:lang w:val="en-GB"/>
        </w:rPr>
        <w:t xml:space="preserve"> 202</w:t>
      </w:r>
      <w:r w:rsidRPr="00557DA3">
        <w:rPr>
          <w:rFonts w:ascii="Calibri" w:hAnsi="Calibri" w:cs="Calibri"/>
          <w:sz w:val="22"/>
          <w:szCs w:val="22"/>
          <w:u w:val="single"/>
          <w:lang w:val="en-GB"/>
        </w:rPr>
        <w:tab/>
      </w:r>
      <w:r w:rsidR="0030620B" w:rsidRPr="00557DA3">
        <w:rPr>
          <w:rFonts w:ascii="Calibri" w:hAnsi="Calibri" w:cs="Calibri"/>
          <w:sz w:val="22"/>
          <w:szCs w:val="22"/>
          <w:lang w:val="en-GB"/>
        </w:rPr>
        <w:t xml:space="preserve"> N</w:t>
      </w:r>
      <w:r w:rsidRPr="00557DA3">
        <w:rPr>
          <w:rFonts w:ascii="Calibri" w:hAnsi="Calibri" w:cs="Calibri"/>
          <w:sz w:val="22"/>
          <w:szCs w:val="22"/>
          <w:lang w:val="en-GB"/>
        </w:rPr>
        <w:t>o</w:t>
      </w:r>
      <w:r w:rsidR="0030620B" w:rsidRPr="00557DA3">
        <w:rPr>
          <w:rFonts w:ascii="Calibri" w:hAnsi="Calibri" w:cs="Calibri"/>
          <w:sz w:val="22"/>
          <w:szCs w:val="22"/>
          <w:lang w:val="en-GB"/>
        </w:rPr>
        <w:t>.</w:t>
      </w:r>
    </w:p>
    <w:p w14:paraId="7C9CD72A" w14:textId="77777777" w:rsidR="0030620B" w:rsidRPr="00557DA3" w:rsidRDefault="0030620B" w:rsidP="0030620B">
      <w:pPr>
        <w:jc w:val="center"/>
        <w:rPr>
          <w:rFonts w:ascii="Calibri" w:hAnsi="Calibri" w:cs="Calibri"/>
          <w:sz w:val="22"/>
          <w:szCs w:val="22"/>
          <w:lang w:val="en-GB"/>
        </w:rPr>
      </w:pPr>
      <w:r w:rsidRPr="00557DA3">
        <w:rPr>
          <w:rFonts w:ascii="Calibri" w:hAnsi="Calibri" w:cs="Calibri"/>
          <w:sz w:val="22"/>
          <w:szCs w:val="22"/>
          <w:lang w:val="en-GB"/>
        </w:rPr>
        <w:t>Vilnius</w:t>
      </w:r>
    </w:p>
    <w:p w14:paraId="7C9CD72B" w14:textId="77777777" w:rsidR="00D14114" w:rsidRPr="00557DA3" w:rsidRDefault="00D14114" w:rsidP="00D14114">
      <w:pPr>
        <w:jc w:val="center"/>
        <w:rPr>
          <w:rFonts w:ascii="Calibri" w:hAnsi="Calibri" w:cs="Calibri"/>
          <w:color w:val="000000"/>
          <w:sz w:val="22"/>
          <w:szCs w:val="22"/>
          <w:lang w:val="en-GB"/>
        </w:rPr>
      </w:pPr>
    </w:p>
    <w:p w14:paraId="7C9CD72C" w14:textId="77777777" w:rsidR="0030620B" w:rsidRPr="00557DA3" w:rsidRDefault="0030620B" w:rsidP="00D14114">
      <w:pPr>
        <w:jc w:val="center"/>
        <w:rPr>
          <w:rFonts w:ascii="Calibri" w:hAnsi="Calibri" w:cs="Calibri"/>
          <w:color w:val="000000"/>
          <w:sz w:val="22"/>
          <w:szCs w:val="22"/>
          <w:lang w:val="en-GB"/>
        </w:rPr>
      </w:pPr>
    </w:p>
    <w:p w14:paraId="7C9CD72D" w14:textId="376E8597" w:rsidR="00D14114" w:rsidRPr="00557DA3" w:rsidRDefault="004D4904" w:rsidP="00C07486">
      <w:pPr>
        <w:jc w:val="center"/>
        <w:rPr>
          <w:rFonts w:ascii="Calibri" w:hAnsi="Calibri" w:cs="Calibri"/>
          <w:color w:val="000000"/>
          <w:sz w:val="22"/>
          <w:szCs w:val="22"/>
          <w:lang w:val="en-GB"/>
        </w:rPr>
      </w:pPr>
      <w:r w:rsidRPr="00557DA3">
        <w:rPr>
          <w:rFonts w:ascii="Calibri" w:hAnsi="Calibri" w:cs="Calibri"/>
          <w:b/>
          <w:color w:val="000000"/>
          <w:sz w:val="22"/>
          <w:szCs w:val="22"/>
          <w:lang w:val="en-GB"/>
        </w:rPr>
        <w:t xml:space="preserve">PART </w:t>
      </w:r>
      <w:r w:rsidR="00E07BD7" w:rsidRPr="00557DA3">
        <w:rPr>
          <w:rFonts w:ascii="Calibri" w:hAnsi="Calibri" w:cs="Calibri"/>
          <w:b/>
          <w:color w:val="000000"/>
          <w:sz w:val="22"/>
          <w:szCs w:val="22"/>
          <w:lang w:val="en-GB"/>
        </w:rPr>
        <w:t>I</w:t>
      </w:r>
      <w:r w:rsidR="00F720A6" w:rsidRPr="00557DA3">
        <w:rPr>
          <w:rFonts w:ascii="Calibri" w:hAnsi="Calibri" w:cs="Calibri"/>
          <w:b/>
          <w:color w:val="000000"/>
          <w:sz w:val="22"/>
          <w:szCs w:val="22"/>
          <w:lang w:val="en-GB"/>
        </w:rPr>
        <w:t xml:space="preserve">. </w:t>
      </w:r>
      <w:r w:rsidRPr="00557DA3">
        <w:rPr>
          <w:rFonts w:ascii="Calibri" w:hAnsi="Calibri" w:cs="Calibri"/>
          <w:b/>
          <w:color w:val="000000"/>
          <w:sz w:val="22"/>
          <w:szCs w:val="22"/>
          <w:lang w:val="en-GB"/>
        </w:rPr>
        <w:t xml:space="preserve">SPECIAL CONDITIONS OF THE CONTRACT </w:t>
      </w:r>
    </w:p>
    <w:p w14:paraId="7C9CD72E" w14:textId="77777777" w:rsidR="00D14114" w:rsidRPr="00557DA3" w:rsidRDefault="00D14114" w:rsidP="00C07486">
      <w:pPr>
        <w:jc w:val="both"/>
        <w:rPr>
          <w:rFonts w:ascii="Calibri" w:hAnsi="Calibri" w:cs="Calibri"/>
          <w:color w:val="000000"/>
          <w:sz w:val="22"/>
          <w:szCs w:val="22"/>
          <w:lang w:val="en-GB"/>
        </w:rPr>
      </w:pPr>
    </w:p>
    <w:p w14:paraId="7C9CD72F" w14:textId="404B23EE" w:rsidR="00424065" w:rsidRPr="00557DA3" w:rsidRDefault="004D4904" w:rsidP="005B0A67">
      <w:pPr>
        <w:ind w:firstLine="720"/>
        <w:jc w:val="both"/>
        <w:rPr>
          <w:rFonts w:ascii="Calibri" w:hAnsi="Calibri" w:cs="Calibri"/>
          <w:color w:val="000000"/>
          <w:sz w:val="22"/>
          <w:szCs w:val="22"/>
          <w:lang w:val="en-GB"/>
        </w:rPr>
      </w:pPr>
      <w:r w:rsidRPr="007A5D5F">
        <w:rPr>
          <w:rFonts w:ascii="Calibri" w:hAnsi="Calibri" w:cs="Calibri"/>
          <w:b/>
          <w:color w:val="000000"/>
          <w:sz w:val="22"/>
          <w:szCs w:val="22"/>
          <w:lang w:val="en-GB"/>
        </w:rPr>
        <w:t xml:space="preserve">State enterprise </w:t>
      </w:r>
      <w:r w:rsidR="005B0A67" w:rsidRPr="007A5D5F">
        <w:rPr>
          <w:rFonts w:ascii="Calibri" w:hAnsi="Calibri" w:cs="Calibri"/>
          <w:b/>
          <w:color w:val="000000"/>
          <w:sz w:val="22"/>
          <w:szCs w:val="22"/>
          <w:lang w:val="en-GB"/>
        </w:rPr>
        <w:t xml:space="preserve">Oro </w:t>
      </w:r>
      <w:r w:rsidRPr="007A5D5F">
        <w:rPr>
          <w:rFonts w:ascii="Calibri" w:hAnsi="Calibri" w:cs="Calibri"/>
          <w:b/>
          <w:color w:val="000000"/>
          <w:sz w:val="22"/>
          <w:szCs w:val="22"/>
          <w:lang w:val="en-GB"/>
        </w:rPr>
        <w:t>N</w:t>
      </w:r>
      <w:r w:rsidR="005B0A67" w:rsidRPr="007A5D5F">
        <w:rPr>
          <w:rFonts w:ascii="Calibri" w:hAnsi="Calibri" w:cs="Calibri"/>
          <w:b/>
          <w:color w:val="000000"/>
          <w:sz w:val="22"/>
          <w:szCs w:val="22"/>
          <w:lang w:val="en-GB"/>
        </w:rPr>
        <w:t>avigacija</w:t>
      </w:r>
      <w:r w:rsidR="000C2595" w:rsidRPr="007A5D5F">
        <w:rPr>
          <w:rFonts w:ascii="Calibri" w:hAnsi="Calibri" w:cs="Calibri"/>
          <w:b/>
          <w:color w:val="000000"/>
          <w:sz w:val="22"/>
          <w:szCs w:val="22"/>
          <w:lang w:val="en-GB"/>
        </w:rPr>
        <w:t>,</w:t>
      </w:r>
      <w:r w:rsidR="000C2595"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 xml:space="preserve">code of the legal person </w:t>
      </w:r>
      <w:r w:rsidR="005B0A67" w:rsidRPr="00557DA3">
        <w:rPr>
          <w:rFonts w:ascii="Calibri" w:hAnsi="Calibri" w:cs="Calibri"/>
          <w:color w:val="000000"/>
          <w:sz w:val="22"/>
          <w:szCs w:val="22"/>
          <w:lang w:val="en-GB"/>
        </w:rPr>
        <w:t>2</w:t>
      </w:r>
      <w:r w:rsidR="000C2595" w:rsidRPr="00557DA3">
        <w:rPr>
          <w:rFonts w:ascii="Calibri" w:hAnsi="Calibri" w:cs="Calibri"/>
          <w:color w:val="000000"/>
          <w:sz w:val="22"/>
          <w:szCs w:val="22"/>
          <w:lang w:val="en-GB"/>
        </w:rPr>
        <w:t>1</w:t>
      </w:r>
      <w:r w:rsidR="005B0A67" w:rsidRPr="00557DA3">
        <w:rPr>
          <w:rFonts w:ascii="Calibri" w:hAnsi="Calibri" w:cs="Calibri"/>
          <w:color w:val="000000"/>
          <w:sz w:val="22"/>
          <w:szCs w:val="22"/>
          <w:lang w:val="en-GB"/>
        </w:rPr>
        <w:t>0060460</w:t>
      </w:r>
      <w:r w:rsidR="00D14114"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 xml:space="preserve">represented by </w:t>
      </w:r>
      <w:r w:rsidR="00E46D2A" w:rsidRPr="00C147F2">
        <w:rPr>
          <w:rFonts w:ascii="Calibri" w:hAnsi="Calibri" w:cs="Calibri"/>
          <w:bCs/>
          <w:sz w:val="22"/>
          <w:lang w:val="en-GB"/>
        </w:rPr>
        <w:t xml:space="preserve">Redvita </w:t>
      </w:r>
      <w:proofErr w:type="spellStart"/>
      <w:r w:rsidR="00E46D2A" w:rsidRPr="00C147F2">
        <w:rPr>
          <w:rFonts w:ascii="Calibri" w:hAnsi="Calibri" w:cs="Calibri"/>
          <w:bCs/>
          <w:sz w:val="22"/>
          <w:lang w:val="en-GB"/>
        </w:rPr>
        <w:t>Četkauskienė</w:t>
      </w:r>
      <w:proofErr w:type="spellEnd"/>
      <w:r w:rsidR="00E46D2A" w:rsidRPr="00C147F2">
        <w:rPr>
          <w:rFonts w:ascii="Calibri" w:hAnsi="Calibri" w:cs="Calibri"/>
          <w:bCs/>
          <w:sz w:val="22"/>
          <w:lang w:val="en-GB"/>
        </w:rPr>
        <w:t>, acting CEO, acting in compliance with the Articles of Association of the Enterprise</w:t>
      </w:r>
      <w:r w:rsidR="00055F53" w:rsidRPr="00557DA3">
        <w:rPr>
          <w:rFonts w:ascii="Calibri" w:hAnsi="Calibri" w:cs="Calibri"/>
          <w:color w:val="000000"/>
          <w:sz w:val="22"/>
          <w:szCs w:val="22"/>
          <w:lang w:val="en-GB"/>
        </w:rPr>
        <w:t xml:space="preserve">, </w:t>
      </w:r>
      <w:r w:rsidR="00D14114" w:rsidRPr="00557DA3">
        <w:rPr>
          <w:rFonts w:ascii="Calibri" w:hAnsi="Calibri" w:cs="Calibri"/>
          <w:color w:val="000000"/>
          <w:sz w:val="22"/>
          <w:szCs w:val="22"/>
          <w:lang w:val="en-GB"/>
        </w:rPr>
        <w:t>(</w:t>
      </w:r>
      <w:r w:rsidRPr="00557DA3">
        <w:rPr>
          <w:rFonts w:ascii="Calibri" w:hAnsi="Calibri" w:cs="Calibri"/>
          <w:color w:val="000000"/>
          <w:sz w:val="22"/>
          <w:szCs w:val="22"/>
          <w:lang w:val="en-GB"/>
        </w:rPr>
        <w:t xml:space="preserve">hereinafter referred to as the </w:t>
      </w:r>
      <w:r w:rsidR="00C16811">
        <w:rPr>
          <w:rFonts w:ascii="Calibri" w:hAnsi="Calibri" w:cs="Calibri"/>
          <w:b/>
          <w:color w:val="000000"/>
          <w:sz w:val="22"/>
          <w:szCs w:val="22"/>
          <w:lang w:val="en-GB"/>
        </w:rPr>
        <w:t>Buyer</w:t>
      </w:r>
      <w:r w:rsidR="0009337D" w:rsidRPr="00557DA3">
        <w:rPr>
          <w:rFonts w:ascii="Calibri" w:hAnsi="Calibri" w:cs="Calibri"/>
          <w:bCs/>
          <w:color w:val="000000"/>
          <w:sz w:val="22"/>
          <w:szCs w:val="22"/>
          <w:lang w:val="en-GB"/>
        </w:rPr>
        <w:t>)</w:t>
      </w:r>
      <w:r w:rsidR="00D14114" w:rsidRPr="00557DA3">
        <w:rPr>
          <w:rFonts w:ascii="Calibri" w:hAnsi="Calibri" w:cs="Calibri"/>
          <w:color w:val="000000"/>
          <w:sz w:val="22"/>
          <w:szCs w:val="22"/>
          <w:lang w:val="en-GB"/>
        </w:rPr>
        <w:t>,</w:t>
      </w:r>
    </w:p>
    <w:p w14:paraId="7C9CD730" w14:textId="5E3A0805" w:rsidR="00D14114" w:rsidRPr="00557DA3" w:rsidRDefault="004D4904" w:rsidP="005B0A67">
      <w:pPr>
        <w:ind w:firstLine="720"/>
        <w:jc w:val="both"/>
        <w:rPr>
          <w:rFonts w:ascii="Calibri" w:hAnsi="Calibri" w:cs="Calibri"/>
          <w:color w:val="000000"/>
          <w:sz w:val="22"/>
          <w:szCs w:val="22"/>
          <w:lang w:val="en-GB"/>
        </w:rPr>
      </w:pPr>
      <w:proofErr w:type="gramStart"/>
      <w:r w:rsidRPr="00557DA3">
        <w:rPr>
          <w:rFonts w:ascii="Calibri" w:hAnsi="Calibri" w:cs="Calibri"/>
          <w:color w:val="000000"/>
          <w:sz w:val="22"/>
          <w:szCs w:val="22"/>
          <w:lang w:val="en-GB"/>
        </w:rPr>
        <w:t>and</w:t>
      </w:r>
      <w:proofErr w:type="gramEnd"/>
    </w:p>
    <w:p w14:paraId="265C0D8D" w14:textId="62D38155" w:rsidR="001361CA" w:rsidRDefault="00E46D2A" w:rsidP="001361CA">
      <w:pPr>
        <w:ind w:firstLine="720"/>
        <w:jc w:val="both"/>
        <w:rPr>
          <w:rFonts w:ascii="Calibri" w:hAnsi="Calibri" w:cs="Calibri"/>
          <w:color w:val="000000"/>
          <w:sz w:val="22"/>
          <w:szCs w:val="22"/>
          <w:lang w:val="en-GB"/>
        </w:rPr>
      </w:pPr>
      <w:r w:rsidRPr="007A5D5F">
        <w:rPr>
          <w:rFonts w:ascii="Calibri" w:hAnsi="Calibri" w:cs="Calibri"/>
          <w:b/>
          <w:color w:val="000000"/>
          <w:sz w:val="22"/>
          <w:szCs w:val="22"/>
          <w:lang w:val="en-GB"/>
        </w:rPr>
        <w:t xml:space="preserve">Libras Electronic Robert </w:t>
      </w:r>
      <w:proofErr w:type="spellStart"/>
      <w:r w:rsidRPr="007A5D5F">
        <w:rPr>
          <w:rFonts w:ascii="Calibri" w:hAnsi="Calibri" w:cs="Calibri"/>
          <w:b/>
          <w:color w:val="000000"/>
          <w:sz w:val="22"/>
          <w:szCs w:val="22"/>
          <w:lang w:val="en-GB"/>
        </w:rPr>
        <w:t>Syga</w:t>
      </w:r>
      <w:proofErr w:type="spellEnd"/>
      <w:r w:rsidR="00D14114" w:rsidRPr="00557DA3">
        <w:rPr>
          <w:rFonts w:ascii="Calibri" w:hAnsi="Calibri" w:cs="Calibri"/>
          <w:color w:val="000000"/>
          <w:sz w:val="22"/>
          <w:szCs w:val="22"/>
          <w:lang w:val="en-GB"/>
        </w:rPr>
        <w:t xml:space="preserve">, </w:t>
      </w:r>
      <w:r w:rsidR="004D4904" w:rsidRPr="00557DA3">
        <w:rPr>
          <w:rFonts w:ascii="Calibri" w:hAnsi="Calibri" w:cs="Calibri"/>
          <w:color w:val="000000"/>
          <w:sz w:val="22"/>
          <w:szCs w:val="22"/>
          <w:lang w:val="en-GB"/>
        </w:rPr>
        <w:t xml:space="preserve">represented by </w:t>
      </w:r>
      <w:r>
        <w:rPr>
          <w:rFonts w:ascii="Calibri" w:hAnsi="Calibri" w:cs="Calibri"/>
          <w:color w:val="000000"/>
          <w:sz w:val="22"/>
          <w:szCs w:val="22"/>
          <w:lang w:val="en-GB"/>
        </w:rPr>
        <w:t xml:space="preserve">company owner </w:t>
      </w:r>
      <w:r w:rsidRPr="00E46D2A">
        <w:rPr>
          <w:rFonts w:ascii="Calibri" w:hAnsi="Calibri" w:cs="Calibri"/>
          <w:color w:val="000000"/>
          <w:sz w:val="22"/>
          <w:szCs w:val="22"/>
          <w:lang w:val="en-GB"/>
        </w:rPr>
        <w:t xml:space="preserve">Robert </w:t>
      </w:r>
      <w:proofErr w:type="spellStart"/>
      <w:r w:rsidRPr="00E46D2A">
        <w:rPr>
          <w:rFonts w:ascii="Calibri" w:hAnsi="Calibri" w:cs="Calibri"/>
          <w:color w:val="000000"/>
          <w:sz w:val="22"/>
          <w:szCs w:val="22"/>
          <w:lang w:val="en-GB"/>
        </w:rPr>
        <w:t>Syga</w:t>
      </w:r>
      <w:proofErr w:type="spellEnd"/>
      <w:r w:rsidR="00D14114" w:rsidRPr="00E46D2A">
        <w:rPr>
          <w:rFonts w:ascii="Calibri" w:hAnsi="Calibri" w:cs="Calibri"/>
          <w:color w:val="000000"/>
          <w:sz w:val="22"/>
          <w:szCs w:val="22"/>
          <w:lang w:val="en-GB"/>
        </w:rPr>
        <w:t>,</w:t>
      </w:r>
      <w:r w:rsidR="00D14114" w:rsidRPr="00557DA3">
        <w:rPr>
          <w:rFonts w:ascii="Calibri" w:hAnsi="Calibri" w:cs="Calibri"/>
          <w:color w:val="000000"/>
          <w:sz w:val="22"/>
          <w:szCs w:val="22"/>
          <w:lang w:val="en-GB"/>
        </w:rPr>
        <w:t xml:space="preserve"> </w:t>
      </w:r>
      <w:r w:rsidR="004D4904" w:rsidRPr="00557DA3">
        <w:rPr>
          <w:rFonts w:ascii="Calibri" w:hAnsi="Calibri" w:cs="Calibri"/>
          <w:color w:val="000000"/>
          <w:sz w:val="22"/>
          <w:szCs w:val="22"/>
          <w:lang w:val="en-GB"/>
        </w:rPr>
        <w:t xml:space="preserve">acting </w:t>
      </w:r>
      <w:r w:rsidR="003739F1">
        <w:rPr>
          <w:rFonts w:ascii="Calibri" w:hAnsi="Calibri" w:cs="Calibri"/>
          <w:color w:val="000000"/>
          <w:sz w:val="22"/>
          <w:szCs w:val="22"/>
          <w:lang w:val="en-GB"/>
        </w:rPr>
        <w:t>Certificate of the entry in the Business Activity Register Number 2494</w:t>
      </w:r>
      <w:r w:rsidR="003739F1" w:rsidRPr="00557DA3">
        <w:rPr>
          <w:rFonts w:ascii="Calibri" w:hAnsi="Calibri" w:cs="Calibri"/>
          <w:color w:val="000000"/>
          <w:sz w:val="22"/>
          <w:szCs w:val="22"/>
          <w:lang w:val="en-GB"/>
        </w:rPr>
        <w:t xml:space="preserve"> </w:t>
      </w:r>
      <w:r w:rsidR="003739F1">
        <w:rPr>
          <w:rFonts w:ascii="Calibri" w:hAnsi="Calibri" w:cs="Calibri"/>
          <w:color w:val="000000"/>
          <w:sz w:val="22"/>
          <w:szCs w:val="22"/>
          <w:lang w:val="en-GB"/>
        </w:rPr>
        <w:t xml:space="preserve">maintained by the Head of </w:t>
      </w:r>
      <w:proofErr w:type="spellStart"/>
      <w:r w:rsidR="003739F1">
        <w:rPr>
          <w:rFonts w:ascii="Calibri" w:hAnsi="Calibri" w:cs="Calibri"/>
          <w:color w:val="000000"/>
          <w:sz w:val="22"/>
          <w:szCs w:val="22"/>
          <w:lang w:val="en-GB"/>
        </w:rPr>
        <w:t>Celestynów</w:t>
      </w:r>
      <w:proofErr w:type="spellEnd"/>
      <w:r w:rsidR="003739F1">
        <w:rPr>
          <w:rFonts w:ascii="Calibri" w:hAnsi="Calibri" w:cs="Calibri"/>
          <w:color w:val="000000"/>
          <w:sz w:val="22"/>
          <w:szCs w:val="22"/>
          <w:lang w:val="en-GB"/>
        </w:rPr>
        <w:t xml:space="preserve"> Commune</w:t>
      </w:r>
      <w:r w:rsidR="00D14114" w:rsidRPr="00557DA3">
        <w:rPr>
          <w:rFonts w:ascii="Calibri" w:hAnsi="Calibri" w:cs="Calibri"/>
          <w:color w:val="000000"/>
          <w:sz w:val="22"/>
          <w:szCs w:val="22"/>
          <w:lang w:val="en-GB"/>
        </w:rPr>
        <w:t xml:space="preserve"> (</w:t>
      </w:r>
      <w:r w:rsidR="004D4904" w:rsidRPr="00557DA3">
        <w:rPr>
          <w:rFonts w:ascii="Calibri" w:hAnsi="Calibri" w:cs="Calibri"/>
          <w:color w:val="000000"/>
          <w:sz w:val="22"/>
          <w:szCs w:val="22"/>
          <w:lang w:val="en-GB"/>
        </w:rPr>
        <w:t xml:space="preserve">hereinafter referred to as the </w:t>
      </w:r>
      <w:r w:rsidR="004D4904" w:rsidRPr="00557DA3">
        <w:rPr>
          <w:rFonts w:ascii="Calibri" w:hAnsi="Calibri" w:cs="Calibri"/>
          <w:b/>
          <w:color w:val="000000"/>
          <w:sz w:val="22"/>
          <w:szCs w:val="22"/>
          <w:lang w:val="en-GB"/>
        </w:rPr>
        <w:t>Service Provider</w:t>
      </w:r>
      <w:r w:rsidR="001361CA">
        <w:rPr>
          <w:rFonts w:ascii="Calibri" w:hAnsi="Calibri" w:cs="Calibri"/>
          <w:b/>
          <w:color w:val="000000"/>
          <w:sz w:val="22"/>
          <w:szCs w:val="22"/>
          <w:lang w:val="en-GB"/>
        </w:rPr>
        <w:t xml:space="preserve"> or Supplier</w:t>
      </w:r>
      <w:r w:rsidR="00D14114" w:rsidRPr="00557DA3">
        <w:rPr>
          <w:rFonts w:ascii="Calibri" w:hAnsi="Calibri" w:cs="Calibri"/>
          <w:color w:val="000000"/>
          <w:sz w:val="22"/>
          <w:szCs w:val="22"/>
          <w:lang w:val="en-GB"/>
        </w:rPr>
        <w:t>),</w:t>
      </w:r>
    </w:p>
    <w:p w14:paraId="7C9CD732" w14:textId="1F15E76D" w:rsidR="00D14114" w:rsidRPr="001361CA" w:rsidRDefault="004D4904" w:rsidP="001361CA">
      <w:pPr>
        <w:ind w:firstLine="720"/>
        <w:jc w:val="both"/>
        <w:rPr>
          <w:rFonts w:ascii="Calibri" w:hAnsi="Calibri" w:cs="Calibri"/>
          <w:color w:val="000000"/>
          <w:sz w:val="22"/>
          <w:szCs w:val="22"/>
          <w:lang w:val="en-GB"/>
        </w:rPr>
      </w:pPr>
      <w:proofErr w:type="gramStart"/>
      <w:r w:rsidRPr="001361CA">
        <w:rPr>
          <w:rFonts w:ascii="Calibri" w:hAnsi="Calibri" w:cs="Calibri"/>
          <w:color w:val="000000"/>
          <w:sz w:val="22"/>
          <w:szCs w:val="22"/>
          <w:lang w:val="en-GB"/>
        </w:rPr>
        <w:t>hereinafter in this service provision contract jointly referred to as the Parties</w:t>
      </w:r>
      <w:r w:rsidR="00445145" w:rsidRPr="001361CA">
        <w:rPr>
          <w:rFonts w:ascii="Calibri" w:hAnsi="Calibri" w:cs="Calibri"/>
          <w:color w:val="000000"/>
          <w:sz w:val="22"/>
          <w:szCs w:val="22"/>
          <w:lang w:val="en-GB"/>
        </w:rPr>
        <w:t xml:space="preserve">, </w:t>
      </w:r>
      <w:r w:rsidRPr="001361CA">
        <w:rPr>
          <w:rFonts w:ascii="Calibri" w:hAnsi="Calibri" w:cs="Calibri"/>
          <w:color w:val="000000"/>
          <w:sz w:val="22"/>
          <w:szCs w:val="22"/>
          <w:lang w:val="en-GB"/>
        </w:rPr>
        <w:t>while each of them separately as a Party</w:t>
      </w:r>
      <w:r w:rsidR="00445145" w:rsidRPr="001361CA">
        <w:rPr>
          <w:rFonts w:ascii="Calibri" w:hAnsi="Calibri" w:cs="Calibri"/>
          <w:color w:val="000000"/>
          <w:sz w:val="22"/>
          <w:szCs w:val="22"/>
          <w:lang w:val="en-GB"/>
        </w:rPr>
        <w:t xml:space="preserve">, </w:t>
      </w:r>
      <w:r w:rsidR="009916D9" w:rsidRPr="001361CA">
        <w:rPr>
          <w:rFonts w:ascii="Calibri" w:hAnsi="Calibri" w:cs="Calibri"/>
          <w:color w:val="000000"/>
          <w:sz w:val="22"/>
          <w:szCs w:val="22"/>
          <w:lang w:val="en-GB"/>
        </w:rPr>
        <w:t>in accordance with the Law on Procurement by Contracting Authorities Operating in the Water, Energy, Transport or Postal Services Sectors of the Republic of Lithuania</w:t>
      </w:r>
      <w:r w:rsidR="00445145" w:rsidRPr="001361CA">
        <w:rPr>
          <w:rFonts w:ascii="Calibri" w:hAnsi="Calibri" w:cs="Calibri"/>
          <w:color w:val="000000"/>
          <w:sz w:val="22"/>
          <w:szCs w:val="22"/>
          <w:lang w:val="en-GB"/>
        </w:rPr>
        <w:t xml:space="preserve"> (</w:t>
      </w:r>
      <w:r w:rsidR="009916D9" w:rsidRPr="001361CA">
        <w:rPr>
          <w:rFonts w:ascii="Calibri" w:hAnsi="Calibri" w:cs="Calibri"/>
          <w:color w:val="000000"/>
          <w:sz w:val="22"/>
          <w:szCs w:val="22"/>
          <w:lang w:val="en-GB"/>
        </w:rPr>
        <w:t>hereinafter referred to as Law on Procurement</w:t>
      </w:r>
      <w:r w:rsidR="00445145" w:rsidRPr="001361CA">
        <w:rPr>
          <w:rFonts w:ascii="Calibri" w:hAnsi="Calibri" w:cs="Calibri"/>
          <w:color w:val="000000"/>
          <w:sz w:val="22"/>
          <w:szCs w:val="22"/>
          <w:lang w:val="en-GB"/>
        </w:rPr>
        <w:t xml:space="preserve">) </w:t>
      </w:r>
      <w:r w:rsidR="009916D9" w:rsidRPr="001361CA">
        <w:rPr>
          <w:rFonts w:ascii="Calibri" w:hAnsi="Calibri" w:cs="Calibri"/>
          <w:color w:val="000000"/>
          <w:sz w:val="22"/>
          <w:szCs w:val="22"/>
          <w:lang w:val="en-GB"/>
        </w:rPr>
        <w:t>and taking into consideration that according to the results of the p</w:t>
      </w:r>
      <w:r w:rsidR="00372FDD" w:rsidRPr="001361CA">
        <w:rPr>
          <w:rFonts w:ascii="Calibri" w:hAnsi="Calibri" w:cs="Calibri"/>
          <w:color w:val="000000"/>
          <w:sz w:val="22"/>
          <w:szCs w:val="22"/>
          <w:lang w:val="en-GB"/>
        </w:rPr>
        <w:t xml:space="preserve">urchase of the </w:t>
      </w:r>
      <w:r w:rsidR="00372FDD" w:rsidRPr="001361CA">
        <w:rPr>
          <w:rFonts w:ascii="Calibri" w:hAnsi="Calibri"/>
          <w:b/>
          <w:bCs/>
          <w:color w:val="000000"/>
          <w:sz w:val="22"/>
          <w:szCs w:val="22"/>
          <w:lang w:val="en-GB" w:eastAsia="en-US"/>
        </w:rPr>
        <w:t xml:space="preserve">maintenance and repair services for antenna cuffs of airport access surveillance radars </w:t>
      </w:r>
      <w:r w:rsidR="009916D9" w:rsidRPr="001361CA">
        <w:rPr>
          <w:rFonts w:ascii="Calibri" w:hAnsi="Calibri" w:cs="Calibri"/>
          <w:b/>
          <w:bCs/>
          <w:color w:val="000000"/>
          <w:sz w:val="22"/>
          <w:szCs w:val="22"/>
          <w:lang w:val="en-GB"/>
        </w:rPr>
        <w:t xml:space="preserve">under simplified procurement </w:t>
      </w:r>
      <w:r w:rsidR="00E46D2A" w:rsidRPr="001361CA">
        <w:rPr>
          <w:rFonts w:ascii="Calibri" w:hAnsi="Calibri" w:cs="Calibri"/>
          <w:b/>
          <w:bCs/>
          <w:color w:val="000000"/>
          <w:sz w:val="22"/>
          <w:szCs w:val="22"/>
          <w:lang w:val="en-GB"/>
        </w:rPr>
        <w:t>of open procedure</w:t>
      </w:r>
      <w:r w:rsidR="009916D9" w:rsidRPr="001361CA">
        <w:rPr>
          <w:rFonts w:ascii="Calibri" w:hAnsi="Calibri" w:cs="Calibri"/>
          <w:b/>
          <w:bCs/>
          <w:color w:val="000000"/>
          <w:sz w:val="22"/>
          <w:szCs w:val="22"/>
          <w:lang w:val="en-GB"/>
        </w:rPr>
        <w:t xml:space="preserve"> </w:t>
      </w:r>
      <w:r w:rsidR="009916D9" w:rsidRPr="001361CA">
        <w:rPr>
          <w:rFonts w:ascii="Calibri" w:hAnsi="Calibri" w:cs="Calibri"/>
          <w:color w:val="000000"/>
          <w:sz w:val="22"/>
          <w:szCs w:val="22"/>
          <w:lang w:val="en-GB"/>
        </w:rPr>
        <w:t>(hereinafter referred to as the Procurement) the tender of the Service Provider was recognised as the winning one</w:t>
      </w:r>
      <w:r w:rsidR="00445145" w:rsidRPr="001361CA">
        <w:rPr>
          <w:rFonts w:ascii="Calibri" w:hAnsi="Calibri" w:cs="Calibri"/>
          <w:bCs/>
          <w:color w:val="000000"/>
          <w:sz w:val="22"/>
          <w:szCs w:val="22"/>
          <w:lang w:val="en-GB"/>
        </w:rPr>
        <w:t xml:space="preserve">, </w:t>
      </w:r>
      <w:r w:rsidR="009916D9" w:rsidRPr="001361CA">
        <w:rPr>
          <w:rFonts w:ascii="Calibri" w:hAnsi="Calibri" w:cs="Calibri"/>
          <w:bCs/>
          <w:color w:val="000000"/>
          <w:sz w:val="22"/>
          <w:szCs w:val="22"/>
          <w:lang w:val="en-GB"/>
        </w:rPr>
        <w:t>they concluded the following service provision contract (hereinafter referred to as the Contract)</w:t>
      </w:r>
      <w:r w:rsidR="00445145" w:rsidRPr="001361CA">
        <w:rPr>
          <w:rFonts w:ascii="Calibri" w:hAnsi="Calibri" w:cs="Calibri"/>
          <w:color w:val="000000"/>
          <w:sz w:val="22"/>
          <w:szCs w:val="22"/>
          <w:lang w:val="en-GB"/>
        </w:rPr>
        <w:t xml:space="preserve"> </w:t>
      </w:r>
      <w:r w:rsidR="009916D9" w:rsidRPr="001361CA">
        <w:rPr>
          <w:rFonts w:ascii="Calibri" w:hAnsi="Calibri" w:cs="Calibri"/>
          <w:color w:val="000000"/>
          <w:sz w:val="22"/>
          <w:szCs w:val="22"/>
          <w:lang w:val="en-GB"/>
        </w:rPr>
        <w:t>and agreed upon the below described conditions</w:t>
      </w:r>
      <w:r w:rsidR="00445145" w:rsidRPr="001361CA">
        <w:rPr>
          <w:rFonts w:ascii="Calibri" w:hAnsi="Calibri" w:cs="Calibri"/>
          <w:color w:val="000000"/>
          <w:sz w:val="22"/>
          <w:szCs w:val="22"/>
          <w:lang w:val="en-GB"/>
        </w:rPr>
        <w:t>.</w:t>
      </w:r>
      <w:proofErr w:type="gramEnd"/>
    </w:p>
    <w:p w14:paraId="7C9CD733" w14:textId="77777777" w:rsidR="00D14114" w:rsidRPr="00557DA3" w:rsidRDefault="00D14114" w:rsidP="00D14114">
      <w:pPr>
        <w:rPr>
          <w:rFonts w:ascii="Calibri" w:hAnsi="Calibri" w:cs="Calibri"/>
          <w:color w:val="00000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860C2" w:rsidRPr="00557DA3" w14:paraId="7C9CD73A" w14:textId="77777777" w:rsidTr="00055F53">
        <w:tc>
          <w:tcPr>
            <w:tcW w:w="5000" w:type="pct"/>
            <w:shd w:val="clear" w:color="auto" w:fill="auto"/>
          </w:tcPr>
          <w:p w14:paraId="7C9CD734" w14:textId="77777777" w:rsidR="008840AA" w:rsidRPr="00557DA3" w:rsidRDefault="008840AA" w:rsidP="0040548B">
            <w:pPr>
              <w:jc w:val="center"/>
              <w:rPr>
                <w:rFonts w:ascii="Calibri" w:hAnsi="Calibri" w:cs="Calibri"/>
                <w:b/>
                <w:color w:val="000000"/>
                <w:sz w:val="22"/>
                <w:szCs w:val="22"/>
                <w:lang w:val="en-GB"/>
              </w:rPr>
            </w:pPr>
          </w:p>
          <w:p w14:paraId="7C9CD735" w14:textId="508CFF15" w:rsidR="00D14114" w:rsidRPr="00557DA3" w:rsidRDefault="0040548B" w:rsidP="0040548B">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1. </w:t>
            </w:r>
            <w:r w:rsidR="009916D9" w:rsidRPr="00557DA3">
              <w:rPr>
                <w:rFonts w:ascii="Calibri" w:hAnsi="Calibri" w:cs="Calibri"/>
                <w:b/>
                <w:color w:val="000000"/>
                <w:sz w:val="22"/>
                <w:szCs w:val="22"/>
                <w:lang w:val="en-GB"/>
              </w:rPr>
              <w:t>Subject of the contract</w:t>
            </w:r>
          </w:p>
          <w:p w14:paraId="7C9CD736" w14:textId="60FCA92E" w:rsidR="0040548B" w:rsidRPr="00557DA3" w:rsidRDefault="0040548B" w:rsidP="0040548B">
            <w:pPr>
              <w:jc w:val="center"/>
              <w:rPr>
                <w:rFonts w:ascii="Calibri" w:hAnsi="Calibri" w:cs="Calibri"/>
                <w:i/>
                <w:color w:val="000000"/>
                <w:sz w:val="22"/>
                <w:szCs w:val="22"/>
                <w:lang w:val="en-GB"/>
              </w:rPr>
            </w:pPr>
          </w:p>
          <w:p w14:paraId="7C9CD737" w14:textId="4E09A636" w:rsidR="0040548B" w:rsidRPr="00557DA3" w:rsidRDefault="0040548B" w:rsidP="0040548B">
            <w:pPr>
              <w:pStyle w:val="1tekstas"/>
              <w:numPr>
                <w:ilvl w:val="0"/>
                <w:numId w:val="0"/>
              </w:numPr>
              <w:tabs>
                <w:tab w:val="clear" w:pos="993"/>
                <w:tab w:val="clear" w:pos="1276"/>
                <w:tab w:val="left" w:pos="1134"/>
              </w:tabs>
              <w:spacing w:line="240" w:lineRule="auto"/>
              <w:rPr>
                <w:rFonts w:ascii="Calibri" w:hAnsi="Calibri"/>
                <w:bCs w:val="0"/>
                <w:color w:val="000000"/>
                <w:sz w:val="22"/>
                <w:szCs w:val="22"/>
                <w:lang w:val="en-GB"/>
              </w:rPr>
            </w:pPr>
            <w:proofErr w:type="gramStart"/>
            <w:r w:rsidRPr="00557DA3">
              <w:rPr>
                <w:rFonts w:ascii="Calibri" w:hAnsi="Calibri"/>
                <w:color w:val="000000"/>
                <w:sz w:val="22"/>
                <w:szCs w:val="22"/>
                <w:lang w:val="en-GB"/>
              </w:rPr>
              <w:t xml:space="preserve">1.1. </w:t>
            </w:r>
            <w:r w:rsidR="00E92BB2" w:rsidRPr="00557DA3">
              <w:rPr>
                <w:rFonts w:ascii="Calibri" w:hAnsi="Calibri"/>
                <w:color w:val="000000"/>
                <w:sz w:val="22"/>
                <w:szCs w:val="22"/>
                <w:lang w:val="en-GB"/>
              </w:rPr>
              <w:t xml:space="preserve">The Service Provider shall </w:t>
            </w:r>
            <w:r w:rsidR="00D97E3A">
              <w:rPr>
                <w:rFonts w:ascii="Calibri" w:hAnsi="Calibri"/>
                <w:color w:val="000000"/>
                <w:sz w:val="22"/>
                <w:szCs w:val="22"/>
                <w:lang w:val="en-GB"/>
              </w:rPr>
              <w:t xml:space="preserve">under Buyer’s order to </w:t>
            </w:r>
            <w:r w:rsidR="00E92BB2" w:rsidRPr="00557DA3">
              <w:rPr>
                <w:rFonts w:ascii="Calibri" w:hAnsi="Calibri"/>
                <w:color w:val="000000"/>
                <w:sz w:val="22"/>
                <w:szCs w:val="22"/>
                <w:lang w:val="en-GB"/>
              </w:rPr>
              <w:t xml:space="preserve">undertake the liability to provide </w:t>
            </w:r>
            <w:r w:rsidR="00D97E3A" w:rsidRPr="00372FDD">
              <w:rPr>
                <w:rFonts w:ascii="Calibri" w:hAnsi="Calibri"/>
                <w:b/>
                <w:bCs w:val="0"/>
                <w:color w:val="000000"/>
                <w:sz w:val="22"/>
                <w:szCs w:val="22"/>
                <w:lang w:val="en-GB"/>
              </w:rPr>
              <w:t xml:space="preserve">maintenance and repair services for antenna cuffs of airport access surveillance radars </w:t>
            </w:r>
            <w:r w:rsidR="00E92BB2" w:rsidRPr="00557DA3">
              <w:rPr>
                <w:rFonts w:ascii="Calibri" w:hAnsi="Calibri"/>
                <w:color w:val="000000"/>
                <w:sz w:val="22"/>
                <w:szCs w:val="22"/>
                <w:lang w:val="en-GB"/>
              </w:rPr>
              <w:t>(hereinafter referred to as the Services) indicated under Annex no. 2 to the Contract “Technical Specification” (hereinafter referred to as Technical Specification) on time and ensuring the quality</w:t>
            </w:r>
            <w:r w:rsidRPr="00557DA3">
              <w:rPr>
                <w:rFonts w:ascii="Calibri" w:hAnsi="Calibri"/>
                <w:color w:val="000000"/>
                <w:sz w:val="22"/>
                <w:szCs w:val="22"/>
                <w:lang w:val="en-GB"/>
              </w:rPr>
              <w:t xml:space="preserve">, </w:t>
            </w:r>
            <w:r w:rsidR="00E92BB2" w:rsidRPr="00557DA3">
              <w:rPr>
                <w:rFonts w:ascii="Calibri" w:hAnsi="Calibri"/>
                <w:color w:val="000000"/>
                <w:sz w:val="22"/>
                <w:szCs w:val="22"/>
                <w:lang w:val="en-GB"/>
              </w:rPr>
              <w:t xml:space="preserve">while the </w:t>
            </w:r>
            <w:r w:rsidR="00063D4B">
              <w:rPr>
                <w:rFonts w:ascii="Calibri" w:hAnsi="Calibri"/>
                <w:color w:val="000000"/>
                <w:sz w:val="22"/>
                <w:szCs w:val="22"/>
                <w:lang w:val="en-GB"/>
              </w:rPr>
              <w:t>Buyer</w:t>
            </w:r>
            <w:r w:rsidR="00E92BB2" w:rsidRPr="00557DA3">
              <w:rPr>
                <w:rFonts w:ascii="Calibri" w:hAnsi="Calibri"/>
                <w:color w:val="000000"/>
                <w:sz w:val="22"/>
                <w:szCs w:val="22"/>
                <w:lang w:val="en-GB"/>
              </w:rPr>
              <w:t xml:space="preserve"> shall undertake to pay for the provided Services in accordance with the terms and procedure established under the Contract</w:t>
            </w:r>
            <w:r w:rsidRPr="00557DA3">
              <w:rPr>
                <w:rFonts w:ascii="Calibri" w:hAnsi="Calibri"/>
                <w:color w:val="000000"/>
                <w:sz w:val="22"/>
                <w:szCs w:val="22"/>
                <w:lang w:val="en-GB"/>
              </w:rPr>
              <w:t>.</w:t>
            </w:r>
            <w:proofErr w:type="gramEnd"/>
          </w:p>
          <w:p w14:paraId="7C9CD738" w14:textId="3ADD51F6" w:rsidR="00D14114" w:rsidRPr="00E46D2A" w:rsidRDefault="00AA5FF9" w:rsidP="006B2747">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1.2. </w:t>
            </w:r>
            <w:r w:rsidR="00E92BB2" w:rsidRPr="00557DA3">
              <w:rPr>
                <w:rFonts w:ascii="Calibri" w:hAnsi="Calibri" w:cs="Calibri"/>
                <w:color w:val="000000"/>
                <w:sz w:val="22"/>
                <w:szCs w:val="22"/>
                <w:lang w:val="en-GB"/>
              </w:rPr>
              <w:t xml:space="preserve">The application, the initial tender and the final tender submitted by the Service Provider for the Procurement (hereinafter jointly referred to as the </w:t>
            </w:r>
            <w:r w:rsidR="00063D4B">
              <w:rPr>
                <w:rFonts w:ascii="Calibri" w:hAnsi="Calibri" w:cs="Calibri"/>
                <w:color w:val="000000"/>
                <w:sz w:val="22"/>
                <w:szCs w:val="22"/>
                <w:lang w:val="en-GB"/>
              </w:rPr>
              <w:t>Tender</w:t>
            </w:r>
            <w:r w:rsidR="00E92BB2" w:rsidRPr="00557DA3">
              <w:rPr>
                <w:rFonts w:ascii="Calibri" w:hAnsi="Calibri" w:cs="Calibri"/>
                <w:color w:val="000000"/>
                <w:sz w:val="22"/>
                <w:szCs w:val="22"/>
                <w:lang w:val="en-GB"/>
              </w:rPr>
              <w:t>)</w:t>
            </w:r>
            <w:r w:rsidR="00445145" w:rsidRPr="00557DA3">
              <w:rPr>
                <w:rFonts w:ascii="Calibri" w:hAnsi="Calibri" w:cs="Calibri"/>
                <w:color w:val="000000"/>
                <w:sz w:val="22"/>
                <w:szCs w:val="22"/>
                <w:lang w:val="en-GB"/>
              </w:rPr>
              <w:t xml:space="preserve"> (</w:t>
            </w:r>
            <w:r w:rsidR="00E92BB2" w:rsidRPr="00557DA3">
              <w:rPr>
                <w:rFonts w:ascii="Calibri" w:hAnsi="Calibri" w:cs="Calibri"/>
                <w:color w:val="000000"/>
                <w:sz w:val="22"/>
                <w:szCs w:val="22"/>
                <w:lang w:val="en-GB"/>
              </w:rPr>
              <w:t>including the explanations of the Tender</w:t>
            </w:r>
            <w:r w:rsidR="00445145" w:rsidRPr="00557DA3">
              <w:rPr>
                <w:rFonts w:ascii="Calibri" w:hAnsi="Calibri" w:cs="Calibri"/>
                <w:color w:val="000000"/>
                <w:sz w:val="22"/>
                <w:szCs w:val="22"/>
                <w:lang w:val="en-GB"/>
              </w:rPr>
              <w:t xml:space="preserve">), </w:t>
            </w:r>
            <w:r w:rsidR="00063D4B">
              <w:rPr>
                <w:rFonts w:ascii="Calibri" w:hAnsi="Calibri" w:cs="Calibri"/>
                <w:color w:val="000000"/>
                <w:sz w:val="22"/>
                <w:szCs w:val="22"/>
                <w:lang w:val="en-GB"/>
              </w:rPr>
              <w:t xml:space="preserve">minutes of </w:t>
            </w:r>
            <w:r w:rsidR="00E92BB2" w:rsidRPr="00557DA3">
              <w:rPr>
                <w:rFonts w:ascii="Calibri" w:hAnsi="Calibri" w:cs="Calibri"/>
                <w:color w:val="000000"/>
                <w:sz w:val="22"/>
                <w:szCs w:val="22"/>
                <w:lang w:val="en-GB"/>
              </w:rPr>
              <w:t>negotiation</w:t>
            </w:r>
            <w:r w:rsidR="00063D4B">
              <w:rPr>
                <w:rFonts w:ascii="Calibri" w:hAnsi="Calibri" w:cs="Calibri"/>
                <w:color w:val="000000"/>
                <w:sz w:val="22"/>
                <w:szCs w:val="22"/>
                <w:lang w:val="en-GB"/>
              </w:rPr>
              <w:t>s</w:t>
            </w:r>
            <w:r w:rsidR="00E92BB2" w:rsidRPr="00557DA3">
              <w:rPr>
                <w:rFonts w:ascii="Calibri" w:hAnsi="Calibri" w:cs="Calibri"/>
                <w:color w:val="000000"/>
                <w:sz w:val="22"/>
                <w:szCs w:val="22"/>
                <w:lang w:val="en-GB"/>
              </w:rPr>
              <w:t xml:space="preserve"> (if applicable</w:t>
            </w:r>
            <w:r w:rsidR="00445145" w:rsidRPr="00557DA3">
              <w:rPr>
                <w:rFonts w:ascii="Calibri" w:hAnsi="Calibri" w:cs="Calibri"/>
                <w:color w:val="000000"/>
                <w:sz w:val="22"/>
                <w:szCs w:val="22"/>
                <w:lang w:val="en-GB"/>
              </w:rPr>
              <w:t xml:space="preserve">) </w:t>
            </w:r>
            <w:r w:rsidR="00E92BB2" w:rsidRPr="00557DA3">
              <w:rPr>
                <w:rFonts w:ascii="Calibri" w:hAnsi="Calibri" w:cs="Calibri"/>
                <w:color w:val="000000"/>
                <w:sz w:val="22"/>
                <w:szCs w:val="22"/>
                <w:lang w:val="en-GB"/>
              </w:rPr>
              <w:t xml:space="preserve">and </w:t>
            </w:r>
            <w:r w:rsidR="00063D4B">
              <w:rPr>
                <w:rFonts w:ascii="Calibri" w:hAnsi="Calibri" w:cs="Calibri"/>
                <w:color w:val="000000"/>
                <w:sz w:val="22"/>
                <w:szCs w:val="22"/>
                <w:lang w:val="en-GB"/>
              </w:rPr>
              <w:t>Procurement</w:t>
            </w:r>
            <w:r w:rsidR="00E92BB2"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Conditions</w:t>
            </w:r>
            <w:r w:rsidR="00445145"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 xml:space="preserve">including explanations of the </w:t>
            </w:r>
            <w:r w:rsidR="00063D4B">
              <w:rPr>
                <w:rFonts w:ascii="Calibri" w:hAnsi="Calibri" w:cs="Calibri"/>
                <w:color w:val="000000"/>
                <w:sz w:val="22"/>
                <w:szCs w:val="22"/>
                <w:lang w:val="en-GB"/>
              </w:rPr>
              <w:t>Procurement</w:t>
            </w:r>
            <w:r w:rsidR="00471598" w:rsidRPr="00557DA3">
              <w:rPr>
                <w:rFonts w:ascii="Calibri" w:hAnsi="Calibri" w:cs="Calibri"/>
                <w:color w:val="000000"/>
                <w:sz w:val="22"/>
                <w:szCs w:val="22"/>
                <w:lang w:val="en-GB"/>
              </w:rPr>
              <w:t xml:space="preserve"> Conditions</w:t>
            </w:r>
            <w:r w:rsidR="00445145"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are considered inseparable parts of the Contract</w:t>
            </w:r>
            <w:r w:rsidR="00445145"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 xml:space="preserve">The Tender of the Supplier </w:t>
            </w:r>
            <w:r w:rsidR="00445145" w:rsidRPr="00557DA3">
              <w:rPr>
                <w:rFonts w:ascii="Calibri" w:hAnsi="Calibri" w:cs="Calibri"/>
                <w:color w:val="000000"/>
                <w:sz w:val="22"/>
                <w:szCs w:val="22"/>
                <w:lang w:val="en-GB"/>
              </w:rPr>
              <w:t>(</w:t>
            </w:r>
            <w:r w:rsidR="00471598" w:rsidRPr="00557DA3">
              <w:rPr>
                <w:rFonts w:ascii="Calibri" w:hAnsi="Calibri" w:cs="Calibri"/>
                <w:color w:val="000000"/>
                <w:sz w:val="22"/>
                <w:szCs w:val="22"/>
                <w:lang w:val="en-GB"/>
              </w:rPr>
              <w:t>including explanations of the Tender</w:t>
            </w:r>
            <w:r w:rsidR="00445145"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 xml:space="preserve">and </w:t>
            </w:r>
            <w:r w:rsidR="00063D4B">
              <w:rPr>
                <w:rFonts w:ascii="Calibri" w:hAnsi="Calibri" w:cs="Calibri"/>
                <w:color w:val="000000"/>
                <w:sz w:val="22"/>
                <w:szCs w:val="22"/>
                <w:lang w:val="en-GB"/>
              </w:rPr>
              <w:t>Procurement</w:t>
            </w:r>
            <w:r w:rsidR="00471598" w:rsidRPr="00557DA3">
              <w:rPr>
                <w:rFonts w:ascii="Calibri" w:hAnsi="Calibri" w:cs="Calibri"/>
                <w:color w:val="000000"/>
                <w:sz w:val="22"/>
                <w:szCs w:val="22"/>
                <w:lang w:val="en-GB"/>
              </w:rPr>
              <w:t xml:space="preserve"> Conditions</w:t>
            </w:r>
            <w:r w:rsidR="00445145" w:rsidRPr="00557DA3">
              <w:rPr>
                <w:rFonts w:ascii="Calibri" w:hAnsi="Calibri" w:cs="Calibri"/>
                <w:color w:val="000000"/>
                <w:sz w:val="22"/>
                <w:szCs w:val="22"/>
                <w:lang w:val="en-GB"/>
              </w:rPr>
              <w:t xml:space="preserve"> (</w:t>
            </w:r>
            <w:r w:rsidR="00471598" w:rsidRPr="00557DA3">
              <w:rPr>
                <w:rFonts w:ascii="Calibri" w:hAnsi="Calibri" w:cs="Calibri"/>
                <w:color w:val="000000"/>
                <w:sz w:val="22"/>
                <w:szCs w:val="22"/>
                <w:lang w:val="en-GB"/>
              </w:rPr>
              <w:t xml:space="preserve">including explanations of the </w:t>
            </w:r>
            <w:r w:rsidR="00063D4B">
              <w:rPr>
                <w:rFonts w:ascii="Calibri" w:hAnsi="Calibri" w:cs="Calibri"/>
                <w:color w:val="000000"/>
                <w:sz w:val="22"/>
                <w:szCs w:val="22"/>
                <w:lang w:val="en-GB"/>
              </w:rPr>
              <w:t>Procurement</w:t>
            </w:r>
            <w:r w:rsidR="00471598" w:rsidRPr="00557DA3">
              <w:rPr>
                <w:rFonts w:ascii="Calibri" w:hAnsi="Calibri" w:cs="Calibri"/>
                <w:color w:val="000000"/>
                <w:sz w:val="22"/>
                <w:szCs w:val="22"/>
                <w:lang w:val="en-GB"/>
              </w:rPr>
              <w:t xml:space="preserve"> Conditions</w:t>
            </w:r>
            <w:r w:rsidR="00445145" w:rsidRPr="00557DA3">
              <w:rPr>
                <w:rFonts w:ascii="Calibri" w:hAnsi="Calibri" w:cs="Calibri"/>
                <w:color w:val="000000"/>
                <w:sz w:val="22"/>
                <w:szCs w:val="22"/>
                <w:lang w:val="en-GB"/>
              </w:rPr>
              <w:t xml:space="preserve">) </w:t>
            </w:r>
            <w:r w:rsidR="00063D4B">
              <w:rPr>
                <w:rFonts w:ascii="Calibri" w:hAnsi="Calibri" w:cs="Calibri"/>
                <w:color w:val="000000"/>
                <w:sz w:val="22"/>
                <w:szCs w:val="22"/>
                <w:lang w:val="en-GB"/>
              </w:rPr>
              <w:t xml:space="preserve">are stored at the </w:t>
            </w:r>
            <w:r w:rsidR="00063D4B" w:rsidRPr="00E46D2A">
              <w:rPr>
                <w:rFonts w:ascii="Calibri" w:hAnsi="Calibri" w:cs="Calibri"/>
                <w:color w:val="000000"/>
                <w:sz w:val="22"/>
                <w:szCs w:val="22"/>
                <w:lang w:val="en-GB"/>
              </w:rPr>
              <w:t>C</w:t>
            </w:r>
            <w:r w:rsidR="00471598" w:rsidRPr="00E46D2A">
              <w:rPr>
                <w:rFonts w:ascii="Calibri" w:hAnsi="Calibri" w:cs="Calibri"/>
                <w:color w:val="000000"/>
                <w:sz w:val="22"/>
                <w:szCs w:val="22"/>
                <w:lang w:val="en-GB"/>
              </w:rPr>
              <w:t xml:space="preserve">entral public procurement information system </w:t>
            </w:r>
            <w:r w:rsidR="00445145" w:rsidRPr="00E46D2A">
              <w:rPr>
                <w:rFonts w:ascii="Calibri" w:hAnsi="Calibri" w:cs="Calibri"/>
                <w:color w:val="000000"/>
                <w:sz w:val="22"/>
                <w:szCs w:val="22"/>
                <w:lang w:val="en-GB"/>
              </w:rPr>
              <w:t>(https://pirkimai.eviesiejipirkimai.lt) (</w:t>
            </w:r>
            <w:r w:rsidR="00471598" w:rsidRPr="00E46D2A">
              <w:rPr>
                <w:rFonts w:ascii="Calibri" w:hAnsi="Calibri" w:cs="Calibri"/>
                <w:color w:val="000000"/>
                <w:sz w:val="22"/>
                <w:szCs w:val="22"/>
                <w:lang w:val="en-GB"/>
              </w:rPr>
              <w:t>Procurement No</w:t>
            </w:r>
            <w:r w:rsidR="00445145" w:rsidRPr="00E46D2A">
              <w:rPr>
                <w:rFonts w:ascii="Calibri" w:hAnsi="Calibri" w:cs="Calibri"/>
                <w:color w:val="000000"/>
                <w:sz w:val="22"/>
                <w:szCs w:val="22"/>
                <w:lang w:val="en-GB"/>
              </w:rPr>
              <w:t xml:space="preserve">. </w:t>
            </w:r>
            <w:r w:rsidR="00E46D2A" w:rsidRPr="00E46D2A">
              <w:rPr>
                <w:rFonts w:ascii="Calibri" w:hAnsi="Calibri" w:cs="Calibri"/>
                <w:color w:val="333333"/>
                <w:sz w:val="22"/>
                <w:szCs w:val="22"/>
                <w:shd w:val="clear" w:color="auto" w:fill="FFFFFF"/>
              </w:rPr>
              <w:t>529563</w:t>
            </w:r>
            <w:r w:rsidR="00445145" w:rsidRPr="00E46D2A">
              <w:rPr>
                <w:rFonts w:ascii="Calibri" w:hAnsi="Calibri" w:cs="Calibri"/>
                <w:color w:val="000000"/>
                <w:sz w:val="22"/>
                <w:szCs w:val="22"/>
                <w:lang w:val="en-GB"/>
              </w:rPr>
              <w:t>).</w:t>
            </w:r>
          </w:p>
          <w:p w14:paraId="7C9CD739" w14:textId="77777777" w:rsidR="00FD4543" w:rsidRPr="00557DA3" w:rsidRDefault="00FD4543" w:rsidP="006B2747">
            <w:pPr>
              <w:jc w:val="both"/>
              <w:rPr>
                <w:rFonts w:ascii="Calibri" w:hAnsi="Calibri" w:cs="Calibri"/>
                <w:color w:val="000000"/>
                <w:sz w:val="22"/>
                <w:szCs w:val="22"/>
                <w:lang w:val="en-GB"/>
              </w:rPr>
            </w:pPr>
          </w:p>
        </w:tc>
      </w:tr>
      <w:tr w:rsidR="001860C2" w:rsidRPr="00557DA3" w14:paraId="7C9CD744" w14:textId="77777777" w:rsidTr="00055F53">
        <w:tc>
          <w:tcPr>
            <w:tcW w:w="5000" w:type="pct"/>
            <w:shd w:val="clear" w:color="auto" w:fill="auto"/>
          </w:tcPr>
          <w:p w14:paraId="7C9CD73B" w14:textId="77777777" w:rsidR="008840AA" w:rsidRPr="00557DA3" w:rsidRDefault="008840AA" w:rsidP="008840AA">
            <w:pPr>
              <w:jc w:val="center"/>
              <w:rPr>
                <w:rFonts w:ascii="Calibri" w:hAnsi="Calibri" w:cs="Calibri"/>
                <w:b/>
                <w:color w:val="000000"/>
                <w:sz w:val="22"/>
                <w:szCs w:val="22"/>
                <w:lang w:val="en-GB"/>
              </w:rPr>
            </w:pPr>
          </w:p>
          <w:p w14:paraId="7C9CD73C" w14:textId="6D89D187" w:rsidR="008840AA" w:rsidRPr="00557DA3" w:rsidRDefault="008840AA" w:rsidP="008840AA">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2. </w:t>
            </w:r>
            <w:r w:rsidR="009916D9" w:rsidRPr="00557DA3">
              <w:rPr>
                <w:rFonts w:ascii="Calibri" w:hAnsi="Calibri" w:cs="Calibri"/>
                <w:b/>
                <w:color w:val="000000"/>
                <w:sz w:val="22"/>
                <w:szCs w:val="22"/>
                <w:lang w:val="en-GB"/>
              </w:rPr>
              <w:t>Scope of services, site of their provision, terms, quality and other conditions</w:t>
            </w:r>
          </w:p>
          <w:p w14:paraId="7C9CD73D" w14:textId="77777777" w:rsidR="00C07486" w:rsidRPr="00557DA3" w:rsidRDefault="00C07486" w:rsidP="008840AA">
            <w:pPr>
              <w:jc w:val="center"/>
              <w:rPr>
                <w:rFonts w:ascii="Calibri" w:hAnsi="Calibri" w:cs="Calibri"/>
                <w:b/>
                <w:color w:val="000000"/>
                <w:sz w:val="22"/>
                <w:szCs w:val="22"/>
                <w:lang w:val="en-GB"/>
              </w:rPr>
            </w:pPr>
          </w:p>
          <w:p w14:paraId="7C9CD73E" w14:textId="6E163C4B" w:rsidR="008840AA" w:rsidRPr="00557DA3" w:rsidRDefault="008840AA" w:rsidP="008840AA">
            <w:pPr>
              <w:jc w:val="both"/>
              <w:rPr>
                <w:rFonts w:ascii="Calibri" w:hAnsi="Calibri" w:cs="Calibri"/>
                <w:i/>
                <w:color w:val="000000"/>
                <w:sz w:val="22"/>
                <w:szCs w:val="22"/>
                <w:lang w:val="en-GB"/>
              </w:rPr>
            </w:pPr>
            <w:r w:rsidRPr="00557DA3">
              <w:rPr>
                <w:rFonts w:ascii="Calibri" w:hAnsi="Calibri" w:cs="Calibri"/>
                <w:color w:val="000000"/>
                <w:sz w:val="22"/>
                <w:szCs w:val="22"/>
                <w:lang w:val="en-GB"/>
              </w:rPr>
              <w:t xml:space="preserve">2.1. </w:t>
            </w:r>
            <w:r w:rsidR="009916D9" w:rsidRPr="00557DA3">
              <w:rPr>
                <w:rFonts w:ascii="Calibri" w:hAnsi="Calibri" w:cs="Calibri"/>
                <w:color w:val="000000"/>
                <w:sz w:val="22"/>
                <w:szCs w:val="22"/>
                <w:lang w:val="en-GB"/>
              </w:rPr>
              <w:t xml:space="preserve">The scope of the </w:t>
            </w:r>
            <w:r w:rsidR="00E92BB2" w:rsidRPr="00557DA3">
              <w:rPr>
                <w:rFonts w:ascii="Calibri" w:hAnsi="Calibri" w:cs="Calibri"/>
                <w:color w:val="000000"/>
                <w:sz w:val="22"/>
                <w:szCs w:val="22"/>
                <w:lang w:val="en-GB"/>
              </w:rPr>
              <w:t>S</w:t>
            </w:r>
            <w:r w:rsidR="009916D9" w:rsidRPr="00557DA3">
              <w:rPr>
                <w:rFonts w:ascii="Calibri" w:hAnsi="Calibri" w:cs="Calibri"/>
                <w:color w:val="000000"/>
                <w:sz w:val="22"/>
                <w:szCs w:val="22"/>
                <w:lang w:val="en-GB"/>
              </w:rPr>
              <w:t>ervices is defined under the Technical Specification</w:t>
            </w:r>
            <w:r w:rsidRPr="00557DA3">
              <w:rPr>
                <w:rFonts w:ascii="Calibri" w:hAnsi="Calibri" w:cs="Calibri"/>
                <w:i/>
                <w:color w:val="000000"/>
                <w:sz w:val="22"/>
                <w:szCs w:val="22"/>
                <w:lang w:val="en-GB"/>
              </w:rPr>
              <w:t>.</w:t>
            </w:r>
          </w:p>
          <w:p w14:paraId="7C9CD740" w14:textId="6976046B" w:rsidR="008840AA" w:rsidRDefault="008840AA" w:rsidP="008840AA">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2.2. </w:t>
            </w:r>
            <w:r w:rsidR="00D97E3A" w:rsidRPr="00D97E3A">
              <w:rPr>
                <w:rFonts w:ascii="Calibri" w:hAnsi="Calibri" w:cs="Calibri"/>
                <w:color w:val="000000"/>
                <w:sz w:val="22"/>
                <w:szCs w:val="22"/>
                <w:lang w:val="en-GB"/>
              </w:rPr>
              <w:t xml:space="preserve">The services specified in clauses 3.1 - 3.3 of the Technical Specification </w:t>
            </w:r>
            <w:proofErr w:type="gramStart"/>
            <w:r w:rsidR="001361CA">
              <w:rPr>
                <w:rFonts w:ascii="Calibri" w:hAnsi="Calibri" w:cs="Calibri"/>
                <w:color w:val="000000"/>
                <w:sz w:val="22"/>
                <w:szCs w:val="22"/>
                <w:lang w:val="en-GB"/>
              </w:rPr>
              <w:t>shall</w:t>
            </w:r>
            <w:r w:rsidR="00D97E3A" w:rsidRPr="00D97E3A">
              <w:rPr>
                <w:rFonts w:ascii="Calibri" w:hAnsi="Calibri" w:cs="Calibri"/>
                <w:color w:val="000000"/>
                <w:sz w:val="22"/>
                <w:szCs w:val="22"/>
                <w:lang w:val="en-GB"/>
              </w:rPr>
              <w:t xml:space="preserve"> be purchased</w:t>
            </w:r>
            <w:proofErr w:type="gramEnd"/>
            <w:r w:rsidR="00D97E3A" w:rsidRPr="00D97E3A">
              <w:rPr>
                <w:rFonts w:ascii="Calibri" w:hAnsi="Calibri" w:cs="Calibri"/>
                <w:color w:val="000000"/>
                <w:sz w:val="22"/>
                <w:szCs w:val="22"/>
                <w:lang w:val="en-GB"/>
              </w:rPr>
              <w:t xml:space="preserve"> only if the Buyer needs it, according to the orders submitted by the Buyer by e-mail, in accordance with the procedure established in clause 2.3. The Buyer does not undertake to purchase all the Services specified in the Technical Specification and will pay only for the Services actually provided.</w:t>
            </w:r>
          </w:p>
          <w:p w14:paraId="49B42AE2" w14:textId="77777777" w:rsidR="00D97E3A" w:rsidRPr="00557DA3" w:rsidRDefault="00D97E3A" w:rsidP="008840AA">
            <w:pPr>
              <w:jc w:val="both"/>
              <w:rPr>
                <w:rFonts w:ascii="Calibri" w:hAnsi="Calibri" w:cs="Calibri"/>
                <w:i/>
                <w:color w:val="000000"/>
                <w:sz w:val="22"/>
                <w:szCs w:val="22"/>
                <w:lang w:val="en-GB"/>
              </w:rPr>
            </w:pPr>
          </w:p>
          <w:p w14:paraId="23A95F7B" w14:textId="77777777" w:rsidR="00B26AB5" w:rsidRDefault="00A128CE" w:rsidP="008840AA">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2.3. </w:t>
            </w:r>
            <w:r w:rsidR="00B26AB5" w:rsidRPr="00B26AB5">
              <w:rPr>
                <w:rFonts w:ascii="Calibri" w:hAnsi="Calibri" w:cs="Calibri"/>
                <w:color w:val="000000"/>
                <w:sz w:val="22"/>
                <w:szCs w:val="22"/>
                <w:lang w:val="en-GB"/>
              </w:rPr>
              <w:t>Ordering procedure:</w:t>
            </w:r>
          </w:p>
          <w:p w14:paraId="40F19CF0" w14:textId="7E88E9A0" w:rsidR="00B26AB5" w:rsidRDefault="00B26AB5" w:rsidP="008840AA">
            <w:pPr>
              <w:jc w:val="both"/>
              <w:rPr>
                <w:rFonts w:ascii="Calibri" w:hAnsi="Calibri" w:cs="Calibri"/>
                <w:color w:val="000000"/>
                <w:sz w:val="22"/>
                <w:szCs w:val="22"/>
                <w:lang w:val="en-GB"/>
              </w:rPr>
            </w:pPr>
            <w:r w:rsidRPr="00B26AB5">
              <w:rPr>
                <w:rFonts w:ascii="Calibri" w:hAnsi="Calibri" w:cs="Calibri"/>
                <w:color w:val="000000"/>
                <w:sz w:val="22"/>
                <w:szCs w:val="22"/>
                <w:lang w:val="en-GB"/>
              </w:rPr>
              <w:t xml:space="preserve">2.3.1. At the time of placing the order, e-mail contact the Service Provider by e-mail and place the Order. The Buyer shall provide in the Order detailed information on the scope of the Services and, in the case of </w:t>
            </w:r>
            <w:r w:rsidRPr="00B26AB5">
              <w:rPr>
                <w:rFonts w:ascii="Calibri" w:hAnsi="Calibri" w:cs="Calibri"/>
                <w:color w:val="000000"/>
                <w:sz w:val="22"/>
                <w:szCs w:val="22"/>
                <w:lang w:val="en-GB"/>
              </w:rPr>
              <w:lastRenderedPageBreak/>
              <w:t>a specific Order, in the opinion of the Buyer, important circumstances or information on the acquired Services.</w:t>
            </w:r>
          </w:p>
          <w:p w14:paraId="4EBD89E1" w14:textId="16400DB3" w:rsidR="00B26AB5" w:rsidRDefault="00B26AB5" w:rsidP="008840AA">
            <w:pPr>
              <w:jc w:val="both"/>
              <w:rPr>
                <w:rFonts w:ascii="Calibri" w:hAnsi="Calibri" w:cs="Calibri"/>
                <w:color w:val="000000"/>
                <w:sz w:val="22"/>
                <w:szCs w:val="22"/>
                <w:lang w:val="en-GB"/>
              </w:rPr>
            </w:pPr>
            <w:r>
              <w:rPr>
                <w:rFonts w:ascii="Calibri" w:hAnsi="Calibri" w:cs="Calibri"/>
                <w:color w:val="000000"/>
                <w:sz w:val="22"/>
                <w:szCs w:val="22"/>
                <w:lang w:val="en-GB"/>
              </w:rPr>
              <w:t xml:space="preserve">2.3.2. </w:t>
            </w:r>
            <w:r w:rsidRPr="00B26AB5">
              <w:rPr>
                <w:rFonts w:ascii="Calibri" w:hAnsi="Calibri" w:cs="Calibri"/>
                <w:color w:val="000000"/>
                <w:sz w:val="22"/>
                <w:szCs w:val="22"/>
                <w:lang w:val="en-GB"/>
              </w:rPr>
              <w:t xml:space="preserve">The Service Provider confirms within 3 working days that all the conditions specified in the Order are acceptable to him. During the validity period of the Agreement, the Service Fees </w:t>
            </w:r>
            <w:proofErr w:type="gramStart"/>
            <w:r w:rsidRPr="00B26AB5">
              <w:rPr>
                <w:rFonts w:ascii="Calibri" w:hAnsi="Calibri" w:cs="Calibri"/>
                <w:color w:val="000000"/>
                <w:sz w:val="22"/>
                <w:szCs w:val="22"/>
                <w:lang w:val="en-GB"/>
              </w:rPr>
              <w:t>shall be recalculated</w:t>
            </w:r>
            <w:proofErr w:type="gramEnd"/>
            <w:r w:rsidRPr="00B26AB5">
              <w:rPr>
                <w:rFonts w:ascii="Calibri" w:hAnsi="Calibri" w:cs="Calibri"/>
                <w:color w:val="000000"/>
                <w:sz w:val="22"/>
                <w:szCs w:val="22"/>
                <w:lang w:val="en-GB"/>
              </w:rPr>
              <w:t xml:space="preserve"> in accordance with the procedure set forth in clauses 3.4-3.5.</w:t>
            </w:r>
            <w:r>
              <w:rPr>
                <w:rFonts w:ascii="Calibri" w:hAnsi="Calibri" w:cs="Calibri"/>
                <w:color w:val="000000"/>
                <w:sz w:val="22"/>
                <w:szCs w:val="22"/>
                <w:lang w:val="en-GB"/>
              </w:rPr>
              <w:t xml:space="preserve"> </w:t>
            </w:r>
            <w:proofErr w:type="gramStart"/>
            <w:r>
              <w:rPr>
                <w:rFonts w:ascii="Calibri" w:hAnsi="Calibri" w:cs="Calibri"/>
                <w:color w:val="000000"/>
                <w:sz w:val="22"/>
                <w:szCs w:val="22"/>
                <w:lang w:val="en-GB"/>
              </w:rPr>
              <w:t>of</w:t>
            </w:r>
            <w:proofErr w:type="gramEnd"/>
            <w:r>
              <w:rPr>
                <w:rFonts w:ascii="Calibri" w:hAnsi="Calibri" w:cs="Calibri"/>
                <w:color w:val="000000"/>
                <w:sz w:val="22"/>
                <w:szCs w:val="22"/>
                <w:lang w:val="en-GB"/>
              </w:rPr>
              <w:t xml:space="preserve"> this Contract.</w:t>
            </w:r>
          </w:p>
          <w:p w14:paraId="6577AD56" w14:textId="09686A8B" w:rsidR="00B26AB5" w:rsidRDefault="00B26AB5" w:rsidP="008840AA">
            <w:pPr>
              <w:jc w:val="both"/>
              <w:rPr>
                <w:rFonts w:ascii="Calibri" w:hAnsi="Calibri" w:cs="Calibri"/>
                <w:color w:val="000000"/>
                <w:sz w:val="22"/>
                <w:szCs w:val="22"/>
                <w:lang w:val="en-GB"/>
              </w:rPr>
            </w:pPr>
            <w:r w:rsidRPr="00B26AB5">
              <w:rPr>
                <w:rFonts w:ascii="Calibri" w:hAnsi="Calibri" w:cs="Calibri"/>
                <w:color w:val="000000"/>
                <w:sz w:val="22"/>
                <w:szCs w:val="22"/>
                <w:lang w:val="en-GB"/>
              </w:rPr>
              <w:t>2.3.3. The Buyer has the right to terminate the Order at any time prior to the actual provision of the Services, without reimbursing the Service Provider for any costs / losses incurred, by informing the Service Provider.</w:t>
            </w:r>
          </w:p>
          <w:p w14:paraId="05CC1703" w14:textId="77777777" w:rsidR="00B26AB5" w:rsidRDefault="00B26AB5" w:rsidP="008840AA">
            <w:pPr>
              <w:jc w:val="both"/>
              <w:rPr>
                <w:rFonts w:ascii="Calibri" w:hAnsi="Calibri" w:cs="Calibri"/>
                <w:color w:val="000000"/>
                <w:sz w:val="22"/>
                <w:szCs w:val="22"/>
                <w:lang w:val="en-GB"/>
              </w:rPr>
            </w:pPr>
          </w:p>
          <w:p w14:paraId="074DDD5D" w14:textId="6F87F5B3" w:rsidR="00A128CE" w:rsidRPr="00557DA3" w:rsidRDefault="00B26AB5" w:rsidP="00A128CE">
            <w:pPr>
              <w:jc w:val="both"/>
              <w:rPr>
                <w:rFonts w:ascii="Calibri" w:hAnsi="Calibri" w:cs="Calibri"/>
                <w:color w:val="000000"/>
                <w:sz w:val="22"/>
                <w:szCs w:val="22"/>
                <w:lang w:val="en-GB"/>
              </w:rPr>
            </w:pPr>
            <w:r>
              <w:rPr>
                <w:rFonts w:ascii="Calibri" w:hAnsi="Calibri" w:cs="Calibri"/>
                <w:color w:val="000000"/>
                <w:sz w:val="22"/>
                <w:szCs w:val="22"/>
                <w:lang w:val="en-GB"/>
              </w:rPr>
              <w:t xml:space="preserve">2.4. </w:t>
            </w:r>
            <w:r w:rsidR="009916D9" w:rsidRPr="00557DA3">
              <w:rPr>
                <w:rFonts w:ascii="Calibri" w:hAnsi="Calibri" w:cs="Calibri"/>
                <w:color w:val="000000"/>
                <w:sz w:val="22"/>
                <w:szCs w:val="22"/>
                <w:lang w:val="en-GB"/>
              </w:rPr>
              <w:t xml:space="preserve">The quality of the </w:t>
            </w:r>
            <w:r w:rsidR="00E92BB2" w:rsidRPr="00557DA3">
              <w:rPr>
                <w:rFonts w:ascii="Calibri" w:hAnsi="Calibri" w:cs="Calibri"/>
                <w:color w:val="000000"/>
                <w:sz w:val="22"/>
                <w:szCs w:val="22"/>
                <w:lang w:val="en-GB"/>
              </w:rPr>
              <w:t>S</w:t>
            </w:r>
            <w:r w:rsidR="009916D9" w:rsidRPr="00557DA3">
              <w:rPr>
                <w:rFonts w:ascii="Calibri" w:hAnsi="Calibri" w:cs="Calibri"/>
                <w:color w:val="000000"/>
                <w:sz w:val="22"/>
                <w:szCs w:val="22"/>
                <w:lang w:val="en-GB"/>
              </w:rPr>
              <w:t>ervices must comply with the requirements established under the Technical Specification</w:t>
            </w:r>
            <w:r w:rsidR="00A128CE" w:rsidRPr="00557DA3">
              <w:rPr>
                <w:rFonts w:ascii="Calibri" w:hAnsi="Calibri" w:cs="Calibri"/>
                <w:color w:val="000000"/>
                <w:sz w:val="22"/>
                <w:szCs w:val="22"/>
                <w:lang w:val="en-GB"/>
              </w:rPr>
              <w:t>.</w:t>
            </w:r>
            <w:r w:rsidR="008840AA" w:rsidRPr="00557DA3">
              <w:rPr>
                <w:rFonts w:ascii="Calibri" w:hAnsi="Calibri" w:cs="Calibri"/>
                <w:color w:val="000000"/>
                <w:sz w:val="22"/>
                <w:szCs w:val="22"/>
                <w:lang w:val="en-GB"/>
              </w:rPr>
              <w:t xml:space="preserve"> </w:t>
            </w:r>
          </w:p>
          <w:p w14:paraId="1757E284" w14:textId="5A269E13" w:rsidR="00723CA5" w:rsidRPr="00557DA3" w:rsidRDefault="00723CA5" w:rsidP="00A128CE">
            <w:pPr>
              <w:jc w:val="both"/>
              <w:rPr>
                <w:rFonts w:ascii="Calibri" w:hAnsi="Calibri" w:cs="Calibri"/>
                <w:color w:val="000000"/>
                <w:sz w:val="22"/>
                <w:szCs w:val="22"/>
                <w:lang w:val="en-GB"/>
              </w:rPr>
            </w:pPr>
            <w:r w:rsidRPr="00557DA3">
              <w:rPr>
                <w:rFonts w:ascii="Calibri" w:hAnsi="Calibri" w:cs="Calibri"/>
                <w:color w:val="000000"/>
                <w:sz w:val="22"/>
                <w:szCs w:val="22"/>
                <w:lang w:val="en-GB"/>
              </w:rPr>
              <w:t>2.</w:t>
            </w:r>
            <w:r w:rsidR="00B26AB5">
              <w:rPr>
                <w:rFonts w:ascii="Calibri" w:hAnsi="Calibri" w:cs="Calibri"/>
                <w:color w:val="000000"/>
                <w:sz w:val="22"/>
                <w:szCs w:val="22"/>
                <w:lang w:val="en-GB"/>
              </w:rPr>
              <w:t>5</w:t>
            </w:r>
            <w:r w:rsidRPr="00557DA3">
              <w:rPr>
                <w:rFonts w:ascii="Calibri" w:hAnsi="Calibri" w:cs="Calibri"/>
                <w:color w:val="000000"/>
                <w:sz w:val="22"/>
                <w:szCs w:val="22"/>
                <w:lang w:val="en-GB"/>
              </w:rPr>
              <w:t xml:space="preserve">. </w:t>
            </w:r>
            <w:r w:rsidR="00FD5831" w:rsidRPr="00557DA3">
              <w:rPr>
                <w:rFonts w:ascii="Calibri" w:hAnsi="Calibri" w:cs="Calibri"/>
                <w:color w:val="000000"/>
                <w:sz w:val="22"/>
                <w:szCs w:val="22"/>
                <w:lang w:val="en-GB"/>
              </w:rPr>
              <w:t xml:space="preserve">The Services </w:t>
            </w:r>
            <w:proofErr w:type="gramStart"/>
            <w:r w:rsidR="00FD5831" w:rsidRPr="00557DA3">
              <w:rPr>
                <w:rFonts w:ascii="Calibri" w:hAnsi="Calibri" w:cs="Calibri"/>
                <w:color w:val="000000"/>
                <w:sz w:val="22"/>
                <w:szCs w:val="22"/>
                <w:lang w:val="en-GB"/>
              </w:rPr>
              <w:t>shall be considered</w:t>
            </w:r>
            <w:proofErr w:type="gramEnd"/>
            <w:r w:rsidR="00FD5831" w:rsidRPr="00557DA3">
              <w:rPr>
                <w:rFonts w:ascii="Calibri" w:hAnsi="Calibri" w:cs="Calibri"/>
                <w:color w:val="000000"/>
                <w:sz w:val="22"/>
                <w:szCs w:val="22"/>
                <w:lang w:val="en-GB"/>
              </w:rPr>
              <w:t xml:space="preserve"> provided, when both Parties sign the Service provision note(</w:t>
            </w:r>
            <w:r w:rsidRPr="00557DA3">
              <w:rPr>
                <w:rFonts w:ascii="Calibri" w:hAnsi="Calibri" w:cs="Calibri"/>
                <w:color w:val="000000"/>
                <w:sz w:val="22"/>
                <w:szCs w:val="22"/>
                <w:lang w:val="en-GB"/>
              </w:rPr>
              <w:t xml:space="preserve">s). </w:t>
            </w:r>
            <w:r w:rsidR="00FD5831" w:rsidRPr="00557DA3">
              <w:rPr>
                <w:rFonts w:ascii="Calibri" w:hAnsi="Calibri" w:cs="Calibri"/>
                <w:color w:val="000000"/>
                <w:sz w:val="22"/>
                <w:szCs w:val="22"/>
                <w:lang w:val="en-GB"/>
              </w:rPr>
              <w:t xml:space="preserve">The </w:t>
            </w:r>
            <w:proofErr w:type="gramStart"/>
            <w:r w:rsidR="00FD5831" w:rsidRPr="00557DA3">
              <w:rPr>
                <w:rFonts w:ascii="Calibri" w:hAnsi="Calibri" w:cs="Calibri"/>
                <w:color w:val="000000"/>
                <w:sz w:val="22"/>
                <w:szCs w:val="22"/>
                <w:lang w:val="en-GB"/>
              </w:rPr>
              <w:t>service provision note is prepared by the Service Provider</w:t>
            </w:r>
            <w:proofErr w:type="gramEnd"/>
            <w:r w:rsidR="00FD5831" w:rsidRPr="00557DA3">
              <w:rPr>
                <w:rFonts w:ascii="Calibri" w:hAnsi="Calibri" w:cs="Calibri"/>
                <w:color w:val="000000"/>
                <w:sz w:val="22"/>
                <w:szCs w:val="22"/>
                <w:lang w:val="en-GB"/>
              </w:rPr>
              <w:t>, using the form provided in Annex No. 4 to the Contract</w:t>
            </w:r>
            <w:r w:rsidRPr="00557DA3">
              <w:rPr>
                <w:rFonts w:ascii="Calibri" w:hAnsi="Calibri" w:cs="Calibri"/>
                <w:color w:val="000000"/>
                <w:sz w:val="22"/>
                <w:szCs w:val="22"/>
                <w:lang w:val="en-GB"/>
              </w:rPr>
              <w:t>.</w:t>
            </w:r>
          </w:p>
          <w:p w14:paraId="7C9CD743" w14:textId="4030EF99" w:rsidR="00FD4543" w:rsidRPr="00557DA3" w:rsidRDefault="00FD4543" w:rsidP="00B26AB5">
            <w:pPr>
              <w:jc w:val="both"/>
              <w:rPr>
                <w:rFonts w:ascii="Calibri" w:hAnsi="Calibri" w:cs="Calibri"/>
                <w:color w:val="000000"/>
                <w:sz w:val="22"/>
                <w:szCs w:val="22"/>
                <w:lang w:val="en-GB"/>
              </w:rPr>
            </w:pPr>
          </w:p>
        </w:tc>
      </w:tr>
      <w:tr w:rsidR="001860C2" w:rsidRPr="00557DA3" w14:paraId="7C9CD74D" w14:textId="77777777" w:rsidTr="00055F53">
        <w:tc>
          <w:tcPr>
            <w:tcW w:w="5000" w:type="pct"/>
            <w:shd w:val="clear" w:color="auto" w:fill="auto"/>
          </w:tcPr>
          <w:p w14:paraId="7C9CD745" w14:textId="77777777" w:rsidR="008840AA" w:rsidRPr="00557DA3" w:rsidRDefault="008840AA" w:rsidP="00E10F9C">
            <w:pPr>
              <w:jc w:val="center"/>
              <w:rPr>
                <w:rFonts w:ascii="Calibri" w:hAnsi="Calibri" w:cs="Calibri"/>
                <w:b/>
                <w:color w:val="000000"/>
                <w:sz w:val="22"/>
                <w:szCs w:val="22"/>
                <w:lang w:val="en-GB"/>
              </w:rPr>
            </w:pPr>
          </w:p>
          <w:p w14:paraId="7C9CD746" w14:textId="2B77CF04" w:rsidR="008840AA" w:rsidRPr="00557DA3" w:rsidRDefault="008840AA" w:rsidP="008840AA">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3. </w:t>
            </w:r>
            <w:r w:rsidR="009E650C" w:rsidRPr="00557DA3">
              <w:rPr>
                <w:rFonts w:ascii="Calibri" w:hAnsi="Calibri" w:cs="Calibri"/>
                <w:b/>
                <w:color w:val="000000"/>
                <w:sz w:val="22"/>
                <w:szCs w:val="22"/>
                <w:lang w:val="en-GB"/>
              </w:rPr>
              <w:t>The price of the contract</w:t>
            </w:r>
            <w:r w:rsidRPr="00557DA3">
              <w:rPr>
                <w:rFonts w:ascii="Calibri" w:hAnsi="Calibri" w:cs="Calibri"/>
                <w:b/>
                <w:color w:val="000000"/>
                <w:sz w:val="22"/>
                <w:szCs w:val="22"/>
                <w:lang w:val="en-GB"/>
              </w:rPr>
              <w:t xml:space="preserve">, </w:t>
            </w:r>
            <w:r w:rsidR="009E650C" w:rsidRPr="00557DA3">
              <w:rPr>
                <w:rFonts w:ascii="Calibri" w:hAnsi="Calibri" w:cs="Calibri"/>
                <w:b/>
                <w:color w:val="000000"/>
                <w:sz w:val="22"/>
                <w:szCs w:val="22"/>
                <w:lang w:val="en-GB"/>
              </w:rPr>
              <w:t>service rates,</w:t>
            </w:r>
            <w:r w:rsidRPr="00557DA3">
              <w:rPr>
                <w:rFonts w:ascii="Calibri" w:hAnsi="Calibri" w:cs="Calibri"/>
                <w:b/>
                <w:color w:val="000000"/>
                <w:sz w:val="22"/>
                <w:szCs w:val="22"/>
                <w:lang w:val="en-GB"/>
              </w:rPr>
              <w:t xml:space="preserve"> </w:t>
            </w:r>
            <w:r w:rsidR="009E650C" w:rsidRPr="00557DA3">
              <w:rPr>
                <w:rFonts w:ascii="Calibri" w:hAnsi="Calibri" w:cs="Calibri"/>
                <w:b/>
                <w:color w:val="000000"/>
                <w:sz w:val="22"/>
                <w:szCs w:val="22"/>
                <w:lang w:val="en-GB"/>
              </w:rPr>
              <w:t>pricing rules</w:t>
            </w:r>
          </w:p>
          <w:p w14:paraId="7C9CD747" w14:textId="77777777" w:rsidR="00C07486" w:rsidRPr="00557DA3" w:rsidRDefault="00C07486" w:rsidP="008840AA">
            <w:pPr>
              <w:jc w:val="center"/>
              <w:rPr>
                <w:rFonts w:ascii="Calibri" w:hAnsi="Calibri" w:cs="Calibri"/>
                <w:b/>
                <w:color w:val="000000"/>
                <w:sz w:val="22"/>
                <w:szCs w:val="22"/>
                <w:lang w:val="en-GB"/>
              </w:rPr>
            </w:pPr>
          </w:p>
          <w:p w14:paraId="37C43E6A" w14:textId="2DE1F3B9" w:rsidR="00E34FDE" w:rsidRDefault="008840AA" w:rsidP="008840AA">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3.1. </w:t>
            </w:r>
            <w:r w:rsidR="009E650C" w:rsidRPr="00557DA3">
              <w:rPr>
                <w:rFonts w:ascii="Calibri" w:hAnsi="Calibri" w:cs="Calibri"/>
                <w:color w:val="000000"/>
                <w:sz w:val="22"/>
                <w:szCs w:val="22"/>
                <w:lang w:val="en-GB"/>
              </w:rPr>
              <w:t xml:space="preserve">The maximum price of the Contract is </w:t>
            </w:r>
            <w:r w:rsidR="00E34FDE" w:rsidRPr="007A5D5F">
              <w:rPr>
                <w:rFonts w:ascii="Calibri" w:hAnsi="Calibri" w:cs="Calibri"/>
                <w:b/>
                <w:color w:val="000000"/>
                <w:sz w:val="22"/>
                <w:szCs w:val="22"/>
                <w:lang w:val="en-GB"/>
              </w:rPr>
              <w:t>100 000</w:t>
            </w:r>
            <w:r w:rsidRPr="007A5D5F">
              <w:rPr>
                <w:rFonts w:ascii="Calibri" w:hAnsi="Calibri" w:cs="Calibri"/>
                <w:b/>
                <w:color w:val="000000"/>
                <w:sz w:val="22"/>
                <w:szCs w:val="22"/>
                <w:lang w:val="en-GB"/>
              </w:rPr>
              <w:t xml:space="preserve"> E</w:t>
            </w:r>
            <w:r w:rsidR="009E650C" w:rsidRPr="007A5D5F">
              <w:rPr>
                <w:rFonts w:ascii="Calibri" w:hAnsi="Calibri" w:cs="Calibri"/>
                <w:b/>
                <w:color w:val="000000"/>
                <w:sz w:val="22"/>
                <w:szCs w:val="22"/>
                <w:lang w:val="en-GB"/>
              </w:rPr>
              <w:t>UR</w:t>
            </w:r>
            <w:r w:rsidR="00063D4B" w:rsidRPr="007A5D5F">
              <w:rPr>
                <w:rFonts w:ascii="Calibri" w:hAnsi="Calibri" w:cs="Calibri"/>
                <w:b/>
                <w:color w:val="000000"/>
                <w:sz w:val="22"/>
                <w:szCs w:val="22"/>
                <w:lang w:val="en-GB"/>
              </w:rPr>
              <w:t>,</w:t>
            </w:r>
            <w:r w:rsidR="009E650C" w:rsidRPr="007A5D5F">
              <w:rPr>
                <w:rFonts w:ascii="Calibri" w:hAnsi="Calibri" w:cs="Calibri"/>
                <w:b/>
                <w:color w:val="000000"/>
                <w:sz w:val="22"/>
                <w:szCs w:val="22"/>
                <w:lang w:val="en-GB"/>
              </w:rPr>
              <w:t xml:space="preserve"> </w:t>
            </w:r>
            <w:r w:rsidR="00063D4B" w:rsidRPr="007A5D5F">
              <w:rPr>
                <w:rFonts w:ascii="Calibri" w:hAnsi="Calibri" w:cs="Calibri"/>
                <w:b/>
                <w:color w:val="000000"/>
                <w:sz w:val="22"/>
                <w:szCs w:val="22"/>
                <w:lang w:val="en-GB"/>
              </w:rPr>
              <w:t>excluding</w:t>
            </w:r>
            <w:r w:rsidR="009E650C" w:rsidRPr="007A5D5F">
              <w:rPr>
                <w:rFonts w:ascii="Calibri" w:hAnsi="Calibri" w:cs="Calibri"/>
                <w:b/>
                <w:color w:val="000000"/>
                <w:sz w:val="22"/>
                <w:szCs w:val="22"/>
                <w:lang w:val="en-GB"/>
              </w:rPr>
              <w:t xml:space="preserve"> VAT</w:t>
            </w:r>
            <w:r w:rsidR="00E34FDE">
              <w:rPr>
                <w:rFonts w:ascii="Calibri" w:hAnsi="Calibri" w:cs="Calibri"/>
                <w:color w:val="000000"/>
                <w:sz w:val="22"/>
                <w:szCs w:val="22"/>
                <w:lang w:val="en-GB"/>
              </w:rPr>
              <w:t>.</w:t>
            </w:r>
          </w:p>
          <w:p w14:paraId="7C9CD749" w14:textId="340826C6" w:rsidR="008840AA" w:rsidRPr="00557DA3" w:rsidRDefault="008840AA" w:rsidP="008840AA">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3.2. </w:t>
            </w:r>
            <w:r w:rsidR="009E650C" w:rsidRPr="00557DA3">
              <w:rPr>
                <w:rFonts w:ascii="Calibri" w:hAnsi="Calibri" w:cs="Calibri"/>
                <w:color w:val="000000"/>
                <w:sz w:val="22"/>
                <w:szCs w:val="22"/>
                <w:lang w:val="en-GB"/>
              </w:rPr>
              <w:t xml:space="preserve">The Service rates </w:t>
            </w:r>
            <w:proofErr w:type="gramStart"/>
            <w:r w:rsidR="009E650C" w:rsidRPr="00557DA3">
              <w:rPr>
                <w:rFonts w:ascii="Calibri" w:hAnsi="Calibri" w:cs="Calibri"/>
                <w:color w:val="000000"/>
                <w:sz w:val="22"/>
                <w:szCs w:val="22"/>
                <w:lang w:val="en-GB"/>
              </w:rPr>
              <w:t>are indicated</w:t>
            </w:r>
            <w:proofErr w:type="gramEnd"/>
            <w:r w:rsidR="009E650C" w:rsidRPr="00557DA3">
              <w:rPr>
                <w:rFonts w:ascii="Calibri" w:hAnsi="Calibri" w:cs="Calibri"/>
                <w:color w:val="000000"/>
                <w:sz w:val="22"/>
                <w:szCs w:val="22"/>
                <w:lang w:val="en-GB"/>
              </w:rPr>
              <w:t xml:space="preserve"> in Annex No. 3 to the Contract</w:t>
            </w:r>
            <w:r w:rsidRPr="00557DA3">
              <w:rPr>
                <w:rFonts w:ascii="Calibri" w:hAnsi="Calibri" w:cs="Calibri"/>
                <w:color w:val="000000"/>
                <w:sz w:val="22"/>
                <w:szCs w:val="22"/>
                <w:lang w:val="en-GB"/>
              </w:rPr>
              <w:t xml:space="preserve">. </w:t>
            </w:r>
          </w:p>
          <w:p w14:paraId="7BBBA816" w14:textId="04E010A3" w:rsidR="00021193" w:rsidRPr="00557DA3" w:rsidRDefault="00021193" w:rsidP="00021193">
            <w:pPr>
              <w:tabs>
                <w:tab w:val="left" w:pos="567"/>
              </w:tabs>
              <w:jc w:val="both"/>
              <w:rPr>
                <w:rFonts w:asciiTheme="minorHAnsi" w:hAnsiTheme="minorHAnsi" w:cstheme="minorHAnsi"/>
                <w:sz w:val="22"/>
                <w:szCs w:val="22"/>
                <w:lang w:val="en-GB"/>
              </w:rPr>
            </w:pPr>
            <w:r w:rsidRPr="00557DA3">
              <w:rPr>
                <w:rFonts w:asciiTheme="minorHAnsi" w:hAnsiTheme="minorHAnsi" w:cstheme="minorHAnsi"/>
                <w:color w:val="000000"/>
                <w:sz w:val="22"/>
                <w:szCs w:val="22"/>
                <w:lang w:val="en-GB"/>
              </w:rPr>
              <w:t xml:space="preserve">3.3. </w:t>
            </w:r>
            <w:r w:rsidR="009E650C" w:rsidRPr="00557DA3">
              <w:rPr>
                <w:rFonts w:asciiTheme="minorHAnsi" w:hAnsiTheme="minorHAnsi" w:cstheme="minorHAnsi"/>
                <w:color w:val="000000"/>
                <w:sz w:val="22"/>
                <w:szCs w:val="22"/>
                <w:lang w:val="en-GB"/>
              </w:rPr>
              <w:t>The pricing of fixed rates with the possibility of revision is applied to the Contract</w:t>
            </w:r>
            <w:r w:rsidRPr="00557DA3">
              <w:rPr>
                <w:rFonts w:asciiTheme="minorHAnsi" w:hAnsiTheme="minorHAnsi" w:cstheme="minorHAnsi"/>
                <w:color w:val="000000"/>
                <w:sz w:val="22"/>
                <w:szCs w:val="22"/>
                <w:lang w:val="en-GB"/>
              </w:rPr>
              <w:t xml:space="preserve">. </w:t>
            </w:r>
            <w:r w:rsidR="009E650C" w:rsidRPr="00557DA3">
              <w:rPr>
                <w:rFonts w:asciiTheme="minorHAnsi" w:hAnsiTheme="minorHAnsi" w:cstheme="minorHAnsi"/>
                <w:color w:val="000000"/>
                <w:sz w:val="22"/>
                <w:szCs w:val="22"/>
                <w:lang w:val="en-GB"/>
              </w:rPr>
              <w:t>All the expenses of the Supplier</w:t>
            </w:r>
            <w:r w:rsidRPr="00557DA3">
              <w:rPr>
                <w:rFonts w:asciiTheme="minorHAnsi" w:hAnsiTheme="minorHAnsi" w:cstheme="minorHAnsi"/>
                <w:color w:val="000000"/>
                <w:sz w:val="22"/>
                <w:szCs w:val="22"/>
                <w:lang w:val="en-GB"/>
              </w:rPr>
              <w:t xml:space="preserve">, </w:t>
            </w:r>
            <w:r w:rsidR="009E650C" w:rsidRPr="00557DA3">
              <w:rPr>
                <w:rFonts w:asciiTheme="minorHAnsi" w:hAnsiTheme="minorHAnsi" w:cstheme="minorHAnsi"/>
                <w:color w:val="000000"/>
                <w:sz w:val="22"/>
                <w:szCs w:val="22"/>
                <w:lang w:val="en-GB"/>
              </w:rPr>
              <w:t>related to the provision of the Services</w:t>
            </w:r>
            <w:r w:rsidRPr="00557DA3">
              <w:rPr>
                <w:rFonts w:asciiTheme="minorHAnsi" w:hAnsiTheme="minorHAnsi" w:cstheme="minorHAnsi"/>
                <w:color w:val="000000"/>
                <w:sz w:val="22"/>
                <w:szCs w:val="22"/>
                <w:lang w:val="en-GB"/>
              </w:rPr>
              <w:t xml:space="preserve">, </w:t>
            </w:r>
            <w:r w:rsidR="00063D4B">
              <w:rPr>
                <w:rFonts w:asciiTheme="minorHAnsi" w:hAnsiTheme="minorHAnsi" w:cstheme="minorHAnsi"/>
                <w:color w:val="000000"/>
                <w:sz w:val="22"/>
                <w:szCs w:val="22"/>
                <w:lang w:val="en-GB"/>
              </w:rPr>
              <w:t>shall</w:t>
            </w:r>
            <w:r w:rsidR="009E650C" w:rsidRPr="00557DA3">
              <w:rPr>
                <w:rFonts w:asciiTheme="minorHAnsi" w:hAnsiTheme="minorHAnsi" w:cstheme="minorHAnsi"/>
                <w:color w:val="000000"/>
                <w:sz w:val="22"/>
                <w:szCs w:val="22"/>
                <w:lang w:val="en-GB"/>
              </w:rPr>
              <w:t xml:space="preserve"> be included into Service rates</w:t>
            </w:r>
            <w:r w:rsidRPr="00557DA3">
              <w:rPr>
                <w:rFonts w:asciiTheme="minorHAnsi" w:hAnsiTheme="minorHAnsi" w:cstheme="minorHAnsi"/>
                <w:color w:val="000000"/>
                <w:sz w:val="22"/>
                <w:szCs w:val="22"/>
                <w:lang w:val="en-GB"/>
              </w:rPr>
              <w:t xml:space="preserve">. </w:t>
            </w:r>
          </w:p>
          <w:p w14:paraId="39E705F3" w14:textId="4BF96568" w:rsidR="008C1FDB" w:rsidRDefault="00A97AD7" w:rsidP="008C1FDB">
            <w:pPr>
              <w:pStyle w:val="ListParagraph"/>
              <w:tabs>
                <w:tab w:val="left" w:pos="0"/>
                <w:tab w:val="left" w:pos="337"/>
              </w:tabs>
              <w:spacing w:after="0" w:line="240" w:lineRule="auto"/>
              <w:ind w:left="0"/>
              <w:jc w:val="both"/>
              <w:rPr>
                <w:rFonts w:asciiTheme="minorHAnsi" w:hAnsiTheme="minorHAnsi" w:cstheme="minorHAnsi"/>
                <w:sz w:val="22"/>
                <w:szCs w:val="22"/>
                <w:lang w:val="en-GB"/>
              </w:rPr>
            </w:pPr>
            <w:r w:rsidRPr="00557DA3">
              <w:rPr>
                <w:rFonts w:asciiTheme="minorHAnsi" w:hAnsiTheme="minorHAnsi" w:cstheme="minorHAnsi"/>
                <w:sz w:val="22"/>
                <w:szCs w:val="22"/>
                <w:lang w:val="en-GB"/>
              </w:rPr>
              <w:t>3.4</w:t>
            </w:r>
            <w:r w:rsidR="00021193" w:rsidRPr="00557DA3">
              <w:rPr>
                <w:rFonts w:asciiTheme="minorHAnsi" w:hAnsiTheme="minorHAnsi" w:cstheme="minorHAnsi"/>
                <w:sz w:val="22"/>
                <w:szCs w:val="22"/>
                <w:lang w:val="en-GB"/>
              </w:rPr>
              <w:t xml:space="preserve">. </w:t>
            </w:r>
            <w:r w:rsidR="008C1FDB" w:rsidRPr="00557DA3">
              <w:rPr>
                <w:rFonts w:asciiTheme="minorHAnsi" w:hAnsiTheme="minorHAnsi" w:cstheme="minorHAnsi"/>
                <w:sz w:val="22"/>
                <w:szCs w:val="22"/>
                <w:lang w:val="en-GB"/>
              </w:rPr>
              <w:t xml:space="preserve">When VAT tariff changes, the sums payable to the Service Provider in accordance with the Contract, which are subject to VAT, </w:t>
            </w:r>
            <w:proofErr w:type="gramStart"/>
            <w:r w:rsidR="008C1FDB" w:rsidRPr="00557DA3">
              <w:rPr>
                <w:rFonts w:asciiTheme="minorHAnsi" w:hAnsiTheme="minorHAnsi" w:cstheme="minorHAnsi"/>
                <w:sz w:val="22"/>
                <w:szCs w:val="22"/>
                <w:lang w:val="en-GB"/>
              </w:rPr>
              <w:t>are changed</w:t>
            </w:r>
            <w:proofErr w:type="gramEnd"/>
            <w:r w:rsidR="008C1FDB" w:rsidRPr="00557DA3">
              <w:rPr>
                <w:rFonts w:asciiTheme="minorHAnsi" w:hAnsiTheme="minorHAnsi" w:cstheme="minorHAnsi"/>
                <w:sz w:val="22"/>
                <w:szCs w:val="22"/>
                <w:lang w:val="en-GB"/>
              </w:rPr>
              <w:t xml:space="preserve"> accordingly. The changed VAT shall have influence only upon the Services, for which the invoice </w:t>
            </w:r>
            <w:proofErr w:type="gramStart"/>
            <w:r w:rsidR="008C1FDB" w:rsidRPr="00557DA3">
              <w:rPr>
                <w:rFonts w:asciiTheme="minorHAnsi" w:hAnsiTheme="minorHAnsi" w:cstheme="minorHAnsi"/>
                <w:sz w:val="22"/>
                <w:szCs w:val="22"/>
                <w:lang w:val="en-GB"/>
              </w:rPr>
              <w:t>has not been issued</w:t>
            </w:r>
            <w:proofErr w:type="gramEnd"/>
            <w:r w:rsidR="008C1FDB" w:rsidRPr="00557DA3">
              <w:rPr>
                <w:rFonts w:asciiTheme="minorHAnsi" w:hAnsiTheme="minorHAnsi" w:cstheme="minorHAnsi"/>
                <w:sz w:val="22"/>
                <w:szCs w:val="22"/>
                <w:lang w:val="en-GB"/>
              </w:rPr>
              <w:t xml:space="preserve"> yet.</w:t>
            </w:r>
          </w:p>
          <w:p w14:paraId="39B42677" w14:textId="77777777" w:rsidR="008C1FDB" w:rsidRPr="00557DA3" w:rsidRDefault="008C1FDB" w:rsidP="008C1FDB">
            <w:pPr>
              <w:pStyle w:val="ListParagraph"/>
              <w:tabs>
                <w:tab w:val="left" w:pos="0"/>
                <w:tab w:val="left" w:pos="337"/>
              </w:tabs>
              <w:spacing w:after="0" w:line="240" w:lineRule="auto"/>
              <w:ind w:left="0"/>
              <w:jc w:val="both"/>
              <w:rPr>
                <w:rFonts w:asciiTheme="minorHAnsi" w:hAnsiTheme="minorHAnsi" w:cstheme="minorHAnsi"/>
                <w:sz w:val="22"/>
                <w:szCs w:val="22"/>
                <w:lang w:val="en-GB"/>
              </w:rPr>
            </w:pPr>
          </w:p>
          <w:p w14:paraId="05364507" w14:textId="76FF9D9D" w:rsidR="00021193" w:rsidRPr="00557DA3" w:rsidRDefault="008C1FDB" w:rsidP="00021193">
            <w:pPr>
              <w:tabs>
                <w:tab w:val="left" w:pos="567"/>
              </w:tabs>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3.5. </w:t>
            </w:r>
            <w:r w:rsidR="00883A09" w:rsidRPr="00557DA3">
              <w:rPr>
                <w:rFonts w:asciiTheme="minorHAnsi" w:hAnsiTheme="minorHAnsi" w:cstheme="minorHAnsi"/>
                <w:sz w:val="22"/>
                <w:szCs w:val="22"/>
                <w:lang w:val="en-GB"/>
              </w:rPr>
              <w:t>During the validity term of the Contract the Service rates are recalculated (increased or decreased)</w:t>
            </w:r>
            <w:r w:rsidR="00021193" w:rsidRPr="00557DA3">
              <w:rPr>
                <w:rFonts w:asciiTheme="minorHAnsi" w:hAnsiTheme="minorHAnsi" w:cstheme="minorHAnsi"/>
                <w:sz w:val="22"/>
                <w:szCs w:val="22"/>
                <w:lang w:val="en-GB"/>
              </w:rPr>
              <w:t xml:space="preserve">, </w:t>
            </w:r>
            <w:r w:rsidR="00883A09" w:rsidRPr="00557DA3">
              <w:rPr>
                <w:rFonts w:asciiTheme="minorHAnsi" w:hAnsiTheme="minorHAnsi" w:cstheme="minorHAnsi"/>
                <w:sz w:val="22"/>
                <w:szCs w:val="22"/>
                <w:lang w:val="en-GB"/>
              </w:rPr>
              <w:t>taking into consideration the changes in inflation level</w:t>
            </w:r>
            <w:r w:rsidR="00A97AD7" w:rsidRPr="00557DA3">
              <w:rPr>
                <w:rFonts w:asciiTheme="minorHAnsi" w:hAnsiTheme="minorHAnsi" w:cstheme="minorHAnsi"/>
                <w:sz w:val="22"/>
                <w:szCs w:val="22"/>
                <w:lang w:val="en-GB"/>
              </w:rPr>
              <w:t xml:space="preserve">. </w:t>
            </w:r>
            <w:r w:rsidR="00883A09" w:rsidRPr="00557DA3">
              <w:rPr>
                <w:rFonts w:asciiTheme="minorHAnsi" w:hAnsiTheme="minorHAnsi" w:cstheme="minorHAnsi"/>
                <w:sz w:val="22"/>
                <w:szCs w:val="22"/>
                <w:lang w:val="en-GB"/>
              </w:rPr>
              <w:t xml:space="preserve">Pre-conditions for revision of </w:t>
            </w:r>
            <w:r w:rsidR="00763276">
              <w:rPr>
                <w:rFonts w:asciiTheme="minorHAnsi" w:hAnsiTheme="minorHAnsi" w:cstheme="minorHAnsi"/>
                <w:sz w:val="22"/>
                <w:szCs w:val="22"/>
                <w:lang w:val="en-GB"/>
              </w:rPr>
              <w:t>the S</w:t>
            </w:r>
            <w:r w:rsidR="00883A09" w:rsidRPr="00557DA3">
              <w:rPr>
                <w:rFonts w:asciiTheme="minorHAnsi" w:hAnsiTheme="minorHAnsi" w:cstheme="minorHAnsi"/>
                <w:sz w:val="22"/>
                <w:szCs w:val="22"/>
                <w:lang w:val="en-GB"/>
              </w:rPr>
              <w:t>ervice rates</w:t>
            </w:r>
            <w:r w:rsidR="00021193" w:rsidRPr="00557DA3">
              <w:rPr>
                <w:rFonts w:asciiTheme="minorHAnsi" w:hAnsiTheme="minorHAnsi" w:cstheme="minorHAnsi"/>
                <w:sz w:val="22"/>
                <w:szCs w:val="22"/>
                <w:lang w:val="en-GB"/>
              </w:rPr>
              <w:t>:</w:t>
            </w:r>
          </w:p>
          <w:p w14:paraId="0E02C316" w14:textId="5B79F486" w:rsidR="00021193" w:rsidRPr="00557DA3" w:rsidRDefault="00A97AD7" w:rsidP="00021193">
            <w:pPr>
              <w:tabs>
                <w:tab w:val="left" w:pos="567"/>
              </w:tabs>
              <w:jc w:val="both"/>
              <w:rPr>
                <w:rFonts w:asciiTheme="minorHAnsi" w:hAnsiTheme="minorHAnsi" w:cstheme="minorHAnsi"/>
                <w:sz w:val="22"/>
                <w:szCs w:val="22"/>
                <w:lang w:val="en-GB"/>
              </w:rPr>
            </w:pPr>
            <w:r w:rsidRPr="00557DA3">
              <w:rPr>
                <w:rFonts w:asciiTheme="minorHAnsi" w:hAnsiTheme="minorHAnsi" w:cstheme="minorHAnsi"/>
                <w:sz w:val="22"/>
                <w:szCs w:val="22"/>
                <w:lang w:val="en-GB"/>
              </w:rPr>
              <w:t>3.</w:t>
            </w:r>
            <w:r w:rsidR="00F43E61">
              <w:rPr>
                <w:rFonts w:asciiTheme="minorHAnsi" w:hAnsiTheme="minorHAnsi" w:cstheme="minorHAnsi"/>
                <w:sz w:val="22"/>
                <w:szCs w:val="22"/>
                <w:lang w:val="en-GB"/>
              </w:rPr>
              <w:t>5</w:t>
            </w:r>
            <w:r w:rsidR="00021193" w:rsidRPr="00557DA3">
              <w:rPr>
                <w:rFonts w:asciiTheme="minorHAnsi" w:hAnsiTheme="minorHAnsi" w:cstheme="minorHAnsi"/>
                <w:sz w:val="22"/>
                <w:szCs w:val="22"/>
                <w:lang w:val="en-GB"/>
              </w:rPr>
              <w:t xml:space="preserve">.1. </w:t>
            </w:r>
            <w:r w:rsidR="009B5970" w:rsidRPr="00557DA3">
              <w:rPr>
                <w:rFonts w:asciiTheme="minorHAnsi" w:hAnsiTheme="minorHAnsi" w:cstheme="minorHAnsi"/>
                <w:sz w:val="22"/>
                <w:szCs w:val="22"/>
                <w:lang w:val="en-GB"/>
              </w:rPr>
              <w:t xml:space="preserve">When recalculating the rates, </w:t>
            </w:r>
            <w:r w:rsidR="00021193" w:rsidRPr="00557DA3">
              <w:rPr>
                <w:rFonts w:asciiTheme="minorHAnsi" w:hAnsiTheme="minorHAnsi" w:cstheme="minorHAnsi"/>
                <w:iCs/>
                <w:sz w:val="22"/>
                <w:szCs w:val="22"/>
                <w:lang w:val="en-GB"/>
              </w:rPr>
              <w:t>Harmonised Indices of Consumer Prices (HICP)</w:t>
            </w:r>
            <w:r w:rsidR="009B5970" w:rsidRPr="00557DA3">
              <w:rPr>
                <w:rFonts w:asciiTheme="minorHAnsi" w:hAnsiTheme="minorHAnsi" w:cstheme="minorHAnsi"/>
                <w:iCs/>
                <w:sz w:val="22"/>
                <w:szCs w:val="22"/>
                <w:lang w:val="en-GB"/>
              </w:rPr>
              <w:t xml:space="preserve"> </w:t>
            </w:r>
            <w:proofErr w:type="gramStart"/>
            <w:r w:rsidR="009B5970" w:rsidRPr="00557DA3">
              <w:rPr>
                <w:rFonts w:asciiTheme="minorHAnsi" w:hAnsiTheme="minorHAnsi" w:cstheme="minorHAnsi"/>
                <w:iCs/>
                <w:sz w:val="22"/>
                <w:szCs w:val="22"/>
                <w:lang w:val="en-GB"/>
              </w:rPr>
              <w:t>shall be applied</w:t>
            </w:r>
            <w:proofErr w:type="gramEnd"/>
            <w:r w:rsidR="00021193" w:rsidRPr="00557DA3">
              <w:rPr>
                <w:rFonts w:asciiTheme="minorHAnsi" w:hAnsiTheme="minorHAnsi" w:cstheme="minorHAnsi"/>
                <w:sz w:val="22"/>
                <w:szCs w:val="22"/>
                <w:lang w:val="en-GB"/>
              </w:rPr>
              <w:t xml:space="preserve">, </w:t>
            </w:r>
            <w:r w:rsidR="009B5970" w:rsidRPr="00557DA3">
              <w:rPr>
                <w:rFonts w:asciiTheme="minorHAnsi" w:hAnsiTheme="minorHAnsi" w:cstheme="minorHAnsi"/>
                <w:sz w:val="22"/>
                <w:szCs w:val="22"/>
                <w:lang w:val="en-GB"/>
              </w:rPr>
              <w:t xml:space="preserve">which are published on the website of the Statistical Office of the European Union </w:t>
            </w:r>
            <w:r w:rsidR="00021193" w:rsidRPr="00557DA3">
              <w:rPr>
                <w:rFonts w:asciiTheme="minorHAnsi" w:hAnsiTheme="minorHAnsi" w:cstheme="minorHAnsi"/>
                <w:sz w:val="22"/>
                <w:szCs w:val="22"/>
                <w:lang w:val="en-GB"/>
              </w:rPr>
              <w:t>(EUROSTAT)</w:t>
            </w:r>
            <w:r w:rsidR="00021193" w:rsidRPr="00557DA3">
              <w:rPr>
                <w:rStyle w:val="FootnoteReference"/>
                <w:rFonts w:asciiTheme="minorHAnsi" w:hAnsiTheme="minorHAnsi" w:cstheme="minorHAnsi"/>
                <w:sz w:val="22"/>
                <w:szCs w:val="22"/>
                <w:lang w:val="en-GB"/>
              </w:rPr>
              <w:footnoteReference w:id="1"/>
            </w:r>
            <w:r w:rsidR="00883A09" w:rsidRPr="00557DA3">
              <w:rPr>
                <w:rFonts w:asciiTheme="minorHAnsi" w:hAnsiTheme="minorHAnsi" w:cstheme="minorHAnsi"/>
                <w:sz w:val="22"/>
                <w:szCs w:val="22"/>
                <w:lang w:val="en-GB"/>
              </w:rPr>
              <w:t>.</w:t>
            </w:r>
          </w:p>
          <w:p w14:paraId="1B02D68C" w14:textId="60BF0051" w:rsidR="00021193" w:rsidRPr="00557DA3" w:rsidRDefault="00F43E61" w:rsidP="00021193">
            <w:pPr>
              <w:tabs>
                <w:tab w:val="left" w:pos="567"/>
              </w:tabs>
              <w:jc w:val="both"/>
              <w:rPr>
                <w:rFonts w:asciiTheme="minorHAnsi" w:hAnsiTheme="minorHAnsi" w:cstheme="minorHAnsi"/>
                <w:sz w:val="22"/>
                <w:szCs w:val="22"/>
                <w:lang w:val="en-GB"/>
              </w:rPr>
            </w:pPr>
            <w:proofErr w:type="gramStart"/>
            <w:r>
              <w:rPr>
                <w:rFonts w:asciiTheme="minorHAnsi" w:hAnsiTheme="minorHAnsi" w:cstheme="minorHAnsi"/>
                <w:sz w:val="22"/>
                <w:szCs w:val="22"/>
                <w:lang w:val="en-GB"/>
              </w:rPr>
              <w:t>3.5</w:t>
            </w:r>
            <w:r w:rsidR="00021193" w:rsidRPr="00557DA3">
              <w:rPr>
                <w:rFonts w:asciiTheme="minorHAnsi" w:hAnsiTheme="minorHAnsi" w:cstheme="minorHAnsi"/>
                <w:sz w:val="22"/>
                <w:szCs w:val="22"/>
                <w:lang w:val="en-GB"/>
              </w:rPr>
              <w:t xml:space="preserve">.2. </w:t>
            </w:r>
            <w:r w:rsidR="0071603F" w:rsidRPr="00557DA3">
              <w:rPr>
                <w:rFonts w:asciiTheme="minorHAnsi" w:hAnsiTheme="minorHAnsi" w:cstheme="minorHAnsi"/>
                <w:sz w:val="22"/>
                <w:szCs w:val="22"/>
                <w:lang w:val="en-GB"/>
              </w:rPr>
              <w:t xml:space="preserve">The rates </w:t>
            </w:r>
            <w:r w:rsidR="00A67818" w:rsidRPr="00557DA3">
              <w:rPr>
                <w:rFonts w:asciiTheme="minorHAnsi" w:hAnsiTheme="minorHAnsi" w:cstheme="minorHAnsi"/>
                <w:sz w:val="22"/>
                <w:szCs w:val="22"/>
                <w:lang w:val="en-GB"/>
              </w:rPr>
              <w:t>shall be</w:t>
            </w:r>
            <w:r w:rsidR="0071603F" w:rsidRPr="00557DA3">
              <w:rPr>
                <w:rFonts w:asciiTheme="minorHAnsi" w:hAnsiTheme="minorHAnsi" w:cstheme="minorHAnsi"/>
                <w:sz w:val="22"/>
                <w:szCs w:val="22"/>
                <w:lang w:val="en-GB"/>
              </w:rPr>
              <w:t xml:space="preserve"> recalculated on</w:t>
            </w:r>
            <w:r w:rsidR="008C1FDB">
              <w:rPr>
                <w:rFonts w:asciiTheme="minorHAnsi" w:hAnsiTheme="minorHAnsi" w:cstheme="minorHAnsi"/>
                <w:sz w:val="22"/>
                <w:szCs w:val="22"/>
                <w:lang w:val="en-GB"/>
              </w:rPr>
              <w:t xml:space="preserve"> demand of one of the Party on</w:t>
            </w:r>
            <w:r w:rsidR="0071603F" w:rsidRPr="00557DA3">
              <w:rPr>
                <w:rFonts w:asciiTheme="minorHAnsi" w:hAnsiTheme="minorHAnsi" w:cstheme="minorHAnsi"/>
                <w:sz w:val="22"/>
                <w:szCs w:val="22"/>
                <w:lang w:val="en-GB"/>
              </w:rPr>
              <w:t xml:space="preserve"> the 1</w:t>
            </w:r>
            <w:r w:rsidR="0071603F" w:rsidRPr="00557DA3">
              <w:rPr>
                <w:rFonts w:asciiTheme="minorHAnsi" w:hAnsiTheme="minorHAnsi" w:cstheme="minorHAnsi"/>
                <w:sz w:val="22"/>
                <w:szCs w:val="22"/>
                <w:vertAlign w:val="superscript"/>
                <w:lang w:val="en-GB"/>
              </w:rPr>
              <w:t>st</w:t>
            </w:r>
            <w:r w:rsidR="0071603F" w:rsidRPr="00557DA3">
              <w:rPr>
                <w:rFonts w:asciiTheme="minorHAnsi" w:hAnsiTheme="minorHAnsi" w:cstheme="minorHAnsi"/>
                <w:sz w:val="22"/>
                <w:szCs w:val="22"/>
                <w:lang w:val="en-GB"/>
              </w:rPr>
              <w:t xml:space="preserve"> of March every year</w:t>
            </w:r>
            <w:r w:rsidR="00021193" w:rsidRPr="00557DA3">
              <w:rPr>
                <w:rFonts w:asciiTheme="minorHAnsi" w:hAnsiTheme="minorHAnsi" w:cstheme="minorHAnsi"/>
                <w:sz w:val="22"/>
                <w:szCs w:val="22"/>
                <w:lang w:val="en-GB"/>
              </w:rPr>
              <w:t xml:space="preserve"> (</w:t>
            </w:r>
            <w:r w:rsidR="0071603F" w:rsidRPr="00557DA3">
              <w:rPr>
                <w:rFonts w:asciiTheme="minorHAnsi" w:hAnsiTheme="minorHAnsi" w:cstheme="minorHAnsi"/>
                <w:sz w:val="22"/>
                <w:szCs w:val="22"/>
                <w:lang w:val="en-GB"/>
              </w:rPr>
              <w:t xml:space="preserve">the first revision of the rate is performed not </w:t>
            </w:r>
            <w:r w:rsidR="00A67818" w:rsidRPr="00557DA3">
              <w:rPr>
                <w:rFonts w:asciiTheme="minorHAnsi" w:hAnsiTheme="minorHAnsi" w:cstheme="minorHAnsi"/>
                <w:sz w:val="22"/>
                <w:szCs w:val="22"/>
                <w:lang w:val="en-GB"/>
              </w:rPr>
              <w:t>earlier than one year after the conclusion of the Contract</w:t>
            </w:r>
            <w:r w:rsidR="00021193" w:rsidRPr="00557DA3">
              <w:rPr>
                <w:rFonts w:asciiTheme="minorHAnsi" w:hAnsiTheme="minorHAnsi" w:cstheme="minorHAnsi"/>
                <w:sz w:val="22"/>
                <w:szCs w:val="22"/>
                <w:lang w:val="en-GB"/>
              </w:rPr>
              <w:t xml:space="preserve">), </w:t>
            </w:r>
            <w:r w:rsidR="00A67818" w:rsidRPr="00557DA3">
              <w:rPr>
                <w:rFonts w:asciiTheme="minorHAnsi" w:hAnsiTheme="minorHAnsi" w:cstheme="minorHAnsi"/>
                <w:sz w:val="22"/>
                <w:szCs w:val="22"/>
                <w:lang w:val="en-GB"/>
              </w:rPr>
              <w:t xml:space="preserve">when the request of any of the Parties is submitted, provided that the change in the average annual inflation level calculated in accordance with </w:t>
            </w:r>
            <w:r w:rsidR="00A67818" w:rsidRPr="00557DA3">
              <w:rPr>
                <w:rFonts w:asciiTheme="minorHAnsi" w:hAnsiTheme="minorHAnsi" w:cstheme="minorHAnsi"/>
                <w:iCs/>
                <w:sz w:val="22"/>
                <w:szCs w:val="22"/>
                <w:lang w:val="en-GB"/>
              </w:rPr>
              <w:t xml:space="preserve">Harmonised Indices of Consumer Prices (HICP) </w:t>
            </w:r>
            <w:r w:rsidR="00A67818" w:rsidRPr="00557DA3">
              <w:rPr>
                <w:rFonts w:asciiTheme="minorHAnsi" w:hAnsiTheme="minorHAnsi" w:cstheme="minorHAnsi"/>
                <w:sz w:val="22"/>
                <w:szCs w:val="22"/>
                <w:lang w:val="en-GB"/>
              </w:rPr>
              <w:t>in January of the current year</w:t>
            </w:r>
            <w:r w:rsidR="00021193" w:rsidRPr="00557DA3">
              <w:rPr>
                <w:rFonts w:asciiTheme="minorHAnsi" w:hAnsiTheme="minorHAnsi" w:cstheme="minorHAnsi"/>
                <w:sz w:val="22"/>
                <w:szCs w:val="22"/>
                <w:lang w:val="en-GB"/>
              </w:rPr>
              <w:t xml:space="preserve"> (</w:t>
            </w:r>
            <w:r w:rsidR="00A67818" w:rsidRPr="00557DA3">
              <w:rPr>
                <w:rFonts w:asciiTheme="minorHAnsi" w:hAnsiTheme="minorHAnsi" w:cstheme="minorHAnsi"/>
                <w:sz w:val="22"/>
                <w:szCs w:val="22"/>
                <w:lang w:val="en-GB"/>
              </w:rPr>
              <w:t>increase or decrease</w:t>
            </w:r>
            <w:r w:rsidR="00021193" w:rsidRPr="00557DA3">
              <w:rPr>
                <w:rFonts w:asciiTheme="minorHAnsi" w:hAnsiTheme="minorHAnsi" w:cstheme="minorHAnsi"/>
                <w:sz w:val="22"/>
                <w:szCs w:val="22"/>
                <w:lang w:val="en-GB"/>
              </w:rPr>
              <w:t xml:space="preserve">), </w:t>
            </w:r>
            <w:r w:rsidR="00A67818" w:rsidRPr="00557DA3">
              <w:rPr>
                <w:rFonts w:asciiTheme="minorHAnsi" w:hAnsiTheme="minorHAnsi" w:cstheme="minorHAnsi"/>
                <w:sz w:val="22"/>
                <w:szCs w:val="22"/>
                <w:lang w:val="en-GB"/>
              </w:rPr>
              <w:t xml:space="preserve">is </w:t>
            </w:r>
            <w:r w:rsidR="00924325" w:rsidRPr="00557DA3">
              <w:rPr>
                <w:rFonts w:asciiTheme="minorHAnsi" w:hAnsiTheme="minorHAnsi" w:cstheme="minorHAnsi"/>
                <w:sz w:val="22"/>
                <w:szCs w:val="22"/>
                <w:lang w:val="en-GB"/>
              </w:rPr>
              <w:t>higher</w:t>
            </w:r>
            <w:r w:rsidR="00A67818" w:rsidRPr="00557DA3">
              <w:rPr>
                <w:rFonts w:asciiTheme="minorHAnsi" w:hAnsiTheme="minorHAnsi" w:cstheme="minorHAnsi"/>
                <w:sz w:val="22"/>
                <w:szCs w:val="22"/>
                <w:lang w:val="en-GB"/>
              </w:rPr>
              <w:t xml:space="preserve"> than </w:t>
            </w:r>
            <w:r w:rsidR="008C1FDB">
              <w:rPr>
                <w:rFonts w:asciiTheme="minorHAnsi" w:hAnsiTheme="minorHAnsi" w:cstheme="minorHAnsi"/>
                <w:sz w:val="22"/>
                <w:szCs w:val="22"/>
                <w:lang w:val="en-GB"/>
              </w:rPr>
              <w:t>5</w:t>
            </w:r>
            <w:r w:rsidR="00A67818" w:rsidRPr="00557DA3">
              <w:rPr>
                <w:rFonts w:asciiTheme="minorHAnsi" w:hAnsiTheme="minorHAnsi" w:cstheme="minorHAnsi"/>
                <w:sz w:val="22"/>
                <w:szCs w:val="22"/>
                <w:lang w:val="en-GB"/>
              </w:rPr>
              <w:t xml:space="preserve"> percent in comparison to the average annual inflation level calculated in January of the previous year</w:t>
            </w:r>
            <w:r w:rsidR="00883A09" w:rsidRPr="00557DA3">
              <w:rPr>
                <w:rFonts w:asciiTheme="minorHAnsi" w:hAnsiTheme="minorHAnsi" w:cstheme="minorHAnsi"/>
                <w:sz w:val="22"/>
                <w:szCs w:val="22"/>
                <w:lang w:val="en-GB"/>
              </w:rPr>
              <w:t>.</w:t>
            </w:r>
            <w:proofErr w:type="gramEnd"/>
          </w:p>
          <w:p w14:paraId="56ED6B23" w14:textId="478734CB" w:rsidR="00021193" w:rsidRPr="00557DA3" w:rsidRDefault="00A97AD7" w:rsidP="00021193">
            <w:pPr>
              <w:tabs>
                <w:tab w:val="left" w:pos="567"/>
              </w:tabs>
              <w:jc w:val="both"/>
              <w:rPr>
                <w:rFonts w:asciiTheme="minorHAnsi" w:hAnsiTheme="minorHAnsi" w:cstheme="minorHAnsi"/>
                <w:sz w:val="22"/>
                <w:szCs w:val="22"/>
                <w:lang w:val="en-GB"/>
              </w:rPr>
            </w:pPr>
            <w:r w:rsidRPr="00557DA3">
              <w:rPr>
                <w:rFonts w:asciiTheme="minorHAnsi" w:hAnsiTheme="minorHAnsi" w:cstheme="minorHAnsi"/>
                <w:sz w:val="22"/>
                <w:szCs w:val="22"/>
                <w:lang w:val="en-GB"/>
              </w:rPr>
              <w:t>3.</w:t>
            </w:r>
            <w:r w:rsidR="00F43E61">
              <w:rPr>
                <w:rFonts w:asciiTheme="minorHAnsi" w:hAnsiTheme="minorHAnsi" w:cstheme="minorHAnsi"/>
                <w:sz w:val="22"/>
                <w:szCs w:val="22"/>
                <w:lang w:val="en-GB"/>
              </w:rPr>
              <w:t>5</w:t>
            </w:r>
            <w:r w:rsidRPr="00557DA3">
              <w:rPr>
                <w:rFonts w:asciiTheme="minorHAnsi" w:hAnsiTheme="minorHAnsi" w:cstheme="minorHAnsi"/>
                <w:sz w:val="22"/>
                <w:szCs w:val="22"/>
                <w:lang w:val="en-GB"/>
              </w:rPr>
              <w:t xml:space="preserve">.3. </w:t>
            </w:r>
            <w:r w:rsidR="00883A09" w:rsidRPr="00557DA3">
              <w:rPr>
                <w:rFonts w:asciiTheme="minorHAnsi" w:hAnsiTheme="minorHAnsi" w:cstheme="minorHAnsi"/>
                <w:sz w:val="22"/>
                <w:szCs w:val="22"/>
                <w:lang w:val="en-GB"/>
              </w:rPr>
              <w:t xml:space="preserve">The rates </w:t>
            </w:r>
            <w:proofErr w:type="gramStart"/>
            <w:r w:rsidR="00883A09" w:rsidRPr="00557DA3">
              <w:rPr>
                <w:rFonts w:asciiTheme="minorHAnsi" w:hAnsiTheme="minorHAnsi" w:cstheme="minorHAnsi"/>
                <w:sz w:val="22"/>
                <w:szCs w:val="22"/>
                <w:lang w:val="en-GB"/>
              </w:rPr>
              <w:t>shall be increased or decreased by the percentage of the inflation level</w:t>
            </w:r>
            <w:proofErr w:type="gramEnd"/>
            <w:r w:rsidR="00883A09" w:rsidRPr="00557DA3">
              <w:rPr>
                <w:rFonts w:asciiTheme="minorHAnsi" w:hAnsiTheme="minorHAnsi" w:cstheme="minorHAnsi"/>
                <w:sz w:val="22"/>
                <w:szCs w:val="22"/>
                <w:lang w:val="en-GB"/>
              </w:rPr>
              <w:t>.</w:t>
            </w:r>
          </w:p>
          <w:p w14:paraId="6D33F2FB" w14:textId="4840BE74" w:rsidR="00021193" w:rsidRPr="00557DA3" w:rsidRDefault="00F43E61" w:rsidP="00021193">
            <w:pPr>
              <w:tabs>
                <w:tab w:val="left" w:pos="567"/>
              </w:tabs>
              <w:jc w:val="both"/>
              <w:rPr>
                <w:rFonts w:asciiTheme="minorHAnsi" w:hAnsiTheme="minorHAnsi" w:cstheme="minorHAnsi"/>
                <w:sz w:val="22"/>
                <w:szCs w:val="22"/>
                <w:lang w:val="en-GB"/>
              </w:rPr>
            </w:pPr>
            <w:r>
              <w:rPr>
                <w:rFonts w:asciiTheme="minorHAnsi" w:hAnsiTheme="minorHAnsi" w:cstheme="minorHAnsi"/>
                <w:sz w:val="22"/>
                <w:szCs w:val="22"/>
                <w:lang w:val="en-GB"/>
              </w:rPr>
              <w:t>3.5</w:t>
            </w:r>
            <w:r w:rsidR="00021193" w:rsidRPr="00557DA3">
              <w:rPr>
                <w:rFonts w:asciiTheme="minorHAnsi" w:hAnsiTheme="minorHAnsi" w:cstheme="minorHAnsi"/>
                <w:sz w:val="22"/>
                <w:szCs w:val="22"/>
                <w:lang w:val="en-GB"/>
              </w:rPr>
              <w:t xml:space="preserve">.4. </w:t>
            </w:r>
            <w:r w:rsidR="00883A09" w:rsidRPr="00557DA3">
              <w:rPr>
                <w:rFonts w:asciiTheme="minorHAnsi" w:hAnsiTheme="minorHAnsi" w:cstheme="minorHAnsi"/>
                <w:sz w:val="22"/>
                <w:szCs w:val="22"/>
                <w:lang w:val="en-GB"/>
              </w:rPr>
              <w:t xml:space="preserve">The recalculation of the rates shall be formalised by an agreement regarding the amendment to the Contract signed between </w:t>
            </w:r>
            <w:r w:rsidR="00883A09" w:rsidRPr="00557DA3">
              <w:rPr>
                <w:rFonts w:asciiTheme="minorHAnsi" w:hAnsiTheme="minorHAnsi" w:cstheme="minorHAnsi"/>
                <w:color w:val="0D0D0D"/>
                <w:sz w:val="22"/>
                <w:szCs w:val="22"/>
                <w:lang w:val="en-GB"/>
              </w:rPr>
              <w:t xml:space="preserve">the </w:t>
            </w:r>
            <w:r w:rsidR="00063D4B">
              <w:rPr>
                <w:rFonts w:asciiTheme="minorHAnsi" w:hAnsiTheme="minorHAnsi" w:cstheme="minorHAnsi"/>
                <w:color w:val="0D0D0D"/>
                <w:sz w:val="22"/>
                <w:szCs w:val="22"/>
                <w:lang w:val="en-GB"/>
              </w:rPr>
              <w:t>Buyer</w:t>
            </w:r>
            <w:r w:rsidR="00883A09" w:rsidRPr="00557DA3">
              <w:rPr>
                <w:rFonts w:asciiTheme="minorHAnsi" w:hAnsiTheme="minorHAnsi" w:cstheme="minorHAnsi"/>
                <w:color w:val="0D0D0D"/>
                <w:sz w:val="22"/>
                <w:szCs w:val="22"/>
                <w:lang w:val="en-GB"/>
              </w:rPr>
              <w:t xml:space="preserve"> and the Service Provider.</w:t>
            </w:r>
          </w:p>
          <w:p w14:paraId="2390861D" w14:textId="0FB4EDFA" w:rsidR="00021193" w:rsidRPr="00557DA3" w:rsidRDefault="00A97AD7" w:rsidP="00021193">
            <w:pPr>
              <w:tabs>
                <w:tab w:val="left" w:pos="567"/>
              </w:tabs>
              <w:jc w:val="both"/>
              <w:rPr>
                <w:rFonts w:asciiTheme="minorHAnsi" w:hAnsiTheme="minorHAnsi" w:cstheme="minorHAnsi"/>
                <w:sz w:val="22"/>
                <w:szCs w:val="22"/>
                <w:lang w:val="en-GB"/>
              </w:rPr>
            </w:pPr>
            <w:r w:rsidRPr="00557DA3">
              <w:rPr>
                <w:rFonts w:asciiTheme="minorHAnsi" w:hAnsiTheme="minorHAnsi" w:cstheme="minorHAnsi"/>
                <w:color w:val="0D0D0D"/>
                <w:sz w:val="22"/>
                <w:szCs w:val="22"/>
                <w:lang w:val="en-GB"/>
              </w:rPr>
              <w:t>3.</w:t>
            </w:r>
            <w:r w:rsidR="00F43E61">
              <w:rPr>
                <w:rFonts w:asciiTheme="minorHAnsi" w:hAnsiTheme="minorHAnsi" w:cstheme="minorHAnsi"/>
                <w:color w:val="0D0D0D"/>
                <w:sz w:val="22"/>
                <w:szCs w:val="22"/>
                <w:lang w:val="en-GB"/>
              </w:rPr>
              <w:t>5</w:t>
            </w:r>
            <w:r w:rsidR="00021193" w:rsidRPr="00557DA3">
              <w:rPr>
                <w:rFonts w:asciiTheme="minorHAnsi" w:hAnsiTheme="minorHAnsi" w:cstheme="minorHAnsi"/>
                <w:color w:val="0D0D0D"/>
                <w:sz w:val="22"/>
                <w:szCs w:val="22"/>
                <w:lang w:val="en-GB"/>
              </w:rPr>
              <w:t xml:space="preserve">.5. </w:t>
            </w:r>
            <w:r w:rsidR="00883A09" w:rsidRPr="00557DA3">
              <w:rPr>
                <w:rFonts w:asciiTheme="minorHAnsi" w:hAnsiTheme="minorHAnsi" w:cstheme="minorHAnsi"/>
                <w:color w:val="0D0D0D"/>
                <w:sz w:val="22"/>
                <w:szCs w:val="22"/>
                <w:lang w:val="en-GB"/>
              </w:rPr>
              <w:t xml:space="preserve">The recalculated rates shall be applied to those </w:t>
            </w:r>
            <w:proofErr w:type="gramStart"/>
            <w:r w:rsidR="00883A09" w:rsidRPr="00557DA3">
              <w:rPr>
                <w:rFonts w:asciiTheme="minorHAnsi" w:hAnsiTheme="minorHAnsi" w:cstheme="minorHAnsi"/>
                <w:color w:val="0D0D0D"/>
                <w:sz w:val="22"/>
                <w:szCs w:val="22"/>
                <w:lang w:val="en-GB"/>
              </w:rPr>
              <w:t>Services which</w:t>
            </w:r>
            <w:proofErr w:type="gramEnd"/>
            <w:r w:rsidR="00883A09" w:rsidRPr="00557DA3">
              <w:rPr>
                <w:rFonts w:asciiTheme="minorHAnsi" w:hAnsiTheme="minorHAnsi" w:cstheme="minorHAnsi"/>
                <w:color w:val="0D0D0D"/>
                <w:sz w:val="22"/>
                <w:szCs w:val="22"/>
                <w:lang w:val="en-GB"/>
              </w:rPr>
              <w:t xml:space="preserve"> shall be ordered </w:t>
            </w:r>
            <w:r w:rsidR="009B5970" w:rsidRPr="00557DA3">
              <w:rPr>
                <w:rFonts w:asciiTheme="minorHAnsi" w:hAnsiTheme="minorHAnsi" w:cstheme="minorHAnsi"/>
                <w:color w:val="0D0D0D"/>
                <w:sz w:val="22"/>
                <w:szCs w:val="22"/>
                <w:lang w:val="en-GB"/>
              </w:rPr>
              <w:t>after signing the agreement regarding the modification of the Service rates</w:t>
            </w:r>
            <w:r w:rsidR="00021193" w:rsidRPr="00557DA3">
              <w:rPr>
                <w:rFonts w:asciiTheme="minorHAnsi" w:hAnsiTheme="minorHAnsi" w:cstheme="minorHAnsi"/>
                <w:color w:val="0D0D0D"/>
                <w:sz w:val="22"/>
                <w:szCs w:val="22"/>
                <w:lang w:val="en-GB"/>
              </w:rPr>
              <w:t>.</w:t>
            </w:r>
          </w:p>
          <w:p w14:paraId="7A75C4F2" w14:textId="022216CC" w:rsidR="00021193" w:rsidRPr="00557DA3" w:rsidRDefault="00021193" w:rsidP="00A97AD7">
            <w:pPr>
              <w:pStyle w:val="ListParagraph"/>
              <w:tabs>
                <w:tab w:val="left" w:pos="0"/>
                <w:tab w:val="left" w:pos="337"/>
              </w:tabs>
              <w:spacing w:after="0" w:line="240" w:lineRule="auto"/>
              <w:ind w:left="0"/>
              <w:jc w:val="both"/>
              <w:rPr>
                <w:rFonts w:asciiTheme="minorHAnsi" w:hAnsiTheme="minorHAnsi" w:cstheme="minorHAnsi"/>
                <w:sz w:val="22"/>
                <w:szCs w:val="22"/>
                <w:lang w:val="en-GB"/>
              </w:rPr>
            </w:pPr>
          </w:p>
          <w:p w14:paraId="35F5CB5C" w14:textId="77777777" w:rsidR="00FD4543" w:rsidRDefault="00FD4543" w:rsidP="00021193">
            <w:pPr>
              <w:jc w:val="both"/>
              <w:rPr>
                <w:rFonts w:ascii="Calibri" w:hAnsi="Calibri" w:cs="Calibri"/>
                <w:color w:val="000000"/>
                <w:sz w:val="22"/>
                <w:szCs w:val="22"/>
                <w:lang w:val="en-GB"/>
              </w:rPr>
            </w:pPr>
          </w:p>
          <w:p w14:paraId="7C9CD74C" w14:textId="468D4DFD" w:rsidR="00763276" w:rsidRPr="00557DA3" w:rsidRDefault="00763276" w:rsidP="00021193">
            <w:pPr>
              <w:jc w:val="both"/>
              <w:rPr>
                <w:rFonts w:ascii="Calibri" w:hAnsi="Calibri" w:cs="Calibri"/>
                <w:color w:val="000000"/>
                <w:sz w:val="22"/>
                <w:szCs w:val="22"/>
                <w:lang w:val="en-GB"/>
              </w:rPr>
            </w:pPr>
          </w:p>
        </w:tc>
      </w:tr>
      <w:tr w:rsidR="001860C2" w:rsidRPr="00557DA3" w14:paraId="7C9CD756" w14:textId="77777777" w:rsidTr="00055F53">
        <w:tc>
          <w:tcPr>
            <w:tcW w:w="5000" w:type="pct"/>
            <w:shd w:val="clear" w:color="auto" w:fill="auto"/>
          </w:tcPr>
          <w:p w14:paraId="7C9CD74F" w14:textId="6DE0C5F2" w:rsidR="00D14114" w:rsidRPr="00557DA3" w:rsidRDefault="00D14114" w:rsidP="000F3DD2">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4. </w:t>
            </w:r>
            <w:r w:rsidR="00883A09" w:rsidRPr="00557DA3">
              <w:rPr>
                <w:rFonts w:ascii="Calibri" w:hAnsi="Calibri" w:cs="Calibri"/>
                <w:b/>
                <w:color w:val="000000"/>
                <w:sz w:val="22"/>
                <w:szCs w:val="22"/>
                <w:lang w:val="en-GB"/>
              </w:rPr>
              <w:t xml:space="preserve">Payment procedure and conditions </w:t>
            </w:r>
          </w:p>
          <w:p w14:paraId="7C9CD750" w14:textId="77777777" w:rsidR="00C07486" w:rsidRPr="00557DA3" w:rsidRDefault="00C07486" w:rsidP="000F3DD2">
            <w:pPr>
              <w:jc w:val="center"/>
              <w:rPr>
                <w:rFonts w:ascii="Calibri" w:hAnsi="Calibri" w:cs="Calibri"/>
                <w:b/>
                <w:color w:val="000000"/>
                <w:sz w:val="22"/>
                <w:szCs w:val="22"/>
                <w:lang w:val="en-GB"/>
              </w:rPr>
            </w:pPr>
          </w:p>
          <w:p w14:paraId="7C9CD751" w14:textId="1A91CC54" w:rsidR="00C07486" w:rsidRPr="00557DA3" w:rsidRDefault="00F63679" w:rsidP="00C07486">
            <w:pPr>
              <w:jc w:val="both"/>
              <w:rPr>
                <w:rFonts w:ascii="Calibri" w:hAnsi="Calibri" w:cs="Calibri"/>
                <w:i/>
                <w:color w:val="000000"/>
                <w:sz w:val="22"/>
                <w:szCs w:val="22"/>
                <w:lang w:val="en-GB"/>
              </w:rPr>
            </w:pPr>
            <w:r w:rsidRPr="00557DA3">
              <w:rPr>
                <w:rFonts w:ascii="Calibri" w:hAnsi="Calibri" w:cs="Calibri"/>
                <w:color w:val="000000"/>
                <w:sz w:val="22"/>
                <w:szCs w:val="22"/>
                <w:lang w:val="en-GB"/>
              </w:rPr>
              <w:t xml:space="preserve">4.1. </w:t>
            </w:r>
            <w:r w:rsidR="00DD0651"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DD0651" w:rsidRPr="00557DA3">
              <w:rPr>
                <w:rFonts w:ascii="Calibri" w:hAnsi="Calibri" w:cs="Calibri"/>
                <w:color w:val="000000"/>
                <w:sz w:val="22"/>
                <w:szCs w:val="22"/>
                <w:lang w:val="en-GB"/>
              </w:rPr>
              <w:t xml:space="preserve"> shall pay for the properly provided Services to the Service Provider not later than within 30 days after the day of </w:t>
            </w:r>
            <w:r w:rsidR="00763276">
              <w:rPr>
                <w:rFonts w:ascii="Calibri" w:hAnsi="Calibri" w:cs="Calibri"/>
                <w:color w:val="000000"/>
                <w:sz w:val="22"/>
                <w:szCs w:val="22"/>
                <w:lang w:val="en-GB"/>
              </w:rPr>
              <w:t>receipt</w:t>
            </w:r>
            <w:r w:rsidR="00DD0651" w:rsidRPr="00557DA3">
              <w:rPr>
                <w:rFonts w:ascii="Calibri" w:hAnsi="Calibri" w:cs="Calibri"/>
                <w:color w:val="000000"/>
                <w:sz w:val="22"/>
                <w:szCs w:val="22"/>
                <w:lang w:val="en-GB"/>
              </w:rPr>
              <w:t xml:space="preserve"> of the invoice</w:t>
            </w:r>
            <w:r w:rsidR="00A97AD7" w:rsidRPr="00557DA3">
              <w:rPr>
                <w:rFonts w:ascii="Calibri" w:eastAsia="Calibri" w:hAnsi="Calibri"/>
                <w:sz w:val="22"/>
                <w:szCs w:val="22"/>
                <w:lang w:val="en-GB" w:eastAsia="en-US"/>
              </w:rPr>
              <w:t xml:space="preserve">. </w:t>
            </w:r>
            <w:r w:rsidR="00DD0651" w:rsidRPr="00557DA3">
              <w:rPr>
                <w:rFonts w:ascii="Calibri" w:eastAsia="Calibri" w:hAnsi="Calibri"/>
                <w:sz w:val="22"/>
                <w:szCs w:val="22"/>
                <w:lang w:val="en-GB" w:eastAsia="en-US"/>
              </w:rPr>
              <w:t>The Service Provider shall be liable to submit the invoices not later than within 5 working days from the day of signing the service provision note</w:t>
            </w:r>
            <w:r w:rsidR="00763276">
              <w:rPr>
                <w:rFonts w:ascii="Calibri" w:eastAsia="Calibri" w:hAnsi="Calibri"/>
                <w:sz w:val="22"/>
                <w:szCs w:val="22"/>
                <w:lang w:val="en-GB" w:eastAsia="en-US"/>
              </w:rPr>
              <w:t xml:space="preserve"> (Annex No. 4)</w:t>
            </w:r>
            <w:r w:rsidR="00A97AD7" w:rsidRPr="00557DA3">
              <w:rPr>
                <w:rFonts w:ascii="Calibri" w:eastAsia="Calibri" w:hAnsi="Calibri"/>
                <w:sz w:val="22"/>
                <w:szCs w:val="22"/>
                <w:lang w:val="en-GB" w:eastAsia="en-US"/>
              </w:rPr>
              <w:t>.</w:t>
            </w:r>
          </w:p>
          <w:p w14:paraId="7C9CD754" w14:textId="10A6495F" w:rsidR="00C07486" w:rsidRPr="00557DA3" w:rsidRDefault="00C07486" w:rsidP="00C07486">
            <w:pPr>
              <w:jc w:val="both"/>
              <w:rPr>
                <w:rFonts w:ascii="Calibri" w:hAnsi="Calibri" w:cs="Calibri"/>
                <w:color w:val="000000"/>
                <w:sz w:val="22"/>
                <w:szCs w:val="22"/>
                <w:lang w:val="en-GB"/>
              </w:rPr>
            </w:pPr>
            <w:r w:rsidRPr="00557DA3">
              <w:rPr>
                <w:rFonts w:ascii="Calibri" w:hAnsi="Calibri" w:cs="Calibri"/>
                <w:color w:val="000000"/>
                <w:sz w:val="22"/>
                <w:szCs w:val="22"/>
                <w:lang w:val="en-GB"/>
              </w:rPr>
              <w:t>4.</w:t>
            </w:r>
            <w:r w:rsidR="00A97AD7" w:rsidRPr="00557DA3">
              <w:rPr>
                <w:rFonts w:ascii="Calibri" w:hAnsi="Calibri" w:cs="Calibri"/>
                <w:color w:val="000000"/>
                <w:sz w:val="22"/>
                <w:szCs w:val="22"/>
                <w:lang w:val="en-GB"/>
              </w:rPr>
              <w:t>2</w:t>
            </w:r>
            <w:r w:rsidRPr="00557DA3">
              <w:rPr>
                <w:rFonts w:ascii="Calibri" w:hAnsi="Calibri" w:cs="Calibri"/>
                <w:color w:val="000000"/>
                <w:sz w:val="22"/>
                <w:szCs w:val="22"/>
                <w:lang w:val="en-GB"/>
              </w:rPr>
              <w:t xml:space="preserve">. </w:t>
            </w:r>
            <w:r w:rsidR="00AF53B4" w:rsidRPr="00557DA3">
              <w:rPr>
                <w:rFonts w:ascii="Calibri" w:hAnsi="Calibri" w:cs="Calibri"/>
                <w:color w:val="000000"/>
                <w:sz w:val="22"/>
                <w:szCs w:val="22"/>
                <w:lang w:val="en-GB"/>
              </w:rPr>
              <w:t xml:space="preserve">The invoices must be submitted in accordance with </w:t>
            </w:r>
            <w:r w:rsidR="00C11341" w:rsidRPr="00557DA3">
              <w:rPr>
                <w:rFonts w:ascii="Calibri" w:hAnsi="Calibri" w:cs="Calibri"/>
                <w:color w:val="000000"/>
                <w:sz w:val="22"/>
                <w:szCs w:val="22"/>
                <w:lang w:val="en-GB"/>
              </w:rPr>
              <w:t>the procedure established under Paragraph 3 of Article 22 of the Law on Public Procurement</w:t>
            </w:r>
            <w:r w:rsidR="00A97AD7" w:rsidRPr="00557DA3">
              <w:rPr>
                <w:rFonts w:ascii="Calibri" w:hAnsi="Calibri" w:cs="Calibri"/>
                <w:color w:val="000000"/>
                <w:sz w:val="22"/>
                <w:szCs w:val="22"/>
                <w:lang w:val="en-GB"/>
              </w:rPr>
              <w:t xml:space="preserve">. </w:t>
            </w:r>
            <w:r w:rsidR="00C11341" w:rsidRPr="00557DA3">
              <w:rPr>
                <w:rFonts w:ascii="Calibri" w:hAnsi="Calibri" w:cs="Calibri"/>
                <w:color w:val="000000"/>
                <w:sz w:val="22"/>
                <w:szCs w:val="22"/>
                <w:lang w:val="en-GB"/>
              </w:rPr>
              <w:t>VAT invoice must include the number and the date of the Contract</w:t>
            </w:r>
            <w:r w:rsidR="00A97AD7" w:rsidRPr="00557DA3">
              <w:rPr>
                <w:rFonts w:ascii="Calibri" w:hAnsi="Calibri" w:cs="Calibri"/>
                <w:color w:val="000000"/>
                <w:sz w:val="22"/>
                <w:szCs w:val="22"/>
                <w:lang w:val="en-GB"/>
              </w:rPr>
              <w:t>.</w:t>
            </w:r>
          </w:p>
          <w:p w14:paraId="7C9CD755" w14:textId="77777777" w:rsidR="00FD4543" w:rsidRPr="00557DA3" w:rsidRDefault="00FD4543" w:rsidP="00C07486">
            <w:pPr>
              <w:jc w:val="both"/>
              <w:rPr>
                <w:rFonts w:ascii="Calibri" w:hAnsi="Calibri" w:cs="Calibri"/>
                <w:color w:val="000000"/>
                <w:sz w:val="22"/>
                <w:szCs w:val="22"/>
                <w:lang w:val="en-GB"/>
              </w:rPr>
            </w:pPr>
          </w:p>
        </w:tc>
      </w:tr>
      <w:tr w:rsidR="001860C2" w:rsidRPr="00557DA3" w14:paraId="7C9CD75D" w14:textId="77777777" w:rsidTr="00055F53">
        <w:tc>
          <w:tcPr>
            <w:tcW w:w="5000" w:type="pct"/>
            <w:shd w:val="clear" w:color="auto" w:fill="auto"/>
          </w:tcPr>
          <w:p w14:paraId="7C9CD757" w14:textId="77777777" w:rsidR="00F71F0E" w:rsidRPr="00557DA3" w:rsidRDefault="00F71F0E" w:rsidP="00B12270">
            <w:pPr>
              <w:pStyle w:val="ListParagraph"/>
              <w:spacing w:line="240" w:lineRule="auto"/>
              <w:ind w:left="0"/>
              <w:jc w:val="center"/>
              <w:rPr>
                <w:rFonts w:ascii="Calibri" w:hAnsi="Calibri" w:cs="Calibri"/>
                <w:b/>
                <w:color w:val="000000"/>
                <w:sz w:val="22"/>
                <w:szCs w:val="22"/>
                <w:lang w:val="en-GB"/>
              </w:rPr>
            </w:pPr>
          </w:p>
          <w:p w14:paraId="7C9CD758" w14:textId="64D5FC27" w:rsidR="00B12270" w:rsidRPr="00557DA3" w:rsidRDefault="00B12270" w:rsidP="00B12270">
            <w:pPr>
              <w:pStyle w:val="ListParagraph"/>
              <w:spacing w:line="240" w:lineRule="auto"/>
              <w:ind w:left="0"/>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5. </w:t>
            </w:r>
            <w:r w:rsidR="00AF53B4" w:rsidRPr="00557DA3">
              <w:rPr>
                <w:rFonts w:ascii="Calibri" w:hAnsi="Calibri" w:cs="Calibri"/>
                <w:b/>
                <w:color w:val="000000"/>
                <w:sz w:val="22"/>
                <w:szCs w:val="22"/>
                <w:lang w:val="en-GB"/>
              </w:rPr>
              <w:t xml:space="preserve">Additional security for contract implementation </w:t>
            </w:r>
          </w:p>
          <w:p w14:paraId="7C9CD75B" w14:textId="4BABD49F" w:rsidR="00D14114" w:rsidRPr="00557DA3" w:rsidRDefault="00A97AD7" w:rsidP="00F71F0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5.1. </w:t>
            </w:r>
            <w:r w:rsidR="00AF53B4"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AF53B4" w:rsidRPr="00557DA3">
              <w:rPr>
                <w:rFonts w:ascii="Calibri" w:hAnsi="Calibri" w:cs="Calibri"/>
                <w:color w:val="000000"/>
                <w:sz w:val="22"/>
                <w:szCs w:val="22"/>
                <w:lang w:val="en-GB"/>
              </w:rPr>
              <w:t xml:space="preserve"> shall not require any additional security for contract implementation</w:t>
            </w:r>
            <w:r w:rsidRPr="00557DA3">
              <w:rPr>
                <w:rFonts w:ascii="Calibri" w:hAnsi="Calibri" w:cs="Calibri"/>
                <w:color w:val="000000"/>
                <w:sz w:val="22"/>
                <w:szCs w:val="22"/>
                <w:lang w:val="en-GB"/>
              </w:rPr>
              <w:t>.</w:t>
            </w:r>
          </w:p>
          <w:p w14:paraId="7C9CD75C" w14:textId="77777777" w:rsidR="00FD4543" w:rsidRPr="00557DA3" w:rsidRDefault="00FD4543" w:rsidP="00F71F0E">
            <w:pPr>
              <w:jc w:val="both"/>
              <w:rPr>
                <w:rFonts w:ascii="Calibri" w:hAnsi="Calibri" w:cs="Calibri"/>
                <w:b/>
                <w:color w:val="000000"/>
                <w:sz w:val="22"/>
                <w:szCs w:val="22"/>
                <w:lang w:val="en-GB"/>
              </w:rPr>
            </w:pPr>
          </w:p>
        </w:tc>
      </w:tr>
      <w:tr w:rsidR="001860C2" w:rsidRPr="00557DA3" w14:paraId="7C9CD765" w14:textId="77777777" w:rsidTr="00055F53">
        <w:tc>
          <w:tcPr>
            <w:tcW w:w="5000" w:type="pct"/>
            <w:shd w:val="clear" w:color="auto" w:fill="auto"/>
          </w:tcPr>
          <w:p w14:paraId="7C9CD75E" w14:textId="77777777" w:rsidR="00BF7B2D" w:rsidRPr="00557DA3" w:rsidRDefault="00BF7B2D" w:rsidP="006A4E1C">
            <w:pPr>
              <w:jc w:val="center"/>
              <w:rPr>
                <w:rFonts w:ascii="Calibri" w:hAnsi="Calibri" w:cs="Calibri"/>
                <w:b/>
                <w:color w:val="000000"/>
                <w:sz w:val="22"/>
                <w:szCs w:val="22"/>
                <w:lang w:val="en-GB"/>
              </w:rPr>
            </w:pPr>
          </w:p>
          <w:p w14:paraId="7C9CD75F" w14:textId="370D5E2D" w:rsidR="00E4548C" w:rsidRDefault="00AA5FF9" w:rsidP="006A4E1C">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6</w:t>
            </w:r>
            <w:r w:rsidR="00E4548C" w:rsidRPr="00557DA3">
              <w:rPr>
                <w:rFonts w:ascii="Calibri" w:hAnsi="Calibri" w:cs="Calibri"/>
                <w:b/>
                <w:color w:val="000000"/>
                <w:sz w:val="22"/>
                <w:szCs w:val="22"/>
                <w:lang w:val="en-GB"/>
              </w:rPr>
              <w:t xml:space="preserve">. </w:t>
            </w:r>
            <w:r w:rsidR="00DD0651" w:rsidRPr="00557DA3">
              <w:rPr>
                <w:rFonts w:ascii="Calibri" w:hAnsi="Calibri" w:cs="Calibri"/>
                <w:b/>
                <w:color w:val="000000"/>
                <w:sz w:val="22"/>
                <w:szCs w:val="22"/>
                <w:lang w:val="en-GB"/>
              </w:rPr>
              <w:t xml:space="preserve">Warranty </w:t>
            </w:r>
            <w:r w:rsidR="00E4548C" w:rsidRPr="00557DA3">
              <w:rPr>
                <w:rFonts w:ascii="Calibri" w:hAnsi="Calibri" w:cs="Calibri"/>
                <w:b/>
                <w:color w:val="000000"/>
                <w:sz w:val="22"/>
                <w:szCs w:val="22"/>
                <w:lang w:val="en-GB"/>
              </w:rPr>
              <w:t>(</w:t>
            </w:r>
            <w:r w:rsidR="00DD0651" w:rsidRPr="00557DA3">
              <w:rPr>
                <w:rFonts w:ascii="Calibri" w:hAnsi="Calibri" w:cs="Calibri"/>
                <w:b/>
                <w:color w:val="000000"/>
                <w:sz w:val="22"/>
                <w:szCs w:val="22"/>
                <w:lang w:val="en-GB"/>
              </w:rPr>
              <w:t>service fault rectification</w:t>
            </w:r>
            <w:r w:rsidR="00E4548C" w:rsidRPr="00557DA3">
              <w:rPr>
                <w:rFonts w:ascii="Calibri" w:hAnsi="Calibri" w:cs="Calibri"/>
                <w:b/>
                <w:color w:val="000000"/>
                <w:sz w:val="22"/>
                <w:szCs w:val="22"/>
                <w:lang w:val="en-GB"/>
              </w:rPr>
              <w:t xml:space="preserve">) </w:t>
            </w:r>
            <w:r w:rsidR="00DD0651" w:rsidRPr="00557DA3">
              <w:rPr>
                <w:rFonts w:ascii="Calibri" w:hAnsi="Calibri" w:cs="Calibri"/>
                <w:b/>
                <w:color w:val="000000"/>
                <w:sz w:val="22"/>
                <w:szCs w:val="22"/>
                <w:lang w:val="en-GB"/>
              </w:rPr>
              <w:t>liabilities</w:t>
            </w:r>
          </w:p>
          <w:p w14:paraId="16E2B978" w14:textId="77777777" w:rsidR="00557DA3" w:rsidRPr="00557DA3" w:rsidRDefault="00557DA3" w:rsidP="006A4E1C">
            <w:pPr>
              <w:jc w:val="center"/>
              <w:rPr>
                <w:rFonts w:ascii="Calibri" w:hAnsi="Calibri" w:cs="Calibri"/>
                <w:b/>
                <w:color w:val="000000"/>
                <w:sz w:val="22"/>
                <w:szCs w:val="22"/>
                <w:lang w:val="en-GB"/>
              </w:rPr>
            </w:pPr>
          </w:p>
          <w:p w14:paraId="7C9CD760" w14:textId="77777777" w:rsidR="00E4548C" w:rsidRPr="00557DA3" w:rsidRDefault="00AA5FF9" w:rsidP="00E4548C">
            <w:pPr>
              <w:jc w:val="both"/>
              <w:rPr>
                <w:rFonts w:ascii="Calibri" w:hAnsi="Calibri" w:cs="Calibri"/>
                <w:color w:val="000000"/>
                <w:sz w:val="22"/>
                <w:szCs w:val="22"/>
                <w:lang w:val="en-GB"/>
              </w:rPr>
            </w:pPr>
            <w:r w:rsidRPr="00557DA3">
              <w:rPr>
                <w:rFonts w:ascii="Calibri" w:hAnsi="Calibri" w:cs="Calibri"/>
                <w:color w:val="000000"/>
                <w:sz w:val="22"/>
                <w:szCs w:val="22"/>
                <w:lang w:val="en-GB"/>
              </w:rPr>
              <w:t>6</w:t>
            </w:r>
            <w:r w:rsidR="00E4548C" w:rsidRPr="00557DA3">
              <w:rPr>
                <w:rFonts w:ascii="Calibri" w:hAnsi="Calibri" w:cs="Calibri"/>
                <w:color w:val="000000"/>
                <w:sz w:val="22"/>
                <w:szCs w:val="22"/>
                <w:lang w:val="en-GB"/>
              </w:rPr>
              <w:t xml:space="preserve">.1. </w:t>
            </w:r>
            <w:r w:rsidR="00224A56" w:rsidRPr="00557DA3">
              <w:rPr>
                <w:rFonts w:ascii="Calibri" w:hAnsi="Calibri" w:cs="Calibri"/>
                <w:color w:val="000000"/>
                <w:sz w:val="22"/>
                <w:szCs w:val="22"/>
                <w:lang w:val="en-GB"/>
              </w:rPr>
              <w:t xml:space="preserve">Failures of the Services to comply with the requirements established under the Contract, the Annexes to the Contract (Technical Specification </w:t>
            </w:r>
            <w:proofErr w:type="gramStart"/>
            <w:r w:rsidR="00224A56" w:rsidRPr="00557DA3">
              <w:rPr>
                <w:rFonts w:ascii="Calibri" w:hAnsi="Calibri" w:cs="Calibri"/>
                <w:color w:val="000000"/>
                <w:sz w:val="22"/>
                <w:szCs w:val="22"/>
                <w:lang w:val="en-GB"/>
              </w:rPr>
              <w:t>and etc</w:t>
            </w:r>
            <w:proofErr w:type="gramEnd"/>
            <w:r w:rsidR="00224A56" w:rsidRPr="00557DA3">
              <w:rPr>
                <w:rFonts w:ascii="Calibri" w:hAnsi="Calibri" w:cs="Calibri"/>
                <w:color w:val="000000"/>
                <w:sz w:val="22"/>
                <w:szCs w:val="22"/>
                <w:lang w:val="en-GB"/>
              </w:rPr>
              <w:t>.), also legal acts shall be considered to the faults</w:t>
            </w:r>
            <w:r w:rsidR="00E4548C" w:rsidRPr="00557DA3">
              <w:rPr>
                <w:rFonts w:ascii="Calibri" w:hAnsi="Calibri" w:cs="Calibri"/>
                <w:color w:val="000000"/>
                <w:sz w:val="22"/>
                <w:szCs w:val="22"/>
                <w:lang w:val="en-GB"/>
              </w:rPr>
              <w:t>.</w:t>
            </w:r>
          </w:p>
          <w:p w14:paraId="7C9CD761" w14:textId="6B523249" w:rsidR="00E4548C" w:rsidRPr="00557DA3" w:rsidRDefault="00174681" w:rsidP="00E4548C">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6.2. </w:t>
            </w:r>
            <w:r w:rsidR="008C1FDB">
              <w:rPr>
                <w:rFonts w:ascii="Calibri" w:hAnsi="Calibri" w:cs="Calibri"/>
                <w:color w:val="000000"/>
                <w:sz w:val="22"/>
                <w:szCs w:val="22"/>
                <w:lang w:val="en-GB"/>
              </w:rPr>
              <w:t>T</w:t>
            </w:r>
            <w:r w:rsidR="00224A56" w:rsidRPr="00557DA3">
              <w:rPr>
                <w:rFonts w:ascii="Calibri" w:hAnsi="Calibri" w:cs="Calibri"/>
                <w:color w:val="000000"/>
                <w:sz w:val="22"/>
                <w:szCs w:val="22"/>
                <w:lang w:val="en-GB"/>
              </w:rPr>
              <w:t xml:space="preserve">he Service Provider shall be liable to eliminate service provision faults not later than within </w:t>
            </w:r>
            <w:r w:rsidR="008C1FDB">
              <w:rPr>
                <w:rFonts w:ascii="Calibri" w:hAnsi="Calibri" w:cs="Calibri"/>
                <w:color w:val="000000"/>
                <w:sz w:val="22"/>
                <w:szCs w:val="22"/>
                <w:lang w:val="en-GB"/>
              </w:rPr>
              <w:t>5</w:t>
            </w:r>
            <w:r w:rsidR="00224A56" w:rsidRPr="00557DA3">
              <w:rPr>
                <w:rFonts w:ascii="Calibri" w:hAnsi="Calibri" w:cs="Calibri"/>
                <w:color w:val="000000"/>
                <w:sz w:val="22"/>
                <w:szCs w:val="22"/>
                <w:lang w:val="en-GB"/>
              </w:rPr>
              <w:t xml:space="preserve"> working days after the reception of written notification of the </w:t>
            </w:r>
            <w:r w:rsidR="00063D4B">
              <w:rPr>
                <w:rFonts w:ascii="Calibri" w:hAnsi="Calibri" w:cs="Calibri"/>
                <w:color w:val="000000"/>
                <w:sz w:val="22"/>
                <w:szCs w:val="22"/>
                <w:lang w:val="en-GB"/>
              </w:rPr>
              <w:t>Buyer</w:t>
            </w:r>
            <w:r w:rsidR="00224A56" w:rsidRPr="00557DA3">
              <w:rPr>
                <w:rFonts w:ascii="Calibri" w:hAnsi="Calibri" w:cs="Calibri"/>
                <w:color w:val="000000"/>
                <w:sz w:val="22"/>
                <w:szCs w:val="22"/>
                <w:lang w:val="en-GB"/>
              </w:rPr>
              <w:t xml:space="preserve"> as well as to reimburse the direct losses incurred by the </w:t>
            </w:r>
            <w:r w:rsidR="00063D4B">
              <w:rPr>
                <w:rFonts w:ascii="Calibri" w:hAnsi="Calibri" w:cs="Calibri"/>
                <w:color w:val="000000"/>
                <w:sz w:val="22"/>
                <w:szCs w:val="22"/>
                <w:lang w:val="en-GB"/>
              </w:rPr>
              <w:t>Buyer</w:t>
            </w:r>
            <w:r w:rsidR="00224A56" w:rsidRPr="00557DA3">
              <w:rPr>
                <w:rFonts w:ascii="Calibri" w:hAnsi="Calibri" w:cs="Calibri"/>
                <w:color w:val="000000"/>
                <w:sz w:val="22"/>
                <w:szCs w:val="22"/>
                <w:lang w:val="en-GB"/>
              </w:rPr>
              <w:t xml:space="preserve"> </w:t>
            </w:r>
            <w:r w:rsidR="00E4548C" w:rsidRPr="00557DA3">
              <w:rPr>
                <w:rFonts w:ascii="Calibri" w:hAnsi="Calibri" w:cs="Calibri"/>
                <w:color w:val="000000"/>
                <w:sz w:val="22"/>
                <w:szCs w:val="22"/>
                <w:lang w:val="en-GB"/>
              </w:rPr>
              <w:t>(</w:t>
            </w:r>
            <w:r w:rsidR="00224A56" w:rsidRPr="00557DA3">
              <w:rPr>
                <w:rFonts w:ascii="Calibri" w:hAnsi="Calibri" w:cs="Calibri"/>
                <w:color w:val="000000"/>
                <w:sz w:val="22"/>
                <w:szCs w:val="22"/>
                <w:lang w:val="en-GB"/>
              </w:rPr>
              <w:t>if any</w:t>
            </w:r>
            <w:r w:rsidR="00E4548C" w:rsidRPr="00557DA3">
              <w:rPr>
                <w:rFonts w:ascii="Calibri" w:hAnsi="Calibri" w:cs="Calibri"/>
                <w:color w:val="000000"/>
                <w:sz w:val="22"/>
                <w:szCs w:val="22"/>
                <w:lang w:val="en-GB"/>
              </w:rPr>
              <w:t>).</w:t>
            </w:r>
          </w:p>
          <w:p w14:paraId="7C9CD764" w14:textId="77777777" w:rsidR="00FD4543" w:rsidRPr="00557DA3" w:rsidRDefault="00FD4543" w:rsidP="00174681">
            <w:pPr>
              <w:jc w:val="both"/>
              <w:rPr>
                <w:rFonts w:ascii="Calibri" w:hAnsi="Calibri" w:cs="Calibri"/>
                <w:b/>
                <w:color w:val="000000"/>
                <w:sz w:val="22"/>
                <w:szCs w:val="22"/>
                <w:lang w:val="en-GB"/>
              </w:rPr>
            </w:pPr>
          </w:p>
        </w:tc>
      </w:tr>
      <w:tr w:rsidR="001860C2" w:rsidRPr="00557DA3" w14:paraId="7C9CD76C" w14:textId="77777777" w:rsidTr="00055F53">
        <w:tc>
          <w:tcPr>
            <w:tcW w:w="5000" w:type="pct"/>
            <w:shd w:val="clear" w:color="auto" w:fill="auto"/>
          </w:tcPr>
          <w:p w14:paraId="7C9CD766" w14:textId="77777777" w:rsidR="00BF7B2D" w:rsidRPr="00557DA3" w:rsidRDefault="00BF7B2D" w:rsidP="006A4E1C">
            <w:pPr>
              <w:jc w:val="center"/>
              <w:rPr>
                <w:rFonts w:ascii="Calibri" w:hAnsi="Calibri" w:cs="Calibri"/>
                <w:b/>
                <w:color w:val="000000"/>
                <w:sz w:val="22"/>
                <w:szCs w:val="22"/>
                <w:lang w:val="en-GB"/>
              </w:rPr>
            </w:pPr>
          </w:p>
          <w:p w14:paraId="7C9CD767" w14:textId="3466D056" w:rsidR="00D14114" w:rsidRDefault="006A4E1C" w:rsidP="006A4E1C">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7. </w:t>
            </w:r>
            <w:r w:rsidR="00AA5FF9" w:rsidRPr="00557DA3">
              <w:rPr>
                <w:rFonts w:ascii="Calibri" w:hAnsi="Calibri" w:cs="Calibri"/>
                <w:b/>
                <w:color w:val="000000"/>
                <w:sz w:val="22"/>
                <w:szCs w:val="22"/>
                <w:lang w:val="en-GB"/>
              </w:rPr>
              <w:t>Sub</w:t>
            </w:r>
            <w:r w:rsidR="00DD0651" w:rsidRPr="00557DA3">
              <w:rPr>
                <w:rFonts w:ascii="Calibri" w:hAnsi="Calibri" w:cs="Calibri"/>
                <w:b/>
                <w:color w:val="000000"/>
                <w:sz w:val="22"/>
                <w:szCs w:val="22"/>
                <w:lang w:val="en-GB"/>
              </w:rPr>
              <w:t xml:space="preserve">-suppliers </w:t>
            </w:r>
          </w:p>
          <w:p w14:paraId="67535133" w14:textId="77777777" w:rsidR="00557DA3" w:rsidRPr="00E46D2A" w:rsidRDefault="00557DA3" w:rsidP="006A4E1C">
            <w:pPr>
              <w:jc w:val="center"/>
              <w:rPr>
                <w:rFonts w:ascii="Calibri" w:hAnsi="Calibri" w:cs="Calibri"/>
                <w:b/>
                <w:color w:val="000000"/>
                <w:sz w:val="22"/>
                <w:szCs w:val="22"/>
                <w:lang w:val="en-GB"/>
              </w:rPr>
            </w:pPr>
          </w:p>
          <w:p w14:paraId="7C9CD768" w14:textId="328FE55F" w:rsidR="00AA5FF9" w:rsidRPr="00E46D2A" w:rsidRDefault="00AA5FF9" w:rsidP="00AA5FF9">
            <w:pPr>
              <w:jc w:val="both"/>
              <w:rPr>
                <w:rFonts w:ascii="Calibri" w:hAnsi="Calibri" w:cs="Calibri"/>
                <w:color w:val="000000"/>
                <w:sz w:val="22"/>
                <w:szCs w:val="22"/>
                <w:lang w:val="en-GB"/>
              </w:rPr>
            </w:pPr>
            <w:r w:rsidRPr="00E46D2A">
              <w:rPr>
                <w:rFonts w:ascii="Calibri" w:hAnsi="Calibri" w:cs="Calibri"/>
                <w:color w:val="000000"/>
                <w:sz w:val="22"/>
                <w:szCs w:val="22"/>
                <w:lang w:val="en-GB"/>
              </w:rPr>
              <w:t xml:space="preserve">7.1. </w:t>
            </w:r>
            <w:r w:rsidR="00E46D2A" w:rsidRPr="00E46D2A">
              <w:rPr>
                <w:rFonts w:ascii="Calibri" w:hAnsi="Calibri" w:cs="Calibri"/>
                <w:iCs/>
                <w:color w:val="000000"/>
                <w:sz w:val="22"/>
                <w:szCs w:val="22"/>
                <w:lang w:val="en-GB"/>
              </w:rPr>
              <w:t>There are no sub-suppliers at the time of concluding the contract.</w:t>
            </w:r>
          </w:p>
          <w:p w14:paraId="7C9CD76B" w14:textId="77777777" w:rsidR="00FD4543" w:rsidRPr="00557DA3" w:rsidRDefault="00FD4543" w:rsidP="00174681">
            <w:pPr>
              <w:jc w:val="both"/>
              <w:rPr>
                <w:rFonts w:ascii="Calibri" w:hAnsi="Calibri" w:cs="Calibri"/>
                <w:color w:val="000000"/>
                <w:sz w:val="22"/>
                <w:szCs w:val="22"/>
                <w:lang w:val="en-GB"/>
              </w:rPr>
            </w:pPr>
          </w:p>
        </w:tc>
      </w:tr>
      <w:tr w:rsidR="001860C2" w:rsidRPr="00557DA3" w14:paraId="7C9CD772" w14:textId="77777777" w:rsidTr="00055F53">
        <w:trPr>
          <w:trHeight w:val="432"/>
        </w:trPr>
        <w:tc>
          <w:tcPr>
            <w:tcW w:w="5000" w:type="pct"/>
            <w:shd w:val="clear" w:color="auto" w:fill="auto"/>
          </w:tcPr>
          <w:p w14:paraId="7C9CD76D" w14:textId="77777777" w:rsidR="00BF7B2D" w:rsidRPr="00557DA3" w:rsidRDefault="00BF7B2D" w:rsidP="00BF7B2D">
            <w:pPr>
              <w:jc w:val="center"/>
              <w:rPr>
                <w:rFonts w:ascii="Calibri" w:hAnsi="Calibri" w:cs="Calibri"/>
                <w:b/>
                <w:color w:val="000000"/>
                <w:sz w:val="22"/>
                <w:szCs w:val="22"/>
                <w:lang w:val="en-GB"/>
              </w:rPr>
            </w:pPr>
          </w:p>
          <w:p w14:paraId="7C9CD76E" w14:textId="025F0931" w:rsidR="00D14114" w:rsidRDefault="00BF7B2D" w:rsidP="00BF7B2D">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8. </w:t>
            </w:r>
            <w:r w:rsidR="00DD0651" w:rsidRPr="00557DA3">
              <w:rPr>
                <w:rFonts w:ascii="Calibri" w:hAnsi="Calibri" w:cs="Calibri"/>
                <w:b/>
                <w:color w:val="000000"/>
                <w:sz w:val="22"/>
                <w:szCs w:val="22"/>
                <w:lang w:val="en-GB"/>
              </w:rPr>
              <w:t>Liability of the parties, forfeit</w:t>
            </w:r>
          </w:p>
          <w:p w14:paraId="12F0535A" w14:textId="77777777" w:rsidR="00557DA3" w:rsidRPr="00557DA3" w:rsidRDefault="00557DA3" w:rsidP="00BF7B2D">
            <w:pPr>
              <w:jc w:val="center"/>
              <w:rPr>
                <w:rFonts w:ascii="Calibri" w:hAnsi="Calibri" w:cs="Calibri"/>
                <w:b/>
                <w:color w:val="000000"/>
                <w:sz w:val="22"/>
                <w:szCs w:val="22"/>
                <w:lang w:val="en-GB"/>
              </w:rPr>
            </w:pPr>
          </w:p>
          <w:p w14:paraId="1C6E43DC" w14:textId="234ACA70"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8.1. </w:t>
            </w:r>
            <w:r w:rsidR="00224A56" w:rsidRPr="00557DA3">
              <w:rPr>
                <w:rFonts w:ascii="Calibri" w:hAnsi="Calibri" w:cs="Calibri"/>
                <w:color w:val="000000"/>
                <w:sz w:val="22"/>
                <w:szCs w:val="22"/>
                <w:lang w:val="en-GB"/>
              </w:rPr>
              <w:t>In case the Service Provider fails to implement the contractual liabilities</w:t>
            </w:r>
            <w:r w:rsidRPr="00557DA3">
              <w:rPr>
                <w:rFonts w:ascii="Calibri" w:hAnsi="Calibri" w:cs="Calibri"/>
                <w:color w:val="000000"/>
                <w:sz w:val="22"/>
                <w:szCs w:val="22"/>
                <w:lang w:val="en-GB"/>
              </w:rPr>
              <w:t xml:space="preserve">, </w:t>
            </w:r>
            <w:r w:rsidR="00224A56"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224A56" w:rsidRPr="00557DA3">
              <w:rPr>
                <w:rFonts w:ascii="Calibri" w:hAnsi="Calibri" w:cs="Calibri"/>
                <w:color w:val="000000"/>
                <w:sz w:val="22"/>
                <w:szCs w:val="22"/>
                <w:lang w:val="en-GB"/>
              </w:rPr>
              <w:t xml:space="preserve"> is entitled to request a penalty of 0.04 percent of the price of the Contract for every day of delay</w:t>
            </w:r>
            <w:r w:rsidRPr="00557DA3">
              <w:rPr>
                <w:rFonts w:ascii="Calibri" w:hAnsi="Calibri" w:cs="Calibri"/>
                <w:color w:val="000000"/>
                <w:sz w:val="22"/>
                <w:szCs w:val="22"/>
                <w:lang w:val="en-GB"/>
              </w:rPr>
              <w:t>.</w:t>
            </w:r>
          </w:p>
          <w:p w14:paraId="4D2E2277" w14:textId="78DE2573"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8.2. </w:t>
            </w:r>
            <w:r w:rsidR="00224A56" w:rsidRPr="00557DA3">
              <w:rPr>
                <w:rFonts w:ascii="Calibri" w:hAnsi="Calibri" w:cs="Calibri"/>
                <w:color w:val="000000"/>
                <w:sz w:val="22"/>
                <w:szCs w:val="22"/>
                <w:lang w:val="en-GB"/>
              </w:rPr>
              <w:t xml:space="preserve">In case the </w:t>
            </w:r>
            <w:r w:rsidR="00063D4B">
              <w:rPr>
                <w:rFonts w:ascii="Calibri" w:hAnsi="Calibri" w:cs="Calibri"/>
                <w:color w:val="000000"/>
                <w:sz w:val="22"/>
                <w:szCs w:val="22"/>
                <w:lang w:val="en-GB"/>
              </w:rPr>
              <w:t>Buyer</w:t>
            </w:r>
            <w:r w:rsidR="00224A56" w:rsidRPr="00557DA3">
              <w:rPr>
                <w:rFonts w:ascii="Calibri" w:hAnsi="Calibri" w:cs="Calibri"/>
                <w:color w:val="000000"/>
                <w:sz w:val="22"/>
                <w:szCs w:val="22"/>
                <w:lang w:val="en-GB"/>
              </w:rPr>
              <w:t xml:space="preserve"> fails to make the payment on time, the Service Provider in entitled to request a penalty of 0.04 percent of the sum which was not paid on time for every day of delay</w:t>
            </w:r>
            <w:r w:rsidRPr="00557DA3">
              <w:rPr>
                <w:rFonts w:ascii="Calibri" w:hAnsi="Calibri" w:cs="Calibri"/>
                <w:color w:val="000000"/>
                <w:sz w:val="22"/>
                <w:szCs w:val="22"/>
                <w:lang w:val="en-GB"/>
              </w:rPr>
              <w:t>.</w:t>
            </w:r>
          </w:p>
          <w:p w14:paraId="038DBD45" w14:textId="49E673B4"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8.3. </w:t>
            </w:r>
            <w:r w:rsidR="00224A56" w:rsidRPr="00557DA3">
              <w:rPr>
                <w:rFonts w:ascii="Calibri" w:hAnsi="Calibri" w:cs="Calibri"/>
                <w:color w:val="000000"/>
                <w:sz w:val="22"/>
                <w:szCs w:val="22"/>
                <w:lang w:val="en-GB"/>
              </w:rPr>
              <w:t>In accordance with the Contract the sum of forfeit applicable to any of the Parties cannot exceed 10 percent of Contract value</w:t>
            </w:r>
            <w:r w:rsidRPr="00557DA3">
              <w:rPr>
                <w:rFonts w:ascii="Calibri" w:hAnsi="Calibri" w:cs="Calibri"/>
                <w:sz w:val="22"/>
                <w:szCs w:val="22"/>
                <w:lang w:val="en-GB" w:eastAsia="en-US"/>
              </w:rPr>
              <w:t xml:space="preserve"> (</w:t>
            </w:r>
            <w:r w:rsidR="00224A56" w:rsidRPr="00557DA3">
              <w:rPr>
                <w:rFonts w:ascii="Calibri" w:hAnsi="Calibri" w:cs="Calibri"/>
                <w:sz w:val="22"/>
                <w:szCs w:val="22"/>
                <w:lang w:val="en-GB" w:eastAsia="en-US"/>
              </w:rPr>
              <w:t xml:space="preserve">in </w:t>
            </w:r>
            <w:r w:rsidRPr="00557DA3">
              <w:rPr>
                <w:rFonts w:ascii="Calibri" w:hAnsi="Calibri" w:cs="Calibri"/>
                <w:sz w:val="22"/>
                <w:szCs w:val="22"/>
                <w:lang w:val="en-GB" w:eastAsia="en-US"/>
              </w:rPr>
              <w:t>EUR</w:t>
            </w:r>
            <w:r w:rsidR="00224A56" w:rsidRPr="00557DA3">
              <w:rPr>
                <w:rFonts w:ascii="Calibri" w:hAnsi="Calibri" w:cs="Calibri"/>
                <w:sz w:val="22"/>
                <w:szCs w:val="22"/>
                <w:lang w:val="en-GB" w:eastAsia="en-US"/>
              </w:rPr>
              <w:t>, not including VAT</w:t>
            </w:r>
            <w:r w:rsidRPr="00557DA3">
              <w:rPr>
                <w:rFonts w:ascii="Calibri" w:hAnsi="Calibri" w:cs="Calibri"/>
                <w:sz w:val="22"/>
                <w:szCs w:val="22"/>
                <w:lang w:val="en-GB" w:eastAsia="en-US"/>
              </w:rPr>
              <w:t>).</w:t>
            </w:r>
          </w:p>
          <w:p w14:paraId="0CE94D5D" w14:textId="1BB951DC" w:rsidR="00FD4543"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8.4. </w:t>
            </w:r>
            <w:r w:rsidR="0015158D" w:rsidRPr="00557DA3">
              <w:rPr>
                <w:rFonts w:ascii="Calibri" w:hAnsi="Calibri" w:cs="Calibri"/>
                <w:color w:val="000000"/>
                <w:sz w:val="22"/>
                <w:szCs w:val="22"/>
                <w:lang w:val="en-GB"/>
              </w:rPr>
              <w:t>The forfeit established under the Contract is recognised as minimal losses established by the Parties in advance due to the fact that the other Party breached the respectful condition of the Contract</w:t>
            </w:r>
            <w:r w:rsidRPr="00557DA3">
              <w:rPr>
                <w:rFonts w:ascii="Calibri" w:hAnsi="Calibri" w:cs="Calibri"/>
                <w:color w:val="000000"/>
                <w:sz w:val="22"/>
                <w:szCs w:val="22"/>
                <w:lang w:val="en-GB"/>
              </w:rPr>
              <w:t xml:space="preserve">, </w:t>
            </w:r>
            <w:r w:rsidR="0015158D" w:rsidRPr="00557DA3">
              <w:rPr>
                <w:rFonts w:ascii="Calibri" w:hAnsi="Calibri" w:cs="Calibri"/>
                <w:color w:val="000000"/>
                <w:sz w:val="22"/>
                <w:szCs w:val="22"/>
                <w:lang w:val="en-GB"/>
              </w:rPr>
              <w:t>the amount of which must not be proved by the Party which incurred damages</w:t>
            </w:r>
            <w:r w:rsidRPr="00557DA3">
              <w:rPr>
                <w:rFonts w:ascii="Calibri" w:hAnsi="Calibri" w:cs="Calibri"/>
                <w:color w:val="000000"/>
                <w:sz w:val="22"/>
                <w:szCs w:val="22"/>
                <w:lang w:val="en-GB"/>
              </w:rPr>
              <w:t xml:space="preserve">. </w:t>
            </w:r>
            <w:r w:rsidR="0015158D" w:rsidRPr="00557DA3">
              <w:rPr>
                <w:rFonts w:ascii="Calibri" w:hAnsi="Calibri" w:cs="Calibri"/>
                <w:color w:val="000000"/>
                <w:sz w:val="22"/>
                <w:szCs w:val="22"/>
                <w:lang w:val="en-GB"/>
              </w:rPr>
              <w:t>The payment of forfeit to the Party which incurred losses does not exempt the respectful Party from requesting reimbursement of direct losses, which are not covered by the forfeit</w:t>
            </w:r>
            <w:r w:rsidRPr="00557DA3">
              <w:rPr>
                <w:rFonts w:ascii="Calibri" w:hAnsi="Calibri" w:cs="Calibri"/>
                <w:color w:val="000000"/>
                <w:sz w:val="22"/>
                <w:szCs w:val="22"/>
                <w:lang w:val="en-GB"/>
              </w:rPr>
              <w:t>.</w:t>
            </w:r>
          </w:p>
          <w:p w14:paraId="7C9CD771" w14:textId="294310D4" w:rsidR="00174681" w:rsidRPr="00557DA3" w:rsidRDefault="00174681" w:rsidP="00174681">
            <w:pPr>
              <w:jc w:val="both"/>
              <w:rPr>
                <w:rFonts w:ascii="Calibri" w:hAnsi="Calibri" w:cs="Calibri"/>
                <w:color w:val="000000"/>
                <w:sz w:val="22"/>
                <w:szCs w:val="22"/>
                <w:lang w:val="en-GB"/>
              </w:rPr>
            </w:pPr>
          </w:p>
        </w:tc>
      </w:tr>
      <w:tr w:rsidR="001860C2" w:rsidRPr="00557DA3" w14:paraId="7C9CD778" w14:textId="77777777" w:rsidTr="00055F53">
        <w:trPr>
          <w:trHeight w:val="432"/>
        </w:trPr>
        <w:tc>
          <w:tcPr>
            <w:tcW w:w="5000" w:type="pct"/>
            <w:shd w:val="clear" w:color="auto" w:fill="auto"/>
          </w:tcPr>
          <w:p w14:paraId="7C9CD773" w14:textId="77777777" w:rsidR="00BF7B2D" w:rsidRPr="00557DA3" w:rsidRDefault="00BF7B2D" w:rsidP="00BF7B2D">
            <w:pPr>
              <w:jc w:val="center"/>
              <w:rPr>
                <w:rFonts w:ascii="Calibri" w:hAnsi="Calibri" w:cs="Calibri"/>
                <w:b/>
                <w:color w:val="000000"/>
                <w:sz w:val="22"/>
                <w:szCs w:val="22"/>
                <w:lang w:val="en-GB"/>
              </w:rPr>
            </w:pPr>
          </w:p>
          <w:p w14:paraId="7C9CD774" w14:textId="28BA602B" w:rsidR="00BF7B2D" w:rsidRDefault="00BF7B2D" w:rsidP="00BF7B2D">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9. </w:t>
            </w:r>
            <w:r w:rsidR="00142E7F" w:rsidRPr="00557DA3">
              <w:rPr>
                <w:rFonts w:ascii="Calibri" w:hAnsi="Calibri" w:cs="Calibri"/>
                <w:b/>
                <w:color w:val="000000"/>
                <w:sz w:val="22"/>
                <w:szCs w:val="22"/>
                <w:lang w:val="en-GB"/>
              </w:rPr>
              <w:t>Contract termination conditions</w:t>
            </w:r>
          </w:p>
          <w:p w14:paraId="11080C25" w14:textId="77777777" w:rsidR="00557DA3" w:rsidRPr="00557DA3" w:rsidRDefault="00557DA3" w:rsidP="00BF7B2D">
            <w:pPr>
              <w:jc w:val="center"/>
              <w:rPr>
                <w:rFonts w:ascii="Calibri" w:hAnsi="Calibri" w:cs="Calibri"/>
                <w:b/>
                <w:color w:val="000000"/>
                <w:sz w:val="22"/>
                <w:szCs w:val="22"/>
                <w:lang w:val="en-GB"/>
              </w:rPr>
            </w:pPr>
          </w:p>
          <w:p w14:paraId="424131CC" w14:textId="5F27B050"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9.1. </w:t>
            </w:r>
            <w:r w:rsidR="00142E7F" w:rsidRPr="00557DA3">
              <w:rPr>
                <w:rFonts w:ascii="Calibri" w:hAnsi="Calibri" w:cs="Calibri"/>
                <w:color w:val="000000"/>
                <w:sz w:val="22"/>
                <w:szCs w:val="22"/>
                <w:lang w:val="en-GB"/>
              </w:rPr>
              <w:t>The Contract can be terminated under written agreement of the Parties</w:t>
            </w:r>
            <w:r w:rsidRPr="00557DA3">
              <w:rPr>
                <w:rFonts w:ascii="Calibri" w:hAnsi="Calibri" w:cs="Calibri"/>
                <w:color w:val="000000"/>
                <w:sz w:val="22"/>
                <w:szCs w:val="22"/>
                <w:lang w:val="en-GB"/>
              </w:rPr>
              <w:t>.</w:t>
            </w:r>
          </w:p>
          <w:p w14:paraId="5A2049A8" w14:textId="13522FD5"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9.2. </w:t>
            </w:r>
            <w:r w:rsidR="00142E7F"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142E7F" w:rsidRPr="00557DA3">
              <w:rPr>
                <w:rFonts w:ascii="Calibri" w:hAnsi="Calibri" w:cs="Calibri"/>
                <w:color w:val="000000"/>
                <w:sz w:val="22"/>
                <w:szCs w:val="22"/>
                <w:lang w:val="en-GB"/>
              </w:rPr>
              <w:t xml:space="preserve"> is entitled to terminate the Contract unilaterally</w:t>
            </w:r>
            <w:r w:rsidRPr="00557DA3">
              <w:rPr>
                <w:rFonts w:ascii="Calibri" w:hAnsi="Calibri" w:cs="Calibri"/>
                <w:color w:val="000000"/>
                <w:sz w:val="22"/>
                <w:szCs w:val="22"/>
                <w:lang w:val="en-GB"/>
              </w:rPr>
              <w:t xml:space="preserve">, </w:t>
            </w:r>
            <w:r w:rsidR="00142E7F" w:rsidRPr="00557DA3">
              <w:rPr>
                <w:rFonts w:ascii="Calibri" w:hAnsi="Calibri" w:cs="Calibri"/>
                <w:color w:val="000000"/>
                <w:sz w:val="22"/>
                <w:szCs w:val="22"/>
                <w:lang w:val="en-GB"/>
              </w:rPr>
              <w:t>having notified the Service Provider in written not later than within 7 calendar days</w:t>
            </w:r>
            <w:r w:rsidRPr="00557DA3">
              <w:rPr>
                <w:rFonts w:ascii="Calibri" w:hAnsi="Calibri" w:cs="Calibri"/>
                <w:color w:val="000000"/>
                <w:sz w:val="22"/>
                <w:szCs w:val="22"/>
                <w:lang w:val="en-GB"/>
              </w:rPr>
              <w:t xml:space="preserve">, </w:t>
            </w:r>
            <w:r w:rsidR="00142E7F" w:rsidRPr="00557DA3">
              <w:rPr>
                <w:rFonts w:ascii="Calibri" w:hAnsi="Calibri" w:cs="Calibri"/>
                <w:color w:val="000000"/>
                <w:sz w:val="22"/>
                <w:szCs w:val="22"/>
                <w:lang w:val="en-GB"/>
              </w:rPr>
              <w:t>in the following cases</w:t>
            </w:r>
            <w:r w:rsidRPr="00557DA3">
              <w:rPr>
                <w:rFonts w:ascii="Calibri" w:hAnsi="Calibri" w:cs="Calibri"/>
                <w:color w:val="000000"/>
                <w:sz w:val="22"/>
                <w:szCs w:val="22"/>
                <w:lang w:val="en-GB"/>
              </w:rPr>
              <w:t>:</w:t>
            </w:r>
          </w:p>
          <w:p w14:paraId="23B6971D" w14:textId="18200F75"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9.2.1. </w:t>
            </w:r>
            <w:r w:rsidR="00142E7F" w:rsidRPr="00557DA3">
              <w:rPr>
                <w:rFonts w:ascii="Calibri" w:hAnsi="Calibri" w:cs="Calibri"/>
                <w:color w:val="000000"/>
                <w:sz w:val="22"/>
                <w:szCs w:val="22"/>
                <w:lang w:val="en-GB"/>
              </w:rPr>
              <w:t xml:space="preserve">The Service Provider fails to follow the order of the </w:t>
            </w:r>
            <w:r w:rsidR="00063D4B">
              <w:rPr>
                <w:rFonts w:ascii="Calibri" w:hAnsi="Calibri" w:cs="Calibri"/>
                <w:color w:val="000000"/>
                <w:sz w:val="22"/>
                <w:szCs w:val="22"/>
                <w:lang w:val="en-GB"/>
              </w:rPr>
              <w:t>Buyer</w:t>
            </w:r>
            <w:r w:rsidR="00142E7F" w:rsidRPr="00557DA3">
              <w:rPr>
                <w:rFonts w:ascii="Calibri" w:hAnsi="Calibri" w:cs="Calibri"/>
                <w:color w:val="000000"/>
                <w:sz w:val="22"/>
                <w:szCs w:val="22"/>
                <w:lang w:val="en-GB"/>
              </w:rPr>
              <w:t xml:space="preserve"> on rectifying the improperly implemented contractual liabilities within a set reasonable term.</w:t>
            </w:r>
          </w:p>
          <w:p w14:paraId="2ECFE849" w14:textId="30381CB5"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9.2.2. </w:t>
            </w:r>
            <w:r w:rsidR="00142E7F" w:rsidRPr="00557DA3">
              <w:rPr>
                <w:rFonts w:ascii="Calibri" w:hAnsi="Calibri" w:cs="Calibri"/>
                <w:color w:val="000000"/>
                <w:sz w:val="22"/>
                <w:szCs w:val="22"/>
                <w:lang w:val="en-GB"/>
              </w:rPr>
              <w:t>A bankruptcy, restructuring or liquidation procedure is initiated against the Service Provider or the Service Provider terminates the economic activity thereof.</w:t>
            </w:r>
          </w:p>
          <w:p w14:paraId="790F0D8F" w14:textId="13CCDAB7"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9.2.3. </w:t>
            </w:r>
            <w:r w:rsidR="00142E7F" w:rsidRPr="00557DA3">
              <w:rPr>
                <w:rFonts w:ascii="Calibri" w:hAnsi="Calibri" w:cs="Calibri"/>
                <w:color w:val="000000"/>
                <w:sz w:val="22"/>
                <w:szCs w:val="22"/>
                <w:lang w:val="en-GB"/>
              </w:rPr>
              <w:t xml:space="preserve">Due to other reasons indicated under the Law on Procurement or other legal acts </w:t>
            </w:r>
            <w:r w:rsidRPr="00557DA3">
              <w:rPr>
                <w:rFonts w:ascii="Calibri" w:hAnsi="Calibri" w:cs="Calibri"/>
                <w:color w:val="000000"/>
                <w:sz w:val="22"/>
                <w:szCs w:val="22"/>
                <w:lang w:val="en-GB"/>
              </w:rPr>
              <w:t>(</w:t>
            </w:r>
            <w:r w:rsidR="00142E7F" w:rsidRPr="00557DA3">
              <w:rPr>
                <w:rFonts w:ascii="Calibri" w:hAnsi="Calibri" w:cs="Calibri"/>
                <w:color w:val="000000"/>
                <w:sz w:val="22"/>
                <w:szCs w:val="22"/>
                <w:lang w:val="en-GB"/>
              </w:rPr>
              <w:t xml:space="preserve">including Annex No. </w:t>
            </w:r>
            <w:r w:rsidR="005C6E49">
              <w:rPr>
                <w:rFonts w:ascii="Calibri" w:hAnsi="Calibri" w:cs="Calibri"/>
                <w:color w:val="000000"/>
                <w:sz w:val="22"/>
                <w:szCs w:val="22"/>
                <w:lang w:val="en-GB"/>
              </w:rPr>
              <w:t>9</w:t>
            </w:r>
            <w:r w:rsidR="00142E7F" w:rsidRPr="00557DA3">
              <w:rPr>
                <w:rFonts w:ascii="Calibri" w:hAnsi="Calibri" w:cs="Calibri"/>
                <w:color w:val="000000"/>
                <w:sz w:val="22"/>
                <w:szCs w:val="22"/>
                <w:lang w:val="en-GB"/>
              </w:rPr>
              <w:t xml:space="preserve"> to Purchase Conditions. Description of Anticorruption Policy of Sate Enterprise Oro Navigacija</w:t>
            </w:r>
            <w:r w:rsidRPr="00557DA3">
              <w:rPr>
                <w:rFonts w:ascii="Calibri" w:hAnsi="Calibri" w:cs="Calibri"/>
                <w:color w:val="000000"/>
                <w:sz w:val="22"/>
                <w:szCs w:val="22"/>
                <w:lang w:val="en-GB"/>
              </w:rPr>
              <w:t>).</w:t>
            </w:r>
          </w:p>
          <w:p w14:paraId="51882D5F" w14:textId="548FEF56"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9.3. </w:t>
            </w:r>
            <w:r w:rsidR="00142E7F"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142E7F" w:rsidRPr="00557DA3">
              <w:rPr>
                <w:rFonts w:ascii="Calibri" w:hAnsi="Calibri" w:cs="Calibri"/>
                <w:color w:val="000000"/>
                <w:sz w:val="22"/>
                <w:szCs w:val="22"/>
                <w:lang w:val="en-GB"/>
              </w:rPr>
              <w:t xml:space="preserve"> shall be entitled to terminate the Contract unilaterally</w:t>
            </w:r>
            <w:r w:rsidRPr="00557DA3">
              <w:rPr>
                <w:rFonts w:ascii="Calibri" w:hAnsi="Calibri" w:cs="Calibri"/>
                <w:color w:val="000000"/>
                <w:sz w:val="22"/>
                <w:szCs w:val="22"/>
                <w:lang w:val="en-GB"/>
              </w:rPr>
              <w:t xml:space="preserve">, </w:t>
            </w:r>
            <w:r w:rsidR="00142E7F" w:rsidRPr="00557DA3">
              <w:rPr>
                <w:rFonts w:ascii="Calibri" w:hAnsi="Calibri" w:cs="Calibri"/>
                <w:color w:val="000000"/>
                <w:sz w:val="22"/>
                <w:szCs w:val="22"/>
                <w:lang w:val="en-GB"/>
              </w:rPr>
              <w:t xml:space="preserve">without proving the reasons indicated under Item </w:t>
            </w:r>
            <w:r w:rsidRPr="00557DA3">
              <w:rPr>
                <w:rFonts w:ascii="Calibri" w:hAnsi="Calibri" w:cs="Calibri"/>
                <w:color w:val="000000"/>
                <w:sz w:val="22"/>
                <w:szCs w:val="22"/>
                <w:lang w:val="en-GB"/>
              </w:rPr>
              <w:t xml:space="preserve">9.2, </w:t>
            </w:r>
            <w:r w:rsidR="00142E7F" w:rsidRPr="00557DA3">
              <w:rPr>
                <w:rFonts w:ascii="Calibri" w:hAnsi="Calibri" w:cs="Calibri"/>
                <w:color w:val="000000"/>
                <w:sz w:val="22"/>
                <w:szCs w:val="22"/>
                <w:lang w:val="en-GB"/>
              </w:rPr>
              <w:t>having notified the Service Provider about the termination not later than within 14 calendar days</w:t>
            </w:r>
            <w:r w:rsidRPr="00557DA3">
              <w:rPr>
                <w:rFonts w:ascii="Calibri" w:hAnsi="Calibri" w:cs="Calibri"/>
                <w:color w:val="000000"/>
                <w:sz w:val="22"/>
                <w:szCs w:val="22"/>
                <w:lang w:val="en-GB"/>
              </w:rPr>
              <w:t xml:space="preserve">. </w:t>
            </w:r>
          </w:p>
          <w:p w14:paraId="5D90761C" w14:textId="7855E90C" w:rsidR="00A81BB2"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9.4. </w:t>
            </w:r>
            <w:r w:rsidR="00DD0651" w:rsidRPr="00557DA3">
              <w:rPr>
                <w:rFonts w:ascii="Calibri" w:hAnsi="Calibri" w:cs="Calibri"/>
                <w:color w:val="000000"/>
                <w:sz w:val="22"/>
                <w:szCs w:val="22"/>
                <w:lang w:val="en-GB"/>
              </w:rPr>
              <w:t xml:space="preserve">The Service Provider shall be entitled to terminate the Contract unilaterally having notified the </w:t>
            </w:r>
            <w:r w:rsidR="00063D4B">
              <w:rPr>
                <w:rFonts w:ascii="Calibri" w:hAnsi="Calibri" w:cs="Calibri"/>
                <w:color w:val="000000"/>
                <w:sz w:val="22"/>
                <w:szCs w:val="22"/>
                <w:lang w:val="en-GB"/>
              </w:rPr>
              <w:t>Buyer</w:t>
            </w:r>
            <w:r w:rsidR="00DD0651" w:rsidRPr="00557DA3">
              <w:rPr>
                <w:rFonts w:ascii="Calibri" w:hAnsi="Calibri" w:cs="Calibri"/>
                <w:color w:val="000000"/>
                <w:sz w:val="22"/>
                <w:szCs w:val="22"/>
                <w:lang w:val="en-GB"/>
              </w:rPr>
              <w:t xml:space="preserve"> in written not later than within 7 calendar days</w:t>
            </w:r>
            <w:r w:rsidR="00A81BB2" w:rsidRPr="00557DA3">
              <w:rPr>
                <w:rFonts w:ascii="Calibri" w:hAnsi="Calibri" w:cs="Calibri"/>
                <w:color w:val="000000"/>
                <w:sz w:val="22"/>
                <w:szCs w:val="22"/>
                <w:lang w:val="en-GB"/>
              </w:rPr>
              <w:t xml:space="preserve">, </w:t>
            </w:r>
            <w:r w:rsidR="00DD0651" w:rsidRPr="00557DA3">
              <w:rPr>
                <w:rFonts w:ascii="Calibri" w:hAnsi="Calibri" w:cs="Calibri"/>
                <w:color w:val="000000"/>
                <w:sz w:val="22"/>
                <w:szCs w:val="22"/>
                <w:lang w:val="en-GB"/>
              </w:rPr>
              <w:t xml:space="preserve">in case the </w:t>
            </w:r>
            <w:r w:rsidR="00063D4B">
              <w:rPr>
                <w:rFonts w:ascii="Calibri" w:hAnsi="Calibri" w:cs="Calibri"/>
                <w:color w:val="000000"/>
                <w:sz w:val="22"/>
                <w:szCs w:val="22"/>
                <w:lang w:val="en-GB"/>
              </w:rPr>
              <w:t>Buyer</w:t>
            </w:r>
            <w:r w:rsidR="00DD0651" w:rsidRPr="00557DA3">
              <w:rPr>
                <w:rFonts w:ascii="Calibri" w:hAnsi="Calibri" w:cs="Calibri"/>
                <w:color w:val="000000"/>
                <w:sz w:val="22"/>
                <w:szCs w:val="22"/>
                <w:lang w:val="en-GB"/>
              </w:rPr>
              <w:t xml:space="preserve"> delays making a payment for more than 30 calendar days</w:t>
            </w:r>
            <w:r w:rsidR="00A81BB2" w:rsidRPr="00557DA3">
              <w:rPr>
                <w:rFonts w:asciiTheme="minorHAnsi" w:hAnsiTheme="minorHAnsi" w:cstheme="minorHAnsi"/>
                <w:sz w:val="22"/>
                <w:szCs w:val="22"/>
                <w:lang w:val="en-GB"/>
              </w:rPr>
              <w:t>.</w:t>
            </w:r>
          </w:p>
          <w:p w14:paraId="70416A41" w14:textId="1622F586" w:rsidR="00174681" w:rsidRDefault="00A81BB2"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lastRenderedPageBreak/>
              <w:t xml:space="preserve">9.5. </w:t>
            </w:r>
            <w:r w:rsidR="00DD0651" w:rsidRPr="00557DA3">
              <w:rPr>
                <w:rFonts w:ascii="Calibri" w:hAnsi="Calibri" w:cs="Calibri"/>
                <w:color w:val="000000"/>
                <w:sz w:val="22"/>
                <w:szCs w:val="22"/>
                <w:lang w:val="en-GB"/>
              </w:rPr>
              <w:t>The Service Provider shall be entitled to terminate the Contract unilaterally</w:t>
            </w:r>
            <w:r w:rsidRPr="00557DA3">
              <w:rPr>
                <w:rFonts w:ascii="Calibri" w:hAnsi="Calibri" w:cs="Calibri"/>
                <w:color w:val="000000"/>
                <w:sz w:val="22"/>
                <w:szCs w:val="22"/>
                <w:lang w:val="en-GB"/>
              </w:rPr>
              <w:t xml:space="preserve">, </w:t>
            </w:r>
            <w:r w:rsidR="00DD0651" w:rsidRPr="00557DA3">
              <w:rPr>
                <w:rFonts w:ascii="Calibri" w:hAnsi="Calibri" w:cs="Calibri"/>
                <w:color w:val="000000"/>
                <w:sz w:val="22"/>
                <w:szCs w:val="22"/>
                <w:lang w:val="en-GB"/>
              </w:rPr>
              <w:t xml:space="preserve">without the fault of the </w:t>
            </w:r>
            <w:r w:rsidR="00063D4B">
              <w:rPr>
                <w:rFonts w:ascii="Calibri" w:hAnsi="Calibri" w:cs="Calibri"/>
                <w:color w:val="000000"/>
                <w:sz w:val="22"/>
                <w:szCs w:val="22"/>
                <w:lang w:val="en-GB"/>
              </w:rPr>
              <w:t>Buyer</w:t>
            </w:r>
            <w:r w:rsidR="00174681" w:rsidRPr="00557DA3">
              <w:rPr>
                <w:rFonts w:ascii="Calibri" w:hAnsi="Calibri" w:cs="Calibri"/>
                <w:color w:val="000000"/>
                <w:sz w:val="22"/>
                <w:szCs w:val="22"/>
                <w:lang w:val="en-GB"/>
              </w:rPr>
              <w:t xml:space="preserve">, </w:t>
            </w:r>
            <w:r w:rsidR="00DD0651" w:rsidRPr="00557DA3">
              <w:rPr>
                <w:rFonts w:ascii="Calibri" w:hAnsi="Calibri" w:cs="Calibri"/>
                <w:color w:val="000000"/>
                <w:sz w:val="22"/>
                <w:szCs w:val="22"/>
                <w:lang w:val="en-GB"/>
              </w:rPr>
              <w:t xml:space="preserve">having notified the </w:t>
            </w:r>
            <w:r w:rsidR="00063D4B">
              <w:rPr>
                <w:rFonts w:ascii="Calibri" w:hAnsi="Calibri" w:cs="Calibri"/>
                <w:color w:val="000000"/>
                <w:sz w:val="22"/>
                <w:szCs w:val="22"/>
                <w:lang w:val="en-GB"/>
              </w:rPr>
              <w:t>Buyer</w:t>
            </w:r>
            <w:r w:rsidR="008C1FDB">
              <w:rPr>
                <w:rFonts w:ascii="Calibri" w:hAnsi="Calibri" w:cs="Calibri"/>
                <w:color w:val="000000"/>
                <w:sz w:val="22"/>
                <w:szCs w:val="22"/>
                <w:lang w:val="en-GB"/>
              </w:rPr>
              <w:t xml:space="preserve"> </w:t>
            </w:r>
            <w:proofErr w:type="gramStart"/>
            <w:r w:rsidR="008C1FDB">
              <w:rPr>
                <w:rFonts w:ascii="Calibri" w:hAnsi="Calibri" w:cs="Calibri"/>
                <w:color w:val="000000"/>
                <w:sz w:val="22"/>
                <w:szCs w:val="22"/>
                <w:lang w:val="en-GB"/>
              </w:rPr>
              <w:t>not</w:t>
            </w:r>
            <w:proofErr w:type="gramEnd"/>
            <w:r w:rsidR="008C1FDB">
              <w:rPr>
                <w:rFonts w:ascii="Calibri" w:hAnsi="Calibri" w:cs="Calibri"/>
                <w:color w:val="000000"/>
                <w:sz w:val="22"/>
                <w:szCs w:val="22"/>
                <w:lang w:val="en-GB"/>
              </w:rPr>
              <w:t xml:space="preserve"> </w:t>
            </w:r>
            <w:proofErr w:type="gramStart"/>
            <w:r w:rsidR="008C1FDB">
              <w:rPr>
                <w:rFonts w:ascii="Calibri" w:hAnsi="Calibri" w:cs="Calibri"/>
                <w:color w:val="000000"/>
                <w:sz w:val="22"/>
                <w:szCs w:val="22"/>
                <w:lang w:val="en-GB"/>
              </w:rPr>
              <w:t>later</w:t>
            </w:r>
            <w:proofErr w:type="gramEnd"/>
            <w:r w:rsidR="008C1FDB">
              <w:rPr>
                <w:rFonts w:ascii="Calibri" w:hAnsi="Calibri" w:cs="Calibri"/>
                <w:color w:val="000000"/>
                <w:sz w:val="22"/>
                <w:szCs w:val="22"/>
                <w:lang w:val="en-GB"/>
              </w:rPr>
              <w:t xml:space="preserve"> than within 3</w:t>
            </w:r>
            <w:r w:rsidR="00DD0651" w:rsidRPr="00557DA3">
              <w:rPr>
                <w:rFonts w:ascii="Calibri" w:hAnsi="Calibri" w:cs="Calibri"/>
                <w:color w:val="000000"/>
                <w:sz w:val="22"/>
                <w:szCs w:val="22"/>
                <w:lang w:val="en-GB"/>
              </w:rPr>
              <w:t>0 calendar days</w:t>
            </w:r>
            <w:r w:rsidR="00174681" w:rsidRPr="00557DA3">
              <w:rPr>
                <w:rFonts w:ascii="Calibri" w:hAnsi="Calibri" w:cs="Calibri"/>
                <w:color w:val="000000"/>
                <w:sz w:val="22"/>
                <w:szCs w:val="22"/>
                <w:lang w:val="en-GB"/>
              </w:rPr>
              <w:t xml:space="preserve">. </w:t>
            </w:r>
            <w:r w:rsidR="00DD0651" w:rsidRPr="00557DA3">
              <w:rPr>
                <w:rFonts w:ascii="Calibri" w:hAnsi="Calibri" w:cs="Calibri"/>
                <w:color w:val="000000"/>
                <w:sz w:val="22"/>
                <w:szCs w:val="22"/>
                <w:lang w:val="en-GB"/>
              </w:rPr>
              <w:t xml:space="preserve">In such a case the Service Provider shall pay the </w:t>
            </w:r>
            <w:r w:rsidR="00063D4B">
              <w:rPr>
                <w:rFonts w:ascii="Calibri" w:hAnsi="Calibri" w:cs="Calibri"/>
                <w:color w:val="000000"/>
                <w:sz w:val="22"/>
                <w:szCs w:val="22"/>
                <w:lang w:val="en-GB"/>
              </w:rPr>
              <w:t>Buyer</w:t>
            </w:r>
            <w:r w:rsidR="00DD0651" w:rsidRPr="00557DA3">
              <w:rPr>
                <w:rFonts w:ascii="Calibri" w:hAnsi="Calibri" w:cs="Calibri"/>
                <w:color w:val="000000"/>
                <w:sz w:val="22"/>
                <w:szCs w:val="22"/>
                <w:lang w:val="en-GB"/>
              </w:rPr>
              <w:t xml:space="preserve"> a fine amounting to 10 percent of the Contract price (</w:t>
            </w:r>
            <w:r w:rsidR="005C6E49">
              <w:rPr>
                <w:rFonts w:ascii="Calibri" w:hAnsi="Calibri" w:cs="Calibri"/>
                <w:color w:val="000000"/>
                <w:sz w:val="22"/>
                <w:szCs w:val="22"/>
                <w:lang w:val="en-GB"/>
              </w:rPr>
              <w:t>excluding</w:t>
            </w:r>
            <w:r w:rsidR="00DD0651" w:rsidRPr="00557DA3">
              <w:rPr>
                <w:rFonts w:ascii="Calibri" w:hAnsi="Calibri" w:cs="Calibri"/>
                <w:color w:val="000000"/>
                <w:sz w:val="22"/>
                <w:szCs w:val="22"/>
                <w:lang w:val="en-GB"/>
              </w:rPr>
              <w:t xml:space="preserve"> VAT)</w:t>
            </w:r>
            <w:r w:rsidRPr="00557DA3">
              <w:rPr>
                <w:rFonts w:ascii="Calibri" w:hAnsi="Calibri" w:cs="Calibri"/>
                <w:color w:val="000000"/>
                <w:sz w:val="22"/>
                <w:szCs w:val="22"/>
                <w:lang w:val="en-GB"/>
              </w:rPr>
              <w:t>.</w:t>
            </w:r>
          </w:p>
          <w:p w14:paraId="143BBFA1" w14:textId="2DA72A48" w:rsidR="005C6E49" w:rsidRPr="00557DA3" w:rsidRDefault="005C6E49" w:rsidP="00174681">
            <w:pPr>
              <w:jc w:val="both"/>
              <w:rPr>
                <w:rFonts w:ascii="Calibri" w:hAnsi="Calibri" w:cs="Calibri"/>
                <w:color w:val="000000"/>
                <w:sz w:val="22"/>
                <w:szCs w:val="22"/>
                <w:lang w:val="en-GB"/>
              </w:rPr>
            </w:pPr>
            <w:r>
              <w:rPr>
                <w:rFonts w:ascii="Calibri" w:hAnsi="Calibri" w:cs="Calibri"/>
                <w:color w:val="000000"/>
                <w:sz w:val="22"/>
                <w:szCs w:val="22"/>
                <w:lang w:val="en-GB"/>
              </w:rPr>
              <w:t>9.6. In case the Buyer unilaterally terminates the Contract for the reasons indicated under Items 9.2.1 or 9.2.3, the Service Provider shall pay the Buyer a fine amounting to 10 percent of the Contract price (excluding VAT).</w:t>
            </w:r>
          </w:p>
          <w:p w14:paraId="7C9CD777" w14:textId="77777777" w:rsidR="00BF7B2D" w:rsidRPr="00557DA3" w:rsidRDefault="00BF7B2D" w:rsidP="00A81BB2">
            <w:pPr>
              <w:jc w:val="both"/>
              <w:rPr>
                <w:rFonts w:ascii="Calibri" w:hAnsi="Calibri" w:cs="Calibri"/>
                <w:color w:val="000000"/>
                <w:sz w:val="22"/>
                <w:szCs w:val="22"/>
                <w:lang w:val="en-GB"/>
              </w:rPr>
            </w:pPr>
          </w:p>
        </w:tc>
      </w:tr>
      <w:tr w:rsidR="001860C2" w:rsidRPr="00557DA3" w14:paraId="7C9CD781" w14:textId="77777777" w:rsidTr="00055F53">
        <w:trPr>
          <w:trHeight w:val="432"/>
        </w:trPr>
        <w:tc>
          <w:tcPr>
            <w:tcW w:w="5000" w:type="pct"/>
            <w:shd w:val="clear" w:color="auto" w:fill="auto"/>
          </w:tcPr>
          <w:p w14:paraId="7C9CD779" w14:textId="77777777" w:rsidR="00037D43" w:rsidRPr="00557DA3" w:rsidRDefault="00037D43" w:rsidP="00F71F0E">
            <w:pPr>
              <w:jc w:val="center"/>
              <w:rPr>
                <w:rFonts w:ascii="Calibri" w:hAnsi="Calibri" w:cs="Calibri"/>
                <w:b/>
                <w:color w:val="000000"/>
                <w:sz w:val="22"/>
                <w:szCs w:val="22"/>
                <w:lang w:val="en-GB"/>
              </w:rPr>
            </w:pPr>
          </w:p>
          <w:p w14:paraId="7C9CD77A" w14:textId="7CC69598" w:rsidR="00F71F0E" w:rsidRDefault="00F71F0E" w:rsidP="00F71F0E">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10. </w:t>
            </w:r>
            <w:r w:rsidR="00853050" w:rsidRPr="00557DA3">
              <w:rPr>
                <w:rFonts w:ascii="Calibri" w:hAnsi="Calibri" w:cs="Calibri"/>
                <w:b/>
                <w:color w:val="000000"/>
                <w:sz w:val="22"/>
                <w:szCs w:val="22"/>
                <w:lang w:val="en-GB"/>
              </w:rPr>
              <w:t xml:space="preserve">Persons responsible for contract implementation </w:t>
            </w:r>
          </w:p>
          <w:p w14:paraId="6965E439" w14:textId="77777777" w:rsidR="00557DA3" w:rsidRPr="00557DA3" w:rsidRDefault="00557DA3" w:rsidP="00F71F0E">
            <w:pPr>
              <w:jc w:val="center"/>
              <w:rPr>
                <w:rFonts w:ascii="Calibri" w:hAnsi="Calibri" w:cs="Calibri"/>
                <w:b/>
                <w:color w:val="000000"/>
                <w:sz w:val="22"/>
                <w:szCs w:val="22"/>
                <w:lang w:val="en-GB"/>
              </w:rPr>
            </w:pPr>
          </w:p>
          <w:p w14:paraId="7C9CD77B" w14:textId="50D8CAB6" w:rsidR="00F71F0E" w:rsidRPr="00557DA3" w:rsidRDefault="00F71F0E" w:rsidP="00F71F0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10.1. </w:t>
            </w:r>
            <w:r w:rsidR="00853050" w:rsidRPr="00557DA3">
              <w:rPr>
                <w:rFonts w:ascii="Calibri" w:hAnsi="Calibri" w:cs="Calibri"/>
                <w:color w:val="000000"/>
                <w:sz w:val="22"/>
                <w:szCs w:val="22"/>
                <w:lang w:val="en-GB"/>
              </w:rPr>
              <w:t>Persons responsible for Contract implementation</w:t>
            </w:r>
            <w:r w:rsidRPr="00557DA3">
              <w:rPr>
                <w:rFonts w:ascii="Calibri" w:hAnsi="Calibri" w:cs="Calibri"/>
                <w:color w:val="000000"/>
                <w:sz w:val="22"/>
                <w:szCs w:val="22"/>
                <w:lang w:val="en-GB"/>
              </w:rPr>
              <w:t>:</w:t>
            </w:r>
          </w:p>
          <w:p w14:paraId="7C9CD77D" w14:textId="66D8C177" w:rsidR="00F71F0E" w:rsidRPr="00E46D2A" w:rsidRDefault="00F71F0E" w:rsidP="00FD4543">
            <w:pPr>
              <w:jc w:val="both"/>
              <w:rPr>
                <w:rFonts w:ascii="Calibri" w:hAnsi="Calibri" w:cs="Calibri"/>
                <w:i/>
                <w:color w:val="000000"/>
                <w:sz w:val="22"/>
                <w:szCs w:val="22"/>
                <w:lang w:val="en-US"/>
              </w:rPr>
            </w:pPr>
            <w:r w:rsidRPr="00557DA3">
              <w:rPr>
                <w:rFonts w:ascii="Calibri" w:hAnsi="Calibri" w:cs="Calibri"/>
                <w:color w:val="000000"/>
                <w:sz w:val="22"/>
                <w:szCs w:val="22"/>
                <w:lang w:val="en-GB"/>
              </w:rPr>
              <w:t xml:space="preserve">10.1.1. </w:t>
            </w:r>
            <w:r w:rsidR="00690D7E">
              <w:rPr>
                <w:rFonts w:ascii="Calibri" w:hAnsi="Calibri" w:cs="Calibri"/>
                <w:color w:val="000000"/>
                <w:sz w:val="22"/>
                <w:szCs w:val="22"/>
                <w:lang w:val="en-GB"/>
              </w:rPr>
              <w:t>R</w:t>
            </w:r>
            <w:r w:rsidR="00853050" w:rsidRPr="00557DA3">
              <w:rPr>
                <w:rFonts w:ascii="Calibri" w:hAnsi="Calibri" w:cs="Calibri"/>
                <w:color w:val="000000"/>
                <w:sz w:val="22"/>
                <w:szCs w:val="22"/>
                <w:lang w:val="en-GB"/>
              </w:rPr>
              <w:t>epresentatives</w:t>
            </w:r>
            <w:r w:rsidR="00690D7E">
              <w:rPr>
                <w:rFonts w:ascii="Calibri" w:hAnsi="Calibri" w:cs="Calibri"/>
                <w:color w:val="000000"/>
                <w:sz w:val="22"/>
                <w:szCs w:val="22"/>
                <w:lang w:val="en-GB"/>
              </w:rPr>
              <w:t xml:space="preserve"> of the Buyer</w:t>
            </w:r>
            <w:r w:rsidRPr="00690D7E">
              <w:rPr>
                <w:rFonts w:ascii="Calibri" w:hAnsi="Calibri" w:cs="Calibri"/>
                <w:color w:val="000000"/>
                <w:sz w:val="22"/>
                <w:szCs w:val="22"/>
                <w:lang w:val="en-GB"/>
              </w:rPr>
              <w:t>:</w:t>
            </w:r>
            <w:r w:rsidR="00690D7E" w:rsidRPr="00690D7E">
              <w:rPr>
                <w:rFonts w:ascii="Calibri" w:hAnsi="Calibri" w:cs="Calibri"/>
                <w:color w:val="000000"/>
                <w:sz w:val="22"/>
                <w:szCs w:val="22"/>
                <w:lang w:val="en-GB"/>
              </w:rPr>
              <w:t xml:space="preserve"> </w:t>
            </w:r>
            <w:proofErr w:type="spellStart"/>
            <w:r w:rsidR="00E46D2A" w:rsidRPr="00690D7E">
              <w:rPr>
                <w:rFonts w:ascii="Calibri" w:hAnsi="Calibri" w:cs="Calibri"/>
                <w:color w:val="000000"/>
                <w:sz w:val="22"/>
                <w:szCs w:val="22"/>
                <w:lang w:val="en-GB"/>
              </w:rPr>
              <w:t>Gytis</w:t>
            </w:r>
            <w:proofErr w:type="spellEnd"/>
            <w:r w:rsidR="00E46D2A" w:rsidRPr="00690D7E">
              <w:rPr>
                <w:rFonts w:ascii="Calibri" w:hAnsi="Calibri" w:cs="Calibri"/>
                <w:color w:val="000000"/>
                <w:sz w:val="22"/>
                <w:szCs w:val="22"/>
                <w:lang w:val="en-GB"/>
              </w:rPr>
              <w:t xml:space="preserve"> </w:t>
            </w:r>
            <w:proofErr w:type="spellStart"/>
            <w:r w:rsidR="00E46D2A" w:rsidRPr="00690D7E">
              <w:rPr>
                <w:rFonts w:ascii="Calibri" w:hAnsi="Calibri" w:cs="Calibri"/>
                <w:color w:val="000000"/>
                <w:sz w:val="22"/>
                <w:szCs w:val="22"/>
                <w:lang w:val="en-GB"/>
              </w:rPr>
              <w:t>Vaišnoras</w:t>
            </w:r>
            <w:proofErr w:type="spellEnd"/>
            <w:r w:rsidR="00E46D2A" w:rsidRPr="00690D7E">
              <w:rPr>
                <w:rFonts w:ascii="Calibri" w:hAnsi="Calibri" w:cs="Calibri"/>
                <w:color w:val="000000"/>
                <w:sz w:val="22"/>
                <w:szCs w:val="22"/>
                <w:lang w:val="en-GB"/>
              </w:rPr>
              <w:t xml:space="preserve">, </w:t>
            </w:r>
            <w:hyperlink r:id="rId8" w:history="1">
              <w:r w:rsidR="00E46D2A" w:rsidRPr="00690D7E">
                <w:rPr>
                  <w:rStyle w:val="Hyperlink"/>
                  <w:rFonts w:ascii="Calibri" w:hAnsi="Calibri" w:cs="Calibri"/>
                  <w:sz w:val="22"/>
                  <w:szCs w:val="22"/>
                  <w:lang w:val="en-GB"/>
                </w:rPr>
                <w:t>vaisnoras.g</w:t>
              </w:r>
              <w:r w:rsidR="00E46D2A" w:rsidRPr="00690D7E">
                <w:rPr>
                  <w:rStyle w:val="Hyperlink"/>
                  <w:rFonts w:ascii="Calibri" w:hAnsi="Calibri" w:cs="Calibri"/>
                  <w:sz w:val="22"/>
                  <w:szCs w:val="22"/>
                  <w:lang w:val="en-US"/>
                </w:rPr>
                <w:t>@ans.lt</w:t>
              </w:r>
            </w:hyperlink>
            <w:r w:rsidR="00E46D2A" w:rsidRPr="00690D7E">
              <w:rPr>
                <w:rFonts w:ascii="Calibri" w:hAnsi="Calibri" w:cs="Calibri"/>
                <w:color w:val="000000"/>
                <w:sz w:val="22"/>
                <w:szCs w:val="22"/>
                <w:lang w:val="en-US"/>
              </w:rPr>
              <w:t>, phone: +370 61561225.</w:t>
            </w:r>
            <w:r w:rsidR="00E46D2A">
              <w:rPr>
                <w:rFonts w:ascii="Calibri" w:hAnsi="Calibri" w:cs="Calibri"/>
                <w:i/>
                <w:color w:val="000000"/>
                <w:sz w:val="22"/>
                <w:szCs w:val="22"/>
                <w:lang w:val="en-US"/>
              </w:rPr>
              <w:t xml:space="preserve"> </w:t>
            </w:r>
          </w:p>
          <w:p w14:paraId="7C9CD77E" w14:textId="586799F4" w:rsidR="00FD4543" w:rsidRPr="00557DA3" w:rsidRDefault="00FD4543" w:rsidP="00FD4543">
            <w:pPr>
              <w:jc w:val="both"/>
              <w:rPr>
                <w:rFonts w:ascii="Calibri" w:hAnsi="Calibri"/>
                <w:color w:val="000000"/>
                <w:sz w:val="22"/>
                <w:szCs w:val="22"/>
                <w:lang w:val="en-GB"/>
              </w:rPr>
            </w:pPr>
            <w:r w:rsidRPr="00557DA3">
              <w:rPr>
                <w:rFonts w:ascii="Calibri" w:hAnsi="Calibri" w:cs="Calibri"/>
                <w:color w:val="000000"/>
                <w:sz w:val="22"/>
                <w:szCs w:val="22"/>
                <w:lang w:val="en-GB"/>
              </w:rPr>
              <w:t>10.1.2.</w:t>
            </w:r>
            <w:r w:rsidRPr="00557DA3">
              <w:rPr>
                <w:rFonts w:ascii="Calibri" w:hAnsi="Calibri"/>
                <w:color w:val="000000"/>
                <w:sz w:val="22"/>
                <w:szCs w:val="22"/>
                <w:lang w:val="en-GB"/>
              </w:rPr>
              <w:t xml:space="preserve"> </w:t>
            </w:r>
            <w:r w:rsidR="00853050" w:rsidRPr="00557DA3">
              <w:rPr>
                <w:rFonts w:ascii="Calibri" w:hAnsi="Calibri"/>
                <w:color w:val="000000"/>
                <w:sz w:val="22"/>
                <w:szCs w:val="22"/>
                <w:lang w:val="en-GB"/>
              </w:rPr>
              <w:t>Service Provider representatives</w:t>
            </w:r>
            <w:r w:rsidRPr="00557DA3">
              <w:rPr>
                <w:rFonts w:ascii="Calibri" w:hAnsi="Calibri"/>
                <w:color w:val="000000"/>
                <w:sz w:val="22"/>
                <w:szCs w:val="22"/>
                <w:lang w:val="en-GB"/>
              </w:rPr>
              <w:t>:</w:t>
            </w:r>
          </w:p>
          <w:p w14:paraId="27BF1C78" w14:textId="0A5E1E4F" w:rsidR="003739F1" w:rsidRPr="006F0B01" w:rsidRDefault="003739F1" w:rsidP="003739F1">
            <w:pPr>
              <w:jc w:val="both"/>
              <w:rPr>
                <w:rFonts w:ascii="Calibri" w:hAnsi="Calibri"/>
                <w:color w:val="000000"/>
                <w:sz w:val="22"/>
                <w:szCs w:val="22"/>
                <w:lang w:val="pl-PL"/>
              </w:rPr>
            </w:pPr>
            <w:r w:rsidRPr="006F0B01">
              <w:rPr>
                <w:rFonts w:ascii="Calibri" w:hAnsi="Calibri"/>
                <w:color w:val="000000"/>
                <w:sz w:val="22"/>
                <w:szCs w:val="22"/>
                <w:lang w:val="pl-PL"/>
              </w:rPr>
              <w:t>Sylwia Skowronska-Domitrz,</w:t>
            </w:r>
            <w:r>
              <w:rPr>
                <w:rFonts w:ascii="Calibri" w:hAnsi="Calibri"/>
                <w:color w:val="000000"/>
                <w:sz w:val="22"/>
                <w:szCs w:val="22"/>
                <w:lang w:val="pl-PL"/>
              </w:rPr>
              <w:t xml:space="preserve"> Project Manager, </w:t>
            </w:r>
            <w:r>
              <w:fldChar w:fldCharType="begin"/>
            </w:r>
            <w:r>
              <w:instrText xml:space="preserve"> HYPERLINK "mailto:sylwia.domitrz@libras-electronic.pl" </w:instrText>
            </w:r>
            <w:r>
              <w:fldChar w:fldCharType="separate"/>
            </w:r>
            <w:r w:rsidRPr="00052185">
              <w:rPr>
                <w:rStyle w:val="Hyperlink"/>
                <w:rFonts w:ascii="Calibri" w:hAnsi="Calibri"/>
                <w:sz w:val="22"/>
                <w:szCs w:val="22"/>
                <w:lang w:val="pl-PL"/>
              </w:rPr>
              <w:t>sylwia.domitrz@libras-electronic.pl</w:t>
            </w:r>
            <w:r>
              <w:rPr>
                <w:rStyle w:val="Hyperlink"/>
                <w:rFonts w:ascii="Calibri" w:hAnsi="Calibri"/>
                <w:sz w:val="22"/>
                <w:szCs w:val="22"/>
                <w:lang w:val="pl-PL"/>
              </w:rPr>
              <w:fldChar w:fldCharType="end"/>
            </w:r>
            <w:r>
              <w:rPr>
                <w:rFonts w:ascii="Calibri" w:hAnsi="Calibri"/>
                <w:color w:val="000000"/>
                <w:sz w:val="22"/>
                <w:szCs w:val="22"/>
                <w:lang w:val="pl-PL"/>
              </w:rPr>
              <w:t>, phone: +48 508 237 533</w:t>
            </w:r>
          </w:p>
          <w:p w14:paraId="7C9CD780" w14:textId="77777777" w:rsidR="00FD4543" w:rsidRPr="00557DA3" w:rsidRDefault="00FD4543" w:rsidP="00FD4543">
            <w:pPr>
              <w:jc w:val="both"/>
              <w:rPr>
                <w:rFonts w:ascii="Calibri" w:hAnsi="Calibri" w:cs="Calibri"/>
                <w:color w:val="000000"/>
                <w:sz w:val="22"/>
                <w:szCs w:val="22"/>
                <w:lang w:val="en-GB"/>
              </w:rPr>
            </w:pPr>
          </w:p>
        </w:tc>
      </w:tr>
      <w:tr w:rsidR="001860C2" w:rsidRPr="00557DA3" w14:paraId="7C9CD789" w14:textId="77777777" w:rsidTr="00354012">
        <w:trPr>
          <w:trHeight w:val="2542"/>
        </w:trPr>
        <w:tc>
          <w:tcPr>
            <w:tcW w:w="5000" w:type="pct"/>
            <w:shd w:val="clear" w:color="auto" w:fill="auto"/>
          </w:tcPr>
          <w:p w14:paraId="7C9CD782" w14:textId="77777777" w:rsidR="00597B91" w:rsidRPr="00557DA3" w:rsidRDefault="00597B91" w:rsidP="00FD4543">
            <w:pPr>
              <w:jc w:val="center"/>
              <w:rPr>
                <w:rFonts w:ascii="Calibri" w:hAnsi="Calibri" w:cs="Calibri"/>
                <w:b/>
                <w:color w:val="000000"/>
                <w:sz w:val="22"/>
                <w:szCs w:val="22"/>
                <w:lang w:val="en-GB"/>
              </w:rPr>
            </w:pPr>
          </w:p>
          <w:p w14:paraId="7C9CD783" w14:textId="04F1503A" w:rsidR="00D14114" w:rsidRDefault="00FD4543" w:rsidP="00FD4543">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11</w:t>
            </w:r>
            <w:r w:rsidR="00D14114" w:rsidRPr="00557DA3">
              <w:rPr>
                <w:rFonts w:ascii="Calibri" w:hAnsi="Calibri" w:cs="Calibri"/>
                <w:b/>
                <w:color w:val="000000"/>
                <w:sz w:val="22"/>
                <w:szCs w:val="22"/>
                <w:lang w:val="en-GB"/>
              </w:rPr>
              <w:t xml:space="preserve">. </w:t>
            </w:r>
            <w:r w:rsidR="00853050" w:rsidRPr="00557DA3">
              <w:rPr>
                <w:rFonts w:ascii="Calibri" w:hAnsi="Calibri" w:cs="Calibri"/>
                <w:b/>
                <w:color w:val="000000"/>
                <w:sz w:val="22"/>
                <w:szCs w:val="22"/>
                <w:lang w:val="en-GB"/>
              </w:rPr>
              <w:t xml:space="preserve">Other </w:t>
            </w:r>
            <w:r w:rsidR="006164ED" w:rsidRPr="00557DA3">
              <w:rPr>
                <w:rFonts w:ascii="Calibri" w:hAnsi="Calibri" w:cs="Calibri"/>
                <w:b/>
                <w:color w:val="000000"/>
                <w:sz w:val="22"/>
                <w:szCs w:val="22"/>
                <w:lang w:val="en-GB"/>
              </w:rPr>
              <w:t>conditions</w:t>
            </w:r>
          </w:p>
          <w:p w14:paraId="389F7BAA" w14:textId="77777777" w:rsidR="00557DA3" w:rsidRPr="00557DA3" w:rsidRDefault="00557DA3" w:rsidP="00FD4543">
            <w:pPr>
              <w:jc w:val="center"/>
              <w:rPr>
                <w:rFonts w:ascii="Calibri" w:hAnsi="Calibri" w:cs="Calibri"/>
                <w:b/>
                <w:color w:val="000000"/>
                <w:sz w:val="22"/>
                <w:szCs w:val="22"/>
                <w:lang w:val="en-GB"/>
              </w:rPr>
            </w:pPr>
          </w:p>
          <w:p w14:paraId="7C9CD784" w14:textId="26CA532D" w:rsidR="00FD4543" w:rsidRPr="00557DA3" w:rsidRDefault="00FD4543" w:rsidP="001A3760">
            <w:pPr>
              <w:jc w:val="both"/>
              <w:rPr>
                <w:rFonts w:ascii="Calibri" w:hAnsi="Calibri"/>
                <w:color w:val="000000"/>
                <w:sz w:val="22"/>
                <w:szCs w:val="22"/>
                <w:lang w:val="en-GB"/>
              </w:rPr>
            </w:pPr>
            <w:r w:rsidRPr="00557DA3">
              <w:rPr>
                <w:rFonts w:ascii="Calibri" w:hAnsi="Calibri" w:cs="Calibri"/>
                <w:color w:val="000000"/>
                <w:sz w:val="22"/>
                <w:szCs w:val="22"/>
                <w:lang w:val="en-GB"/>
              </w:rPr>
              <w:t>11</w:t>
            </w:r>
            <w:r w:rsidR="00D14114" w:rsidRPr="00557DA3">
              <w:rPr>
                <w:rFonts w:ascii="Calibri" w:hAnsi="Calibri" w:cs="Calibri"/>
                <w:color w:val="000000"/>
                <w:sz w:val="22"/>
                <w:szCs w:val="22"/>
                <w:lang w:val="en-GB"/>
              </w:rPr>
              <w:t xml:space="preserve">.1. </w:t>
            </w:r>
            <w:r w:rsidR="00F23535"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F23535" w:rsidRPr="00557DA3">
              <w:rPr>
                <w:rFonts w:ascii="Calibri" w:hAnsi="Calibri" w:cs="Calibri"/>
                <w:color w:val="000000"/>
                <w:sz w:val="22"/>
                <w:szCs w:val="22"/>
                <w:lang w:val="en-GB"/>
              </w:rPr>
              <w:t xml:space="preserve"> shall be entitled to transfer the rights and liabilities established under the Contract to other state enterprise, limited liability company, private limited liability company or a legal person of any other form, which takes over the rights and labilities of the </w:t>
            </w:r>
            <w:r w:rsidR="00063D4B">
              <w:rPr>
                <w:rFonts w:ascii="Calibri" w:hAnsi="Calibri" w:cs="Calibri"/>
                <w:color w:val="000000"/>
                <w:sz w:val="22"/>
                <w:szCs w:val="22"/>
                <w:lang w:val="en-GB"/>
              </w:rPr>
              <w:t>Buyer</w:t>
            </w:r>
            <w:r w:rsidR="00F23535" w:rsidRPr="00557DA3">
              <w:rPr>
                <w:rFonts w:ascii="Calibri" w:hAnsi="Calibri" w:cs="Calibri"/>
                <w:color w:val="000000"/>
                <w:sz w:val="22"/>
                <w:szCs w:val="22"/>
                <w:lang w:val="en-GB"/>
              </w:rPr>
              <w:t xml:space="preserve"> in case of reorganisation and (or) restructuring of the </w:t>
            </w:r>
            <w:r w:rsidR="00063D4B">
              <w:rPr>
                <w:rFonts w:ascii="Calibri" w:hAnsi="Calibri" w:cs="Calibri"/>
                <w:color w:val="000000"/>
                <w:sz w:val="22"/>
                <w:szCs w:val="22"/>
                <w:lang w:val="en-GB"/>
              </w:rPr>
              <w:t>Buyer</w:t>
            </w:r>
            <w:r w:rsidR="00F23535" w:rsidRPr="00557DA3">
              <w:rPr>
                <w:rFonts w:ascii="Calibri" w:hAnsi="Calibri" w:cs="Calibri"/>
                <w:color w:val="000000"/>
                <w:sz w:val="22"/>
                <w:szCs w:val="22"/>
                <w:lang w:val="en-GB"/>
              </w:rPr>
              <w:t xml:space="preserve"> in accordance with the procedure established under the legal acts, without a separate written consent of the Service Provider</w:t>
            </w:r>
            <w:r w:rsidRPr="00557DA3">
              <w:rPr>
                <w:rFonts w:ascii="Calibri" w:hAnsi="Calibri"/>
                <w:color w:val="000000"/>
                <w:sz w:val="22"/>
                <w:szCs w:val="22"/>
                <w:lang w:val="en-GB"/>
              </w:rPr>
              <w:t xml:space="preserve">. </w:t>
            </w:r>
            <w:r w:rsidR="00F23535" w:rsidRPr="00557DA3">
              <w:rPr>
                <w:rFonts w:ascii="Calibri" w:hAnsi="Calibri"/>
                <w:color w:val="000000"/>
                <w:sz w:val="22"/>
                <w:szCs w:val="22"/>
                <w:lang w:val="en-GB"/>
              </w:rPr>
              <w:t xml:space="preserve">The </w:t>
            </w:r>
            <w:r w:rsidR="00063D4B">
              <w:rPr>
                <w:rFonts w:ascii="Calibri" w:hAnsi="Calibri"/>
                <w:color w:val="000000"/>
                <w:sz w:val="22"/>
                <w:szCs w:val="22"/>
                <w:lang w:val="en-GB"/>
              </w:rPr>
              <w:t>Buyer</w:t>
            </w:r>
            <w:r w:rsidR="00F23535" w:rsidRPr="00557DA3">
              <w:rPr>
                <w:rFonts w:ascii="Calibri" w:hAnsi="Calibri"/>
                <w:color w:val="000000"/>
                <w:sz w:val="22"/>
                <w:szCs w:val="22"/>
                <w:lang w:val="en-GB"/>
              </w:rPr>
              <w:t xml:space="preserve"> shall be entitled to notify the Service Provider about the transfer of rights and liabilities to another legal person not later than within 5 working days after the transfer of the rights and liabilities</w:t>
            </w:r>
            <w:r w:rsidRPr="00557DA3">
              <w:rPr>
                <w:rFonts w:ascii="Calibri" w:hAnsi="Calibri"/>
                <w:color w:val="000000"/>
                <w:sz w:val="22"/>
                <w:szCs w:val="22"/>
                <w:lang w:val="en-GB"/>
              </w:rPr>
              <w:t>.</w:t>
            </w:r>
          </w:p>
          <w:p w14:paraId="2F7454D2" w14:textId="03DABCC7" w:rsidR="0079308F" w:rsidRPr="00557DA3" w:rsidRDefault="0079308F" w:rsidP="001A3760">
            <w:pPr>
              <w:jc w:val="both"/>
              <w:rPr>
                <w:rFonts w:ascii="Calibri" w:hAnsi="Calibri"/>
                <w:color w:val="000000"/>
                <w:sz w:val="22"/>
                <w:szCs w:val="22"/>
                <w:lang w:val="en-GB"/>
              </w:rPr>
            </w:pPr>
            <w:r w:rsidRPr="00557DA3">
              <w:rPr>
                <w:rFonts w:ascii="Calibri" w:hAnsi="Calibri"/>
                <w:color w:val="000000"/>
                <w:sz w:val="22"/>
                <w:szCs w:val="22"/>
                <w:lang w:val="en-GB"/>
              </w:rPr>
              <w:t xml:space="preserve">11.2. </w:t>
            </w:r>
            <w:r w:rsidR="006164ED" w:rsidRPr="00557DA3">
              <w:rPr>
                <w:rFonts w:ascii="Calibri" w:hAnsi="Calibri"/>
                <w:color w:val="000000"/>
                <w:sz w:val="22"/>
                <w:szCs w:val="22"/>
                <w:lang w:val="en-GB"/>
              </w:rPr>
              <w:t xml:space="preserve">The personal data </w:t>
            </w:r>
            <w:proofErr w:type="gramStart"/>
            <w:r w:rsidR="006164ED" w:rsidRPr="00557DA3">
              <w:rPr>
                <w:rFonts w:ascii="Calibri" w:hAnsi="Calibri"/>
                <w:color w:val="000000"/>
                <w:sz w:val="22"/>
                <w:szCs w:val="22"/>
                <w:lang w:val="en-GB"/>
              </w:rPr>
              <w:t>is managed</w:t>
            </w:r>
            <w:proofErr w:type="gramEnd"/>
            <w:r w:rsidR="006164ED" w:rsidRPr="00557DA3">
              <w:rPr>
                <w:rFonts w:ascii="Calibri" w:hAnsi="Calibri"/>
                <w:color w:val="000000"/>
                <w:sz w:val="22"/>
                <w:szCs w:val="22"/>
                <w:lang w:val="en-GB"/>
              </w:rPr>
              <w:t xml:space="preserve"> in accordance with the legal acts regulating the management of personal </w:t>
            </w:r>
            <w:r w:rsidR="00F23535" w:rsidRPr="00557DA3">
              <w:rPr>
                <w:rFonts w:ascii="Calibri" w:hAnsi="Calibri"/>
                <w:color w:val="000000"/>
                <w:sz w:val="22"/>
                <w:szCs w:val="22"/>
                <w:lang w:val="en-GB"/>
              </w:rPr>
              <w:t xml:space="preserve">data, including the Guidelines on Protection and Management of Personal Data of the </w:t>
            </w:r>
            <w:r w:rsidR="00063D4B">
              <w:rPr>
                <w:rFonts w:ascii="Calibri" w:hAnsi="Calibri"/>
                <w:color w:val="000000"/>
                <w:sz w:val="22"/>
                <w:szCs w:val="22"/>
                <w:lang w:val="en-GB"/>
              </w:rPr>
              <w:t>Buyer</w:t>
            </w:r>
            <w:r w:rsidR="00F23535" w:rsidRPr="00557DA3">
              <w:rPr>
                <w:rFonts w:ascii="Calibri" w:hAnsi="Calibri"/>
                <w:color w:val="000000"/>
                <w:sz w:val="22"/>
                <w:szCs w:val="22"/>
                <w:lang w:val="en-GB"/>
              </w:rPr>
              <w:t xml:space="preserve"> </w:t>
            </w:r>
            <w:r w:rsidRPr="00557DA3">
              <w:rPr>
                <w:rFonts w:ascii="Calibri" w:hAnsi="Calibri" w:cs="Calibri"/>
                <w:color w:val="000000"/>
                <w:sz w:val="22"/>
                <w:szCs w:val="22"/>
                <w:lang w:val="en-GB"/>
              </w:rPr>
              <w:t>(</w:t>
            </w:r>
            <w:r w:rsidR="008C1FDB" w:rsidRPr="008C1FDB">
              <w:rPr>
                <w:rFonts w:ascii="Calibri" w:hAnsi="Calibri" w:cs="Calibri"/>
                <w:color w:val="000000"/>
                <w:sz w:val="22"/>
                <w:szCs w:val="22"/>
                <w:lang w:val="en-GB"/>
              </w:rPr>
              <w:t>https://www.ans.lt/en/administrative-information/personal-data-processing/general-information-personal-data-processing/</w:t>
            </w:r>
            <w:r w:rsidRPr="00557DA3">
              <w:rPr>
                <w:rFonts w:ascii="Calibri" w:hAnsi="Calibri" w:cs="Calibri"/>
                <w:color w:val="000000"/>
                <w:sz w:val="22"/>
                <w:szCs w:val="22"/>
                <w:lang w:val="en-GB"/>
              </w:rPr>
              <w:t>).</w:t>
            </w:r>
          </w:p>
          <w:p w14:paraId="7C9CD785" w14:textId="67D27A2C" w:rsidR="00FD4543" w:rsidRPr="00557DA3" w:rsidRDefault="00FD4543" w:rsidP="001A3760">
            <w:pPr>
              <w:jc w:val="both"/>
              <w:rPr>
                <w:rFonts w:ascii="Calibri" w:hAnsi="Calibri"/>
                <w:color w:val="000000"/>
                <w:sz w:val="22"/>
                <w:szCs w:val="22"/>
                <w:lang w:val="en-GB"/>
              </w:rPr>
            </w:pPr>
            <w:r w:rsidRPr="00557DA3">
              <w:rPr>
                <w:rFonts w:ascii="Calibri" w:hAnsi="Calibri"/>
                <w:color w:val="000000"/>
                <w:sz w:val="22"/>
                <w:szCs w:val="22"/>
                <w:lang w:val="en-GB"/>
              </w:rPr>
              <w:t>11.</w:t>
            </w:r>
            <w:r w:rsidR="0079308F" w:rsidRPr="00557DA3">
              <w:rPr>
                <w:rFonts w:ascii="Calibri" w:hAnsi="Calibri"/>
                <w:color w:val="000000"/>
                <w:sz w:val="22"/>
                <w:szCs w:val="22"/>
                <w:lang w:val="en-GB"/>
              </w:rPr>
              <w:t>3</w:t>
            </w:r>
            <w:r w:rsidRPr="00557DA3">
              <w:rPr>
                <w:rFonts w:ascii="Calibri" w:hAnsi="Calibri"/>
                <w:color w:val="000000"/>
                <w:sz w:val="22"/>
                <w:szCs w:val="22"/>
                <w:lang w:val="en-GB"/>
              </w:rPr>
              <w:t xml:space="preserve">. </w:t>
            </w:r>
            <w:r w:rsidR="008C1FDB" w:rsidRPr="008C1FDB">
              <w:rPr>
                <w:rFonts w:ascii="Calibri" w:hAnsi="Calibri"/>
                <w:color w:val="000000"/>
                <w:sz w:val="22"/>
                <w:szCs w:val="22"/>
                <w:lang w:val="en-GB"/>
              </w:rPr>
              <w:t xml:space="preserve">If necessary, the Buyer may purchase Goods and / or Services not specified in the Supplier's offer (including details required for repairs), but related to the purchase object, the price of which may reach up to ten percent (10%) of the maximum amount specified in clause 3.1. </w:t>
            </w:r>
            <w:proofErr w:type="gramStart"/>
            <w:r w:rsidR="008C1FDB" w:rsidRPr="008C1FDB">
              <w:rPr>
                <w:rFonts w:ascii="Calibri" w:hAnsi="Calibri"/>
                <w:color w:val="000000"/>
                <w:sz w:val="22"/>
                <w:szCs w:val="22"/>
                <w:lang w:val="en-GB"/>
              </w:rPr>
              <w:t xml:space="preserve">Goods and / or Services not included in the list of Goods and / or Services (Annex 3), but related to the object of </w:t>
            </w:r>
            <w:r w:rsidR="008C1FDB">
              <w:rPr>
                <w:rFonts w:ascii="Calibri" w:hAnsi="Calibri"/>
                <w:color w:val="000000"/>
                <w:sz w:val="22"/>
                <w:szCs w:val="22"/>
                <w:lang w:val="en-GB"/>
              </w:rPr>
              <w:t>procurement</w:t>
            </w:r>
            <w:r w:rsidR="008C1FDB" w:rsidRPr="008C1FDB">
              <w:rPr>
                <w:rFonts w:ascii="Calibri" w:hAnsi="Calibri"/>
                <w:color w:val="000000"/>
                <w:sz w:val="22"/>
                <w:szCs w:val="22"/>
                <w:lang w:val="en-GB"/>
              </w:rPr>
              <w:t xml:space="preserve">, shall be paid no more than the valid prices of these Goods and / or Services published on the Supplier's place of distribution in the </w:t>
            </w:r>
            <w:proofErr w:type="spellStart"/>
            <w:r w:rsidR="008C1FDB" w:rsidRPr="008C1FDB">
              <w:rPr>
                <w:rFonts w:ascii="Calibri" w:hAnsi="Calibri"/>
                <w:color w:val="000000"/>
                <w:sz w:val="22"/>
                <w:szCs w:val="22"/>
                <w:lang w:val="en-GB"/>
              </w:rPr>
              <w:t>Catalog</w:t>
            </w:r>
            <w:proofErr w:type="spellEnd"/>
            <w:r w:rsidR="008C1FDB" w:rsidRPr="008C1FDB">
              <w:rPr>
                <w:rFonts w:ascii="Calibri" w:hAnsi="Calibri"/>
                <w:color w:val="000000"/>
                <w:sz w:val="22"/>
                <w:szCs w:val="22"/>
                <w:lang w:val="en-GB"/>
              </w:rPr>
              <w:t xml:space="preserve"> or on the website; if prices are not published, this amount is paid after the Supplier has offered prices, taking into account the prices of competitors and the market.</w:t>
            </w:r>
            <w:proofErr w:type="gramEnd"/>
          </w:p>
          <w:p w14:paraId="7C9CD786" w14:textId="4744AAFB" w:rsidR="00597B91" w:rsidRPr="00557DA3" w:rsidRDefault="00597B91" w:rsidP="00597B91">
            <w:pPr>
              <w:widowControl w:val="0"/>
              <w:tabs>
                <w:tab w:val="left" w:pos="0"/>
                <w:tab w:val="left" w:pos="993"/>
              </w:tabs>
              <w:jc w:val="both"/>
              <w:outlineLvl w:val="1"/>
              <w:rPr>
                <w:rFonts w:ascii="Calibri" w:hAnsi="Calibri"/>
                <w:bCs/>
                <w:color w:val="000000"/>
                <w:sz w:val="22"/>
                <w:szCs w:val="22"/>
                <w:lang w:val="en-GB" w:eastAsia="en-US"/>
              </w:rPr>
            </w:pPr>
            <w:r w:rsidRPr="00557DA3">
              <w:rPr>
                <w:rFonts w:ascii="Calibri" w:hAnsi="Calibri"/>
                <w:color w:val="000000"/>
                <w:sz w:val="22"/>
                <w:szCs w:val="22"/>
                <w:lang w:val="en-GB"/>
              </w:rPr>
              <w:t>11.</w:t>
            </w:r>
            <w:r w:rsidR="0079308F" w:rsidRPr="00557DA3">
              <w:rPr>
                <w:rFonts w:ascii="Calibri" w:hAnsi="Calibri"/>
                <w:color w:val="000000"/>
                <w:sz w:val="22"/>
                <w:szCs w:val="22"/>
                <w:lang w:val="en-GB"/>
              </w:rPr>
              <w:t>4</w:t>
            </w:r>
            <w:r w:rsidRPr="00557DA3">
              <w:rPr>
                <w:rFonts w:ascii="Calibri" w:hAnsi="Calibri"/>
                <w:color w:val="000000"/>
                <w:sz w:val="22"/>
                <w:szCs w:val="22"/>
                <w:lang w:val="en-GB"/>
              </w:rPr>
              <w:t xml:space="preserve">. </w:t>
            </w:r>
            <w:r w:rsidR="006164ED" w:rsidRPr="00557DA3">
              <w:rPr>
                <w:rFonts w:ascii="Calibri" w:hAnsi="Calibri"/>
                <w:color w:val="000000"/>
                <w:sz w:val="22"/>
                <w:szCs w:val="22"/>
                <w:lang w:val="en-GB"/>
              </w:rPr>
              <w:t xml:space="preserve">The Contract </w:t>
            </w:r>
            <w:proofErr w:type="gramStart"/>
            <w:r w:rsidR="006164ED" w:rsidRPr="00557DA3">
              <w:rPr>
                <w:rFonts w:ascii="Calibri" w:hAnsi="Calibri"/>
                <w:color w:val="000000"/>
                <w:sz w:val="22"/>
                <w:szCs w:val="22"/>
                <w:lang w:val="en-GB"/>
              </w:rPr>
              <w:t>has been concluded</w:t>
            </w:r>
            <w:proofErr w:type="gramEnd"/>
            <w:r w:rsidR="006164ED" w:rsidRPr="00557DA3">
              <w:rPr>
                <w:rFonts w:ascii="Calibri" w:hAnsi="Calibri"/>
                <w:color w:val="000000"/>
                <w:sz w:val="22"/>
                <w:szCs w:val="22"/>
                <w:lang w:val="en-GB"/>
              </w:rPr>
              <w:t xml:space="preserve"> in two copies of the same legal power</w:t>
            </w:r>
            <w:r w:rsidRPr="00557DA3">
              <w:rPr>
                <w:rFonts w:ascii="Calibri" w:hAnsi="Calibri"/>
                <w:bCs/>
                <w:color w:val="000000"/>
                <w:sz w:val="22"/>
                <w:szCs w:val="22"/>
                <w:lang w:val="en-GB" w:eastAsia="en-US"/>
              </w:rPr>
              <w:t xml:space="preserve">, </w:t>
            </w:r>
            <w:r w:rsidR="006164ED" w:rsidRPr="00557DA3">
              <w:rPr>
                <w:rFonts w:ascii="Calibri" w:hAnsi="Calibri"/>
                <w:bCs/>
                <w:color w:val="000000"/>
                <w:sz w:val="22"/>
                <w:szCs w:val="22"/>
                <w:lang w:val="en-GB" w:eastAsia="en-US"/>
              </w:rPr>
              <w:t>one for each of the Parties</w:t>
            </w:r>
            <w:r w:rsidRPr="00557DA3">
              <w:rPr>
                <w:rFonts w:ascii="Calibri" w:hAnsi="Calibri"/>
                <w:bCs/>
                <w:color w:val="000000"/>
                <w:sz w:val="22"/>
                <w:szCs w:val="22"/>
                <w:lang w:val="en-GB" w:eastAsia="en-US"/>
              </w:rPr>
              <w:t xml:space="preserve">. </w:t>
            </w:r>
          </w:p>
          <w:p w14:paraId="7C9CD787" w14:textId="50A7910B" w:rsidR="00597B91" w:rsidRPr="00557DA3" w:rsidRDefault="00597B91" w:rsidP="00597B91">
            <w:pPr>
              <w:widowControl w:val="0"/>
              <w:tabs>
                <w:tab w:val="left" w:pos="0"/>
                <w:tab w:val="left" w:pos="993"/>
              </w:tabs>
              <w:jc w:val="both"/>
              <w:outlineLvl w:val="1"/>
              <w:rPr>
                <w:rFonts w:ascii="Calibri" w:hAnsi="Calibri"/>
                <w:bCs/>
                <w:color w:val="000000"/>
                <w:sz w:val="22"/>
                <w:szCs w:val="22"/>
                <w:lang w:val="en-GB" w:eastAsia="en-US"/>
              </w:rPr>
            </w:pPr>
            <w:r w:rsidRPr="00557DA3">
              <w:rPr>
                <w:rFonts w:ascii="Calibri" w:hAnsi="Calibri"/>
                <w:bCs/>
                <w:color w:val="000000"/>
                <w:sz w:val="22"/>
                <w:szCs w:val="22"/>
                <w:lang w:val="en-GB" w:eastAsia="en-US"/>
              </w:rPr>
              <w:t>11.</w:t>
            </w:r>
            <w:r w:rsidR="0079308F" w:rsidRPr="00557DA3">
              <w:rPr>
                <w:rFonts w:ascii="Calibri" w:hAnsi="Calibri"/>
                <w:bCs/>
                <w:color w:val="000000"/>
                <w:sz w:val="22"/>
                <w:szCs w:val="22"/>
                <w:lang w:val="en-GB" w:eastAsia="en-US"/>
              </w:rPr>
              <w:t>5</w:t>
            </w:r>
            <w:r w:rsidRPr="00557DA3">
              <w:rPr>
                <w:rFonts w:ascii="Calibri" w:hAnsi="Calibri"/>
                <w:bCs/>
                <w:color w:val="000000"/>
                <w:sz w:val="22"/>
                <w:szCs w:val="22"/>
                <w:lang w:val="en-GB" w:eastAsia="en-US"/>
              </w:rPr>
              <w:t xml:space="preserve">. </w:t>
            </w:r>
            <w:r w:rsidR="006164ED" w:rsidRPr="00557DA3">
              <w:rPr>
                <w:rFonts w:ascii="Calibri" w:hAnsi="Calibri"/>
                <w:bCs/>
                <w:color w:val="000000"/>
                <w:sz w:val="22"/>
                <w:szCs w:val="22"/>
                <w:lang w:val="en-GB" w:eastAsia="en-US"/>
              </w:rPr>
              <w:t xml:space="preserve">The Contract </w:t>
            </w:r>
            <w:proofErr w:type="gramStart"/>
            <w:r w:rsidR="006164ED" w:rsidRPr="00557DA3">
              <w:rPr>
                <w:rFonts w:ascii="Calibri" w:hAnsi="Calibri"/>
                <w:bCs/>
                <w:color w:val="000000"/>
                <w:sz w:val="22"/>
                <w:szCs w:val="22"/>
                <w:lang w:val="en-GB" w:eastAsia="en-US"/>
              </w:rPr>
              <w:t>is concluded</w:t>
            </w:r>
            <w:proofErr w:type="gramEnd"/>
            <w:r w:rsidR="006164ED" w:rsidRPr="00557DA3">
              <w:rPr>
                <w:rFonts w:ascii="Calibri" w:hAnsi="Calibri"/>
                <w:bCs/>
                <w:color w:val="000000"/>
                <w:sz w:val="22"/>
                <w:szCs w:val="22"/>
                <w:lang w:val="en-GB" w:eastAsia="en-US"/>
              </w:rPr>
              <w:t xml:space="preserve"> in Lithuanian and English languages</w:t>
            </w:r>
            <w:r w:rsidRPr="00557DA3">
              <w:rPr>
                <w:rFonts w:ascii="Calibri" w:hAnsi="Calibri"/>
                <w:bCs/>
                <w:color w:val="000000"/>
                <w:sz w:val="22"/>
                <w:szCs w:val="22"/>
                <w:lang w:val="en-GB" w:eastAsia="en-US"/>
              </w:rPr>
              <w:t xml:space="preserve">, </w:t>
            </w:r>
            <w:r w:rsidR="006164ED" w:rsidRPr="00557DA3">
              <w:rPr>
                <w:rFonts w:ascii="Calibri" w:hAnsi="Calibri"/>
                <w:bCs/>
                <w:color w:val="000000"/>
                <w:sz w:val="22"/>
                <w:szCs w:val="22"/>
                <w:lang w:val="en-GB" w:eastAsia="en-US"/>
              </w:rPr>
              <w:t xml:space="preserve">in case of discrepancies the Parties shall follow the text in </w:t>
            </w:r>
            <w:r w:rsidR="008C1FDB">
              <w:rPr>
                <w:rFonts w:ascii="Calibri" w:hAnsi="Calibri"/>
                <w:bCs/>
                <w:color w:val="000000"/>
                <w:sz w:val="22"/>
                <w:szCs w:val="22"/>
                <w:lang w:val="en-GB" w:eastAsia="en-US"/>
              </w:rPr>
              <w:t>English</w:t>
            </w:r>
            <w:r w:rsidRPr="00557DA3">
              <w:rPr>
                <w:rFonts w:ascii="Calibri" w:hAnsi="Calibri"/>
                <w:bCs/>
                <w:color w:val="000000"/>
                <w:sz w:val="22"/>
                <w:szCs w:val="22"/>
                <w:lang w:val="en-GB" w:eastAsia="en-US"/>
              </w:rPr>
              <w:t>.</w:t>
            </w:r>
          </w:p>
          <w:p w14:paraId="7C9CD788" w14:textId="77777777" w:rsidR="006B16EE" w:rsidRPr="00557DA3" w:rsidRDefault="006B16EE" w:rsidP="00FD4543">
            <w:pPr>
              <w:jc w:val="both"/>
              <w:rPr>
                <w:rFonts w:ascii="Calibri" w:hAnsi="Calibri" w:cs="Calibri"/>
                <w:color w:val="000000"/>
                <w:sz w:val="22"/>
                <w:szCs w:val="22"/>
                <w:lang w:val="en-GB"/>
              </w:rPr>
            </w:pPr>
          </w:p>
        </w:tc>
      </w:tr>
      <w:tr w:rsidR="00520123" w:rsidRPr="00557DA3" w14:paraId="7C9CD78F" w14:textId="77777777" w:rsidTr="00055F53">
        <w:trPr>
          <w:trHeight w:val="573"/>
        </w:trPr>
        <w:tc>
          <w:tcPr>
            <w:tcW w:w="5000" w:type="pct"/>
            <w:shd w:val="clear" w:color="auto" w:fill="auto"/>
          </w:tcPr>
          <w:p w14:paraId="7C9CD78A" w14:textId="77777777" w:rsidR="00597B91" w:rsidRPr="00557DA3" w:rsidRDefault="00597B91" w:rsidP="00354012">
            <w:pPr>
              <w:jc w:val="center"/>
              <w:rPr>
                <w:rFonts w:ascii="Calibri" w:hAnsi="Calibri" w:cs="Calibri"/>
                <w:b/>
                <w:color w:val="000000"/>
                <w:sz w:val="22"/>
                <w:szCs w:val="22"/>
                <w:lang w:val="en-GB"/>
              </w:rPr>
            </w:pPr>
          </w:p>
          <w:p w14:paraId="7C9CD78B" w14:textId="5958043E" w:rsidR="00D14114" w:rsidRDefault="00354012" w:rsidP="00354012">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12</w:t>
            </w:r>
            <w:r w:rsidR="00D14114" w:rsidRPr="00557DA3">
              <w:rPr>
                <w:rFonts w:ascii="Calibri" w:hAnsi="Calibri" w:cs="Calibri"/>
                <w:b/>
                <w:color w:val="000000"/>
                <w:sz w:val="22"/>
                <w:szCs w:val="22"/>
                <w:lang w:val="en-GB"/>
              </w:rPr>
              <w:t xml:space="preserve">. </w:t>
            </w:r>
            <w:r w:rsidR="009065EA" w:rsidRPr="00557DA3">
              <w:rPr>
                <w:rFonts w:ascii="Calibri" w:hAnsi="Calibri" w:cs="Calibri"/>
                <w:b/>
                <w:color w:val="000000"/>
                <w:sz w:val="22"/>
                <w:szCs w:val="22"/>
                <w:lang w:val="en-GB"/>
              </w:rPr>
              <w:t xml:space="preserve">Contract validity </w:t>
            </w:r>
          </w:p>
          <w:p w14:paraId="20A7B669" w14:textId="77777777" w:rsidR="00557DA3" w:rsidRPr="00557DA3" w:rsidRDefault="00557DA3" w:rsidP="00354012">
            <w:pPr>
              <w:jc w:val="center"/>
              <w:rPr>
                <w:rFonts w:ascii="Calibri" w:hAnsi="Calibri" w:cs="Calibri"/>
                <w:b/>
                <w:color w:val="000000"/>
                <w:sz w:val="22"/>
                <w:szCs w:val="22"/>
                <w:lang w:val="en-GB"/>
              </w:rPr>
            </w:pPr>
          </w:p>
          <w:p w14:paraId="7C9CD78C" w14:textId="1423AACB" w:rsidR="00D14114" w:rsidRPr="00557DA3" w:rsidRDefault="00DF51C8" w:rsidP="001A3760">
            <w:pPr>
              <w:rPr>
                <w:rFonts w:ascii="Calibri" w:hAnsi="Calibri" w:cs="Calibri"/>
                <w:bCs/>
                <w:i/>
                <w:color w:val="000000"/>
                <w:sz w:val="22"/>
                <w:szCs w:val="22"/>
                <w:lang w:val="en-GB"/>
              </w:rPr>
            </w:pPr>
            <w:r w:rsidRPr="00557DA3">
              <w:rPr>
                <w:rFonts w:ascii="Calibri" w:hAnsi="Calibri" w:cs="Calibri"/>
                <w:bCs/>
                <w:color w:val="000000"/>
                <w:sz w:val="22"/>
                <w:szCs w:val="22"/>
                <w:lang w:val="en-GB"/>
              </w:rPr>
              <w:t>1</w:t>
            </w:r>
            <w:r w:rsidR="00354012" w:rsidRPr="00557DA3">
              <w:rPr>
                <w:rFonts w:ascii="Calibri" w:hAnsi="Calibri" w:cs="Calibri"/>
                <w:bCs/>
                <w:color w:val="000000"/>
                <w:sz w:val="22"/>
                <w:szCs w:val="22"/>
                <w:lang w:val="en-GB"/>
              </w:rPr>
              <w:t>2</w:t>
            </w:r>
            <w:r w:rsidR="00D14114" w:rsidRPr="00557DA3">
              <w:rPr>
                <w:rFonts w:ascii="Calibri" w:hAnsi="Calibri" w:cs="Calibri"/>
                <w:bCs/>
                <w:color w:val="000000"/>
                <w:sz w:val="22"/>
                <w:szCs w:val="22"/>
                <w:lang w:val="en-GB"/>
              </w:rPr>
              <w:t xml:space="preserve">.1. </w:t>
            </w:r>
            <w:r w:rsidR="009065EA" w:rsidRPr="00557DA3">
              <w:rPr>
                <w:rFonts w:ascii="Calibri" w:hAnsi="Calibri" w:cs="Calibri"/>
                <w:bCs/>
                <w:color w:val="000000"/>
                <w:sz w:val="22"/>
                <w:szCs w:val="22"/>
                <w:lang w:val="en-GB"/>
              </w:rPr>
              <w:t>The Contract shall come into force on the day it is signed and shall be valid for 36 months</w:t>
            </w:r>
            <w:r w:rsidR="001E2584" w:rsidRPr="00557DA3">
              <w:rPr>
                <w:rFonts w:ascii="Calibri" w:hAnsi="Calibri" w:cs="Calibri"/>
                <w:bCs/>
                <w:i/>
                <w:color w:val="000000"/>
                <w:sz w:val="22"/>
                <w:szCs w:val="22"/>
                <w:lang w:val="en-GB"/>
              </w:rPr>
              <w:t>.</w:t>
            </w:r>
          </w:p>
          <w:p w14:paraId="7C9CD78D" w14:textId="4E21DD2B" w:rsidR="00FD4543" w:rsidRPr="00557DA3" w:rsidRDefault="00DF51C8" w:rsidP="00F307E7">
            <w:pPr>
              <w:rPr>
                <w:rFonts w:ascii="Calibri" w:hAnsi="Calibri" w:cs="Calibri"/>
                <w:i/>
                <w:color w:val="000000"/>
                <w:sz w:val="22"/>
                <w:szCs w:val="22"/>
                <w:lang w:val="en-GB"/>
              </w:rPr>
            </w:pPr>
            <w:r w:rsidRPr="00557DA3">
              <w:rPr>
                <w:rFonts w:ascii="Calibri" w:hAnsi="Calibri" w:cs="Calibri"/>
                <w:color w:val="000000"/>
                <w:sz w:val="22"/>
                <w:szCs w:val="22"/>
                <w:lang w:val="en-GB"/>
              </w:rPr>
              <w:t>1</w:t>
            </w:r>
            <w:r w:rsidR="00354012" w:rsidRPr="00557DA3">
              <w:rPr>
                <w:rFonts w:ascii="Calibri" w:hAnsi="Calibri" w:cs="Calibri"/>
                <w:color w:val="000000"/>
                <w:sz w:val="22"/>
                <w:szCs w:val="22"/>
                <w:lang w:val="en-GB"/>
              </w:rPr>
              <w:t>2</w:t>
            </w:r>
            <w:r w:rsidR="00D14114" w:rsidRPr="00557DA3">
              <w:rPr>
                <w:rFonts w:ascii="Calibri" w:hAnsi="Calibri" w:cs="Calibri"/>
                <w:color w:val="000000"/>
                <w:sz w:val="22"/>
                <w:szCs w:val="22"/>
                <w:lang w:val="en-GB"/>
              </w:rPr>
              <w:t xml:space="preserve">.2. </w:t>
            </w:r>
            <w:r w:rsidR="009065EA" w:rsidRPr="00557DA3">
              <w:rPr>
                <w:rFonts w:ascii="Calibri" w:hAnsi="Calibri" w:cs="Calibri"/>
                <w:color w:val="000000"/>
                <w:sz w:val="22"/>
                <w:szCs w:val="22"/>
                <w:lang w:val="en-GB"/>
              </w:rPr>
              <w:t>Extension of Contract validity term – not foreseen</w:t>
            </w:r>
            <w:r w:rsidR="00623234" w:rsidRPr="00557DA3">
              <w:rPr>
                <w:rFonts w:ascii="Calibri" w:hAnsi="Calibri" w:cs="Calibri"/>
                <w:color w:val="000000"/>
                <w:sz w:val="22"/>
                <w:szCs w:val="22"/>
                <w:lang w:val="en-GB"/>
              </w:rPr>
              <w:t>.</w:t>
            </w:r>
          </w:p>
          <w:p w14:paraId="7C9CD78E" w14:textId="77777777" w:rsidR="00D14114" w:rsidRPr="00557DA3" w:rsidRDefault="00D14114" w:rsidP="001A3760">
            <w:pPr>
              <w:jc w:val="both"/>
              <w:rPr>
                <w:rFonts w:ascii="Calibri" w:hAnsi="Calibri" w:cs="Calibri"/>
                <w:b/>
                <w:color w:val="000000"/>
                <w:sz w:val="22"/>
                <w:szCs w:val="22"/>
                <w:lang w:val="en-GB"/>
              </w:rPr>
            </w:pPr>
          </w:p>
        </w:tc>
      </w:tr>
      <w:tr w:rsidR="00354012" w:rsidRPr="00557DA3" w14:paraId="7C9CD798" w14:textId="77777777" w:rsidTr="00055F53">
        <w:trPr>
          <w:trHeight w:val="573"/>
        </w:trPr>
        <w:tc>
          <w:tcPr>
            <w:tcW w:w="5000" w:type="pct"/>
            <w:shd w:val="clear" w:color="auto" w:fill="auto"/>
          </w:tcPr>
          <w:p w14:paraId="0B8678AB" w14:textId="77777777" w:rsidR="00557DA3" w:rsidRDefault="00557DA3" w:rsidP="00597B91">
            <w:pPr>
              <w:jc w:val="center"/>
              <w:rPr>
                <w:rFonts w:ascii="Calibri" w:hAnsi="Calibri" w:cs="Calibri"/>
                <w:b/>
                <w:color w:val="000000"/>
                <w:sz w:val="22"/>
                <w:szCs w:val="22"/>
                <w:lang w:val="en-GB"/>
              </w:rPr>
            </w:pPr>
          </w:p>
          <w:p w14:paraId="7C9CD790" w14:textId="03AC7EBB" w:rsidR="00597B91" w:rsidRDefault="00597B91" w:rsidP="00597B91">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13. </w:t>
            </w:r>
            <w:r w:rsidR="009065EA" w:rsidRPr="00557DA3">
              <w:rPr>
                <w:rFonts w:ascii="Calibri" w:hAnsi="Calibri" w:cs="Calibri"/>
                <w:b/>
                <w:color w:val="000000"/>
                <w:sz w:val="22"/>
                <w:szCs w:val="22"/>
                <w:lang w:val="en-GB"/>
              </w:rPr>
              <w:t>Annexes to the contract</w:t>
            </w:r>
          </w:p>
          <w:p w14:paraId="6F96B50C" w14:textId="77777777" w:rsidR="00557DA3" w:rsidRPr="00557DA3" w:rsidRDefault="00557DA3" w:rsidP="00597B91">
            <w:pPr>
              <w:jc w:val="center"/>
              <w:rPr>
                <w:rFonts w:ascii="Calibri" w:hAnsi="Calibri" w:cs="Calibri"/>
                <w:b/>
                <w:color w:val="000000"/>
                <w:sz w:val="22"/>
                <w:szCs w:val="22"/>
                <w:lang w:val="en-GB"/>
              </w:rPr>
            </w:pPr>
          </w:p>
          <w:p w14:paraId="7C9CD792" w14:textId="1E5DB907" w:rsidR="00597B91"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597B91" w:rsidRPr="00557DA3">
              <w:rPr>
                <w:rFonts w:ascii="Calibri" w:hAnsi="Calibri" w:cs="Calibri"/>
                <w:color w:val="000000"/>
                <w:sz w:val="22"/>
                <w:szCs w:val="22"/>
                <w:lang w:val="en-GB"/>
              </w:rPr>
              <w:t>1</w:t>
            </w:r>
            <w:r w:rsidRPr="00557DA3">
              <w:rPr>
                <w:rFonts w:ascii="Calibri" w:hAnsi="Calibri" w:cs="Calibri"/>
                <w:color w:val="000000"/>
                <w:sz w:val="22"/>
                <w:szCs w:val="22"/>
                <w:lang w:val="en-GB"/>
              </w:rPr>
              <w:t>.</w:t>
            </w:r>
            <w:r w:rsidR="00597B91"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 xml:space="preserve">Part </w:t>
            </w:r>
            <w:r w:rsidR="00597B91" w:rsidRPr="00557DA3">
              <w:rPr>
                <w:rFonts w:ascii="Calibri" w:hAnsi="Calibri" w:cs="Calibri"/>
                <w:color w:val="000000"/>
                <w:sz w:val="22"/>
                <w:szCs w:val="22"/>
                <w:lang w:val="en-GB"/>
              </w:rPr>
              <w:t xml:space="preserve">II. </w:t>
            </w:r>
            <w:r w:rsidRPr="00557DA3">
              <w:rPr>
                <w:rFonts w:ascii="Calibri" w:hAnsi="Calibri" w:cs="Calibri"/>
                <w:color w:val="000000"/>
                <w:sz w:val="22"/>
                <w:szCs w:val="22"/>
                <w:lang w:val="en-GB"/>
              </w:rPr>
              <w:t xml:space="preserve">General conditions of the Contract </w:t>
            </w:r>
          </w:p>
          <w:p w14:paraId="7C9CD793" w14:textId="6ABD0731" w:rsidR="00597B91"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597B91" w:rsidRPr="00557DA3">
              <w:rPr>
                <w:rFonts w:ascii="Calibri" w:hAnsi="Calibri" w:cs="Calibri"/>
                <w:color w:val="000000"/>
                <w:sz w:val="22"/>
                <w:szCs w:val="22"/>
                <w:lang w:val="en-GB"/>
              </w:rPr>
              <w:t xml:space="preserve">2. </w:t>
            </w:r>
            <w:r w:rsidRPr="00557DA3">
              <w:rPr>
                <w:rFonts w:ascii="Calibri" w:hAnsi="Calibri" w:cs="Calibri"/>
                <w:color w:val="000000"/>
                <w:sz w:val="22"/>
                <w:szCs w:val="22"/>
                <w:lang w:val="en-GB"/>
              </w:rPr>
              <w:t>Technical Specification</w:t>
            </w:r>
          </w:p>
          <w:p w14:paraId="0DBBAE57" w14:textId="509BC3E1" w:rsidR="00BD092D"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BD092D" w:rsidRPr="00557DA3">
              <w:rPr>
                <w:rFonts w:ascii="Calibri" w:hAnsi="Calibri" w:cs="Calibri"/>
                <w:color w:val="000000"/>
                <w:sz w:val="22"/>
                <w:szCs w:val="22"/>
                <w:lang w:val="en-GB"/>
              </w:rPr>
              <w:t>3</w:t>
            </w:r>
            <w:r w:rsidRPr="00557DA3">
              <w:rPr>
                <w:rFonts w:ascii="Calibri" w:hAnsi="Calibri" w:cs="Calibri"/>
                <w:color w:val="000000"/>
                <w:sz w:val="22"/>
                <w:szCs w:val="22"/>
                <w:lang w:val="en-GB"/>
              </w:rPr>
              <w:t>.</w:t>
            </w:r>
            <w:r w:rsidR="00BD092D" w:rsidRPr="00557DA3">
              <w:rPr>
                <w:rFonts w:ascii="Calibri" w:hAnsi="Calibri" w:cs="Calibri"/>
                <w:color w:val="000000"/>
                <w:sz w:val="22"/>
                <w:szCs w:val="22"/>
                <w:lang w:val="en-GB"/>
              </w:rPr>
              <w:t xml:space="preserve"> </w:t>
            </w:r>
            <w:r w:rsidR="008C1FDB" w:rsidRPr="00557DA3">
              <w:rPr>
                <w:rFonts w:ascii="Calibri" w:hAnsi="Calibri" w:cs="Calibri"/>
                <w:color w:val="000000"/>
                <w:sz w:val="22"/>
                <w:szCs w:val="22"/>
                <w:lang w:val="en-GB"/>
              </w:rPr>
              <w:t>Tender of the service provider (to be stored following the procedure established under Item 1.2 of SC part of the Contract)</w:t>
            </w:r>
            <w:r w:rsidR="008C1FDB">
              <w:rPr>
                <w:rFonts w:ascii="Calibri" w:hAnsi="Calibri" w:cs="Calibri"/>
                <w:color w:val="000000"/>
                <w:sz w:val="22"/>
                <w:szCs w:val="22"/>
                <w:lang w:val="en-GB"/>
              </w:rPr>
              <w:t xml:space="preserve"> </w:t>
            </w:r>
          </w:p>
          <w:p w14:paraId="7C9CD794" w14:textId="38B02997" w:rsidR="00597B91"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lastRenderedPageBreak/>
              <w:t xml:space="preserve">Annex No. </w:t>
            </w:r>
            <w:r w:rsidR="00BD092D" w:rsidRPr="00557DA3">
              <w:rPr>
                <w:rFonts w:ascii="Calibri" w:hAnsi="Calibri" w:cs="Calibri"/>
                <w:color w:val="000000"/>
                <w:sz w:val="22"/>
                <w:szCs w:val="22"/>
                <w:lang w:val="en-GB"/>
              </w:rPr>
              <w:t>4</w:t>
            </w:r>
            <w:r w:rsidR="00597B91"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Form of service provision note</w:t>
            </w:r>
          </w:p>
          <w:p w14:paraId="7C9CD797" w14:textId="659978CA" w:rsidR="00BD092D" w:rsidRPr="00557DA3" w:rsidRDefault="009065EA" w:rsidP="007A5D5F">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BD092D" w:rsidRPr="00557DA3">
              <w:rPr>
                <w:rFonts w:ascii="Calibri" w:hAnsi="Calibri" w:cs="Calibri"/>
                <w:color w:val="000000"/>
                <w:sz w:val="22"/>
                <w:szCs w:val="22"/>
                <w:lang w:val="en-GB"/>
              </w:rPr>
              <w:t xml:space="preserve">5. </w:t>
            </w:r>
            <w:r w:rsidR="007A5D5F">
              <w:rPr>
                <w:rFonts w:ascii="Calibri" w:hAnsi="Calibri" w:cs="Calibri"/>
                <w:color w:val="000000"/>
                <w:sz w:val="22"/>
                <w:szCs w:val="22"/>
                <w:lang w:val="en-GB"/>
              </w:rPr>
              <w:t>Procurement</w:t>
            </w:r>
            <w:r w:rsidRPr="00557DA3">
              <w:rPr>
                <w:rFonts w:ascii="Calibri" w:hAnsi="Calibri" w:cs="Calibri"/>
                <w:color w:val="000000"/>
                <w:sz w:val="22"/>
                <w:szCs w:val="22"/>
                <w:lang w:val="en-GB"/>
              </w:rPr>
              <w:t xml:space="preserve"> conditions</w:t>
            </w:r>
            <w:r w:rsidR="00BD092D"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to be stored following the procedure established under Item 1.2 of SC part of the Contract</w:t>
            </w:r>
            <w:r w:rsidR="00BD092D" w:rsidRPr="00557DA3">
              <w:rPr>
                <w:rFonts w:ascii="Calibri" w:hAnsi="Calibri" w:cs="Calibri"/>
                <w:color w:val="000000"/>
                <w:sz w:val="22"/>
                <w:szCs w:val="22"/>
                <w:lang w:val="en-GB"/>
              </w:rPr>
              <w:t>)</w:t>
            </w:r>
          </w:p>
        </w:tc>
      </w:tr>
    </w:tbl>
    <w:p w14:paraId="7C9CD799" w14:textId="77777777" w:rsidR="00DC4766" w:rsidRPr="00557DA3" w:rsidRDefault="00DC4766" w:rsidP="00597B91">
      <w:pPr>
        <w:pStyle w:val="BodyText1"/>
        <w:ind w:firstLine="0"/>
        <w:jc w:val="center"/>
        <w:rPr>
          <w:rFonts w:ascii="Calibri" w:eastAsia="Times New Roman" w:hAnsi="Calibri" w:cs="Calibri"/>
          <w:b/>
          <w:color w:val="000000"/>
          <w:sz w:val="22"/>
          <w:szCs w:val="22"/>
          <w:lang w:eastAsia="en-US"/>
        </w:rPr>
      </w:pPr>
    </w:p>
    <w:p w14:paraId="7C9CD79A" w14:textId="5405085A" w:rsidR="00D14114" w:rsidRPr="00557DA3" w:rsidRDefault="00F307E7" w:rsidP="00597B91">
      <w:pPr>
        <w:pStyle w:val="BodyText1"/>
        <w:ind w:firstLine="0"/>
        <w:jc w:val="center"/>
        <w:rPr>
          <w:rFonts w:ascii="Calibri" w:eastAsia="Times New Roman" w:hAnsi="Calibri" w:cs="Calibri"/>
          <w:b/>
          <w:color w:val="000000"/>
          <w:sz w:val="22"/>
          <w:szCs w:val="22"/>
          <w:lang w:eastAsia="en-US"/>
        </w:rPr>
      </w:pPr>
      <w:r w:rsidRPr="00557DA3">
        <w:rPr>
          <w:rFonts w:ascii="Calibri" w:eastAsia="Times New Roman" w:hAnsi="Calibri" w:cs="Calibri"/>
          <w:b/>
          <w:color w:val="000000"/>
          <w:sz w:val="22"/>
          <w:szCs w:val="22"/>
          <w:lang w:eastAsia="en-US"/>
        </w:rPr>
        <w:t xml:space="preserve">14. </w:t>
      </w:r>
      <w:r w:rsidR="00C11341" w:rsidRPr="00557DA3">
        <w:rPr>
          <w:rFonts w:ascii="Calibri" w:eastAsia="Times New Roman" w:hAnsi="Calibri" w:cs="Calibri"/>
          <w:b/>
          <w:color w:val="000000"/>
          <w:sz w:val="22"/>
          <w:szCs w:val="22"/>
          <w:lang w:eastAsia="en-US"/>
        </w:rPr>
        <w:t>Legal contact data and signatures of the parties</w:t>
      </w:r>
    </w:p>
    <w:p w14:paraId="7C9CD79B" w14:textId="77777777" w:rsidR="00BB5EA8" w:rsidRPr="00557DA3" w:rsidRDefault="00BB5EA8" w:rsidP="00D14114">
      <w:pPr>
        <w:pStyle w:val="BodyText1"/>
        <w:ind w:firstLine="0"/>
        <w:rPr>
          <w:rFonts w:ascii="Calibri" w:eastAsia="Times New Roman" w:hAnsi="Calibri" w:cs="Calibri"/>
          <w:b/>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4839"/>
      </w:tblGrid>
      <w:tr w:rsidR="007A5D5F" w:rsidRPr="00C147F2" w14:paraId="6DB24F60" w14:textId="77777777" w:rsidTr="007A5D5F">
        <w:tc>
          <w:tcPr>
            <w:tcW w:w="4927" w:type="dxa"/>
            <w:shd w:val="clear" w:color="auto" w:fill="auto"/>
          </w:tcPr>
          <w:p w14:paraId="3F9EA71E" w14:textId="0BBCD3D5" w:rsidR="007A5D5F" w:rsidRPr="00C147F2" w:rsidRDefault="007A5D5F" w:rsidP="00A32F58">
            <w:pPr>
              <w:tabs>
                <w:tab w:val="left" w:pos="0"/>
                <w:tab w:val="left" w:pos="180"/>
              </w:tabs>
              <w:ind w:left="680" w:hanging="680"/>
              <w:rPr>
                <w:rFonts w:ascii="Calibri" w:hAnsi="Calibri" w:cs="Calibri"/>
                <w:b/>
                <w:bCs/>
                <w:sz w:val="22"/>
              </w:rPr>
            </w:pPr>
            <w:r>
              <w:rPr>
                <w:rFonts w:ascii="Calibri" w:hAnsi="Calibri" w:cs="Calibri"/>
                <w:b/>
                <w:bCs/>
                <w:sz w:val="22"/>
              </w:rPr>
              <w:t>BUYER</w:t>
            </w:r>
          </w:p>
          <w:p w14:paraId="447E0503" w14:textId="77777777" w:rsidR="007A5D5F" w:rsidRPr="00C147F2" w:rsidRDefault="007A5D5F" w:rsidP="00A32F58">
            <w:pPr>
              <w:tabs>
                <w:tab w:val="left" w:pos="0"/>
                <w:tab w:val="left" w:pos="180"/>
              </w:tabs>
              <w:ind w:left="680" w:hanging="680"/>
              <w:rPr>
                <w:rFonts w:ascii="Calibri" w:hAnsi="Calibri" w:cs="Calibri"/>
                <w:b/>
                <w:bCs/>
                <w:sz w:val="22"/>
              </w:rPr>
            </w:pPr>
            <w:r w:rsidRPr="00C147F2">
              <w:rPr>
                <w:rFonts w:ascii="Calibri" w:hAnsi="Calibri" w:cs="Calibri"/>
                <w:b/>
                <w:bCs/>
                <w:sz w:val="22"/>
              </w:rPr>
              <w:t>SE „Oro navigacija“</w:t>
            </w:r>
          </w:p>
          <w:p w14:paraId="31931922" w14:textId="77777777" w:rsidR="007A5D5F" w:rsidRPr="00C147F2" w:rsidRDefault="007A5D5F" w:rsidP="00A32F58">
            <w:pPr>
              <w:tabs>
                <w:tab w:val="left" w:pos="0"/>
                <w:tab w:val="left" w:pos="180"/>
              </w:tabs>
              <w:ind w:left="680" w:hanging="680"/>
              <w:rPr>
                <w:rFonts w:ascii="Calibri" w:hAnsi="Calibri" w:cs="Calibri"/>
                <w:bCs/>
                <w:sz w:val="22"/>
              </w:rPr>
            </w:pPr>
            <w:r w:rsidRPr="00C147F2">
              <w:rPr>
                <w:rFonts w:ascii="Calibri" w:hAnsi="Calibri" w:cs="Calibri"/>
                <w:bCs/>
                <w:sz w:val="22"/>
              </w:rPr>
              <w:t>Balio Karvelio str. 25</w:t>
            </w:r>
          </w:p>
          <w:p w14:paraId="73380D68" w14:textId="77777777" w:rsidR="007A5D5F" w:rsidRPr="00C147F2" w:rsidRDefault="007A5D5F" w:rsidP="00A32F58">
            <w:pPr>
              <w:tabs>
                <w:tab w:val="left" w:pos="0"/>
              </w:tabs>
              <w:ind w:left="680" w:hanging="680"/>
              <w:jc w:val="both"/>
              <w:rPr>
                <w:rFonts w:ascii="Calibri" w:hAnsi="Calibri" w:cs="Calibri"/>
                <w:sz w:val="22"/>
              </w:rPr>
            </w:pPr>
            <w:r w:rsidRPr="00C147F2">
              <w:rPr>
                <w:rFonts w:ascii="Calibri" w:hAnsi="Calibri" w:cs="Calibri"/>
                <w:bCs/>
                <w:sz w:val="22"/>
              </w:rPr>
              <w:t xml:space="preserve">LT-02184 Vilnius, </w:t>
            </w:r>
            <w:r w:rsidRPr="00C147F2">
              <w:rPr>
                <w:rFonts w:ascii="Calibri" w:hAnsi="Calibri" w:cs="Calibri"/>
                <w:sz w:val="22"/>
              </w:rPr>
              <w:t>Lithuania</w:t>
            </w:r>
          </w:p>
          <w:p w14:paraId="486749BD" w14:textId="77777777" w:rsidR="007A5D5F" w:rsidRPr="00C147F2" w:rsidRDefault="007A5D5F" w:rsidP="00A32F58">
            <w:pPr>
              <w:tabs>
                <w:tab w:val="left" w:pos="0"/>
                <w:tab w:val="left" w:pos="180"/>
              </w:tabs>
              <w:ind w:left="680" w:hanging="680"/>
              <w:rPr>
                <w:rFonts w:ascii="Calibri" w:hAnsi="Calibri" w:cs="Calibri"/>
                <w:bCs/>
                <w:sz w:val="22"/>
              </w:rPr>
            </w:pPr>
            <w:r w:rsidRPr="00C147F2">
              <w:rPr>
                <w:rFonts w:ascii="Calibri" w:hAnsi="Calibri" w:cs="Calibri"/>
                <w:bCs/>
                <w:sz w:val="22"/>
              </w:rPr>
              <w:t>Tel.: +370 706 94 502</w:t>
            </w:r>
          </w:p>
          <w:p w14:paraId="3D84B459" w14:textId="77777777" w:rsidR="007A5D5F" w:rsidRPr="00C147F2" w:rsidRDefault="007A5D5F" w:rsidP="00A32F58">
            <w:pPr>
              <w:tabs>
                <w:tab w:val="left" w:pos="0"/>
                <w:tab w:val="left" w:pos="180"/>
              </w:tabs>
              <w:ind w:left="680" w:hanging="680"/>
              <w:rPr>
                <w:rFonts w:ascii="Calibri" w:hAnsi="Calibri" w:cs="Calibri"/>
                <w:bCs/>
                <w:sz w:val="22"/>
              </w:rPr>
            </w:pPr>
            <w:r w:rsidRPr="00C147F2">
              <w:rPr>
                <w:rFonts w:ascii="Calibri" w:hAnsi="Calibri" w:cs="Calibri"/>
                <w:bCs/>
                <w:sz w:val="22"/>
              </w:rPr>
              <w:t>E-</w:t>
            </w:r>
            <w:proofErr w:type="spellStart"/>
            <w:r w:rsidRPr="00C147F2">
              <w:rPr>
                <w:rFonts w:ascii="Calibri" w:hAnsi="Calibri" w:cs="Calibri"/>
                <w:bCs/>
                <w:sz w:val="22"/>
              </w:rPr>
              <w:t>mail</w:t>
            </w:r>
            <w:proofErr w:type="spellEnd"/>
            <w:r w:rsidRPr="00C147F2">
              <w:rPr>
                <w:rFonts w:ascii="Calibri" w:hAnsi="Calibri" w:cs="Calibri"/>
                <w:bCs/>
                <w:sz w:val="22"/>
              </w:rPr>
              <w:t xml:space="preserve">: </w:t>
            </w:r>
            <w:hyperlink r:id="rId9" w:history="1">
              <w:r w:rsidRPr="00C147F2">
                <w:rPr>
                  <w:rFonts w:ascii="Calibri" w:hAnsi="Calibri" w:cs="Calibri"/>
                  <w:bCs/>
                  <w:sz w:val="22"/>
                </w:rPr>
                <w:t>info@ans.lt</w:t>
              </w:r>
            </w:hyperlink>
            <w:r w:rsidRPr="00C147F2">
              <w:rPr>
                <w:rFonts w:ascii="Calibri" w:hAnsi="Calibri" w:cs="Calibri"/>
                <w:bCs/>
                <w:sz w:val="22"/>
              </w:rPr>
              <w:t xml:space="preserve"> </w:t>
            </w:r>
          </w:p>
          <w:p w14:paraId="27078842" w14:textId="77777777" w:rsidR="007A5D5F" w:rsidRPr="00C147F2" w:rsidRDefault="007A5D5F" w:rsidP="00A32F58">
            <w:pPr>
              <w:tabs>
                <w:tab w:val="left" w:pos="0"/>
                <w:tab w:val="left" w:pos="180"/>
              </w:tabs>
              <w:ind w:left="680" w:hanging="680"/>
              <w:rPr>
                <w:rFonts w:ascii="Calibri" w:hAnsi="Calibri" w:cs="Calibri"/>
                <w:bCs/>
                <w:sz w:val="22"/>
              </w:rPr>
            </w:pPr>
            <w:proofErr w:type="spellStart"/>
            <w:r w:rsidRPr="00C147F2">
              <w:rPr>
                <w:rFonts w:ascii="Calibri" w:hAnsi="Calibri" w:cs="Calibri"/>
                <w:bCs/>
                <w:sz w:val="22"/>
              </w:rPr>
              <w:t>Corporate</w:t>
            </w:r>
            <w:proofErr w:type="spellEnd"/>
            <w:r w:rsidRPr="00C147F2">
              <w:rPr>
                <w:rFonts w:ascii="Calibri" w:hAnsi="Calibri" w:cs="Calibri"/>
                <w:bCs/>
                <w:sz w:val="22"/>
              </w:rPr>
              <w:t xml:space="preserve"> ID </w:t>
            </w:r>
            <w:proofErr w:type="spellStart"/>
            <w:r w:rsidRPr="00C147F2">
              <w:rPr>
                <w:rFonts w:ascii="Calibri" w:hAnsi="Calibri" w:cs="Calibri"/>
                <w:bCs/>
                <w:sz w:val="22"/>
              </w:rPr>
              <w:t>number</w:t>
            </w:r>
            <w:proofErr w:type="spellEnd"/>
            <w:r w:rsidRPr="00C147F2">
              <w:rPr>
                <w:rFonts w:ascii="Calibri" w:hAnsi="Calibri" w:cs="Calibri"/>
                <w:bCs/>
                <w:sz w:val="22"/>
              </w:rPr>
              <w:t xml:space="preserve"> 210060460</w:t>
            </w:r>
          </w:p>
          <w:p w14:paraId="67032238" w14:textId="77777777" w:rsidR="007A5D5F" w:rsidRPr="00C147F2" w:rsidRDefault="007A5D5F" w:rsidP="00A32F58">
            <w:pPr>
              <w:tabs>
                <w:tab w:val="left" w:pos="0"/>
                <w:tab w:val="left" w:pos="180"/>
              </w:tabs>
              <w:ind w:left="680" w:hanging="680"/>
              <w:rPr>
                <w:rFonts w:ascii="Calibri" w:hAnsi="Calibri" w:cs="Calibri"/>
                <w:bCs/>
                <w:sz w:val="22"/>
              </w:rPr>
            </w:pPr>
            <w:r w:rsidRPr="00C147F2">
              <w:rPr>
                <w:rFonts w:ascii="Calibri" w:hAnsi="Calibri" w:cs="Calibri"/>
                <w:bCs/>
                <w:sz w:val="22"/>
              </w:rPr>
              <w:t xml:space="preserve">VAT </w:t>
            </w:r>
            <w:proofErr w:type="spellStart"/>
            <w:r w:rsidRPr="00C147F2">
              <w:rPr>
                <w:rFonts w:ascii="Calibri" w:hAnsi="Calibri" w:cs="Calibri"/>
                <w:bCs/>
                <w:sz w:val="22"/>
              </w:rPr>
              <w:t>payer‘s</w:t>
            </w:r>
            <w:proofErr w:type="spellEnd"/>
            <w:r w:rsidRPr="00C147F2">
              <w:rPr>
                <w:rFonts w:ascii="Calibri" w:hAnsi="Calibri" w:cs="Calibri"/>
                <w:bCs/>
                <w:sz w:val="22"/>
              </w:rPr>
              <w:t xml:space="preserve"> </w:t>
            </w:r>
            <w:proofErr w:type="spellStart"/>
            <w:r w:rsidRPr="00C147F2">
              <w:rPr>
                <w:rFonts w:ascii="Calibri" w:hAnsi="Calibri" w:cs="Calibri"/>
                <w:bCs/>
                <w:sz w:val="22"/>
              </w:rPr>
              <w:t>number</w:t>
            </w:r>
            <w:proofErr w:type="spellEnd"/>
            <w:r w:rsidRPr="00C147F2">
              <w:rPr>
                <w:rFonts w:ascii="Calibri" w:hAnsi="Calibri" w:cs="Calibri"/>
                <w:bCs/>
                <w:sz w:val="22"/>
              </w:rPr>
              <w:t xml:space="preserve"> LT100604610</w:t>
            </w:r>
          </w:p>
          <w:p w14:paraId="7E449ACD" w14:textId="77777777" w:rsidR="007A5D5F" w:rsidRPr="00C147F2" w:rsidRDefault="007A5D5F" w:rsidP="00A32F58">
            <w:pPr>
              <w:tabs>
                <w:tab w:val="left" w:pos="0"/>
                <w:tab w:val="left" w:pos="3690"/>
              </w:tabs>
              <w:ind w:left="680" w:hanging="680"/>
              <w:rPr>
                <w:rFonts w:ascii="Calibri" w:hAnsi="Calibri" w:cs="Calibri"/>
                <w:sz w:val="22"/>
              </w:rPr>
            </w:pPr>
            <w:r w:rsidRPr="00C147F2">
              <w:rPr>
                <w:rFonts w:ascii="Calibri" w:hAnsi="Calibri" w:cs="Calibri"/>
                <w:sz w:val="22"/>
              </w:rPr>
              <w:t xml:space="preserve">Bank </w:t>
            </w:r>
            <w:proofErr w:type="spellStart"/>
            <w:r w:rsidRPr="00C147F2">
              <w:rPr>
                <w:rFonts w:ascii="Calibri" w:hAnsi="Calibri" w:cs="Calibri"/>
                <w:sz w:val="22"/>
              </w:rPr>
              <w:t>account</w:t>
            </w:r>
            <w:proofErr w:type="spellEnd"/>
            <w:r w:rsidRPr="00C147F2">
              <w:rPr>
                <w:rFonts w:ascii="Calibri" w:hAnsi="Calibri" w:cs="Calibri"/>
                <w:sz w:val="22"/>
              </w:rPr>
              <w:t xml:space="preserve"> </w:t>
            </w:r>
            <w:proofErr w:type="spellStart"/>
            <w:r w:rsidRPr="00C147F2">
              <w:rPr>
                <w:rFonts w:ascii="Calibri" w:hAnsi="Calibri" w:cs="Calibri"/>
                <w:sz w:val="22"/>
              </w:rPr>
              <w:t>No</w:t>
            </w:r>
            <w:proofErr w:type="spellEnd"/>
            <w:r w:rsidRPr="00C147F2">
              <w:rPr>
                <w:rFonts w:ascii="Calibri" w:hAnsi="Calibri" w:cs="Calibri"/>
                <w:sz w:val="22"/>
              </w:rPr>
              <w:t xml:space="preserve">.  </w:t>
            </w:r>
          </w:p>
          <w:p w14:paraId="28F3B039" w14:textId="77777777" w:rsidR="007A5D5F" w:rsidRPr="00C147F2" w:rsidRDefault="007A5D5F" w:rsidP="00A32F58">
            <w:pPr>
              <w:tabs>
                <w:tab w:val="left" w:pos="0"/>
                <w:tab w:val="left" w:pos="3690"/>
              </w:tabs>
              <w:ind w:left="680" w:hanging="680"/>
              <w:rPr>
                <w:rFonts w:ascii="Calibri" w:hAnsi="Calibri" w:cs="Calibri"/>
                <w:sz w:val="22"/>
              </w:rPr>
            </w:pPr>
            <w:r w:rsidRPr="00C147F2">
              <w:rPr>
                <w:rFonts w:ascii="Calibri" w:hAnsi="Calibri" w:cs="Calibri"/>
                <w:sz w:val="22"/>
              </w:rPr>
              <w:t>LT037044060001166081</w:t>
            </w:r>
          </w:p>
          <w:p w14:paraId="27BC3707" w14:textId="77777777" w:rsidR="007A5D5F" w:rsidRPr="00C147F2" w:rsidRDefault="007A5D5F" w:rsidP="00A32F58">
            <w:pPr>
              <w:tabs>
                <w:tab w:val="left" w:pos="0"/>
                <w:tab w:val="left" w:pos="3690"/>
              </w:tabs>
              <w:ind w:left="680" w:hanging="680"/>
              <w:rPr>
                <w:rFonts w:ascii="Calibri" w:hAnsi="Calibri" w:cs="Calibri"/>
                <w:sz w:val="22"/>
              </w:rPr>
            </w:pPr>
            <w:r w:rsidRPr="00C147F2">
              <w:rPr>
                <w:rFonts w:ascii="Calibri" w:hAnsi="Calibri" w:cs="Calibri"/>
                <w:sz w:val="22"/>
              </w:rPr>
              <w:t xml:space="preserve">SWIFT: CBVI LT 2X </w:t>
            </w:r>
          </w:p>
          <w:p w14:paraId="7A97C37B" w14:textId="44C1E345" w:rsidR="007A5D5F" w:rsidRDefault="007A5D5F" w:rsidP="00A32F58">
            <w:pPr>
              <w:tabs>
                <w:tab w:val="left" w:pos="0"/>
                <w:tab w:val="left" w:pos="3690"/>
              </w:tabs>
              <w:ind w:left="680" w:hanging="680"/>
              <w:rPr>
                <w:rFonts w:ascii="Calibri" w:hAnsi="Calibri" w:cs="Calibri"/>
                <w:sz w:val="22"/>
              </w:rPr>
            </w:pPr>
            <w:r w:rsidRPr="00C147F2">
              <w:rPr>
                <w:rFonts w:ascii="Calibri" w:hAnsi="Calibri" w:cs="Calibri"/>
                <w:sz w:val="22"/>
              </w:rPr>
              <w:t xml:space="preserve">AB SEB bankas  </w:t>
            </w:r>
          </w:p>
          <w:p w14:paraId="5D38B0E5" w14:textId="4A0542EB" w:rsidR="007A5D5F" w:rsidRDefault="007A5D5F" w:rsidP="00A32F58">
            <w:pPr>
              <w:tabs>
                <w:tab w:val="left" w:pos="0"/>
                <w:tab w:val="left" w:pos="3690"/>
              </w:tabs>
              <w:ind w:left="680" w:hanging="680"/>
              <w:rPr>
                <w:rFonts w:ascii="Calibri" w:hAnsi="Calibri" w:cs="Calibri"/>
                <w:sz w:val="22"/>
              </w:rPr>
            </w:pPr>
          </w:p>
          <w:p w14:paraId="0FD8A949" w14:textId="7CBAD82F" w:rsidR="007A5D5F" w:rsidRPr="00557DA3" w:rsidRDefault="007A5D5F" w:rsidP="007A5D5F">
            <w:pPr>
              <w:rPr>
                <w:rFonts w:ascii="Calibri" w:hAnsi="Calibri" w:cs="Calibri"/>
                <w:color w:val="000000"/>
                <w:sz w:val="22"/>
                <w:szCs w:val="22"/>
                <w:lang w:val="en-GB"/>
              </w:rPr>
            </w:pPr>
            <w:r w:rsidRPr="00557DA3">
              <w:rPr>
                <w:rFonts w:ascii="Calibri" w:hAnsi="Calibri" w:cs="Calibri"/>
                <w:color w:val="000000"/>
                <w:sz w:val="22"/>
                <w:szCs w:val="22"/>
                <w:lang w:val="en-GB"/>
              </w:rPr>
              <w:t>_____________________________</w:t>
            </w:r>
          </w:p>
          <w:p w14:paraId="05E309C0" w14:textId="77777777" w:rsidR="007A5D5F" w:rsidRPr="007A5D5F" w:rsidRDefault="007A5D5F" w:rsidP="007A5D5F">
            <w:pPr>
              <w:rPr>
                <w:rFonts w:ascii="Calibri" w:hAnsi="Calibri" w:cs="Calibri"/>
                <w:color w:val="000000"/>
                <w:sz w:val="22"/>
                <w:szCs w:val="22"/>
                <w:lang w:val="en-GB"/>
              </w:rPr>
            </w:pPr>
            <w:r w:rsidRPr="007A5D5F">
              <w:rPr>
                <w:rFonts w:ascii="Calibri" w:hAnsi="Calibri" w:cs="Calibri"/>
                <w:color w:val="000000"/>
                <w:sz w:val="22"/>
                <w:szCs w:val="22"/>
                <w:lang w:val="en-GB"/>
              </w:rPr>
              <w:t>Acting CEO</w:t>
            </w:r>
          </w:p>
          <w:p w14:paraId="2B3351E0" w14:textId="71F9AF03" w:rsidR="007A5D5F" w:rsidRPr="00C147F2" w:rsidRDefault="007A5D5F" w:rsidP="007A5D5F">
            <w:pPr>
              <w:tabs>
                <w:tab w:val="left" w:pos="0"/>
                <w:tab w:val="left" w:pos="180"/>
              </w:tabs>
              <w:rPr>
                <w:rFonts w:ascii="Calibri" w:hAnsi="Calibri" w:cs="Calibri"/>
                <w:bCs/>
                <w:sz w:val="22"/>
                <w:lang w:val="en-GB"/>
              </w:rPr>
            </w:pPr>
            <w:r w:rsidRPr="007A5D5F">
              <w:rPr>
                <w:rFonts w:ascii="Calibri" w:hAnsi="Calibri" w:cs="Calibri"/>
                <w:color w:val="000000"/>
                <w:sz w:val="22"/>
                <w:szCs w:val="22"/>
                <w:lang w:val="en-GB"/>
              </w:rPr>
              <w:t xml:space="preserve">Redvita </w:t>
            </w:r>
            <w:proofErr w:type="spellStart"/>
            <w:r w:rsidRPr="007A5D5F">
              <w:rPr>
                <w:rFonts w:ascii="Calibri" w:hAnsi="Calibri" w:cs="Calibri"/>
                <w:color w:val="000000"/>
                <w:sz w:val="22"/>
                <w:szCs w:val="22"/>
                <w:lang w:val="en-GB"/>
              </w:rPr>
              <w:t>Četkauskienė</w:t>
            </w:r>
            <w:proofErr w:type="spellEnd"/>
          </w:p>
        </w:tc>
        <w:tc>
          <w:tcPr>
            <w:tcW w:w="4927" w:type="dxa"/>
            <w:shd w:val="clear" w:color="auto" w:fill="auto"/>
          </w:tcPr>
          <w:p w14:paraId="5C9159F3" w14:textId="77777777" w:rsidR="003739F1" w:rsidRPr="00C147F2" w:rsidRDefault="007A5D5F" w:rsidP="003739F1">
            <w:pPr>
              <w:tabs>
                <w:tab w:val="left" w:pos="720"/>
              </w:tabs>
              <w:ind w:left="-67" w:hanging="67"/>
              <w:rPr>
                <w:rFonts w:ascii="Calibri" w:hAnsi="Calibri" w:cs="Calibri"/>
                <w:b/>
                <w:sz w:val="22"/>
              </w:rPr>
            </w:pPr>
            <w:r w:rsidRPr="00C147F2">
              <w:rPr>
                <w:rFonts w:ascii="Calibri" w:hAnsi="Calibri" w:cs="Calibri"/>
                <w:b/>
                <w:sz w:val="22"/>
                <w:lang w:val="en-GB"/>
              </w:rPr>
              <w:t xml:space="preserve">  </w:t>
            </w:r>
            <w:r w:rsidR="003739F1">
              <w:rPr>
                <w:rFonts w:ascii="Calibri" w:hAnsi="Calibri" w:cs="Calibri"/>
                <w:b/>
                <w:sz w:val="22"/>
              </w:rPr>
              <w:t>SERVICE PROVIDER</w:t>
            </w:r>
          </w:p>
          <w:p w14:paraId="4F349C1D" w14:textId="77777777" w:rsidR="003739F1" w:rsidRPr="00C147F2" w:rsidRDefault="003739F1" w:rsidP="003739F1">
            <w:pPr>
              <w:tabs>
                <w:tab w:val="left" w:pos="0"/>
                <w:tab w:val="left" w:pos="3690"/>
              </w:tabs>
              <w:rPr>
                <w:rFonts w:ascii="Calibri" w:eastAsia="Batang" w:hAnsi="Calibri" w:cs="Calibri"/>
                <w:b/>
                <w:sz w:val="22"/>
              </w:rPr>
            </w:pPr>
            <w:proofErr w:type="spellStart"/>
            <w:r>
              <w:rPr>
                <w:rFonts w:ascii="Calibri" w:eastAsia="Batang" w:hAnsi="Calibri" w:cs="Calibri"/>
                <w:b/>
                <w:sz w:val="22"/>
              </w:rPr>
              <w:t>Libras</w:t>
            </w:r>
            <w:proofErr w:type="spellEnd"/>
            <w:r>
              <w:rPr>
                <w:rFonts w:ascii="Calibri" w:eastAsia="Batang" w:hAnsi="Calibri" w:cs="Calibri"/>
                <w:b/>
                <w:sz w:val="22"/>
              </w:rPr>
              <w:t xml:space="preserve"> </w:t>
            </w:r>
            <w:proofErr w:type="spellStart"/>
            <w:r>
              <w:rPr>
                <w:rFonts w:ascii="Calibri" w:eastAsia="Batang" w:hAnsi="Calibri" w:cs="Calibri"/>
                <w:b/>
                <w:sz w:val="22"/>
              </w:rPr>
              <w:t>Electronic</w:t>
            </w:r>
            <w:proofErr w:type="spellEnd"/>
            <w:r>
              <w:rPr>
                <w:rFonts w:ascii="Calibri" w:eastAsia="Batang" w:hAnsi="Calibri" w:cs="Calibri"/>
                <w:b/>
                <w:sz w:val="22"/>
              </w:rPr>
              <w:t xml:space="preserve"> </w:t>
            </w:r>
            <w:proofErr w:type="spellStart"/>
            <w:r>
              <w:rPr>
                <w:rFonts w:ascii="Calibri" w:eastAsia="Batang" w:hAnsi="Calibri" w:cs="Calibri"/>
                <w:b/>
                <w:sz w:val="22"/>
              </w:rPr>
              <w:t>Robert</w:t>
            </w:r>
            <w:proofErr w:type="spellEnd"/>
            <w:r>
              <w:rPr>
                <w:rFonts w:ascii="Calibri" w:eastAsia="Batang" w:hAnsi="Calibri" w:cs="Calibri"/>
                <w:b/>
                <w:sz w:val="22"/>
              </w:rPr>
              <w:t xml:space="preserve"> </w:t>
            </w:r>
            <w:proofErr w:type="spellStart"/>
            <w:r>
              <w:rPr>
                <w:rFonts w:ascii="Calibri" w:eastAsia="Batang" w:hAnsi="Calibri" w:cs="Calibri"/>
                <w:b/>
                <w:sz w:val="22"/>
              </w:rPr>
              <w:t>Syga</w:t>
            </w:r>
            <w:proofErr w:type="spellEnd"/>
          </w:p>
          <w:p w14:paraId="3055E066" w14:textId="77777777" w:rsidR="003739F1" w:rsidRDefault="003739F1" w:rsidP="003739F1">
            <w:pPr>
              <w:tabs>
                <w:tab w:val="left" w:pos="0"/>
                <w:tab w:val="left" w:pos="3690"/>
              </w:tabs>
              <w:rPr>
                <w:rFonts w:ascii="Calibri" w:eastAsia="Batang" w:hAnsi="Calibri" w:cs="Calibri"/>
                <w:sz w:val="22"/>
              </w:rPr>
            </w:pPr>
            <w:proofErr w:type="spellStart"/>
            <w:r>
              <w:rPr>
                <w:rFonts w:ascii="Calibri" w:eastAsia="Batang" w:hAnsi="Calibri" w:cs="Calibri"/>
                <w:sz w:val="22"/>
              </w:rPr>
              <w:t>Zurawinowa</w:t>
            </w:r>
            <w:proofErr w:type="spellEnd"/>
            <w:r>
              <w:rPr>
                <w:rFonts w:ascii="Calibri" w:eastAsia="Batang" w:hAnsi="Calibri" w:cs="Calibri"/>
                <w:sz w:val="22"/>
              </w:rPr>
              <w:t xml:space="preserve"> 11, 05-430,</w:t>
            </w:r>
          </w:p>
          <w:p w14:paraId="698E770E" w14:textId="77777777" w:rsidR="003739F1" w:rsidRDefault="003739F1" w:rsidP="003739F1">
            <w:pPr>
              <w:tabs>
                <w:tab w:val="left" w:pos="0"/>
                <w:tab w:val="left" w:pos="3690"/>
              </w:tabs>
              <w:rPr>
                <w:rFonts w:ascii="Calibri" w:eastAsia="Batang" w:hAnsi="Calibri" w:cs="Calibri"/>
                <w:sz w:val="22"/>
              </w:rPr>
            </w:pPr>
            <w:proofErr w:type="spellStart"/>
            <w:r>
              <w:rPr>
                <w:rFonts w:ascii="Calibri" w:eastAsia="Batang" w:hAnsi="Calibri" w:cs="Calibri"/>
                <w:sz w:val="22"/>
              </w:rPr>
              <w:t>Zabiezki</w:t>
            </w:r>
            <w:proofErr w:type="spellEnd"/>
            <w:r>
              <w:rPr>
                <w:rFonts w:ascii="Calibri" w:eastAsia="Batang" w:hAnsi="Calibri" w:cs="Calibri"/>
                <w:sz w:val="22"/>
              </w:rPr>
              <w:t xml:space="preserve">, </w:t>
            </w:r>
            <w:proofErr w:type="spellStart"/>
            <w:r>
              <w:rPr>
                <w:rFonts w:ascii="Calibri" w:eastAsia="Batang" w:hAnsi="Calibri" w:cs="Calibri"/>
                <w:sz w:val="22"/>
              </w:rPr>
              <w:t>Poland</w:t>
            </w:r>
            <w:proofErr w:type="spellEnd"/>
          </w:p>
          <w:p w14:paraId="197A314D" w14:textId="77777777" w:rsidR="003739F1" w:rsidRDefault="003739F1" w:rsidP="003739F1">
            <w:pPr>
              <w:tabs>
                <w:tab w:val="left" w:pos="0"/>
                <w:tab w:val="left" w:pos="3690"/>
              </w:tabs>
              <w:rPr>
                <w:rFonts w:ascii="Calibri" w:eastAsia="Batang" w:hAnsi="Calibri" w:cs="Calibri"/>
                <w:sz w:val="22"/>
              </w:rPr>
            </w:pPr>
            <w:r>
              <w:rPr>
                <w:rFonts w:ascii="Calibri" w:eastAsia="Batang" w:hAnsi="Calibri" w:cs="Calibri"/>
                <w:sz w:val="22"/>
              </w:rPr>
              <w:t>Tel. +48 519129189</w:t>
            </w:r>
          </w:p>
          <w:p w14:paraId="7FC208F2" w14:textId="77777777" w:rsidR="003739F1" w:rsidRDefault="003739F1" w:rsidP="003739F1">
            <w:pPr>
              <w:tabs>
                <w:tab w:val="left" w:pos="0"/>
                <w:tab w:val="left" w:pos="3690"/>
              </w:tabs>
              <w:rPr>
                <w:rFonts w:ascii="Calibri" w:eastAsia="Batang" w:hAnsi="Calibri" w:cs="Calibri"/>
                <w:sz w:val="22"/>
                <w:lang w:val="en-US"/>
              </w:rPr>
            </w:pPr>
            <w:r>
              <w:rPr>
                <w:rFonts w:ascii="Calibri" w:eastAsia="Batang" w:hAnsi="Calibri" w:cs="Calibri"/>
                <w:sz w:val="22"/>
              </w:rPr>
              <w:t>E-</w:t>
            </w:r>
            <w:proofErr w:type="spellStart"/>
            <w:r>
              <w:rPr>
                <w:rFonts w:ascii="Calibri" w:eastAsia="Batang" w:hAnsi="Calibri" w:cs="Calibri"/>
                <w:sz w:val="22"/>
              </w:rPr>
              <w:t>mail</w:t>
            </w:r>
            <w:proofErr w:type="spellEnd"/>
            <w:r>
              <w:rPr>
                <w:rFonts w:ascii="Calibri" w:eastAsia="Batang" w:hAnsi="Calibri" w:cs="Calibri"/>
                <w:sz w:val="22"/>
              </w:rPr>
              <w:t>.</w:t>
            </w:r>
            <w:r w:rsidRPr="007A5D5F">
              <w:rPr>
                <w:rFonts w:ascii="Calibri" w:eastAsia="Batang" w:hAnsi="Calibri" w:cs="Calibri"/>
                <w:sz w:val="22"/>
              </w:rPr>
              <w:t xml:space="preserve"> </w:t>
            </w:r>
            <w:hyperlink r:id="rId10" w:history="1">
              <w:r w:rsidRPr="007A5D5F">
                <w:rPr>
                  <w:rStyle w:val="Hyperlink"/>
                  <w:rFonts w:ascii="Calibri" w:eastAsia="Batang" w:hAnsi="Calibri" w:cs="Calibri"/>
                  <w:color w:val="auto"/>
                  <w:sz w:val="22"/>
                  <w:u w:val="none"/>
                </w:rPr>
                <w:t>robert.syga</w:t>
              </w:r>
              <w:r w:rsidRPr="007A5D5F">
                <w:rPr>
                  <w:rStyle w:val="Hyperlink"/>
                  <w:rFonts w:ascii="Calibri" w:eastAsia="Batang" w:hAnsi="Calibri" w:cs="Calibri"/>
                  <w:color w:val="auto"/>
                  <w:sz w:val="22"/>
                  <w:u w:val="none"/>
                  <w:lang w:val="en-US"/>
                </w:rPr>
                <w:t>@libras-electronic.pl</w:t>
              </w:r>
            </w:hyperlink>
          </w:p>
          <w:p w14:paraId="51DE3209" w14:textId="77777777" w:rsidR="003739F1" w:rsidRPr="00937CE1" w:rsidRDefault="003739F1" w:rsidP="003739F1">
            <w:pPr>
              <w:tabs>
                <w:tab w:val="left" w:pos="0"/>
                <w:tab w:val="left" w:pos="3690"/>
              </w:tabs>
              <w:rPr>
                <w:rFonts w:ascii="Calibri" w:eastAsia="Batang" w:hAnsi="Calibri" w:cs="Calibri"/>
                <w:bCs/>
                <w:sz w:val="22"/>
                <w:lang w:val="en-US"/>
              </w:rPr>
            </w:pPr>
            <w:r w:rsidRPr="00937CE1">
              <w:rPr>
                <w:rFonts w:ascii="Calibri" w:hAnsi="Calibri" w:cs="Calibri"/>
                <w:bCs/>
                <w:sz w:val="22"/>
              </w:rPr>
              <w:t xml:space="preserve">VAT </w:t>
            </w:r>
            <w:proofErr w:type="spellStart"/>
            <w:r w:rsidRPr="00937CE1">
              <w:rPr>
                <w:rFonts w:ascii="Calibri" w:hAnsi="Calibri" w:cs="Calibri"/>
                <w:bCs/>
                <w:sz w:val="22"/>
              </w:rPr>
              <w:t>payer‘s</w:t>
            </w:r>
            <w:proofErr w:type="spellEnd"/>
            <w:r w:rsidRPr="00937CE1">
              <w:rPr>
                <w:rFonts w:ascii="Calibri" w:hAnsi="Calibri" w:cs="Calibri"/>
                <w:bCs/>
                <w:sz w:val="22"/>
              </w:rPr>
              <w:t xml:space="preserve"> </w:t>
            </w:r>
            <w:proofErr w:type="spellStart"/>
            <w:r w:rsidRPr="00937CE1">
              <w:rPr>
                <w:rFonts w:ascii="Calibri" w:hAnsi="Calibri" w:cs="Calibri"/>
                <w:bCs/>
                <w:sz w:val="22"/>
              </w:rPr>
              <w:t>number</w:t>
            </w:r>
            <w:proofErr w:type="spellEnd"/>
            <w:r w:rsidRPr="00937CE1">
              <w:rPr>
                <w:rFonts w:ascii="Calibri" w:eastAsia="Batang" w:hAnsi="Calibri" w:cs="Calibri"/>
                <w:bCs/>
                <w:sz w:val="22"/>
                <w:lang w:val="en-US"/>
              </w:rPr>
              <w:t>: PL5321647305</w:t>
            </w:r>
          </w:p>
          <w:p w14:paraId="54326281" w14:textId="77777777" w:rsidR="003739F1" w:rsidRPr="00937CE1" w:rsidRDefault="003739F1" w:rsidP="003739F1">
            <w:pPr>
              <w:tabs>
                <w:tab w:val="left" w:pos="0"/>
                <w:tab w:val="left" w:pos="3690"/>
              </w:tabs>
              <w:ind w:left="680" w:hanging="680"/>
              <w:rPr>
                <w:rFonts w:ascii="Calibri" w:hAnsi="Calibri" w:cs="Calibri"/>
                <w:bCs/>
                <w:sz w:val="22"/>
              </w:rPr>
            </w:pPr>
            <w:r w:rsidRPr="00937CE1">
              <w:rPr>
                <w:rFonts w:ascii="Calibri" w:hAnsi="Calibri" w:cs="Calibri"/>
                <w:bCs/>
                <w:sz w:val="22"/>
              </w:rPr>
              <w:t xml:space="preserve">Bank </w:t>
            </w:r>
            <w:proofErr w:type="spellStart"/>
            <w:r w:rsidRPr="00937CE1">
              <w:rPr>
                <w:rFonts w:ascii="Calibri" w:hAnsi="Calibri" w:cs="Calibri"/>
                <w:bCs/>
                <w:sz w:val="22"/>
              </w:rPr>
              <w:t>account</w:t>
            </w:r>
            <w:proofErr w:type="spellEnd"/>
            <w:r w:rsidRPr="00937CE1">
              <w:rPr>
                <w:rFonts w:ascii="Calibri" w:hAnsi="Calibri" w:cs="Calibri"/>
                <w:bCs/>
                <w:sz w:val="22"/>
              </w:rPr>
              <w:t xml:space="preserve"> </w:t>
            </w:r>
            <w:proofErr w:type="spellStart"/>
            <w:r w:rsidRPr="00937CE1">
              <w:rPr>
                <w:rFonts w:ascii="Calibri" w:hAnsi="Calibri" w:cs="Calibri"/>
                <w:bCs/>
                <w:sz w:val="22"/>
              </w:rPr>
              <w:t>No</w:t>
            </w:r>
            <w:proofErr w:type="spellEnd"/>
            <w:r w:rsidRPr="00937CE1">
              <w:rPr>
                <w:rFonts w:ascii="Calibri" w:hAnsi="Calibri" w:cs="Calibri"/>
                <w:bCs/>
                <w:sz w:val="22"/>
              </w:rPr>
              <w:t xml:space="preserve">.  </w:t>
            </w:r>
          </w:p>
          <w:p w14:paraId="2BF9C389" w14:textId="77777777" w:rsidR="003739F1" w:rsidRPr="00347C44" w:rsidRDefault="003739F1" w:rsidP="003739F1">
            <w:pPr>
              <w:spacing w:after="120" w:line="276" w:lineRule="auto"/>
              <w:rPr>
                <w:rFonts w:ascii="Calibri" w:eastAsia="Calibri" w:hAnsi="Calibri"/>
                <w:b/>
                <w:sz w:val="22"/>
                <w:szCs w:val="22"/>
                <w:lang w:val="en-US" w:eastAsia="en-US"/>
              </w:rPr>
            </w:pPr>
            <w:r w:rsidRPr="00937CE1">
              <w:rPr>
                <w:rFonts w:ascii="Calibri" w:eastAsia="Calibri" w:hAnsi="Calibri"/>
                <w:bCs/>
                <w:sz w:val="22"/>
                <w:szCs w:val="22"/>
                <w:lang w:val="en-US" w:eastAsia="en-US"/>
              </w:rPr>
              <w:t>Millennium Bank S.A.</w:t>
            </w:r>
            <w:r w:rsidRPr="00937CE1">
              <w:rPr>
                <w:rFonts w:ascii="Calibri" w:eastAsia="Calibri" w:hAnsi="Calibri"/>
                <w:bCs/>
                <w:sz w:val="22"/>
                <w:szCs w:val="22"/>
                <w:lang w:val="en-US" w:eastAsia="en-US"/>
              </w:rPr>
              <w:br/>
              <w:t>SWIFT:  BIGBPLPWXXX</w:t>
            </w:r>
            <w:r w:rsidRPr="00937CE1">
              <w:rPr>
                <w:rFonts w:ascii="Calibri" w:eastAsia="Calibri" w:hAnsi="Calibri"/>
                <w:bCs/>
                <w:sz w:val="22"/>
                <w:szCs w:val="22"/>
                <w:lang w:val="en-US" w:eastAsia="en-US"/>
              </w:rPr>
              <w:br/>
              <w:t>IBAN: PL 84</w:t>
            </w:r>
            <w:r w:rsidRPr="00347C44">
              <w:rPr>
                <w:rFonts w:ascii="Calibri" w:eastAsia="Calibri" w:hAnsi="Calibri"/>
                <w:sz w:val="22"/>
                <w:szCs w:val="22"/>
                <w:lang w:val="en-US" w:eastAsia="en-US"/>
              </w:rPr>
              <w:t xml:space="preserve"> 1160 2202 0000 0001 2594 1182</w:t>
            </w:r>
          </w:p>
          <w:p w14:paraId="0552B070" w14:textId="77777777" w:rsidR="007A5D5F" w:rsidRDefault="007A5D5F" w:rsidP="007A5D5F">
            <w:pPr>
              <w:tabs>
                <w:tab w:val="left" w:pos="0"/>
                <w:tab w:val="left" w:pos="3690"/>
              </w:tabs>
              <w:rPr>
                <w:rFonts w:ascii="Calibri" w:eastAsia="Batang" w:hAnsi="Calibri" w:cs="Calibri"/>
                <w:sz w:val="22"/>
                <w:lang w:val="en-US"/>
              </w:rPr>
            </w:pPr>
          </w:p>
          <w:p w14:paraId="671B9626" w14:textId="77777777" w:rsidR="007A5D5F" w:rsidRDefault="007A5D5F" w:rsidP="007A5D5F">
            <w:pPr>
              <w:tabs>
                <w:tab w:val="left" w:pos="0"/>
                <w:tab w:val="left" w:pos="3690"/>
              </w:tabs>
              <w:rPr>
                <w:rFonts w:ascii="Calibri" w:eastAsia="Batang" w:hAnsi="Calibri" w:cs="Calibri"/>
                <w:sz w:val="22"/>
                <w:lang w:val="en-US"/>
              </w:rPr>
            </w:pPr>
            <w:r>
              <w:rPr>
                <w:rFonts w:ascii="Calibri" w:eastAsia="Batang" w:hAnsi="Calibri" w:cs="Calibri"/>
                <w:sz w:val="22"/>
                <w:lang w:val="en-US"/>
              </w:rPr>
              <w:t>__________________________________</w:t>
            </w:r>
          </w:p>
          <w:p w14:paraId="77C837E5" w14:textId="77777777" w:rsidR="007A5D5F" w:rsidRDefault="007A5D5F" w:rsidP="007A5D5F">
            <w:pPr>
              <w:tabs>
                <w:tab w:val="left" w:pos="0"/>
                <w:tab w:val="left" w:pos="3690"/>
              </w:tabs>
              <w:rPr>
                <w:rFonts w:ascii="Calibri" w:eastAsia="Batang" w:hAnsi="Calibri" w:cs="Calibri"/>
                <w:sz w:val="22"/>
                <w:lang w:val="en-US"/>
              </w:rPr>
            </w:pPr>
            <w:r>
              <w:rPr>
                <w:rFonts w:ascii="Calibri" w:eastAsia="Batang" w:hAnsi="Calibri" w:cs="Calibri"/>
                <w:sz w:val="22"/>
                <w:lang w:val="en-US"/>
              </w:rPr>
              <w:t xml:space="preserve">Company owner </w:t>
            </w:r>
          </w:p>
          <w:p w14:paraId="6E8B3662" w14:textId="7CE4FCEE" w:rsidR="007A5D5F" w:rsidRPr="007A5D5F" w:rsidRDefault="007A5D5F" w:rsidP="007A5D5F">
            <w:pPr>
              <w:tabs>
                <w:tab w:val="left" w:pos="0"/>
                <w:tab w:val="left" w:pos="3690"/>
              </w:tabs>
              <w:rPr>
                <w:rFonts w:ascii="Calibri" w:eastAsia="Batang" w:hAnsi="Calibri" w:cs="Calibri"/>
                <w:sz w:val="22"/>
                <w:lang w:val="en-US"/>
              </w:rPr>
            </w:pPr>
            <w:r>
              <w:rPr>
                <w:rFonts w:ascii="Calibri" w:eastAsia="Batang" w:hAnsi="Calibri" w:cs="Calibri"/>
                <w:sz w:val="22"/>
                <w:lang w:val="en-US"/>
              </w:rPr>
              <w:t xml:space="preserve">Robert </w:t>
            </w:r>
            <w:proofErr w:type="spellStart"/>
            <w:r>
              <w:rPr>
                <w:rFonts w:ascii="Calibri" w:eastAsia="Batang" w:hAnsi="Calibri" w:cs="Calibri"/>
                <w:sz w:val="22"/>
                <w:lang w:val="en-US"/>
              </w:rPr>
              <w:t>Syga</w:t>
            </w:r>
            <w:proofErr w:type="spellEnd"/>
          </w:p>
        </w:tc>
      </w:tr>
    </w:tbl>
    <w:p w14:paraId="7C9CD79C" w14:textId="77777777" w:rsidR="00BB5EA8" w:rsidRPr="00557DA3" w:rsidRDefault="00BB5EA8" w:rsidP="00D14114">
      <w:pPr>
        <w:pStyle w:val="BodyText1"/>
        <w:ind w:firstLine="0"/>
        <w:rPr>
          <w:rFonts w:ascii="Calibri" w:eastAsia="Times New Roman" w:hAnsi="Calibri" w:cs="Calibri"/>
          <w:b/>
          <w:color w:val="000000"/>
          <w:sz w:val="22"/>
          <w:szCs w:val="22"/>
          <w:lang w:eastAsia="en-US"/>
        </w:rPr>
      </w:pPr>
    </w:p>
    <w:p w14:paraId="3F2F3380" w14:textId="70C9AFF8" w:rsidR="00DC4766" w:rsidRDefault="00DC4766" w:rsidP="00052638">
      <w:pPr>
        <w:rPr>
          <w:rFonts w:ascii="Calibri" w:hAnsi="Calibri" w:cs="Calibri"/>
          <w:color w:val="000000"/>
          <w:sz w:val="20"/>
          <w:szCs w:val="20"/>
          <w:lang w:val="en-GB"/>
        </w:rPr>
      </w:pPr>
    </w:p>
    <w:p w14:paraId="0470B13D" w14:textId="55C274B3" w:rsidR="007A5D5F" w:rsidRDefault="007A5D5F" w:rsidP="00052638">
      <w:pPr>
        <w:rPr>
          <w:rFonts w:ascii="Calibri" w:hAnsi="Calibri" w:cs="Calibri"/>
          <w:color w:val="000000"/>
          <w:sz w:val="20"/>
          <w:szCs w:val="20"/>
          <w:lang w:val="en-GB"/>
        </w:rPr>
      </w:pPr>
    </w:p>
    <w:p w14:paraId="2003E660" w14:textId="757474B9" w:rsidR="00673925" w:rsidRDefault="00673925" w:rsidP="00052638">
      <w:pPr>
        <w:rPr>
          <w:rFonts w:ascii="Calibri" w:hAnsi="Calibri" w:cs="Calibri"/>
          <w:color w:val="000000"/>
          <w:sz w:val="20"/>
          <w:szCs w:val="20"/>
          <w:lang w:val="en-GB"/>
        </w:rPr>
      </w:pPr>
    </w:p>
    <w:p w14:paraId="0FAED35F" w14:textId="5F71055F" w:rsidR="00673925" w:rsidRDefault="00673925" w:rsidP="00052638">
      <w:pPr>
        <w:rPr>
          <w:rFonts w:ascii="Calibri" w:hAnsi="Calibri" w:cs="Calibri"/>
          <w:color w:val="000000"/>
          <w:sz w:val="20"/>
          <w:szCs w:val="20"/>
          <w:lang w:val="en-GB"/>
        </w:rPr>
      </w:pPr>
    </w:p>
    <w:p w14:paraId="0DE7E52E" w14:textId="5E87FDB8" w:rsidR="00673925" w:rsidRDefault="00673925" w:rsidP="00052638">
      <w:pPr>
        <w:rPr>
          <w:rFonts w:ascii="Calibri" w:hAnsi="Calibri" w:cs="Calibri"/>
          <w:color w:val="000000"/>
          <w:sz w:val="20"/>
          <w:szCs w:val="20"/>
          <w:lang w:val="en-GB"/>
        </w:rPr>
      </w:pPr>
      <w:bookmarkStart w:id="0" w:name="_GoBack"/>
      <w:bookmarkEnd w:id="0"/>
    </w:p>
    <w:p w14:paraId="221D6E30" w14:textId="2405225F" w:rsidR="00673925" w:rsidRDefault="00673925" w:rsidP="00052638">
      <w:pPr>
        <w:rPr>
          <w:rFonts w:ascii="Calibri" w:hAnsi="Calibri" w:cs="Calibri"/>
          <w:color w:val="000000"/>
          <w:sz w:val="20"/>
          <w:szCs w:val="20"/>
          <w:lang w:val="en-GB"/>
        </w:rPr>
      </w:pPr>
    </w:p>
    <w:p w14:paraId="7404529A" w14:textId="46E23CBB" w:rsidR="00673925" w:rsidRDefault="00673925" w:rsidP="00052638">
      <w:pPr>
        <w:rPr>
          <w:rFonts w:ascii="Calibri" w:hAnsi="Calibri" w:cs="Calibri"/>
          <w:color w:val="000000"/>
          <w:sz w:val="20"/>
          <w:szCs w:val="20"/>
          <w:lang w:val="en-GB"/>
        </w:rPr>
      </w:pPr>
    </w:p>
    <w:p w14:paraId="7040AA92" w14:textId="3516030A" w:rsidR="00673925" w:rsidRDefault="00673925" w:rsidP="00052638">
      <w:pPr>
        <w:rPr>
          <w:rFonts w:ascii="Calibri" w:hAnsi="Calibri" w:cs="Calibri"/>
          <w:color w:val="000000"/>
          <w:sz w:val="20"/>
          <w:szCs w:val="20"/>
          <w:lang w:val="en-GB"/>
        </w:rPr>
      </w:pPr>
    </w:p>
    <w:p w14:paraId="287F7319" w14:textId="625DE53C" w:rsidR="00673925" w:rsidRDefault="00673925" w:rsidP="00052638">
      <w:pPr>
        <w:rPr>
          <w:rFonts w:ascii="Calibri" w:hAnsi="Calibri" w:cs="Calibri"/>
          <w:color w:val="000000"/>
          <w:sz w:val="20"/>
          <w:szCs w:val="20"/>
          <w:lang w:val="en-GB"/>
        </w:rPr>
      </w:pPr>
    </w:p>
    <w:p w14:paraId="47301333" w14:textId="1AECE035" w:rsidR="00673925" w:rsidRDefault="00673925" w:rsidP="00052638">
      <w:pPr>
        <w:rPr>
          <w:rFonts w:ascii="Calibri" w:hAnsi="Calibri" w:cs="Calibri"/>
          <w:color w:val="000000"/>
          <w:sz w:val="20"/>
          <w:szCs w:val="20"/>
          <w:lang w:val="en-GB"/>
        </w:rPr>
      </w:pPr>
    </w:p>
    <w:p w14:paraId="0C620C3A" w14:textId="499FCCC5" w:rsidR="00673925" w:rsidRDefault="00673925" w:rsidP="00052638">
      <w:pPr>
        <w:rPr>
          <w:rFonts w:ascii="Calibri" w:hAnsi="Calibri" w:cs="Calibri"/>
          <w:color w:val="000000"/>
          <w:sz w:val="20"/>
          <w:szCs w:val="20"/>
          <w:lang w:val="en-GB"/>
        </w:rPr>
      </w:pPr>
    </w:p>
    <w:p w14:paraId="127F7DF5" w14:textId="01AA11DB" w:rsidR="00673925" w:rsidRDefault="00673925" w:rsidP="00052638">
      <w:pPr>
        <w:rPr>
          <w:rFonts w:ascii="Calibri" w:hAnsi="Calibri" w:cs="Calibri"/>
          <w:color w:val="000000"/>
          <w:sz w:val="20"/>
          <w:szCs w:val="20"/>
          <w:lang w:val="en-GB"/>
        </w:rPr>
      </w:pPr>
    </w:p>
    <w:p w14:paraId="747BA824" w14:textId="7CEA22E9" w:rsidR="00673925" w:rsidRDefault="00673925" w:rsidP="00052638">
      <w:pPr>
        <w:rPr>
          <w:rFonts w:ascii="Calibri" w:hAnsi="Calibri" w:cs="Calibri"/>
          <w:color w:val="000000"/>
          <w:sz w:val="20"/>
          <w:szCs w:val="20"/>
          <w:lang w:val="en-GB"/>
        </w:rPr>
      </w:pPr>
    </w:p>
    <w:p w14:paraId="3D4A3590" w14:textId="784FE283" w:rsidR="00673925" w:rsidRDefault="00673925" w:rsidP="00052638">
      <w:pPr>
        <w:rPr>
          <w:rFonts w:ascii="Calibri" w:hAnsi="Calibri" w:cs="Calibri"/>
          <w:color w:val="000000"/>
          <w:sz w:val="20"/>
          <w:szCs w:val="20"/>
          <w:lang w:val="en-GB"/>
        </w:rPr>
      </w:pPr>
    </w:p>
    <w:p w14:paraId="2BB1C396" w14:textId="75F5E993" w:rsidR="00673925" w:rsidRDefault="00673925" w:rsidP="00052638">
      <w:pPr>
        <w:rPr>
          <w:rFonts w:ascii="Calibri" w:hAnsi="Calibri" w:cs="Calibri"/>
          <w:color w:val="000000"/>
          <w:sz w:val="20"/>
          <w:szCs w:val="20"/>
          <w:lang w:val="en-GB"/>
        </w:rPr>
      </w:pPr>
    </w:p>
    <w:p w14:paraId="760EA209" w14:textId="125E1EBB" w:rsidR="00673925" w:rsidRDefault="00673925" w:rsidP="00052638">
      <w:pPr>
        <w:rPr>
          <w:rFonts w:ascii="Calibri" w:hAnsi="Calibri" w:cs="Calibri"/>
          <w:color w:val="000000"/>
          <w:sz w:val="20"/>
          <w:szCs w:val="20"/>
          <w:lang w:val="en-GB"/>
        </w:rPr>
      </w:pPr>
    </w:p>
    <w:p w14:paraId="3FCD9705" w14:textId="456A5FB1" w:rsidR="00673925" w:rsidRDefault="00673925" w:rsidP="00052638">
      <w:pPr>
        <w:rPr>
          <w:rFonts w:ascii="Calibri" w:hAnsi="Calibri" w:cs="Calibri"/>
          <w:color w:val="000000"/>
          <w:sz w:val="20"/>
          <w:szCs w:val="20"/>
          <w:lang w:val="en-GB"/>
        </w:rPr>
      </w:pPr>
    </w:p>
    <w:p w14:paraId="1CE5D834" w14:textId="0ABDBC52" w:rsidR="00673925" w:rsidRDefault="00673925" w:rsidP="00052638">
      <w:pPr>
        <w:rPr>
          <w:rFonts w:ascii="Calibri" w:hAnsi="Calibri" w:cs="Calibri"/>
          <w:color w:val="000000"/>
          <w:sz w:val="20"/>
          <w:szCs w:val="20"/>
          <w:lang w:val="en-GB"/>
        </w:rPr>
      </w:pPr>
    </w:p>
    <w:p w14:paraId="2BEE3B54" w14:textId="6AF58640" w:rsidR="00673925" w:rsidRDefault="00673925" w:rsidP="00052638">
      <w:pPr>
        <w:rPr>
          <w:rFonts w:ascii="Calibri" w:hAnsi="Calibri" w:cs="Calibri"/>
          <w:color w:val="000000"/>
          <w:sz w:val="20"/>
          <w:szCs w:val="20"/>
          <w:lang w:val="en-GB"/>
        </w:rPr>
      </w:pPr>
    </w:p>
    <w:p w14:paraId="682C235C" w14:textId="5878C94D" w:rsidR="00673925" w:rsidRDefault="00673925" w:rsidP="00052638">
      <w:pPr>
        <w:rPr>
          <w:rFonts w:ascii="Calibri" w:hAnsi="Calibri" w:cs="Calibri"/>
          <w:color w:val="000000"/>
          <w:sz w:val="20"/>
          <w:szCs w:val="20"/>
          <w:lang w:val="en-GB"/>
        </w:rPr>
      </w:pPr>
    </w:p>
    <w:p w14:paraId="2CCF6CEF" w14:textId="60AA1D3D" w:rsidR="00673925" w:rsidRDefault="00673925" w:rsidP="00052638">
      <w:pPr>
        <w:rPr>
          <w:rFonts w:ascii="Calibri" w:hAnsi="Calibri" w:cs="Calibri"/>
          <w:color w:val="000000"/>
          <w:sz w:val="20"/>
          <w:szCs w:val="20"/>
          <w:lang w:val="en-GB"/>
        </w:rPr>
      </w:pPr>
    </w:p>
    <w:p w14:paraId="79308E1D" w14:textId="0D280FF8" w:rsidR="00673925" w:rsidRDefault="00673925" w:rsidP="00052638">
      <w:pPr>
        <w:rPr>
          <w:rFonts w:ascii="Calibri" w:hAnsi="Calibri" w:cs="Calibri"/>
          <w:color w:val="000000"/>
          <w:sz w:val="20"/>
          <w:szCs w:val="20"/>
          <w:lang w:val="en-GB"/>
        </w:rPr>
      </w:pPr>
    </w:p>
    <w:p w14:paraId="54F961A7" w14:textId="5DECC4BA" w:rsidR="00673925" w:rsidRDefault="00673925" w:rsidP="00052638">
      <w:pPr>
        <w:rPr>
          <w:rFonts w:ascii="Calibri" w:hAnsi="Calibri" w:cs="Calibri"/>
          <w:color w:val="000000"/>
          <w:sz w:val="20"/>
          <w:szCs w:val="20"/>
          <w:lang w:val="en-GB"/>
        </w:rPr>
      </w:pPr>
    </w:p>
    <w:p w14:paraId="5F43F9EC" w14:textId="0EE7DC36" w:rsidR="00673925" w:rsidRDefault="00673925" w:rsidP="00052638">
      <w:pPr>
        <w:rPr>
          <w:rFonts w:ascii="Calibri" w:hAnsi="Calibri" w:cs="Calibri"/>
          <w:color w:val="000000"/>
          <w:sz w:val="20"/>
          <w:szCs w:val="20"/>
          <w:lang w:val="en-GB"/>
        </w:rPr>
      </w:pPr>
    </w:p>
    <w:p w14:paraId="6FF7CFD1" w14:textId="0615B8F4" w:rsidR="00673925" w:rsidRDefault="00673925" w:rsidP="00052638">
      <w:pPr>
        <w:rPr>
          <w:rFonts w:ascii="Calibri" w:hAnsi="Calibri" w:cs="Calibri"/>
          <w:color w:val="000000"/>
          <w:sz w:val="20"/>
          <w:szCs w:val="20"/>
          <w:lang w:val="en-GB"/>
        </w:rPr>
      </w:pPr>
    </w:p>
    <w:p w14:paraId="0A651AEC" w14:textId="719CD646" w:rsidR="00673925" w:rsidRDefault="00673925" w:rsidP="00052638">
      <w:pPr>
        <w:rPr>
          <w:rFonts w:ascii="Calibri" w:hAnsi="Calibri" w:cs="Calibri"/>
          <w:color w:val="000000"/>
          <w:sz w:val="20"/>
          <w:szCs w:val="20"/>
          <w:lang w:val="en-GB"/>
        </w:rPr>
      </w:pPr>
    </w:p>
    <w:p w14:paraId="28D524B5" w14:textId="11735071" w:rsidR="00673925" w:rsidRDefault="00673925" w:rsidP="00052638">
      <w:pPr>
        <w:rPr>
          <w:rFonts w:ascii="Calibri" w:hAnsi="Calibri" w:cs="Calibri"/>
          <w:color w:val="000000"/>
          <w:sz w:val="20"/>
          <w:szCs w:val="20"/>
          <w:lang w:val="en-GB"/>
        </w:rPr>
      </w:pPr>
    </w:p>
    <w:p w14:paraId="0FE1CBA1" w14:textId="7E031BB9" w:rsidR="00673925" w:rsidRDefault="00673925" w:rsidP="00052638">
      <w:pPr>
        <w:rPr>
          <w:rFonts w:ascii="Calibri" w:hAnsi="Calibri" w:cs="Calibri"/>
          <w:color w:val="000000"/>
          <w:sz w:val="20"/>
          <w:szCs w:val="20"/>
          <w:lang w:val="en-GB"/>
        </w:rPr>
      </w:pPr>
    </w:p>
    <w:p w14:paraId="584B8C28" w14:textId="153EC8C3" w:rsidR="00673925" w:rsidRDefault="00673925" w:rsidP="00052638">
      <w:pPr>
        <w:rPr>
          <w:rFonts w:ascii="Calibri" w:hAnsi="Calibri" w:cs="Calibri"/>
          <w:color w:val="000000"/>
          <w:sz w:val="20"/>
          <w:szCs w:val="20"/>
          <w:lang w:val="en-GB"/>
        </w:rPr>
      </w:pPr>
    </w:p>
    <w:p w14:paraId="24A8ABB2" w14:textId="254EB4B2" w:rsidR="00673925" w:rsidRDefault="00673925" w:rsidP="00052638">
      <w:pPr>
        <w:rPr>
          <w:rFonts w:ascii="Calibri" w:hAnsi="Calibri" w:cs="Calibri"/>
          <w:color w:val="000000"/>
          <w:sz w:val="20"/>
          <w:szCs w:val="20"/>
          <w:lang w:val="en-GB"/>
        </w:rPr>
      </w:pPr>
    </w:p>
    <w:p w14:paraId="5776D48C" w14:textId="66A44D3E" w:rsidR="00673925" w:rsidRDefault="00673925" w:rsidP="00052638">
      <w:pPr>
        <w:rPr>
          <w:rFonts w:ascii="Calibri" w:hAnsi="Calibri" w:cs="Calibri"/>
          <w:color w:val="000000"/>
          <w:sz w:val="20"/>
          <w:szCs w:val="20"/>
          <w:lang w:val="en-GB"/>
        </w:rPr>
      </w:pPr>
    </w:p>
    <w:p w14:paraId="48343411" w14:textId="77777777" w:rsidR="00673925" w:rsidRDefault="00673925" w:rsidP="00052638">
      <w:pPr>
        <w:rPr>
          <w:rFonts w:ascii="Calibri" w:hAnsi="Calibri" w:cs="Calibri"/>
          <w:color w:val="000000"/>
          <w:sz w:val="20"/>
          <w:szCs w:val="20"/>
          <w:lang w:val="en-GB"/>
        </w:rPr>
      </w:pPr>
    </w:p>
    <w:p w14:paraId="17890D73" w14:textId="3347BB11" w:rsidR="007A5D5F" w:rsidRDefault="007A5D5F" w:rsidP="00052638">
      <w:pPr>
        <w:rPr>
          <w:rFonts w:ascii="Calibri" w:hAnsi="Calibri" w:cs="Calibri"/>
          <w:color w:val="000000"/>
          <w:sz w:val="20"/>
          <w:szCs w:val="20"/>
          <w:lang w:val="en-GB"/>
        </w:rPr>
      </w:pPr>
    </w:p>
    <w:p w14:paraId="61E052D7" w14:textId="77777777" w:rsidR="007A5D5F" w:rsidRPr="00557DA3" w:rsidRDefault="007A5D5F" w:rsidP="00052638">
      <w:pPr>
        <w:rPr>
          <w:rFonts w:ascii="Calibri" w:hAnsi="Calibri" w:cs="Calibri"/>
          <w:color w:val="000000"/>
          <w:sz w:val="20"/>
          <w:szCs w:val="20"/>
          <w:lang w:val="en-GB"/>
        </w:rPr>
      </w:pPr>
    </w:p>
    <w:p w14:paraId="7C9CD7AD" w14:textId="73DD58C9" w:rsidR="004E66EA" w:rsidRPr="00557DA3" w:rsidRDefault="004A5840" w:rsidP="004E66EA">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lastRenderedPageBreak/>
        <w:t xml:space="preserve">PART </w:t>
      </w:r>
      <w:r w:rsidR="004E66EA" w:rsidRPr="00557DA3">
        <w:rPr>
          <w:rFonts w:ascii="Calibri" w:hAnsi="Calibri" w:cs="Calibri"/>
          <w:b/>
          <w:color w:val="000000"/>
          <w:sz w:val="22"/>
          <w:szCs w:val="22"/>
          <w:lang w:val="en-GB"/>
        </w:rPr>
        <w:t xml:space="preserve">II. </w:t>
      </w:r>
      <w:r w:rsidRPr="00557DA3">
        <w:rPr>
          <w:rFonts w:ascii="Calibri" w:hAnsi="Calibri" w:cs="Calibri"/>
          <w:b/>
          <w:color w:val="000000"/>
          <w:sz w:val="22"/>
          <w:szCs w:val="22"/>
          <w:lang w:val="en-GB"/>
        </w:rPr>
        <w:t xml:space="preserve">GENERAL CONDITIONS OF THE CONTRACT </w:t>
      </w:r>
    </w:p>
    <w:p w14:paraId="7C9CD7AE" w14:textId="77777777" w:rsidR="004E66EA" w:rsidRPr="00557DA3" w:rsidRDefault="004E66EA" w:rsidP="004E66EA">
      <w:pPr>
        <w:rPr>
          <w:rFonts w:ascii="Calibri" w:hAnsi="Calibri" w:cs="Calibri"/>
          <w:b/>
          <w:color w:val="000000"/>
          <w:sz w:val="22"/>
          <w:szCs w:val="22"/>
          <w:lang w:val="en-GB"/>
        </w:rPr>
      </w:pPr>
    </w:p>
    <w:p w14:paraId="7C9CD7AF" w14:textId="13426D22" w:rsidR="004E66EA" w:rsidRPr="00557DA3" w:rsidRDefault="00520123" w:rsidP="00520123">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I. </w:t>
      </w:r>
      <w:r w:rsidR="004A5840" w:rsidRPr="00557DA3">
        <w:rPr>
          <w:rFonts w:ascii="Calibri" w:hAnsi="Calibri" w:cs="Calibri"/>
          <w:b/>
          <w:color w:val="000000"/>
          <w:sz w:val="22"/>
          <w:szCs w:val="22"/>
          <w:lang w:val="en-GB"/>
        </w:rPr>
        <w:t>CONCEPT</w:t>
      </w:r>
    </w:p>
    <w:p w14:paraId="7C9CD7B0" w14:textId="77777777" w:rsidR="00520123" w:rsidRPr="00557DA3" w:rsidRDefault="00520123" w:rsidP="00520123">
      <w:pPr>
        <w:ind w:left="1080"/>
        <w:rPr>
          <w:rFonts w:ascii="Calibri" w:hAnsi="Calibri" w:cs="Calibri"/>
          <w:b/>
          <w:color w:val="000000"/>
          <w:sz w:val="22"/>
          <w:szCs w:val="22"/>
          <w:lang w:val="en-GB"/>
        </w:rPr>
      </w:pPr>
    </w:p>
    <w:p w14:paraId="7C9CD7B1" w14:textId="01FCF792" w:rsidR="004E66EA" w:rsidRPr="00557DA3" w:rsidRDefault="004E66EA" w:rsidP="004E66EA">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 </w:t>
      </w:r>
      <w:r w:rsidR="004A5840" w:rsidRPr="00557DA3">
        <w:rPr>
          <w:rFonts w:ascii="Calibri" w:hAnsi="Calibri" w:cs="Calibri"/>
          <w:color w:val="000000"/>
          <w:sz w:val="22"/>
          <w:szCs w:val="22"/>
          <w:lang w:val="en-GB"/>
        </w:rPr>
        <w:t>The following main concepts are used in the service provision contract</w:t>
      </w:r>
      <w:r w:rsidRPr="00557DA3">
        <w:rPr>
          <w:rFonts w:ascii="Calibri" w:hAnsi="Calibri" w:cs="Calibri"/>
          <w:color w:val="000000"/>
          <w:sz w:val="22"/>
          <w:szCs w:val="22"/>
          <w:lang w:val="en-GB"/>
        </w:rPr>
        <w:t>:</w:t>
      </w:r>
    </w:p>
    <w:p w14:paraId="7C9CD7B2" w14:textId="09BB4C87" w:rsidR="004E66EA" w:rsidRPr="00557DA3" w:rsidRDefault="004E66EA" w:rsidP="004E66EA">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1.1. </w:t>
      </w:r>
      <w:r w:rsidR="004A5840" w:rsidRPr="00557DA3">
        <w:rPr>
          <w:rFonts w:ascii="Calibri" w:hAnsi="Calibri" w:cs="Calibri"/>
          <w:b/>
          <w:color w:val="000000"/>
          <w:sz w:val="22"/>
          <w:szCs w:val="22"/>
          <w:lang w:val="en-GB"/>
        </w:rPr>
        <w:t>Working day</w:t>
      </w:r>
      <w:r w:rsidRPr="00557DA3">
        <w:rPr>
          <w:rFonts w:ascii="Calibri" w:hAnsi="Calibri" w:cs="Calibri"/>
          <w:color w:val="000000"/>
          <w:sz w:val="22"/>
          <w:szCs w:val="22"/>
          <w:lang w:val="en-GB"/>
        </w:rPr>
        <w:t xml:space="preserve"> – </w:t>
      </w:r>
      <w:r w:rsidR="004A5840" w:rsidRPr="00557DA3">
        <w:rPr>
          <w:rFonts w:ascii="Calibri" w:hAnsi="Calibri" w:cs="Calibri"/>
          <w:color w:val="000000"/>
          <w:sz w:val="22"/>
          <w:szCs w:val="22"/>
          <w:lang w:val="en-GB"/>
        </w:rPr>
        <w:t>provided that this Contract does not establish it otherwise</w:t>
      </w:r>
      <w:r w:rsidRPr="00557DA3">
        <w:rPr>
          <w:rFonts w:ascii="Calibri" w:hAnsi="Calibri" w:cs="Calibri"/>
          <w:color w:val="000000"/>
          <w:sz w:val="22"/>
          <w:szCs w:val="22"/>
          <w:lang w:val="en-GB"/>
        </w:rPr>
        <w:t xml:space="preserve">, </w:t>
      </w:r>
      <w:r w:rsidR="004A5840" w:rsidRPr="00557DA3">
        <w:rPr>
          <w:rFonts w:ascii="Calibri" w:hAnsi="Calibri" w:cs="Calibri"/>
          <w:color w:val="000000"/>
          <w:sz w:val="22"/>
          <w:szCs w:val="22"/>
          <w:lang w:val="en-GB"/>
        </w:rPr>
        <w:t>it means a working day in the Republic of Lithuania</w:t>
      </w:r>
      <w:r w:rsidRPr="00557DA3">
        <w:rPr>
          <w:rFonts w:ascii="Calibri" w:hAnsi="Calibri" w:cs="Calibri"/>
          <w:color w:val="000000"/>
          <w:sz w:val="22"/>
          <w:szCs w:val="22"/>
          <w:lang w:val="en-GB"/>
        </w:rPr>
        <w:t>.</w:t>
      </w:r>
    </w:p>
    <w:p w14:paraId="7C9CD7B3" w14:textId="010A3A36" w:rsidR="004E66EA" w:rsidRPr="00557DA3" w:rsidRDefault="004E66EA" w:rsidP="004E66EA">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1.2. </w:t>
      </w:r>
      <w:r w:rsidRPr="00557DA3">
        <w:rPr>
          <w:rFonts w:ascii="Calibri" w:hAnsi="Calibri" w:cs="Calibri"/>
          <w:b/>
          <w:color w:val="000000"/>
          <w:sz w:val="22"/>
          <w:szCs w:val="22"/>
          <w:lang w:val="en-GB"/>
        </w:rPr>
        <w:t>D</w:t>
      </w:r>
      <w:r w:rsidR="004A5840" w:rsidRPr="00557DA3">
        <w:rPr>
          <w:rFonts w:ascii="Calibri" w:hAnsi="Calibri" w:cs="Calibri"/>
          <w:b/>
          <w:color w:val="000000"/>
          <w:sz w:val="22"/>
          <w:szCs w:val="22"/>
          <w:lang w:val="en-GB"/>
        </w:rPr>
        <w:t>ay</w:t>
      </w:r>
      <w:r w:rsidRPr="00557DA3">
        <w:rPr>
          <w:rFonts w:ascii="Calibri" w:hAnsi="Calibri" w:cs="Calibri"/>
          <w:color w:val="000000"/>
          <w:sz w:val="22"/>
          <w:szCs w:val="22"/>
          <w:lang w:val="en-GB"/>
        </w:rPr>
        <w:t xml:space="preserve"> – </w:t>
      </w:r>
      <w:r w:rsidR="004A5840" w:rsidRPr="00557DA3">
        <w:rPr>
          <w:rFonts w:ascii="Calibri" w:hAnsi="Calibri" w:cs="Calibri"/>
          <w:color w:val="000000"/>
          <w:sz w:val="22"/>
          <w:szCs w:val="22"/>
          <w:lang w:val="en-GB"/>
        </w:rPr>
        <w:t>provided that this Contract does not establish it otherwise,</w:t>
      </w:r>
      <w:r w:rsidRPr="00557DA3">
        <w:rPr>
          <w:rFonts w:ascii="Calibri" w:hAnsi="Calibri" w:cs="Calibri"/>
          <w:color w:val="000000"/>
          <w:sz w:val="22"/>
          <w:szCs w:val="22"/>
          <w:lang w:val="en-GB"/>
        </w:rPr>
        <w:t xml:space="preserve"> </w:t>
      </w:r>
      <w:r w:rsidR="004A5840" w:rsidRPr="00557DA3">
        <w:rPr>
          <w:rFonts w:ascii="Calibri" w:hAnsi="Calibri" w:cs="Calibri"/>
          <w:color w:val="000000"/>
          <w:sz w:val="22"/>
          <w:szCs w:val="22"/>
          <w:lang w:val="en-GB"/>
        </w:rPr>
        <w:t>it means a calendar day</w:t>
      </w:r>
      <w:r w:rsidRPr="00557DA3">
        <w:rPr>
          <w:rFonts w:ascii="Calibri" w:hAnsi="Calibri" w:cs="Calibri"/>
          <w:color w:val="000000"/>
          <w:sz w:val="22"/>
          <w:szCs w:val="22"/>
          <w:lang w:val="en-GB"/>
        </w:rPr>
        <w:t>.</w:t>
      </w:r>
    </w:p>
    <w:p w14:paraId="7C9CD7B4" w14:textId="72EBE60F" w:rsidR="004E66EA" w:rsidRPr="00557DA3" w:rsidRDefault="004E66EA" w:rsidP="004E66EA">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1.3. </w:t>
      </w:r>
      <w:r w:rsidR="004A5840" w:rsidRPr="00557DA3">
        <w:rPr>
          <w:rFonts w:ascii="Calibri" w:hAnsi="Calibri" w:cs="Calibri"/>
          <w:b/>
          <w:color w:val="000000"/>
          <w:sz w:val="22"/>
          <w:szCs w:val="22"/>
          <w:lang w:val="en-GB"/>
        </w:rPr>
        <w:t xml:space="preserve">Pricing rules </w:t>
      </w:r>
      <w:r w:rsidRPr="00557DA3">
        <w:rPr>
          <w:rFonts w:ascii="Calibri" w:hAnsi="Calibri" w:cs="Calibri"/>
          <w:color w:val="000000"/>
          <w:sz w:val="22"/>
          <w:szCs w:val="22"/>
          <w:lang w:val="en-GB"/>
        </w:rPr>
        <w:t xml:space="preserve">– </w:t>
      </w:r>
      <w:r w:rsidR="004A5840" w:rsidRPr="00557DA3">
        <w:rPr>
          <w:rFonts w:ascii="Calibri" w:hAnsi="Calibri" w:cs="Calibri"/>
          <w:color w:val="000000"/>
          <w:sz w:val="22"/>
          <w:szCs w:val="22"/>
          <w:lang w:val="en-GB"/>
        </w:rPr>
        <w:t>the price established under the Contract or rules on calculation as well as correction of the Contract price</w:t>
      </w:r>
      <w:r w:rsidRPr="00557DA3">
        <w:rPr>
          <w:rFonts w:ascii="Calibri" w:hAnsi="Calibri" w:cs="Calibri"/>
          <w:color w:val="000000"/>
          <w:sz w:val="22"/>
          <w:szCs w:val="22"/>
          <w:lang w:val="en-GB"/>
        </w:rPr>
        <w:t>.</w:t>
      </w:r>
    </w:p>
    <w:p w14:paraId="7C9CD7B5" w14:textId="1B029490" w:rsidR="004E66EA" w:rsidRPr="00557DA3" w:rsidRDefault="004E66EA" w:rsidP="004E66EA">
      <w:pPr>
        <w:ind w:firstLine="709"/>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1.4. </w:t>
      </w:r>
      <w:r w:rsidRPr="00557DA3">
        <w:rPr>
          <w:rFonts w:ascii="Calibri" w:hAnsi="Calibri" w:cs="Calibri"/>
          <w:b/>
          <w:color w:val="000000"/>
          <w:sz w:val="22"/>
          <w:szCs w:val="22"/>
          <w:lang w:val="en-GB"/>
        </w:rPr>
        <w:t>Licen</w:t>
      </w:r>
      <w:r w:rsidR="004A5840" w:rsidRPr="00557DA3">
        <w:rPr>
          <w:rFonts w:ascii="Calibri" w:hAnsi="Calibri" w:cs="Calibri"/>
          <w:b/>
          <w:color w:val="000000"/>
          <w:sz w:val="22"/>
          <w:szCs w:val="22"/>
          <w:lang w:val="en-GB"/>
        </w:rPr>
        <w:t>ses –</w:t>
      </w:r>
      <w:r w:rsidRPr="00557DA3">
        <w:rPr>
          <w:rFonts w:ascii="Calibri" w:hAnsi="Calibri" w:cs="Calibri"/>
          <w:b/>
          <w:color w:val="000000"/>
          <w:sz w:val="22"/>
          <w:szCs w:val="22"/>
          <w:lang w:val="en-GB"/>
        </w:rPr>
        <w:t xml:space="preserve"> </w:t>
      </w:r>
      <w:r w:rsidR="004A5840" w:rsidRPr="00557DA3">
        <w:rPr>
          <w:rFonts w:ascii="Calibri" w:hAnsi="Calibri" w:cs="Calibri"/>
          <w:color w:val="000000"/>
          <w:spacing w:val="-3"/>
          <w:sz w:val="22"/>
          <w:szCs w:val="22"/>
          <w:lang w:val="en-GB"/>
        </w:rPr>
        <w:t>all the necessary licenses</w:t>
      </w:r>
      <w:r w:rsidRPr="00557DA3">
        <w:rPr>
          <w:rFonts w:ascii="Calibri" w:hAnsi="Calibri" w:cs="Calibri"/>
          <w:color w:val="000000"/>
          <w:spacing w:val="-3"/>
          <w:sz w:val="22"/>
          <w:szCs w:val="22"/>
          <w:lang w:val="en-GB"/>
        </w:rPr>
        <w:t xml:space="preserve">, </w:t>
      </w:r>
      <w:r w:rsidR="004A5840" w:rsidRPr="00557DA3">
        <w:rPr>
          <w:rFonts w:ascii="Calibri" w:hAnsi="Calibri" w:cs="Calibri"/>
          <w:color w:val="000000"/>
          <w:spacing w:val="-3"/>
          <w:sz w:val="22"/>
          <w:szCs w:val="22"/>
          <w:lang w:val="en-GB"/>
        </w:rPr>
        <w:t>patents and/or permissions necessary for implementation of the Contract</w:t>
      </w:r>
      <w:r w:rsidRPr="00557DA3">
        <w:rPr>
          <w:rFonts w:ascii="Calibri" w:hAnsi="Calibri" w:cs="Calibri"/>
          <w:color w:val="000000"/>
          <w:spacing w:val="-3"/>
          <w:sz w:val="22"/>
          <w:szCs w:val="22"/>
          <w:lang w:val="en-GB"/>
        </w:rPr>
        <w:t>.</w:t>
      </w:r>
    </w:p>
    <w:p w14:paraId="7C9CD7B6" w14:textId="6A45AD51" w:rsidR="004E66EA" w:rsidRPr="00557DA3" w:rsidRDefault="004E66EA" w:rsidP="004E66EA">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1.5. </w:t>
      </w:r>
      <w:r w:rsidR="004A5840" w:rsidRPr="00557DA3">
        <w:rPr>
          <w:rFonts w:ascii="Calibri" w:hAnsi="Calibri" w:cs="Calibri"/>
          <w:b/>
          <w:color w:val="000000"/>
          <w:sz w:val="22"/>
          <w:szCs w:val="22"/>
          <w:lang w:val="en-GB"/>
        </w:rPr>
        <w:t>Year</w:t>
      </w:r>
      <w:r w:rsidRPr="00557DA3">
        <w:rPr>
          <w:rFonts w:ascii="Calibri" w:hAnsi="Calibri" w:cs="Calibri"/>
          <w:b/>
          <w:color w:val="000000"/>
          <w:sz w:val="22"/>
          <w:szCs w:val="22"/>
          <w:lang w:val="en-GB"/>
        </w:rPr>
        <w:t xml:space="preserve"> –</w:t>
      </w:r>
      <w:r w:rsidRPr="00557DA3">
        <w:rPr>
          <w:rFonts w:ascii="Calibri" w:hAnsi="Calibri" w:cs="Calibri"/>
          <w:color w:val="000000"/>
          <w:sz w:val="22"/>
          <w:szCs w:val="22"/>
          <w:lang w:val="en-GB"/>
        </w:rPr>
        <w:t xml:space="preserve"> </w:t>
      </w:r>
      <w:r w:rsidR="004A5840" w:rsidRPr="00557DA3">
        <w:rPr>
          <w:rFonts w:ascii="Calibri" w:hAnsi="Calibri" w:cs="Calibri"/>
          <w:color w:val="000000"/>
          <w:sz w:val="22"/>
          <w:szCs w:val="22"/>
          <w:lang w:val="en-GB"/>
        </w:rPr>
        <w:t>provided that this Contract does not establish it otherwise,</w:t>
      </w:r>
      <w:r w:rsidRPr="00557DA3">
        <w:rPr>
          <w:rFonts w:ascii="Calibri" w:hAnsi="Calibri" w:cs="Calibri"/>
          <w:color w:val="000000"/>
          <w:sz w:val="22"/>
          <w:szCs w:val="22"/>
          <w:lang w:val="en-GB"/>
        </w:rPr>
        <w:t xml:space="preserve"> </w:t>
      </w:r>
      <w:r w:rsidR="004A5840" w:rsidRPr="00557DA3">
        <w:rPr>
          <w:rFonts w:ascii="Calibri" w:hAnsi="Calibri" w:cs="Calibri"/>
          <w:color w:val="000000"/>
          <w:sz w:val="22"/>
          <w:szCs w:val="22"/>
          <w:lang w:val="en-GB"/>
        </w:rPr>
        <w:t>it means a period of 365 days</w:t>
      </w:r>
      <w:r w:rsidRPr="00557DA3">
        <w:rPr>
          <w:rFonts w:ascii="Calibri" w:hAnsi="Calibri" w:cs="Calibri"/>
          <w:color w:val="000000"/>
          <w:sz w:val="22"/>
          <w:szCs w:val="22"/>
          <w:lang w:val="en-GB"/>
        </w:rPr>
        <w:t>.</w:t>
      </w:r>
    </w:p>
    <w:p w14:paraId="7C9CD7B7" w14:textId="148489FC" w:rsidR="004E66EA" w:rsidRPr="00557DA3" w:rsidRDefault="004E66EA" w:rsidP="004E66EA">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1.6. </w:t>
      </w:r>
      <w:r w:rsidR="004A5840" w:rsidRPr="00557DA3">
        <w:rPr>
          <w:rFonts w:ascii="Calibri" w:hAnsi="Calibri" w:cs="Calibri"/>
          <w:b/>
          <w:color w:val="000000"/>
          <w:sz w:val="22"/>
          <w:szCs w:val="22"/>
          <w:lang w:val="en-GB"/>
        </w:rPr>
        <w:t>Tender</w:t>
      </w:r>
      <w:r w:rsidRPr="00557DA3">
        <w:rPr>
          <w:rFonts w:ascii="Calibri" w:hAnsi="Calibri" w:cs="Calibri"/>
          <w:color w:val="000000"/>
          <w:sz w:val="22"/>
          <w:szCs w:val="22"/>
          <w:lang w:val="en-GB"/>
        </w:rPr>
        <w:t xml:space="preserve"> – </w:t>
      </w:r>
      <w:r w:rsidR="004A5840" w:rsidRPr="00557DA3">
        <w:rPr>
          <w:rFonts w:ascii="Calibri" w:hAnsi="Calibri" w:cs="Calibri"/>
          <w:color w:val="000000"/>
          <w:sz w:val="22"/>
          <w:szCs w:val="22"/>
          <w:lang w:val="en-GB"/>
        </w:rPr>
        <w:t>the entirety of the documents, submitted by the Service Provider (Supplier) during the procurement pertaining to the provision of the Services under the Contract</w:t>
      </w:r>
      <w:r w:rsidRPr="00557DA3">
        <w:rPr>
          <w:rFonts w:ascii="Calibri" w:hAnsi="Calibri" w:cs="Calibri"/>
          <w:color w:val="000000"/>
          <w:sz w:val="22"/>
          <w:szCs w:val="22"/>
          <w:lang w:val="en-GB"/>
        </w:rPr>
        <w:t>.</w:t>
      </w:r>
    </w:p>
    <w:p w14:paraId="7C9CD7B8" w14:textId="29751171" w:rsidR="004E66EA" w:rsidRPr="00557DA3" w:rsidRDefault="004E66EA" w:rsidP="004E66EA">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1.7. </w:t>
      </w:r>
      <w:r w:rsidR="004A5840" w:rsidRPr="00557DA3">
        <w:rPr>
          <w:rFonts w:ascii="Calibri" w:hAnsi="Calibri" w:cs="Calibri"/>
          <w:b/>
          <w:color w:val="000000"/>
          <w:sz w:val="22"/>
          <w:szCs w:val="22"/>
          <w:lang w:val="en-GB"/>
        </w:rPr>
        <w:t>Services</w:t>
      </w:r>
      <w:r w:rsidRPr="00557DA3">
        <w:rPr>
          <w:rFonts w:ascii="Calibri" w:hAnsi="Calibri" w:cs="Calibri"/>
          <w:color w:val="000000"/>
          <w:sz w:val="22"/>
          <w:szCs w:val="22"/>
          <w:lang w:val="en-GB"/>
        </w:rPr>
        <w:t xml:space="preserve"> –</w:t>
      </w:r>
      <w:r w:rsidR="009A451B"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S</w:t>
      </w:r>
      <w:r w:rsidR="009A451B" w:rsidRPr="00557DA3">
        <w:rPr>
          <w:rFonts w:ascii="Calibri" w:hAnsi="Calibri" w:cs="Calibri"/>
          <w:color w:val="000000"/>
          <w:sz w:val="22"/>
          <w:szCs w:val="22"/>
          <w:lang w:val="en-GB"/>
        </w:rPr>
        <w:t xml:space="preserve">ervices indicated under SC part of the Contract sold (provided) the by Service Provider (Supplier) and purchased by the </w:t>
      </w:r>
      <w:r w:rsidR="00063D4B">
        <w:rPr>
          <w:rFonts w:ascii="Calibri" w:hAnsi="Calibri" w:cs="Calibri"/>
          <w:color w:val="000000"/>
          <w:sz w:val="22"/>
          <w:szCs w:val="22"/>
          <w:lang w:val="en-GB"/>
        </w:rPr>
        <w:t>Buyer</w:t>
      </w:r>
      <w:r w:rsidR="009A451B" w:rsidRPr="00557DA3">
        <w:rPr>
          <w:rFonts w:ascii="Calibri" w:hAnsi="Calibri" w:cs="Calibri"/>
          <w:color w:val="000000"/>
          <w:sz w:val="22"/>
          <w:szCs w:val="22"/>
          <w:lang w:val="en-GB"/>
        </w:rPr>
        <w:t xml:space="preserve"> (Customer)</w:t>
      </w:r>
      <w:r w:rsidRPr="00557DA3">
        <w:rPr>
          <w:rFonts w:ascii="Calibri" w:hAnsi="Calibri" w:cs="Calibri"/>
          <w:color w:val="000000"/>
          <w:sz w:val="22"/>
          <w:szCs w:val="22"/>
          <w:lang w:val="en-GB"/>
        </w:rPr>
        <w:t>.</w:t>
      </w:r>
    </w:p>
    <w:p w14:paraId="7C9CD7B9" w14:textId="7741C7A1" w:rsidR="004E66EA" w:rsidRPr="00557DA3" w:rsidRDefault="004E66EA" w:rsidP="004E66EA">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1.8. </w:t>
      </w:r>
      <w:r w:rsidR="004A5840" w:rsidRPr="00557DA3">
        <w:rPr>
          <w:rFonts w:ascii="Calibri" w:hAnsi="Calibri" w:cs="Calibri"/>
          <w:b/>
          <w:color w:val="000000"/>
          <w:sz w:val="22"/>
          <w:szCs w:val="22"/>
          <w:lang w:val="en-GB"/>
        </w:rPr>
        <w:t>Service rates</w:t>
      </w:r>
      <w:r w:rsidRPr="00557DA3">
        <w:rPr>
          <w:rFonts w:ascii="Calibri" w:hAnsi="Calibri" w:cs="Calibri"/>
          <w:color w:val="000000"/>
          <w:sz w:val="22"/>
          <w:szCs w:val="22"/>
          <w:lang w:val="en-GB"/>
        </w:rPr>
        <w:t xml:space="preserve"> – </w:t>
      </w:r>
      <w:r w:rsidR="009A451B" w:rsidRPr="00557DA3">
        <w:rPr>
          <w:rFonts w:ascii="Calibri" w:hAnsi="Calibri" w:cs="Calibri"/>
          <w:color w:val="000000"/>
          <w:sz w:val="22"/>
          <w:szCs w:val="22"/>
          <w:lang w:val="en-GB"/>
        </w:rPr>
        <w:t>the rates indicated under SC part of the Contract (if any)</w:t>
      </w:r>
      <w:r w:rsidRPr="00557DA3">
        <w:rPr>
          <w:rFonts w:ascii="Calibri" w:hAnsi="Calibri" w:cs="Calibri"/>
          <w:color w:val="000000"/>
          <w:sz w:val="22"/>
          <w:szCs w:val="22"/>
          <w:lang w:val="en-GB"/>
        </w:rPr>
        <w:t xml:space="preserve">, </w:t>
      </w:r>
      <w:r w:rsidR="009A451B" w:rsidRPr="00557DA3">
        <w:rPr>
          <w:rFonts w:ascii="Calibri" w:hAnsi="Calibri" w:cs="Calibri"/>
          <w:color w:val="000000"/>
          <w:sz w:val="22"/>
          <w:szCs w:val="22"/>
          <w:lang w:val="en-GB"/>
        </w:rPr>
        <w:t xml:space="preserve">applying which the </w:t>
      </w:r>
      <w:r w:rsidR="00063D4B">
        <w:rPr>
          <w:rFonts w:ascii="Calibri" w:hAnsi="Calibri" w:cs="Calibri"/>
          <w:color w:val="000000"/>
          <w:sz w:val="22"/>
          <w:szCs w:val="22"/>
          <w:lang w:val="en-GB"/>
        </w:rPr>
        <w:t>Buyer</w:t>
      </w:r>
      <w:r w:rsidR="009A451B" w:rsidRPr="00557DA3">
        <w:rPr>
          <w:rFonts w:ascii="Calibri" w:hAnsi="Calibri" w:cs="Calibri"/>
          <w:color w:val="000000"/>
          <w:sz w:val="22"/>
          <w:szCs w:val="22"/>
          <w:lang w:val="en-GB"/>
        </w:rPr>
        <w:t xml:space="preserve"> (Customer) pays for the acquired Services, including all the expenses and taxes</w:t>
      </w:r>
      <w:r w:rsidRPr="00557DA3">
        <w:rPr>
          <w:rFonts w:ascii="Calibri" w:hAnsi="Calibri" w:cs="Calibri"/>
          <w:color w:val="000000"/>
          <w:sz w:val="22"/>
          <w:szCs w:val="22"/>
          <w:lang w:val="en-GB"/>
        </w:rPr>
        <w:t>.</w:t>
      </w:r>
    </w:p>
    <w:p w14:paraId="7C9CD7BA" w14:textId="2971A939" w:rsidR="004E66EA" w:rsidRPr="00557DA3" w:rsidRDefault="004E66EA" w:rsidP="004E66EA">
      <w:pPr>
        <w:ind w:firstLine="709"/>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1.9. </w:t>
      </w:r>
      <w:r w:rsidR="004A5840" w:rsidRPr="00557DA3">
        <w:rPr>
          <w:rFonts w:ascii="Calibri" w:hAnsi="Calibri" w:cs="Calibri"/>
          <w:b/>
          <w:color w:val="000000"/>
          <w:sz w:val="22"/>
          <w:szCs w:val="22"/>
          <w:lang w:val="en-GB"/>
        </w:rPr>
        <w:t>Service Provider</w:t>
      </w:r>
      <w:r w:rsidRPr="00557DA3">
        <w:rPr>
          <w:rFonts w:ascii="Calibri" w:hAnsi="Calibri" w:cs="Calibri"/>
          <w:b/>
          <w:color w:val="000000"/>
          <w:sz w:val="22"/>
          <w:szCs w:val="22"/>
          <w:lang w:val="en-GB"/>
        </w:rPr>
        <w:t xml:space="preserve"> (</w:t>
      </w:r>
      <w:r w:rsidR="004A5840" w:rsidRPr="00557DA3">
        <w:rPr>
          <w:rFonts w:ascii="Calibri" w:hAnsi="Calibri" w:cs="Calibri"/>
          <w:b/>
          <w:color w:val="000000"/>
          <w:sz w:val="22"/>
          <w:szCs w:val="22"/>
          <w:lang w:val="en-GB"/>
        </w:rPr>
        <w:t>or Supplier</w:t>
      </w:r>
      <w:r w:rsidRPr="00557DA3">
        <w:rPr>
          <w:rFonts w:ascii="Calibri" w:hAnsi="Calibri" w:cs="Calibri"/>
          <w:b/>
          <w:color w:val="000000"/>
          <w:sz w:val="22"/>
          <w:szCs w:val="22"/>
          <w:lang w:val="en-GB"/>
        </w:rPr>
        <w:t>)</w:t>
      </w:r>
      <w:r w:rsidRPr="00557DA3">
        <w:rPr>
          <w:rFonts w:ascii="Calibri" w:hAnsi="Calibri" w:cs="Calibri"/>
          <w:color w:val="000000"/>
          <w:sz w:val="22"/>
          <w:szCs w:val="22"/>
          <w:lang w:val="en-GB"/>
        </w:rPr>
        <w:t xml:space="preserve"> – </w:t>
      </w:r>
      <w:r w:rsidR="009A451B" w:rsidRPr="00557DA3">
        <w:rPr>
          <w:rFonts w:ascii="Calibri" w:hAnsi="Calibri" w:cs="Calibri"/>
          <w:color w:val="000000"/>
          <w:sz w:val="22"/>
          <w:szCs w:val="22"/>
          <w:lang w:val="en-GB"/>
        </w:rPr>
        <w:t>a legal or a natural person (a group of persons) indicated in the Special Conditions (hereinafter referred to as SC) part of the Contract</w:t>
      </w:r>
      <w:r w:rsidRPr="00557DA3">
        <w:rPr>
          <w:rFonts w:ascii="Calibri" w:hAnsi="Calibri" w:cs="Calibri"/>
          <w:color w:val="000000"/>
          <w:sz w:val="22"/>
          <w:szCs w:val="22"/>
          <w:lang w:val="en-GB"/>
        </w:rPr>
        <w:t xml:space="preserve">, </w:t>
      </w:r>
      <w:r w:rsidR="009A451B" w:rsidRPr="00557DA3">
        <w:rPr>
          <w:rFonts w:ascii="Calibri" w:hAnsi="Calibri" w:cs="Calibri"/>
          <w:color w:val="000000"/>
          <w:sz w:val="22"/>
          <w:szCs w:val="22"/>
          <w:lang w:val="en-GB"/>
        </w:rPr>
        <w:t>providing the Services indicated under SC part of the Contract</w:t>
      </w:r>
      <w:r w:rsidRPr="00557DA3">
        <w:rPr>
          <w:rFonts w:ascii="Calibri" w:hAnsi="Calibri" w:cs="Calibri"/>
          <w:color w:val="000000"/>
          <w:sz w:val="22"/>
          <w:szCs w:val="22"/>
          <w:lang w:val="en-GB"/>
        </w:rPr>
        <w:t>.</w:t>
      </w:r>
    </w:p>
    <w:p w14:paraId="7C9CD7BB" w14:textId="6F32DF7F" w:rsidR="004E66EA" w:rsidRPr="00557DA3" w:rsidRDefault="004E66EA" w:rsidP="004E66EA">
      <w:pPr>
        <w:ind w:firstLine="709"/>
        <w:jc w:val="both"/>
        <w:rPr>
          <w:rFonts w:ascii="Calibri" w:hAnsi="Calibri" w:cs="Calibri"/>
          <w:sz w:val="22"/>
          <w:szCs w:val="22"/>
          <w:lang w:val="en-GB"/>
        </w:rPr>
      </w:pPr>
      <w:r w:rsidRPr="00557DA3">
        <w:rPr>
          <w:rFonts w:ascii="Calibri" w:hAnsi="Calibri" w:cs="Calibri"/>
          <w:color w:val="000000"/>
          <w:sz w:val="22"/>
          <w:szCs w:val="22"/>
          <w:lang w:val="en-GB"/>
        </w:rPr>
        <w:t xml:space="preserve">1.10. </w:t>
      </w:r>
      <w:r w:rsidR="00063D4B">
        <w:rPr>
          <w:rFonts w:ascii="Calibri" w:hAnsi="Calibri" w:cs="Calibri"/>
          <w:b/>
          <w:color w:val="000000"/>
          <w:sz w:val="22"/>
          <w:szCs w:val="22"/>
          <w:lang w:val="en-GB"/>
        </w:rPr>
        <w:t>Buyer</w:t>
      </w:r>
      <w:r w:rsidR="004A5840" w:rsidRPr="00557DA3">
        <w:rPr>
          <w:rFonts w:ascii="Calibri" w:hAnsi="Calibri" w:cs="Calibri"/>
          <w:b/>
          <w:color w:val="000000"/>
          <w:sz w:val="22"/>
          <w:szCs w:val="22"/>
          <w:lang w:val="en-GB"/>
        </w:rPr>
        <w:t xml:space="preserve"> (or Customer</w:t>
      </w:r>
      <w:r w:rsidRPr="00557DA3">
        <w:rPr>
          <w:rFonts w:ascii="Calibri" w:hAnsi="Calibri" w:cs="Calibri"/>
          <w:b/>
          <w:color w:val="000000"/>
          <w:sz w:val="22"/>
          <w:szCs w:val="22"/>
          <w:lang w:val="en-GB"/>
        </w:rPr>
        <w:t>)</w:t>
      </w:r>
      <w:r w:rsidRPr="00557DA3">
        <w:rPr>
          <w:rFonts w:ascii="Calibri" w:hAnsi="Calibri" w:cs="Calibri"/>
          <w:color w:val="000000"/>
          <w:sz w:val="22"/>
          <w:szCs w:val="22"/>
          <w:lang w:val="en-GB"/>
        </w:rPr>
        <w:t xml:space="preserve"> – </w:t>
      </w:r>
      <w:r w:rsidR="00253C39" w:rsidRPr="00557DA3">
        <w:rPr>
          <w:rFonts w:ascii="Calibri" w:hAnsi="Calibri" w:cs="Calibri"/>
          <w:color w:val="000000"/>
          <w:sz w:val="22"/>
          <w:szCs w:val="22"/>
          <w:lang w:val="en-GB"/>
        </w:rPr>
        <w:t>a legal or natural person (group of persons) indicated in the Special Conditions (hereinafter referred to as SC part) of the Contract</w:t>
      </w:r>
      <w:r w:rsidRPr="00557DA3">
        <w:rPr>
          <w:rFonts w:ascii="Calibri" w:hAnsi="Calibri" w:cs="Calibri"/>
          <w:sz w:val="22"/>
          <w:szCs w:val="22"/>
          <w:lang w:val="en-GB"/>
        </w:rPr>
        <w:t xml:space="preserve">, </w:t>
      </w:r>
      <w:r w:rsidR="00840C31" w:rsidRPr="00557DA3">
        <w:rPr>
          <w:rFonts w:ascii="Calibri" w:hAnsi="Calibri" w:cs="Calibri"/>
          <w:sz w:val="22"/>
          <w:szCs w:val="22"/>
          <w:lang w:val="en-GB"/>
        </w:rPr>
        <w:t>purchasing the services indicated under SC part of the Contract from the Service Provider (Supplier).</w:t>
      </w:r>
    </w:p>
    <w:p w14:paraId="7C9CD7BC" w14:textId="7A2718CC" w:rsidR="004E66EA" w:rsidRPr="00557DA3" w:rsidRDefault="004E66EA" w:rsidP="004E66EA">
      <w:pPr>
        <w:ind w:firstLine="709"/>
        <w:jc w:val="both"/>
        <w:rPr>
          <w:rFonts w:ascii="Calibri" w:hAnsi="Calibri" w:cs="Calibri"/>
          <w:sz w:val="22"/>
          <w:szCs w:val="22"/>
          <w:lang w:val="en-GB"/>
        </w:rPr>
      </w:pPr>
      <w:r w:rsidRPr="00557DA3">
        <w:rPr>
          <w:rFonts w:ascii="Calibri" w:hAnsi="Calibri" w:cs="Calibri"/>
          <w:sz w:val="22"/>
          <w:szCs w:val="22"/>
          <w:lang w:val="en-GB"/>
        </w:rPr>
        <w:t xml:space="preserve">1.11. </w:t>
      </w:r>
      <w:r w:rsidRPr="00557DA3">
        <w:rPr>
          <w:rFonts w:ascii="Calibri" w:hAnsi="Calibri" w:cs="Calibri"/>
          <w:b/>
          <w:sz w:val="22"/>
          <w:szCs w:val="22"/>
          <w:lang w:val="en-GB"/>
        </w:rPr>
        <w:t>P</w:t>
      </w:r>
      <w:r w:rsidR="004A5840" w:rsidRPr="00557DA3">
        <w:rPr>
          <w:rFonts w:ascii="Calibri" w:hAnsi="Calibri" w:cs="Calibri"/>
          <w:b/>
          <w:sz w:val="22"/>
          <w:szCs w:val="22"/>
          <w:lang w:val="en-GB"/>
        </w:rPr>
        <w:t>rocurement</w:t>
      </w:r>
      <w:r w:rsidR="00253C39" w:rsidRPr="00557DA3">
        <w:rPr>
          <w:rFonts w:ascii="Calibri" w:hAnsi="Calibri" w:cs="Calibri"/>
          <w:b/>
          <w:sz w:val="22"/>
          <w:szCs w:val="22"/>
          <w:lang w:val="en-GB"/>
        </w:rPr>
        <w:t xml:space="preserve"> </w:t>
      </w:r>
      <w:r w:rsidRPr="00557DA3">
        <w:rPr>
          <w:rFonts w:ascii="Calibri" w:hAnsi="Calibri" w:cs="Calibri"/>
          <w:sz w:val="22"/>
          <w:szCs w:val="22"/>
          <w:lang w:val="en-GB"/>
        </w:rPr>
        <w:t xml:space="preserve">– </w:t>
      </w:r>
      <w:r w:rsidR="00253C39" w:rsidRPr="00557DA3">
        <w:rPr>
          <w:rFonts w:ascii="Calibri" w:hAnsi="Calibri" w:cs="Calibri"/>
          <w:sz w:val="22"/>
          <w:szCs w:val="22"/>
          <w:lang w:val="en-GB"/>
        </w:rPr>
        <w:t xml:space="preserve">procurement executed by the </w:t>
      </w:r>
      <w:r w:rsidR="00063D4B">
        <w:rPr>
          <w:rFonts w:ascii="Calibri" w:hAnsi="Calibri" w:cs="Calibri"/>
          <w:sz w:val="22"/>
          <w:szCs w:val="22"/>
          <w:lang w:val="en-GB"/>
        </w:rPr>
        <w:t>Buyer</w:t>
      </w:r>
      <w:r w:rsidR="00253C39" w:rsidRPr="00557DA3">
        <w:rPr>
          <w:rFonts w:ascii="Calibri" w:hAnsi="Calibri" w:cs="Calibri"/>
          <w:sz w:val="22"/>
          <w:szCs w:val="22"/>
          <w:lang w:val="en-GB"/>
        </w:rPr>
        <w:t xml:space="preserve"> (Customer), regulated by the Law on Public Procurement</w:t>
      </w:r>
      <w:r w:rsidRPr="00557DA3">
        <w:rPr>
          <w:rFonts w:ascii="Calibri" w:hAnsi="Calibri" w:cs="Calibri"/>
          <w:sz w:val="22"/>
          <w:szCs w:val="22"/>
          <w:lang w:val="en-GB"/>
        </w:rPr>
        <w:t xml:space="preserve">, </w:t>
      </w:r>
      <w:r w:rsidR="00253C39" w:rsidRPr="00557DA3">
        <w:rPr>
          <w:rFonts w:ascii="Calibri" w:hAnsi="Calibri" w:cs="Calibri"/>
          <w:sz w:val="22"/>
          <w:szCs w:val="22"/>
          <w:lang w:val="en-GB"/>
        </w:rPr>
        <w:t>the objective of which is to conclude the service provision contract</w:t>
      </w:r>
      <w:r w:rsidRPr="00557DA3">
        <w:rPr>
          <w:rFonts w:ascii="Calibri" w:hAnsi="Calibri" w:cs="Calibri"/>
          <w:sz w:val="22"/>
          <w:szCs w:val="22"/>
          <w:lang w:val="en-GB"/>
        </w:rPr>
        <w:t>.</w:t>
      </w:r>
    </w:p>
    <w:p w14:paraId="7C9CD7BD" w14:textId="5901B24D" w:rsidR="004E66EA" w:rsidRPr="00557DA3" w:rsidRDefault="004E66EA" w:rsidP="004E66EA">
      <w:pPr>
        <w:ind w:firstLine="709"/>
        <w:jc w:val="both"/>
        <w:rPr>
          <w:rFonts w:ascii="Calibri" w:hAnsi="Calibri" w:cs="Calibri"/>
          <w:sz w:val="22"/>
          <w:szCs w:val="22"/>
          <w:lang w:val="en-GB"/>
        </w:rPr>
      </w:pPr>
      <w:r w:rsidRPr="00557DA3">
        <w:rPr>
          <w:rFonts w:ascii="Calibri" w:hAnsi="Calibri" w:cs="Calibri"/>
          <w:sz w:val="22"/>
          <w:szCs w:val="22"/>
          <w:lang w:val="en-GB"/>
        </w:rPr>
        <w:t xml:space="preserve">1.12. </w:t>
      </w:r>
      <w:r w:rsidRPr="00557DA3">
        <w:rPr>
          <w:rFonts w:ascii="Calibri" w:hAnsi="Calibri" w:cs="Calibri"/>
          <w:b/>
          <w:sz w:val="22"/>
          <w:szCs w:val="22"/>
          <w:lang w:val="en-GB"/>
        </w:rPr>
        <w:t>P</w:t>
      </w:r>
      <w:r w:rsidR="004A5840" w:rsidRPr="00557DA3">
        <w:rPr>
          <w:rFonts w:ascii="Calibri" w:hAnsi="Calibri" w:cs="Calibri"/>
          <w:b/>
          <w:sz w:val="22"/>
          <w:szCs w:val="22"/>
          <w:lang w:val="en-GB"/>
        </w:rPr>
        <w:t>rocurement documents</w:t>
      </w:r>
      <w:r w:rsidRPr="00557DA3">
        <w:rPr>
          <w:rFonts w:ascii="Calibri" w:hAnsi="Calibri" w:cs="Calibri"/>
          <w:sz w:val="22"/>
          <w:szCs w:val="22"/>
          <w:lang w:val="en-GB"/>
        </w:rPr>
        <w:t xml:space="preserve"> – </w:t>
      </w:r>
      <w:r w:rsidR="00253C39" w:rsidRPr="00557DA3">
        <w:rPr>
          <w:rFonts w:ascii="Calibri" w:hAnsi="Calibri" w:cs="Calibri"/>
          <w:sz w:val="22"/>
          <w:szCs w:val="22"/>
          <w:lang w:val="en-GB"/>
        </w:rPr>
        <w:t xml:space="preserve">the entirety of the documents submitted during the Procurement procedures executed by the </w:t>
      </w:r>
      <w:r w:rsidR="00063D4B">
        <w:rPr>
          <w:rFonts w:ascii="Calibri" w:hAnsi="Calibri" w:cs="Calibri"/>
          <w:sz w:val="22"/>
          <w:szCs w:val="22"/>
          <w:lang w:val="en-GB"/>
        </w:rPr>
        <w:t>Buyer</w:t>
      </w:r>
      <w:r w:rsidR="00253C39" w:rsidRPr="00557DA3">
        <w:rPr>
          <w:rFonts w:ascii="Calibri" w:hAnsi="Calibri" w:cs="Calibri"/>
          <w:sz w:val="22"/>
          <w:szCs w:val="22"/>
          <w:lang w:val="en-GB"/>
        </w:rPr>
        <w:t xml:space="preserve"> (Customer)</w:t>
      </w:r>
      <w:r w:rsidRPr="00557DA3">
        <w:rPr>
          <w:rFonts w:ascii="Calibri" w:hAnsi="Calibri" w:cs="Calibri"/>
          <w:sz w:val="22"/>
          <w:szCs w:val="22"/>
          <w:lang w:val="en-GB"/>
        </w:rPr>
        <w:t xml:space="preserve">, </w:t>
      </w:r>
      <w:r w:rsidR="00253C39" w:rsidRPr="00557DA3">
        <w:rPr>
          <w:rFonts w:ascii="Calibri" w:hAnsi="Calibri" w:cs="Calibri"/>
          <w:sz w:val="22"/>
          <w:szCs w:val="22"/>
          <w:lang w:val="en-GB"/>
        </w:rPr>
        <w:t>based on which the Service Provider (supplier) submitted the Tender</w:t>
      </w:r>
      <w:r w:rsidRPr="00557DA3">
        <w:rPr>
          <w:rFonts w:ascii="Calibri" w:hAnsi="Calibri" w:cs="Calibri"/>
          <w:sz w:val="22"/>
          <w:szCs w:val="22"/>
          <w:lang w:val="en-GB"/>
        </w:rPr>
        <w:t xml:space="preserve">.  </w:t>
      </w:r>
    </w:p>
    <w:p w14:paraId="7C9CD7BE" w14:textId="760E97A0" w:rsidR="004E66EA" w:rsidRPr="00557DA3" w:rsidRDefault="004E66EA" w:rsidP="004E66EA">
      <w:pPr>
        <w:ind w:firstLine="709"/>
        <w:jc w:val="both"/>
        <w:rPr>
          <w:rFonts w:ascii="Calibri" w:hAnsi="Calibri" w:cs="Calibri"/>
          <w:sz w:val="22"/>
          <w:szCs w:val="22"/>
          <w:lang w:val="en-GB"/>
        </w:rPr>
      </w:pPr>
      <w:r w:rsidRPr="00557DA3">
        <w:rPr>
          <w:rFonts w:ascii="Calibri" w:hAnsi="Calibri" w:cs="Calibri"/>
          <w:sz w:val="22"/>
          <w:szCs w:val="22"/>
          <w:lang w:val="en-GB"/>
        </w:rPr>
        <w:t xml:space="preserve">1.13. </w:t>
      </w:r>
      <w:r w:rsidR="004A5840" w:rsidRPr="00557DA3">
        <w:rPr>
          <w:rFonts w:ascii="Calibri" w:hAnsi="Calibri" w:cs="Calibri"/>
          <w:b/>
          <w:sz w:val="22"/>
          <w:szCs w:val="22"/>
          <w:lang w:val="en-GB"/>
        </w:rPr>
        <w:t>Goods</w:t>
      </w:r>
      <w:r w:rsidRPr="00557DA3">
        <w:rPr>
          <w:rFonts w:ascii="Calibri" w:hAnsi="Calibri" w:cs="Calibri"/>
          <w:sz w:val="22"/>
          <w:szCs w:val="22"/>
          <w:lang w:val="en-GB"/>
        </w:rPr>
        <w:t xml:space="preserve"> – </w:t>
      </w:r>
      <w:r w:rsidR="00606386" w:rsidRPr="00557DA3">
        <w:rPr>
          <w:rFonts w:ascii="Calibri" w:hAnsi="Calibri" w:cs="Calibri"/>
          <w:sz w:val="22"/>
          <w:szCs w:val="22"/>
          <w:lang w:val="en-GB"/>
        </w:rPr>
        <w:t>the goods used for the provision of the services, bought together with the services or goods, which are generated when providing the services</w:t>
      </w:r>
      <w:r w:rsidRPr="00557DA3">
        <w:rPr>
          <w:rFonts w:ascii="Calibri" w:hAnsi="Calibri" w:cs="Calibri"/>
          <w:sz w:val="22"/>
          <w:szCs w:val="22"/>
          <w:lang w:val="en-GB"/>
        </w:rPr>
        <w:t>.</w:t>
      </w:r>
    </w:p>
    <w:p w14:paraId="7C9CD7BF" w14:textId="6BC4A042" w:rsidR="004E66EA" w:rsidRPr="00557DA3" w:rsidRDefault="004E66EA" w:rsidP="004E66EA">
      <w:pPr>
        <w:ind w:firstLine="709"/>
        <w:jc w:val="both"/>
        <w:rPr>
          <w:rFonts w:ascii="Calibri" w:hAnsi="Calibri" w:cs="Calibri"/>
          <w:sz w:val="22"/>
          <w:szCs w:val="22"/>
          <w:lang w:val="en-GB"/>
        </w:rPr>
      </w:pPr>
      <w:r w:rsidRPr="00557DA3">
        <w:rPr>
          <w:rFonts w:ascii="Calibri" w:hAnsi="Calibri" w:cs="Calibri"/>
          <w:sz w:val="22"/>
          <w:szCs w:val="22"/>
          <w:lang w:val="en-GB"/>
        </w:rPr>
        <w:t xml:space="preserve">1.14. </w:t>
      </w:r>
      <w:r w:rsidR="004A5840" w:rsidRPr="00557DA3">
        <w:rPr>
          <w:rFonts w:ascii="Calibri" w:hAnsi="Calibri" w:cs="Calibri"/>
          <w:b/>
          <w:sz w:val="22"/>
          <w:szCs w:val="22"/>
          <w:lang w:val="en-GB"/>
        </w:rPr>
        <w:t>Party</w:t>
      </w:r>
      <w:r w:rsidRPr="00557DA3">
        <w:rPr>
          <w:rFonts w:ascii="Calibri" w:hAnsi="Calibri" w:cs="Calibri"/>
          <w:sz w:val="22"/>
          <w:szCs w:val="22"/>
          <w:lang w:val="en-GB"/>
        </w:rPr>
        <w:t xml:space="preserve"> (</w:t>
      </w:r>
      <w:r w:rsidR="00606386" w:rsidRPr="00557DA3">
        <w:rPr>
          <w:rFonts w:ascii="Calibri" w:hAnsi="Calibri" w:cs="Calibri"/>
          <w:sz w:val="22"/>
          <w:szCs w:val="22"/>
          <w:lang w:val="en-GB"/>
        </w:rPr>
        <w:t>to the Contract</w:t>
      </w:r>
      <w:r w:rsidRPr="00557DA3">
        <w:rPr>
          <w:rFonts w:ascii="Calibri" w:hAnsi="Calibri" w:cs="Calibri"/>
          <w:sz w:val="22"/>
          <w:szCs w:val="22"/>
          <w:lang w:val="en-GB"/>
        </w:rPr>
        <w:t xml:space="preserve">) – </w:t>
      </w:r>
      <w:r w:rsidR="00606386" w:rsidRPr="00557DA3">
        <w:rPr>
          <w:rFonts w:ascii="Calibri" w:hAnsi="Calibri" w:cs="Calibri"/>
          <w:sz w:val="22"/>
          <w:szCs w:val="22"/>
          <w:lang w:val="en-GB"/>
        </w:rPr>
        <w:t xml:space="preserve">the </w:t>
      </w:r>
      <w:r w:rsidR="00063D4B">
        <w:rPr>
          <w:rFonts w:ascii="Calibri" w:hAnsi="Calibri" w:cs="Calibri"/>
          <w:sz w:val="22"/>
          <w:szCs w:val="22"/>
          <w:lang w:val="en-GB"/>
        </w:rPr>
        <w:t>Buyer</w:t>
      </w:r>
      <w:r w:rsidR="00606386" w:rsidRPr="00557DA3">
        <w:rPr>
          <w:rFonts w:ascii="Calibri" w:hAnsi="Calibri" w:cs="Calibri"/>
          <w:sz w:val="22"/>
          <w:szCs w:val="22"/>
          <w:lang w:val="en-GB"/>
        </w:rPr>
        <w:t xml:space="preserve"> (Customer) or Service Provider (Supplier) each taken separately</w:t>
      </w:r>
      <w:r w:rsidRPr="00557DA3">
        <w:rPr>
          <w:rFonts w:ascii="Calibri" w:hAnsi="Calibri" w:cs="Calibri"/>
          <w:sz w:val="22"/>
          <w:szCs w:val="22"/>
          <w:lang w:val="en-GB"/>
        </w:rPr>
        <w:t xml:space="preserve">. </w:t>
      </w:r>
      <w:r w:rsidR="00606386" w:rsidRPr="00557DA3">
        <w:rPr>
          <w:rFonts w:ascii="Calibri" w:hAnsi="Calibri" w:cs="Calibri"/>
          <w:b/>
          <w:sz w:val="22"/>
          <w:szCs w:val="22"/>
          <w:lang w:val="en-GB"/>
        </w:rPr>
        <w:t>The Parties</w:t>
      </w:r>
      <w:r w:rsidRPr="00557DA3">
        <w:rPr>
          <w:rFonts w:ascii="Calibri" w:hAnsi="Calibri" w:cs="Calibri"/>
          <w:b/>
          <w:sz w:val="22"/>
          <w:szCs w:val="22"/>
          <w:lang w:val="en-GB"/>
        </w:rPr>
        <w:t xml:space="preserve"> </w:t>
      </w:r>
      <w:r w:rsidRPr="00557DA3">
        <w:rPr>
          <w:rFonts w:ascii="Calibri" w:hAnsi="Calibri" w:cs="Calibri"/>
          <w:sz w:val="22"/>
          <w:szCs w:val="22"/>
          <w:lang w:val="en-GB"/>
        </w:rPr>
        <w:t>(</w:t>
      </w:r>
      <w:r w:rsidR="00606386" w:rsidRPr="00557DA3">
        <w:rPr>
          <w:rFonts w:ascii="Calibri" w:hAnsi="Calibri" w:cs="Calibri"/>
          <w:sz w:val="22"/>
          <w:szCs w:val="22"/>
          <w:lang w:val="en-GB"/>
        </w:rPr>
        <w:t>to the Contract</w:t>
      </w:r>
      <w:r w:rsidRPr="00557DA3">
        <w:rPr>
          <w:rFonts w:ascii="Calibri" w:hAnsi="Calibri" w:cs="Calibri"/>
          <w:sz w:val="22"/>
          <w:szCs w:val="22"/>
          <w:lang w:val="en-GB"/>
        </w:rPr>
        <w:t>)</w:t>
      </w:r>
      <w:r w:rsidRPr="00557DA3">
        <w:rPr>
          <w:rFonts w:ascii="Calibri" w:hAnsi="Calibri" w:cs="Calibri"/>
          <w:b/>
          <w:sz w:val="22"/>
          <w:szCs w:val="22"/>
          <w:lang w:val="en-GB"/>
        </w:rPr>
        <w:t xml:space="preserve"> </w:t>
      </w:r>
      <w:r w:rsidRPr="00557DA3">
        <w:rPr>
          <w:rFonts w:ascii="Calibri" w:hAnsi="Calibri" w:cs="Calibri"/>
          <w:bCs/>
          <w:sz w:val="22"/>
          <w:szCs w:val="22"/>
          <w:lang w:val="en-GB"/>
        </w:rPr>
        <w:t xml:space="preserve">– </w:t>
      </w:r>
      <w:r w:rsidR="00606386" w:rsidRPr="00557DA3">
        <w:rPr>
          <w:rFonts w:ascii="Calibri" w:hAnsi="Calibri" w:cs="Calibri"/>
          <w:sz w:val="22"/>
          <w:szCs w:val="22"/>
          <w:lang w:val="en-GB"/>
        </w:rPr>
        <w:t xml:space="preserve">the </w:t>
      </w:r>
      <w:r w:rsidR="00063D4B">
        <w:rPr>
          <w:rFonts w:ascii="Calibri" w:hAnsi="Calibri" w:cs="Calibri"/>
          <w:sz w:val="22"/>
          <w:szCs w:val="22"/>
          <w:lang w:val="en-GB"/>
        </w:rPr>
        <w:t>Buyer</w:t>
      </w:r>
      <w:r w:rsidR="00606386" w:rsidRPr="00557DA3">
        <w:rPr>
          <w:rFonts w:ascii="Calibri" w:hAnsi="Calibri" w:cs="Calibri"/>
          <w:sz w:val="22"/>
          <w:szCs w:val="22"/>
          <w:lang w:val="en-GB"/>
        </w:rPr>
        <w:t xml:space="preserve"> (Customer) and Service Provider (Supplier) both taken together</w:t>
      </w:r>
      <w:r w:rsidRPr="00557DA3">
        <w:rPr>
          <w:rFonts w:ascii="Calibri" w:hAnsi="Calibri" w:cs="Calibri"/>
          <w:sz w:val="22"/>
          <w:szCs w:val="22"/>
          <w:lang w:val="en-GB"/>
        </w:rPr>
        <w:t>.</w:t>
      </w:r>
    </w:p>
    <w:p w14:paraId="7C9CD7C0" w14:textId="685D06C9" w:rsidR="004E66EA" w:rsidRPr="00557DA3" w:rsidRDefault="004E66EA" w:rsidP="004E66EA">
      <w:pPr>
        <w:ind w:firstLine="709"/>
        <w:jc w:val="both"/>
        <w:rPr>
          <w:rFonts w:ascii="Calibri" w:hAnsi="Calibri" w:cs="Calibri"/>
          <w:sz w:val="22"/>
          <w:szCs w:val="22"/>
          <w:lang w:val="en-GB"/>
        </w:rPr>
      </w:pPr>
      <w:r w:rsidRPr="00557DA3">
        <w:rPr>
          <w:rFonts w:ascii="Calibri" w:hAnsi="Calibri" w:cs="Calibri"/>
          <w:sz w:val="22"/>
          <w:szCs w:val="22"/>
          <w:lang w:val="en-GB"/>
        </w:rPr>
        <w:t xml:space="preserve">1.15. </w:t>
      </w:r>
      <w:r w:rsidR="00606386" w:rsidRPr="00557DA3">
        <w:rPr>
          <w:rFonts w:ascii="Calibri" w:hAnsi="Calibri" w:cs="Calibri"/>
          <w:b/>
          <w:sz w:val="22"/>
          <w:szCs w:val="22"/>
          <w:lang w:val="en-GB"/>
        </w:rPr>
        <w:t xml:space="preserve">Minimal losses agreed upon by the Parties in advance </w:t>
      </w:r>
      <w:r w:rsidRPr="00557DA3">
        <w:rPr>
          <w:rFonts w:ascii="Calibri" w:hAnsi="Calibri" w:cs="Calibri"/>
          <w:sz w:val="22"/>
          <w:szCs w:val="22"/>
          <w:lang w:val="en-GB"/>
        </w:rPr>
        <w:t xml:space="preserve">– </w:t>
      </w:r>
      <w:r w:rsidR="00606386" w:rsidRPr="00557DA3">
        <w:rPr>
          <w:rFonts w:ascii="Calibri" w:hAnsi="Calibri" w:cs="Calibri"/>
          <w:sz w:val="22"/>
          <w:szCs w:val="22"/>
          <w:lang w:val="en-GB"/>
        </w:rPr>
        <w:t>the sum of money established under the Contract or calculated in accordance with the procedure established under the Contract which is also undisputable</w:t>
      </w:r>
      <w:r w:rsidRPr="00557DA3">
        <w:rPr>
          <w:rFonts w:ascii="Calibri" w:hAnsi="Calibri" w:cs="Calibri"/>
          <w:sz w:val="22"/>
          <w:szCs w:val="22"/>
          <w:lang w:val="en-GB"/>
        </w:rPr>
        <w:t xml:space="preserve">, </w:t>
      </w:r>
      <w:r w:rsidR="00606386" w:rsidRPr="00557DA3">
        <w:rPr>
          <w:rFonts w:ascii="Calibri" w:hAnsi="Calibri" w:cs="Calibri"/>
          <w:sz w:val="22"/>
          <w:szCs w:val="22"/>
          <w:lang w:val="en-GB"/>
        </w:rPr>
        <w:t xml:space="preserve">which the Service Provider (Supplier) undertakes the liability to pay the </w:t>
      </w:r>
      <w:r w:rsidR="00063D4B">
        <w:rPr>
          <w:rFonts w:ascii="Calibri" w:hAnsi="Calibri" w:cs="Calibri"/>
          <w:sz w:val="22"/>
          <w:szCs w:val="22"/>
          <w:lang w:val="en-GB"/>
        </w:rPr>
        <w:t>Buyer</w:t>
      </w:r>
      <w:r w:rsidR="00606386" w:rsidRPr="00557DA3">
        <w:rPr>
          <w:rFonts w:ascii="Calibri" w:hAnsi="Calibri" w:cs="Calibri"/>
          <w:sz w:val="22"/>
          <w:szCs w:val="22"/>
          <w:lang w:val="en-GB"/>
        </w:rPr>
        <w:t xml:space="preserve"> (Customer)</w:t>
      </w:r>
      <w:r w:rsidRPr="00557DA3">
        <w:rPr>
          <w:rFonts w:ascii="Calibri" w:hAnsi="Calibri" w:cs="Calibri"/>
          <w:sz w:val="22"/>
          <w:szCs w:val="22"/>
          <w:lang w:val="en-GB"/>
        </w:rPr>
        <w:t xml:space="preserve">, </w:t>
      </w:r>
      <w:r w:rsidR="00606386" w:rsidRPr="00557DA3">
        <w:rPr>
          <w:rFonts w:ascii="Calibri" w:hAnsi="Calibri" w:cs="Calibri"/>
          <w:sz w:val="22"/>
          <w:szCs w:val="22"/>
          <w:lang w:val="en-GB"/>
        </w:rPr>
        <w:t>in case the liability is not implemented or is implemented improperly</w:t>
      </w:r>
      <w:r w:rsidRPr="00557DA3">
        <w:rPr>
          <w:rFonts w:ascii="Calibri" w:hAnsi="Calibri" w:cs="Calibri"/>
          <w:sz w:val="22"/>
          <w:szCs w:val="22"/>
          <w:lang w:val="en-GB"/>
        </w:rPr>
        <w:t>.</w:t>
      </w:r>
    </w:p>
    <w:p w14:paraId="7C9CD7C1" w14:textId="49395C1C" w:rsidR="004E66EA" w:rsidRPr="00557DA3" w:rsidRDefault="004E66EA" w:rsidP="004E66EA">
      <w:pPr>
        <w:ind w:firstLine="709"/>
        <w:jc w:val="both"/>
        <w:rPr>
          <w:rFonts w:ascii="Calibri" w:hAnsi="Calibri" w:cs="Calibri"/>
          <w:sz w:val="22"/>
          <w:szCs w:val="22"/>
          <w:lang w:val="en-GB"/>
        </w:rPr>
      </w:pPr>
      <w:r w:rsidRPr="00557DA3">
        <w:rPr>
          <w:rFonts w:ascii="Calibri" w:hAnsi="Calibri" w:cs="Calibri"/>
          <w:sz w:val="22"/>
          <w:szCs w:val="22"/>
          <w:lang w:val="en-GB"/>
        </w:rPr>
        <w:t xml:space="preserve">1.16. </w:t>
      </w:r>
      <w:r w:rsidRPr="00557DA3">
        <w:rPr>
          <w:rFonts w:ascii="Calibri" w:hAnsi="Calibri" w:cs="Calibri"/>
          <w:b/>
          <w:sz w:val="22"/>
          <w:szCs w:val="22"/>
          <w:lang w:val="en-GB"/>
        </w:rPr>
        <w:t>Sub</w:t>
      </w:r>
      <w:r w:rsidR="007214A8" w:rsidRPr="00557DA3">
        <w:rPr>
          <w:rFonts w:ascii="Calibri" w:hAnsi="Calibri" w:cs="Calibri"/>
          <w:b/>
          <w:sz w:val="22"/>
          <w:szCs w:val="22"/>
          <w:lang w:val="en-GB"/>
        </w:rPr>
        <w:t>-supplier</w:t>
      </w:r>
      <w:r w:rsidRPr="00557DA3">
        <w:rPr>
          <w:rFonts w:ascii="Calibri" w:hAnsi="Calibri" w:cs="Calibri"/>
          <w:sz w:val="22"/>
          <w:szCs w:val="22"/>
          <w:lang w:val="en-GB"/>
        </w:rPr>
        <w:t xml:space="preserve"> – </w:t>
      </w:r>
      <w:r w:rsidR="005F0E03" w:rsidRPr="00557DA3">
        <w:rPr>
          <w:rFonts w:ascii="Calibri" w:hAnsi="Calibri" w:cs="Calibri"/>
          <w:sz w:val="22"/>
          <w:szCs w:val="22"/>
          <w:lang w:val="en-GB"/>
        </w:rPr>
        <w:t>a legal or a natural person, indicated in the Tender</w:t>
      </w:r>
      <w:r w:rsidRPr="00557DA3">
        <w:rPr>
          <w:rFonts w:ascii="Calibri" w:hAnsi="Calibri" w:cs="Calibri"/>
          <w:sz w:val="22"/>
          <w:szCs w:val="22"/>
          <w:lang w:val="en-GB"/>
        </w:rPr>
        <w:t xml:space="preserve">, </w:t>
      </w:r>
      <w:r w:rsidR="00606386" w:rsidRPr="00557DA3">
        <w:rPr>
          <w:rFonts w:ascii="Calibri" w:hAnsi="Calibri" w:cs="Calibri"/>
          <w:sz w:val="22"/>
          <w:szCs w:val="22"/>
          <w:lang w:val="en-GB"/>
        </w:rPr>
        <w:t>who in accordance with the valid transaction with the Service Provider (Supplier) is invoked to implement the provision of the Services indicated in the Contract or certain specific functions related to provision of the Services</w:t>
      </w:r>
      <w:r w:rsidRPr="00557DA3">
        <w:rPr>
          <w:rFonts w:ascii="Calibri" w:hAnsi="Calibri" w:cs="Calibri"/>
          <w:sz w:val="22"/>
          <w:szCs w:val="22"/>
          <w:lang w:val="en-GB"/>
        </w:rPr>
        <w:t>.</w:t>
      </w:r>
    </w:p>
    <w:p w14:paraId="7C9CD7C2" w14:textId="45A976D8" w:rsidR="004E66EA" w:rsidRPr="00557DA3" w:rsidRDefault="004E66EA" w:rsidP="004E66EA">
      <w:pPr>
        <w:tabs>
          <w:tab w:val="left" w:pos="-360"/>
          <w:tab w:val="left" w:pos="-180"/>
          <w:tab w:val="left" w:pos="0"/>
          <w:tab w:val="left" w:pos="720"/>
        </w:tabs>
        <w:jc w:val="both"/>
        <w:rPr>
          <w:rFonts w:ascii="Calibri" w:hAnsi="Calibri" w:cs="Calibri"/>
          <w:color w:val="000000"/>
          <w:sz w:val="22"/>
          <w:szCs w:val="22"/>
          <w:lang w:val="en-GB"/>
        </w:rPr>
      </w:pPr>
      <w:r w:rsidRPr="00557DA3">
        <w:rPr>
          <w:rFonts w:ascii="Calibri" w:hAnsi="Calibri" w:cs="Calibri"/>
          <w:sz w:val="22"/>
          <w:szCs w:val="22"/>
          <w:lang w:val="en-GB"/>
        </w:rPr>
        <w:tab/>
        <w:t xml:space="preserve">1.17. </w:t>
      </w:r>
      <w:r w:rsidR="007214A8" w:rsidRPr="00557DA3">
        <w:rPr>
          <w:rFonts w:ascii="Calibri" w:hAnsi="Calibri" w:cs="Calibri"/>
          <w:b/>
          <w:sz w:val="22"/>
          <w:szCs w:val="22"/>
          <w:lang w:val="en-GB"/>
        </w:rPr>
        <w:t>Contract</w:t>
      </w:r>
      <w:r w:rsidRPr="00557DA3">
        <w:rPr>
          <w:rFonts w:ascii="Calibri" w:hAnsi="Calibri" w:cs="Calibri"/>
          <w:sz w:val="22"/>
          <w:szCs w:val="22"/>
          <w:lang w:val="en-GB"/>
        </w:rPr>
        <w:t xml:space="preserve"> </w:t>
      </w:r>
      <w:r w:rsidRPr="00557DA3">
        <w:rPr>
          <w:rFonts w:ascii="Calibri" w:hAnsi="Calibri" w:cs="Calibri"/>
          <w:color w:val="000000"/>
          <w:sz w:val="22"/>
          <w:szCs w:val="22"/>
          <w:lang w:val="en-GB"/>
        </w:rPr>
        <w:t xml:space="preserve">– </w:t>
      </w:r>
      <w:r w:rsidR="007214A8" w:rsidRPr="00557DA3">
        <w:rPr>
          <w:rFonts w:ascii="Calibri" w:hAnsi="Calibri" w:cs="Calibri"/>
          <w:color w:val="000000"/>
          <w:sz w:val="22"/>
          <w:szCs w:val="22"/>
          <w:lang w:val="en-GB"/>
        </w:rPr>
        <w:t xml:space="preserve">the entirety of general and special conditions and annexes </w:t>
      </w:r>
      <w:r w:rsidR="00907F63" w:rsidRPr="00557DA3">
        <w:rPr>
          <w:rFonts w:ascii="Calibri" w:hAnsi="Calibri" w:cs="Calibri"/>
          <w:color w:val="000000"/>
          <w:sz w:val="22"/>
          <w:szCs w:val="22"/>
          <w:lang w:val="en-GB"/>
        </w:rPr>
        <w:t xml:space="preserve">of </w:t>
      </w:r>
      <w:r w:rsidR="007214A8" w:rsidRPr="00557DA3">
        <w:rPr>
          <w:rFonts w:ascii="Calibri" w:hAnsi="Calibri" w:cs="Calibri"/>
          <w:color w:val="000000"/>
          <w:sz w:val="22"/>
          <w:szCs w:val="22"/>
          <w:lang w:val="en-GB"/>
        </w:rPr>
        <w:t>service provision</w:t>
      </w:r>
      <w:r w:rsidRPr="00557DA3">
        <w:rPr>
          <w:rFonts w:ascii="Calibri" w:hAnsi="Calibri" w:cs="Calibri"/>
          <w:color w:val="000000"/>
          <w:sz w:val="22"/>
          <w:szCs w:val="22"/>
          <w:lang w:val="en-GB"/>
        </w:rPr>
        <w:t xml:space="preserve"> (</w:t>
      </w:r>
      <w:r w:rsidR="007214A8" w:rsidRPr="00557DA3">
        <w:rPr>
          <w:rFonts w:ascii="Calibri" w:hAnsi="Calibri" w:cs="Calibri"/>
          <w:color w:val="000000"/>
          <w:sz w:val="22"/>
          <w:szCs w:val="22"/>
          <w:lang w:val="en-GB"/>
        </w:rPr>
        <w:t>sales – purchase</w:t>
      </w:r>
      <w:r w:rsidRPr="00557DA3">
        <w:rPr>
          <w:rFonts w:ascii="Calibri" w:hAnsi="Calibri" w:cs="Calibri"/>
          <w:color w:val="000000"/>
          <w:sz w:val="22"/>
          <w:szCs w:val="22"/>
          <w:lang w:val="en-GB"/>
        </w:rPr>
        <w:t xml:space="preserve">) </w:t>
      </w:r>
      <w:r w:rsidR="007214A8" w:rsidRPr="00557DA3">
        <w:rPr>
          <w:rFonts w:ascii="Calibri" w:hAnsi="Calibri" w:cs="Calibri"/>
          <w:color w:val="000000"/>
          <w:sz w:val="22"/>
          <w:szCs w:val="22"/>
          <w:lang w:val="en-GB"/>
        </w:rPr>
        <w:t>contract</w:t>
      </w:r>
      <w:r w:rsidRPr="00557DA3">
        <w:rPr>
          <w:rFonts w:ascii="Calibri" w:hAnsi="Calibri" w:cs="Calibri"/>
          <w:color w:val="000000"/>
          <w:sz w:val="22"/>
          <w:szCs w:val="22"/>
          <w:lang w:val="en-GB"/>
        </w:rPr>
        <w:t xml:space="preserve">, </w:t>
      </w:r>
      <w:r w:rsidR="00907F63" w:rsidRPr="00557DA3">
        <w:rPr>
          <w:rFonts w:ascii="Calibri" w:hAnsi="Calibri" w:cs="Calibri"/>
          <w:color w:val="000000"/>
          <w:sz w:val="22"/>
          <w:szCs w:val="22"/>
          <w:lang w:val="en-GB"/>
        </w:rPr>
        <w:t>as it is indicated in Item 2 of part GC of the Contract</w:t>
      </w:r>
      <w:r w:rsidRPr="00557DA3">
        <w:rPr>
          <w:rFonts w:ascii="Calibri" w:hAnsi="Calibri" w:cs="Calibri"/>
          <w:color w:val="000000"/>
          <w:sz w:val="22"/>
          <w:szCs w:val="22"/>
          <w:lang w:val="en-GB"/>
        </w:rPr>
        <w:t>.</w:t>
      </w:r>
    </w:p>
    <w:p w14:paraId="7C9CD7C3" w14:textId="0E778657" w:rsidR="004E66EA" w:rsidRPr="00557DA3" w:rsidRDefault="004E66EA" w:rsidP="004E66EA">
      <w:pPr>
        <w:tabs>
          <w:tab w:val="left" w:pos="-360"/>
          <w:tab w:val="left" w:pos="-180"/>
          <w:tab w:val="left" w:pos="0"/>
          <w:tab w:val="left" w:pos="720"/>
        </w:tabs>
        <w:jc w:val="both"/>
        <w:rPr>
          <w:rFonts w:ascii="Calibri" w:hAnsi="Calibri" w:cs="Calibri"/>
          <w:color w:val="000000"/>
          <w:sz w:val="22"/>
          <w:szCs w:val="22"/>
          <w:lang w:val="en-GB"/>
        </w:rPr>
      </w:pPr>
      <w:r w:rsidRPr="00557DA3">
        <w:rPr>
          <w:rFonts w:ascii="Calibri" w:hAnsi="Calibri" w:cs="Calibri"/>
          <w:color w:val="000000"/>
          <w:sz w:val="22"/>
          <w:szCs w:val="22"/>
          <w:lang w:val="en-GB"/>
        </w:rPr>
        <w:tab/>
        <w:t xml:space="preserve">1.18. </w:t>
      </w:r>
      <w:r w:rsidR="007214A8" w:rsidRPr="00557DA3">
        <w:rPr>
          <w:rFonts w:ascii="Calibri" w:hAnsi="Calibri" w:cs="Calibri"/>
          <w:b/>
          <w:color w:val="000000"/>
          <w:sz w:val="22"/>
          <w:szCs w:val="22"/>
          <w:lang w:val="en-GB"/>
        </w:rPr>
        <w:t xml:space="preserve">Contract enforcement day </w:t>
      </w:r>
      <w:r w:rsidRPr="00557DA3">
        <w:rPr>
          <w:rFonts w:ascii="Calibri" w:hAnsi="Calibri" w:cs="Calibri"/>
          <w:color w:val="000000"/>
          <w:sz w:val="22"/>
          <w:szCs w:val="22"/>
          <w:lang w:val="en-GB"/>
        </w:rPr>
        <w:t xml:space="preserve">– </w:t>
      </w:r>
      <w:r w:rsidR="007214A8" w:rsidRPr="00557DA3">
        <w:rPr>
          <w:rFonts w:ascii="Calibri" w:hAnsi="Calibri" w:cs="Calibri"/>
          <w:color w:val="000000"/>
          <w:sz w:val="22"/>
          <w:szCs w:val="22"/>
          <w:lang w:val="en-GB"/>
        </w:rPr>
        <w:t>the day of signing the Contract or another Contract enforcement day indicated under SC part of the Contract</w:t>
      </w:r>
      <w:r w:rsidRPr="00557DA3">
        <w:rPr>
          <w:rFonts w:ascii="Calibri" w:hAnsi="Calibri" w:cs="Calibri"/>
          <w:color w:val="000000"/>
          <w:sz w:val="22"/>
          <w:szCs w:val="22"/>
          <w:lang w:val="en-GB"/>
        </w:rPr>
        <w:t>.</w:t>
      </w:r>
    </w:p>
    <w:p w14:paraId="7C9CD7C4" w14:textId="4EF997D1" w:rsidR="004E66EA" w:rsidRPr="00557DA3" w:rsidRDefault="004E66EA" w:rsidP="004E66EA">
      <w:pPr>
        <w:tabs>
          <w:tab w:val="left" w:pos="-360"/>
          <w:tab w:val="left" w:pos="-180"/>
          <w:tab w:val="left" w:pos="0"/>
          <w:tab w:val="left" w:pos="720"/>
        </w:tabs>
        <w:jc w:val="both"/>
        <w:rPr>
          <w:rFonts w:ascii="Calibri" w:hAnsi="Calibri" w:cs="Calibri"/>
          <w:color w:val="000000"/>
          <w:sz w:val="22"/>
          <w:szCs w:val="22"/>
          <w:lang w:val="en-GB"/>
        </w:rPr>
      </w:pPr>
      <w:r w:rsidRPr="00557DA3">
        <w:rPr>
          <w:rFonts w:ascii="Calibri" w:hAnsi="Calibri" w:cs="Calibri"/>
          <w:color w:val="C00000"/>
          <w:sz w:val="22"/>
          <w:szCs w:val="22"/>
          <w:lang w:val="en-GB"/>
        </w:rPr>
        <w:tab/>
      </w:r>
      <w:r w:rsidRPr="00557DA3">
        <w:rPr>
          <w:rFonts w:ascii="Calibri" w:hAnsi="Calibri" w:cs="Calibri"/>
          <w:color w:val="000000"/>
          <w:sz w:val="22"/>
          <w:szCs w:val="22"/>
          <w:lang w:val="en-GB"/>
        </w:rPr>
        <w:t>1.19.</w:t>
      </w:r>
      <w:r w:rsidR="007214A8" w:rsidRPr="00557DA3">
        <w:rPr>
          <w:rFonts w:ascii="Calibri" w:hAnsi="Calibri" w:cs="Calibri"/>
          <w:color w:val="000000"/>
          <w:sz w:val="22"/>
          <w:szCs w:val="22"/>
          <w:lang w:val="en-GB"/>
        </w:rPr>
        <w:t xml:space="preserve"> </w:t>
      </w:r>
      <w:r w:rsidR="007214A8" w:rsidRPr="00557DA3">
        <w:rPr>
          <w:rFonts w:ascii="Calibri" w:hAnsi="Calibri" w:cs="Calibri"/>
          <w:b/>
          <w:color w:val="000000"/>
          <w:sz w:val="22"/>
          <w:szCs w:val="22"/>
          <w:lang w:val="en-GB"/>
        </w:rPr>
        <w:t xml:space="preserve">GC part of the Contract </w:t>
      </w:r>
      <w:r w:rsidRPr="00557DA3">
        <w:rPr>
          <w:rFonts w:ascii="Calibri" w:hAnsi="Calibri" w:cs="Calibri"/>
          <w:color w:val="000000"/>
          <w:sz w:val="22"/>
          <w:szCs w:val="22"/>
          <w:lang w:val="en-GB"/>
        </w:rPr>
        <w:t xml:space="preserve">– </w:t>
      </w:r>
      <w:r w:rsidR="007214A8" w:rsidRPr="00557DA3">
        <w:rPr>
          <w:rFonts w:ascii="Calibri" w:hAnsi="Calibri" w:cs="Calibri"/>
          <w:color w:val="000000"/>
          <w:sz w:val="22"/>
          <w:szCs w:val="22"/>
          <w:lang w:val="en-GB"/>
        </w:rPr>
        <w:t>General Conditions of the Contract which are an integrated and inseparable part of the Contract</w:t>
      </w:r>
      <w:r w:rsidRPr="00557DA3">
        <w:rPr>
          <w:rFonts w:ascii="Calibri" w:hAnsi="Calibri" w:cs="Calibri"/>
          <w:color w:val="000000"/>
          <w:sz w:val="22"/>
          <w:szCs w:val="22"/>
          <w:lang w:val="en-GB"/>
        </w:rPr>
        <w:t xml:space="preserve">, </w:t>
      </w:r>
      <w:r w:rsidR="007214A8" w:rsidRPr="00557DA3">
        <w:rPr>
          <w:rFonts w:ascii="Calibri" w:hAnsi="Calibri" w:cs="Calibri"/>
          <w:color w:val="000000"/>
          <w:sz w:val="22"/>
          <w:szCs w:val="22"/>
          <w:lang w:val="en-GB"/>
        </w:rPr>
        <w:t xml:space="preserve">establishing the standard provisions of the Contract and standard rights, liabilities and responsibilities of the </w:t>
      </w:r>
      <w:r w:rsidR="00063D4B">
        <w:rPr>
          <w:rFonts w:ascii="Calibri" w:hAnsi="Calibri" w:cs="Calibri"/>
          <w:color w:val="000000"/>
          <w:sz w:val="22"/>
          <w:szCs w:val="22"/>
          <w:lang w:val="en-GB"/>
        </w:rPr>
        <w:t>Buyer</w:t>
      </w:r>
      <w:r w:rsidR="007214A8" w:rsidRPr="00557DA3">
        <w:rPr>
          <w:rFonts w:ascii="Calibri" w:hAnsi="Calibri" w:cs="Calibri"/>
          <w:color w:val="000000"/>
          <w:sz w:val="22"/>
          <w:szCs w:val="22"/>
          <w:lang w:val="en-GB"/>
        </w:rPr>
        <w:t xml:space="preserve"> (Customer) and the Service Provider (Supplier)</w:t>
      </w:r>
      <w:r w:rsidRPr="00557DA3">
        <w:rPr>
          <w:rFonts w:ascii="Calibri" w:hAnsi="Calibri" w:cs="Calibri"/>
          <w:color w:val="000000"/>
          <w:sz w:val="22"/>
          <w:szCs w:val="22"/>
          <w:lang w:val="en-GB"/>
        </w:rPr>
        <w:t>.</w:t>
      </w:r>
    </w:p>
    <w:p w14:paraId="7C9CD7C5" w14:textId="2A0F1855" w:rsidR="004E66EA" w:rsidRPr="00557DA3" w:rsidRDefault="004E66EA" w:rsidP="004E66EA">
      <w:pPr>
        <w:tabs>
          <w:tab w:val="left" w:pos="-360"/>
          <w:tab w:val="left" w:pos="-180"/>
          <w:tab w:val="left" w:pos="0"/>
          <w:tab w:val="left" w:pos="720"/>
        </w:tabs>
        <w:jc w:val="both"/>
        <w:rPr>
          <w:rFonts w:ascii="Calibri" w:hAnsi="Calibri" w:cs="Calibri"/>
          <w:color w:val="000000"/>
          <w:sz w:val="22"/>
          <w:szCs w:val="22"/>
          <w:lang w:val="en-GB"/>
        </w:rPr>
      </w:pPr>
      <w:r w:rsidRPr="00557DA3">
        <w:rPr>
          <w:rFonts w:ascii="Calibri" w:hAnsi="Calibri" w:cs="Calibri"/>
          <w:color w:val="000000"/>
          <w:sz w:val="22"/>
          <w:szCs w:val="22"/>
          <w:lang w:val="en-GB"/>
        </w:rPr>
        <w:tab/>
        <w:t xml:space="preserve">1.20. </w:t>
      </w:r>
      <w:r w:rsidR="009A451B" w:rsidRPr="00557DA3">
        <w:rPr>
          <w:rFonts w:ascii="Calibri" w:hAnsi="Calibri" w:cs="Calibri"/>
          <w:b/>
          <w:color w:val="000000"/>
          <w:sz w:val="22"/>
          <w:szCs w:val="22"/>
          <w:lang w:val="en-GB"/>
        </w:rPr>
        <w:t>SC part of the Contract</w:t>
      </w:r>
      <w:r w:rsidRPr="00557DA3">
        <w:rPr>
          <w:rFonts w:ascii="Calibri" w:hAnsi="Calibri" w:cs="Calibri"/>
          <w:color w:val="000000"/>
          <w:sz w:val="22"/>
          <w:szCs w:val="22"/>
          <w:lang w:val="en-GB"/>
        </w:rPr>
        <w:t xml:space="preserve"> – </w:t>
      </w:r>
      <w:r w:rsidR="007214A8" w:rsidRPr="00557DA3">
        <w:rPr>
          <w:rFonts w:ascii="Calibri" w:hAnsi="Calibri" w:cs="Calibri"/>
          <w:color w:val="000000"/>
          <w:sz w:val="22"/>
          <w:szCs w:val="22"/>
          <w:lang w:val="en-GB"/>
        </w:rPr>
        <w:t>Special Conditions of the Contract which elaborate on the subject of the Contract, the scope of Services</w:t>
      </w:r>
      <w:r w:rsidRPr="00557DA3">
        <w:rPr>
          <w:rFonts w:ascii="Calibri" w:hAnsi="Calibri" w:cs="Calibri"/>
          <w:color w:val="000000"/>
          <w:sz w:val="22"/>
          <w:szCs w:val="22"/>
          <w:lang w:val="en-GB"/>
        </w:rPr>
        <w:t xml:space="preserve">, </w:t>
      </w:r>
      <w:r w:rsidR="007214A8" w:rsidRPr="00557DA3">
        <w:rPr>
          <w:rFonts w:ascii="Calibri" w:hAnsi="Calibri" w:cs="Calibri"/>
          <w:color w:val="000000"/>
          <w:sz w:val="22"/>
          <w:szCs w:val="22"/>
          <w:lang w:val="en-GB"/>
        </w:rPr>
        <w:t>provision terms and procedure</w:t>
      </w:r>
      <w:r w:rsidRPr="00557DA3">
        <w:rPr>
          <w:rFonts w:ascii="Calibri" w:hAnsi="Calibri" w:cs="Calibri"/>
          <w:color w:val="000000"/>
          <w:sz w:val="22"/>
          <w:szCs w:val="22"/>
          <w:lang w:val="en-GB"/>
        </w:rPr>
        <w:t xml:space="preserve">, </w:t>
      </w:r>
      <w:r w:rsidR="007214A8" w:rsidRPr="00557DA3">
        <w:rPr>
          <w:rFonts w:ascii="Calibri" w:hAnsi="Calibri" w:cs="Calibri"/>
          <w:color w:val="000000"/>
          <w:sz w:val="22"/>
          <w:szCs w:val="22"/>
          <w:lang w:val="en-GB"/>
        </w:rPr>
        <w:t xml:space="preserve">Contract price and rates </w:t>
      </w:r>
      <w:r w:rsidRPr="00557DA3">
        <w:rPr>
          <w:rFonts w:ascii="Calibri" w:hAnsi="Calibri" w:cs="Calibri"/>
          <w:color w:val="000000"/>
          <w:sz w:val="22"/>
          <w:szCs w:val="22"/>
          <w:lang w:val="en-GB"/>
        </w:rPr>
        <w:t>(</w:t>
      </w:r>
      <w:r w:rsidR="007214A8" w:rsidRPr="00557DA3">
        <w:rPr>
          <w:rFonts w:ascii="Calibri" w:hAnsi="Calibri" w:cs="Calibri"/>
          <w:color w:val="000000"/>
          <w:sz w:val="22"/>
          <w:szCs w:val="22"/>
          <w:lang w:val="en-GB"/>
        </w:rPr>
        <w:t>if applicable</w:t>
      </w:r>
      <w:r w:rsidRPr="00557DA3">
        <w:rPr>
          <w:rFonts w:ascii="Calibri" w:hAnsi="Calibri" w:cs="Calibri"/>
          <w:color w:val="000000"/>
          <w:sz w:val="22"/>
          <w:szCs w:val="22"/>
          <w:lang w:val="en-GB"/>
        </w:rPr>
        <w:t xml:space="preserve">), </w:t>
      </w:r>
      <w:r w:rsidR="007214A8" w:rsidRPr="00557DA3">
        <w:rPr>
          <w:rFonts w:ascii="Calibri" w:hAnsi="Calibri" w:cs="Calibri"/>
          <w:color w:val="000000"/>
          <w:sz w:val="22"/>
          <w:szCs w:val="22"/>
          <w:lang w:val="en-GB"/>
        </w:rPr>
        <w:t>security of liability implementation and other conditions agreed upon by the Parties related to Purchase object</w:t>
      </w:r>
      <w:r w:rsidRPr="00557DA3">
        <w:rPr>
          <w:rFonts w:ascii="Calibri" w:hAnsi="Calibri" w:cs="Calibri"/>
          <w:color w:val="000000"/>
          <w:sz w:val="22"/>
          <w:szCs w:val="22"/>
          <w:lang w:val="en-GB"/>
        </w:rPr>
        <w:t xml:space="preserve">. </w:t>
      </w:r>
      <w:r w:rsidR="007214A8" w:rsidRPr="00557DA3">
        <w:rPr>
          <w:rFonts w:ascii="Calibri" w:hAnsi="Calibri" w:cs="Calibri"/>
          <w:color w:val="000000"/>
          <w:sz w:val="22"/>
          <w:szCs w:val="22"/>
          <w:lang w:val="en-GB"/>
        </w:rPr>
        <w:t>In case GC part of a standard Contract is amended, such amendments are clearly defined in SC part of the Contract</w:t>
      </w:r>
      <w:r w:rsidRPr="00557DA3">
        <w:rPr>
          <w:rFonts w:ascii="Calibri" w:hAnsi="Calibri" w:cs="Calibri"/>
          <w:color w:val="000000"/>
          <w:sz w:val="22"/>
          <w:szCs w:val="22"/>
          <w:lang w:val="en-GB"/>
        </w:rPr>
        <w:t>.</w:t>
      </w:r>
    </w:p>
    <w:p w14:paraId="7C9CD7C6" w14:textId="3EA0CB39" w:rsidR="004E66EA" w:rsidRPr="00557DA3" w:rsidRDefault="004E66EA" w:rsidP="004E66EA">
      <w:pPr>
        <w:tabs>
          <w:tab w:val="left" w:pos="-360"/>
          <w:tab w:val="left" w:pos="-180"/>
          <w:tab w:val="left" w:pos="0"/>
          <w:tab w:val="left" w:pos="720"/>
        </w:tabs>
        <w:jc w:val="both"/>
        <w:rPr>
          <w:rFonts w:ascii="Calibri" w:hAnsi="Calibri" w:cs="Calibri"/>
          <w:color w:val="000000"/>
          <w:sz w:val="22"/>
          <w:szCs w:val="22"/>
          <w:lang w:val="en-GB"/>
        </w:rPr>
      </w:pPr>
      <w:r w:rsidRPr="00557DA3">
        <w:rPr>
          <w:rFonts w:ascii="Calibri" w:hAnsi="Calibri" w:cs="Calibri"/>
          <w:color w:val="000000"/>
          <w:sz w:val="22"/>
          <w:szCs w:val="22"/>
          <w:lang w:val="en-GB"/>
        </w:rPr>
        <w:lastRenderedPageBreak/>
        <w:tab/>
        <w:t>1.21.</w:t>
      </w:r>
      <w:r w:rsidRPr="00557DA3">
        <w:rPr>
          <w:rFonts w:ascii="Calibri" w:hAnsi="Calibri" w:cs="Calibri"/>
          <w:b/>
          <w:color w:val="000000"/>
          <w:sz w:val="22"/>
          <w:szCs w:val="22"/>
          <w:lang w:val="en-GB"/>
        </w:rPr>
        <w:t xml:space="preserve"> </w:t>
      </w:r>
      <w:r w:rsidR="009A451B" w:rsidRPr="00557DA3">
        <w:rPr>
          <w:rFonts w:ascii="Calibri" w:hAnsi="Calibri" w:cs="Calibri"/>
          <w:b/>
          <w:color w:val="000000"/>
          <w:sz w:val="22"/>
          <w:szCs w:val="22"/>
          <w:lang w:val="en-GB"/>
        </w:rPr>
        <w:t>Contract price</w:t>
      </w:r>
      <w:r w:rsidRPr="00557DA3">
        <w:rPr>
          <w:rFonts w:ascii="Calibri" w:hAnsi="Calibri" w:cs="Calibri"/>
          <w:color w:val="000000"/>
          <w:sz w:val="22"/>
          <w:szCs w:val="22"/>
          <w:lang w:val="en-GB"/>
        </w:rPr>
        <w:t xml:space="preserve"> – </w:t>
      </w:r>
      <w:r w:rsidR="009A451B" w:rsidRPr="00557DA3">
        <w:rPr>
          <w:rFonts w:ascii="Calibri" w:hAnsi="Calibri" w:cs="Calibri"/>
          <w:color w:val="000000"/>
          <w:sz w:val="22"/>
          <w:szCs w:val="22"/>
          <w:lang w:val="en-GB"/>
        </w:rPr>
        <w:t>the sum payable for the Services in accordance with the Contract, including the taxes</w:t>
      </w:r>
      <w:r w:rsidRPr="00557DA3">
        <w:rPr>
          <w:rFonts w:ascii="Calibri" w:hAnsi="Calibri" w:cs="Calibri"/>
          <w:color w:val="000000"/>
          <w:sz w:val="22"/>
          <w:szCs w:val="22"/>
          <w:lang w:val="en-GB"/>
        </w:rPr>
        <w:t>.</w:t>
      </w:r>
    </w:p>
    <w:p w14:paraId="7C9CD7C7" w14:textId="43577C20" w:rsidR="004E66EA" w:rsidRPr="00557DA3" w:rsidRDefault="004E66EA" w:rsidP="00371B8A">
      <w:pPr>
        <w:ind w:firstLine="709"/>
        <w:jc w:val="both"/>
        <w:rPr>
          <w:rFonts w:ascii="Calibri" w:hAnsi="Calibri" w:cs="Calibri"/>
          <w:sz w:val="22"/>
          <w:szCs w:val="22"/>
          <w:lang w:val="en-GB"/>
        </w:rPr>
      </w:pPr>
      <w:r w:rsidRPr="00557DA3">
        <w:rPr>
          <w:rFonts w:ascii="Calibri" w:hAnsi="Calibri" w:cs="Calibri"/>
          <w:color w:val="000000"/>
          <w:sz w:val="22"/>
          <w:szCs w:val="22"/>
          <w:lang w:val="en-GB"/>
        </w:rPr>
        <w:tab/>
        <w:t xml:space="preserve">1.22. </w:t>
      </w:r>
      <w:r w:rsidR="00371B8A" w:rsidRPr="00557DA3">
        <w:rPr>
          <w:rFonts w:ascii="Calibri" w:hAnsi="Calibri" w:cs="Calibri"/>
          <w:b/>
          <w:sz w:val="22"/>
          <w:szCs w:val="22"/>
          <w:lang w:val="en-GB"/>
        </w:rPr>
        <w:t xml:space="preserve">Object of the Contract </w:t>
      </w:r>
      <w:r w:rsidRPr="00557DA3">
        <w:rPr>
          <w:rFonts w:ascii="Calibri" w:hAnsi="Calibri" w:cs="Calibri"/>
          <w:sz w:val="22"/>
          <w:szCs w:val="22"/>
          <w:lang w:val="en-GB"/>
        </w:rPr>
        <w:t xml:space="preserve">– </w:t>
      </w:r>
      <w:r w:rsidR="00371B8A" w:rsidRPr="00557DA3">
        <w:rPr>
          <w:rFonts w:ascii="Calibri" w:hAnsi="Calibri" w:cs="Calibri"/>
          <w:sz w:val="22"/>
          <w:szCs w:val="22"/>
          <w:lang w:val="en-GB"/>
        </w:rPr>
        <w:t>the Services and the goods related to their provision</w:t>
      </w:r>
      <w:r w:rsidRPr="00557DA3">
        <w:rPr>
          <w:rFonts w:ascii="Calibri" w:hAnsi="Calibri" w:cs="Calibri"/>
          <w:sz w:val="22"/>
          <w:szCs w:val="22"/>
          <w:lang w:val="en-GB"/>
        </w:rPr>
        <w:t xml:space="preserve">, </w:t>
      </w:r>
      <w:r w:rsidR="00371B8A" w:rsidRPr="00557DA3">
        <w:rPr>
          <w:rFonts w:ascii="Calibri" w:hAnsi="Calibri" w:cs="Calibri"/>
          <w:sz w:val="22"/>
          <w:szCs w:val="22"/>
          <w:lang w:val="en-GB"/>
        </w:rPr>
        <w:t xml:space="preserve">concerning which the Parties to the Contract agreed under SC part of the Contract and which comply with the requirements established by the </w:t>
      </w:r>
      <w:r w:rsidR="00063D4B">
        <w:rPr>
          <w:rFonts w:ascii="Calibri" w:hAnsi="Calibri" w:cs="Calibri"/>
          <w:sz w:val="22"/>
          <w:szCs w:val="22"/>
          <w:lang w:val="en-GB"/>
        </w:rPr>
        <w:t>Buyer</w:t>
      </w:r>
      <w:r w:rsidRPr="00557DA3">
        <w:rPr>
          <w:rFonts w:ascii="Calibri" w:hAnsi="Calibri" w:cs="Calibri"/>
          <w:sz w:val="22"/>
          <w:szCs w:val="22"/>
          <w:lang w:val="en-GB"/>
        </w:rPr>
        <w:t>.</w:t>
      </w:r>
    </w:p>
    <w:p w14:paraId="7C9CD7C8" w14:textId="2B132543" w:rsidR="004E66EA" w:rsidRPr="00557DA3" w:rsidRDefault="004E66EA" w:rsidP="00371B8A">
      <w:pPr>
        <w:ind w:firstLine="709"/>
        <w:jc w:val="both"/>
        <w:rPr>
          <w:rFonts w:ascii="Calibri" w:hAnsi="Calibri" w:cs="Calibri"/>
          <w:sz w:val="22"/>
          <w:szCs w:val="22"/>
          <w:lang w:val="en-GB"/>
        </w:rPr>
      </w:pPr>
      <w:r w:rsidRPr="00557DA3">
        <w:rPr>
          <w:rFonts w:ascii="Calibri" w:hAnsi="Calibri" w:cs="Calibri"/>
          <w:sz w:val="22"/>
          <w:szCs w:val="22"/>
          <w:lang w:val="en-GB"/>
        </w:rPr>
        <w:t xml:space="preserve">1.23. </w:t>
      </w:r>
      <w:r w:rsidR="00C66004" w:rsidRPr="00557DA3">
        <w:rPr>
          <w:rFonts w:ascii="Calibri" w:hAnsi="Calibri" w:cs="Calibri"/>
          <w:b/>
          <w:sz w:val="22"/>
          <w:szCs w:val="22"/>
          <w:lang w:val="en-GB"/>
        </w:rPr>
        <w:t xml:space="preserve">Technical specification </w:t>
      </w:r>
      <w:r w:rsidRPr="00557DA3">
        <w:rPr>
          <w:rFonts w:ascii="Calibri" w:hAnsi="Calibri" w:cs="Calibri"/>
          <w:sz w:val="22"/>
          <w:szCs w:val="22"/>
          <w:lang w:val="en-GB"/>
        </w:rPr>
        <w:t xml:space="preserve">– </w:t>
      </w:r>
      <w:r w:rsidR="00C66004" w:rsidRPr="00557DA3">
        <w:rPr>
          <w:rFonts w:ascii="Calibri" w:hAnsi="Calibri" w:cs="Calibri"/>
          <w:sz w:val="22"/>
          <w:szCs w:val="22"/>
          <w:lang w:val="en-GB"/>
        </w:rPr>
        <w:t xml:space="preserve">requirements applicable to the Services established in the Purchase Conditions of the </w:t>
      </w:r>
      <w:r w:rsidR="00063D4B">
        <w:rPr>
          <w:rFonts w:ascii="Calibri" w:hAnsi="Calibri" w:cs="Calibri"/>
          <w:sz w:val="22"/>
          <w:szCs w:val="22"/>
          <w:lang w:val="en-GB"/>
        </w:rPr>
        <w:t>Buyer</w:t>
      </w:r>
      <w:r w:rsidR="00C66004" w:rsidRPr="00557DA3">
        <w:rPr>
          <w:rFonts w:ascii="Calibri" w:hAnsi="Calibri" w:cs="Calibri"/>
          <w:sz w:val="22"/>
          <w:szCs w:val="22"/>
          <w:lang w:val="en-GB"/>
        </w:rPr>
        <w:t xml:space="preserve"> (Customer)</w:t>
      </w:r>
      <w:r w:rsidRPr="00557DA3">
        <w:rPr>
          <w:rFonts w:ascii="Calibri" w:hAnsi="Calibri" w:cs="Calibri"/>
          <w:sz w:val="22"/>
          <w:szCs w:val="22"/>
          <w:lang w:val="en-GB"/>
        </w:rPr>
        <w:t>.</w:t>
      </w:r>
    </w:p>
    <w:p w14:paraId="7C9CD7C9" w14:textId="5F839B5E" w:rsidR="004E66EA" w:rsidRPr="00557DA3" w:rsidRDefault="004E66EA" w:rsidP="00371B8A">
      <w:pPr>
        <w:ind w:firstLine="709"/>
        <w:jc w:val="both"/>
        <w:rPr>
          <w:rFonts w:ascii="Calibri" w:hAnsi="Calibri" w:cs="Calibri"/>
          <w:sz w:val="22"/>
          <w:szCs w:val="22"/>
          <w:lang w:val="en-GB"/>
        </w:rPr>
      </w:pPr>
      <w:r w:rsidRPr="00557DA3">
        <w:rPr>
          <w:rFonts w:ascii="Calibri" w:hAnsi="Calibri" w:cs="Calibri"/>
          <w:sz w:val="22"/>
          <w:szCs w:val="22"/>
          <w:lang w:val="en-GB"/>
        </w:rPr>
        <w:t xml:space="preserve">1.24. </w:t>
      </w:r>
      <w:r w:rsidR="00C66004" w:rsidRPr="00557DA3">
        <w:rPr>
          <w:rFonts w:ascii="Calibri" w:hAnsi="Calibri" w:cs="Calibri"/>
          <w:b/>
          <w:sz w:val="22"/>
          <w:szCs w:val="22"/>
          <w:lang w:val="en-GB"/>
        </w:rPr>
        <w:t>Legal acts</w:t>
      </w:r>
      <w:r w:rsidRPr="00557DA3">
        <w:rPr>
          <w:rFonts w:ascii="Calibri" w:hAnsi="Calibri" w:cs="Calibri"/>
          <w:sz w:val="22"/>
          <w:szCs w:val="22"/>
          <w:lang w:val="en-GB"/>
        </w:rPr>
        <w:t xml:space="preserve"> – L</w:t>
      </w:r>
      <w:r w:rsidR="00C66004" w:rsidRPr="00557DA3">
        <w:rPr>
          <w:rFonts w:ascii="Calibri" w:hAnsi="Calibri" w:cs="Calibri"/>
          <w:sz w:val="22"/>
          <w:szCs w:val="22"/>
          <w:lang w:val="en-GB"/>
        </w:rPr>
        <w:t>egal acts of the Republic of Lithuania and international agreements</w:t>
      </w:r>
      <w:r w:rsidRPr="00557DA3">
        <w:rPr>
          <w:rFonts w:ascii="Calibri" w:hAnsi="Calibri" w:cs="Calibri"/>
          <w:sz w:val="22"/>
          <w:szCs w:val="22"/>
          <w:lang w:val="en-GB"/>
        </w:rPr>
        <w:t>, Europ</w:t>
      </w:r>
      <w:r w:rsidR="00C66004" w:rsidRPr="00557DA3">
        <w:rPr>
          <w:rFonts w:ascii="Calibri" w:hAnsi="Calibri" w:cs="Calibri"/>
          <w:sz w:val="22"/>
          <w:szCs w:val="22"/>
          <w:lang w:val="en-GB"/>
        </w:rPr>
        <w:t>ean Union legal acts or documents of any third party</w:t>
      </w:r>
      <w:r w:rsidRPr="00557DA3">
        <w:rPr>
          <w:rFonts w:ascii="Calibri" w:hAnsi="Calibri" w:cs="Calibri"/>
          <w:sz w:val="22"/>
          <w:szCs w:val="22"/>
          <w:lang w:val="en-GB"/>
        </w:rPr>
        <w:t xml:space="preserve">, </w:t>
      </w:r>
      <w:r w:rsidR="00C66004" w:rsidRPr="00557DA3">
        <w:rPr>
          <w:rFonts w:ascii="Calibri" w:hAnsi="Calibri" w:cs="Calibri"/>
          <w:sz w:val="22"/>
          <w:szCs w:val="22"/>
          <w:lang w:val="en-GB"/>
        </w:rPr>
        <w:t xml:space="preserve">which, irrespectively of their legal power and (or) jurisdiction are binding to any Party and </w:t>
      </w:r>
      <w:r w:rsidR="00ED2C31" w:rsidRPr="00557DA3">
        <w:rPr>
          <w:rFonts w:ascii="Calibri" w:hAnsi="Calibri" w:cs="Calibri"/>
          <w:sz w:val="22"/>
          <w:szCs w:val="22"/>
          <w:lang w:val="en-GB"/>
        </w:rPr>
        <w:t xml:space="preserve">(or) have influence upon the implementation of this Contract as well as internal legal acts of the </w:t>
      </w:r>
      <w:r w:rsidR="00063D4B">
        <w:rPr>
          <w:rFonts w:ascii="Calibri" w:hAnsi="Calibri" w:cs="Calibri"/>
          <w:sz w:val="22"/>
          <w:szCs w:val="22"/>
          <w:lang w:val="en-GB"/>
        </w:rPr>
        <w:t>Buyer</w:t>
      </w:r>
      <w:r w:rsidR="00ED2C31" w:rsidRPr="00557DA3">
        <w:rPr>
          <w:rFonts w:ascii="Calibri" w:hAnsi="Calibri" w:cs="Calibri"/>
          <w:sz w:val="22"/>
          <w:szCs w:val="22"/>
          <w:lang w:val="en-GB"/>
        </w:rPr>
        <w:t xml:space="preserve"> (Customer)</w:t>
      </w:r>
      <w:r w:rsidRPr="00557DA3">
        <w:rPr>
          <w:rFonts w:ascii="Calibri" w:hAnsi="Calibri" w:cs="Calibri"/>
          <w:sz w:val="22"/>
          <w:szCs w:val="22"/>
          <w:lang w:val="en-GB"/>
        </w:rPr>
        <w:t xml:space="preserve">, </w:t>
      </w:r>
      <w:r w:rsidR="00ED2C31" w:rsidRPr="00557DA3">
        <w:rPr>
          <w:rFonts w:ascii="Calibri" w:hAnsi="Calibri" w:cs="Calibri"/>
          <w:sz w:val="22"/>
          <w:szCs w:val="22"/>
          <w:lang w:val="en-GB"/>
        </w:rPr>
        <w:t>which the Service Provider (Supplier) was acquainted to</w:t>
      </w:r>
      <w:r w:rsidRPr="00557DA3">
        <w:rPr>
          <w:rFonts w:ascii="Calibri" w:hAnsi="Calibri" w:cs="Calibri"/>
          <w:sz w:val="22"/>
          <w:szCs w:val="22"/>
          <w:lang w:val="en-GB"/>
        </w:rPr>
        <w:t>.</w:t>
      </w:r>
    </w:p>
    <w:p w14:paraId="7C9CD7CA" w14:textId="5BAFE73F" w:rsidR="004E66EA" w:rsidRPr="00557DA3" w:rsidRDefault="004E66EA" w:rsidP="00371B8A">
      <w:pPr>
        <w:ind w:firstLine="709"/>
        <w:jc w:val="both"/>
        <w:rPr>
          <w:rFonts w:ascii="Calibri" w:hAnsi="Calibri" w:cs="Calibri"/>
          <w:sz w:val="22"/>
          <w:szCs w:val="22"/>
          <w:lang w:val="en-GB"/>
        </w:rPr>
      </w:pPr>
      <w:r w:rsidRPr="00557DA3">
        <w:rPr>
          <w:rFonts w:ascii="Calibri" w:hAnsi="Calibri" w:cs="Calibri"/>
          <w:sz w:val="22"/>
          <w:szCs w:val="22"/>
          <w:lang w:val="en-GB"/>
        </w:rPr>
        <w:t xml:space="preserve">1.25. </w:t>
      </w:r>
      <w:r w:rsidR="00ED2C31" w:rsidRPr="00557DA3">
        <w:rPr>
          <w:rFonts w:ascii="Calibri" w:hAnsi="Calibri" w:cs="Calibri"/>
          <w:b/>
          <w:sz w:val="22"/>
          <w:szCs w:val="22"/>
          <w:lang w:val="en-GB"/>
        </w:rPr>
        <w:t>Third person</w:t>
      </w:r>
      <w:r w:rsidRPr="00557DA3">
        <w:rPr>
          <w:rFonts w:ascii="Calibri" w:hAnsi="Calibri" w:cs="Calibri"/>
          <w:sz w:val="22"/>
          <w:szCs w:val="22"/>
          <w:lang w:val="en-GB"/>
        </w:rPr>
        <w:t xml:space="preserve"> – </w:t>
      </w:r>
      <w:r w:rsidR="00ED2C31" w:rsidRPr="00557DA3">
        <w:rPr>
          <w:rFonts w:ascii="Calibri" w:hAnsi="Calibri" w:cs="Calibri"/>
          <w:sz w:val="22"/>
          <w:szCs w:val="22"/>
          <w:lang w:val="en-GB"/>
        </w:rPr>
        <w:t xml:space="preserve">is any natural or legal person (also the state, state institutions, municipality and municipality institutions), </w:t>
      </w:r>
      <w:r w:rsidR="00F80F6D" w:rsidRPr="00557DA3">
        <w:rPr>
          <w:rFonts w:ascii="Calibri" w:hAnsi="Calibri" w:cs="Calibri"/>
          <w:sz w:val="22"/>
          <w:szCs w:val="22"/>
          <w:lang w:val="en-GB"/>
        </w:rPr>
        <w:t>which is not a Party to this Contract</w:t>
      </w:r>
      <w:r w:rsidRPr="00557DA3">
        <w:rPr>
          <w:rFonts w:ascii="Calibri" w:hAnsi="Calibri" w:cs="Calibri"/>
          <w:sz w:val="22"/>
          <w:szCs w:val="22"/>
          <w:lang w:val="en-GB"/>
        </w:rPr>
        <w:t>.</w:t>
      </w:r>
    </w:p>
    <w:p w14:paraId="7C9CD7CB" w14:textId="149B5E57" w:rsidR="004E66EA" w:rsidRPr="00557DA3" w:rsidRDefault="004E66EA" w:rsidP="00371B8A">
      <w:pPr>
        <w:ind w:firstLine="709"/>
        <w:jc w:val="both"/>
        <w:rPr>
          <w:rFonts w:ascii="Calibri" w:hAnsi="Calibri" w:cs="Calibri"/>
          <w:sz w:val="22"/>
          <w:szCs w:val="22"/>
          <w:lang w:val="en-GB"/>
        </w:rPr>
      </w:pPr>
      <w:r w:rsidRPr="00557DA3">
        <w:rPr>
          <w:rFonts w:ascii="Calibri" w:hAnsi="Calibri" w:cs="Calibri"/>
          <w:sz w:val="22"/>
          <w:szCs w:val="22"/>
          <w:lang w:val="en-GB"/>
        </w:rPr>
        <w:t xml:space="preserve">1.26. </w:t>
      </w:r>
      <w:r w:rsidR="00F80F6D" w:rsidRPr="00557DA3">
        <w:rPr>
          <w:rFonts w:ascii="Calibri" w:hAnsi="Calibri" w:cs="Calibri"/>
          <w:b/>
          <w:sz w:val="22"/>
          <w:szCs w:val="22"/>
          <w:lang w:val="en-GB"/>
        </w:rPr>
        <w:t>Law on Procurement</w:t>
      </w:r>
      <w:r w:rsidRPr="00557DA3">
        <w:rPr>
          <w:rFonts w:ascii="Calibri" w:hAnsi="Calibri" w:cs="Calibri"/>
          <w:sz w:val="22"/>
          <w:szCs w:val="22"/>
          <w:lang w:val="en-GB"/>
        </w:rPr>
        <w:t xml:space="preserve"> – </w:t>
      </w:r>
      <w:r w:rsidR="00F80F6D" w:rsidRPr="00557DA3">
        <w:rPr>
          <w:rFonts w:ascii="Calibri" w:hAnsi="Calibri" w:cs="Calibri"/>
          <w:sz w:val="22"/>
          <w:szCs w:val="22"/>
          <w:lang w:val="en-GB"/>
        </w:rPr>
        <w:t xml:space="preserve">Law on Public Procurement of the Republic of Lithuania, or </w:t>
      </w:r>
      <w:r w:rsidR="00F80F6D" w:rsidRPr="00557DA3">
        <w:rPr>
          <w:rFonts w:ascii="Calibri" w:hAnsi="Calibri" w:cs="Calibri"/>
          <w:color w:val="000000"/>
          <w:sz w:val="22"/>
          <w:szCs w:val="22"/>
          <w:lang w:val="en-GB"/>
        </w:rPr>
        <w:t>Law on Procurement by Contracting Authorities Operating in the Water, Energy, Transport or Postal Services Sectors of the Republic of Lithuania, or Law on Public Procurement Executed in the Fields of Defence and Safety of the Republic of Lithuania</w:t>
      </w:r>
      <w:r w:rsidRPr="00557DA3">
        <w:rPr>
          <w:rFonts w:ascii="Calibri" w:hAnsi="Calibri" w:cs="Calibri"/>
          <w:sz w:val="22"/>
          <w:szCs w:val="22"/>
          <w:lang w:val="en-GB"/>
        </w:rPr>
        <w:t xml:space="preserve">.  </w:t>
      </w:r>
    </w:p>
    <w:p w14:paraId="7C9CD7CC" w14:textId="5717BBC6" w:rsidR="004E66EA" w:rsidRPr="00557DA3" w:rsidRDefault="00F80F6D" w:rsidP="004E66EA">
      <w:pPr>
        <w:ind w:firstLine="709"/>
        <w:jc w:val="both"/>
        <w:rPr>
          <w:rFonts w:ascii="Calibri" w:hAnsi="Calibri" w:cs="Calibri"/>
          <w:bCs/>
          <w:iCs/>
          <w:strike/>
          <w:color w:val="000000"/>
          <w:sz w:val="22"/>
          <w:szCs w:val="22"/>
          <w:lang w:val="en-GB"/>
        </w:rPr>
      </w:pPr>
      <w:r w:rsidRPr="00557DA3">
        <w:rPr>
          <w:rFonts w:ascii="Calibri" w:hAnsi="Calibri" w:cs="Calibri"/>
          <w:color w:val="000000"/>
          <w:sz w:val="22"/>
          <w:szCs w:val="22"/>
          <w:lang w:val="en-GB"/>
        </w:rPr>
        <w:t>The definitions of other concepts used comply with the definitions provided in the Law on Procurement and other legal acts</w:t>
      </w:r>
      <w:r w:rsidR="004E66EA" w:rsidRPr="00557DA3">
        <w:rPr>
          <w:rFonts w:ascii="Calibri" w:hAnsi="Calibri" w:cs="Calibri"/>
          <w:color w:val="000000"/>
          <w:sz w:val="22"/>
          <w:szCs w:val="22"/>
          <w:lang w:val="en-GB"/>
        </w:rPr>
        <w:t>.</w:t>
      </w:r>
    </w:p>
    <w:p w14:paraId="7C9CD7CD" w14:textId="77777777" w:rsidR="004E66EA" w:rsidRPr="00557DA3" w:rsidRDefault="004E66EA" w:rsidP="004E66EA">
      <w:pPr>
        <w:tabs>
          <w:tab w:val="left" w:pos="540"/>
          <w:tab w:val="num" w:pos="2880"/>
        </w:tabs>
        <w:ind w:firstLine="709"/>
        <w:jc w:val="center"/>
        <w:rPr>
          <w:rFonts w:ascii="Calibri" w:hAnsi="Calibri" w:cs="Calibri"/>
          <w:bCs/>
          <w:iCs/>
          <w:sz w:val="22"/>
          <w:szCs w:val="22"/>
          <w:lang w:val="en-GB"/>
        </w:rPr>
      </w:pPr>
    </w:p>
    <w:p w14:paraId="7C9CD7CE" w14:textId="1396F9B4" w:rsidR="004E66EA" w:rsidRPr="00557DA3" w:rsidRDefault="004E66EA" w:rsidP="004E66EA">
      <w:pPr>
        <w:tabs>
          <w:tab w:val="left" w:pos="540"/>
          <w:tab w:val="num" w:pos="2880"/>
        </w:tabs>
        <w:jc w:val="center"/>
        <w:rPr>
          <w:rFonts w:ascii="Calibri" w:hAnsi="Calibri" w:cs="Calibri"/>
          <w:b/>
          <w:bCs/>
          <w:iCs/>
          <w:sz w:val="22"/>
          <w:szCs w:val="22"/>
          <w:lang w:val="en-GB"/>
        </w:rPr>
      </w:pPr>
      <w:r w:rsidRPr="00557DA3">
        <w:rPr>
          <w:rFonts w:ascii="Calibri" w:hAnsi="Calibri" w:cs="Calibri"/>
          <w:b/>
          <w:bCs/>
          <w:iCs/>
          <w:sz w:val="22"/>
          <w:szCs w:val="22"/>
          <w:lang w:val="en-GB"/>
        </w:rPr>
        <w:t xml:space="preserve">II. </w:t>
      </w:r>
      <w:r w:rsidR="00ED2C31" w:rsidRPr="00557DA3">
        <w:rPr>
          <w:rFonts w:ascii="Calibri" w:hAnsi="Calibri" w:cs="Calibri"/>
          <w:b/>
          <w:bCs/>
          <w:iCs/>
          <w:sz w:val="22"/>
          <w:szCs w:val="22"/>
          <w:lang w:val="en-GB"/>
        </w:rPr>
        <w:t xml:space="preserve">CONSTITUTION AND EXPLANATION OF THE CONTRACT </w:t>
      </w:r>
    </w:p>
    <w:p w14:paraId="7C9CD7CF" w14:textId="77777777" w:rsidR="004E66EA" w:rsidRPr="00557DA3" w:rsidRDefault="004E66EA" w:rsidP="004E66EA">
      <w:pPr>
        <w:tabs>
          <w:tab w:val="left" w:pos="540"/>
          <w:tab w:val="num" w:pos="2880"/>
        </w:tabs>
        <w:ind w:firstLine="709"/>
        <w:jc w:val="both"/>
        <w:rPr>
          <w:rFonts w:ascii="Calibri" w:hAnsi="Calibri" w:cs="Calibri"/>
          <w:bCs/>
          <w:iCs/>
          <w:sz w:val="22"/>
          <w:szCs w:val="22"/>
          <w:lang w:val="en-GB"/>
        </w:rPr>
      </w:pPr>
    </w:p>
    <w:p w14:paraId="7C9CD7D0" w14:textId="1D16F7EF" w:rsidR="004E66EA" w:rsidRPr="00557DA3" w:rsidRDefault="004E66EA" w:rsidP="004E66EA">
      <w:pPr>
        <w:tabs>
          <w:tab w:val="left" w:pos="540"/>
          <w:tab w:val="num" w:pos="2880"/>
        </w:tabs>
        <w:ind w:firstLine="709"/>
        <w:jc w:val="both"/>
        <w:rPr>
          <w:rFonts w:ascii="Calibri" w:hAnsi="Calibri" w:cs="Calibri"/>
          <w:bCs/>
          <w:iCs/>
          <w:sz w:val="22"/>
          <w:szCs w:val="22"/>
          <w:lang w:val="en-GB"/>
        </w:rPr>
      </w:pPr>
      <w:r w:rsidRPr="00557DA3">
        <w:rPr>
          <w:rFonts w:ascii="Calibri" w:hAnsi="Calibri" w:cs="Calibri"/>
          <w:bCs/>
          <w:iCs/>
          <w:sz w:val="22"/>
          <w:szCs w:val="22"/>
          <w:lang w:val="en-GB"/>
        </w:rPr>
        <w:t xml:space="preserve">2. </w:t>
      </w:r>
      <w:r w:rsidR="00E656AE" w:rsidRPr="00557DA3">
        <w:rPr>
          <w:rFonts w:ascii="Calibri" w:hAnsi="Calibri" w:cs="Calibri"/>
          <w:bCs/>
          <w:iCs/>
          <w:sz w:val="22"/>
          <w:szCs w:val="22"/>
          <w:lang w:val="en-GB"/>
        </w:rPr>
        <w:t>The Contract is a solid and inseparable document</w:t>
      </w:r>
      <w:r w:rsidRPr="00557DA3">
        <w:rPr>
          <w:rFonts w:ascii="Calibri" w:hAnsi="Calibri" w:cs="Calibri"/>
          <w:bCs/>
          <w:iCs/>
          <w:sz w:val="22"/>
          <w:szCs w:val="22"/>
          <w:lang w:val="en-GB"/>
        </w:rPr>
        <w:t xml:space="preserve">, </w:t>
      </w:r>
      <w:r w:rsidR="00E656AE" w:rsidRPr="00557DA3">
        <w:rPr>
          <w:rFonts w:ascii="Calibri" w:hAnsi="Calibri" w:cs="Calibri"/>
          <w:bCs/>
          <w:iCs/>
          <w:sz w:val="22"/>
          <w:szCs w:val="22"/>
          <w:lang w:val="en-GB"/>
        </w:rPr>
        <w:t>which is composed of the below listed documents</w:t>
      </w:r>
      <w:r w:rsidRPr="00557DA3">
        <w:rPr>
          <w:rFonts w:ascii="Calibri" w:hAnsi="Calibri" w:cs="Calibri"/>
          <w:bCs/>
          <w:iCs/>
          <w:sz w:val="22"/>
          <w:szCs w:val="22"/>
          <w:lang w:val="en-GB"/>
        </w:rPr>
        <w:t xml:space="preserve">. </w:t>
      </w:r>
      <w:r w:rsidR="00E656AE" w:rsidRPr="00557DA3">
        <w:rPr>
          <w:rFonts w:ascii="Calibri" w:hAnsi="Calibri" w:cs="Calibri"/>
          <w:bCs/>
          <w:iCs/>
          <w:sz w:val="22"/>
          <w:szCs w:val="22"/>
          <w:lang w:val="en-GB"/>
        </w:rPr>
        <w:t>The following order of priority is established for the Contract explanation and application purposes</w:t>
      </w:r>
      <w:r w:rsidRPr="00557DA3">
        <w:rPr>
          <w:rFonts w:ascii="Calibri" w:hAnsi="Calibri" w:cs="Calibri"/>
          <w:bCs/>
          <w:iCs/>
          <w:sz w:val="22"/>
          <w:szCs w:val="22"/>
          <w:lang w:val="en-GB"/>
        </w:rPr>
        <w:t>:</w:t>
      </w:r>
    </w:p>
    <w:p w14:paraId="7C9CD7D1" w14:textId="6A5FD7CA" w:rsidR="004E66EA" w:rsidRPr="00557DA3" w:rsidRDefault="004E66EA" w:rsidP="004E66EA">
      <w:pPr>
        <w:tabs>
          <w:tab w:val="left" w:pos="540"/>
          <w:tab w:val="num" w:pos="2880"/>
        </w:tabs>
        <w:ind w:firstLine="709"/>
        <w:jc w:val="both"/>
        <w:rPr>
          <w:rFonts w:ascii="Calibri" w:hAnsi="Calibri" w:cs="Calibri"/>
          <w:bCs/>
          <w:iCs/>
          <w:sz w:val="22"/>
          <w:szCs w:val="22"/>
          <w:lang w:val="en-GB"/>
        </w:rPr>
      </w:pPr>
      <w:r w:rsidRPr="00557DA3">
        <w:rPr>
          <w:rFonts w:ascii="Calibri" w:hAnsi="Calibri" w:cs="Calibri"/>
          <w:bCs/>
          <w:iCs/>
          <w:sz w:val="22"/>
          <w:szCs w:val="22"/>
          <w:lang w:val="en-GB"/>
        </w:rPr>
        <w:t>2.1. Techni</w:t>
      </w:r>
      <w:r w:rsidR="00E656AE" w:rsidRPr="00557DA3">
        <w:rPr>
          <w:rFonts w:ascii="Calibri" w:hAnsi="Calibri" w:cs="Calibri"/>
          <w:bCs/>
          <w:iCs/>
          <w:sz w:val="22"/>
          <w:szCs w:val="22"/>
          <w:lang w:val="en-GB"/>
        </w:rPr>
        <w:t xml:space="preserve">cal specification </w:t>
      </w:r>
      <w:r w:rsidRPr="00557DA3">
        <w:rPr>
          <w:rFonts w:ascii="Calibri" w:hAnsi="Calibri" w:cs="Calibri"/>
          <w:bCs/>
          <w:iCs/>
          <w:sz w:val="22"/>
          <w:szCs w:val="22"/>
          <w:lang w:val="en-GB"/>
        </w:rPr>
        <w:t>(</w:t>
      </w:r>
      <w:r w:rsidR="00E656AE" w:rsidRPr="00557DA3">
        <w:rPr>
          <w:rFonts w:ascii="Calibri" w:hAnsi="Calibri" w:cs="Calibri"/>
          <w:bCs/>
          <w:iCs/>
          <w:sz w:val="22"/>
          <w:szCs w:val="22"/>
          <w:lang w:val="en-GB"/>
        </w:rPr>
        <w:t>with Annexes, if any</w:t>
      </w:r>
      <w:r w:rsidRPr="00557DA3">
        <w:rPr>
          <w:rFonts w:ascii="Calibri" w:hAnsi="Calibri" w:cs="Calibri"/>
          <w:bCs/>
          <w:iCs/>
          <w:sz w:val="22"/>
          <w:szCs w:val="22"/>
          <w:lang w:val="en-GB"/>
        </w:rPr>
        <w:t>)</w:t>
      </w:r>
      <w:r w:rsidR="00E656AE" w:rsidRPr="00557DA3">
        <w:rPr>
          <w:rFonts w:ascii="Calibri" w:hAnsi="Calibri" w:cs="Calibri"/>
          <w:bCs/>
          <w:iCs/>
          <w:sz w:val="22"/>
          <w:szCs w:val="22"/>
          <w:lang w:val="en-GB"/>
        </w:rPr>
        <w:t>.</w:t>
      </w:r>
    </w:p>
    <w:p w14:paraId="7C9CD7D2" w14:textId="4AABBC6A" w:rsidR="004E66EA" w:rsidRPr="00557DA3" w:rsidRDefault="004E66EA" w:rsidP="004E66EA">
      <w:pPr>
        <w:tabs>
          <w:tab w:val="left" w:pos="540"/>
          <w:tab w:val="num" w:pos="2880"/>
        </w:tabs>
        <w:ind w:firstLine="709"/>
        <w:jc w:val="both"/>
        <w:rPr>
          <w:rFonts w:ascii="Calibri" w:hAnsi="Calibri" w:cs="Calibri"/>
          <w:bCs/>
          <w:iCs/>
          <w:sz w:val="22"/>
          <w:szCs w:val="22"/>
          <w:lang w:val="en-GB"/>
        </w:rPr>
      </w:pPr>
      <w:r w:rsidRPr="00557DA3">
        <w:rPr>
          <w:rFonts w:ascii="Calibri" w:hAnsi="Calibri" w:cs="Calibri"/>
          <w:bCs/>
          <w:iCs/>
          <w:sz w:val="22"/>
          <w:szCs w:val="22"/>
          <w:lang w:val="en-GB"/>
        </w:rPr>
        <w:t xml:space="preserve">2.2. </w:t>
      </w:r>
      <w:r w:rsidR="00E656AE" w:rsidRPr="00557DA3">
        <w:rPr>
          <w:rFonts w:ascii="Calibri" w:hAnsi="Calibri" w:cs="Calibri"/>
          <w:bCs/>
          <w:iCs/>
          <w:sz w:val="22"/>
          <w:szCs w:val="22"/>
          <w:lang w:val="en-GB"/>
        </w:rPr>
        <w:t xml:space="preserve">SC part of the Contract </w:t>
      </w:r>
      <w:r w:rsidRPr="00557DA3">
        <w:rPr>
          <w:rFonts w:ascii="Calibri" w:hAnsi="Calibri" w:cs="Calibri"/>
          <w:bCs/>
          <w:iCs/>
          <w:sz w:val="22"/>
          <w:szCs w:val="22"/>
          <w:lang w:val="en-GB"/>
        </w:rPr>
        <w:t>(</w:t>
      </w:r>
      <w:r w:rsidR="00E656AE" w:rsidRPr="00557DA3">
        <w:rPr>
          <w:rFonts w:ascii="Calibri" w:hAnsi="Calibri" w:cs="Calibri"/>
          <w:bCs/>
          <w:iCs/>
          <w:sz w:val="22"/>
          <w:szCs w:val="22"/>
          <w:lang w:val="en-GB"/>
        </w:rPr>
        <w:t>with Annexes</w:t>
      </w:r>
      <w:r w:rsidRPr="00557DA3">
        <w:rPr>
          <w:rFonts w:ascii="Calibri" w:hAnsi="Calibri" w:cs="Calibri"/>
          <w:bCs/>
          <w:iCs/>
          <w:sz w:val="22"/>
          <w:szCs w:val="22"/>
          <w:lang w:val="en-GB"/>
        </w:rPr>
        <w:t xml:space="preserve">, </w:t>
      </w:r>
      <w:r w:rsidR="00E656AE" w:rsidRPr="00557DA3">
        <w:rPr>
          <w:rFonts w:ascii="Calibri" w:hAnsi="Calibri" w:cs="Calibri"/>
          <w:bCs/>
          <w:iCs/>
          <w:sz w:val="22"/>
          <w:szCs w:val="22"/>
          <w:lang w:val="en-GB"/>
        </w:rPr>
        <w:t>if any, except for the Technical Specification</w:t>
      </w:r>
      <w:r w:rsidRPr="00557DA3">
        <w:rPr>
          <w:rFonts w:ascii="Calibri" w:hAnsi="Calibri" w:cs="Calibri"/>
          <w:bCs/>
          <w:iCs/>
          <w:sz w:val="22"/>
          <w:szCs w:val="22"/>
          <w:lang w:val="en-GB"/>
        </w:rPr>
        <w:t>)</w:t>
      </w:r>
      <w:r w:rsidR="00E656AE" w:rsidRPr="00557DA3">
        <w:rPr>
          <w:rFonts w:ascii="Calibri" w:hAnsi="Calibri" w:cs="Calibri"/>
          <w:bCs/>
          <w:iCs/>
          <w:sz w:val="22"/>
          <w:szCs w:val="22"/>
          <w:lang w:val="en-GB"/>
        </w:rPr>
        <w:t>.</w:t>
      </w:r>
    </w:p>
    <w:p w14:paraId="7C9CD7D3" w14:textId="6CEED16E" w:rsidR="004E66EA" w:rsidRPr="00557DA3" w:rsidRDefault="004E66EA" w:rsidP="004E66EA">
      <w:pPr>
        <w:tabs>
          <w:tab w:val="left" w:pos="540"/>
          <w:tab w:val="num" w:pos="2880"/>
        </w:tabs>
        <w:ind w:firstLine="709"/>
        <w:jc w:val="both"/>
        <w:rPr>
          <w:rFonts w:ascii="Calibri" w:hAnsi="Calibri" w:cs="Calibri"/>
          <w:bCs/>
          <w:iCs/>
          <w:sz w:val="22"/>
          <w:szCs w:val="22"/>
          <w:lang w:val="en-GB"/>
        </w:rPr>
      </w:pPr>
      <w:r w:rsidRPr="00557DA3">
        <w:rPr>
          <w:rFonts w:ascii="Calibri" w:hAnsi="Calibri" w:cs="Calibri"/>
          <w:bCs/>
          <w:iCs/>
          <w:sz w:val="22"/>
          <w:szCs w:val="22"/>
          <w:lang w:val="en-GB"/>
        </w:rPr>
        <w:t xml:space="preserve">2.3. </w:t>
      </w:r>
      <w:r w:rsidR="00E656AE" w:rsidRPr="00557DA3">
        <w:rPr>
          <w:rFonts w:ascii="Calibri" w:hAnsi="Calibri" w:cs="Calibri"/>
          <w:bCs/>
          <w:iCs/>
          <w:sz w:val="22"/>
          <w:szCs w:val="22"/>
          <w:lang w:val="en-GB"/>
        </w:rPr>
        <w:t>Final Tender of the Service Provider (Supplier).</w:t>
      </w:r>
    </w:p>
    <w:p w14:paraId="7C9CD7D4" w14:textId="69ADC254" w:rsidR="004E66EA" w:rsidRPr="00557DA3" w:rsidRDefault="004E66EA" w:rsidP="004E66EA">
      <w:pPr>
        <w:tabs>
          <w:tab w:val="left" w:pos="540"/>
          <w:tab w:val="num" w:pos="2880"/>
        </w:tabs>
        <w:ind w:firstLine="709"/>
        <w:jc w:val="both"/>
        <w:rPr>
          <w:rFonts w:ascii="Calibri" w:hAnsi="Calibri" w:cs="Calibri"/>
          <w:bCs/>
          <w:iCs/>
          <w:sz w:val="22"/>
          <w:szCs w:val="22"/>
          <w:lang w:val="en-GB"/>
        </w:rPr>
      </w:pPr>
      <w:r w:rsidRPr="00557DA3">
        <w:rPr>
          <w:rFonts w:ascii="Calibri" w:hAnsi="Calibri" w:cs="Calibri"/>
          <w:bCs/>
          <w:iCs/>
          <w:sz w:val="22"/>
          <w:szCs w:val="22"/>
          <w:lang w:val="en-GB"/>
        </w:rPr>
        <w:t xml:space="preserve">2.4. </w:t>
      </w:r>
      <w:r w:rsidR="00E656AE" w:rsidRPr="00557DA3">
        <w:rPr>
          <w:rFonts w:ascii="Calibri" w:hAnsi="Calibri" w:cs="Calibri"/>
          <w:bCs/>
          <w:iCs/>
          <w:sz w:val="22"/>
          <w:szCs w:val="22"/>
          <w:lang w:val="en-GB"/>
        </w:rPr>
        <w:t>GC part of the Contract.</w:t>
      </w:r>
    </w:p>
    <w:p w14:paraId="7C9CD7D5" w14:textId="628A9F40" w:rsidR="004E66EA" w:rsidRPr="00557DA3" w:rsidRDefault="004E66EA" w:rsidP="004E66EA">
      <w:pPr>
        <w:tabs>
          <w:tab w:val="left" w:pos="540"/>
          <w:tab w:val="num" w:pos="2880"/>
        </w:tabs>
        <w:ind w:firstLine="709"/>
        <w:jc w:val="both"/>
        <w:rPr>
          <w:rFonts w:ascii="Calibri" w:hAnsi="Calibri" w:cs="Calibri"/>
          <w:bCs/>
          <w:iCs/>
          <w:sz w:val="22"/>
          <w:szCs w:val="22"/>
          <w:lang w:val="en-GB"/>
        </w:rPr>
      </w:pPr>
      <w:r w:rsidRPr="00557DA3">
        <w:rPr>
          <w:rFonts w:ascii="Calibri" w:hAnsi="Calibri" w:cs="Calibri"/>
          <w:bCs/>
          <w:iCs/>
          <w:sz w:val="22"/>
          <w:szCs w:val="22"/>
          <w:lang w:val="en-GB"/>
        </w:rPr>
        <w:t>2.5. P</w:t>
      </w:r>
      <w:r w:rsidR="00E656AE" w:rsidRPr="00557DA3">
        <w:rPr>
          <w:rFonts w:ascii="Calibri" w:hAnsi="Calibri" w:cs="Calibri"/>
          <w:bCs/>
          <w:iCs/>
          <w:sz w:val="22"/>
          <w:szCs w:val="22"/>
          <w:lang w:val="en-GB"/>
        </w:rPr>
        <w:t>urchase documents</w:t>
      </w:r>
      <w:r w:rsidRPr="00557DA3">
        <w:rPr>
          <w:rFonts w:ascii="Calibri" w:hAnsi="Calibri" w:cs="Calibri"/>
          <w:bCs/>
          <w:iCs/>
          <w:sz w:val="22"/>
          <w:szCs w:val="22"/>
          <w:lang w:val="en-GB"/>
        </w:rPr>
        <w:t>.</w:t>
      </w:r>
    </w:p>
    <w:p w14:paraId="7C9CD7D6" w14:textId="14FFD314" w:rsidR="004E66EA" w:rsidRPr="00557DA3" w:rsidRDefault="004E66EA" w:rsidP="004E66EA">
      <w:pPr>
        <w:tabs>
          <w:tab w:val="left" w:pos="540"/>
          <w:tab w:val="num" w:pos="2880"/>
        </w:tabs>
        <w:ind w:firstLine="709"/>
        <w:jc w:val="both"/>
        <w:rPr>
          <w:rFonts w:ascii="Calibri" w:hAnsi="Calibri" w:cs="Calibri"/>
          <w:bCs/>
          <w:iCs/>
          <w:sz w:val="22"/>
          <w:szCs w:val="22"/>
          <w:lang w:val="en-GB"/>
        </w:rPr>
      </w:pPr>
      <w:r w:rsidRPr="00557DA3">
        <w:rPr>
          <w:rFonts w:ascii="Calibri" w:hAnsi="Calibri" w:cs="Calibri"/>
          <w:bCs/>
          <w:iCs/>
          <w:sz w:val="22"/>
          <w:szCs w:val="22"/>
          <w:lang w:val="en-GB"/>
        </w:rPr>
        <w:t xml:space="preserve">3. </w:t>
      </w:r>
      <w:r w:rsidR="006C5D0C" w:rsidRPr="00557DA3">
        <w:rPr>
          <w:rFonts w:ascii="Calibri" w:hAnsi="Calibri" w:cs="Calibri"/>
          <w:bCs/>
          <w:iCs/>
          <w:sz w:val="22"/>
          <w:szCs w:val="22"/>
          <w:lang w:val="en-GB"/>
        </w:rPr>
        <w:t>In case of discrepancy or contradiction the documents ranked according to their priority under Item 2 of the Contract are followed</w:t>
      </w:r>
      <w:r w:rsidRPr="00557DA3">
        <w:rPr>
          <w:rFonts w:ascii="Calibri" w:hAnsi="Calibri" w:cs="Calibri"/>
          <w:bCs/>
          <w:iCs/>
          <w:sz w:val="22"/>
          <w:szCs w:val="22"/>
          <w:lang w:val="en-GB"/>
        </w:rPr>
        <w:t>.</w:t>
      </w:r>
    </w:p>
    <w:p w14:paraId="7C9CD7D7" w14:textId="3D1ED110" w:rsidR="004E66EA" w:rsidRPr="00557DA3" w:rsidRDefault="004E66EA" w:rsidP="004E66EA">
      <w:pPr>
        <w:tabs>
          <w:tab w:val="left" w:pos="540"/>
          <w:tab w:val="num" w:pos="2880"/>
        </w:tabs>
        <w:ind w:firstLine="709"/>
        <w:jc w:val="both"/>
        <w:rPr>
          <w:rFonts w:ascii="Calibri" w:hAnsi="Calibri" w:cs="Calibri"/>
          <w:bCs/>
          <w:iCs/>
          <w:sz w:val="22"/>
          <w:szCs w:val="22"/>
          <w:lang w:val="en-GB"/>
        </w:rPr>
      </w:pPr>
      <w:r w:rsidRPr="00557DA3">
        <w:rPr>
          <w:rFonts w:ascii="Calibri" w:hAnsi="Calibri" w:cs="Calibri"/>
          <w:bCs/>
          <w:iCs/>
          <w:sz w:val="22"/>
          <w:szCs w:val="22"/>
          <w:lang w:val="en-GB"/>
        </w:rPr>
        <w:t xml:space="preserve">4. </w:t>
      </w:r>
      <w:r w:rsidR="006C5D0C" w:rsidRPr="00557DA3">
        <w:rPr>
          <w:rFonts w:ascii="Calibri" w:hAnsi="Calibri" w:cs="Calibri"/>
          <w:bCs/>
          <w:iCs/>
          <w:sz w:val="22"/>
          <w:szCs w:val="22"/>
          <w:lang w:val="en-GB"/>
        </w:rPr>
        <w:t>The Contract is concluded, applied and explained in accordance with the legal acts of the Republic of Lithuania</w:t>
      </w:r>
      <w:r w:rsidRPr="00557DA3">
        <w:rPr>
          <w:rFonts w:ascii="Calibri" w:hAnsi="Calibri" w:cs="Calibri"/>
          <w:bCs/>
          <w:iCs/>
          <w:sz w:val="22"/>
          <w:szCs w:val="22"/>
          <w:lang w:val="en-GB"/>
        </w:rPr>
        <w:t xml:space="preserve">, </w:t>
      </w:r>
      <w:r w:rsidR="006C5D0C" w:rsidRPr="00557DA3">
        <w:rPr>
          <w:rFonts w:ascii="Calibri" w:hAnsi="Calibri" w:cs="Calibri"/>
          <w:bCs/>
          <w:iCs/>
          <w:sz w:val="22"/>
          <w:szCs w:val="22"/>
          <w:lang w:val="en-GB"/>
        </w:rPr>
        <w:t>provided that the Parties did not agree otherwise under SC part of the Contract</w:t>
      </w:r>
      <w:r w:rsidRPr="00557DA3">
        <w:rPr>
          <w:rFonts w:ascii="Calibri" w:hAnsi="Calibri" w:cs="Calibri"/>
          <w:bCs/>
          <w:iCs/>
          <w:sz w:val="22"/>
          <w:szCs w:val="22"/>
          <w:lang w:val="en-GB"/>
        </w:rPr>
        <w:t>.</w:t>
      </w:r>
    </w:p>
    <w:p w14:paraId="7C9CD7D8" w14:textId="57932458" w:rsidR="004E66EA" w:rsidRPr="00557DA3" w:rsidRDefault="004E66EA" w:rsidP="004E66EA">
      <w:pPr>
        <w:tabs>
          <w:tab w:val="left" w:pos="540"/>
          <w:tab w:val="num" w:pos="2880"/>
        </w:tabs>
        <w:ind w:firstLine="709"/>
        <w:jc w:val="both"/>
        <w:rPr>
          <w:rFonts w:ascii="Calibri" w:hAnsi="Calibri" w:cs="Calibri"/>
          <w:bCs/>
          <w:iCs/>
          <w:sz w:val="22"/>
          <w:szCs w:val="22"/>
          <w:lang w:val="en-GB"/>
        </w:rPr>
      </w:pPr>
      <w:r w:rsidRPr="00557DA3">
        <w:rPr>
          <w:rFonts w:ascii="Calibri" w:hAnsi="Calibri" w:cs="Calibri"/>
          <w:bCs/>
          <w:iCs/>
          <w:sz w:val="22"/>
          <w:szCs w:val="22"/>
          <w:lang w:val="en-GB"/>
        </w:rPr>
        <w:t xml:space="preserve">5. </w:t>
      </w:r>
      <w:r w:rsidR="009044D4" w:rsidRPr="00557DA3">
        <w:rPr>
          <w:rFonts w:ascii="Calibri" w:hAnsi="Calibri" w:cs="Calibri"/>
          <w:bCs/>
          <w:iCs/>
          <w:sz w:val="22"/>
          <w:szCs w:val="22"/>
          <w:lang w:val="en-GB"/>
        </w:rPr>
        <w:t xml:space="preserve">The calculation of the minimal losses of the Parties agreed upon in advance is commenced </w:t>
      </w:r>
      <w:r w:rsidR="009044D4" w:rsidRPr="00557DA3">
        <w:rPr>
          <w:rFonts w:ascii="Calibri" w:hAnsi="Calibri" w:cs="Calibri"/>
          <w:sz w:val="22"/>
          <w:szCs w:val="22"/>
          <w:lang w:val="en-GB"/>
        </w:rPr>
        <w:t xml:space="preserve">on the next day after the term of the last day for liability implementation established under the Contract and is concluded when the Party completes the implementation of the liabilities </w:t>
      </w:r>
      <w:r w:rsidRPr="00557DA3">
        <w:rPr>
          <w:rFonts w:ascii="Calibri" w:hAnsi="Calibri" w:cs="Calibri"/>
          <w:sz w:val="22"/>
          <w:szCs w:val="22"/>
          <w:lang w:val="en-GB"/>
        </w:rPr>
        <w:t>(</w:t>
      </w:r>
      <w:r w:rsidR="009044D4" w:rsidRPr="00557DA3">
        <w:rPr>
          <w:rFonts w:ascii="Calibri" w:hAnsi="Calibri" w:cs="Calibri"/>
          <w:sz w:val="22"/>
          <w:szCs w:val="22"/>
          <w:lang w:val="en-GB"/>
        </w:rPr>
        <w:t>the final calculation day is considered to be the day of implementing the liabilities</w:t>
      </w:r>
      <w:r w:rsidRPr="00557DA3">
        <w:rPr>
          <w:rFonts w:ascii="Calibri" w:hAnsi="Calibri" w:cs="Calibri"/>
          <w:sz w:val="22"/>
          <w:szCs w:val="22"/>
          <w:lang w:val="en-GB"/>
        </w:rPr>
        <w:t>).</w:t>
      </w:r>
    </w:p>
    <w:p w14:paraId="7C9CD7D9" w14:textId="0AEE545F" w:rsidR="004E66EA" w:rsidRPr="00557DA3" w:rsidRDefault="004E66EA" w:rsidP="004E66EA">
      <w:pPr>
        <w:tabs>
          <w:tab w:val="num" w:pos="540"/>
          <w:tab w:val="left" w:pos="1701"/>
          <w:tab w:val="num" w:pos="2880"/>
        </w:tabs>
        <w:ind w:firstLine="709"/>
        <w:jc w:val="both"/>
        <w:rPr>
          <w:rFonts w:ascii="Calibri" w:hAnsi="Calibri" w:cs="Calibri"/>
          <w:sz w:val="22"/>
          <w:szCs w:val="22"/>
          <w:lang w:val="en-GB"/>
        </w:rPr>
      </w:pPr>
      <w:r w:rsidRPr="00557DA3">
        <w:rPr>
          <w:rFonts w:ascii="Calibri" w:hAnsi="Calibri" w:cs="Calibri"/>
          <w:bCs/>
          <w:iCs/>
          <w:sz w:val="22"/>
          <w:szCs w:val="22"/>
          <w:lang w:val="en-GB"/>
        </w:rPr>
        <w:t xml:space="preserve">6. </w:t>
      </w:r>
      <w:r w:rsidR="009044D4" w:rsidRPr="00557DA3">
        <w:rPr>
          <w:rFonts w:ascii="Calibri" w:hAnsi="Calibri" w:cs="Calibri"/>
          <w:bCs/>
          <w:iCs/>
          <w:sz w:val="22"/>
          <w:szCs w:val="22"/>
          <w:lang w:val="en-GB"/>
        </w:rPr>
        <w:t>The names of the parts and articles of the Contract are used for the convenience of reference only</w:t>
      </w:r>
      <w:r w:rsidRPr="00557DA3">
        <w:rPr>
          <w:rFonts w:ascii="Calibri" w:hAnsi="Calibri" w:cs="Calibri"/>
          <w:sz w:val="22"/>
          <w:szCs w:val="22"/>
          <w:lang w:val="en-GB"/>
        </w:rPr>
        <w:t xml:space="preserve">, </w:t>
      </w:r>
      <w:r w:rsidR="009044D4" w:rsidRPr="00557DA3">
        <w:rPr>
          <w:rFonts w:ascii="Calibri" w:hAnsi="Calibri" w:cs="Calibri"/>
          <w:sz w:val="22"/>
          <w:szCs w:val="22"/>
          <w:lang w:val="en-GB"/>
        </w:rPr>
        <w:t>thus when explaining the Contract can be used merely as an additional tool</w:t>
      </w:r>
      <w:r w:rsidRPr="00557DA3">
        <w:rPr>
          <w:rFonts w:ascii="Calibri" w:hAnsi="Calibri" w:cs="Calibri"/>
          <w:sz w:val="22"/>
          <w:szCs w:val="22"/>
          <w:lang w:val="en-GB"/>
        </w:rPr>
        <w:t>.</w:t>
      </w:r>
    </w:p>
    <w:p w14:paraId="7C9CD7DA" w14:textId="5937B055" w:rsidR="004E66EA" w:rsidRPr="00557DA3" w:rsidRDefault="004E66EA" w:rsidP="004E66EA">
      <w:pPr>
        <w:tabs>
          <w:tab w:val="left" w:pos="360"/>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7. </w:t>
      </w:r>
      <w:r w:rsidR="00854F64" w:rsidRPr="00557DA3">
        <w:rPr>
          <w:rFonts w:ascii="Calibri" w:hAnsi="Calibri" w:cs="Calibri"/>
          <w:sz w:val="22"/>
          <w:szCs w:val="22"/>
          <w:lang w:val="en-GB"/>
        </w:rPr>
        <w:t xml:space="preserve">Provided that </w:t>
      </w:r>
      <w:r w:rsidR="009044D4" w:rsidRPr="00557DA3">
        <w:rPr>
          <w:rFonts w:ascii="Calibri" w:hAnsi="Calibri" w:cs="Calibri"/>
          <w:sz w:val="22"/>
          <w:szCs w:val="22"/>
          <w:lang w:val="en-GB"/>
        </w:rPr>
        <w:t>the Contract does not establish otherwise, the validity term of the Contract and other terms are calculated in calendar days</w:t>
      </w:r>
      <w:r w:rsidRPr="00557DA3">
        <w:rPr>
          <w:rFonts w:ascii="Calibri" w:hAnsi="Calibri" w:cs="Calibri"/>
          <w:sz w:val="22"/>
          <w:szCs w:val="22"/>
          <w:lang w:val="en-GB"/>
        </w:rPr>
        <w:t xml:space="preserve">. </w:t>
      </w:r>
    </w:p>
    <w:p w14:paraId="7C9CD7DB" w14:textId="2AB96C19" w:rsidR="004E66EA" w:rsidRPr="00557DA3" w:rsidRDefault="004E66EA" w:rsidP="004E66EA">
      <w:pPr>
        <w:tabs>
          <w:tab w:val="num" w:pos="540"/>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8. </w:t>
      </w:r>
      <w:r w:rsidR="006C5D0C" w:rsidRPr="00557DA3">
        <w:rPr>
          <w:rFonts w:ascii="Calibri" w:hAnsi="Calibri" w:cs="Calibri"/>
          <w:sz w:val="22"/>
          <w:szCs w:val="22"/>
          <w:lang w:val="en-GB"/>
        </w:rPr>
        <w:t xml:space="preserve">In case the payment or liability implementation term coincides with a state festival or a holiday in the Republic of Lithuania, </w:t>
      </w:r>
      <w:r w:rsidR="00854F64" w:rsidRPr="00557DA3">
        <w:rPr>
          <w:rFonts w:ascii="Calibri" w:hAnsi="Calibri" w:cs="Calibri"/>
          <w:sz w:val="22"/>
          <w:szCs w:val="22"/>
          <w:lang w:val="en-GB"/>
        </w:rPr>
        <w:t>according to the Contract the term for implementing the liability and making the payment is the first working day after the respectful day</w:t>
      </w:r>
      <w:r w:rsidRPr="00557DA3">
        <w:rPr>
          <w:rFonts w:ascii="Calibri" w:hAnsi="Calibri" w:cs="Calibri"/>
          <w:sz w:val="22"/>
          <w:szCs w:val="22"/>
          <w:lang w:val="en-GB"/>
        </w:rPr>
        <w:t xml:space="preserve">. </w:t>
      </w:r>
    </w:p>
    <w:p w14:paraId="7C9CD7DC" w14:textId="70CD92F9"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9. </w:t>
      </w:r>
      <w:proofErr w:type="gramStart"/>
      <w:r w:rsidR="006C5D0C" w:rsidRPr="00557DA3">
        <w:rPr>
          <w:rFonts w:ascii="Calibri" w:hAnsi="Calibri" w:cs="Calibri"/>
          <w:sz w:val="22"/>
          <w:szCs w:val="22"/>
          <w:lang w:val="en-GB"/>
        </w:rPr>
        <w:t>Depending</w:t>
      </w:r>
      <w:proofErr w:type="gramEnd"/>
      <w:r w:rsidR="006C5D0C" w:rsidRPr="00557DA3">
        <w:rPr>
          <w:rFonts w:ascii="Calibri" w:hAnsi="Calibri" w:cs="Calibri"/>
          <w:sz w:val="22"/>
          <w:szCs w:val="22"/>
          <w:lang w:val="en-GB"/>
        </w:rPr>
        <w:t xml:space="preserve"> on the context the words in the Contract provided in singular may also mean plural and vice versa</w:t>
      </w:r>
      <w:r w:rsidRPr="00557DA3">
        <w:rPr>
          <w:rFonts w:ascii="Calibri" w:hAnsi="Calibri" w:cs="Calibri"/>
          <w:sz w:val="22"/>
          <w:szCs w:val="22"/>
          <w:lang w:val="en-GB"/>
        </w:rPr>
        <w:t>.</w:t>
      </w:r>
    </w:p>
    <w:p w14:paraId="7C9CD7DD" w14:textId="46BDC579"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10. </w:t>
      </w:r>
      <w:r w:rsidR="006C5D0C" w:rsidRPr="00557DA3">
        <w:rPr>
          <w:rFonts w:ascii="Calibri" w:hAnsi="Calibri" w:cs="Calibri"/>
          <w:sz w:val="22"/>
          <w:szCs w:val="22"/>
          <w:lang w:val="en-GB"/>
        </w:rPr>
        <w:t>In cases when there is a difference in the meaning indicated in words and numbers, the meaning indicated in words precedes</w:t>
      </w:r>
      <w:r w:rsidRPr="00557DA3">
        <w:rPr>
          <w:rFonts w:ascii="Calibri" w:hAnsi="Calibri" w:cs="Calibri"/>
          <w:sz w:val="22"/>
          <w:szCs w:val="22"/>
          <w:lang w:val="en-GB"/>
        </w:rPr>
        <w:t>.</w:t>
      </w:r>
    </w:p>
    <w:p w14:paraId="7C9CD7DE" w14:textId="77777777"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p>
    <w:p w14:paraId="7C9CD7DF" w14:textId="0349F594" w:rsidR="004E66EA" w:rsidRPr="00557DA3" w:rsidRDefault="004E66EA" w:rsidP="004E66EA">
      <w:pPr>
        <w:tabs>
          <w:tab w:val="num" w:pos="540"/>
          <w:tab w:val="num" w:pos="792"/>
          <w:tab w:val="left" w:pos="1701"/>
          <w:tab w:val="num" w:pos="2880"/>
        </w:tabs>
        <w:jc w:val="center"/>
        <w:rPr>
          <w:rFonts w:ascii="Calibri" w:hAnsi="Calibri" w:cs="Calibri"/>
          <w:b/>
          <w:sz w:val="22"/>
          <w:szCs w:val="22"/>
          <w:lang w:val="en-GB"/>
        </w:rPr>
      </w:pPr>
      <w:r w:rsidRPr="00557DA3">
        <w:rPr>
          <w:rFonts w:ascii="Calibri" w:hAnsi="Calibri" w:cs="Calibri"/>
          <w:b/>
          <w:sz w:val="22"/>
          <w:szCs w:val="22"/>
          <w:lang w:val="en-GB"/>
        </w:rPr>
        <w:t xml:space="preserve">III. </w:t>
      </w:r>
      <w:r w:rsidR="00E656AE" w:rsidRPr="00557DA3">
        <w:rPr>
          <w:rFonts w:ascii="Calibri" w:hAnsi="Calibri" w:cs="Calibri"/>
          <w:b/>
          <w:sz w:val="22"/>
          <w:szCs w:val="22"/>
          <w:lang w:val="en-GB"/>
        </w:rPr>
        <w:t>THE RIGHTS AND IABILITIES OF THE PARTIES</w:t>
      </w:r>
    </w:p>
    <w:p w14:paraId="7C9CD7E0" w14:textId="77777777" w:rsidR="004E66EA" w:rsidRPr="00557DA3" w:rsidRDefault="004E66EA" w:rsidP="004E66EA">
      <w:pPr>
        <w:tabs>
          <w:tab w:val="num" w:pos="540"/>
          <w:tab w:val="num" w:pos="792"/>
          <w:tab w:val="left" w:pos="1701"/>
          <w:tab w:val="num" w:pos="2880"/>
        </w:tabs>
        <w:jc w:val="center"/>
        <w:rPr>
          <w:rFonts w:ascii="Calibri" w:hAnsi="Calibri" w:cs="Calibri"/>
          <w:b/>
          <w:sz w:val="22"/>
          <w:szCs w:val="22"/>
          <w:lang w:val="en-GB"/>
        </w:rPr>
      </w:pPr>
    </w:p>
    <w:p w14:paraId="7C9CD7E1" w14:textId="2E574B8B"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11. </w:t>
      </w:r>
      <w:r w:rsidR="00E656AE" w:rsidRPr="00557DA3">
        <w:rPr>
          <w:rFonts w:ascii="Calibri" w:hAnsi="Calibri" w:cs="Calibri"/>
          <w:sz w:val="22"/>
          <w:szCs w:val="22"/>
          <w:lang w:val="en-GB"/>
        </w:rPr>
        <w:t xml:space="preserve">In the course of the implementation of the Contract the Parties shall undertake the liability to cooperate, collaborate, </w:t>
      </w:r>
      <w:proofErr w:type="gramStart"/>
      <w:r w:rsidR="00E656AE" w:rsidRPr="00557DA3">
        <w:rPr>
          <w:rFonts w:ascii="Calibri" w:hAnsi="Calibri" w:cs="Calibri"/>
          <w:sz w:val="22"/>
          <w:szCs w:val="22"/>
          <w:lang w:val="en-GB"/>
        </w:rPr>
        <w:t>act</w:t>
      </w:r>
      <w:proofErr w:type="gramEnd"/>
      <w:r w:rsidR="00E656AE" w:rsidRPr="00557DA3">
        <w:rPr>
          <w:rFonts w:ascii="Calibri" w:hAnsi="Calibri" w:cs="Calibri"/>
          <w:sz w:val="22"/>
          <w:szCs w:val="22"/>
          <w:lang w:val="en-GB"/>
        </w:rPr>
        <w:t xml:space="preserve"> properly and honestly in respect of each other</w:t>
      </w:r>
      <w:r w:rsidRPr="00557DA3">
        <w:rPr>
          <w:rFonts w:ascii="Calibri" w:hAnsi="Calibri" w:cs="Calibri"/>
          <w:sz w:val="22"/>
          <w:szCs w:val="22"/>
          <w:lang w:val="en-GB"/>
        </w:rPr>
        <w:t xml:space="preserve">. </w:t>
      </w:r>
    </w:p>
    <w:p w14:paraId="7C9CD7E2" w14:textId="6084740B"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lastRenderedPageBreak/>
        <w:t xml:space="preserve">12. </w:t>
      </w:r>
      <w:r w:rsidR="00E656AE" w:rsidRPr="00557DA3">
        <w:rPr>
          <w:rFonts w:ascii="Calibri" w:hAnsi="Calibri" w:cs="Calibri"/>
          <w:sz w:val="22"/>
          <w:szCs w:val="22"/>
          <w:lang w:val="en-GB"/>
        </w:rPr>
        <w:t>The Service Provider (Supplier) shall be liable</w:t>
      </w:r>
      <w:r w:rsidRPr="00557DA3">
        <w:rPr>
          <w:rFonts w:ascii="Calibri" w:hAnsi="Calibri" w:cs="Calibri"/>
          <w:sz w:val="22"/>
          <w:szCs w:val="22"/>
          <w:lang w:val="en-GB"/>
        </w:rPr>
        <w:t>:</w:t>
      </w:r>
    </w:p>
    <w:p w14:paraId="7C9CD7E3" w14:textId="74BD2794"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12.1. </w:t>
      </w:r>
      <w:r w:rsidR="00A40F43" w:rsidRPr="00557DA3">
        <w:rPr>
          <w:rFonts w:ascii="Calibri" w:hAnsi="Calibri" w:cs="Calibri"/>
          <w:sz w:val="22"/>
          <w:szCs w:val="22"/>
          <w:lang w:val="en-GB"/>
        </w:rPr>
        <w:t>To provide the Services at the scope, conditions and procedure established under the Contract and the Annexes thereto</w:t>
      </w:r>
      <w:r w:rsidRPr="00557DA3">
        <w:rPr>
          <w:rFonts w:ascii="Calibri" w:hAnsi="Calibri" w:cs="Calibri"/>
          <w:sz w:val="22"/>
          <w:szCs w:val="22"/>
          <w:lang w:val="en-GB"/>
        </w:rPr>
        <w:t xml:space="preserve">. </w:t>
      </w:r>
      <w:r w:rsidR="00A40F43" w:rsidRPr="00557DA3">
        <w:rPr>
          <w:rFonts w:ascii="Calibri" w:hAnsi="Calibri" w:cs="Calibri"/>
          <w:sz w:val="22"/>
          <w:szCs w:val="22"/>
          <w:lang w:val="en-GB"/>
        </w:rPr>
        <w:t>In all the cases the Services must be provided on time, be of quality and complete.</w:t>
      </w:r>
    </w:p>
    <w:p w14:paraId="7C9CD7E4" w14:textId="40530BE1"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12.2. </w:t>
      </w:r>
      <w:r w:rsidR="00A40F43" w:rsidRPr="00557DA3">
        <w:rPr>
          <w:rFonts w:ascii="Calibri" w:hAnsi="Calibri" w:cs="Calibri"/>
          <w:sz w:val="22"/>
          <w:szCs w:val="22"/>
          <w:lang w:val="en-GB"/>
        </w:rPr>
        <w:t>To provide the Services at own risk</w:t>
      </w:r>
      <w:r w:rsidRPr="00557DA3">
        <w:rPr>
          <w:rFonts w:ascii="Calibri" w:hAnsi="Calibri" w:cs="Calibri"/>
          <w:sz w:val="22"/>
          <w:szCs w:val="22"/>
          <w:lang w:val="en-GB"/>
        </w:rPr>
        <w:t xml:space="preserve">, </w:t>
      </w:r>
      <w:r w:rsidR="00A40F43" w:rsidRPr="00557DA3">
        <w:rPr>
          <w:rFonts w:ascii="Calibri" w:hAnsi="Calibri" w:cs="Calibri"/>
          <w:sz w:val="22"/>
          <w:szCs w:val="22"/>
          <w:lang w:val="en-GB"/>
        </w:rPr>
        <w:t>carefully and efficiently</w:t>
      </w:r>
      <w:r w:rsidRPr="00557DA3">
        <w:rPr>
          <w:rFonts w:ascii="Calibri" w:hAnsi="Calibri" w:cs="Calibri"/>
          <w:sz w:val="22"/>
          <w:szCs w:val="22"/>
          <w:lang w:val="en-GB"/>
        </w:rPr>
        <w:t xml:space="preserve">, </w:t>
      </w:r>
      <w:r w:rsidR="00A40F43" w:rsidRPr="00557DA3">
        <w:rPr>
          <w:rFonts w:ascii="Calibri" w:hAnsi="Calibri" w:cs="Calibri"/>
          <w:sz w:val="22"/>
          <w:szCs w:val="22"/>
          <w:lang w:val="en-GB"/>
        </w:rPr>
        <w:t>in accordance with the best commonly acceptable professional standards and best practice</w:t>
      </w:r>
      <w:r w:rsidRPr="00557DA3">
        <w:rPr>
          <w:rFonts w:ascii="Calibri" w:hAnsi="Calibri" w:cs="Calibri"/>
          <w:sz w:val="22"/>
          <w:szCs w:val="22"/>
          <w:lang w:val="en-GB"/>
        </w:rPr>
        <w:t xml:space="preserve">, </w:t>
      </w:r>
      <w:r w:rsidR="00A40F43" w:rsidRPr="00557DA3">
        <w:rPr>
          <w:rFonts w:ascii="Calibri" w:hAnsi="Calibri" w:cs="Calibri"/>
          <w:sz w:val="22"/>
          <w:szCs w:val="22"/>
          <w:lang w:val="en-GB"/>
        </w:rPr>
        <w:t>utilising all the necessary skills and knowledge</w:t>
      </w:r>
      <w:r w:rsidRPr="00557DA3">
        <w:rPr>
          <w:rFonts w:ascii="Calibri" w:hAnsi="Calibri" w:cs="Calibri"/>
          <w:sz w:val="22"/>
          <w:szCs w:val="22"/>
          <w:lang w:val="en-GB"/>
        </w:rPr>
        <w:t xml:space="preserve">; </w:t>
      </w:r>
      <w:r w:rsidR="00A40F43" w:rsidRPr="00557DA3">
        <w:rPr>
          <w:rFonts w:ascii="Calibri" w:hAnsi="Calibri" w:cs="Calibri"/>
          <w:sz w:val="22"/>
          <w:szCs w:val="22"/>
          <w:lang w:val="en-GB"/>
        </w:rPr>
        <w:t>in accordance with the requirements applicable for the activity of the Service Provider (Supplier).</w:t>
      </w:r>
    </w:p>
    <w:p w14:paraId="7C9CD7E5" w14:textId="04D3CADE"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12.3. </w:t>
      </w:r>
      <w:r w:rsidR="00A40F43" w:rsidRPr="00557DA3">
        <w:rPr>
          <w:rFonts w:ascii="Calibri" w:hAnsi="Calibri" w:cs="Calibri"/>
          <w:sz w:val="22"/>
          <w:szCs w:val="22"/>
          <w:lang w:val="en-GB"/>
        </w:rPr>
        <w:t>To rectify all the service provision faults at own expense.</w:t>
      </w:r>
    </w:p>
    <w:p w14:paraId="7C9CD7E6" w14:textId="3F8A46BE"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12.4. </w:t>
      </w:r>
      <w:r w:rsidR="00A40F43" w:rsidRPr="00557DA3">
        <w:rPr>
          <w:rFonts w:ascii="Calibri" w:hAnsi="Calibri" w:cs="Calibri"/>
          <w:sz w:val="22"/>
          <w:szCs w:val="22"/>
          <w:lang w:val="en-GB"/>
        </w:rPr>
        <w:t xml:space="preserve">To immediately notify the </w:t>
      </w:r>
      <w:r w:rsidR="00063D4B">
        <w:rPr>
          <w:rFonts w:ascii="Calibri" w:hAnsi="Calibri" w:cs="Calibri"/>
          <w:sz w:val="22"/>
          <w:szCs w:val="22"/>
          <w:lang w:val="en-GB"/>
        </w:rPr>
        <w:t>Buyer</w:t>
      </w:r>
      <w:r w:rsidR="00A40F43" w:rsidRPr="00557DA3">
        <w:rPr>
          <w:rFonts w:ascii="Calibri" w:hAnsi="Calibri" w:cs="Calibri"/>
          <w:sz w:val="22"/>
          <w:szCs w:val="22"/>
          <w:lang w:val="en-GB"/>
        </w:rPr>
        <w:t xml:space="preserve"> (Customer) about any circumstances, which impede or may impede the Service Provider (Supplier) to provide the Services at the scope, under conditions and following the procedure established under the Contract and the Annexes thereto.</w:t>
      </w:r>
    </w:p>
    <w:p w14:paraId="7C9CD7E7" w14:textId="2E0F12C0"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12.5. </w:t>
      </w:r>
      <w:r w:rsidR="00073001" w:rsidRPr="00557DA3">
        <w:rPr>
          <w:rFonts w:ascii="Calibri" w:hAnsi="Calibri" w:cs="Calibri"/>
          <w:sz w:val="22"/>
          <w:szCs w:val="22"/>
          <w:lang w:val="en-GB"/>
        </w:rPr>
        <w:t>To ensure the required qualification of the employees necessary for the implementation of the Contract as well as compliance of such employees for aviation safety</w:t>
      </w:r>
      <w:r w:rsidRPr="00557DA3">
        <w:rPr>
          <w:rFonts w:ascii="Calibri" w:hAnsi="Calibri" w:cs="Calibri"/>
          <w:sz w:val="22"/>
          <w:szCs w:val="22"/>
          <w:lang w:val="en-GB"/>
        </w:rPr>
        <w:t xml:space="preserve">, </w:t>
      </w:r>
      <w:r w:rsidR="00073001" w:rsidRPr="00557DA3">
        <w:rPr>
          <w:rFonts w:ascii="Calibri" w:hAnsi="Calibri" w:cs="Calibri"/>
          <w:sz w:val="22"/>
          <w:szCs w:val="22"/>
          <w:lang w:val="en-GB"/>
        </w:rPr>
        <w:t>as it is established under the regulations of the European Union</w:t>
      </w:r>
      <w:r w:rsidR="00CC7D08" w:rsidRPr="00557DA3">
        <w:rPr>
          <w:rFonts w:ascii="Calibri" w:hAnsi="Calibri" w:cs="Calibri"/>
          <w:sz w:val="22"/>
          <w:szCs w:val="22"/>
          <w:lang w:val="en-GB"/>
        </w:rPr>
        <w:t xml:space="preserve">, </w:t>
      </w:r>
      <w:r w:rsidR="00073001" w:rsidRPr="00557DA3">
        <w:rPr>
          <w:rFonts w:ascii="Calibri" w:hAnsi="Calibri" w:cs="Calibri"/>
          <w:sz w:val="22"/>
          <w:szCs w:val="22"/>
          <w:lang w:val="en-GB"/>
        </w:rPr>
        <w:t xml:space="preserve">Law on Aviation of the Republic of Lithuania and other legal acts. When necessary, under the request of the </w:t>
      </w:r>
      <w:r w:rsidR="00063D4B">
        <w:rPr>
          <w:rFonts w:ascii="Calibri" w:hAnsi="Calibri" w:cs="Calibri"/>
          <w:sz w:val="22"/>
          <w:szCs w:val="22"/>
          <w:lang w:val="en-GB"/>
        </w:rPr>
        <w:t>Buyer</w:t>
      </w:r>
      <w:r w:rsidR="00073001" w:rsidRPr="00557DA3">
        <w:rPr>
          <w:rFonts w:ascii="Calibri" w:hAnsi="Calibri" w:cs="Calibri"/>
          <w:sz w:val="22"/>
          <w:szCs w:val="22"/>
          <w:lang w:val="en-GB"/>
        </w:rPr>
        <w:t xml:space="preserve"> (Customer) to provide copies of the documents </w:t>
      </w:r>
      <w:r w:rsidR="00557DA3" w:rsidRPr="00557DA3">
        <w:rPr>
          <w:rFonts w:ascii="Calibri" w:hAnsi="Calibri" w:cs="Calibri"/>
          <w:sz w:val="22"/>
          <w:szCs w:val="22"/>
          <w:lang w:val="en-GB"/>
        </w:rPr>
        <w:t>certifying that</w:t>
      </w:r>
      <w:r w:rsidR="00073001" w:rsidRPr="00557DA3">
        <w:rPr>
          <w:rFonts w:ascii="Calibri" w:hAnsi="Calibri" w:cs="Calibri"/>
          <w:sz w:val="22"/>
          <w:szCs w:val="22"/>
          <w:lang w:val="en-GB"/>
        </w:rPr>
        <w:t xml:space="preserve"> </w:t>
      </w:r>
      <w:r w:rsidR="00CC7D08" w:rsidRPr="00557DA3">
        <w:rPr>
          <w:rFonts w:ascii="Calibri" w:hAnsi="Calibri" w:cs="Calibri"/>
          <w:sz w:val="22"/>
          <w:szCs w:val="22"/>
          <w:lang w:val="en-GB"/>
        </w:rPr>
        <w:t>(</w:t>
      </w:r>
      <w:r w:rsidR="00073001" w:rsidRPr="00557DA3">
        <w:rPr>
          <w:rFonts w:ascii="Calibri" w:hAnsi="Calibri" w:cs="Calibri"/>
          <w:sz w:val="22"/>
          <w:szCs w:val="22"/>
          <w:lang w:val="en-GB"/>
        </w:rPr>
        <w:t xml:space="preserve">the provision of this Item is applicable, when the activity implemented by the </w:t>
      </w:r>
      <w:r w:rsidR="00063D4B">
        <w:rPr>
          <w:rFonts w:ascii="Calibri" w:hAnsi="Calibri" w:cs="Calibri"/>
          <w:sz w:val="22"/>
          <w:szCs w:val="22"/>
          <w:lang w:val="en-GB"/>
        </w:rPr>
        <w:t>Buyer</w:t>
      </w:r>
      <w:r w:rsidR="00073001" w:rsidRPr="00557DA3">
        <w:rPr>
          <w:rFonts w:ascii="Calibri" w:hAnsi="Calibri" w:cs="Calibri"/>
          <w:sz w:val="22"/>
          <w:szCs w:val="22"/>
          <w:lang w:val="en-GB"/>
        </w:rPr>
        <w:t xml:space="preserve"> (Customer)</w:t>
      </w:r>
      <w:r w:rsidR="00CC7D08" w:rsidRPr="00557DA3">
        <w:rPr>
          <w:rFonts w:ascii="Calibri" w:hAnsi="Calibri" w:cs="Calibri"/>
          <w:sz w:val="22"/>
          <w:szCs w:val="22"/>
          <w:lang w:val="en-GB"/>
        </w:rPr>
        <w:t xml:space="preserve">, </w:t>
      </w:r>
      <w:r w:rsidR="00073001" w:rsidRPr="00557DA3">
        <w:rPr>
          <w:rFonts w:ascii="Calibri" w:hAnsi="Calibri" w:cs="Calibri"/>
          <w:sz w:val="22"/>
          <w:szCs w:val="22"/>
          <w:lang w:val="en-GB"/>
        </w:rPr>
        <w:t>indicated in ANSP certificate</w:t>
      </w:r>
      <w:r w:rsidR="00CC7D08" w:rsidRPr="00557DA3">
        <w:rPr>
          <w:rFonts w:ascii="Calibri" w:hAnsi="Calibri" w:cs="Calibri"/>
          <w:sz w:val="22"/>
          <w:szCs w:val="22"/>
          <w:lang w:val="en-GB"/>
        </w:rPr>
        <w:t xml:space="preserve">, </w:t>
      </w:r>
      <w:r w:rsidR="00073001" w:rsidRPr="00557DA3">
        <w:rPr>
          <w:rFonts w:ascii="Calibri" w:hAnsi="Calibri" w:cs="Calibri"/>
          <w:sz w:val="22"/>
          <w:szCs w:val="22"/>
          <w:lang w:val="en-GB"/>
        </w:rPr>
        <w:t>encompasses the Services indicated under the Contract (or part thereof).</w:t>
      </w:r>
    </w:p>
    <w:p w14:paraId="7C9CD7E8" w14:textId="386178CC"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12.6. </w:t>
      </w:r>
      <w:r w:rsidR="00073001" w:rsidRPr="00557DA3">
        <w:rPr>
          <w:rFonts w:ascii="Calibri" w:hAnsi="Calibri" w:cs="Calibri"/>
          <w:sz w:val="22"/>
          <w:szCs w:val="22"/>
          <w:lang w:val="en-GB"/>
        </w:rPr>
        <w:t>To ensure that the Services are provided using the work equipment necessary for the provision of the respectful Services and of high quality</w:t>
      </w:r>
      <w:r w:rsidRPr="00557DA3">
        <w:rPr>
          <w:rFonts w:ascii="Calibri" w:hAnsi="Calibri" w:cs="Calibri"/>
          <w:sz w:val="22"/>
          <w:szCs w:val="22"/>
          <w:lang w:val="en-GB"/>
        </w:rPr>
        <w:t xml:space="preserve">, </w:t>
      </w:r>
      <w:r w:rsidR="00073001" w:rsidRPr="00557DA3">
        <w:rPr>
          <w:rFonts w:ascii="Calibri" w:hAnsi="Calibri" w:cs="Calibri"/>
          <w:sz w:val="22"/>
          <w:szCs w:val="22"/>
          <w:lang w:val="en-GB"/>
        </w:rPr>
        <w:t>also ensuring the sufficient amount of the work equipment</w:t>
      </w:r>
      <w:r w:rsidRPr="00557DA3">
        <w:rPr>
          <w:rFonts w:ascii="Calibri" w:hAnsi="Calibri" w:cs="Calibri"/>
          <w:sz w:val="22"/>
          <w:szCs w:val="22"/>
          <w:lang w:val="en-GB"/>
        </w:rPr>
        <w:t xml:space="preserve">. </w:t>
      </w:r>
      <w:r w:rsidR="00073001" w:rsidRPr="00557DA3">
        <w:rPr>
          <w:rFonts w:ascii="Calibri" w:hAnsi="Calibri" w:cs="Calibri"/>
          <w:sz w:val="22"/>
          <w:szCs w:val="22"/>
          <w:lang w:val="en-GB"/>
        </w:rPr>
        <w:t>The work equipment used for the provision of the Services must be safe, properly certified and complying with the applicable standards.</w:t>
      </w:r>
    </w:p>
    <w:p w14:paraId="7C9CD7E9" w14:textId="1D30D9B8"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12.7. </w:t>
      </w:r>
      <w:r w:rsidR="00DF25C7" w:rsidRPr="00557DA3">
        <w:rPr>
          <w:rFonts w:ascii="Calibri" w:hAnsi="Calibri" w:cs="Calibri"/>
          <w:sz w:val="22"/>
          <w:szCs w:val="22"/>
          <w:lang w:val="en-GB"/>
        </w:rPr>
        <w:t xml:space="preserve">To implement all the orders of the </w:t>
      </w:r>
      <w:r w:rsidR="00063D4B">
        <w:rPr>
          <w:rFonts w:ascii="Calibri" w:hAnsi="Calibri" w:cs="Calibri"/>
          <w:sz w:val="22"/>
          <w:szCs w:val="22"/>
          <w:lang w:val="en-GB"/>
        </w:rPr>
        <w:t>Buyer</w:t>
      </w:r>
      <w:r w:rsidR="00DF25C7" w:rsidRPr="00557DA3">
        <w:rPr>
          <w:rFonts w:ascii="Calibri" w:hAnsi="Calibri" w:cs="Calibri"/>
          <w:sz w:val="22"/>
          <w:szCs w:val="22"/>
          <w:lang w:val="en-GB"/>
        </w:rPr>
        <w:t xml:space="preserve"> (Customer)</w:t>
      </w:r>
      <w:r w:rsidRPr="00557DA3">
        <w:rPr>
          <w:rFonts w:ascii="Calibri" w:hAnsi="Calibri" w:cs="Calibri"/>
          <w:sz w:val="22"/>
          <w:szCs w:val="22"/>
          <w:lang w:val="en-GB"/>
        </w:rPr>
        <w:t xml:space="preserve">, </w:t>
      </w:r>
      <w:r w:rsidR="00DF25C7" w:rsidRPr="00557DA3">
        <w:rPr>
          <w:rFonts w:ascii="Calibri" w:hAnsi="Calibri" w:cs="Calibri"/>
          <w:sz w:val="22"/>
          <w:szCs w:val="22"/>
          <w:lang w:val="en-GB"/>
        </w:rPr>
        <w:t>related to provision of the Services</w:t>
      </w:r>
      <w:r w:rsidRPr="00557DA3">
        <w:rPr>
          <w:rFonts w:ascii="Calibri" w:hAnsi="Calibri" w:cs="Calibri"/>
          <w:sz w:val="22"/>
          <w:szCs w:val="22"/>
          <w:lang w:val="en-GB"/>
        </w:rPr>
        <w:t xml:space="preserve">, </w:t>
      </w:r>
      <w:r w:rsidR="00DF25C7" w:rsidRPr="00557DA3">
        <w:rPr>
          <w:rFonts w:ascii="Calibri" w:hAnsi="Calibri" w:cs="Calibri"/>
          <w:sz w:val="22"/>
          <w:szCs w:val="22"/>
          <w:lang w:val="en-GB"/>
        </w:rPr>
        <w:t>which do not contradict the laws and (or) the Contract.</w:t>
      </w:r>
    </w:p>
    <w:p w14:paraId="7C9CD7EA" w14:textId="2210E069"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12.8. </w:t>
      </w:r>
      <w:r w:rsidR="00F358D7" w:rsidRPr="00557DA3">
        <w:rPr>
          <w:rFonts w:ascii="Calibri" w:hAnsi="Calibri" w:cs="Calibri"/>
          <w:sz w:val="22"/>
          <w:szCs w:val="22"/>
          <w:lang w:val="en-GB"/>
        </w:rPr>
        <w:t>To implement other liabilities and obligations, envisaged under the Contract and the Annexes thereto as well as valid legal acts of the Republic of Lithuania, properly</w:t>
      </w:r>
      <w:r w:rsidRPr="00557DA3">
        <w:rPr>
          <w:rFonts w:ascii="Calibri" w:hAnsi="Calibri" w:cs="Calibri"/>
          <w:sz w:val="22"/>
          <w:szCs w:val="22"/>
          <w:lang w:val="en-GB"/>
        </w:rPr>
        <w:t>.</w:t>
      </w:r>
    </w:p>
    <w:p w14:paraId="7C9CD7EB" w14:textId="48987E4C"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13. </w:t>
      </w:r>
      <w:r w:rsidR="00F358D7" w:rsidRPr="00557DA3">
        <w:rPr>
          <w:rFonts w:ascii="Calibri" w:hAnsi="Calibri" w:cs="Calibri"/>
          <w:sz w:val="22"/>
          <w:szCs w:val="22"/>
          <w:lang w:val="en-GB"/>
        </w:rPr>
        <w:t>The Service Provider (Supplier) shall confirm having all the licenses, permits and authorisations, necessary for provision of the Service offered by the Service Provider (Supplier)</w:t>
      </w:r>
      <w:r w:rsidRPr="00557DA3">
        <w:rPr>
          <w:rFonts w:ascii="Calibri" w:hAnsi="Calibri" w:cs="Calibri"/>
          <w:sz w:val="22"/>
          <w:szCs w:val="22"/>
          <w:lang w:val="en-GB"/>
        </w:rPr>
        <w:t>.</w:t>
      </w:r>
    </w:p>
    <w:p w14:paraId="7C9CD7EC" w14:textId="3FEA2748"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14. </w:t>
      </w:r>
      <w:r w:rsidR="00F358D7" w:rsidRPr="00557DA3">
        <w:rPr>
          <w:rFonts w:ascii="Calibri" w:hAnsi="Calibri" w:cs="Calibri"/>
          <w:sz w:val="22"/>
          <w:szCs w:val="22"/>
          <w:lang w:val="en-GB"/>
        </w:rPr>
        <w:t>The Service Provider (Supplier) is entitled</w:t>
      </w:r>
      <w:r w:rsidRPr="00557DA3">
        <w:rPr>
          <w:rFonts w:ascii="Calibri" w:hAnsi="Calibri" w:cs="Calibri"/>
          <w:sz w:val="22"/>
          <w:szCs w:val="22"/>
          <w:lang w:val="en-GB"/>
        </w:rPr>
        <w:t>:</w:t>
      </w:r>
    </w:p>
    <w:p w14:paraId="7C9CD7ED" w14:textId="00A5E841"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14.1. </w:t>
      </w:r>
      <w:r w:rsidR="00F358D7" w:rsidRPr="00557DA3">
        <w:rPr>
          <w:rFonts w:ascii="Calibri" w:hAnsi="Calibri" w:cs="Calibri"/>
          <w:sz w:val="22"/>
          <w:szCs w:val="22"/>
          <w:lang w:val="en-GB"/>
        </w:rPr>
        <w:t>To receive the payment for Services, provided properly, on time and of good quality.</w:t>
      </w:r>
    </w:p>
    <w:p w14:paraId="7C9CD7EE" w14:textId="51B8625A"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14.2. </w:t>
      </w:r>
      <w:r w:rsidR="00F358D7" w:rsidRPr="00557DA3">
        <w:rPr>
          <w:rFonts w:ascii="Calibri" w:hAnsi="Calibri" w:cs="Calibri"/>
          <w:sz w:val="22"/>
          <w:szCs w:val="22"/>
          <w:lang w:val="en-GB"/>
        </w:rPr>
        <w:t>Other rights established under the Contract and valid legal acts of the Republic of Lithuania</w:t>
      </w:r>
      <w:r w:rsidRPr="00557DA3">
        <w:rPr>
          <w:rFonts w:ascii="Calibri" w:hAnsi="Calibri" w:cs="Calibri"/>
          <w:sz w:val="22"/>
          <w:szCs w:val="22"/>
          <w:lang w:val="en-GB"/>
        </w:rPr>
        <w:t>.</w:t>
      </w:r>
    </w:p>
    <w:p w14:paraId="7C9CD7EF" w14:textId="4569A614"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15. </w:t>
      </w:r>
      <w:r w:rsidR="00F358D7" w:rsidRPr="00557DA3">
        <w:rPr>
          <w:rFonts w:ascii="Calibri" w:hAnsi="Calibri" w:cs="Calibri"/>
          <w:sz w:val="22"/>
          <w:szCs w:val="22"/>
          <w:lang w:val="en-GB"/>
        </w:rPr>
        <w:t xml:space="preserve">The </w:t>
      </w:r>
      <w:r w:rsidR="00063D4B">
        <w:rPr>
          <w:rFonts w:ascii="Calibri" w:hAnsi="Calibri" w:cs="Calibri"/>
          <w:sz w:val="22"/>
          <w:szCs w:val="22"/>
          <w:lang w:val="en-GB"/>
        </w:rPr>
        <w:t>Buyer</w:t>
      </w:r>
      <w:r w:rsidR="00F358D7" w:rsidRPr="00557DA3">
        <w:rPr>
          <w:rFonts w:ascii="Calibri" w:hAnsi="Calibri" w:cs="Calibri"/>
          <w:sz w:val="22"/>
          <w:szCs w:val="22"/>
          <w:lang w:val="en-GB"/>
        </w:rPr>
        <w:t xml:space="preserve"> </w:t>
      </w:r>
      <w:r w:rsidRPr="00557DA3">
        <w:rPr>
          <w:rFonts w:ascii="Calibri" w:hAnsi="Calibri" w:cs="Calibri"/>
          <w:sz w:val="22"/>
          <w:szCs w:val="22"/>
          <w:lang w:val="en-GB"/>
        </w:rPr>
        <w:t>(</w:t>
      </w:r>
      <w:r w:rsidR="00F358D7" w:rsidRPr="00557DA3">
        <w:rPr>
          <w:rFonts w:ascii="Calibri" w:hAnsi="Calibri" w:cs="Calibri"/>
          <w:sz w:val="22"/>
          <w:szCs w:val="22"/>
          <w:lang w:val="en-GB"/>
        </w:rPr>
        <w:t>Customer</w:t>
      </w:r>
      <w:r w:rsidRPr="00557DA3">
        <w:rPr>
          <w:rFonts w:ascii="Calibri" w:hAnsi="Calibri" w:cs="Calibri"/>
          <w:sz w:val="22"/>
          <w:szCs w:val="22"/>
          <w:lang w:val="en-GB"/>
        </w:rPr>
        <w:t xml:space="preserve">) </w:t>
      </w:r>
      <w:r w:rsidR="00F358D7" w:rsidRPr="00557DA3">
        <w:rPr>
          <w:rFonts w:ascii="Calibri" w:hAnsi="Calibri" w:cs="Calibri"/>
          <w:sz w:val="22"/>
          <w:szCs w:val="22"/>
          <w:lang w:val="en-GB"/>
        </w:rPr>
        <w:t>shall undertake the liability</w:t>
      </w:r>
      <w:r w:rsidRPr="00557DA3">
        <w:rPr>
          <w:rFonts w:ascii="Calibri" w:hAnsi="Calibri" w:cs="Calibri"/>
          <w:sz w:val="22"/>
          <w:szCs w:val="22"/>
          <w:lang w:val="en-GB"/>
        </w:rPr>
        <w:t>:</w:t>
      </w:r>
    </w:p>
    <w:p w14:paraId="7C9CD7F0" w14:textId="4833A04D"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15.1. </w:t>
      </w:r>
      <w:r w:rsidR="00B435EB" w:rsidRPr="00557DA3">
        <w:rPr>
          <w:rFonts w:ascii="Calibri" w:hAnsi="Calibri" w:cs="Calibri"/>
          <w:sz w:val="22"/>
          <w:szCs w:val="22"/>
          <w:lang w:val="en-GB"/>
        </w:rPr>
        <w:t>To allow, provide information and documents, necessary for proper provision of the Services.</w:t>
      </w:r>
    </w:p>
    <w:p w14:paraId="7C9CD7F1" w14:textId="4F7F23B2"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15.2. </w:t>
      </w:r>
      <w:r w:rsidR="00B435EB" w:rsidRPr="00557DA3">
        <w:rPr>
          <w:rFonts w:ascii="Calibri" w:hAnsi="Calibri" w:cs="Calibri"/>
          <w:sz w:val="22"/>
          <w:szCs w:val="22"/>
          <w:lang w:val="en-GB"/>
        </w:rPr>
        <w:t>To allow the employees of the Service Provide (Supplier)</w:t>
      </w:r>
      <w:r w:rsidRPr="00557DA3">
        <w:rPr>
          <w:rFonts w:ascii="Calibri" w:hAnsi="Calibri" w:cs="Calibri"/>
          <w:sz w:val="22"/>
          <w:szCs w:val="22"/>
          <w:lang w:val="en-GB"/>
        </w:rPr>
        <w:t xml:space="preserve">, </w:t>
      </w:r>
      <w:r w:rsidR="00B435EB" w:rsidRPr="00557DA3">
        <w:rPr>
          <w:rFonts w:ascii="Calibri" w:hAnsi="Calibri" w:cs="Calibri"/>
          <w:sz w:val="22"/>
          <w:szCs w:val="22"/>
          <w:lang w:val="en-GB"/>
        </w:rPr>
        <w:t>complying with the established requirements</w:t>
      </w:r>
      <w:r w:rsidRPr="00557DA3">
        <w:rPr>
          <w:rFonts w:ascii="Calibri" w:hAnsi="Calibri" w:cs="Calibri"/>
          <w:sz w:val="22"/>
          <w:szCs w:val="22"/>
          <w:lang w:val="en-GB"/>
        </w:rPr>
        <w:t xml:space="preserve">, </w:t>
      </w:r>
      <w:r w:rsidR="00B435EB" w:rsidRPr="00557DA3">
        <w:rPr>
          <w:rFonts w:ascii="Calibri" w:hAnsi="Calibri" w:cs="Calibri"/>
          <w:sz w:val="22"/>
          <w:szCs w:val="22"/>
          <w:lang w:val="en-GB"/>
        </w:rPr>
        <w:t xml:space="preserve">to enter the premises </w:t>
      </w:r>
      <w:r w:rsidR="00651FD3" w:rsidRPr="00557DA3">
        <w:rPr>
          <w:rFonts w:ascii="Calibri" w:hAnsi="Calibri" w:cs="Calibri"/>
          <w:sz w:val="22"/>
          <w:szCs w:val="22"/>
          <w:lang w:val="en-GB"/>
        </w:rPr>
        <w:t xml:space="preserve">of restricted access located within the territory managed by the </w:t>
      </w:r>
      <w:r w:rsidR="00063D4B">
        <w:rPr>
          <w:rFonts w:ascii="Calibri" w:hAnsi="Calibri" w:cs="Calibri"/>
          <w:sz w:val="22"/>
          <w:szCs w:val="22"/>
          <w:lang w:val="en-GB"/>
        </w:rPr>
        <w:t>Buyer</w:t>
      </w:r>
      <w:r w:rsidR="00651FD3" w:rsidRPr="00557DA3">
        <w:rPr>
          <w:rFonts w:ascii="Calibri" w:hAnsi="Calibri" w:cs="Calibri"/>
          <w:sz w:val="22"/>
          <w:szCs w:val="22"/>
          <w:lang w:val="en-GB"/>
        </w:rPr>
        <w:t xml:space="preserve"> (Customer) or the airport</w:t>
      </w:r>
      <w:r w:rsidRPr="00557DA3">
        <w:rPr>
          <w:rFonts w:ascii="Calibri" w:hAnsi="Calibri" w:cs="Calibri"/>
          <w:sz w:val="22"/>
          <w:szCs w:val="22"/>
          <w:lang w:val="en-GB"/>
        </w:rPr>
        <w:t xml:space="preserve">, </w:t>
      </w:r>
      <w:r w:rsidR="00651FD3" w:rsidRPr="00557DA3">
        <w:rPr>
          <w:rFonts w:ascii="Calibri" w:hAnsi="Calibri" w:cs="Calibri"/>
          <w:sz w:val="22"/>
          <w:szCs w:val="22"/>
          <w:lang w:val="en-GB"/>
        </w:rPr>
        <w:t>when that is necessary to provision of the Services as well as to issue the necessary permits.</w:t>
      </w:r>
    </w:p>
    <w:p w14:paraId="7C9CD7F2" w14:textId="1DE6D4DE"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15.3. </w:t>
      </w:r>
      <w:r w:rsidR="00C1087B" w:rsidRPr="00557DA3">
        <w:rPr>
          <w:rFonts w:ascii="Calibri" w:hAnsi="Calibri" w:cs="Calibri"/>
          <w:sz w:val="22"/>
          <w:szCs w:val="22"/>
          <w:lang w:val="en-GB"/>
        </w:rPr>
        <w:t>To notify the Service Provider (Supplier) about any faults noticed in the provision of the Services as well as to submit other remarks related to the quality of the Services and (or) the terms for their provision also other questions, related to failure to implement the Contract and (or) improper implementation thereof</w:t>
      </w:r>
      <w:r w:rsidRPr="00557DA3">
        <w:rPr>
          <w:rFonts w:ascii="Calibri" w:hAnsi="Calibri" w:cs="Calibri"/>
          <w:sz w:val="22"/>
          <w:szCs w:val="22"/>
          <w:lang w:val="en-GB"/>
        </w:rPr>
        <w:t xml:space="preserve">, </w:t>
      </w:r>
      <w:r w:rsidR="00C1087B" w:rsidRPr="00557DA3">
        <w:rPr>
          <w:rFonts w:ascii="Calibri" w:hAnsi="Calibri" w:cs="Calibri"/>
          <w:sz w:val="22"/>
          <w:szCs w:val="22"/>
          <w:lang w:val="en-GB"/>
        </w:rPr>
        <w:t>also about the damages caused during the provision of the Services by the employees of the Service Provider (Supplier).</w:t>
      </w:r>
    </w:p>
    <w:p w14:paraId="7C9CD7F3" w14:textId="7B58CDC7"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15.4. </w:t>
      </w:r>
      <w:r w:rsidR="00B811AC" w:rsidRPr="00557DA3">
        <w:rPr>
          <w:rFonts w:ascii="Calibri" w:hAnsi="Calibri" w:cs="Calibri"/>
          <w:sz w:val="22"/>
          <w:szCs w:val="22"/>
          <w:lang w:val="en-GB"/>
        </w:rPr>
        <w:t>To settle the accounts with the Service Provider properly for the Services provided in accordance with the conditions of the Contract.</w:t>
      </w:r>
    </w:p>
    <w:p w14:paraId="7C9CD7F4" w14:textId="1BDB222D"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16. </w:t>
      </w:r>
      <w:r w:rsidR="00B811AC" w:rsidRPr="00557DA3">
        <w:rPr>
          <w:rFonts w:ascii="Calibri" w:hAnsi="Calibri" w:cs="Calibri"/>
          <w:sz w:val="22"/>
          <w:szCs w:val="22"/>
          <w:lang w:val="en-GB"/>
        </w:rPr>
        <w:t xml:space="preserve">The </w:t>
      </w:r>
      <w:r w:rsidR="00063D4B">
        <w:rPr>
          <w:rFonts w:ascii="Calibri" w:hAnsi="Calibri" w:cs="Calibri"/>
          <w:sz w:val="22"/>
          <w:szCs w:val="22"/>
          <w:lang w:val="en-GB"/>
        </w:rPr>
        <w:t>Buyer</w:t>
      </w:r>
      <w:r w:rsidR="00B811AC" w:rsidRPr="00557DA3">
        <w:rPr>
          <w:rFonts w:ascii="Calibri" w:hAnsi="Calibri" w:cs="Calibri"/>
          <w:sz w:val="22"/>
          <w:szCs w:val="22"/>
          <w:lang w:val="en-GB"/>
        </w:rPr>
        <w:t xml:space="preserve"> (Customer) is entitled</w:t>
      </w:r>
      <w:r w:rsidRPr="00557DA3">
        <w:rPr>
          <w:rFonts w:ascii="Calibri" w:hAnsi="Calibri" w:cs="Calibri"/>
          <w:sz w:val="22"/>
          <w:szCs w:val="22"/>
          <w:lang w:val="en-GB"/>
        </w:rPr>
        <w:t>:</w:t>
      </w:r>
    </w:p>
    <w:p w14:paraId="7C9CD7F5" w14:textId="562321CE"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16.1. </w:t>
      </w:r>
      <w:r w:rsidR="00B811AC" w:rsidRPr="00557DA3">
        <w:rPr>
          <w:rFonts w:ascii="Calibri" w:hAnsi="Calibri" w:cs="Calibri"/>
          <w:sz w:val="22"/>
          <w:szCs w:val="22"/>
          <w:lang w:val="en-GB"/>
        </w:rPr>
        <w:t>To refuse accepting the Services or any part thereof which was not provided qualitatively or on time.</w:t>
      </w:r>
    </w:p>
    <w:p w14:paraId="7C9CD7F6" w14:textId="3AA01C21"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16.2. </w:t>
      </w:r>
      <w:r w:rsidR="00B811AC" w:rsidRPr="00557DA3">
        <w:rPr>
          <w:rFonts w:ascii="Calibri" w:hAnsi="Calibri" w:cs="Calibri"/>
          <w:sz w:val="22"/>
          <w:szCs w:val="22"/>
          <w:lang w:val="en-GB"/>
        </w:rPr>
        <w:t>To request the Service Provider (Supplier) to rectify the faults of the Services provided which were not provided properly or qualitatively.</w:t>
      </w:r>
    </w:p>
    <w:p w14:paraId="7C9CD7F7" w14:textId="2D4D6987"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16.3. </w:t>
      </w:r>
      <w:r w:rsidR="005541ED" w:rsidRPr="00557DA3">
        <w:rPr>
          <w:rFonts w:ascii="Calibri" w:hAnsi="Calibri" w:cs="Calibri"/>
          <w:sz w:val="22"/>
          <w:szCs w:val="22"/>
          <w:lang w:val="en-GB"/>
        </w:rPr>
        <w:t>To request suspending the provision of the Services</w:t>
      </w:r>
      <w:r w:rsidRPr="00557DA3">
        <w:rPr>
          <w:rFonts w:ascii="Calibri" w:hAnsi="Calibri" w:cs="Calibri"/>
          <w:sz w:val="22"/>
          <w:szCs w:val="22"/>
          <w:lang w:val="en-GB"/>
        </w:rPr>
        <w:t xml:space="preserve">, </w:t>
      </w:r>
      <w:r w:rsidR="005541ED" w:rsidRPr="00557DA3">
        <w:rPr>
          <w:rFonts w:ascii="Calibri" w:hAnsi="Calibri" w:cs="Calibri"/>
          <w:sz w:val="22"/>
          <w:szCs w:val="22"/>
          <w:lang w:val="en-GB"/>
        </w:rPr>
        <w:t>in case the Services are provided not following the conditions of the Contract</w:t>
      </w:r>
      <w:r w:rsidRPr="00557DA3">
        <w:rPr>
          <w:rFonts w:ascii="Calibri" w:hAnsi="Calibri" w:cs="Calibri"/>
          <w:sz w:val="22"/>
          <w:szCs w:val="22"/>
          <w:lang w:val="en-GB"/>
        </w:rPr>
        <w:t xml:space="preserve">, </w:t>
      </w:r>
      <w:r w:rsidR="005541ED" w:rsidRPr="00557DA3">
        <w:rPr>
          <w:rFonts w:ascii="Calibri" w:hAnsi="Calibri" w:cs="Calibri"/>
          <w:sz w:val="22"/>
          <w:szCs w:val="22"/>
          <w:lang w:val="en-GB"/>
        </w:rPr>
        <w:t>requirements of the legal acts of the Republic of Lithuania</w:t>
      </w:r>
      <w:r w:rsidRPr="00557DA3">
        <w:rPr>
          <w:rFonts w:ascii="Calibri" w:hAnsi="Calibri" w:cs="Calibri"/>
          <w:sz w:val="22"/>
          <w:szCs w:val="22"/>
          <w:lang w:val="en-GB"/>
        </w:rPr>
        <w:t xml:space="preserve">, </w:t>
      </w:r>
      <w:r w:rsidR="005541ED" w:rsidRPr="00557DA3">
        <w:rPr>
          <w:rFonts w:ascii="Calibri" w:hAnsi="Calibri" w:cs="Calibri"/>
          <w:sz w:val="22"/>
          <w:szCs w:val="22"/>
          <w:lang w:val="en-GB"/>
        </w:rPr>
        <w:t>pose danger to lives and health of people</w:t>
      </w:r>
      <w:r w:rsidRPr="00557DA3">
        <w:rPr>
          <w:rFonts w:ascii="Calibri" w:hAnsi="Calibri" w:cs="Calibri"/>
          <w:sz w:val="22"/>
          <w:szCs w:val="22"/>
          <w:lang w:val="en-GB"/>
        </w:rPr>
        <w:t xml:space="preserve">, </w:t>
      </w:r>
      <w:r w:rsidR="005541ED" w:rsidRPr="00557DA3">
        <w:rPr>
          <w:rFonts w:ascii="Calibri" w:hAnsi="Calibri" w:cs="Calibri"/>
          <w:sz w:val="22"/>
          <w:szCs w:val="22"/>
          <w:lang w:val="en-GB"/>
        </w:rPr>
        <w:t xml:space="preserve">assets and environment of the </w:t>
      </w:r>
      <w:r w:rsidR="00063D4B">
        <w:rPr>
          <w:rFonts w:ascii="Calibri" w:hAnsi="Calibri" w:cs="Calibri"/>
          <w:sz w:val="22"/>
          <w:szCs w:val="22"/>
          <w:lang w:val="en-GB"/>
        </w:rPr>
        <w:t>Buyer</w:t>
      </w:r>
      <w:r w:rsidR="005541ED" w:rsidRPr="00557DA3">
        <w:rPr>
          <w:rFonts w:ascii="Calibri" w:hAnsi="Calibri" w:cs="Calibri"/>
          <w:sz w:val="22"/>
          <w:szCs w:val="22"/>
          <w:lang w:val="en-GB"/>
        </w:rPr>
        <w:t xml:space="preserve"> (Customer) and (third) persons</w:t>
      </w:r>
      <w:r w:rsidRPr="00557DA3">
        <w:rPr>
          <w:rFonts w:ascii="Calibri" w:hAnsi="Calibri" w:cs="Calibri"/>
          <w:sz w:val="22"/>
          <w:szCs w:val="22"/>
          <w:lang w:val="en-GB"/>
        </w:rPr>
        <w:t xml:space="preserve">, </w:t>
      </w:r>
      <w:r w:rsidR="005541ED" w:rsidRPr="00557DA3">
        <w:rPr>
          <w:rFonts w:ascii="Calibri" w:hAnsi="Calibri" w:cs="Calibri"/>
          <w:sz w:val="22"/>
          <w:szCs w:val="22"/>
          <w:lang w:val="en-GB"/>
        </w:rPr>
        <w:t>also when there is a threat that such a situation might occur and (or) having identified accident threat.</w:t>
      </w:r>
    </w:p>
    <w:p w14:paraId="7C9CD7F8" w14:textId="231F56E6"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16.4. </w:t>
      </w:r>
      <w:r w:rsidR="00B435EB" w:rsidRPr="00557DA3">
        <w:rPr>
          <w:rFonts w:ascii="Calibri" w:hAnsi="Calibri" w:cs="Calibri"/>
          <w:sz w:val="22"/>
          <w:szCs w:val="22"/>
          <w:lang w:val="en-GB"/>
        </w:rPr>
        <w:t>Other rights established under the Contract and legal acts of the Republic of Lithuania</w:t>
      </w:r>
      <w:r w:rsidRPr="00557DA3">
        <w:rPr>
          <w:rFonts w:ascii="Calibri" w:hAnsi="Calibri" w:cs="Calibri"/>
          <w:sz w:val="22"/>
          <w:szCs w:val="22"/>
          <w:lang w:val="en-GB"/>
        </w:rPr>
        <w:t xml:space="preserve">.   </w:t>
      </w:r>
    </w:p>
    <w:p w14:paraId="7C9CD7F9" w14:textId="77777777" w:rsidR="004E66EA" w:rsidRPr="00557DA3" w:rsidRDefault="004E66EA" w:rsidP="004E66EA">
      <w:pPr>
        <w:tabs>
          <w:tab w:val="num" w:pos="540"/>
          <w:tab w:val="num" w:pos="792"/>
          <w:tab w:val="left" w:pos="1701"/>
          <w:tab w:val="num" w:pos="2880"/>
        </w:tabs>
        <w:jc w:val="center"/>
        <w:rPr>
          <w:rFonts w:ascii="Calibri" w:hAnsi="Calibri" w:cs="Calibri"/>
          <w:sz w:val="22"/>
          <w:szCs w:val="22"/>
          <w:lang w:val="en-GB"/>
        </w:rPr>
      </w:pPr>
    </w:p>
    <w:p w14:paraId="7C9CD7FA" w14:textId="7D5AD037" w:rsidR="004E66EA" w:rsidRPr="00557DA3" w:rsidRDefault="004E66EA" w:rsidP="004E66EA">
      <w:pPr>
        <w:tabs>
          <w:tab w:val="num" w:pos="540"/>
          <w:tab w:val="num" w:pos="792"/>
          <w:tab w:val="left" w:pos="1701"/>
          <w:tab w:val="num" w:pos="2880"/>
        </w:tabs>
        <w:jc w:val="center"/>
        <w:rPr>
          <w:rFonts w:ascii="Calibri" w:hAnsi="Calibri" w:cs="Calibri"/>
          <w:b/>
          <w:sz w:val="22"/>
          <w:szCs w:val="22"/>
          <w:lang w:val="en-GB"/>
        </w:rPr>
      </w:pPr>
      <w:r w:rsidRPr="00557DA3">
        <w:rPr>
          <w:rFonts w:ascii="Calibri" w:hAnsi="Calibri" w:cs="Calibri"/>
          <w:b/>
          <w:sz w:val="22"/>
          <w:szCs w:val="22"/>
          <w:lang w:val="en-GB"/>
        </w:rPr>
        <w:t xml:space="preserve">IV. </w:t>
      </w:r>
      <w:r w:rsidR="00F358D7" w:rsidRPr="00557DA3">
        <w:rPr>
          <w:rFonts w:ascii="Calibri" w:hAnsi="Calibri" w:cs="Calibri"/>
          <w:b/>
          <w:sz w:val="22"/>
          <w:szCs w:val="22"/>
          <w:lang w:val="en-GB"/>
        </w:rPr>
        <w:t>THE CONTRACT PRICE, PRICING AND PAYMENT PROCEDURE</w:t>
      </w:r>
    </w:p>
    <w:p w14:paraId="7C9CD7FB" w14:textId="77777777" w:rsidR="004E66EA" w:rsidRPr="00557DA3" w:rsidRDefault="004E66EA" w:rsidP="004E66EA">
      <w:pPr>
        <w:tabs>
          <w:tab w:val="num" w:pos="540"/>
          <w:tab w:val="num" w:pos="792"/>
          <w:tab w:val="left" w:pos="1701"/>
          <w:tab w:val="num" w:pos="2880"/>
        </w:tabs>
        <w:jc w:val="center"/>
        <w:rPr>
          <w:rFonts w:ascii="Calibri" w:hAnsi="Calibri" w:cs="Calibri"/>
          <w:sz w:val="22"/>
          <w:szCs w:val="22"/>
          <w:lang w:val="en-GB"/>
        </w:rPr>
      </w:pPr>
    </w:p>
    <w:p w14:paraId="7C9CD7FC" w14:textId="72AE74AF"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17. </w:t>
      </w:r>
      <w:r w:rsidR="00AD6BA2" w:rsidRPr="00557DA3">
        <w:rPr>
          <w:rFonts w:ascii="Calibri" w:hAnsi="Calibri" w:cs="Calibri"/>
          <w:sz w:val="22"/>
          <w:szCs w:val="22"/>
          <w:lang w:val="en-GB"/>
        </w:rPr>
        <w:t>The Contract price is indicated under SC part of the Contract</w:t>
      </w:r>
      <w:r w:rsidRPr="00557DA3">
        <w:rPr>
          <w:rFonts w:ascii="Calibri" w:hAnsi="Calibri" w:cs="Calibri"/>
          <w:sz w:val="22"/>
          <w:szCs w:val="22"/>
          <w:lang w:val="en-GB"/>
        </w:rPr>
        <w:t>.</w:t>
      </w:r>
    </w:p>
    <w:p w14:paraId="7C9CD7FD" w14:textId="76511BA4" w:rsidR="004E66EA" w:rsidRPr="00557DA3" w:rsidRDefault="004E66EA" w:rsidP="004E66EA">
      <w:pPr>
        <w:tabs>
          <w:tab w:val="num" w:pos="540"/>
          <w:tab w:val="num" w:pos="792"/>
          <w:tab w:val="left" w:pos="1701"/>
          <w:tab w:val="num" w:pos="2880"/>
        </w:tabs>
        <w:ind w:firstLine="709"/>
        <w:jc w:val="both"/>
        <w:rPr>
          <w:rFonts w:ascii="Calibri" w:hAnsi="Calibri" w:cs="Calibri"/>
          <w:sz w:val="22"/>
          <w:szCs w:val="22"/>
          <w:lang w:val="en-GB"/>
        </w:rPr>
      </w:pPr>
      <w:r w:rsidRPr="00557DA3">
        <w:rPr>
          <w:rFonts w:ascii="Calibri" w:hAnsi="Calibri" w:cs="Calibri"/>
          <w:sz w:val="22"/>
          <w:szCs w:val="22"/>
          <w:lang w:val="en-GB"/>
        </w:rPr>
        <w:t xml:space="preserve">18. </w:t>
      </w:r>
      <w:r w:rsidR="00AD6BA2" w:rsidRPr="00557DA3">
        <w:rPr>
          <w:rFonts w:ascii="Calibri" w:hAnsi="Calibri" w:cs="Calibri"/>
          <w:sz w:val="22"/>
          <w:szCs w:val="22"/>
          <w:lang w:val="en-GB"/>
        </w:rPr>
        <w:t xml:space="preserve">The </w:t>
      </w:r>
      <w:r w:rsidR="00063D4B">
        <w:rPr>
          <w:rFonts w:ascii="Calibri" w:hAnsi="Calibri" w:cs="Calibri"/>
          <w:sz w:val="22"/>
          <w:szCs w:val="22"/>
          <w:lang w:val="en-GB"/>
        </w:rPr>
        <w:t>Buyer</w:t>
      </w:r>
      <w:r w:rsidR="00AD6BA2" w:rsidRPr="00557DA3">
        <w:rPr>
          <w:rFonts w:ascii="Calibri" w:hAnsi="Calibri" w:cs="Calibri"/>
          <w:sz w:val="22"/>
          <w:szCs w:val="22"/>
          <w:lang w:val="en-GB"/>
        </w:rPr>
        <w:t xml:space="preserve"> (Customer) shall pay for the Services to the Service Provider (Supplier) in accordance with the prices indicated by him in the Tender</w:t>
      </w:r>
      <w:r w:rsidRPr="00557DA3">
        <w:rPr>
          <w:rFonts w:ascii="Calibri" w:hAnsi="Calibri" w:cs="Calibri"/>
          <w:sz w:val="22"/>
          <w:szCs w:val="22"/>
          <w:lang w:val="en-GB"/>
        </w:rPr>
        <w:t xml:space="preserve">, </w:t>
      </w:r>
      <w:r w:rsidR="00AD6BA2" w:rsidRPr="00557DA3">
        <w:rPr>
          <w:rFonts w:ascii="Calibri" w:hAnsi="Calibri" w:cs="Calibri"/>
          <w:sz w:val="22"/>
          <w:szCs w:val="22"/>
          <w:lang w:val="en-GB"/>
        </w:rPr>
        <w:t>i.e. for the Services indicated in the Technical Specification the fixed amount rate and (or) price established under the Tender and SC part of the Contract is paid</w:t>
      </w:r>
      <w:r w:rsidRPr="00557DA3">
        <w:rPr>
          <w:rFonts w:ascii="Calibri" w:hAnsi="Calibri" w:cs="Calibri"/>
          <w:sz w:val="22"/>
          <w:szCs w:val="22"/>
          <w:lang w:val="en-GB"/>
        </w:rPr>
        <w:t xml:space="preserve">, </w:t>
      </w:r>
      <w:r w:rsidR="00AD6BA2" w:rsidRPr="00557DA3">
        <w:rPr>
          <w:rFonts w:ascii="Calibri" w:hAnsi="Calibri" w:cs="Calibri"/>
          <w:sz w:val="22"/>
          <w:szCs w:val="22"/>
          <w:lang w:val="en-GB"/>
        </w:rPr>
        <w:t xml:space="preserve">taking into consideration </w:t>
      </w:r>
      <w:r w:rsidR="00031F40" w:rsidRPr="00557DA3">
        <w:rPr>
          <w:rFonts w:ascii="Calibri" w:hAnsi="Calibri" w:cs="Calibri"/>
          <w:sz w:val="22"/>
          <w:szCs w:val="22"/>
          <w:lang w:val="en-GB"/>
        </w:rPr>
        <w:t>the pricing indicated under this Chapter or SC part of the Contract</w:t>
      </w:r>
      <w:r w:rsidRPr="00557DA3">
        <w:rPr>
          <w:rFonts w:ascii="Calibri" w:hAnsi="Calibri" w:cs="Calibri"/>
          <w:sz w:val="22"/>
          <w:szCs w:val="22"/>
          <w:lang w:val="en-GB"/>
        </w:rPr>
        <w:t xml:space="preserve">. </w:t>
      </w:r>
    </w:p>
    <w:p w14:paraId="7C9CD7FE" w14:textId="75C9B4C9" w:rsidR="004E66EA" w:rsidRPr="00557DA3" w:rsidRDefault="004E66EA" w:rsidP="004E66EA">
      <w:pPr>
        <w:ind w:firstLine="709"/>
        <w:jc w:val="both"/>
        <w:rPr>
          <w:rFonts w:ascii="Calibri" w:hAnsi="Calibri" w:cs="Calibri"/>
          <w:sz w:val="22"/>
          <w:szCs w:val="22"/>
          <w:lang w:val="en-GB"/>
        </w:rPr>
      </w:pPr>
      <w:r w:rsidRPr="00557DA3">
        <w:rPr>
          <w:rFonts w:ascii="Calibri" w:hAnsi="Calibri" w:cs="Calibri"/>
          <w:sz w:val="22"/>
          <w:szCs w:val="22"/>
          <w:lang w:val="en-GB"/>
        </w:rPr>
        <w:t xml:space="preserve">19. </w:t>
      </w:r>
      <w:r w:rsidR="00031F40" w:rsidRPr="00557DA3">
        <w:rPr>
          <w:rFonts w:ascii="Calibri" w:hAnsi="Calibri" w:cs="Calibri"/>
          <w:sz w:val="22"/>
          <w:szCs w:val="22"/>
          <w:lang w:val="en-GB"/>
        </w:rPr>
        <w:t>The Contract price (rates) shall be fixed and shall not be amended during the whole Contract validity term</w:t>
      </w:r>
      <w:r w:rsidRPr="00557DA3">
        <w:rPr>
          <w:rFonts w:ascii="Calibri" w:hAnsi="Calibri" w:cs="Calibri"/>
          <w:sz w:val="22"/>
          <w:szCs w:val="22"/>
          <w:lang w:val="en-GB"/>
        </w:rPr>
        <w:t xml:space="preserve">, </w:t>
      </w:r>
      <w:r w:rsidR="00031F40" w:rsidRPr="00557DA3">
        <w:rPr>
          <w:rFonts w:ascii="Calibri" w:hAnsi="Calibri" w:cs="Calibri"/>
          <w:sz w:val="22"/>
          <w:szCs w:val="22"/>
          <w:lang w:val="en-GB"/>
        </w:rPr>
        <w:t>except for the cases when the VAT tariff applied to Services and the Goods related to their provision is changed after signing the Contract</w:t>
      </w:r>
      <w:r w:rsidRPr="00557DA3">
        <w:rPr>
          <w:rFonts w:ascii="Calibri" w:hAnsi="Calibri" w:cs="Calibri"/>
          <w:sz w:val="22"/>
          <w:szCs w:val="22"/>
          <w:lang w:val="en-GB"/>
        </w:rPr>
        <w:t xml:space="preserve">. </w:t>
      </w:r>
      <w:r w:rsidR="00031F40" w:rsidRPr="00557DA3">
        <w:rPr>
          <w:rFonts w:ascii="Calibri" w:hAnsi="Calibri" w:cs="Calibri"/>
          <w:sz w:val="22"/>
          <w:szCs w:val="22"/>
          <w:lang w:val="en-GB"/>
        </w:rPr>
        <w:t>The recalculated price (rates) are recorded under a written agreement between the Parties</w:t>
      </w:r>
      <w:r w:rsidRPr="00557DA3">
        <w:rPr>
          <w:rFonts w:ascii="Calibri" w:hAnsi="Calibri" w:cs="Calibri"/>
          <w:sz w:val="22"/>
          <w:szCs w:val="22"/>
          <w:lang w:val="en-GB"/>
        </w:rPr>
        <w:t xml:space="preserve"> </w:t>
      </w:r>
      <w:r w:rsidR="0010711F" w:rsidRPr="00557DA3">
        <w:rPr>
          <w:rFonts w:ascii="Calibri" w:hAnsi="Calibri" w:cs="Calibri"/>
          <w:sz w:val="22"/>
          <w:szCs w:val="22"/>
          <w:lang w:val="en-GB"/>
        </w:rPr>
        <w:t>and shall be applicable to those Services and the Goods related to their provision, which shall be provided after the day of such agreement signed between the Parties comes into force</w:t>
      </w:r>
      <w:r w:rsidRPr="00557DA3">
        <w:rPr>
          <w:rFonts w:ascii="Calibri" w:hAnsi="Calibri" w:cs="Calibri"/>
          <w:sz w:val="22"/>
          <w:szCs w:val="22"/>
          <w:lang w:val="en-GB"/>
        </w:rPr>
        <w:t xml:space="preserve"> (</w:t>
      </w:r>
      <w:r w:rsidR="0010711F" w:rsidRPr="00557DA3">
        <w:rPr>
          <w:rFonts w:ascii="Calibri" w:hAnsi="Calibri" w:cs="Calibri"/>
          <w:sz w:val="22"/>
          <w:szCs w:val="22"/>
          <w:lang w:val="en-GB"/>
        </w:rPr>
        <w:t>provided that it is indicated in SC part of the Contract that this condition is applicable</w:t>
      </w:r>
      <w:r w:rsidRPr="00557DA3">
        <w:rPr>
          <w:rFonts w:ascii="Calibri" w:hAnsi="Calibri" w:cs="Calibri"/>
          <w:sz w:val="22"/>
          <w:szCs w:val="22"/>
          <w:lang w:val="en-GB"/>
        </w:rPr>
        <w:t>).</w:t>
      </w:r>
    </w:p>
    <w:p w14:paraId="7C9CD7FF" w14:textId="073CB38B" w:rsidR="004E66EA" w:rsidRPr="00557DA3" w:rsidRDefault="004E66EA" w:rsidP="004E66EA">
      <w:pPr>
        <w:ind w:firstLine="709"/>
        <w:jc w:val="both"/>
        <w:rPr>
          <w:rFonts w:ascii="Calibri" w:hAnsi="Calibri" w:cs="Calibri"/>
          <w:sz w:val="22"/>
          <w:szCs w:val="22"/>
          <w:lang w:val="en-GB"/>
        </w:rPr>
      </w:pPr>
      <w:r w:rsidRPr="00557DA3">
        <w:rPr>
          <w:rFonts w:ascii="Calibri" w:hAnsi="Calibri" w:cs="Calibri"/>
          <w:sz w:val="22"/>
          <w:szCs w:val="22"/>
          <w:lang w:val="en-GB"/>
        </w:rPr>
        <w:t xml:space="preserve">20. </w:t>
      </w:r>
      <w:r w:rsidR="0010711F" w:rsidRPr="00557DA3">
        <w:rPr>
          <w:rFonts w:ascii="Calibri" w:hAnsi="Calibri" w:cs="Calibri"/>
          <w:sz w:val="22"/>
          <w:szCs w:val="22"/>
          <w:lang w:val="en-GB"/>
        </w:rPr>
        <w:t>The Service rates shall be changed following the below established rules on pricing</w:t>
      </w:r>
      <w:r w:rsidRPr="00557DA3">
        <w:rPr>
          <w:rFonts w:ascii="Calibri" w:hAnsi="Calibri" w:cs="Calibri"/>
          <w:sz w:val="22"/>
          <w:szCs w:val="22"/>
          <w:lang w:val="en-GB"/>
        </w:rPr>
        <w:t xml:space="preserve">. </w:t>
      </w:r>
      <w:r w:rsidR="0010711F" w:rsidRPr="00557DA3">
        <w:rPr>
          <w:rFonts w:ascii="Calibri" w:hAnsi="Calibri" w:cs="Calibri"/>
          <w:sz w:val="22"/>
          <w:szCs w:val="22"/>
          <w:lang w:val="en-GB"/>
        </w:rPr>
        <w:t>The recalculated rates shall be recorded by a written agreement between the Parties and applicable to the Services and (or) related Goods</w:t>
      </w:r>
      <w:r w:rsidRPr="00557DA3">
        <w:rPr>
          <w:rFonts w:ascii="Calibri" w:hAnsi="Calibri" w:cs="Calibri"/>
          <w:sz w:val="22"/>
          <w:szCs w:val="22"/>
          <w:lang w:val="en-GB"/>
        </w:rPr>
        <w:t xml:space="preserve">, </w:t>
      </w:r>
      <w:r w:rsidR="0010711F" w:rsidRPr="00557DA3">
        <w:rPr>
          <w:rFonts w:ascii="Calibri" w:hAnsi="Calibri" w:cs="Calibri"/>
          <w:sz w:val="22"/>
          <w:szCs w:val="22"/>
          <w:lang w:val="en-GB"/>
        </w:rPr>
        <w:t xml:space="preserve">which are provided and (or) delivered after the day when such agreement signed between the Parties comes into force </w:t>
      </w:r>
      <w:r w:rsidRPr="00557DA3">
        <w:rPr>
          <w:rFonts w:ascii="Calibri" w:hAnsi="Calibri" w:cs="Calibri"/>
          <w:sz w:val="22"/>
          <w:szCs w:val="22"/>
          <w:lang w:val="en-GB"/>
        </w:rPr>
        <w:t>(</w:t>
      </w:r>
      <w:r w:rsidR="0010711F" w:rsidRPr="00557DA3">
        <w:rPr>
          <w:rFonts w:ascii="Calibri" w:hAnsi="Calibri" w:cs="Calibri"/>
          <w:sz w:val="22"/>
          <w:szCs w:val="22"/>
          <w:lang w:val="en-GB"/>
        </w:rPr>
        <w:t>provided that it is indicated in SC part of the Contract that this condition is applicable</w:t>
      </w:r>
      <w:r w:rsidRPr="00557DA3">
        <w:rPr>
          <w:rFonts w:ascii="Calibri" w:hAnsi="Calibri" w:cs="Calibri"/>
          <w:sz w:val="22"/>
          <w:szCs w:val="22"/>
          <w:lang w:val="en-GB"/>
        </w:rPr>
        <w:t>).</w:t>
      </w:r>
    </w:p>
    <w:p w14:paraId="7C9CD800" w14:textId="4B2B80F2" w:rsidR="004E66EA" w:rsidRPr="00557DA3" w:rsidRDefault="004E66EA" w:rsidP="004E66EA">
      <w:pPr>
        <w:widowControl w:val="0"/>
        <w:shd w:val="clear" w:color="auto" w:fill="FFFFFF"/>
        <w:ind w:firstLine="709"/>
        <w:jc w:val="both"/>
        <w:rPr>
          <w:rFonts w:ascii="Calibri" w:hAnsi="Calibri" w:cs="Calibri"/>
          <w:sz w:val="22"/>
          <w:szCs w:val="22"/>
          <w:lang w:val="en-GB"/>
        </w:rPr>
      </w:pPr>
      <w:r w:rsidRPr="00557DA3">
        <w:rPr>
          <w:rFonts w:ascii="Calibri" w:hAnsi="Calibri" w:cs="Calibri"/>
          <w:sz w:val="22"/>
          <w:szCs w:val="22"/>
          <w:lang w:val="en-GB"/>
        </w:rPr>
        <w:t xml:space="preserve">21. </w:t>
      </w:r>
      <w:r w:rsidR="00190F55" w:rsidRPr="00557DA3">
        <w:rPr>
          <w:rFonts w:ascii="Calibri" w:hAnsi="Calibri" w:cs="Calibri"/>
          <w:sz w:val="22"/>
          <w:szCs w:val="22"/>
          <w:lang w:val="en-GB"/>
        </w:rPr>
        <w:t>The Contract price must include the Service price</w:t>
      </w:r>
      <w:r w:rsidRPr="00557DA3">
        <w:rPr>
          <w:rFonts w:ascii="Calibri" w:hAnsi="Calibri" w:cs="Calibri"/>
          <w:sz w:val="22"/>
          <w:szCs w:val="22"/>
          <w:lang w:val="en-GB"/>
        </w:rPr>
        <w:t xml:space="preserve">, </w:t>
      </w:r>
      <w:r w:rsidR="00190F55" w:rsidRPr="00557DA3">
        <w:rPr>
          <w:rFonts w:ascii="Calibri" w:hAnsi="Calibri" w:cs="Calibri"/>
          <w:sz w:val="22"/>
          <w:szCs w:val="22"/>
          <w:lang w:val="en-GB"/>
        </w:rPr>
        <w:t>all the expenses and taxes related to provision of the Services</w:t>
      </w:r>
      <w:r w:rsidRPr="00557DA3">
        <w:rPr>
          <w:rFonts w:ascii="Calibri" w:hAnsi="Calibri" w:cs="Calibri"/>
          <w:sz w:val="22"/>
          <w:szCs w:val="22"/>
          <w:lang w:val="en-GB"/>
        </w:rPr>
        <w:t xml:space="preserve">. </w:t>
      </w:r>
      <w:r w:rsidR="00190F55" w:rsidRPr="00557DA3">
        <w:rPr>
          <w:rFonts w:ascii="Calibri" w:hAnsi="Calibri" w:cs="Calibri"/>
          <w:sz w:val="22"/>
          <w:szCs w:val="22"/>
          <w:lang w:val="en-GB"/>
        </w:rPr>
        <w:t xml:space="preserve">The Service Provider (Supplier) must include into Contract price </w:t>
      </w:r>
      <w:r w:rsidR="00551B7A" w:rsidRPr="00557DA3">
        <w:rPr>
          <w:rFonts w:ascii="Calibri" w:hAnsi="Calibri" w:cs="Calibri"/>
          <w:sz w:val="22"/>
          <w:szCs w:val="22"/>
          <w:lang w:val="en-GB"/>
        </w:rPr>
        <w:t>(</w:t>
      </w:r>
      <w:r w:rsidR="00190F55" w:rsidRPr="00557DA3">
        <w:rPr>
          <w:rFonts w:ascii="Calibri" w:hAnsi="Calibri" w:cs="Calibri"/>
          <w:sz w:val="22"/>
          <w:szCs w:val="22"/>
          <w:lang w:val="en-GB"/>
        </w:rPr>
        <w:t>Service rates</w:t>
      </w:r>
      <w:r w:rsidR="00551B7A" w:rsidRPr="00557DA3">
        <w:rPr>
          <w:rFonts w:ascii="Calibri" w:hAnsi="Calibri" w:cs="Calibri"/>
          <w:sz w:val="22"/>
          <w:szCs w:val="22"/>
          <w:lang w:val="en-GB"/>
        </w:rPr>
        <w:t>)</w:t>
      </w:r>
      <w:r w:rsidRPr="00557DA3">
        <w:rPr>
          <w:rFonts w:ascii="Calibri" w:hAnsi="Calibri" w:cs="Calibri"/>
          <w:sz w:val="22"/>
          <w:szCs w:val="22"/>
          <w:lang w:val="en-GB"/>
        </w:rPr>
        <w:t xml:space="preserve"> </w:t>
      </w:r>
      <w:r w:rsidR="00190F55" w:rsidRPr="00557DA3">
        <w:rPr>
          <w:rFonts w:ascii="Calibri" w:hAnsi="Calibri" w:cs="Calibri"/>
          <w:sz w:val="22"/>
          <w:szCs w:val="22"/>
          <w:lang w:val="en-GB"/>
        </w:rPr>
        <w:t>all the expenses related to the provision of the Services, including, but not restricted to</w:t>
      </w:r>
      <w:r w:rsidRPr="00557DA3">
        <w:rPr>
          <w:rFonts w:ascii="Calibri" w:hAnsi="Calibri" w:cs="Calibri"/>
          <w:sz w:val="22"/>
          <w:szCs w:val="22"/>
          <w:lang w:val="en-GB"/>
        </w:rPr>
        <w:t>:</w:t>
      </w:r>
    </w:p>
    <w:p w14:paraId="7C9CD801" w14:textId="6D09D01F" w:rsidR="004E66EA" w:rsidRPr="00557DA3" w:rsidRDefault="004E66EA" w:rsidP="004E66EA">
      <w:pPr>
        <w:widowControl w:val="0"/>
        <w:shd w:val="clear" w:color="auto" w:fill="FFFFFF"/>
        <w:ind w:firstLine="709"/>
        <w:jc w:val="both"/>
        <w:rPr>
          <w:rFonts w:ascii="Calibri" w:hAnsi="Calibri" w:cs="Calibri"/>
          <w:sz w:val="22"/>
          <w:szCs w:val="22"/>
          <w:lang w:val="en-GB"/>
        </w:rPr>
      </w:pPr>
      <w:r w:rsidRPr="00557DA3">
        <w:rPr>
          <w:rFonts w:ascii="Calibri" w:hAnsi="Calibri" w:cs="Calibri"/>
          <w:sz w:val="22"/>
          <w:szCs w:val="22"/>
          <w:lang w:val="en-GB"/>
        </w:rPr>
        <w:t xml:space="preserve">21.1. </w:t>
      </w:r>
      <w:r w:rsidR="00190F55" w:rsidRPr="00557DA3">
        <w:rPr>
          <w:rFonts w:ascii="Calibri" w:hAnsi="Calibri" w:cs="Calibri"/>
          <w:sz w:val="22"/>
          <w:szCs w:val="22"/>
          <w:lang w:val="en-GB"/>
        </w:rPr>
        <w:t>Transportation expenses.</w:t>
      </w:r>
    </w:p>
    <w:p w14:paraId="7C9CD802" w14:textId="3AA2617E" w:rsidR="004E66EA" w:rsidRPr="00557DA3" w:rsidRDefault="004E66EA" w:rsidP="004E66EA">
      <w:pPr>
        <w:widowControl w:val="0"/>
        <w:shd w:val="clear" w:color="auto" w:fill="FFFFFF"/>
        <w:ind w:firstLine="709"/>
        <w:jc w:val="both"/>
        <w:rPr>
          <w:rFonts w:ascii="Calibri" w:hAnsi="Calibri" w:cs="Calibri"/>
          <w:sz w:val="22"/>
          <w:szCs w:val="22"/>
          <w:lang w:val="en-GB"/>
        </w:rPr>
      </w:pPr>
      <w:r w:rsidRPr="00557DA3">
        <w:rPr>
          <w:rFonts w:ascii="Calibri" w:hAnsi="Calibri" w:cs="Calibri"/>
          <w:sz w:val="22"/>
          <w:szCs w:val="22"/>
          <w:lang w:val="en-GB"/>
        </w:rPr>
        <w:t xml:space="preserve">21.2. </w:t>
      </w:r>
      <w:r w:rsidR="009E7AC4" w:rsidRPr="00557DA3">
        <w:rPr>
          <w:rFonts w:ascii="Calibri" w:hAnsi="Calibri" w:cs="Calibri"/>
          <w:sz w:val="22"/>
          <w:szCs w:val="22"/>
          <w:lang w:val="en-GB"/>
        </w:rPr>
        <w:t>Packing, loading, transit, unloading, unpacking, inspection, insurance and other expenses related to the provision of the Services.</w:t>
      </w:r>
    </w:p>
    <w:p w14:paraId="7C9CD803" w14:textId="07B4DA58" w:rsidR="004E66EA" w:rsidRPr="00557DA3" w:rsidRDefault="004E66EA" w:rsidP="004E66EA">
      <w:pPr>
        <w:widowControl w:val="0"/>
        <w:shd w:val="clear" w:color="auto" w:fill="FFFFFF"/>
        <w:ind w:firstLine="709"/>
        <w:jc w:val="both"/>
        <w:rPr>
          <w:rFonts w:ascii="Calibri" w:hAnsi="Calibri" w:cs="Calibri"/>
          <w:sz w:val="22"/>
          <w:szCs w:val="22"/>
          <w:lang w:val="en-GB"/>
        </w:rPr>
      </w:pPr>
      <w:r w:rsidRPr="00557DA3">
        <w:rPr>
          <w:rFonts w:ascii="Calibri" w:hAnsi="Calibri" w:cs="Calibri"/>
          <w:sz w:val="22"/>
          <w:szCs w:val="22"/>
          <w:lang w:val="en-GB"/>
        </w:rPr>
        <w:t xml:space="preserve">21.3. </w:t>
      </w:r>
      <w:r w:rsidR="009E7AC4" w:rsidRPr="00557DA3">
        <w:rPr>
          <w:rFonts w:ascii="Calibri" w:hAnsi="Calibri" w:cs="Calibri"/>
          <w:sz w:val="22"/>
          <w:szCs w:val="22"/>
          <w:lang w:val="en-GB"/>
        </w:rPr>
        <w:t xml:space="preserve">All the expenses related to the preparation and submission of the documents, which are requested by the </w:t>
      </w:r>
      <w:r w:rsidR="00063D4B">
        <w:rPr>
          <w:rFonts w:ascii="Calibri" w:hAnsi="Calibri" w:cs="Calibri"/>
          <w:sz w:val="22"/>
          <w:szCs w:val="22"/>
          <w:lang w:val="en-GB"/>
        </w:rPr>
        <w:t>Buyer</w:t>
      </w:r>
      <w:r w:rsidR="009E7AC4" w:rsidRPr="00557DA3">
        <w:rPr>
          <w:rFonts w:ascii="Calibri" w:hAnsi="Calibri" w:cs="Calibri"/>
          <w:sz w:val="22"/>
          <w:szCs w:val="22"/>
          <w:lang w:val="en-GB"/>
        </w:rPr>
        <w:t xml:space="preserve"> (Customer).</w:t>
      </w:r>
    </w:p>
    <w:p w14:paraId="7C9CD804" w14:textId="1CA0D28F" w:rsidR="004E66EA" w:rsidRPr="00557DA3" w:rsidRDefault="004E66EA" w:rsidP="004E66EA">
      <w:pPr>
        <w:widowControl w:val="0"/>
        <w:shd w:val="clear" w:color="auto" w:fill="FFFFFF"/>
        <w:ind w:firstLine="709"/>
        <w:jc w:val="both"/>
        <w:rPr>
          <w:rFonts w:ascii="Calibri" w:hAnsi="Calibri" w:cs="Calibri"/>
          <w:sz w:val="22"/>
          <w:szCs w:val="22"/>
          <w:lang w:val="en-GB"/>
        </w:rPr>
      </w:pPr>
      <w:r w:rsidRPr="00557DA3">
        <w:rPr>
          <w:rFonts w:ascii="Calibri" w:hAnsi="Calibri" w:cs="Calibri"/>
          <w:sz w:val="22"/>
          <w:szCs w:val="22"/>
          <w:lang w:val="en-GB"/>
        </w:rPr>
        <w:t xml:space="preserve">21.4. </w:t>
      </w:r>
      <w:r w:rsidR="002F1470" w:rsidRPr="00557DA3">
        <w:rPr>
          <w:rFonts w:ascii="Calibri" w:hAnsi="Calibri" w:cs="Calibri"/>
          <w:sz w:val="22"/>
          <w:szCs w:val="22"/>
          <w:lang w:val="en-GB"/>
        </w:rPr>
        <w:t>Expenses related to the acquisition or rent of the devices, tools, equipment, mechanisms necessary for the provision of the Services as well as exploitation expenses of the equipment and mechanisms, mentioned under this item.</w:t>
      </w:r>
      <w:r w:rsidRPr="00557DA3">
        <w:rPr>
          <w:rFonts w:ascii="Calibri" w:hAnsi="Calibri" w:cs="Calibri"/>
          <w:sz w:val="22"/>
          <w:szCs w:val="22"/>
          <w:lang w:val="en-GB"/>
        </w:rPr>
        <w:t xml:space="preserve"> </w:t>
      </w:r>
    </w:p>
    <w:p w14:paraId="7C9CD805" w14:textId="6941B75F" w:rsidR="004E66EA" w:rsidRPr="00557DA3" w:rsidRDefault="004E66EA" w:rsidP="004E66EA">
      <w:pPr>
        <w:widowControl w:val="0"/>
        <w:shd w:val="clear" w:color="auto" w:fill="FFFFFF"/>
        <w:ind w:firstLine="709"/>
        <w:jc w:val="both"/>
        <w:rPr>
          <w:rFonts w:ascii="Calibri" w:hAnsi="Calibri" w:cs="Calibri"/>
          <w:sz w:val="22"/>
          <w:szCs w:val="22"/>
          <w:lang w:val="en-GB"/>
        </w:rPr>
      </w:pPr>
      <w:r w:rsidRPr="00557DA3">
        <w:rPr>
          <w:rFonts w:ascii="Calibri" w:hAnsi="Calibri" w:cs="Calibri"/>
          <w:sz w:val="22"/>
          <w:szCs w:val="22"/>
          <w:lang w:val="en-GB"/>
        </w:rPr>
        <w:t xml:space="preserve">21.5. </w:t>
      </w:r>
      <w:r w:rsidR="002F1470" w:rsidRPr="00557DA3">
        <w:rPr>
          <w:rFonts w:ascii="Calibri" w:hAnsi="Calibri" w:cs="Calibri"/>
          <w:sz w:val="22"/>
          <w:szCs w:val="22"/>
          <w:lang w:val="en-GB"/>
        </w:rPr>
        <w:t>Expenses related to the submission the usage and maintenance rules and instructions, established under the Technical Specification.</w:t>
      </w:r>
    </w:p>
    <w:p w14:paraId="7C9CD806" w14:textId="2F2075E1" w:rsidR="004E66EA" w:rsidRPr="00557DA3" w:rsidRDefault="004E66EA" w:rsidP="004E66EA">
      <w:pPr>
        <w:widowControl w:val="0"/>
        <w:shd w:val="clear" w:color="auto" w:fill="FFFFFF"/>
        <w:ind w:firstLine="709"/>
        <w:jc w:val="both"/>
        <w:rPr>
          <w:rFonts w:ascii="Calibri" w:hAnsi="Calibri" w:cs="Calibri"/>
          <w:sz w:val="22"/>
          <w:szCs w:val="22"/>
          <w:lang w:val="en-GB"/>
        </w:rPr>
      </w:pPr>
      <w:r w:rsidRPr="00557DA3">
        <w:rPr>
          <w:rFonts w:ascii="Calibri" w:hAnsi="Calibri" w:cs="Calibri"/>
          <w:sz w:val="22"/>
          <w:szCs w:val="22"/>
          <w:lang w:val="en-GB"/>
        </w:rPr>
        <w:t xml:space="preserve">21.6. </w:t>
      </w:r>
      <w:r w:rsidR="0010711F" w:rsidRPr="00557DA3">
        <w:rPr>
          <w:rFonts w:ascii="Calibri" w:hAnsi="Calibri" w:cs="Calibri"/>
          <w:sz w:val="22"/>
          <w:szCs w:val="22"/>
          <w:lang w:val="en-GB"/>
        </w:rPr>
        <w:t>Warranty repair expenses</w:t>
      </w:r>
      <w:r w:rsidRPr="00557DA3">
        <w:rPr>
          <w:rFonts w:ascii="Calibri" w:hAnsi="Calibri" w:cs="Calibri"/>
          <w:sz w:val="22"/>
          <w:szCs w:val="22"/>
          <w:lang w:val="en-GB"/>
        </w:rPr>
        <w:t>.</w:t>
      </w:r>
    </w:p>
    <w:p w14:paraId="7C9CD807" w14:textId="213CC6E9" w:rsidR="004E66EA" w:rsidRPr="00557DA3" w:rsidRDefault="004E66EA" w:rsidP="004E66EA">
      <w:pPr>
        <w:ind w:firstLine="709"/>
        <w:jc w:val="both"/>
        <w:rPr>
          <w:rFonts w:ascii="Calibri" w:hAnsi="Calibri" w:cs="Calibri"/>
          <w:sz w:val="22"/>
          <w:szCs w:val="22"/>
          <w:lang w:val="en-GB"/>
        </w:rPr>
      </w:pPr>
      <w:r w:rsidRPr="00557DA3">
        <w:rPr>
          <w:rFonts w:ascii="Calibri" w:hAnsi="Calibri" w:cs="Calibri"/>
          <w:sz w:val="22"/>
          <w:szCs w:val="22"/>
          <w:lang w:val="en-GB"/>
        </w:rPr>
        <w:t xml:space="preserve">22. </w:t>
      </w:r>
      <w:r w:rsidR="000F643C" w:rsidRPr="00557DA3">
        <w:rPr>
          <w:rFonts w:ascii="Calibri" w:hAnsi="Calibri" w:cs="Calibri"/>
          <w:sz w:val="22"/>
          <w:szCs w:val="22"/>
          <w:lang w:val="en-GB"/>
        </w:rPr>
        <w:t>The risk pertaining to the changes in foreign currency exchange rates</w:t>
      </w:r>
      <w:r w:rsidRPr="00557DA3">
        <w:rPr>
          <w:rFonts w:ascii="Calibri" w:hAnsi="Calibri" w:cs="Calibri"/>
          <w:sz w:val="22"/>
          <w:szCs w:val="22"/>
          <w:lang w:val="en-GB"/>
        </w:rPr>
        <w:t xml:space="preserve">, </w:t>
      </w:r>
      <w:r w:rsidR="000F643C" w:rsidRPr="00557DA3">
        <w:rPr>
          <w:rFonts w:ascii="Calibri" w:hAnsi="Calibri" w:cs="Calibri"/>
          <w:sz w:val="22"/>
          <w:szCs w:val="22"/>
          <w:lang w:val="en-GB"/>
        </w:rPr>
        <w:t xml:space="preserve">changes in the manufacturer prices </w:t>
      </w:r>
      <w:r w:rsidR="00A0544D" w:rsidRPr="00557DA3">
        <w:rPr>
          <w:rFonts w:ascii="Calibri" w:hAnsi="Calibri" w:cs="Calibri"/>
          <w:sz w:val="22"/>
          <w:szCs w:val="22"/>
          <w:lang w:val="en-GB"/>
        </w:rPr>
        <w:t>shall fall</w:t>
      </w:r>
      <w:r w:rsidR="000F643C" w:rsidRPr="00557DA3">
        <w:rPr>
          <w:rFonts w:ascii="Calibri" w:hAnsi="Calibri" w:cs="Calibri"/>
          <w:sz w:val="22"/>
          <w:szCs w:val="22"/>
          <w:lang w:val="en-GB"/>
        </w:rPr>
        <w:t xml:space="preserve"> upon the Service Provider </w:t>
      </w:r>
      <w:r w:rsidRPr="00557DA3">
        <w:rPr>
          <w:rFonts w:ascii="Calibri" w:hAnsi="Calibri" w:cs="Calibri"/>
          <w:sz w:val="22"/>
          <w:szCs w:val="22"/>
          <w:lang w:val="en-GB"/>
        </w:rPr>
        <w:t>(</w:t>
      </w:r>
      <w:r w:rsidR="000F643C" w:rsidRPr="00557DA3">
        <w:rPr>
          <w:rFonts w:ascii="Calibri" w:hAnsi="Calibri" w:cs="Calibri"/>
          <w:sz w:val="22"/>
          <w:szCs w:val="22"/>
          <w:lang w:val="en-GB"/>
        </w:rPr>
        <w:t>Supplier</w:t>
      </w:r>
      <w:r w:rsidRPr="00557DA3">
        <w:rPr>
          <w:rFonts w:ascii="Calibri" w:hAnsi="Calibri" w:cs="Calibri"/>
          <w:sz w:val="22"/>
          <w:szCs w:val="22"/>
          <w:lang w:val="en-GB"/>
        </w:rPr>
        <w:t>).</w:t>
      </w:r>
    </w:p>
    <w:p w14:paraId="7C9CD808" w14:textId="34C1EEBD"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t>2</w:t>
      </w:r>
      <w:r w:rsidR="00551B7A" w:rsidRPr="00557DA3">
        <w:rPr>
          <w:rFonts w:ascii="Calibri" w:hAnsi="Calibri" w:cs="Calibri"/>
          <w:sz w:val="22"/>
          <w:szCs w:val="22"/>
          <w:lang w:val="en-GB"/>
        </w:rPr>
        <w:t>3</w:t>
      </w:r>
      <w:r w:rsidRPr="00557DA3">
        <w:rPr>
          <w:rFonts w:ascii="Calibri" w:hAnsi="Calibri" w:cs="Calibri"/>
          <w:sz w:val="22"/>
          <w:szCs w:val="22"/>
          <w:lang w:val="en-GB"/>
        </w:rPr>
        <w:t xml:space="preserve">. </w:t>
      </w:r>
      <w:r w:rsidR="00A0544D" w:rsidRPr="00557DA3">
        <w:rPr>
          <w:rFonts w:ascii="Calibri" w:hAnsi="Calibri" w:cs="Calibri"/>
          <w:sz w:val="22"/>
          <w:szCs w:val="22"/>
          <w:lang w:val="en-GB"/>
        </w:rPr>
        <w:t>The payments shall be made for actually provided Services;</w:t>
      </w:r>
      <w:r w:rsidRPr="00557DA3">
        <w:rPr>
          <w:rFonts w:ascii="Calibri" w:hAnsi="Calibri" w:cs="Calibri"/>
          <w:sz w:val="22"/>
          <w:szCs w:val="22"/>
          <w:lang w:val="en-GB"/>
        </w:rPr>
        <w:t xml:space="preserve"> </w:t>
      </w:r>
      <w:r w:rsidR="00A0544D" w:rsidRPr="00557DA3">
        <w:rPr>
          <w:rFonts w:ascii="Calibri" w:hAnsi="Calibri" w:cs="Calibri"/>
          <w:sz w:val="22"/>
          <w:szCs w:val="22"/>
          <w:lang w:val="en-GB"/>
        </w:rPr>
        <w:t>in case the Services are provided in stages – after the end of certain stage of Service provision</w:t>
      </w:r>
      <w:r w:rsidRPr="00557DA3">
        <w:rPr>
          <w:rFonts w:ascii="Calibri" w:hAnsi="Calibri" w:cs="Calibri"/>
          <w:sz w:val="22"/>
          <w:szCs w:val="22"/>
          <w:lang w:val="en-GB"/>
        </w:rPr>
        <w:t>.</w:t>
      </w:r>
    </w:p>
    <w:p w14:paraId="7C9CD809" w14:textId="17D30BF7" w:rsidR="004E66EA" w:rsidRPr="00557DA3" w:rsidRDefault="004E66EA" w:rsidP="004E66EA">
      <w:pPr>
        <w:jc w:val="both"/>
        <w:rPr>
          <w:rFonts w:ascii="Calibri" w:hAnsi="Calibri" w:cs="Calibri"/>
          <w:sz w:val="22"/>
          <w:szCs w:val="22"/>
          <w:lang w:val="en-GB"/>
        </w:rPr>
      </w:pPr>
      <w:r w:rsidRPr="00557DA3">
        <w:rPr>
          <w:rFonts w:ascii="Calibri" w:hAnsi="Calibri" w:cs="Calibri"/>
          <w:b/>
          <w:sz w:val="22"/>
          <w:szCs w:val="22"/>
          <w:lang w:val="en-GB"/>
        </w:rPr>
        <w:tab/>
      </w:r>
      <w:r w:rsidRPr="00557DA3">
        <w:rPr>
          <w:rFonts w:ascii="Calibri" w:hAnsi="Calibri" w:cs="Calibri"/>
          <w:sz w:val="22"/>
          <w:szCs w:val="22"/>
          <w:lang w:val="en-GB"/>
        </w:rPr>
        <w:t>2</w:t>
      </w:r>
      <w:r w:rsidR="00551B7A" w:rsidRPr="00557DA3">
        <w:rPr>
          <w:rFonts w:ascii="Calibri" w:hAnsi="Calibri" w:cs="Calibri"/>
          <w:sz w:val="22"/>
          <w:szCs w:val="22"/>
          <w:lang w:val="en-GB"/>
        </w:rPr>
        <w:t>4</w:t>
      </w:r>
      <w:r w:rsidRPr="00557DA3">
        <w:rPr>
          <w:rFonts w:ascii="Calibri" w:hAnsi="Calibri" w:cs="Calibri"/>
          <w:sz w:val="22"/>
          <w:szCs w:val="22"/>
          <w:lang w:val="en-GB"/>
        </w:rPr>
        <w:t xml:space="preserve">. </w:t>
      </w:r>
      <w:r w:rsidR="00A0544D" w:rsidRPr="00557DA3">
        <w:rPr>
          <w:rFonts w:ascii="Calibri" w:hAnsi="Calibri" w:cs="Calibri"/>
          <w:sz w:val="22"/>
          <w:szCs w:val="22"/>
          <w:lang w:val="en-GB"/>
        </w:rPr>
        <w:t xml:space="preserve">The Services shall be provided in accordance with the terms and procedure established under SC part of the Contract </w:t>
      </w:r>
      <w:r w:rsidRPr="00557DA3">
        <w:rPr>
          <w:rFonts w:ascii="Calibri" w:hAnsi="Calibri" w:cs="Calibri"/>
          <w:sz w:val="22"/>
          <w:szCs w:val="22"/>
          <w:lang w:val="en-GB"/>
        </w:rPr>
        <w:t>(</w:t>
      </w:r>
      <w:r w:rsidR="00A0544D" w:rsidRPr="00557DA3">
        <w:rPr>
          <w:rFonts w:ascii="Calibri" w:hAnsi="Calibri" w:cs="Calibri"/>
          <w:sz w:val="22"/>
          <w:szCs w:val="22"/>
          <w:lang w:val="en-GB"/>
        </w:rPr>
        <w:t xml:space="preserve">or </w:t>
      </w:r>
      <w:proofErr w:type="gramStart"/>
      <w:r w:rsidR="00A0544D" w:rsidRPr="00557DA3">
        <w:rPr>
          <w:rFonts w:ascii="Calibri" w:hAnsi="Calibri" w:cs="Calibri"/>
          <w:sz w:val="22"/>
          <w:szCs w:val="22"/>
          <w:lang w:val="en-GB"/>
        </w:rPr>
        <w:t>Annex(</w:t>
      </w:r>
      <w:proofErr w:type="spellStart"/>
      <w:proofErr w:type="gramEnd"/>
      <w:r w:rsidR="00A0544D" w:rsidRPr="00557DA3">
        <w:rPr>
          <w:rFonts w:ascii="Calibri" w:hAnsi="Calibri" w:cs="Calibri"/>
          <w:sz w:val="22"/>
          <w:szCs w:val="22"/>
          <w:lang w:val="en-GB"/>
        </w:rPr>
        <w:t>es</w:t>
      </w:r>
      <w:proofErr w:type="spellEnd"/>
      <w:r w:rsidR="00A0544D" w:rsidRPr="00557DA3">
        <w:rPr>
          <w:rFonts w:ascii="Calibri" w:hAnsi="Calibri" w:cs="Calibri"/>
          <w:sz w:val="22"/>
          <w:szCs w:val="22"/>
          <w:lang w:val="en-GB"/>
        </w:rPr>
        <w:t>) to the Contract</w:t>
      </w:r>
      <w:r w:rsidRPr="00557DA3">
        <w:rPr>
          <w:rFonts w:ascii="Calibri" w:hAnsi="Calibri" w:cs="Calibri"/>
          <w:sz w:val="22"/>
          <w:szCs w:val="22"/>
          <w:lang w:val="en-GB"/>
        </w:rPr>
        <w:t>).</w:t>
      </w:r>
    </w:p>
    <w:p w14:paraId="7C9CD80A" w14:textId="74807792" w:rsidR="004E66EA" w:rsidRPr="00557DA3" w:rsidRDefault="00551B7A" w:rsidP="004E66EA">
      <w:pPr>
        <w:ind w:firstLine="720"/>
        <w:jc w:val="both"/>
        <w:rPr>
          <w:rFonts w:ascii="Calibri" w:hAnsi="Calibri" w:cs="Calibri"/>
          <w:sz w:val="22"/>
          <w:szCs w:val="22"/>
          <w:lang w:val="en-GB"/>
        </w:rPr>
      </w:pPr>
      <w:r w:rsidRPr="00557DA3">
        <w:rPr>
          <w:rFonts w:ascii="Calibri" w:hAnsi="Calibri" w:cs="Calibri"/>
          <w:sz w:val="22"/>
          <w:szCs w:val="22"/>
          <w:lang w:val="en-GB"/>
        </w:rPr>
        <w:t>25</w:t>
      </w:r>
      <w:r w:rsidR="004E66EA" w:rsidRPr="00557DA3">
        <w:rPr>
          <w:rFonts w:ascii="Calibri" w:hAnsi="Calibri" w:cs="Calibri"/>
          <w:sz w:val="22"/>
          <w:szCs w:val="22"/>
          <w:lang w:val="en-GB"/>
        </w:rPr>
        <w:t xml:space="preserve">. </w:t>
      </w:r>
      <w:r w:rsidR="00A0544D" w:rsidRPr="00557DA3">
        <w:rPr>
          <w:rFonts w:ascii="Calibri" w:hAnsi="Calibri" w:cs="Calibri"/>
          <w:sz w:val="22"/>
          <w:szCs w:val="22"/>
          <w:lang w:val="en-GB"/>
        </w:rPr>
        <w:t xml:space="preserve">The Service provision shall be formalised by a service provision (transfer – acceptance) note signed by the Service Provider (Supplier) and the </w:t>
      </w:r>
      <w:r w:rsidR="00063D4B">
        <w:rPr>
          <w:rFonts w:ascii="Calibri" w:hAnsi="Calibri" w:cs="Calibri"/>
          <w:sz w:val="22"/>
          <w:szCs w:val="22"/>
          <w:lang w:val="en-GB"/>
        </w:rPr>
        <w:t>Buyer</w:t>
      </w:r>
      <w:r w:rsidR="00A0544D" w:rsidRPr="00557DA3">
        <w:rPr>
          <w:rFonts w:ascii="Calibri" w:hAnsi="Calibri" w:cs="Calibri"/>
          <w:sz w:val="22"/>
          <w:szCs w:val="22"/>
          <w:lang w:val="en-GB"/>
        </w:rPr>
        <w:t xml:space="preserve"> (Customer) (hereinafter referred to as the transfer – acceptance note</w:t>
      </w:r>
      <w:r w:rsidR="004E66EA" w:rsidRPr="00557DA3">
        <w:rPr>
          <w:rFonts w:ascii="Calibri" w:hAnsi="Calibri" w:cs="Calibri"/>
          <w:sz w:val="22"/>
          <w:szCs w:val="22"/>
          <w:lang w:val="en-GB"/>
        </w:rPr>
        <w:t xml:space="preserve">). </w:t>
      </w:r>
      <w:r w:rsidR="00A0544D" w:rsidRPr="00557DA3">
        <w:rPr>
          <w:rFonts w:ascii="Calibri" w:hAnsi="Calibri" w:cs="Calibri"/>
          <w:sz w:val="22"/>
          <w:szCs w:val="22"/>
          <w:lang w:val="en-GB"/>
        </w:rPr>
        <w:t xml:space="preserve">By signing the transfer – acceptance note the </w:t>
      </w:r>
      <w:r w:rsidR="00063D4B">
        <w:rPr>
          <w:rFonts w:ascii="Calibri" w:hAnsi="Calibri" w:cs="Calibri"/>
          <w:sz w:val="22"/>
          <w:szCs w:val="22"/>
          <w:lang w:val="en-GB"/>
        </w:rPr>
        <w:t>Buyer</w:t>
      </w:r>
      <w:r w:rsidR="00A0544D" w:rsidRPr="00557DA3">
        <w:rPr>
          <w:rFonts w:ascii="Calibri" w:hAnsi="Calibri" w:cs="Calibri"/>
          <w:sz w:val="22"/>
          <w:szCs w:val="22"/>
          <w:lang w:val="en-GB"/>
        </w:rPr>
        <w:t xml:space="preserve"> (Customer) shall confirm that the Services were provided properly</w:t>
      </w:r>
      <w:r w:rsidR="004E66EA" w:rsidRPr="00557DA3">
        <w:rPr>
          <w:rFonts w:ascii="Calibri" w:hAnsi="Calibri" w:cs="Calibri"/>
          <w:sz w:val="22"/>
          <w:szCs w:val="22"/>
          <w:lang w:val="en-GB"/>
        </w:rPr>
        <w:t>.</w:t>
      </w:r>
    </w:p>
    <w:p w14:paraId="7C9CD80B" w14:textId="76E5315A" w:rsidR="004E66EA" w:rsidRPr="00557DA3" w:rsidRDefault="004E66EA" w:rsidP="004E66EA">
      <w:pPr>
        <w:ind w:firstLine="720"/>
        <w:jc w:val="both"/>
        <w:rPr>
          <w:rFonts w:ascii="Calibri" w:hAnsi="Calibri" w:cs="Calibri"/>
          <w:sz w:val="22"/>
          <w:szCs w:val="22"/>
          <w:lang w:val="en-GB"/>
        </w:rPr>
      </w:pPr>
      <w:r w:rsidRPr="00557DA3">
        <w:rPr>
          <w:rFonts w:ascii="Calibri" w:hAnsi="Calibri" w:cs="Calibri"/>
          <w:sz w:val="22"/>
          <w:szCs w:val="22"/>
          <w:lang w:val="en-GB"/>
        </w:rPr>
        <w:t>2</w:t>
      </w:r>
      <w:r w:rsidR="00BA4670" w:rsidRPr="00557DA3">
        <w:rPr>
          <w:rFonts w:ascii="Calibri" w:hAnsi="Calibri" w:cs="Calibri"/>
          <w:sz w:val="22"/>
          <w:szCs w:val="22"/>
          <w:lang w:val="en-GB"/>
        </w:rPr>
        <w:t>6</w:t>
      </w:r>
      <w:r w:rsidRPr="00557DA3">
        <w:rPr>
          <w:rFonts w:ascii="Calibri" w:hAnsi="Calibri" w:cs="Calibri"/>
          <w:sz w:val="22"/>
          <w:szCs w:val="22"/>
          <w:lang w:val="en-GB"/>
        </w:rPr>
        <w:t xml:space="preserve">. </w:t>
      </w:r>
      <w:r w:rsidR="00A0544D" w:rsidRPr="00557DA3">
        <w:rPr>
          <w:rFonts w:ascii="Calibri" w:hAnsi="Calibri" w:cs="Calibri"/>
          <w:sz w:val="22"/>
          <w:szCs w:val="22"/>
          <w:lang w:val="en-GB"/>
        </w:rPr>
        <w:t>The Service Provider (Supplier)</w:t>
      </w:r>
      <w:r w:rsidRPr="00557DA3">
        <w:rPr>
          <w:rFonts w:ascii="Calibri" w:hAnsi="Calibri" w:cs="Calibri"/>
          <w:sz w:val="22"/>
          <w:szCs w:val="22"/>
          <w:lang w:val="en-GB"/>
        </w:rPr>
        <w:t xml:space="preserve"> </w:t>
      </w:r>
      <w:r w:rsidR="00A0544D" w:rsidRPr="00557DA3">
        <w:rPr>
          <w:rFonts w:ascii="Calibri" w:hAnsi="Calibri" w:cs="Calibri"/>
          <w:sz w:val="22"/>
          <w:szCs w:val="22"/>
          <w:lang w:val="en-GB"/>
        </w:rPr>
        <w:t xml:space="preserve">shall </w:t>
      </w:r>
      <w:r w:rsidR="003A2F65" w:rsidRPr="00557DA3">
        <w:rPr>
          <w:rFonts w:ascii="Calibri" w:hAnsi="Calibri" w:cs="Calibri"/>
          <w:sz w:val="22"/>
          <w:szCs w:val="22"/>
          <w:lang w:val="en-GB"/>
        </w:rPr>
        <w:t xml:space="preserve">undertake the liability to prepare and to submit to the </w:t>
      </w:r>
      <w:r w:rsidR="00063D4B">
        <w:rPr>
          <w:rFonts w:ascii="Calibri" w:hAnsi="Calibri" w:cs="Calibri"/>
          <w:sz w:val="22"/>
          <w:szCs w:val="22"/>
          <w:lang w:val="en-GB"/>
        </w:rPr>
        <w:t>Buyer</w:t>
      </w:r>
      <w:r w:rsidR="003A2F65" w:rsidRPr="00557DA3">
        <w:rPr>
          <w:rFonts w:ascii="Calibri" w:hAnsi="Calibri" w:cs="Calibri"/>
          <w:sz w:val="22"/>
          <w:szCs w:val="22"/>
          <w:lang w:val="en-GB"/>
        </w:rPr>
        <w:t xml:space="preserve"> 2 (two) copies of signed transfer – acceptance notes</w:t>
      </w:r>
      <w:r w:rsidRPr="00557DA3">
        <w:rPr>
          <w:rFonts w:ascii="Calibri" w:hAnsi="Calibri" w:cs="Calibri"/>
          <w:sz w:val="22"/>
          <w:szCs w:val="22"/>
          <w:lang w:val="en-GB"/>
        </w:rPr>
        <w:t xml:space="preserve">, </w:t>
      </w:r>
      <w:r w:rsidR="00CD75B1" w:rsidRPr="00557DA3">
        <w:rPr>
          <w:rFonts w:ascii="Calibri" w:hAnsi="Calibri" w:cs="Calibri"/>
          <w:sz w:val="22"/>
          <w:szCs w:val="22"/>
          <w:lang w:val="en-GB"/>
        </w:rPr>
        <w:t>which indicate the provided Services and the price matching the scope of the provided Services</w:t>
      </w:r>
      <w:r w:rsidRPr="00557DA3">
        <w:rPr>
          <w:rFonts w:ascii="Calibri" w:hAnsi="Calibri" w:cs="Calibri"/>
          <w:sz w:val="22"/>
          <w:szCs w:val="22"/>
          <w:lang w:val="en-GB"/>
        </w:rPr>
        <w:t>.</w:t>
      </w:r>
    </w:p>
    <w:p w14:paraId="7C9CD80C" w14:textId="56838C67" w:rsidR="004E66EA" w:rsidRPr="00557DA3" w:rsidRDefault="00BA4670" w:rsidP="004E66EA">
      <w:pPr>
        <w:ind w:firstLine="720"/>
        <w:jc w:val="both"/>
        <w:rPr>
          <w:rFonts w:ascii="Calibri" w:hAnsi="Calibri" w:cs="Calibri"/>
          <w:sz w:val="22"/>
          <w:szCs w:val="22"/>
          <w:lang w:val="en-GB"/>
        </w:rPr>
      </w:pPr>
      <w:r w:rsidRPr="00557DA3">
        <w:rPr>
          <w:rFonts w:ascii="Calibri" w:hAnsi="Calibri" w:cs="Calibri"/>
          <w:sz w:val="22"/>
          <w:szCs w:val="22"/>
          <w:lang w:val="en-GB"/>
        </w:rPr>
        <w:t>27</w:t>
      </w:r>
      <w:r w:rsidR="004E66EA" w:rsidRPr="00557DA3">
        <w:rPr>
          <w:rFonts w:ascii="Calibri" w:hAnsi="Calibri" w:cs="Calibri"/>
          <w:sz w:val="22"/>
          <w:szCs w:val="22"/>
          <w:lang w:val="en-GB"/>
        </w:rPr>
        <w:t xml:space="preserve">. </w:t>
      </w:r>
      <w:r w:rsidR="00CD75B1" w:rsidRPr="00557DA3">
        <w:rPr>
          <w:rFonts w:ascii="Calibri" w:hAnsi="Calibri" w:cs="Calibri"/>
          <w:sz w:val="22"/>
          <w:szCs w:val="22"/>
          <w:lang w:val="en-GB"/>
        </w:rPr>
        <w:t xml:space="preserve">The </w:t>
      </w:r>
      <w:r w:rsidR="00063D4B">
        <w:rPr>
          <w:rFonts w:ascii="Calibri" w:hAnsi="Calibri" w:cs="Calibri"/>
          <w:sz w:val="22"/>
          <w:szCs w:val="22"/>
          <w:lang w:val="en-GB"/>
        </w:rPr>
        <w:t>Buyer</w:t>
      </w:r>
      <w:r w:rsidR="00CD75B1" w:rsidRPr="00557DA3">
        <w:rPr>
          <w:rFonts w:ascii="Calibri" w:hAnsi="Calibri" w:cs="Calibri"/>
          <w:sz w:val="22"/>
          <w:szCs w:val="22"/>
          <w:lang w:val="en-GB"/>
        </w:rPr>
        <w:t xml:space="preserve"> (Customer) shall sign the transfer – acceptance note within </w:t>
      </w:r>
      <w:r w:rsidR="004E66EA" w:rsidRPr="00557DA3">
        <w:rPr>
          <w:rFonts w:ascii="Calibri" w:hAnsi="Calibri" w:cs="Calibri"/>
          <w:sz w:val="22"/>
          <w:szCs w:val="22"/>
          <w:lang w:val="en-GB"/>
        </w:rPr>
        <w:t>3 (t</w:t>
      </w:r>
      <w:r w:rsidR="00CD75B1" w:rsidRPr="00557DA3">
        <w:rPr>
          <w:rFonts w:ascii="Calibri" w:hAnsi="Calibri" w:cs="Calibri"/>
          <w:sz w:val="22"/>
          <w:szCs w:val="22"/>
          <w:lang w:val="en-GB"/>
        </w:rPr>
        <w:t>hree</w:t>
      </w:r>
      <w:r w:rsidR="004E66EA" w:rsidRPr="00557DA3">
        <w:rPr>
          <w:rFonts w:ascii="Calibri" w:hAnsi="Calibri" w:cs="Calibri"/>
          <w:sz w:val="22"/>
          <w:szCs w:val="22"/>
          <w:lang w:val="en-GB"/>
        </w:rPr>
        <w:t xml:space="preserve">) </w:t>
      </w:r>
      <w:r w:rsidR="00CD75B1" w:rsidRPr="00557DA3">
        <w:rPr>
          <w:rFonts w:ascii="Calibri" w:hAnsi="Calibri" w:cs="Calibri"/>
          <w:sz w:val="22"/>
          <w:szCs w:val="22"/>
          <w:lang w:val="en-GB"/>
        </w:rPr>
        <w:t xml:space="preserve">working days and return </w:t>
      </w:r>
      <w:r w:rsidR="004E66EA" w:rsidRPr="00557DA3">
        <w:rPr>
          <w:rFonts w:ascii="Calibri" w:hAnsi="Calibri" w:cs="Calibri"/>
          <w:sz w:val="22"/>
          <w:szCs w:val="22"/>
          <w:lang w:val="en-GB"/>
        </w:rPr>
        <w:t>1 (</w:t>
      </w:r>
      <w:r w:rsidR="00CD75B1" w:rsidRPr="00557DA3">
        <w:rPr>
          <w:rFonts w:ascii="Calibri" w:hAnsi="Calibri" w:cs="Calibri"/>
          <w:sz w:val="22"/>
          <w:szCs w:val="22"/>
          <w:lang w:val="en-GB"/>
        </w:rPr>
        <w:t>one</w:t>
      </w:r>
      <w:r w:rsidR="004E66EA" w:rsidRPr="00557DA3">
        <w:rPr>
          <w:rFonts w:ascii="Calibri" w:hAnsi="Calibri" w:cs="Calibri"/>
          <w:sz w:val="22"/>
          <w:szCs w:val="22"/>
          <w:lang w:val="en-GB"/>
        </w:rPr>
        <w:t xml:space="preserve">) </w:t>
      </w:r>
      <w:r w:rsidR="00CD75B1" w:rsidRPr="00557DA3">
        <w:rPr>
          <w:rFonts w:ascii="Calibri" w:hAnsi="Calibri" w:cs="Calibri"/>
          <w:sz w:val="22"/>
          <w:szCs w:val="22"/>
          <w:lang w:val="en-GB"/>
        </w:rPr>
        <w:t>signed copy of this note to the Service Provider (Supplier)</w:t>
      </w:r>
      <w:r w:rsidR="004E66EA" w:rsidRPr="00557DA3">
        <w:rPr>
          <w:rFonts w:ascii="Calibri" w:hAnsi="Calibri" w:cs="Calibri"/>
          <w:sz w:val="22"/>
          <w:szCs w:val="22"/>
          <w:lang w:val="en-GB"/>
        </w:rPr>
        <w:t>.</w:t>
      </w:r>
    </w:p>
    <w:p w14:paraId="7C9CD80D" w14:textId="458D161D" w:rsidR="004E66EA" w:rsidRPr="00557DA3" w:rsidRDefault="00BA4670" w:rsidP="004E66EA">
      <w:pPr>
        <w:ind w:firstLine="720"/>
        <w:jc w:val="both"/>
        <w:rPr>
          <w:rFonts w:ascii="Calibri" w:hAnsi="Calibri" w:cs="Calibri"/>
          <w:sz w:val="22"/>
          <w:szCs w:val="22"/>
          <w:lang w:val="en-GB"/>
        </w:rPr>
      </w:pPr>
      <w:r w:rsidRPr="00557DA3">
        <w:rPr>
          <w:rFonts w:ascii="Calibri" w:hAnsi="Calibri" w:cs="Calibri"/>
          <w:sz w:val="22"/>
          <w:szCs w:val="22"/>
          <w:lang w:val="en-GB"/>
        </w:rPr>
        <w:t>28</w:t>
      </w:r>
      <w:r w:rsidR="004E66EA" w:rsidRPr="00557DA3">
        <w:rPr>
          <w:rFonts w:ascii="Calibri" w:hAnsi="Calibri" w:cs="Calibri"/>
          <w:sz w:val="22"/>
          <w:szCs w:val="22"/>
          <w:lang w:val="en-GB"/>
        </w:rPr>
        <w:t xml:space="preserve">. </w:t>
      </w:r>
      <w:r w:rsidR="00CD75B1" w:rsidRPr="00557DA3">
        <w:rPr>
          <w:rFonts w:ascii="Calibri" w:hAnsi="Calibri" w:cs="Calibri"/>
          <w:sz w:val="22"/>
          <w:szCs w:val="22"/>
          <w:lang w:val="en-GB"/>
        </w:rPr>
        <w:t xml:space="preserve">In case the </w:t>
      </w:r>
      <w:r w:rsidR="00063D4B">
        <w:rPr>
          <w:rFonts w:ascii="Calibri" w:hAnsi="Calibri" w:cs="Calibri"/>
          <w:sz w:val="22"/>
          <w:szCs w:val="22"/>
          <w:lang w:val="en-GB"/>
        </w:rPr>
        <w:t>Buyer</w:t>
      </w:r>
      <w:r w:rsidR="00CD75B1" w:rsidRPr="00557DA3">
        <w:rPr>
          <w:rFonts w:ascii="Calibri" w:hAnsi="Calibri" w:cs="Calibri"/>
          <w:sz w:val="22"/>
          <w:szCs w:val="22"/>
          <w:lang w:val="en-GB"/>
        </w:rPr>
        <w:t xml:space="preserve"> (Customer) has remarks to the result of the Services</w:t>
      </w:r>
      <w:r w:rsidR="004E66EA" w:rsidRPr="00557DA3">
        <w:rPr>
          <w:rFonts w:ascii="Calibri" w:hAnsi="Calibri" w:cs="Calibri"/>
          <w:sz w:val="22"/>
          <w:szCs w:val="22"/>
          <w:lang w:val="en-GB"/>
        </w:rPr>
        <w:t xml:space="preserve">, </w:t>
      </w:r>
      <w:r w:rsidR="00CD75B1" w:rsidRPr="00557DA3">
        <w:rPr>
          <w:rFonts w:ascii="Calibri" w:hAnsi="Calibri" w:cs="Calibri"/>
          <w:sz w:val="22"/>
          <w:szCs w:val="22"/>
          <w:lang w:val="en-GB"/>
        </w:rPr>
        <w:t>he shall record these remarks in the transfer – acceptance note or list down the remarks by formalising a separate document of a note form and making a mark about it in the transfer – acceptance note</w:t>
      </w:r>
      <w:r w:rsidR="004E66EA" w:rsidRPr="00557DA3">
        <w:rPr>
          <w:rFonts w:ascii="Calibri" w:hAnsi="Calibri" w:cs="Calibri"/>
          <w:sz w:val="22"/>
          <w:szCs w:val="22"/>
          <w:lang w:val="en-GB"/>
        </w:rPr>
        <w:t xml:space="preserve">. </w:t>
      </w:r>
      <w:r w:rsidR="00CD75B1" w:rsidRPr="00557DA3">
        <w:rPr>
          <w:rFonts w:ascii="Calibri" w:hAnsi="Calibri" w:cs="Calibri"/>
          <w:sz w:val="22"/>
          <w:szCs w:val="22"/>
          <w:lang w:val="en-GB"/>
        </w:rPr>
        <w:t>One of the copies of this note together with one copy of transfer – acceptance note shall be transferred to the Service Provider (Supplier)</w:t>
      </w:r>
      <w:r w:rsidR="004E66EA" w:rsidRPr="00557DA3">
        <w:rPr>
          <w:rFonts w:ascii="Calibri" w:hAnsi="Calibri" w:cs="Calibri"/>
          <w:sz w:val="22"/>
          <w:szCs w:val="22"/>
          <w:lang w:val="en-GB"/>
        </w:rPr>
        <w:t>.</w:t>
      </w:r>
    </w:p>
    <w:p w14:paraId="7C9CD80E" w14:textId="6919C864" w:rsidR="004E66EA" w:rsidRPr="00557DA3" w:rsidRDefault="00BA4670" w:rsidP="004E66EA">
      <w:pPr>
        <w:ind w:firstLine="720"/>
        <w:jc w:val="both"/>
        <w:rPr>
          <w:rFonts w:ascii="Calibri" w:hAnsi="Calibri" w:cs="Calibri"/>
          <w:sz w:val="22"/>
          <w:szCs w:val="22"/>
          <w:lang w:val="en-GB"/>
        </w:rPr>
      </w:pPr>
      <w:r w:rsidRPr="00557DA3">
        <w:rPr>
          <w:rFonts w:ascii="Calibri" w:hAnsi="Calibri" w:cs="Calibri"/>
          <w:sz w:val="22"/>
          <w:szCs w:val="22"/>
          <w:lang w:val="en-GB"/>
        </w:rPr>
        <w:t>29</w:t>
      </w:r>
      <w:r w:rsidR="004E66EA" w:rsidRPr="00557DA3">
        <w:rPr>
          <w:rFonts w:ascii="Calibri" w:hAnsi="Calibri" w:cs="Calibri"/>
          <w:sz w:val="22"/>
          <w:szCs w:val="22"/>
          <w:lang w:val="en-GB"/>
        </w:rPr>
        <w:t xml:space="preserve">. </w:t>
      </w:r>
      <w:r w:rsidR="00442778" w:rsidRPr="00557DA3">
        <w:rPr>
          <w:rFonts w:ascii="Calibri" w:hAnsi="Calibri" w:cs="Calibri"/>
          <w:sz w:val="22"/>
          <w:szCs w:val="22"/>
          <w:lang w:val="en-GB"/>
        </w:rPr>
        <w:t>The Service Provider (Supplier) shall be liable</w:t>
      </w:r>
      <w:r w:rsidR="004E66EA" w:rsidRPr="00557DA3">
        <w:rPr>
          <w:rFonts w:ascii="Calibri" w:hAnsi="Calibri" w:cs="Calibri"/>
          <w:sz w:val="22"/>
          <w:szCs w:val="22"/>
          <w:lang w:val="en-GB"/>
        </w:rPr>
        <w:t xml:space="preserve"> (</w:t>
      </w:r>
      <w:r w:rsidR="00442778" w:rsidRPr="00557DA3">
        <w:rPr>
          <w:rFonts w:ascii="Calibri" w:hAnsi="Calibri" w:cs="Calibri"/>
          <w:sz w:val="22"/>
          <w:szCs w:val="22"/>
          <w:lang w:val="en-GB"/>
        </w:rPr>
        <w:t>until the submission of VAT invoice for the Services indicated under transfer – acceptance note</w:t>
      </w:r>
      <w:r w:rsidR="004E66EA" w:rsidRPr="00557DA3">
        <w:rPr>
          <w:rFonts w:ascii="Calibri" w:hAnsi="Calibri" w:cs="Calibri"/>
          <w:sz w:val="22"/>
          <w:szCs w:val="22"/>
          <w:lang w:val="en-GB"/>
        </w:rPr>
        <w:t xml:space="preserve">) </w:t>
      </w:r>
      <w:r w:rsidR="00442778" w:rsidRPr="00557DA3">
        <w:rPr>
          <w:rFonts w:ascii="Calibri" w:hAnsi="Calibri" w:cs="Calibri"/>
          <w:sz w:val="22"/>
          <w:szCs w:val="22"/>
          <w:lang w:val="en-GB"/>
        </w:rPr>
        <w:t xml:space="preserve">to rectify the faults Service provision indicated by the </w:t>
      </w:r>
      <w:r w:rsidR="00063D4B">
        <w:rPr>
          <w:rFonts w:ascii="Calibri" w:hAnsi="Calibri" w:cs="Calibri"/>
          <w:sz w:val="22"/>
          <w:szCs w:val="22"/>
          <w:lang w:val="en-GB"/>
        </w:rPr>
        <w:t>Buyer</w:t>
      </w:r>
      <w:r w:rsidR="00442778" w:rsidRPr="00557DA3">
        <w:rPr>
          <w:rFonts w:ascii="Calibri" w:hAnsi="Calibri" w:cs="Calibri"/>
          <w:sz w:val="22"/>
          <w:szCs w:val="22"/>
          <w:lang w:val="en-GB"/>
        </w:rPr>
        <w:t xml:space="preserve"> (Customer) not later than within 3 (three) working days</w:t>
      </w:r>
      <w:r w:rsidR="004E66EA" w:rsidRPr="00557DA3">
        <w:rPr>
          <w:rFonts w:ascii="Calibri" w:hAnsi="Calibri" w:cs="Calibri"/>
          <w:sz w:val="22"/>
          <w:szCs w:val="22"/>
          <w:lang w:val="en-GB"/>
        </w:rPr>
        <w:t xml:space="preserve">, </w:t>
      </w:r>
      <w:r w:rsidR="00442778" w:rsidRPr="00557DA3">
        <w:rPr>
          <w:rFonts w:ascii="Calibri" w:hAnsi="Calibri" w:cs="Calibri"/>
          <w:sz w:val="22"/>
          <w:szCs w:val="22"/>
          <w:lang w:val="en-GB"/>
        </w:rPr>
        <w:t>unless the Parties shall agree upon a different term</w:t>
      </w:r>
      <w:r w:rsidR="004E66EA" w:rsidRPr="00557DA3">
        <w:rPr>
          <w:rFonts w:ascii="Calibri" w:hAnsi="Calibri" w:cs="Calibri"/>
          <w:sz w:val="22"/>
          <w:szCs w:val="22"/>
          <w:lang w:val="en-GB"/>
        </w:rPr>
        <w:t>.</w:t>
      </w:r>
    </w:p>
    <w:p w14:paraId="7C9CD80F" w14:textId="7C68C817"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lastRenderedPageBreak/>
        <w:tab/>
        <w:t>3</w:t>
      </w:r>
      <w:r w:rsidR="00BA4670" w:rsidRPr="00557DA3">
        <w:rPr>
          <w:rFonts w:ascii="Calibri" w:hAnsi="Calibri" w:cs="Calibri"/>
          <w:sz w:val="22"/>
          <w:szCs w:val="22"/>
          <w:lang w:val="en-GB"/>
        </w:rPr>
        <w:t>0</w:t>
      </w:r>
      <w:r w:rsidRPr="00557DA3">
        <w:rPr>
          <w:rFonts w:ascii="Calibri" w:hAnsi="Calibri" w:cs="Calibri"/>
          <w:sz w:val="22"/>
          <w:szCs w:val="22"/>
          <w:lang w:val="en-GB"/>
        </w:rPr>
        <w:t xml:space="preserve">. </w:t>
      </w:r>
      <w:r w:rsidR="00442778" w:rsidRPr="00557DA3">
        <w:rPr>
          <w:rFonts w:ascii="Calibri" w:hAnsi="Calibri" w:cs="Calibri"/>
          <w:sz w:val="22"/>
          <w:szCs w:val="22"/>
          <w:lang w:val="en-GB"/>
        </w:rPr>
        <w:t xml:space="preserve">The </w:t>
      </w:r>
      <w:r w:rsidR="00063D4B">
        <w:rPr>
          <w:rFonts w:ascii="Calibri" w:hAnsi="Calibri" w:cs="Calibri"/>
          <w:sz w:val="22"/>
          <w:szCs w:val="22"/>
          <w:lang w:val="en-GB"/>
        </w:rPr>
        <w:t>Buyer</w:t>
      </w:r>
      <w:r w:rsidR="00442778" w:rsidRPr="00557DA3">
        <w:rPr>
          <w:rFonts w:ascii="Calibri" w:hAnsi="Calibri" w:cs="Calibri"/>
          <w:sz w:val="22"/>
          <w:szCs w:val="22"/>
          <w:lang w:val="en-GB"/>
        </w:rPr>
        <w:t xml:space="preserve"> (Customer) shall pay the Service Provider (Supplier) for the properly provided Services within </w:t>
      </w:r>
      <w:r w:rsidR="00253804" w:rsidRPr="00557DA3">
        <w:rPr>
          <w:rFonts w:ascii="Calibri" w:hAnsi="Calibri" w:cs="Calibri"/>
          <w:sz w:val="22"/>
          <w:szCs w:val="22"/>
          <w:lang w:val="en-GB"/>
        </w:rPr>
        <w:t>30 d</w:t>
      </w:r>
      <w:r w:rsidR="00442778" w:rsidRPr="00557DA3">
        <w:rPr>
          <w:rFonts w:ascii="Calibri" w:hAnsi="Calibri" w:cs="Calibri"/>
          <w:sz w:val="22"/>
          <w:szCs w:val="22"/>
          <w:lang w:val="en-GB"/>
        </w:rPr>
        <w:t xml:space="preserve">ays after the day of reception of VAT invoice </w:t>
      </w:r>
      <w:r w:rsidR="00253804" w:rsidRPr="00557DA3">
        <w:rPr>
          <w:rFonts w:ascii="Calibri" w:hAnsi="Calibri" w:cs="Calibri"/>
          <w:i/>
          <w:sz w:val="22"/>
          <w:szCs w:val="22"/>
          <w:lang w:val="en-GB"/>
        </w:rPr>
        <w:t>(</w:t>
      </w:r>
      <w:r w:rsidR="00442778" w:rsidRPr="00557DA3">
        <w:rPr>
          <w:rFonts w:ascii="Calibri" w:hAnsi="Calibri" w:cs="Calibri"/>
          <w:i/>
          <w:sz w:val="22"/>
          <w:szCs w:val="22"/>
          <w:lang w:val="en-GB"/>
        </w:rPr>
        <w:t>or within the term indicated under SC part of the Contract</w:t>
      </w:r>
      <w:r w:rsidR="00253804" w:rsidRPr="00557DA3">
        <w:rPr>
          <w:rFonts w:ascii="Calibri" w:hAnsi="Calibri" w:cs="Calibri"/>
          <w:i/>
          <w:sz w:val="22"/>
          <w:szCs w:val="22"/>
          <w:lang w:val="en-GB"/>
        </w:rPr>
        <w:t>)</w:t>
      </w:r>
      <w:r w:rsidRPr="00557DA3">
        <w:rPr>
          <w:rFonts w:ascii="Calibri" w:hAnsi="Calibri" w:cs="Calibri"/>
          <w:sz w:val="22"/>
          <w:szCs w:val="22"/>
          <w:lang w:val="en-GB"/>
        </w:rPr>
        <w:t xml:space="preserve"> </w:t>
      </w:r>
      <w:r w:rsidR="00442778" w:rsidRPr="00557DA3">
        <w:rPr>
          <w:rFonts w:ascii="Calibri" w:hAnsi="Calibri" w:cs="Calibri"/>
          <w:sz w:val="22"/>
          <w:szCs w:val="22"/>
          <w:lang w:val="en-GB"/>
        </w:rPr>
        <w:t>by making a payment to the bank account indicated in VAT invoice of the Service Provider (Supplier)</w:t>
      </w:r>
      <w:r w:rsidRPr="00557DA3">
        <w:rPr>
          <w:rFonts w:ascii="Calibri" w:hAnsi="Calibri" w:cs="Calibri"/>
          <w:sz w:val="22"/>
          <w:szCs w:val="22"/>
          <w:lang w:val="en-GB"/>
        </w:rPr>
        <w:t>.</w:t>
      </w:r>
    </w:p>
    <w:p w14:paraId="7C9CD810" w14:textId="6A00D37F" w:rsidR="004E66EA" w:rsidRPr="00557DA3" w:rsidRDefault="004E66EA" w:rsidP="004E66EA">
      <w:pPr>
        <w:jc w:val="both"/>
        <w:rPr>
          <w:rFonts w:ascii="Calibri" w:hAnsi="Calibri"/>
          <w:bCs/>
          <w:iCs/>
          <w:sz w:val="22"/>
          <w:szCs w:val="22"/>
          <w:lang w:val="en-GB"/>
        </w:rPr>
      </w:pPr>
      <w:r w:rsidRPr="00557DA3">
        <w:rPr>
          <w:rFonts w:ascii="Calibri" w:hAnsi="Calibri" w:cs="Calibri"/>
          <w:sz w:val="22"/>
          <w:szCs w:val="22"/>
          <w:lang w:val="en-GB"/>
        </w:rPr>
        <w:tab/>
        <w:t>3</w:t>
      </w:r>
      <w:r w:rsidR="00BA4670" w:rsidRPr="00557DA3">
        <w:rPr>
          <w:rFonts w:ascii="Calibri" w:hAnsi="Calibri" w:cs="Calibri"/>
          <w:sz w:val="22"/>
          <w:szCs w:val="22"/>
          <w:lang w:val="en-GB"/>
        </w:rPr>
        <w:t>1</w:t>
      </w:r>
      <w:r w:rsidRPr="00557DA3">
        <w:rPr>
          <w:rFonts w:ascii="Calibri" w:hAnsi="Calibri" w:cs="Calibri"/>
          <w:sz w:val="22"/>
          <w:szCs w:val="22"/>
          <w:lang w:val="en-GB"/>
        </w:rPr>
        <w:t xml:space="preserve">. </w:t>
      </w:r>
      <w:r w:rsidR="00442778" w:rsidRPr="00557DA3">
        <w:rPr>
          <w:rFonts w:ascii="Calibri" w:hAnsi="Calibri" w:cs="Calibri"/>
          <w:sz w:val="22"/>
          <w:szCs w:val="22"/>
          <w:lang w:val="en-GB"/>
        </w:rPr>
        <w:t>The payment is made to the Service Provider (Supplier)</w:t>
      </w:r>
      <w:r w:rsidRPr="00557DA3">
        <w:rPr>
          <w:rFonts w:ascii="Calibri" w:hAnsi="Calibri" w:cs="Calibri"/>
          <w:sz w:val="22"/>
          <w:szCs w:val="22"/>
          <w:lang w:val="en-GB"/>
        </w:rPr>
        <w:t xml:space="preserve"> </w:t>
      </w:r>
      <w:r w:rsidR="00442778" w:rsidRPr="00557DA3">
        <w:rPr>
          <w:rFonts w:ascii="Calibri" w:hAnsi="Calibri" w:cs="Calibri"/>
          <w:sz w:val="22"/>
          <w:szCs w:val="22"/>
          <w:lang w:val="en-GB"/>
        </w:rPr>
        <w:t>in accordance with the VAT invoice provided by him using the information system “</w:t>
      </w:r>
      <w:r w:rsidR="00557DA3" w:rsidRPr="00557DA3">
        <w:rPr>
          <w:rFonts w:ascii="Calibri" w:hAnsi="Calibri" w:cs="Calibri"/>
          <w:sz w:val="22"/>
          <w:szCs w:val="22"/>
          <w:lang w:val="en-GB"/>
        </w:rPr>
        <w:t xml:space="preserve">E. </w:t>
      </w:r>
      <w:proofErr w:type="spellStart"/>
      <w:r w:rsidR="00557DA3" w:rsidRPr="00557DA3">
        <w:rPr>
          <w:rFonts w:ascii="Calibri" w:hAnsi="Calibri" w:cs="Calibri"/>
          <w:sz w:val="22"/>
          <w:szCs w:val="22"/>
          <w:lang w:val="en-GB"/>
        </w:rPr>
        <w:t>sąskaita</w:t>
      </w:r>
      <w:proofErr w:type="spellEnd"/>
      <w:r w:rsidR="00442778" w:rsidRPr="00557DA3">
        <w:rPr>
          <w:rFonts w:ascii="Calibri" w:hAnsi="Calibri" w:cs="Calibri"/>
          <w:sz w:val="22"/>
          <w:szCs w:val="22"/>
          <w:lang w:val="en-GB"/>
        </w:rPr>
        <w:t>”</w:t>
      </w:r>
      <w:r w:rsidRPr="00557DA3">
        <w:rPr>
          <w:rFonts w:ascii="Calibri" w:hAnsi="Calibri" w:cs="Calibri"/>
          <w:sz w:val="22"/>
          <w:szCs w:val="22"/>
          <w:lang w:val="en-GB"/>
        </w:rPr>
        <w:t>.</w:t>
      </w:r>
      <w:r w:rsidRPr="00557DA3">
        <w:rPr>
          <w:rFonts w:ascii="Calibri" w:hAnsi="Calibri"/>
          <w:bCs/>
          <w:iCs/>
          <w:sz w:val="22"/>
          <w:szCs w:val="22"/>
          <w:lang w:val="en-GB"/>
        </w:rPr>
        <w:t xml:space="preserve"> </w:t>
      </w:r>
      <w:r w:rsidR="00442778" w:rsidRPr="00557DA3">
        <w:rPr>
          <w:rFonts w:ascii="Calibri" w:hAnsi="Calibri"/>
          <w:bCs/>
          <w:iCs/>
          <w:sz w:val="22"/>
          <w:szCs w:val="22"/>
          <w:lang w:val="en-GB"/>
        </w:rPr>
        <w:t>The website of electronic service “</w:t>
      </w:r>
      <w:r w:rsidRPr="00557DA3">
        <w:rPr>
          <w:rFonts w:ascii="Calibri" w:hAnsi="Calibri"/>
          <w:bCs/>
          <w:iCs/>
          <w:sz w:val="22"/>
          <w:szCs w:val="22"/>
          <w:lang w:val="en-GB"/>
        </w:rPr>
        <w:t xml:space="preserve">E. </w:t>
      </w:r>
      <w:proofErr w:type="spellStart"/>
      <w:r w:rsidRPr="00557DA3">
        <w:rPr>
          <w:rFonts w:ascii="Calibri" w:hAnsi="Calibri"/>
          <w:bCs/>
          <w:iCs/>
          <w:sz w:val="22"/>
          <w:szCs w:val="22"/>
          <w:lang w:val="en-GB"/>
        </w:rPr>
        <w:t>sąskaita</w:t>
      </w:r>
      <w:proofErr w:type="spellEnd"/>
      <w:r w:rsidR="00442778" w:rsidRPr="00557DA3">
        <w:rPr>
          <w:rFonts w:ascii="Calibri" w:hAnsi="Calibri"/>
          <w:bCs/>
          <w:iCs/>
          <w:sz w:val="22"/>
          <w:szCs w:val="22"/>
          <w:lang w:val="en-GB"/>
        </w:rPr>
        <w:t xml:space="preserve">” </w:t>
      </w:r>
      <w:r w:rsidR="00C237E5" w:rsidRPr="00557DA3">
        <w:rPr>
          <w:rFonts w:ascii="Calibri" w:hAnsi="Calibri"/>
          <w:bCs/>
          <w:iCs/>
          <w:sz w:val="22"/>
          <w:szCs w:val="22"/>
          <w:lang w:val="en-GB"/>
        </w:rPr>
        <w:t xml:space="preserve">is accessible at </w:t>
      </w:r>
      <w:hyperlink r:id="rId11" w:history="1">
        <w:r w:rsidRPr="00557DA3">
          <w:rPr>
            <w:rFonts w:ascii="Calibri" w:hAnsi="Calibri"/>
            <w:color w:val="000000"/>
            <w:sz w:val="22"/>
            <w:szCs w:val="22"/>
            <w:lang w:val="en-GB"/>
          </w:rPr>
          <w:t>www.esaskaita.eu</w:t>
        </w:r>
      </w:hyperlink>
      <w:r w:rsidRPr="00557DA3">
        <w:rPr>
          <w:rFonts w:ascii="Calibri" w:hAnsi="Calibri"/>
          <w:color w:val="000000"/>
          <w:sz w:val="22"/>
          <w:szCs w:val="22"/>
          <w:lang w:val="en-GB"/>
        </w:rPr>
        <w:t xml:space="preserve">. </w:t>
      </w:r>
      <w:r w:rsidR="00C237E5" w:rsidRPr="00557DA3">
        <w:rPr>
          <w:rFonts w:ascii="Calibri" w:hAnsi="Calibri"/>
          <w:color w:val="000000"/>
          <w:sz w:val="22"/>
          <w:szCs w:val="22"/>
          <w:lang w:val="en-GB"/>
        </w:rPr>
        <w:t>The number and the date of the Contract must be indicated in VAT invoice</w:t>
      </w:r>
      <w:r w:rsidRPr="00557DA3">
        <w:rPr>
          <w:rFonts w:ascii="Calibri" w:hAnsi="Calibri"/>
          <w:bCs/>
          <w:iCs/>
          <w:sz w:val="22"/>
          <w:szCs w:val="22"/>
          <w:lang w:val="en-GB"/>
        </w:rPr>
        <w:t>.</w:t>
      </w:r>
      <w:r w:rsidR="00253804" w:rsidRPr="00557DA3">
        <w:rPr>
          <w:rFonts w:ascii="Calibri" w:hAnsi="Calibri"/>
          <w:bCs/>
          <w:iCs/>
          <w:sz w:val="22"/>
          <w:szCs w:val="22"/>
          <w:lang w:val="en-GB"/>
        </w:rPr>
        <w:t xml:space="preserve"> </w:t>
      </w:r>
      <w:r w:rsidR="00C237E5" w:rsidRPr="00557DA3">
        <w:rPr>
          <w:rFonts w:ascii="Calibri" w:hAnsi="Calibri"/>
          <w:bCs/>
          <w:iCs/>
          <w:sz w:val="22"/>
          <w:szCs w:val="22"/>
          <w:lang w:val="en-GB"/>
        </w:rPr>
        <w:t xml:space="preserve">The Service Provider (Supplier) must submit VAT invoice to the </w:t>
      </w:r>
      <w:r w:rsidR="00063D4B">
        <w:rPr>
          <w:rFonts w:ascii="Calibri" w:hAnsi="Calibri"/>
          <w:bCs/>
          <w:iCs/>
          <w:sz w:val="22"/>
          <w:szCs w:val="22"/>
          <w:lang w:val="en-GB"/>
        </w:rPr>
        <w:t>Buyer</w:t>
      </w:r>
      <w:r w:rsidR="00C237E5" w:rsidRPr="00557DA3">
        <w:rPr>
          <w:rFonts w:ascii="Calibri" w:hAnsi="Calibri"/>
          <w:bCs/>
          <w:iCs/>
          <w:sz w:val="22"/>
          <w:szCs w:val="22"/>
          <w:lang w:val="en-GB"/>
        </w:rPr>
        <w:t xml:space="preserve"> (Customer) not later than within </w:t>
      </w:r>
      <w:r w:rsidR="003D09D9" w:rsidRPr="00557DA3">
        <w:rPr>
          <w:rFonts w:ascii="Calibri" w:hAnsi="Calibri" w:cs="Calibri"/>
          <w:sz w:val="22"/>
          <w:szCs w:val="22"/>
          <w:lang w:val="en-GB"/>
        </w:rPr>
        <w:t xml:space="preserve">5 </w:t>
      </w:r>
      <w:r w:rsidR="00C237E5" w:rsidRPr="00557DA3">
        <w:rPr>
          <w:rFonts w:ascii="Calibri" w:hAnsi="Calibri" w:cs="Calibri"/>
          <w:sz w:val="22"/>
          <w:szCs w:val="22"/>
          <w:lang w:val="en-GB"/>
        </w:rPr>
        <w:t>working days after both Parties sign the transfer – acceptance note</w:t>
      </w:r>
      <w:r w:rsidR="003D09D9" w:rsidRPr="00557DA3">
        <w:rPr>
          <w:rFonts w:ascii="Calibri" w:hAnsi="Calibri" w:cs="Calibri"/>
          <w:sz w:val="22"/>
          <w:szCs w:val="22"/>
          <w:lang w:val="en-GB"/>
        </w:rPr>
        <w:t>.</w:t>
      </w:r>
    </w:p>
    <w:p w14:paraId="7C9CD811" w14:textId="6CB3E796" w:rsidR="004E66EA" w:rsidRPr="00557DA3" w:rsidRDefault="004E66EA" w:rsidP="004E66EA">
      <w:pPr>
        <w:jc w:val="both"/>
        <w:rPr>
          <w:rFonts w:ascii="Calibri" w:hAnsi="Calibri" w:cs="Calibri"/>
          <w:sz w:val="22"/>
          <w:szCs w:val="22"/>
          <w:lang w:val="en-GB"/>
        </w:rPr>
      </w:pPr>
      <w:r w:rsidRPr="00557DA3">
        <w:rPr>
          <w:rFonts w:ascii="Calibri" w:hAnsi="Calibri"/>
          <w:bCs/>
          <w:iCs/>
          <w:sz w:val="22"/>
          <w:szCs w:val="22"/>
          <w:lang w:val="en-GB"/>
        </w:rPr>
        <w:tab/>
        <w:t>3</w:t>
      </w:r>
      <w:r w:rsidR="00BA4670" w:rsidRPr="00557DA3">
        <w:rPr>
          <w:rFonts w:ascii="Calibri" w:hAnsi="Calibri"/>
          <w:bCs/>
          <w:iCs/>
          <w:sz w:val="22"/>
          <w:szCs w:val="22"/>
          <w:lang w:val="en-GB"/>
        </w:rPr>
        <w:t>2</w:t>
      </w:r>
      <w:r w:rsidRPr="00557DA3">
        <w:rPr>
          <w:rFonts w:ascii="Calibri" w:hAnsi="Calibri"/>
          <w:bCs/>
          <w:iCs/>
          <w:sz w:val="22"/>
          <w:szCs w:val="22"/>
          <w:lang w:val="en-GB"/>
        </w:rPr>
        <w:t xml:space="preserve">. </w:t>
      </w:r>
      <w:r w:rsidR="00C237E5" w:rsidRPr="00557DA3">
        <w:rPr>
          <w:rFonts w:ascii="Calibri" w:hAnsi="Calibri"/>
          <w:bCs/>
          <w:iCs/>
          <w:sz w:val="22"/>
          <w:szCs w:val="22"/>
          <w:lang w:val="en-GB"/>
        </w:rPr>
        <w:t>In case the Service Provider (Supplier) fails to submit VAT invoice using the system indicated in Item 31 of these conditions</w:t>
      </w:r>
      <w:r w:rsidRPr="00557DA3">
        <w:rPr>
          <w:rFonts w:ascii="Calibri" w:hAnsi="Calibri" w:cs="Calibri"/>
          <w:sz w:val="22"/>
          <w:szCs w:val="22"/>
          <w:lang w:val="en-GB"/>
        </w:rPr>
        <w:t xml:space="preserve">, </w:t>
      </w:r>
      <w:r w:rsidR="00C237E5" w:rsidRPr="00557DA3">
        <w:rPr>
          <w:rFonts w:ascii="Calibri" w:hAnsi="Calibri" w:cs="Calibri"/>
          <w:sz w:val="22"/>
          <w:szCs w:val="22"/>
          <w:lang w:val="en-GB"/>
        </w:rPr>
        <w:t xml:space="preserve">the </w:t>
      </w:r>
      <w:r w:rsidR="00063D4B">
        <w:rPr>
          <w:rFonts w:ascii="Calibri" w:hAnsi="Calibri" w:cs="Calibri"/>
          <w:sz w:val="22"/>
          <w:szCs w:val="22"/>
          <w:lang w:val="en-GB"/>
        </w:rPr>
        <w:t>Buyer</w:t>
      </w:r>
      <w:r w:rsidR="00C237E5" w:rsidRPr="00557DA3">
        <w:rPr>
          <w:rFonts w:ascii="Calibri" w:hAnsi="Calibri" w:cs="Calibri"/>
          <w:sz w:val="22"/>
          <w:szCs w:val="22"/>
          <w:lang w:val="en-GB"/>
        </w:rPr>
        <w:t xml:space="preserve"> (Customer) shall be entitled not to make the payment</w:t>
      </w:r>
      <w:r w:rsidRPr="00557DA3">
        <w:rPr>
          <w:rFonts w:ascii="Calibri" w:hAnsi="Calibri" w:cs="Calibri"/>
          <w:sz w:val="22"/>
          <w:szCs w:val="22"/>
          <w:lang w:val="en-GB"/>
        </w:rPr>
        <w:t xml:space="preserve">. </w:t>
      </w:r>
      <w:r w:rsidR="00C237E5" w:rsidRPr="00557DA3">
        <w:rPr>
          <w:rFonts w:ascii="Calibri" w:hAnsi="Calibri" w:cs="Calibri"/>
          <w:sz w:val="22"/>
          <w:szCs w:val="22"/>
          <w:lang w:val="en-GB"/>
        </w:rPr>
        <w:t>The Service Provider (Supplier) shall undertake to cover all the expenses</w:t>
      </w:r>
      <w:r w:rsidRPr="00557DA3">
        <w:rPr>
          <w:rFonts w:ascii="Calibri" w:hAnsi="Calibri" w:cs="Calibri"/>
          <w:sz w:val="22"/>
          <w:szCs w:val="22"/>
          <w:lang w:val="en-GB"/>
        </w:rPr>
        <w:t xml:space="preserve">, </w:t>
      </w:r>
      <w:r w:rsidR="00C237E5" w:rsidRPr="00557DA3">
        <w:rPr>
          <w:rFonts w:ascii="Calibri" w:hAnsi="Calibri" w:cs="Calibri"/>
          <w:sz w:val="22"/>
          <w:szCs w:val="22"/>
          <w:lang w:val="en-GB"/>
        </w:rPr>
        <w:t xml:space="preserve">related to the submission of VAT invoice to the </w:t>
      </w:r>
      <w:r w:rsidR="00063D4B">
        <w:rPr>
          <w:rFonts w:ascii="Calibri" w:hAnsi="Calibri" w:cs="Calibri"/>
          <w:sz w:val="22"/>
          <w:szCs w:val="22"/>
          <w:lang w:val="en-GB"/>
        </w:rPr>
        <w:t>Buyer</w:t>
      </w:r>
      <w:r w:rsidR="00C237E5" w:rsidRPr="00557DA3">
        <w:rPr>
          <w:rFonts w:ascii="Calibri" w:hAnsi="Calibri" w:cs="Calibri"/>
          <w:sz w:val="22"/>
          <w:szCs w:val="22"/>
          <w:lang w:val="en-GB"/>
        </w:rPr>
        <w:t xml:space="preserve"> (Customer) using the information system</w:t>
      </w:r>
      <w:r w:rsidRPr="00557DA3">
        <w:rPr>
          <w:rFonts w:ascii="Calibri" w:hAnsi="Calibri" w:cs="Calibri"/>
          <w:sz w:val="22"/>
          <w:szCs w:val="22"/>
          <w:lang w:val="en-GB"/>
        </w:rPr>
        <w:t xml:space="preserve"> </w:t>
      </w:r>
      <w:r w:rsidR="00C237E5" w:rsidRPr="00557DA3">
        <w:rPr>
          <w:rFonts w:ascii="Calibri" w:hAnsi="Calibri" w:cs="Calibri"/>
          <w:sz w:val="22"/>
          <w:szCs w:val="22"/>
          <w:lang w:val="en-GB"/>
        </w:rPr>
        <w:t>“</w:t>
      </w:r>
      <w:r w:rsidR="00557DA3" w:rsidRPr="00557DA3">
        <w:rPr>
          <w:rFonts w:ascii="Calibri" w:hAnsi="Calibri" w:cs="Calibri"/>
          <w:sz w:val="22"/>
          <w:szCs w:val="22"/>
          <w:lang w:val="en-GB"/>
        </w:rPr>
        <w:t xml:space="preserve">E. </w:t>
      </w:r>
      <w:proofErr w:type="spellStart"/>
      <w:r w:rsidR="00557DA3" w:rsidRPr="00557DA3">
        <w:rPr>
          <w:rFonts w:ascii="Calibri" w:hAnsi="Calibri" w:cs="Calibri"/>
          <w:sz w:val="22"/>
          <w:szCs w:val="22"/>
          <w:lang w:val="en-GB"/>
        </w:rPr>
        <w:t>sąskaita</w:t>
      </w:r>
      <w:proofErr w:type="spellEnd"/>
      <w:r w:rsidR="00C237E5" w:rsidRPr="00557DA3">
        <w:rPr>
          <w:rFonts w:ascii="Calibri" w:hAnsi="Calibri" w:cs="Calibri"/>
          <w:sz w:val="22"/>
          <w:szCs w:val="22"/>
          <w:lang w:val="en-GB"/>
        </w:rPr>
        <w:t>”</w:t>
      </w:r>
      <w:r w:rsidRPr="00557DA3">
        <w:rPr>
          <w:rFonts w:ascii="Calibri" w:hAnsi="Calibri" w:cs="Calibri"/>
          <w:sz w:val="22"/>
          <w:szCs w:val="22"/>
          <w:lang w:val="en-GB"/>
        </w:rPr>
        <w:t xml:space="preserve">. </w:t>
      </w:r>
      <w:r w:rsidR="00C237E5" w:rsidRPr="00557DA3">
        <w:rPr>
          <w:rFonts w:ascii="Calibri" w:hAnsi="Calibri" w:cs="Calibri"/>
          <w:sz w:val="22"/>
          <w:szCs w:val="22"/>
          <w:lang w:val="en-GB"/>
        </w:rPr>
        <w:t xml:space="preserve">The </w:t>
      </w:r>
      <w:r w:rsidR="00063D4B">
        <w:rPr>
          <w:rFonts w:ascii="Calibri" w:hAnsi="Calibri" w:cs="Calibri"/>
          <w:sz w:val="22"/>
          <w:szCs w:val="22"/>
          <w:lang w:val="en-GB"/>
        </w:rPr>
        <w:t>Buyer</w:t>
      </w:r>
      <w:r w:rsidR="00C237E5" w:rsidRPr="00557DA3">
        <w:rPr>
          <w:rFonts w:ascii="Calibri" w:hAnsi="Calibri" w:cs="Calibri"/>
          <w:sz w:val="22"/>
          <w:szCs w:val="22"/>
          <w:lang w:val="en-GB"/>
        </w:rPr>
        <w:t xml:space="preserve"> (Customer) shall not be considered liable for interferenc</w:t>
      </w:r>
      <w:r w:rsidR="00CE4863" w:rsidRPr="00557DA3">
        <w:rPr>
          <w:rFonts w:ascii="Calibri" w:hAnsi="Calibri" w:cs="Calibri"/>
          <w:sz w:val="22"/>
          <w:szCs w:val="22"/>
          <w:lang w:val="en-GB"/>
        </w:rPr>
        <w:t>es or delays of payment</w:t>
      </w:r>
      <w:r w:rsidRPr="00557DA3">
        <w:rPr>
          <w:rFonts w:ascii="Calibri" w:hAnsi="Calibri" w:cs="Calibri"/>
          <w:sz w:val="22"/>
          <w:szCs w:val="22"/>
          <w:lang w:val="en-GB"/>
        </w:rPr>
        <w:t xml:space="preserve">, </w:t>
      </w:r>
      <w:r w:rsidR="00CE4863" w:rsidRPr="00557DA3">
        <w:rPr>
          <w:rFonts w:ascii="Calibri" w:hAnsi="Calibri" w:cs="Calibri"/>
          <w:sz w:val="22"/>
          <w:szCs w:val="22"/>
          <w:lang w:val="en-GB"/>
        </w:rPr>
        <w:t>related to the operation of information system “</w:t>
      </w:r>
      <w:r w:rsidR="00557DA3" w:rsidRPr="00557DA3">
        <w:rPr>
          <w:rFonts w:ascii="Calibri" w:hAnsi="Calibri" w:cs="Calibri"/>
          <w:sz w:val="22"/>
          <w:szCs w:val="22"/>
          <w:lang w:val="en-GB"/>
        </w:rPr>
        <w:t xml:space="preserve">E. </w:t>
      </w:r>
      <w:proofErr w:type="spellStart"/>
      <w:r w:rsidR="00557DA3" w:rsidRPr="00557DA3">
        <w:rPr>
          <w:rFonts w:ascii="Calibri" w:hAnsi="Calibri" w:cs="Calibri"/>
          <w:sz w:val="22"/>
          <w:szCs w:val="22"/>
          <w:lang w:val="en-GB"/>
        </w:rPr>
        <w:t>sąskaita</w:t>
      </w:r>
      <w:proofErr w:type="spellEnd"/>
      <w:r w:rsidR="00CE4863" w:rsidRPr="00557DA3">
        <w:rPr>
          <w:rFonts w:ascii="Calibri" w:hAnsi="Calibri" w:cs="Calibri"/>
          <w:sz w:val="22"/>
          <w:szCs w:val="22"/>
          <w:lang w:val="en-GB"/>
        </w:rPr>
        <w:t>”</w:t>
      </w:r>
      <w:r w:rsidRPr="00557DA3">
        <w:rPr>
          <w:rFonts w:ascii="Calibri" w:hAnsi="Calibri" w:cs="Calibri"/>
          <w:sz w:val="22"/>
          <w:szCs w:val="22"/>
          <w:lang w:val="en-GB"/>
        </w:rPr>
        <w:t>.</w:t>
      </w:r>
    </w:p>
    <w:p w14:paraId="7C9CD812" w14:textId="7F82F164" w:rsidR="004E66EA" w:rsidRPr="00557DA3" w:rsidRDefault="004E66EA" w:rsidP="004E66EA">
      <w:pPr>
        <w:jc w:val="both"/>
        <w:rPr>
          <w:rFonts w:ascii="Calibri" w:hAnsi="Calibri" w:cs="Calibri"/>
          <w:sz w:val="22"/>
          <w:szCs w:val="22"/>
          <w:lang w:val="en-GB"/>
        </w:rPr>
      </w:pPr>
      <w:r w:rsidRPr="00557DA3">
        <w:rPr>
          <w:rFonts w:ascii="Calibri" w:hAnsi="Calibri" w:cs="Calibri"/>
          <w:b/>
          <w:sz w:val="22"/>
          <w:szCs w:val="22"/>
          <w:lang w:val="en-GB"/>
        </w:rPr>
        <w:tab/>
      </w:r>
      <w:r w:rsidRPr="00557DA3">
        <w:rPr>
          <w:rFonts w:ascii="Calibri" w:hAnsi="Calibri" w:cs="Calibri"/>
          <w:sz w:val="22"/>
          <w:szCs w:val="22"/>
          <w:lang w:val="en-GB"/>
        </w:rPr>
        <w:t>3</w:t>
      </w:r>
      <w:r w:rsidR="00BA4670" w:rsidRPr="00557DA3">
        <w:rPr>
          <w:rFonts w:ascii="Calibri" w:hAnsi="Calibri" w:cs="Calibri"/>
          <w:sz w:val="22"/>
          <w:szCs w:val="22"/>
          <w:lang w:val="en-GB"/>
        </w:rPr>
        <w:t>3</w:t>
      </w:r>
      <w:r w:rsidRPr="00557DA3">
        <w:rPr>
          <w:rFonts w:ascii="Calibri" w:hAnsi="Calibri" w:cs="Calibri"/>
          <w:sz w:val="22"/>
          <w:szCs w:val="22"/>
          <w:lang w:val="en-GB"/>
        </w:rPr>
        <w:t xml:space="preserve">. </w:t>
      </w:r>
      <w:r w:rsidR="00CE4863" w:rsidRPr="00557DA3">
        <w:rPr>
          <w:rFonts w:ascii="Calibri" w:hAnsi="Calibri" w:cs="Calibri"/>
          <w:sz w:val="22"/>
          <w:szCs w:val="22"/>
          <w:lang w:val="en-GB"/>
        </w:rPr>
        <w:t xml:space="preserve">The Parties agree that the </w:t>
      </w:r>
      <w:r w:rsidR="00063D4B">
        <w:rPr>
          <w:rFonts w:ascii="Calibri" w:hAnsi="Calibri" w:cs="Calibri"/>
          <w:sz w:val="22"/>
          <w:szCs w:val="22"/>
          <w:lang w:val="en-GB"/>
        </w:rPr>
        <w:t>Buyer</w:t>
      </w:r>
      <w:r w:rsidR="00CE4863" w:rsidRPr="00557DA3">
        <w:rPr>
          <w:rFonts w:ascii="Calibri" w:hAnsi="Calibri" w:cs="Calibri"/>
          <w:sz w:val="22"/>
          <w:szCs w:val="22"/>
          <w:lang w:val="en-GB"/>
        </w:rPr>
        <w:t xml:space="preserve"> (Customer) shall be entitled to suspend any payments in accordance with the Contract, in case the Service Provider (Supplier) fails to provide the Services envisaged under the Contract</w:t>
      </w:r>
      <w:r w:rsidRPr="00557DA3">
        <w:rPr>
          <w:rFonts w:ascii="Calibri" w:hAnsi="Calibri" w:cs="Calibri"/>
          <w:sz w:val="22"/>
          <w:szCs w:val="22"/>
          <w:lang w:val="en-GB"/>
        </w:rPr>
        <w:t xml:space="preserve">, </w:t>
      </w:r>
      <w:r w:rsidR="00CE4863" w:rsidRPr="00557DA3">
        <w:rPr>
          <w:rFonts w:ascii="Calibri" w:hAnsi="Calibri" w:cs="Calibri"/>
          <w:sz w:val="22"/>
          <w:szCs w:val="22"/>
          <w:lang w:val="en-GB"/>
        </w:rPr>
        <w:t>or provides these Services not qualitatively</w:t>
      </w:r>
      <w:r w:rsidRPr="00557DA3">
        <w:rPr>
          <w:rFonts w:ascii="Calibri" w:hAnsi="Calibri" w:cs="Calibri"/>
          <w:sz w:val="22"/>
          <w:szCs w:val="22"/>
          <w:lang w:val="en-GB"/>
        </w:rPr>
        <w:t xml:space="preserve">, </w:t>
      </w:r>
      <w:r w:rsidR="00CE4863" w:rsidRPr="00557DA3">
        <w:rPr>
          <w:rFonts w:ascii="Calibri" w:hAnsi="Calibri" w:cs="Calibri"/>
          <w:sz w:val="22"/>
          <w:szCs w:val="22"/>
          <w:lang w:val="en-GB"/>
        </w:rPr>
        <w:t>or fails to rectify the faults of the provided Services</w:t>
      </w:r>
      <w:r w:rsidRPr="00557DA3">
        <w:rPr>
          <w:rFonts w:ascii="Calibri" w:hAnsi="Calibri" w:cs="Calibri"/>
          <w:sz w:val="22"/>
          <w:szCs w:val="22"/>
          <w:lang w:val="en-GB"/>
        </w:rPr>
        <w:t>.</w:t>
      </w:r>
    </w:p>
    <w:p w14:paraId="7C9CD813" w14:textId="2A648903"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t>3</w:t>
      </w:r>
      <w:r w:rsidR="00BA4670" w:rsidRPr="00557DA3">
        <w:rPr>
          <w:rFonts w:ascii="Calibri" w:hAnsi="Calibri" w:cs="Calibri"/>
          <w:sz w:val="22"/>
          <w:szCs w:val="22"/>
          <w:lang w:val="en-GB"/>
        </w:rPr>
        <w:t>4</w:t>
      </w:r>
      <w:r w:rsidRPr="00557DA3">
        <w:rPr>
          <w:rFonts w:ascii="Calibri" w:hAnsi="Calibri" w:cs="Calibri"/>
          <w:sz w:val="22"/>
          <w:szCs w:val="22"/>
          <w:lang w:val="en-GB"/>
        </w:rPr>
        <w:t xml:space="preserve">. </w:t>
      </w:r>
      <w:r w:rsidR="00291F9D" w:rsidRPr="00557DA3">
        <w:rPr>
          <w:rFonts w:ascii="Calibri" w:hAnsi="Calibri" w:cs="Calibri"/>
          <w:sz w:val="22"/>
          <w:szCs w:val="22"/>
          <w:lang w:val="en-GB"/>
        </w:rPr>
        <w:t>On the basis of tripartite agreement the payments for the provided Services can be made to the Sub-Supplier, which provided the certain part of the Service, directly</w:t>
      </w:r>
      <w:r w:rsidRPr="00557DA3">
        <w:rPr>
          <w:rFonts w:ascii="Calibri" w:hAnsi="Calibri" w:cs="Calibri"/>
          <w:sz w:val="22"/>
          <w:szCs w:val="22"/>
          <w:lang w:val="en-GB"/>
        </w:rPr>
        <w:t xml:space="preserve">, </w:t>
      </w:r>
      <w:r w:rsidR="00291F9D" w:rsidRPr="00557DA3">
        <w:rPr>
          <w:rFonts w:ascii="Calibri" w:hAnsi="Calibri" w:cs="Calibri"/>
          <w:sz w:val="22"/>
          <w:szCs w:val="22"/>
          <w:lang w:val="en-GB"/>
        </w:rPr>
        <w:t>provided that it is stated in SC part of the Contract and a written request has been submitted by the Service Provider (Supplier) and the Sub-supplier thereof</w:t>
      </w:r>
      <w:r w:rsidRPr="00557DA3">
        <w:rPr>
          <w:rFonts w:ascii="Calibri" w:hAnsi="Calibri" w:cs="Calibri"/>
          <w:sz w:val="22"/>
          <w:szCs w:val="22"/>
          <w:lang w:val="en-GB"/>
        </w:rPr>
        <w:t xml:space="preserve">. </w:t>
      </w:r>
    </w:p>
    <w:p w14:paraId="7C9CD814" w14:textId="77777777" w:rsidR="004E66EA" w:rsidRPr="00557DA3" w:rsidRDefault="004E66EA" w:rsidP="004E66EA">
      <w:pPr>
        <w:jc w:val="both"/>
        <w:rPr>
          <w:rFonts w:ascii="Calibri" w:hAnsi="Calibri" w:cs="Calibri"/>
          <w:sz w:val="22"/>
          <w:szCs w:val="22"/>
          <w:lang w:val="en-GB"/>
        </w:rPr>
      </w:pPr>
    </w:p>
    <w:p w14:paraId="7C9CD815" w14:textId="53A68D90" w:rsidR="004E66EA" w:rsidRPr="00557DA3" w:rsidRDefault="004E66EA" w:rsidP="004E66EA">
      <w:pPr>
        <w:jc w:val="center"/>
        <w:rPr>
          <w:rFonts w:ascii="Calibri" w:hAnsi="Calibri" w:cs="Calibri"/>
          <w:b/>
          <w:sz w:val="22"/>
          <w:szCs w:val="22"/>
          <w:lang w:val="en-GB"/>
        </w:rPr>
      </w:pPr>
      <w:r w:rsidRPr="00557DA3">
        <w:rPr>
          <w:rFonts w:ascii="Calibri" w:hAnsi="Calibri" w:cs="Calibri"/>
          <w:b/>
          <w:sz w:val="22"/>
          <w:szCs w:val="22"/>
          <w:lang w:val="en-GB"/>
        </w:rPr>
        <w:t xml:space="preserve">V. </w:t>
      </w:r>
      <w:r w:rsidR="00AC0975" w:rsidRPr="00557DA3">
        <w:rPr>
          <w:rFonts w:ascii="Calibri" w:hAnsi="Calibri" w:cs="Calibri"/>
          <w:b/>
          <w:sz w:val="22"/>
          <w:szCs w:val="22"/>
          <w:lang w:val="en-GB"/>
        </w:rPr>
        <w:t>LIABILITY OF THE PARTIES</w:t>
      </w:r>
    </w:p>
    <w:p w14:paraId="7C9CD816" w14:textId="77777777" w:rsidR="004E66EA" w:rsidRPr="00557DA3" w:rsidRDefault="004E66EA" w:rsidP="004E66EA">
      <w:pPr>
        <w:jc w:val="center"/>
        <w:rPr>
          <w:rFonts w:ascii="Calibri" w:hAnsi="Calibri" w:cs="Calibri"/>
          <w:b/>
          <w:sz w:val="22"/>
          <w:szCs w:val="22"/>
          <w:lang w:val="en-GB"/>
        </w:rPr>
      </w:pPr>
    </w:p>
    <w:p w14:paraId="7C9CD817" w14:textId="4F286A5C"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t>3</w:t>
      </w:r>
      <w:r w:rsidR="00BA4670" w:rsidRPr="00557DA3">
        <w:rPr>
          <w:rFonts w:ascii="Calibri" w:hAnsi="Calibri" w:cs="Calibri"/>
          <w:sz w:val="22"/>
          <w:szCs w:val="22"/>
          <w:lang w:val="en-GB"/>
        </w:rPr>
        <w:t>5</w:t>
      </w:r>
      <w:r w:rsidRPr="00557DA3">
        <w:rPr>
          <w:rFonts w:ascii="Calibri" w:hAnsi="Calibri" w:cs="Calibri"/>
          <w:sz w:val="22"/>
          <w:szCs w:val="22"/>
          <w:lang w:val="en-GB"/>
        </w:rPr>
        <w:t xml:space="preserve">. </w:t>
      </w:r>
      <w:r w:rsidR="00DA4F72" w:rsidRPr="00557DA3">
        <w:rPr>
          <w:rFonts w:ascii="Calibri" w:hAnsi="Calibri" w:cs="Calibri"/>
          <w:sz w:val="22"/>
          <w:szCs w:val="22"/>
          <w:lang w:val="en-GB"/>
        </w:rPr>
        <w:t>In case the Service Provider (Supplier) fails to provide the Services or a certain part thereof on time, i.e. breaches the term established under the Contract by more than one day</w:t>
      </w:r>
      <w:r w:rsidRPr="00557DA3">
        <w:rPr>
          <w:rFonts w:ascii="Calibri" w:hAnsi="Calibri" w:cs="Calibri"/>
          <w:sz w:val="22"/>
          <w:szCs w:val="22"/>
          <w:lang w:val="en-GB"/>
        </w:rPr>
        <w:t xml:space="preserve">, </w:t>
      </w:r>
      <w:r w:rsidR="00DA4F72" w:rsidRPr="00557DA3">
        <w:rPr>
          <w:rFonts w:ascii="Calibri" w:hAnsi="Calibri" w:cs="Calibri"/>
          <w:sz w:val="22"/>
          <w:szCs w:val="22"/>
          <w:lang w:val="en-GB"/>
        </w:rPr>
        <w:t xml:space="preserve">under the request of the </w:t>
      </w:r>
      <w:r w:rsidR="00063D4B">
        <w:rPr>
          <w:rFonts w:ascii="Calibri" w:hAnsi="Calibri" w:cs="Calibri"/>
          <w:sz w:val="22"/>
          <w:szCs w:val="22"/>
          <w:lang w:val="en-GB"/>
        </w:rPr>
        <w:t>Buyer</w:t>
      </w:r>
      <w:r w:rsidR="00DA4F72" w:rsidRPr="00557DA3">
        <w:rPr>
          <w:rFonts w:ascii="Calibri" w:hAnsi="Calibri" w:cs="Calibri"/>
          <w:sz w:val="22"/>
          <w:szCs w:val="22"/>
          <w:lang w:val="en-GB"/>
        </w:rPr>
        <w:t xml:space="preserve"> (Customer) the Service Provider (Supplier) shall pay a penalty equal to 0.05 percent of the value of the </w:t>
      </w:r>
      <w:proofErr w:type="spellStart"/>
      <w:r w:rsidR="00DA4F72" w:rsidRPr="00557DA3">
        <w:rPr>
          <w:rFonts w:ascii="Calibri" w:hAnsi="Calibri" w:cs="Calibri"/>
          <w:sz w:val="22"/>
          <w:szCs w:val="22"/>
          <w:lang w:val="en-GB"/>
        </w:rPr>
        <w:t>unprovided</w:t>
      </w:r>
      <w:proofErr w:type="spellEnd"/>
      <w:r w:rsidR="00DA4F72" w:rsidRPr="00557DA3">
        <w:rPr>
          <w:rFonts w:ascii="Calibri" w:hAnsi="Calibri" w:cs="Calibri"/>
          <w:sz w:val="22"/>
          <w:szCs w:val="22"/>
          <w:lang w:val="en-GB"/>
        </w:rPr>
        <w:t xml:space="preserve"> Services or a certain part thereof for every day of delay</w:t>
      </w:r>
      <w:r w:rsidR="00BA4670" w:rsidRPr="00557DA3">
        <w:rPr>
          <w:rFonts w:ascii="Calibri" w:hAnsi="Calibri" w:cs="Calibri"/>
          <w:sz w:val="22"/>
          <w:szCs w:val="22"/>
          <w:lang w:val="en-GB"/>
        </w:rPr>
        <w:t xml:space="preserve">, </w:t>
      </w:r>
      <w:r w:rsidR="00DA4F72" w:rsidRPr="00557DA3">
        <w:rPr>
          <w:rFonts w:ascii="Calibri" w:hAnsi="Calibri" w:cs="Calibri"/>
          <w:sz w:val="22"/>
          <w:szCs w:val="22"/>
          <w:lang w:val="en-GB"/>
        </w:rPr>
        <w:t>provided that Part SC of the Contract does not establish it otherwise</w:t>
      </w:r>
      <w:r w:rsidR="00BA4670" w:rsidRPr="00557DA3">
        <w:rPr>
          <w:rFonts w:ascii="Calibri" w:hAnsi="Calibri" w:cs="Calibri"/>
          <w:sz w:val="22"/>
          <w:szCs w:val="22"/>
          <w:lang w:val="en-GB"/>
        </w:rPr>
        <w:t>.</w:t>
      </w:r>
    </w:p>
    <w:p w14:paraId="117EA0FA" w14:textId="346F13EC" w:rsidR="00436038"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t>3</w:t>
      </w:r>
      <w:r w:rsidR="00BA4670" w:rsidRPr="00557DA3">
        <w:rPr>
          <w:rFonts w:ascii="Calibri" w:hAnsi="Calibri" w:cs="Calibri"/>
          <w:sz w:val="22"/>
          <w:szCs w:val="22"/>
          <w:lang w:val="en-GB"/>
        </w:rPr>
        <w:t>6</w:t>
      </w:r>
      <w:r w:rsidRPr="00557DA3">
        <w:rPr>
          <w:rFonts w:ascii="Calibri" w:hAnsi="Calibri" w:cs="Calibri"/>
          <w:sz w:val="22"/>
          <w:szCs w:val="22"/>
          <w:lang w:val="en-GB"/>
        </w:rPr>
        <w:t xml:space="preserve">. </w:t>
      </w:r>
      <w:r w:rsidR="00DA4F72" w:rsidRPr="00557DA3">
        <w:rPr>
          <w:rFonts w:ascii="Calibri" w:hAnsi="Calibri" w:cs="Calibri"/>
          <w:sz w:val="22"/>
          <w:szCs w:val="22"/>
          <w:lang w:val="en-GB"/>
        </w:rPr>
        <w:t xml:space="preserve">In case the </w:t>
      </w:r>
      <w:r w:rsidR="00063D4B">
        <w:rPr>
          <w:rFonts w:ascii="Calibri" w:hAnsi="Calibri" w:cs="Calibri"/>
          <w:sz w:val="22"/>
          <w:szCs w:val="22"/>
          <w:lang w:val="en-GB"/>
        </w:rPr>
        <w:t>Buyer</w:t>
      </w:r>
      <w:r w:rsidR="00DA4F72" w:rsidRPr="00557DA3">
        <w:rPr>
          <w:rFonts w:ascii="Calibri" w:hAnsi="Calibri" w:cs="Calibri"/>
          <w:sz w:val="22"/>
          <w:szCs w:val="22"/>
          <w:lang w:val="en-GB"/>
        </w:rPr>
        <w:t xml:space="preserve"> (Customer) fails to pay for the properly provided Services on time, under the request of the Service Provider (Supplier) the </w:t>
      </w:r>
      <w:r w:rsidR="00063D4B">
        <w:rPr>
          <w:rFonts w:ascii="Calibri" w:hAnsi="Calibri" w:cs="Calibri"/>
          <w:sz w:val="22"/>
          <w:szCs w:val="22"/>
          <w:lang w:val="en-GB"/>
        </w:rPr>
        <w:t>Buyer</w:t>
      </w:r>
      <w:r w:rsidR="00DA4F72" w:rsidRPr="00557DA3">
        <w:rPr>
          <w:rFonts w:ascii="Calibri" w:hAnsi="Calibri" w:cs="Calibri"/>
          <w:sz w:val="22"/>
          <w:szCs w:val="22"/>
          <w:lang w:val="en-GB"/>
        </w:rPr>
        <w:t xml:space="preserve"> (Customer) shall pay a penalty equal to 0.05 percent</w:t>
      </w:r>
      <w:r w:rsidRPr="00557DA3">
        <w:rPr>
          <w:rFonts w:ascii="Calibri" w:hAnsi="Calibri" w:cs="Calibri"/>
          <w:sz w:val="22"/>
          <w:szCs w:val="22"/>
          <w:lang w:val="en-GB"/>
        </w:rPr>
        <w:t xml:space="preserve"> </w:t>
      </w:r>
      <w:r w:rsidR="00DA4F72" w:rsidRPr="00557DA3">
        <w:rPr>
          <w:rFonts w:ascii="Calibri" w:hAnsi="Calibri" w:cs="Calibri"/>
          <w:sz w:val="22"/>
          <w:szCs w:val="22"/>
          <w:lang w:val="en-GB"/>
        </w:rPr>
        <w:t>of the unpaid sum for every day of delay</w:t>
      </w:r>
      <w:r w:rsidR="00BA4670" w:rsidRPr="00557DA3">
        <w:rPr>
          <w:rFonts w:ascii="Calibri" w:hAnsi="Calibri" w:cs="Calibri"/>
          <w:sz w:val="22"/>
          <w:szCs w:val="22"/>
          <w:lang w:val="en-GB"/>
        </w:rPr>
        <w:t xml:space="preserve">, </w:t>
      </w:r>
      <w:r w:rsidR="00436038" w:rsidRPr="00557DA3">
        <w:rPr>
          <w:rFonts w:ascii="Calibri" w:hAnsi="Calibri" w:cs="Calibri"/>
          <w:sz w:val="22"/>
          <w:szCs w:val="22"/>
          <w:lang w:val="en-GB"/>
        </w:rPr>
        <w:t>provided that Part SC of the Contract does not establish it otherwise.</w:t>
      </w:r>
    </w:p>
    <w:p w14:paraId="7C9CD819" w14:textId="4B42B9B2"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r>
      <w:r w:rsidR="000F0BB3" w:rsidRPr="00557DA3">
        <w:rPr>
          <w:rFonts w:ascii="Calibri" w:hAnsi="Calibri" w:cs="Calibri"/>
          <w:sz w:val="22"/>
          <w:szCs w:val="22"/>
          <w:lang w:val="en-GB"/>
        </w:rPr>
        <w:t>37</w:t>
      </w:r>
      <w:r w:rsidRPr="00557DA3">
        <w:rPr>
          <w:rFonts w:ascii="Calibri" w:hAnsi="Calibri" w:cs="Calibri"/>
          <w:sz w:val="22"/>
          <w:szCs w:val="22"/>
          <w:lang w:val="en-GB"/>
        </w:rPr>
        <w:t xml:space="preserve">. </w:t>
      </w:r>
      <w:r w:rsidR="00364B6B" w:rsidRPr="00557DA3">
        <w:rPr>
          <w:rFonts w:ascii="Calibri" w:hAnsi="Calibri" w:cs="Calibri"/>
          <w:sz w:val="22"/>
          <w:szCs w:val="22"/>
          <w:lang w:val="en-GB"/>
        </w:rPr>
        <w:t xml:space="preserve">The Service Provider (Supplier) shall be liable to entirely reimburse the damages incurred by the </w:t>
      </w:r>
      <w:r w:rsidR="00063D4B">
        <w:rPr>
          <w:rFonts w:ascii="Calibri" w:hAnsi="Calibri" w:cs="Calibri"/>
          <w:sz w:val="22"/>
          <w:szCs w:val="22"/>
          <w:lang w:val="en-GB"/>
        </w:rPr>
        <w:t>Buyer</w:t>
      </w:r>
      <w:r w:rsidR="00364B6B" w:rsidRPr="00557DA3">
        <w:rPr>
          <w:rFonts w:ascii="Calibri" w:hAnsi="Calibri" w:cs="Calibri"/>
          <w:sz w:val="22"/>
          <w:szCs w:val="22"/>
          <w:lang w:val="en-GB"/>
        </w:rPr>
        <w:t xml:space="preserve"> (Customer)</w:t>
      </w:r>
      <w:r w:rsidRPr="00557DA3">
        <w:rPr>
          <w:rFonts w:ascii="Calibri" w:hAnsi="Calibri" w:cs="Calibri"/>
          <w:sz w:val="22"/>
          <w:szCs w:val="22"/>
          <w:lang w:val="en-GB"/>
        </w:rPr>
        <w:t xml:space="preserve">, </w:t>
      </w:r>
      <w:r w:rsidR="00364B6B" w:rsidRPr="00557DA3">
        <w:rPr>
          <w:rFonts w:ascii="Calibri" w:hAnsi="Calibri" w:cs="Calibri"/>
          <w:sz w:val="22"/>
          <w:szCs w:val="22"/>
          <w:lang w:val="en-GB"/>
        </w:rPr>
        <w:t>caused by improper provision of the Services or breach of other liabilities undertaken under the Contract by the Service Provider (Supplier)</w:t>
      </w:r>
      <w:r w:rsidRPr="00557DA3">
        <w:rPr>
          <w:rFonts w:ascii="Calibri" w:hAnsi="Calibri" w:cs="Calibri"/>
          <w:sz w:val="22"/>
          <w:szCs w:val="22"/>
          <w:lang w:val="en-GB"/>
        </w:rPr>
        <w:t xml:space="preserve">. </w:t>
      </w:r>
    </w:p>
    <w:p w14:paraId="7C9CD81A" w14:textId="1826BB90"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r>
      <w:r w:rsidR="000F0BB3" w:rsidRPr="00557DA3">
        <w:rPr>
          <w:rFonts w:ascii="Calibri" w:hAnsi="Calibri" w:cs="Calibri"/>
          <w:sz w:val="22"/>
          <w:szCs w:val="22"/>
          <w:lang w:val="en-GB"/>
        </w:rPr>
        <w:t>38</w:t>
      </w:r>
      <w:r w:rsidRPr="00557DA3">
        <w:rPr>
          <w:rFonts w:ascii="Calibri" w:hAnsi="Calibri" w:cs="Calibri"/>
          <w:sz w:val="22"/>
          <w:szCs w:val="22"/>
          <w:lang w:val="en-GB"/>
        </w:rPr>
        <w:t xml:space="preserve">. </w:t>
      </w:r>
      <w:r w:rsidR="00364B6B" w:rsidRPr="00557DA3">
        <w:rPr>
          <w:rFonts w:ascii="Calibri" w:hAnsi="Calibri" w:cs="Calibri"/>
          <w:sz w:val="22"/>
          <w:szCs w:val="22"/>
          <w:lang w:val="en-GB"/>
        </w:rPr>
        <w:t xml:space="preserve">In order to rectify the faults of the improperly provided Services, when the Service Provide (Supplier) delays their rectification by the indicated term, having notified the Service Provider (Supplier) not later than within 3 (three) days the </w:t>
      </w:r>
      <w:r w:rsidR="00063D4B">
        <w:rPr>
          <w:rFonts w:ascii="Calibri" w:hAnsi="Calibri" w:cs="Calibri"/>
          <w:sz w:val="22"/>
          <w:szCs w:val="22"/>
          <w:lang w:val="en-GB"/>
        </w:rPr>
        <w:t>Buyer</w:t>
      </w:r>
      <w:r w:rsidR="00364B6B" w:rsidRPr="00557DA3">
        <w:rPr>
          <w:rFonts w:ascii="Calibri" w:hAnsi="Calibri" w:cs="Calibri"/>
          <w:sz w:val="22"/>
          <w:szCs w:val="22"/>
          <w:lang w:val="en-GB"/>
        </w:rPr>
        <w:t xml:space="preserve"> (Customer) is entitled to employ third persons for the rectification of</w:t>
      </w:r>
      <w:r w:rsidRPr="00557DA3">
        <w:rPr>
          <w:rFonts w:ascii="Calibri" w:hAnsi="Calibri" w:cs="Calibri"/>
          <w:sz w:val="22"/>
          <w:szCs w:val="22"/>
          <w:lang w:val="en-GB"/>
        </w:rPr>
        <w:t xml:space="preserve"> </w:t>
      </w:r>
      <w:r w:rsidR="00364B6B" w:rsidRPr="00557DA3">
        <w:rPr>
          <w:rFonts w:ascii="Calibri" w:hAnsi="Calibri" w:cs="Calibri"/>
          <w:sz w:val="22"/>
          <w:szCs w:val="22"/>
          <w:lang w:val="en-GB"/>
        </w:rPr>
        <w:t xml:space="preserve">the faults of the Services </w:t>
      </w:r>
      <w:r w:rsidRPr="00557DA3">
        <w:rPr>
          <w:rFonts w:ascii="Calibri" w:hAnsi="Calibri" w:cs="Calibri"/>
          <w:sz w:val="22"/>
          <w:szCs w:val="22"/>
          <w:lang w:val="en-GB"/>
        </w:rPr>
        <w:t>(</w:t>
      </w:r>
      <w:r w:rsidR="00364B6B" w:rsidRPr="00557DA3">
        <w:rPr>
          <w:rFonts w:ascii="Calibri" w:hAnsi="Calibri" w:cs="Calibri"/>
          <w:sz w:val="22"/>
          <w:szCs w:val="22"/>
          <w:lang w:val="en-GB"/>
        </w:rPr>
        <w:t xml:space="preserve">provided </w:t>
      </w:r>
      <w:r w:rsidR="007C1030" w:rsidRPr="00557DA3">
        <w:rPr>
          <w:rFonts w:ascii="Calibri" w:hAnsi="Calibri" w:cs="Calibri"/>
          <w:sz w:val="22"/>
          <w:szCs w:val="22"/>
          <w:lang w:val="en-GB"/>
        </w:rPr>
        <w:t>that such actions would not violate the copyrights of the Service Provider (Customer) or other special rights bestowed by the manufacturer or the service provider</w:t>
      </w:r>
      <w:r w:rsidRPr="00557DA3">
        <w:rPr>
          <w:rFonts w:ascii="Calibri" w:hAnsi="Calibri" w:cs="Calibri"/>
          <w:sz w:val="22"/>
          <w:szCs w:val="22"/>
          <w:lang w:val="en-GB"/>
        </w:rPr>
        <w:t xml:space="preserve">) </w:t>
      </w:r>
      <w:r w:rsidR="00364B6B" w:rsidRPr="00557DA3">
        <w:rPr>
          <w:rFonts w:ascii="Calibri" w:hAnsi="Calibri" w:cs="Calibri"/>
          <w:sz w:val="22"/>
          <w:szCs w:val="22"/>
          <w:lang w:val="en-GB"/>
        </w:rPr>
        <w:t>as well as to request the Service Provider (Customer) to reimburse the sums, paid for the repair works</w:t>
      </w:r>
      <w:r w:rsidRPr="00557DA3">
        <w:rPr>
          <w:rFonts w:ascii="Calibri" w:hAnsi="Calibri" w:cs="Calibri"/>
          <w:sz w:val="22"/>
          <w:szCs w:val="22"/>
          <w:lang w:val="en-GB"/>
        </w:rPr>
        <w:t>.</w:t>
      </w:r>
    </w:p>
    <w:p w14:paraId="7C9CD81B" w14:textId="3E75D308" w:rsidR="00543595" w:rsidRPr="00557DA3" w:rsidRDefault="004E66EA" w:rsidP="00543595">
      <w:pPr>
        <w:jc w:val="both"/>
        <w:rPr>
          <w:rFonts w:ascii="Calibri" w:hAnsi="Calibri" w:cs="Calibri"/>
          <w:sz w:val="22"/>
          <w:szCs w:val="22"/>
          <w:lang w:val="en-GB"/>
        </w:rPr>
      </w:pPr>
      <w:r w:rsidRPr="00557DA3">
        <w:rPr>
          <w:rFonts w:ascii="Calibri" w:hAnsi="Calibri" w:cs="Calibri"/>
          <w:sz w:val="22"/>
          <w:szCs w:val="22"/>
          <w:lang w:val="en-GB"/>
        </w:rPr>
        <w:tab/>
      </w:r>
      <w:r w:rsidR="000F0BB3" w:rsidRPr="00557DA3">
        <w:rPr>
          <w:rFonts w:ascii="Calibri" w:hAnsi="Calibri" w:cs="Calibri"/>
          <w:sz w:val="22"/>
          <w:szCs w:val="22"/>
          <w:lang w:val="en-GB"/>
        </w:rPr>
        <w:t>39</w:t>
      </w:r>
      <w:r w:rsidRPr="00557DA3">
        <w:rPr>
          <w:rFonts w:ascii="Calibri" w:hAnsi="Calibri" w:cs="Calibri"/>
          <w:sz w:val="22"/>
          <w:szCs w:val="22"/>
          <w:lang w:val="en-GB"/>
        </w:rPr>
        <w:t xml:space="preserve">. </w:t>
      </w:r>
      <w:r w:rsidR="00823D62" w:rsidRPr="00557DA3">
        <w:rPr>
          <w:rFonts w:ascii="Calibri" w:hAnsi="Calibri" w:cs="Calibri"/>
          <w:sz w:val="22"/>
          <w:szCs w:val="22"/>
          <w:lang w:val="en-GB"/>
        </w:rPr>
        <w:t xml:space="preserve">In case </w:t>
      </w:r>
      <w:r w:rsidR="005341EB" w:rsidRPr="00557DA3">
        <w:rPr>
          <w:rFonts w:ascii="Calibri" w:hAnsi="Calibri" w:cs="Calibri"/>
          <w:sz w:val="22"/>
          <w:szCs w:val="22"/>
          <w:lang w:val="en-GB"/>
        </w:rPr>
        <w:t>the Service provider (Supplier) fails to implement the contractual obligations or implements them improperly and is imposed the forfeit because of that</w:t>
      </w:r>
      <w:r w:rsidR="00543595" w:rsidRPr="00557DA3">
        <w:rPr>
          <w:rFonts w:ascii="Calibri" w:hAnsi="Calibri" w:cs="Calibri"/>
          <w:sz w:val="22"/>
          <w:szCs w:val="22"/>
          <w:lang w:val="en-GB"/>
        </w:rPr>
        <w:t xml:space="preserve">, </w:t>
      </w:r>
      <w:r w:rsidR="00603640" w:rsidRPr="00557DA3">
        <w:rPr>
          <w:rFonts w:ascii="Calibri" w:hAnsi="Calibri" w:cs="Calibri"/>
          <w:sz w:val="22"/>
          <w:szCs w:val="22"/>
          <w:lang w:val="en-GB"/>
        </w:rPr>
        <w:t xml:space="preserve">the </w:t>
      </w:r>
      <w:r w:rsidR="00063D4B">
        <w:rPr>
          <w:rFonts w:ascii="Calibri" w:hAnsi="Calibri" w:cs="Calibri"/>
          <w:sz w:val="22"/>
          <w:szCs w:val="22"/>
          <w:lang w:val="en-GB"/>
        </w:rPr>
        <w:t>Buyer</w:t>
      </w:r>
      <w:r w:rsidR="00603640" w:rsidRPr="00557DA3">
        <w:rPr>
          <w:rFonts w:ascii="Calibri" w:hAnsi="Calibri" w:cs="Calibri"/>
          <w:sz w:val="22"/>
          <w:szCs w:val="22"/>
          <w:lang w:val="en-GB"/>
        </w:rPr>
        <w:t xml:space="preserve"> (Customer) is entitled to request the Service Provider (Supplier)</w:t>
      </w:r>
      <w:r w:rsidR="00543595" w:rsidRPr="00557DA3">
        <w:rPr>
          <w:rFonts w:ascii="Calibri" w:hAnsi="Calibri" w:cs="Calibri"/>
          <w:sz w:val="22"/>
          <w:szCs w:val="22"/>
          <w:lang w:val="en-GB"/>
        </w:rPr>
        <w:t xml:space="preserve"> </w:t>
      </w:r>
      <w:r w:rsidR="00603640" w:rsidRPr="00557DA3">
        <w:rPr>
          <w:rFonts w:ascii="Calibri" w:hAnsi="Calibri" w:cs="Calibri"/>
          <w:sz w:val="22"/>
          <w:szCs w:val="22"/>
          <w:lang w:val="en-GB"/>
        </w:rPr>
        <w:t>to pay all the forfeit sums payable in accordance with the Contract</w:t>
      </w:r>
      <w:r w:rsidR="00543595" w:rsidRPr="00557DA3">
        <w:rPr>
          <w:rFonts w:ascii="Calibri" w:hAnsi="Calibri" w:cs="Calibri"/>
          <w:sz w:val="22"/>
          <w:szCs w:val="22"/>
          <w:lang w:val="en-GB"/>
        </w:rPr>
        <w:t xml:space="preserve">. </w:t>
      </w:r>
      <w:r w:rsidR="00603640" w:rsidRPr="00557DA3">
        <w:rPr>
          <w:rFonts w:ascii="Calibri" w:hAnsi="Calibri" w:cs="Calibri"/>
          <w:sz w:val="22"/>
          <w:szCs w:val="22"/>
          <w:lang w:val="en-GB"/>
        </w:rPr>
        <w:t>Before submitting the r</w:t>
      </w:r>
      <w:r w:rsidR="00E20BF2" w:rsidRPr="00557DA3">
        <w:rPr>
          <w:rFonts w:ascii="Calibri" w:hAnsi="Calibri" w:cs="Calibri"/>
          <w:sz w:val="22"/>
          <w:szCs w:val="22"/>
          <w:lang w:val="en-GB"/>
        </w:rPr>
        <w:t xml:space="preserve">equest for payment, the </w:t>
      </w:r>
      <w:r w:rsidR="00063D4B">
        <w:rPr>
          <w:rFonts w:ascii="Calibri" w:hAnsi="Calibri" w:cs="Calibri"/>
          <w:sz w:val="22"/>
          <w:szCs w:val="22"/>
          <w:lang w:val="en-GB"/>
        </w:rPr>
        <w:t>Buyer</w:t>
      </w:r>
      <w:r w:rsidR="00E20BF2" w:rsidRPr="00557DA3">
        <w:rPr>
          <w:rFonts w:ascii="Calibri" w:hAnsi="Calibri" w:cs="Calibri"/>
          <w:sz w:val="22"/>
          <w:szCs w:val="22"/>
          <w:lang w:val="en-GB"/>
        </w:rPr>
        <w:t xml:space="preserve"> (Customer) shall warn the Service Provider (Supplier) in written within a reasonable term and shall indicate what breach was the reason for submitting this request</w:t>
      </w:r>
      <w:r w:rsidR="00543595" w:rsidRPr="00557DA3">
        <w:rPr>
          <w:rFonts w:ascii="Calibri" w:hAnsi="Calibri" w:cs="Calibri"/>
          <w:sz w:val="22"/>
          <w:szCs w:val="22"/>
          <w:lang w:val="en-GB"/>
        </w:rPr>
        <w:t xml:space="preserve">. </w:t>
      </w:r>
      <w:r w:rsidR="00E20BF2" w:rsidRPr="00557DA3">
        <w:rPr>
          <w:rFonts w:ascii="Calibri" w:hAnsi="Calibri" w:cs="Calibri"/>
          <w:sz w:val="22"/>
          <w:szCs w:val="22"/>
          <w:lang w:val="en-GB"/>
        </w:rPr>
        <w:t xml:space="preserve">The </w:t>
      </w:r>
      <w:r w:rsidR="00063D4B">
        <w:rPr>
          <w:rFonts w:ascii="Calibri" w:hAnsi="Calibri" w:cs="Calibri"/>
          <w:sz w:val="22"/>
          <w:szCs w:val="22"/>
          <w:lang w:val="en-GB"/>
        </w:rPr>
        <w:t>Buyer</w:t>
      </w:r>
      <w:r w:rsidR="00E20BF2" w:rsidRPr="00557DA3">
        <w:rPr>
          <w:rFonts w:ascii="Calibri" w:hAnsi="Calibri" w:cs="Calibri"/>
          <w:sz w:val="22"/>
          <w:szCs w:val="22"/>
          <w:lang w:val="en-GB"/>
        </w:rPr>
        <w:t xml:space="preserve"> (Customer) has the right to unilaterally deduct the calculated forfeit from the sums payable to the Service Provider (Supplier) in accordance with the Contract</w:t>
      </w:r>
      <w:r w:rsidR="00543595" w:rsidRPr="00557DA3">
        <w:rPr>
          <w:rFonts w:ascii="Calibri" w:hAnsi="Calibri" w:cs="Calibri"/>
          <w:sz w:val="22"/>
          <w:szCs w:val="22"/>
          <w:lang w:val="en-GB"/>
        </w:rPr>
        <w:t>.</w:t>
      </w:r>
    </w:p>
    <w:p w14:paraId="7C9CD81C" w14:textId="397864F2"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t>4</w:t>
      </w:r>
      <w:r w:rsidR="00543595" w:rsidRPr="00557DA3">
        <w:rPr>
          <w:rFonts w:ascii="Calibri" w:hAnsi="Calibri" w:cs="Calibri"/>
          <w:sz w:val="22"/>
          <w:szCs w:val="22"/>
          <w:lang w:val="en-GB"/>
        </w:rPr>
        <w:t>0</w:t>
      </w:r>
      <w:r w:rsidRPr="00557DA3">
        <w:rPr>
          <w:rFonts w:ascii="Calibri" w:hAnsi="Calibri" w:cs="Calibri"/>
          <w:sz w:val="22"/>
          <w:szCs w:val="22"/>
          <w:lang w:val="en-GB"/>
        </w:rPr>
        <w:t xml:space="preserve">. </w:t>
      </w:r>
      <w:r w:rsidR="00E20BF2" w:rsidRPr="00557DA3">
        <w:rPr>
          <w:rFonts w:ascii="Calibri" w:hAnsi="Calibri" w:cs="Calibri"/>
          <w:color w:val="000000"/>
          <w:sz w:val="22"/>
          <w:szCs w:val="22"/>
          <w:lang w:val="en-GB"/>
        </w:rPr>
        <w:t xml:space="preserve">The forfeit established under the Contract is recognised as minimal losses established by the Parties in advance due to the fact that the other Party breached the respectful condition of the Contract, the amount of which must not be proved by the Party which incurred damages. The payment of forfeit to the Party which incurred losses does not exempt the respectful Party from requesting reimbursement of the </w:t>
      </w:r>
      <w:r w:rsidR="00E20BF2" w:rsidRPr="00557DA3">
        <w:rPr>
          <w:rFonts w:ascii="Calibri" w:hAnsi="Calibri" w:cs="Calibri"/>
          <w:color w:val="000000"/>
          <w:sz w:val="22"/>
          <w:szCs w:val="22"/>
          <w:lang w:val="en-GB"/>
        </w:rPr>
        <w:lastRenderedPageBreak/>
        <w:t xml:space="preserve">incurred losses, which are not covered by the forfeit. </w:t>
      </w:r>
      <w:r w:rsidR="00E20BF2" w:rsidRPr="00557DA3">
        <w:rPr>
          <w:rFonts w:ascii="Calibri" w:hAnsi="Calibri" w:cs="Calibri"/>
          <w:sz w:val="22"/>
          <w:szCs w:val="22"/>
          <w:lang w:val="en-GB"/>
        </w:rPr>
        <w:t>The payment of the forfeit shall not exempt the Parties</w:t>
      </w:r>
      <w:r w:rsidRPr="00557DA3">
        <w:rPr>
          <w:rFonts w:ascii="Calibri" w:hAnsi="Calibri" w:cs="Calibri"/>
          <w:sz w:val="22"/>
          <w:szCs w:val="22"/>
          <w:lang w:val="en-GB"/>
        </w:rPr>
        <w:t xml:space="preserve"> </w:t>
      </w:r>
      <w:r w:rsidR="00B2134F" w:rsidRPr="00557DA3">
        <w:rPr>
          <w:rFonts w:ascii="Calibri" w:hAnsi="Calibri" w:cs="Calibri"/>
          <w:sz w:val="22"/>
          <w:szCs w:val="22"/>
          <w:lang w:val="en-GB"/>
        </w:rPr>
        <w:t>from proper implementation of the contractual liabilities as well as from the liability to cover the losses</w:t>
      </w:r>
      <w:r w:rsidRPr="00557DA3">
        <w:rPr>
          <w:rFonts w:ascii="Calibri" w:hAnsi="Calibri" w:cs="Calibri"/>
          <w:sz w:val="22"/>
          <w:szCs w:val="22"/>
          <w:lang w:val="en-GB"/>
        </w:rPr>
        <w:t>.</w:t>
      </w:r>
    </w:p>
    <w:p w14:paraId="7C9CD81D" w14:textId="55E99ED7" w:rsidR="00543595" w:rsidRPr="00557DA3" w:rsidRDefault="00543595" w:rsidP="004E66EA">
      <w:pPr>
        <w:jc w:val="both"/>
        <w:rPr>
          <w:rFonts w:ascii="Calibri" w:hAnsi="Calibri" w:cs="Calibri"/>
          <w:sz w:val="22"/>
          <w:szCs w:val="22"/>
          <w:lang w:val="en-GB"/>
        </w:rPr>
      </w:pPr>
      <w:r w:rsidRPr="00557DA3">
        <w:rPr>
          <w:rFonts w:ascii="Calibri" w:hAnsi="Calibri" w:cs="Calibri"/>
          <w:sz w:val="22"/>
          <w:szCs w:val="22"/>
          <w:lang w:val="en-GB"/>
        </w:rPr>
        <w:tab/>
        <w:t xml:space="preserve">41. </w:t>
      </w:r>
      <w:r w:rsidR="00364B6B" w:rsidRPr="00557DA3">
        <w:rPr>
          <w:rFonts w:ascii="Calibri" w:hAnsi="Calibri" w:cs="Calibri"/>
          <w:sz w:val="22"/>
          <w:szCs w:val="22"/>
          <w:lang w:val="en-GB"/>
        </w:rPr>
        <w:t xml:space="preserve">The total sum of liability (forfeit, damages) of one Party to another Party cannot exceed </w:t>
      </w:r>
      <w:r w:rsidRPr="00557DA3">
        <w:rPr>
          <w:rFonts w:ascii="Calibri" w:hAnsi="Calibri" w:cs="Calibri"/>
          <w:sz w:val="22"/>
          <w:szCs w:val="22"/>
          <w:lang w:val="en-GB"/>
        </w:rPr>
        <w:t xml:space="preserve">100 </w:t>
      </w:r>
      <w:r w:rsidR="00364B6B" w:rsidRPr="00557DA3">
        <w:rPr>
          <w:rFonts w:ascii="Calibri" w:hAnsi="Calibri" w:cs="Calibri"/>
          <w:sz w:val="22"/>
          <w:szCs w:val="22"/>
          <w:lang w:val="en-GB"/>
        </w:rPr>
        <w:t>percent of the total price of the Contract</w:t>
      </w:r>
      <w:r w:rsidRPr="00557DA3">
        <w:rPr>
          <w:rFonts w:ascii="Calibri" w:hAnsi="Calibri" w:cs="Calibri"/>
          <w:sz w:val="22"/>
          <w:szCs w:val="22"/>
          <w:lang w:val="en-GB"/>
        </w:rPr>
        <w:t xml:space="preserve">, </w:t>
      </w:r>
      <w:r w:rsidR="00364B6B" w:rsidRPr="00557DA3">
        <w:rPr>
          <w:rFonts w:ascii="Calibri" w:hAnsi="Calibri" w:cs="Calibri"/>
          <w:sz w:val="22"/>
          <w:szCs w:val="22"/>
          <w:lang w:val="en-GB"/>
        </w:rPr>
        <w:t>provided it has not been established otherwise under Part SC of the Contract</w:t>
      </w:r>
      <w:r w:rsidRPr="00557DA3">
        <w:rPr>
          <w:rFonts w:ascii="Calibri" w:hAnsi="Calibri" w:cs="Calibri"/>
          <w:sz w:val="22"/>
          <w:szCs w:val="22"/>
          <w:lang w:val="en-GB"/>
        </w:rPr>
        <w:t>.</w:t>
      </w:r>
    </w:p>
    <w:p w14:paraId="7C9CD81E" w14:textId="13762DC1" w:rsidR="000F0BB3" w:rsidRPr="00557DA3" w:rsidRDefault="000F0BB3" w:rsidP="004E66EA">
      <w:pPr>
        <w:jc w:val="both"/>
        <w:rPr>
          <w:rFonts w:ascii="Calibri" w:hAnsi="Calibri" w:cs="Calibri"/>
          <w:sz w:val="22"/>
          <w:szCs w:val="22"/>
          <w:lang w:val="en-GB"/>
        </w:rPr>
      </w:pPr>
      <w:r w:rsidRPr="00557DA3">
        <w:rPr>
          <w:rFonts w:ascii="Calibri" w:hAnsi="Calibri" w:cs="Calibri"/>
          <w:sz w:val="22"/>
          <w:szCs w:val="22"/>
          <w:lang w:val="en-GB"/>
        </w:rPr>
        <w:tab/>
        <w:t xml:space="preserve">42. </w:t>
      </w:r>
      <w:r w:rsidR="00B2134F" w:rsidRPr="00557DA3">
        <w:rPr>
          <w:rFonts w:ascii="Calibri" w:hAnsi="Calibri" w:cs="Calibri"/>
          <w:sz w:val="22"/>
          <w:szCs w:val="22"/>
          <w:lang w:val="en-GB"/>
        </w:rPr>
        <w:t xml:space="preserve">The Service Provider (Supplier) shall guarantee the </w:t>
      </w:r>
      <w:r w:rsidR="00063D4B">
        <w:rPr>
          <w:rFonts w:ascii="Calibri" w:hAnsi="Calibri" w:cs="Calibri"/>
          <w:sz w:val="22"/>
          <w:szCs w:val="22"/>
          <w:lang w:val="en-GB"/>
        </w:rPr>
        <w:t>Buyer</w:t>
      </w:r>
      <w:r w:rsidR="00B2134F" w:rsidRPr="00557DA3">
        <w:rPr>
          <w:rFonts w:ascii="Calibri" w:hAnsi="Calibri" w:cs="Calibri"/>
          <w:sz w:val="22"/>
          <w:szCs w:val="22"/>
          <w:lang w:val="en-GB"/>
        </w:rPr>
        <w:t xml:space="preserve"> (Customer) reimbursement of the incurred losses due to any requirements, arising from the breaches of copyrights, patents, licences, schemes, models, trademarks or brands or another kind of intellectual property committed in the course of the implementation of the Contract by the Service Provider (Supplier)</w:t>
      </w:r>
      <w:r w:rsidR="00DE5B16" w:rsidRPr="00557DA3">
        <w:rPr>
          <w:rFonts w:ascii="Calibri" w:hAnsi="Calibri" w:cs="Calibri"/>
          <w:sz w:val="22"/>
          <w:szCs w:val="22"/>
          <w:lang w:val="en-GB"/>
        </w:rPr>
        <w:t xml:space="preserve">. </w:t>
      </w:r>
      <w:r w:rsidR="00B2134F" w:rsidRPr="00557DA3">
        <w:rPr>
          <w:rFonts w:ascii="Calibri" w:hAnsi="Calibri" w:cs="Calibri"/>
          <w:sz w:val="22"/>
          <w:szCs w:val="22"/>
          <w:lang w:val="en-GB"/>
        </w:rPr>
        <w:t xml:space="preserve">The Service Provider (Supplier) shall also ensure that reimbursement of any losses incurred by the </w:t>
      </w:r>
      <w:r w:rsidR="00063D4B">
        <w:rPr>
          <w:rFonts w:ascii="Calibri" w:hAnsi="Calibri" w:cs="Calibri"/>
          <w:sz w:val="22"/>
          <w:szCs w:val="22"/>
          <w:lang w:val="en-GB"/>
        </w:rPr>
        <w:t>Buyer</w:t>
      </w:r>
      <w:r w:rsidR="00B2134F" w:rsidRPr="00557DA3">
        <w:rPr>
          <w:rFonts w:ascii="Calibri" w:hAnsi="Calibri" w:cs="Calibri"/>
          <w:sz w:val="22"/>
          <w:szCs w:val="22"/>
          <w:lang w:val="en-GB"/>
        </w:rPr>
        <w:t xml:space="preserve"> (Customer)</w:t>
      </w:r>
      <w:r w:rsidR="00DE5B16" w:rsidRPr="00557DA3">
        <w:rPr>
          <w:rFonts w:ascii="Calibri" w:hAnsi="Calibri" w:cs="Calibri"/>
          <w:sz w:val="22"/>
          <w:szCs w:val="22"/>
          <w:lang w:val="en-GB"/>
        </w:rPr>
        <w:t xml:space="preserve">, </w:t>
      </w:r>
      <w:r w:rsidR="00B2134F" w:rsidRPr="00557DA3">
        <w:rPr>
          <w:rFonts w:ascii="Calibri" w:hAnsi="Calibri" w:cs="Calibri"/>
          <w:sz w:val="22"/>
          <w:szCs w:val="22"/>
          <w:lang w:val="en-GB"/>
        </w:rPr>
        <w:t>arising from the submitted claims and (or) imposed fines</w:t>
      </w:r>
      <w:r w:rsidR="00DE5B16" w:rsidRPr="00557DA3">
        <w:rPr>
          <w:rFonts w:ascii="Calibri" w:hAnsi="Calibri" w:cs="Calibri"/>
          <w:sz w:val="22"/>
          <w:szCs w:val="22"/>
          <w:lang w:val="en-GB"/>
        </w:rPr>
        <w:t xml:space="preserve">, </w:t>
      </w:r>
      <w:r w:rsidR="00B2134F" w:rsidRPr="00557DA3">
        <w:rPr>
          <w:rFonts w:ascii="Calibri" w:hAnsi="Calibri" w:cs="Calibri"/>
          <w:sz w:val="22"/>
          <w:szCs w:val="22"/>
          <w:lang w:val="en-GB"/>
        </w:rPr>
        <w:t>also any other losses, incurred due to the fact that the Service Provider (Supplier) manages the personal data, violating the conditions of the Contract and provisions of the legal acts</w:t>
      </w:r>
      <w:r w:rsidR="00DE5B16" w:rsidRPr="00557DA3">
        <w:rPr>
          <w:rFonts w:ascii="Calibri" w:hAnsi="Calibri" w:cs="Calibri"/>
          <w:sz w:val="22"/>
          <w:szCs w:val="22"/>
          <w:lang w:val="en-GB"/>
        </w:rPr>
        <w:t>.</w:t>
      </w:r>
    </w:p>
    <w:p w14:paraId="7C9CD81F" w14:textId="77777777" w:rsidR="004E66EA" w:rsidRPr="00557DA3" w:rsidRDefault="004E66EA" w:rsidP="004E66EA">
      <w:pPr>
        <w:jc w:val="both"/>
        <w:rPr>
          <w:rFonts w:ascii="Calibri" w:hAnsi="Calibri" w:cs="Calibri"/>
          <w:sz w:val="22"/>
          <w:szCs w:val="22"/>
          <w:lang w:val="en-GB"/>
        </w:rPr>
      </w:pPr>
    </w:p>
    <w:p w14:paraId="7C9CD820" w14:textId="77777777" w:rsidR="004E66EA" w:rsidRPr="00557DA3" w:rsidRDefault="004E66EA" w:rsidP="004E66EA">
      <w:pPr>
        <w:jc w:val="center"/>
        <w:rPr>
          <w:rFonts w:ascii="Calibri" w:hAnsi="Calibri" w:cs="Calibri"/>
          <w:b/>
          <w:sz w:val="22"/>
          <w:szCs w:val="22"/>
          <w:lang w:val="en-GB"/>
        </w:rPr>
      </w:pPr>
      <w:r w:rsidRPr="00557DA3">
        <w:rPr>
          <w:rFonts w:ascii="Calibri" w:hAnsi="Calibri" w:cs="Calibri"/>
          <w:b/>
          <w:sz w:val="22"/>
          <w:szCs w:val="22"/>
          <w:lang w:val="en-GB"/>
        </w:rPr>
        <w:t xml:space="preserve">VI. NENUGALIMA JĖGA </w:t>
      </w:r>
      <w:r w:rsidRPr="00557DA3">
        <w:rPr>
          <w:rFonts w:ascii="Calibri" w:hAnsi="Calibri" w:cs="Calibri"/>
          <w:b/>
          <w:i/>
          <w:sz w:val="22"/>
          <w:szCs w:val="22"/>
          <w:lang w:val="en-GB"/>
        </w:rPr>
        <w:t>(FORCE MAJEURE)</w:t>
      </w:r>
      <w:r w:rsidRPr="00557DA3">
        <w:rPr>
          <w:rFonts w:ascii="Calibri" w:hAnsi="Calibri" w:cs="Calibri"/>
          <w:b/>
          <w:sz w:val="22"/>
          <w:szCs w:val="22"/>
          <w:lang w:val="en-GB"/>
        </w:rPr>
        <w:t xml:space="preserve"> </w:t>
      </w:r>
    </w:p>
    <w:p w14:paraId="7C9CD821" w14:textId="77777777" w:rsidR="004E66EA" w:rsidRPr="00557DA3" w:rsidRDefault="004E66EA" w:rsidP="004E66EA">
      <w:pPr>
        <w:jc w:val="center"/>
        <w:rPr>
          <w:rFonts w:ascii="Calibri" w:hAnsi="Calibri" w:cs="Calibri"/>
          <w:b/>
          <w:sz w:val="22"/>
          <w:szCs w:val="22"/>
          <w:lang w:val="en-GB"/>
        </w:rPr>
      </w:pPr>
    </w:p>
    <w:p w14:paraId="7C9CD822" w14:textId="23A39245" w:rsidR="004E66EA" w:rsidRPr="00557DA3" w:rsidRDefault="004E66EA" w:rsidP="004E66EA">
      <w:pPr>
        <w:ind w:firstLine="720"/>
        <w:jc w:val="both"/>
        <w:rPr>
          <w:rFonts w:ascii="Calibri" w:hAnsi="Calibri" w:cs="Calibri"/>
          <w:sz w:val="22"/>
          <w:szCs w:val="22"/>
          <w:lang w:val="en-GB"/>
        </w:rPr>
      </w:pPr>
      <w:r w:rsidRPr="00557DA3">
        <w:rPr>
          <w:rFonts w:ascii="Calibri" w:hAnsi="Calibri" w:cs="Calibri"/>
          <w:sz w:val="22"/>
          <w:szCs w:val="22"/>
          <w:lang w:val="en-GB"/>
        </w:rPr>
        <w:t>4</w:t>
      </w:r>
      <w:r w:rsidR="009E79B1" w:rsidRPr="00557DA3">
        <w:rPr>
          <w:rFonts w:ascii="Calibri" w:hAnsi="Calibri" w:cs="Calibri"/>
          <w:sz w:val="22"/>
          <w:szCs w:val="22"/>
          <w:lang w:val="en-GB"/>
        </w:rPr>
        <w:t>3</w:t>
      </w:r>
      <w:r w:rsidRPr="00557DA3">
        <w:rPr>
          <w:rFonts w:ascii="Calibri" w:hAnsi="Calibri" w:cs="Calibri"/>
          <w:sz w:val="22"/>
          <w:szCs w:val="22"/>
          <w:lang w:val="en-GB"/>
        </w:rPr>
        <w:t xml:space="preserve">. </w:t>
      </w:r>
      <w:r w:rsidR="00EB06CF" w:rsidRPr="00557DA3">
        <w:rPr>
          <w:rFonts w:ascii="Calibri" w:hAnsi="Calibri" w:cs="Calibri"/>
          <w:sz w:val="22"/>
          <w:szCs w:val="22"/>
          <w:lang w:val="en-GB"/>
        </w:rPr>
        <w:t>The Party shall not be considered liable for failure to implement any liabilities in accordance with this Contract</w:t>
      </w:r>
      <w:r w:rsidRPr="00557DA3">
        <w:rPr>
          <w:rFonts w:ascii="Calibri" w:hAnsi="Calibri" w:cs="Calibri"/>
          <w:sz w:val="22"/>
          <w:szCs w:val="22"/>
          <w:lang w:val="en-GB"/>
        </w:rPr>
        <w:t xml:space="preserve">, </w:t>
      </w:r>
      <w:r w:rsidR="00EB06CF" w:rsidRPr="00557DA3">
        <w:rPr>
          <w:rFonts w:ascii="Calibri" w:hAnsi="Calibri" w:cs="Calibri"/>
          <w:sz w:val="22"/>
          <w:szCs w:val="22"/>
          <w:lang w:val="en-GB"/>
        </w:rPr>
        <w:t xml:space="preserve">in case the Respectful Party proves that it occurred due to </w:t>
      </w:r>
      <w:r w:rsidR="00EB06CF" w:rsidRPr="00557DA3">
        <w:rPr>
          <w:rFonts w:ascii="Calibri" w:hAnsi="Calibri" w:cs="Calibri"/>
          <w:i/>
          <w:iCs/>
          <w:sz w:val="22"/>
          <w:szCs w:val="22"/>
          <w:lang w:val="en-GB"/>
        </w:rPr>
        <w:t xml:space="preserve">force majeure </w:t>
      </w:r>
      <w:r w:rsidR="00EB06CF" w:rsidRPr="00557DA3">
        <w:rPr>
          <w:rFonts w:ascii="Calibri" w:hAnsi="Calibri" w:cs="Calibri"/>
          <w:sz w:val="22"/>
          <w:szCs w:val="22"/>
          <w:lang w:val="en-GB"/>
        </w:rPr>
        <w:t>circumstances</w:t>
      </w:r>
      <w:r w:rsidRPr="00557DA3">
        <w:rPr>
          <w:rFonts w:ascii="Calibri" w:hAnsi="Calibri" w:cs="Calibri"/>
          <w:sz w:val="22"/>
          <w:szCs w:val="22"/>
          <w:lang w:val="en-GB"/>
        </w:rPr>
        <w:t xml:space="preserve">, </w:t>
      </w:r>
      <w:r w:rsidR="00EB06CF" w:rsidRPr="00557DA3">
        <w:rPr>
          <w:rFonts w:ascii="Calibri" w:hAnsi="Calibri" w:cs="Calibri"/>
          <w:sz w:val="22"/>
          <w:szCs w:val="22"/>
          <w:lang w:val="en-GB"/>
        </w:rPr>
        <w:t>which could not be controlled or reasonably foreseen by the Parties as well as they or the occurrence of their outcome could not be prevented</w:t>
      </w:r>
      <w:r w:rsidRPr="00557DA3">
        <w:rPr>
          <w:rFonts w:ascii="Calibri" w:hAnsi="Calibri" w:cs="Calibri"/>
          <w:sz w:val="22"/>
          <w:szCs w:val="22"/>
          <w:lang w:val="en-GB"/>
        </w:rPr>
        <w:t xml:space="preserve">. </w:t>
      </w:r>
      <w:r w:rsidR="00EB06CF" w:rsidRPr="00557DA3">
        <w:rPr>
          <w:rFonts w:ascii="Calibri" w:hAnsi="Calibri" w:cs="Calibri"/>
          <w:i/>
          <w:iCs/>
          <w:sz w:val="22"/>
          <w:szCs w:val="22"/>
          <w:lang w:val="en-GB"/>
        </w:rPr>
        <w:t xml:space="preserve">Force majeure </w:t>
      </w:r>
      <w:r w:rsidR="00EB06CF" w:rsidRPr="00557DA3">
        <w:rPr>
          <w:rFonts w:ascii="Calibri" w:hAnsi="Calibri" w:cs="Calibri"/>
          <w:sz w:val="22"/>
          <w:szCs w:val="22"/>
          <w:lang w:val="en-GB"/>
        </w:rPr>
        <w:t>circumstances are considered to be the circumstances described under Article 6.212 of the Civil Code of the Republic of Lithuania and the Rules on the Exemption from the Liability due to Force Majeure Circumstances</w:t>
      </w:r>
      <w:r w:rsidRPr="00557DA3">
        <w:rPr>
          <w:rFonts w:ascii="Calibri" w:hAnsi="Calibri" w:cs="Calibri"/>
          <w:sz w:val="22"/>
          <w:szCs w:val="22"/>
          <w:lang w:val="en-GB"/>
        </w:rPr>
        <w:t xml:space="preserve">, </w:t>
      </w:r>
      <w:r w:rsidR="00EB06CF" w:rsidRPr="00557DA3">
        <w:rPr>
          <w:rFonts w:ascii="Calibri" w:hAnsi="Calibri" w:cs="Calibri"/>
          <w:sz w:val="22"/>
          <w:szCs w:val="22"/>
          <w:lang w:val="en-GB"/>
        </w:rPr>
        <w:t xml:space="preserve">ratified under the </w:t>
      </w:r>
      <w:r w:rsidR="00FB52F0" w:rsidRPr="00557DA3">
        <w:rPr>
          <w:rFonts w:ascii="Calibri" w:hAnsi="Calibri" w:cs="Calibri"/>
          <w:sz w:val="22"/>
          <w:szCs w:val="22"/>
          <w:lang w:val="en-GB"/>
        </w:rPr>
        <w:t>Resolution of the Government of the Republic of Lithuania No. 840 of 15 July 1996</w:t>
      </w:r>
      <w:r w:rsidRPr="00557DA3">
        <w:rPr>
          <w:rFonts w:ascii="Calibri" w:hAnsi="Calibri" w:cs="Calibri"/>
          <w:sz w:val="22"/>
          <w:szCs w:val="22"/>
          <w:lang w:val="en-GB"/>
        </w:rPr>
        <w:t xml:space="preserve">. </w:t>
      </w:r>
      <w:r w:rsidR="002B7622" w:rsidRPr="00557DA3">
        <w:rPr>
          <w:rFonts w:ascii="Calibri" w:hAnsi="Calibri" w:cs="Calibri"/>
          <w:sz w:val="22"/>
          <w:szCs w:val="22"/>
          <w:lang w:val="en-GB"/>
        </w:rPr>
        <w:t xml:space="preserve">When establishing the </w:t>
      </w:r>
      <w:r w:rsidR="002B7622" w:rsidRPr="00557DA3">
        <w:rPr>
          <w:rFonts w:ascii="Calibri" w:hAnsi="Calibri" w:cs="Calibri"/>
          <w:i/>
          <w:iCs/>
          <w:sz w:val="22"/>
          <w:szCs w:val="22"/>
          <w:lang w:val="en-GB"/>
        </w:rPr>
        <w:t xml:space="preserve">force majeure </w:t>
      </w:r>
      <w:r w:rsidR="002B7622" w:rsidRPr="00557DA3">
        <w:rPr>
          <w:rFonts w:ascii="Calibri" w:hAnsi="Calibri" w:cs="Calibri"/>
          <w:sz w:val="22"/>
          <w:szCs w:val="22"/>
          <w:lang w:val="en-GB"/>
        </w:rPr>
        <w:t>circumstances the Parties shall follow the Resolution of the Government of the Republic of Lithuania No. 222 of 13 March 1997 “On Ratification of the Procedure for Issuing the Certificates Certifying the Force Majeure Circumstances” or the normative legal acts replacing it</w:t>
      </w:r>
      <w:r w:rsidRPr="00557DA3">
        <w:rPr>
          <w:rFonts w:ascii="Calibri" w:hAnsi="Calibri" w:cs="Calibri"/>
          <w:sz w:val="22"/>
          <w:szCs w:val="22"/>
          <w:lang w:val="en-GB"/>
        </w:rPr>
        <w:t xml:space="preserve">. </w:t>
      </w:r>
      <w:r w:rsidR="002B7622" w:rsidRPr="00557DA3">
        <w:rPr>
          <w:rFonts w:ascii="Calibri" w:hAnsi="Calibri" w:cs="Calibri"/>
          <w:sz w:val="22"/>
          <w:szCs w:val="22"/>
          <w:lang w:val="en-GB"/>
        </w:rPr>
        <w:t xml:space="preserve">In case </w:t>
      </w:r>
      <w:r w:rsidR="00A20737" w:rsidRPr="00557DA3">
        <w:rPr>
          <w:rFonts w:ascii="Calibri" w:hAnsi="Calibri" w:cs="Calibri"/>
          <w:sz w:val="22"/>
          <w:szCs w:val="22"/>
          <w:lang w:val="en-GB"/>
        </w:rPr>
        <w:t xml:space="preserve">force majeure circumstances are present the Parties to the Contract are exempt from the liability for failure to implement the liabilities undertaken under the Contract, partial failure to implement them or improper implementation following the procedure established under the legal acts of the Republic of Lithuania, while the term for implementation of the liabilities is extended. </w:t>
      </w:r>
    </w:p>
    <w:p w14:paraId="7C9CD823" w14:textId="1C553CB8" w:rsidR="004E66EA" w:rsidRPr="00557DA3" w:rsidRDefault="004E66EA" w:rsidP="004E66EA">
      <w:pPr>
        <w:ind w:firstLine="720"/>
        <w:jc w:val="both"/>
        <w:rPr>
          <w:rFonts w:ascii="Calibri" w:hAnsi="Calibri" w:cs="Calibri"/>
          <w:sz w:val="22"/>
          <w:szCs w:val="22"/>
          <w:lang w:val="en-GB"/>
        </w:rPr>
      </w:pPr>
      <w:r w:rsidRPr="00557DA3">
        <w:rPr>
          <w:rFonts w:ascii="Calibri" w:hAnsi="Calibri" w:cs="Calibri"/>
          <w:sz w:val="22"/>
          <w:szCs w:val="22"/>
          <w:lang w:val="en-GB"/>
        </w:rPr>
        <w:t>4</w:t>
      </w:r>
      <w:r w:rsidR="009E79B1" w:rsidRPr="00557DA3">
        <w:rPr>
          <w:rFonts w:ascii="Calibri" w:hAnsi="Calibri" w:cs="Calibri"/>
          <w:sz w:val="22"/>
          <w:szCs w:val="22"/>
          <w:lang w:val="en-GB"/>
        </w:rPr>
        <w:t>4</w:t>
      </w:r>
      <w:r w:rsidRPr="00557DA3">
        <w:rPr>
          <w:rFonts w:ascii="Calibri" w:hAnsi="Calibri" w:cs="Calibri"/>
          <w:sz w:val="22"/>
          <w:szCs w:val="22"/>
          <w:lang w:val="en-GB"/>
        </w:rPr>
        <w:t xml:space="preserve">. </w:t>
      </w:r>
      <w:r w:rsidR="00EB06CF" w:rsidRPr="00557DA3">
        <w:rPr>
          <w:rFonts w:ascii="Calibri" w:hAnsi="Calibri" w:cs="Calibri"/>
          <w:sz w:val="22"/>
          <w:szCs w:val="22"/>
          <w:lang w:val="en-GB"/>
        </w:rPr>
        <w:t>The Party requesting to exempt it from the liability</w:t>
      </w:r>
      <w:r w:rsidRPr="00557DA3">
        <w:rPr>
          <w:rFonts w:ascii="Calibri" w:hAnsi="Calibri" w:cs="Calibri"/>
          <w:sz w:val="22"/>
          <w:szCs w:val="22"/>
          <w:lang w:val="en-GB"/>
        </w:rPr>
        <w:t xml:space="preserve">, </w:t>
      </w:r>
      <w:r w:rsidR="00EB06CF" w:rsidRPr="00557DA3">
        <w:rPr>
          <w:rFonts w:ascii="Calibri" w:hAnsi="Calibri" w:cs="Calibri"/>
          <w:sz w:val="22"/>
          <w:szCs w:val="22"/>
          <w:lang w:val="en-GB"/>
        </w:rPr>
        <w:t xml:space="preserve">must notify the other Party about the occurrence of </w:t>
      </w:r>
      <w:r w:rsidR="00EB06CF" w:rsidRPr="00557DA3">
        <w:rPr>
          <w:rFonts w:ascii="Calibri" w:hAnsi="Calibri" w:cs="Calibri"/>
          <w:i/>
          <w:iCs/>
          <w:sz w:val="22"/>
          <w:szCs w:val="22"/>
          <w:lang w:val="en-GB"/>
        </w:rPr>
        <w:t xml:space="preserve">force majeure </w:t>
      </w:r>
      <w:r w:rsidR="00EB06CF" w:rsidRPr="00557DA3">
        <w:rPr>
          <w:rFonts w:ascii="Calibri" w:hAnsi="Calibri" w:cs="Calibri"/>
          <w:sz w:val="22"/>
          <w:szCs w:val="22"/>
          <w:lang w:val="en-GB"/>
        </w:rPr>
        <w:t>circumstances in written immediately</w:t>
      </w:r>
      <w:r w:rsidRPr="00557DA3">
        <w:rPr>
          <w:rFonts w:ascii="Calibri" w:hAnsi="Calibri" w:cs="Calibri"/>
          <w:sz w:val="22"/>
          <w:szCs w:val="22"/>
          <w:lang w:val="en-GB"/>
        </w:rPr>
        <w:t>, b</w:t>
      </w:r>
      <w:r w:rsidR="00EB06CF" w:rsidRPr="00557DA3">
        <w:rPr>
          <w:rFonts w:ascii="Calibri" w:hAnsi="Calibri" w:cs="Calibri"/>
          <w:sz w:val="22"/>
          <w:szCs w:val="22"/>
          <w:lang w:val="en-GB"/>
        </w:rPr>
        <w:t xml:space="preserve">ut not later than within </w:t>
      </w:r>
      <w:r w:rsidRPr="00557DA3">
        <w:rPr>
          <w:rFonts w:ascii="Calibri" w:hAnsi="Calibri" w:cs="Calibri"/>
          <w:sz w:val="22"/>
          <w:szCs w:val="22"/>
          <w:lang w:val="en-GB"/>
        </w:rPr>
        <w:t>10 (</w:t>
      </w:r>
      <w:r w:rsidR="00EB06CF" w:rsidRPr="00557DA3">
        <w:rPr>
          <w:rFonts w:ascii="Calibri" w:hAnsi="Calibri" w:cs="Calibri"/>
          <w:sz w:val="22"/>
          <w:szCs w:val="22"/>
          <w:lang w:val="en-GB"/>
        </w:rPr>
        <w:t>ten</w:t>
      </w:r>
      <w:r w:rsidRPr="00557DA3">
        <w:rPr>
          <w:rFonts w:ascii="Calibri" w:hAnsi="Calibri" w:cs="Calibri"/>
          <w:sz w:val="22"/>
          <w:szCs w:val="22"/>
          <w:lang w:val="en-GB"/>
        </w:rPr>
        <w:t xml:space="preserve">) </w:t>
      </w:r>
      <w:r w:rsidR="00EB06CF" w:rsidRPr="00557DA3">
        <w:rPr>
          <w:rFonts w:ascii="Calibri" w:hAnsi="Calibri" w:cs="Calibri"/>
          <w:sz w:val="22"/>
          <w:szCs w:val="22"/>
          <w:lang w:val="en-GB"/>
        </w:rPr>
        <w:t>working days from the occurrence or identification of such circumstances</w:t>
      </w:r>
      <w:r w:rsidRPr="00557DA3">
        <w:rPr>
          <w:rFonts w:ascii="Calibri" w:hAnsi="Calibri" w:cs="Calibri"/>
          <w:sz w:val="22"/>
          <w:szCs w:val="22"/>
          <w:lang w:val="en-GB"/>
        </w:rPr>
        <w:t xml:space="preserve">, </w:t>
      </w:r>
      <w:r w:rsidR="00EB06CF" w:rsidRPr="00557DA3">
        <w:rPr>
          <w:rFonts w:ascii="Calibri" w:hAnsi="Calibri" w:cs="Calibri"/>
          <w:sz w:val="22"/>
          <w:szCs w:val="22"/>
          <w:lang w:val="en-GB"/>
        </w:rPr>
        <w:t>submitting the proofs that the respectful Party undertook all reasonable safety measures and made all the possible efforts in order to decrease the expenses or negative outcomes</w:t>
      </w:r>
      <w:r w:rsidRPr="00557DA3">
        <w:rPr>
          <w:rFonts w:ascii="Calibri" w:hAnsi="Calibri" w:cs="Calibri"/>
          <w:sz w:val="22"/>
          <w:szCs w:val="22"/>
          <w:lang w:val="en-GB"/>
        </w:rPr>
        <w:t xml:space="preserve">, </w:t>
      </w:r>
      <w:r w:rsidR="00EB06CF" w:rsidRPr="00557DA3">
        <w:rPr>
          <w:rFonts w:ascii="Calibri" w:hAnsi="Calibri" w:cs="Calibri"/>
          <w:sz w:val="22"/>
          <w:szCs w:val="22"/>
          <w:lang w:val="en-GB"/>
        </w:rPr>
        <w:t>also to notify about possible term for implementation of the liabilities</w:t>
      </w:r>
      <w:r w:rsidRPr="00557DA3">
        <w:rPr>
          <w:rFonts w:ascii="Calibri" w:hAnsi="Calibri" w:cs="Calibri"/>
          <w:sz w:val="22"/>
          <w:szCs w:val="22"/>
          <w:lang w:val="en-GB"/>
        </w:rPr>
        <w:t xml:space="preserve">. </w:t>
      </w:r>
      <w:r w:rsidR="00EB06CF" w:rsidRPr="00557DA3">
        <w:rPr>
          <w:rFonts w:ascii="Calibri" w:hAnsi="Calibri" w:cs="Calibri"/>
          <w:sz w:val="22"/>
          <w:szCs w:val="22"/>
          <w:lang w:val="en-GB"/>
        </w:rPr>
        <w:t>A separate notification must also be submitted when the grounds for non-implementation of the liabilities disappear</w:t>
      </w:r>
      <w:r w:rsidRPr="00557DA3">
        <w:rPr>
          <w:rFonts w:ascii="Calibri" w:hAnsi="Calibri" w:cs="Calibri"/>
          <w:sz w:val="22"/>
          <w:szCs w:val="22"/>
          <w:lang w:val="en-GB"/>
        </w:rPr>
        <w:t>.</w:t>
      </w:r>
    </w:p>
    <w:p w14:paraId="7C9CD824" w14:textId="77777777" w:rsidR="004E66EA" w:rsidRPr="00557DA3" w:rsidRDefault="004E66EA" w:rsidP="004E66EA">
      <w:pPr>
        <w:jc w:val="both"/>
        <w:rPr>
          <w:rFonts w:ascii="Calibri" w:hAnsi="Calibri" w:cs="Calibri"/>
          <w:b/>
          <w:sz w:val="22"/>
          <w:szCs w:val="22"/>
          <w:lang w:val="en-GB" w:eastAsia="en-US"/>
        </w:rPr>
      </w:pPr>
    </w:p>
    <w:p w14:paraId="7C9CD825" w14:textId="29CBED8F" w:rsidR="004E66EA" w:rsidRPr="00557DA3" w:rsidRDefault="004E66EA" w:rsidP="004E66EA">
      <w:pPr>
        <w:jc w:val="center"/>
        <w:rPr>
          <w:rFonts w:ascii="Calibri" w:hAnsi="Calibri" w:cs="Calibri"/>
          <w:b/>
          <w:sz w:val="22"/>
          <w:szCs w:val="22"/>
          <w:lang w:val="en-GB"/>
        </w:rPr>
      </w:pPr>
      <w:r w:rsidRPr="00557DA3">
        <w:rPr>
          <w:rFonts w:ascii="Calibri" w:hAnsi="Calibri" w:cs="Calibri"/>
          <w:b/>
          <w:sz w:val="22"/>
          <w:szCs w:val="22"/>
          <w:lang w:val="en-GB"/>
        </w:rPr>
        <w:t xml:space="preserve">VII. </w:t>
      </w:r>
      <w:r w:rsidR="00E57D1D" w:rsidRPr="00557DA3">
        <w:rPr>
          <w:rFonts w:ascii="Calibri" w:hAnsi="Calibri" w:cs="Calibri"/>
          <w:b/>
          <w:sz w:val="22"/>
          <w:szCs w:val="22"/>
          <w:lang w:val="en-GB"/>
        </w:rPr>
        <w:t xml:space="preserve">CONFIDENTIALITY AND PERSONAL DATA PROTECTION </w:t>
      </w:r>
    </w:p>
    <w:p w14:paraId="7C9CD826" w14:textId="77777777" w:rsidR="004E66EA" w:rsidRPr="00557DA3" w:rsidRDefault="004E66EA" w:rsidP="004E66EA">
      <w:pPr>
        <w:jc w:val="center"/>
        <w:rPr>
          <w:rFonts w:ascii="Calibri" w:hAnsi="Calibri" w:cs="Calibri"/>
          <w:b/>
          <w:sz w:val="22"/>
          <w:szCs w:val="22"/>
          <w:lang w:val="en-GB"/>
        </w:rPr>
      </w:pPr>
    </w:p>
    <w:p w14:paraId="7C9CD827" w14:textId="042AE2E8" w:rsidR="004E66EA" w:rsidRPr="00557DA3" w:rsidRDefault="004E66EA" w:rsidP="007E7440">
      <w:pPr>
        <w:widowControl w:val="0"/>
        <w:tabs>
          <w:tab w:val="left" w:pos="0"/>
          <w:tab w:val="left" w:pos="993"/>
          <w:tab w:val="left" w:pos="1276"/>
        </w:tabs>
        <w:ind w:firstLine="709"/>
        <w:jc w:val="both"/>
        <w:outlineLvl w:val="1"/>
        <w:rPr>
          <w:rFonts w:ascii="Calibri" w:hAnsi="Calibri"/>
          <w:bCs/>
          <w:sz w:val="22"/>
          <w:szCs w:val="22"/>
          <w:lang w:val="en-GB" w:eastAsia="en-US"/>
        </w:rPr>
      </w:pPr>
      <w:r w:rsidRPr="00557DA3">
        <w:rPr>
          <w:rFonts w:ascii="Calibri" w:hAnsi="Calibri" w:cs="Calibri"/>
          <w:bCs/>
          <w:sz w:val="22"/>
          <w:szCs w:val="22"/>
          <w:lang w:val="en-GB" w:eastAsia="en-US"/>
        </w:rPr>
        <w:t>4</w:t>
      </w:r>
      <w:r w:rsidR="007E7440" w:rsidRPr="00557DA3">
        <w:rPr>
          <w:rFonts w:ascii="Calibri" w:hAnsi="Calibri" w:cs="Calibri"/>
          <w:bCs/>
          <w:sz w:val="22"/>
          <w:szCs w:val="22"/>
          <w:lang w:val="en-GB" w:eastAsia="en-US"/>
        </w:rPr>
        <w:t>5</w:t>
      </w:r>
      <w:r w:rsidRPr="00557DA3">
        <w:rPr>
          <w:rFonts w:ascii="Calibri" w:hAnsi="Calibri" w:cs="Calibri"/>
          <w:bCs/>
          <w:sz w:val="22"/>
          <w:szCs w:val="22"/>
          <w:lang w:val="en-GB" w:eastAsia="en-US"/>
        </w:rPr>
        <w:t>.</w:t>
      </w:r>
      <w:r w:rsidRPr="00557DA3">
        <w:rPr>
          <w:rFonts w:ascii="Calibri" w:hAnsi="Calibri" w:cs="Calibri"/>
          <w:b/>
          <w:bCs/>
          <w:sz w:val="22"/>
          <w:szCs w:val="22"/>
          <w:lang w:val="en-GB" w:eastAsia="en-US"/>
        </w:rPr>
        <w:t xml:space="preserve"> </w:t>
      </w:r>
      <w:r w:rsidR="008A6CCB" w:rsidRPr="00557DA3">
        <w:rPr>
          <w:rFonts w:ascii="Calibri" w:hAnsi="Calibri"/>
          <w:bCs/>
          <w:sz w:val="22"/>
          <w:szCs w:val="22"/>
          <w:lang w:val="en-GB" w:eastAsia="en-US"/>
        </w:rPr>
        <w:t>The Parties to the Contract shall undertake the liability not to disclose, transfer or in any other way relinquish to third persons any of the information received from the other Party to the Contract for the implementation thereof</w:t>
      </w:r>
      <w:r w:rsidRPr="00557DA3">
        <w:rPr>
          <w:rFonts w:ascii="Calibri" w:hAnsi="Calibri"/>
          <w:bCs/>
          <w:sz w:val="22"/>
          <w:szCs w:val="22"/>
          <w:lang w:val="en-GB" w:eastAsia="en-US"/>
        </w:rPr>
        <w:t xml:space="preserve">, </w:t>
      </w:r>
      <w:r w:rsidR="008A6CCB" w:rsidRPr="00557DA3">
        <w:rPr>
          <w:rFonts w:ascii="Calibri" w:hAnsi="Calibri"/>
          <w:bCs/>
          <w:sz w:val="22"/>
          <w:szCs w:val="22"/>
          <w:lang w:val="en-GB" w:eastAsia="en-US"/>
        </w:rPr>
        <w:t>to protect such information properly and reasonably following the applicable professional standards</w:t>
      </w:r>
      <w:r w:rsidRPr="00557DA3">
        <w:rPr>
          <w:rFonts w:ascii="Calibri" w:hAnsi="Calibri"/>
          <w:bCs/>
          <w:sz w:val="22"/>
          <w:szCs w:val="22"/>
          <w:lang w:val="en-GB" w:eastAsia="en-US"/>
        </w:rPr>
        <w:t xml:space="preserve">, </w:t>
      </w:r>
      <w:r w:rsidR="008A6CCB" w:rsidRPr="00557DA3">
        <w:rPr>
          <w:rFonts w:ascii="Calibri" w:hAnsi="Calibri"/>
          <w:bCs/>
          <w:sz w:val="22"/>
          <w:szCs w:val="22"/>
          <w:lang w:val="en-GB" w:eastAsia="en-US"/>
        </w:rPr>
        <w:t>to use this information only when implementing the liabilities undertaken under the Contract</w:t>
      </w:r>
      <w:r w:rsidRPr="00557DA3">
        <w:rPr>
          <w:rFonts w:ascii="Calibri" w:hAnsi="Calibri"/>
          <w:bCs/>
          <w:sz w:val="22"/>
          <w:szCs w:val="22"/>
          <w:lang w:val="en-GB" w:eastAsia="en-US"/>
        </w:rPr>
        <w:t xml:space="preserve">, </w:t>
      </w:r>
      <w:r w:rsidR="008A6CCB" w:rsidRPr="00557DA3">
        <w:rPr>
          <w:rFonts w:ascii="Calibri" w:hAnsi="Calibri"/>
          <w:bCs/>
          <w:sz w:val="22"/>
          <w:szCs w:val="22"/>
          <w:lang w:val="en-GB" w:eastAsia="en-US"/>
        </w:rPr>
        <w:t>copying this information only as far as it is necessary for the implementation of the liabilities undertaken under the Contract</w:t>
      </w:r>
      <w:r w:rsidRPr="00557DA3">
        <w:rPr>
          <w:rFonts w:ascii="Calibri" w:hAnsi="Calibri"/>
          <w:bCs/>
          <w:sz w:val="22"/>
          <w:szCs w:val="22"/>
          <w:lang w:val="en-GB" w:eastAsia="en-US"/>
        </w:rPr>
        <w:t xml:space="preserve">. </w:t>
      </w:r>
      <w:r w:rsidR="004F4479" w:rsidRPr="00557DA3">
        <w:rPr>
          <w:rFonts w:ascii="Calibri" w:hAnsi="Calibri"/>
          <w:bCs/>
          <w:sz w:val="22"/>
          <w:szCs w:val="22"/>
          <w:lang w:val="en-GB" w:eastAsia="en-US"/>
        </w:rPr>
        <w:t>The confidentiality requirements are not applicable to the information, which is or becomes public in during the validity term of the Contract or under legal grounds is already known to the Supplier or without any restrictions was revealed to the third person by another third person or must be disclosed following the requirements established under the valid legal acts</w:t>
      </w:r>
      <w:r w:rsidRPr="00557DA3">
        <w:rPr>
          <w:rFonts w:ascii="Calibri" w:hAnsi="Calibri"/>
          <w:bCs/>
          <w:sz w:val="22"/>
          <w:szCs w:val="22"/>
          <w:lang w:val="en-GB" w:eastAsia="en-US"/>
        </w:rPr>
        <w:t>.</w:t>
      </w:r>
    </w:p>
    <w:p w14:paraId="7C9CD828" w14:textId="1458C892" w:rsidR="007E7440" w:rsidRPr="00557DA3" w:rsidRDefault="007E7440" w:rsidP="007E7440">
      <w:pPr>
        <w:ind w:firstLine="709"/>
        <w:jc w:val="both"/>
        <w:rPr>
          <w:rFonts w:ascii="Calibri" w:hAnsi="Calibri"/>
          <w:sz w:val="22"/>
          <w:szCs w:val="22"/>
          <w:lang w:val="en-GB" w:eastAsia="en-US"/>
        </w:rPr>
      </w:pPr>
      <w:r w:rsidRPr="00557DA3">
        <w:rPr>
          <w:rFonts w:ascii="Calibri" w:hAnsi="Calibri"/>
          <w:bCs/>
          <w:sz w:val="22"/>
          <w:szCs w:val="22"/>
          <w:lang w:val="en-GB" w:eastAsia="en-US"/>
        </w:rPr>
        <w:t>46.</w:t>
      </w:r>
      <w:r w:rsidRPr="00557DA3">
        <w:rPr>
          <w:rFonts w:ascii="Calibri" w:hAnsi="Calibri"/>
          <w:sz w:val="22"/>
          <w:szCs w:val="22"/>
          <w:lang w:val="en-GB" w:eastAsia="en-US"/>
        </w:rPr>
        <w:t xml:space="preserve"> </w:t>
      </w:r>
      <w:r w:rsidR="00E57D1D" w:rsidRPr="00557DA3">
        <w:rPr>
          <w:rFonts w:ascii="Calibri" w:hAnsi="Calibri"/>
          <w:sz w:val="22"/>
          <w:szCs w:val="22"/>
          <w:lang w:val="en-GB" w:eastAsia="en-US"/>
        </w:rPr>
        <w:t>In accordance with the Contract the following shall be considered confidential</w:t>
      </w:r>
      <w:r w:rsidRPr="00557DA3">
        <w:rPr>
          <w:rFonts w:ascii="Calibri" w:hAnsi="Calibri"/>
          <w:sz w:val="22"/>
          <w:szCs w:val="22"/>
          <w:lang w:val="en-GB" w:eastAsia="en-US"/>
        </w:rPr>
        <w:t>:</w:t>
      </w:r>
    </w:p>
    <w:p w14:paraId="7C9CD829" w14:textId="0948B4E9" w:rsidR="007E7440" w:rsidRPr="00557DA3" w:rsidRDefault="007E7440" w:rsidP="007E7440">
      <w:pPr>
        <w:ind w:firstLine="720"/>
        <w:jc w:val="both"/>
        <w:rPr>
          <w:rFonts w:ascii="Calibri" w:hAnsi="Calibri"/>
          <w:sz w:val="22"/>
          <w:szCs w:val="22"/>
          <w:lang w:val="en-GB" w:eastAsia="en-US"/>
        </w:rPr>
      </w:pPr>
      <w:r w:rsidRPr="00557DA3">
        <w:rPr>
          <w:rFonts w:ascii="Calibri" w:hAnsi="Calibri"/>
          <w:sz w:val="22"/>
          <w:szCs w:val="22"/>
          <w:lang w:val="en-GB" w:eastAsia="en-US"/>
        </w:rPr>
        <w:t xml:space="preserve">46.1. </w:t>
      </w:r>
      <w:proofErr w:type="gramStart"/>
      <w:r w:rsidR="00E57D1D" w:rsidRPr="00557DA3">
        <w:rPr>
          <w:rFonts w:ascii="Calibri" w:hAnsi="Calibri"/>
          <w:sz w:val="22"/>
          <w:szCs w:val="22"/>
          <w:lang w:val="en-GB" w:eastAsia="en-US"/>
        </w:rPr>
        <w:t>information</w:t>
      </w:r>
      <w:proofErr w:type="gramEnd"/>
      <w:r w:rsidR="00E57D1D" w:rsidRPr="00557DA3">
        <w:rPr>
          <w:rFonts w:ascii="Calibri" w:hAnsi="Calibri"/>
          <w:sz w:val="22"/>
          <w:szCs w:val="22"/>
          <w:lang w:val="en-GB" w:eastAsia="en-US"/>
        </w:rPr>
        <w:t xml:space="preserve"> expressed in any recorded way</w:t>
      </w:r>
      <w:r w:rsidRPr="00557DA3">
        <w:rPr>
          <w:rFonts w:ascii="Calibri" w:hAnsi="Calibri"/>
          <w:sz w:val="22"/>
          <w:szCs w:val="22"/>
          <w:lang w:val="en-GB" w:eastAsia="en-US"/>
        </w:rPr>
        <w:t xml:space="preserve">, </w:t>
      </w:r>
      <w:r w:rsidR="00E57D1D" w:rsidRPr="00557DA3">
        <w:rPr>
          <w:rFonts w:ascii="Calibri" w:hAnsi="Calibri"/>
          <w:sz w:val="22"/>
          <w:szCs w:val="22"/>
          <w:lang w:val="en-GB" w:eastAsia="en-US"/>
        </w:rPr>
        <w:t>which is received while implementing the obligations undertaken under the Contract and is related to the functions implemented by the Parties</w:t>
      </w:r>
      <w:r w:rsidRPr="00557DA3">
        <w:rPr>
          <w:rFonts w:ascii="Calibri" w:hAnsi="Calibri"/>
          <w:sz w:val="22"/>
          <w:szCs w:val="22"/>
          <w:lang w:val="en-GB" w:eastAsia="en-US"/>
        </w:rPr>
        <w:t xml:space="preserve">; </w:t>
      </w:r>
    </w:p>
    <w:p w14:paraId="7C9CD82A" w14:textId="376B92AA" w:rsidR="007E7440" w:rsidRPr="00557DA3" w:rsidRDefault="007E7440" w:rsidP="007E7440">
      <w:pPr>
        <w:ind w:firstLine="720"/>
        <w:jc w:val="both"/>
        <w:rPr>
          <w:rFonts w:ascii="Calibri" w:hAnsi="Calibri"/>
          <w:sz w:val="22"/>
          <w:szCs w:val="22"/>
          <w:lang w:val="en-GB" w:eastAsia="en-US"/>
        </w:rPr>
      </w:pPr>
      <w:r w:rsidRPr="00557DA3">
        <w:rPr>
          <w:rFonts w:ascii="Calibri" w:hAnsi="Calibri"/>
          <w:sz w:val="22"/>
          <w:szCs w:val="22"/>
          <w:lang w:val="en-GB" w:eastAsia="en-US"/>
        </w:rPr>
        <w:t>46.2. d</w:t>
      </w:r>
      <w:r w:rsidR="00E57D1D" w:rsidRPr="00557DA3">
        <w:rPr>
          <w:rFonts w:ascii="Calibri" w:hAnsi="Calibri"/>
          <w:sz w:val="22"/>
          <w:szCs w:val="22"/>
          <w:lang w:val="en-GB" w:eastAsia="en-US"/>
        </w:rPr>
        <w:t>ata, personal data</w:t>
      </w:r>
      <w:r w:rsidRPr="00557DA3">
        <w:rPr>
          <w:rFonts w:ascii="Calibri" w:hAnsi="Calibri"/>
          <w:sz w:val="22"/>
          <w:szCs w:val="22"/>
          <w:lang w:val="en-GB" w:eastAsia="en-US"/>
        </w:rPr>
        <w:t>, ele</w:t>
      </w:r>
      <w:r w:rsidR="00E57D1D" w:rsidRPr="00557DA3">
        <w:rPr>
          <w:rFonts w:ascii="Calibri" w:hAnsi="Calibri"/>
          <w:sz w:val="22"/>
          <w:szCs w:val="22"/>
          <w:lang w:val="en-GB" w:eastAsia="en-US"/>
        </w:rPr>
        <w:t>ctronic data</w:t>
      </w:r>
      <w:r w:rsidRPr="00557DA3">
        <w:rPr>
          <w:rFonts w:ascii="Calibri" w:hAnsi="Calibri"/>
          <w:sz w:val="22"/>
          <w:szCs w:val="22"/>
          <w:lang w:val="en-GB" w:eastAsia="en-US"/>
        </w:rPr>
        <w:t>: d</w:t>
      </w:r>
      <w:r w:rsidR="00E57D1D" w:rsidRPr="00557DA3">
        <w:rPr>
          <w:rFonts w:ascii="Calibri" w:hAnsi="Calibri"/>
          <w:sz w:val="22"/>
          <w:szCs w:val="22"/>
          <w:lang w:val="en-GB" w:eastAsia="en-US"/>
        </w:rPr>
        <w:t>atabases</w:t>
      </w:r>
      <w:r w:rsidRPr="00557DA3">
        <w:rPr>
          <w:rFonts w:ascii="Calibri" w:hAnsi="Calibri"/>
          <w:sz w:val="22"/>
          <w:szCs w:val="22"/>
          <w:lang w:val="en-GB" w:eastAsia="en-US"/>
        </w:rPr>
        <w:t>, d</w:t>
      </w:r>
      <w:r w:rsidR="00E57D1D" w:rsidRPr="00557DA3">
        <w:rPr>
          <w:rFonts w:ascii="Calibri" w:hAnsi="Calibri"/>
          <w:sz w:val="22"/>
          <w:szCs w:val="22"/>
          <w:lang w:val="en-GB" w:eastAsia="en-US"/>
        </w:rPr>
        <w:t>ata files and etc</w:t>
      </w:r>
      <w:r w:rsidRPr="00557DA3">
        <w:rPr>
          <w:rFonts w:ascii="Calibri" w:hAnsi="Calibri"/>
          <w:sz w:val="22"/>
          <w:szCs w:val="22"/>
          <w:lang w:val="en-GB" w:eastAsia="en-US"/>
        </w:rPr>
        <w:t xml:space="preserve">., </w:t>
      </w:r>
      <w:r w:rsidR="00E57D1D" w:rsidRPr="00557DA3">
        <w:rPr>
          <w:rFonts w:ascii="Calibri" w:hAnsi="Calibri"/>
          <w:sz w:val="22"/>
          <w:szCs w:val="22"/>
          <w:lang w:val="en-GB" w:eastAsia="en-US"/>
        </w:rPr>
        <w:t>research information, system documents</w:t>
      </w:r>
      <w:r w:rsidRPr="00557DA3">
        <w:rPr>
          <w:rFonts w:ascii="Calibri" w:hAnsi="Calibri"/>
          <w:sz w:val="22"/>
          <w:szCs w:val="22"/>
          <w:lang w:val="en-GB" w:eastAsia="en-US"/>
        </w:rPr>
        <w:t xml:space="preserve">, </w:t>
      </w:r>
      <w:r w:rsidR="00E57D1D" w:rsidRPr="00557DA3">
        <w:rPr>
          <w:rFonts w:ascii="Calibri" w:hAnsi="Calibri"/>
          <w:sz w:val="22"/>
          <w:szCs w:val="22"/>
          <w:lang w:val="en-GB" w:eastAsia="en-US"/>
        </w:rPr>
        <w:t>user manuals</w:t>
      </w:r>
      <w:r w:rsidRPr="00557DA3">
        <w:rPr>
          <w:rFonts w:ascii="Calibri" w:hAnsi="Calibri"/>
          <w:sz w:val="22"/>
          <w:szCs w:val="22"/>
          <w:lang w:val="en-GB" w:eastAsia="en-US"/>
        </w:rPr>
        <w:t xml:space="preserve">, </w:t>
      </w:r>
      <w:r w:rsidR="00E57D1D" w:rsidRPr="00557DA3">
        <w:rPr>
          <w:rFonts w:ascii="Calibri" w:hAnsi="Calibri"/>
          <w:sz w:val="22"/>
          <w:szCs w:val="22"/>
          <w:lang w:val="en-GB" w:eastAsia="en-US"/>
        </w:rPr>
        <w:t>operation and supporting procedures</w:t>
      </w:r>
      <w:r w:rsidRPr="00557DA3">
        <w:rPr>
          <w:rFonts w:ascii="Calibri" w:hAnsi="Calibri"/>
          <w:sz w:val="22"/>
          <w:szCs w:val="22"/>
          <w:lang w:val="en-GB" w:eastAsia="en-US"/>
        </w:rPr>
        <w:t xml:space="preserve">, </w:t>
      </w:r>
      <w:r w:rsidR="00E57D1D" w:rsidRPr="00557DA3">
        <w:rPr>
          <w:rFonts w:ascii="Calibri" w:hAnsi="Calibri"/>
          <w:sz w:val="22"/>
          <w:szCs w:val="22"/>
          <w:lang w:val="en-GB" w:eastAsia="en-US"/>
        </w:rPr>
        <w:t>archived information or other documents</w:t>
      </w:r>
      <w:r w:rsidRPr="00557DA3">
        <w:rPr>
          <w:rFonts w:ascii="Calibri" w:hAnsi="Calibri"/>
          <w:sz w:val="22"/>
          <w:szCs w:val="22"/>
          <w:lang w:val="en-GB" w:eastAsia="en-US"/>
        </w:rPr>
        <w:t xml:space="preserve">, </w:t>
      </w:r>
      <w:r w:rsidR="00E57D1D" w:rsidRPr="00557DA3">
        <w:rPr>
          <w:rFonts w:ascii="Calibri" w:hAnsi="Calibri"/>
          <w:sz w:val="22"/>
          <w:szCs w:val="22"/>
          <w:lang w:val="en-GB" w:eastAsia="en-US"/>
        </w:rPr>
        <w:t>prepared by the Party to the Contract or the employees thereof or prepared based on the above indicated information</w:t>
      </w:r>
      <w:r w:rsidRPr="00557DA3">
        <w:rPr>
          <w:rFonts w:ascii="Calibri" w:hAnsi="Calibri"/>
          <w:sz w:val="22"/>
          <w:szCs w:val="22"/>
          <w:lang w:val="en-GB" w:eastAsia="en-US"/>
        </w:rPr>
        <w:t>;</w:t>
      </w:r>
    </w:p>
    <w:p w14:paraId="7C9CD82B" w14:textId="13AF3CF3" w:rsidR="007E7440" w:rsidRPr="00557DA3" w:rsidRDefault="007E7440" w:rsidP="007E7440">
      <w:pPr>
        <w:ind w:firstLine="720"/>
        <w:jc w:val="both"/>
        <w:rPr>
          <w:rFonts w:ascii="Calibri" w:hAnsi="Calibri"/>
          <w:sz w:val="22"/>
          <w:szCs w:val="22"/>
          <w:lang w:val="en-GB" w:eastAsia="en-US"/>
        </w:rPr>
      </w:pPr>
      <w:r w:rsidRPr="00557DA3">
        <w:rPr>
          <w:rFonts w:ascii="Calibri" w:hAnsi="Calibri"/>
          <w:sz w:val="22"/>
          <w:szCs w:val="22"/>
          <w:lang w:val="en-GB" w:eastAsia="en-US"/>
        </w:rPr>
        <w:lastRenderedPageBreak/>
        <w:t xml:space="preserve">46.3. </w:t>
      </w:r>
      <w:proofErr w:type="gramStart"/>
      <w:r w:rsidR="006818E4" w:rsidRPr="00557DA3">
        <w:rPr>
          <w:rFonts w:ascii="Calibri" w:hAnsi="Calibri"/>
          <w:sz w:val="22"/>
          <w:szCs w:val="22"/>
          <w:lang w:val="en-GB" w:eastAsia="en-US"/>
        </w:rPr>
        <w:t>other</w:t>
      </w:r>
      <w:proofErr w:type="gramEnd"/>
      <w:r w:rsidR="006818E4" w:rsidRPr="00557DA3">
        <w:rPr>
          <w:rFonts w:ascii="Calibri" w:hAnsi="Calibri"/>
          <w:sz w:val="22"/>
          <w:szCs w:val="22"/>
          <w:lang w:val="en-GB" w:eastAsia="en-US"/>
        </w:rPr>
        <w:t xml:space="preserve"> information which is considered confidential and not to be made public by at least one of the Parties</w:t>
      </w:r>
      <w:r w:rsidRPr="00557DA3">
        <w:rPr>
          <w:rFonts w:ascii="Calibri" w:hAnsi="Calibri"/>
          <w:sz w:val="22"/>
          <w:szCs w:val="22"/>
          <w:lang w:val="en-GB" w:eastAsia="en-US"/>
        </w:rPr>
        <w:t xml:space="preserve">; </w:t>
      </w:r>
      <w:r w:rsidR="006818E4" w:rsidRPr="00557DA3">
        <w:rPr>
          <w:rFonts w:ascii="Calibri" w:hAnsi="Calibri"/>
          <w:sz w:val="22"/>
          <w:szCs w:val="22"/>
          <w:lang w:val="en-GB" w:eastAsia="en-US"/>
        </w:rPr>
        <w:t>in such a case the Party sharing the respectful information shall notify the other Party about the confidential nature thereof</w:t>
      </w:r>
      <w:r w:rsidRPr="00557DA3">
        <w:rPr>
          <w:rFonts w:ascii="Calibri" w:hAnsi="Calibri"/>
          <w:sz w:val="22"/>
          <w:szCs w:val="22"/>
          <w:lang w:val="en-GB" w:eastAsia="en-US"/>
        </w:rPr>
        <w:t>.</w:t>
      </w:r>
    </w:p>
    <w:p w14:paraId="7C9CD82C" w14:textId="6942918E" w:rsidR="007E7440" w:rsidRPr="00557DA3" w:rsidRDefault="007E7440" w:rsidP="007E7440">
      <w:pPr>
        <w:ind w:firstLine="720"/>
        <w:jc w:val="both"/>
        <w:rPr>
          <w:rFonts w:ascii="Calibri" w:hAnsi="Calibri"/>
          <w:sz w:val="22"/>
          <w:szCs w:val="22"/>
          <w:lang w:val="en-GB" w:eastAsia="en-US"/>
        </w:rPr>
      </w:pPr>
      <w:r w:rsidRPr="00557DA3">
        <w:rPr>
          <w:rFonts w:ascii="Calibri" w:hAnsi="Calibri"/>
          <w:sz w:val="22"/>
          <w:szCs w:val="22"/>
          <w:lang w:val="en-GB" w:eastAsia="en-US"/>
        </w:rPr>
        <w:t xml:space="preserve">47. </w:t>
      </w:r>
      <w:r w:rsidR="006818E4" w:rsidRPr="00557DA3">
        <w:rPr>
          <w:rFonts w:ascii="Calibri" w:hAnsi="Calibri"/>
          <w:sz w:val="22"/>
          <w:szCs w:val="22"/>
          <w:lang w:val="en-GB" w:eastAsia="en-US"/>
        </w:rPr>
        <w:t>The Parties to the Contract shall undertake the following liabilities</w:t>
      </w:r>
      <w:r w:rsidRPr="00557DA3">
        <w:rPr>
          <w:rFonts w:ascii="Calibri" w:hAnsi="Calibri"/>
          <w:sz w:val="22"/>
          <w:szCs w:val="22"/>
          <w:lang w:val="en-GB" w:eastAsia="en-US"/>
        </w:rPr>
        <w:t>:</w:t>
      </w:r>
    </w:p>
    <w:p w14:paraId="7C9CD82D" w14:textId="4ED3EF45" w:rsidR="007E7440" w:rsidRPr="00557DA3" w:rsidRDefault="007E7440" w:rsidP="007E7440">
      <w:pPr>
        <w:ind w:firstLine="720"/>
        <w:contextualSpacing/>
        <w:jc w:val="both"/>
        <w:rPr>
          <w:rFonts w:ascii="Calibri" w:hAnsi="Calibri"/>
          <w:sz w:val="22"/>
          <w:szCs w:val="22"/>
          <w:lang w:val="en-GB" w:eastAsia="en-US"/>
        </w:rPr>
      </w:pPr>
      <w:r w:rsidRPr="00557DA3">
        <w:rPr>
          <w:rFonts w:ascii="Calibri" w:hAnsi="Calibri"/>
          <w:sz w:val="22"/>
          <w:szCs w:val="22"/>
          <w:lang w:val="en-GB" w:eastAsia="en-US"/>
        </w:rPr>
        <w:t xml:space="preserve">47.1. </w:t>
      </w:r>
      <w:proofErr w:type="gramStart"/>
      <w:r w:rsidR="006818E4" w:rsidRPr="00557DA3">
        <w:rPr>
          <w:rFonts w:ascii="Calibri" w:hAnsi="Calibri"/>
          <w:sz w:val="22"/>
          <w:szCs w:val="22"/>
          <w:lang w:val="en-GB" w:eastAsia="en-US"/>
        </w:rPr>
        <w:t>to</w:t>
      </w:r>
      <w:proofErr w:type="gramEnd"/>
      <w:r w:rsidR="006818E4" w:rsidRPr="00557DA3">
        <w:rPr>
          <w:rFonts w:ascii="Calibri" w:hAnsi="Calibri"/>
          <w:sz w:val="22"/>
          <w:szCs w:val="22"/>
          <w:lang w:val="en-GB" w:eastAsia="en-US"/>
        </w:rPr>
        <w:t xml:space="preserve"> use the confidential information only for implementing the liabilities undertaken under the Contract</w:t>
      </w:r>
      <w:r w:rsidRPr="00557DA3">
        <w:rPr>
          <w:rFonts w:ascii="Calibri" w:hAnsi="Calibri"/>
          <w:sz w:val="22"/>
          <w:szCs w:val="22"/>
          <w:lang w:val="en-GB" w:eastAsia="en-US"/>
        </w:rPr>
        <w:t>;</w:t>
      </w:r>
    </w:p>
    <w:p w14:paraId="7C9CD82E" w14:textId="2E24C1D1" w:rsidR="007E7440" w:rsidRPr="00557DA3" w:rsidRDefault="007E7440" w:rsidP="007E7440">
      <w:pPr>
        <w:ind w:firstLine="720"/>
        <w:jc w:val="both"/>
        <w:rPr>
          <w:rFonts w:ascii="Calibri" w:hAnsi="Calibri"/>
          <w:sz w:val="22"/>
          <w:szCs w:val="22"/>
          <w:lang w:val="en-GB" w:eastAsia="en-US"/>
        </w:rPr>
      </w:pPr>
      <w:r w:rsidRPr="00557DA3">
        <w:rPr>
          <w:rFonts w:ascii="Calibri" w:hAnsi="Calibri"/>
          <w:sz w:val="22"/>
          <w:szCs w:val="22"/>
          <w:lang w:val="en-GB" w:eastAsia="en-US"/>
        </w:rPr>
        <w:t>4</w:t>
      </w:r>
      <w:r w:rsidR="00E61C95" w:rsidRPr="00557DA3">
        <w:rPr>
          <w:rFonts w:ascii="Calibri" w:hAnsi="Calibri"/>
          <w:sz w:val="22"/>
          <w:szCs w:val="22"/>
          <w:lang w:val="en-GB" w:eastAsia="en-US"/>
        </w:rPr>
        <w:t>7</w:t>
      </w:r>
      <w:r w:rsidRPr="00557DA3">
        <w:rPr>
          <w:rFonts w:ascii="Calibri" w:hAnsi="Calibri"/>
          <w:sz w:val="22"/>
          <w:szCs w:val="22"/>
          <w:lang w:val="en-GB" w:eastAsia="en-US"/>
        </w:rPr>
        <w:t xml:space="preserve">.2. </w:t>
      </w:r>
      <w:r w:rsidR="00123A23" w:rsidRPr="00557DA3">
        <w:rPr>
          <w:rFonts w:ascii="Calibri" w:hAnsi="Calibri"/>
          <w:sz w:val="22"/>
          <w:szCs w:val="22"/>
          <w:lang w:val="en-GB" w:eastAsia="en-US"/>
        </w:rPr>
        <w:t>not to disclose, publish and transfer to third persons also not to use for the interests of third natural or legal persons any confidential information</w:t>
      </w:r>
      <w:r w:rsidRPr="00557DA3">
        <w:rPr>
          <w:rFonts w:ascii="Calibri" w:hAnsi="Calibri"/>
          <w:sz w:val="22"/>
          <w:szCs w:val="22"/>
          <w:lang w:val="en-GB" w:eastAsia="en-US"/>
        </w:rPr>
        <w:t xml:space="preserve">, </w:t>
      </w:r>
      <w:r w:rsidR="00123A23" w:rsidRPr="00557DA3">
        <w:rPr>
          <w:rFonts w:ascii="Calibri" w:hAnsi="Calibri"/>
          <w:sz w:val="22"/>
          <w:szCs w:val="22"/>
          <w:lang w:val="en-GB" w:eastAsia="en-US"/>
        </w:rPr>
        <w:t>which was received by the Party in any form for Contract implementation objectives during the validity term of the Contract and after complete implementation of the Contract or termination thereof without prior written consent of the other Party</w:t>
      </w:r>
      <w:r w:rsidRPr="00557DA3">
        <w:rPr>
          <w:rFonts w:ascii="Calibri" w:hAnsi="Calibri"/>
          <w:sz w:val="22"/>
          <w:szCs w:val="22"/>
          <w:lang w:val="en-GB" w:eastAsia="en-US"/>
        </w:rPr>
        <w:t xml:space="preserve">, </w:t>
      </w:r>
      <w:r w:rsidR="00123A23" w:rsidRPr="00557DA3">
        <w:rPr>
          <w:rFonts w:ascii="Calibri" w:hAnsi="Calibri"/>
          <w:sz w:val="22"/>
          <w:szCs w:val="22"/>
          <w:lang w:val="en-GB" w:eastAsia="en-US"/>
        </w:rPr>
        <w:t>provided that the laws and other legal acts of the Republic of Lithuania do not establish it otherwise</w:t>
      </w:r>
      <w:r w:rsidRPr="00557DA3">
        <w:rPr>
          <w:rFonts w:ascii="Calibri" w:hAnsi="Calibri"/>
          <w:sz w:val="22"/>
          <w:szCs w:val="22"/>
          <w:lang w:val="en-GB" w:eastAsia="en-US"/>
        </w:rPr>
        <w:t>;</w:t>
      </w:r>
    </w:p>
    <w:p w14:paraId="7C9CD82F" w14:textId="22EBEAA8" w:rsidR="007E7440" w:rsidRPr="00557DA3" w:rsidRDefault="00E61C95" w:rsidP="007E7440">
      <w:pPr>
        <w:ind w:firstLine="720"/>
        <w:jc w:val="both"/>
        <w:rPr>
          <w:rFonts w:ascii="Calibri" w:hAnsi="Calibri"/>
          <w:sz w:val="22"/>
          <w:szCs w:val="22"/>
          <w:lang w:val="en-GB" w:eastAsia="en-US"/>
        </w:rPr>
      </w:pPr>
      <w:r w:rsidRPr="00557DA3">
        <w:rPr>
          <w:rFonts w:ascii="Calibri" w:hAnsi="Calibri"/>
          <w:sz w:val="22"/>
          <w:szCs w:val="22"/>
          <w:lang w:val="en-GB" w:eastAsia="en-US"/>
        </w:rPr>
        <w:t>47</w:t>
      </w:r>
      <w:r w:rsidR="007E7440" w:rsidRPr="00557DA3">
        <w:rPr>
          <w:rFonts w:ascii="Calibri" w:hAnsi="Calibri"/>
          <w:sz w:val="22"/>
          <w:szCs w:val="22"/>
          <w:lang w:val="en-GB" w:eastAsia="en-US"/>
        </w:rPr>
        <w:t xml:space="preserve">.3. </w:t>
      </w:r>
      <w:proofErr w:type="gramStart"/>
      <w:r w:rsidR="006818E4" w:rsidRPr="00557DA3">
        <w:rPr>
          <w:rFonts w:ascii="Calibri" w:hAnsi="Calibri"/>
          <w:sz w:val="22"/>
          <w:szCs w:val="22"/>
          <w:lang w:val="en-GB" w:eastAsia="en-US"/>
        </w:rPr>
        <w:t>to</w:t>
      </w:r>
      <w:proofErr w:type="gramEnd"/>
      <w:r w:rsidR="006818E4" w:rsidRPr="00557DA3">
        <w:rPr>
          <w:rFonts w:ascii="Calibri" w:hAnsi="Calibri"/>
          <w:sz w:val="22"/>
          <w:szCs w:val="22"/>
          <w:lang w:val="en-GB" w:eastAsia="en-US"/>
        </w:rPr>
        <w:t xml:space="preserve"> ensure the protection of confidential information</w:t>
      </w:r>
      <w:r w:rsidR="007E7440" w:rsidRPr="00557DA3">
        <w:rPr>
          <w:rFonts w:ascii="Calibri" w:hAnsi="Calibri"/>
          <w:sz w:val="22"/>
          <w:szCs w:val="22"/>
          <w:lang w:val="en-GB" w:eastAsia="en-US"/>
        </w:rPr>
        <w:t xml:space="preserve">, </w:t>
      </w:r>
      <w:r w:rsidR="006818E4" w:rsidRPr="00557DA3">
        <w:rPr>
          <w:rFonts w:ascii="Calibri" w:hAnsi="Calibri"/>
          <w:sz w:val="22"/>
          <w:szCs w:val="22"/>
          <w:lang w:val="en-GB" w:eastAsia="en-US"/>
        </w:rPr>
        <w:t>i.e. to prevent third persons from getting acquainted with such information</w:t>
      </w:r>
      <w:r w:rsidR="007E7440" w:rsidRPr="00557DA3">
        <w:rPr>
          <w:rFonts w:ascii="Calibri" w:hAnsi="Calibri"/>
          <w:sz w:val="22"/>
          <w:szCs w:val="22"/>
          <w:lang w:val="en-GB" w:eastAsia="en-US"/>
        </w:rPr>
        <w:t>;</w:t>
      </w:r>
    </w:p>
    <w:p w14:paraId="7C9CD830" w14:textId="2AC5D722" w:rsidR="007E7440" w:rsidRPr="00557DA3" w:rsidRDefault="007E7440" w:rsidP="007E7440">
      <w:pPr>
        <w:ind w:firstLine="720"/>
        <w:jc w:val="both"/>
        <w:rPr>
          <w:rFonts w:ascii="Calibri" w:hAnsi="Calibri"/>
          <w:sz w:val="22"/>
          <w:szCs w:val="22"/>
          <w:lang w:val="en-GB" w:eastAsia="en-US"/>
        </w:rPr>
      </w:pPr>
      <w:r w:rsidRPr="00557DA3">
        <w:rPr>
          <w:rFonts w:ascii="Calibri" w:hAnsi="Calibri"/>
          <w:sz w:val="22"/>
          <w:szCs w:val="22"/>
          <w:lang w:val="en-GB" w:eastAsia="en-US"/>
        </w:rPr>
        <w:t>4</w:t>
      </w:r>
      <w:r w:rsidR="00E61C95" w:rsidRPr="00557DA3">
        <w:rPr>
          <w:rFonts w:ascii="Calibri" w:hAnsi="Calibri"/>
          <w:sz w:val="22"/>
          <w:szCs w:val="22"/>
          <w:lang w:val="en-GB" w:eastAsia="en-US"/>
        </w:rPr>
        <w:t>7</w:t>
      </w:r>
      <w:r w:rsidRPr="00557DA3">
        <w:rPr>
          <w:rFonts w:ascii="Calibri" w:hAnsi="Calibri"/>
          <w:sz w:val="22"/>
          <w:szCs w:val="22"/>
          <w:lang w:val="en-GB" w:eastAsia="en-US"/>
        </w:rPr>
        <w:t xml:space="preserve">.4. </w:t>
      </w:r>
      <w:proofErr w:type="gramStart"/>
      <w:r w:rsidR="006818E4" w:rsidRPr="00557DA3">
        <w:rPr>
          <w:rFonts w:ascii="Calibri" w:hAnsi="Calibri"/>
          <w:sz w:val="22"/>
          <w:szCs w:val="22"/>
          <w:lang w:val="en-GB" w:eastAsia="en-US"/>
        </w:rPr>
        <w:t>in</w:t>
      </w:r>
      <w:proofErr w:type="gramEnd"/>
      <w:r w:rsidR="006818E4" w:rsidRPr="00557DA3">
        <w:rPr>
          <w:rFonts w:ascii="Calibri" w:hAnsi="Calibri"/>
          <w:sz w:val="22"/>
          <w:szCs w:val="22"/>
          <w:lang w:val="en-GB" w:eastAsia="en-US"/>
        </w:rPr>
        <w:t xml:space="preserve"> all cases to notify the other Party about an unsanctioned disclosure of confidential information</w:t>
      </w:r>
      <w:r w:rsidRPr="00557DA3">
        <w:rPr>
          <w:rFonts w:ascii="Calibri" w:hAnsi="Calibri"/>
          <w:sz w:val="22"/>
          <w:szCs w:val="22"/>
          <w:lang w:val="en-GB" w:eastAsia="en-US"/>
        </w:rPr>
        <w:t xml:space="preserve">, </w:t>
      </w:r>
      <w:r w:rsidR="006818E4" w:rsidRPr="00557DA3">
        <w:rPr>
          <w:rFonts w:ascii="Calibri" w:hAnsi="Calibri"/>
          <w:sz w:val="22"/>
          <w:szCs w:val="22"/>
          <w:lang w:val="en-GB" w:eastAsia="en-US"/>
        </w:rPr>
        <w:t>information safety incidents and weaknesses</w:t>
      </w:r>
      <w:r w:rsidRPr="00557DA3">
        <w:rPr>
          <w:rFonts w:ascii="Calibri" w:hAnsi="Calibri"/>
          <w:sz w:val="22"/>
          <w:szCs w:val="22"/>
          <w:lang w:val="en-GB" w:eastAsia="en-US"/>
        </w:rPr>
        <w:t xml:space="preserve">; </w:t>
      </w:r>
      <w:r w:rsidR="006818E4" w:rsidRPr="00557DA3">
        <w:rPr>
          <w:rFonts w:ascii="Calibri" w:hAnsi="Calibri"/>
          <w:sz w:val="22"/>
          <w:szCs w:val="22"/>
          <w:lang w:val="en-GB" w:eastAsia="en-US"/>
        </w:rPr>
        <w:t>also, to notify the other Party about the elimination of the above indicated failures immediately</w:t>
      </w:r>
      <w:r w:rsidRPr="00557DA3">
        <w:rPr>
          <w:rFonts w:ascii="Calibri" w:hAnsi="Calibri"/>
          <w:sz w:val="22"/>
          <w:szCs w:val="22"/>
          <w:lang w:val="en-GB" w:eastAsia="en-US"/>
        </w:rPr>
        <w:t>;</w:t>
      </w:r>
    </w:p>
    <w:p w14:paraId="7C9CD831" w14:textId="0AE566DB" w:rsidR="007E7440" w:rsidRPr="00557DA3" w:rsidRDefault="007E7440" w:rsidP="007E7440">
      <w:pPr>
        <w:ind w:firstLine="720"/>
        <w:contextualSpacing/>
        <w:jc w:val="both"/>
        <w:rPr>
          <w:rFonts w:ascii="Calibri" w:hAnsi="Calibri"/>
          <w:sz w:val="22"/>
          <w:szCs w:val="22"/>
          <w:lang w:val="en-GB" w:eastAsia="en-US"/>
        </w:rPr>
      </w:pPr>
      <w:r w:rsidRPr="00557DA3">
        <w:rPr>
          <w:rFonts w:ascii="Calibri" w:hAnsi="Calibri"/>
          <w:sz w:val="22"/>
          <w:szCs w:val="22"/>
          <w:lang w:val="en-GB" w:eastAsia="en-US"/>
        </w:rPr>
        <w:t>4</w:t>
      </w:r>
      <w:r w:rsidR="00E61C95" w:rsidRPr="00557DA3">
        <w:rPr>
          <w:rFonts w:ascii="Calibri" w:hAnsi="Calibri"/>
          <w:sz w:val="22"/>
          <w:szCs w:val="22"/>
          <w:lang w:val="en-GB" w:eastAsia="en-US"/>
        </w:rPr>
        <w:t>7</w:t>
      </w:r>
      <w:r w:rsidRPr="00557DA3">
        <w:rPr>
          <w:rFonts w:ascii="Calibri" w:hAnsi="Calibri"/>
          <w:sz w:val="22"/>
          <w:szCs w:val="22"/>
          <w:lang w:val="en-GB" w:eastAsia="en-US"/>
        </w:rPr>
        <w:t xml:space="preserve">.5. </w:t>
      </w:r>
      <w:proofErr w:type="gramStart"/>
      <w:r w:rsidR="006818E4" w:rsidRPr="00557DA3">
        <w:rPr>
          <w:rFonts w:ascii="Calibri" w:hAnsi="Calibri"/>
          <w:sz w:val="22"/>
          <w:szCs w:val="22"/>
          <w:lang w:val="en-GB" w:eastAsia="en-US"/>
        </w:rPr>
        <w:t>to</w:t>
      </w:r>
      <w:proofErr w:type="gramEnd"/>
      <w:r w:rsidR="006818E4" w:rsidRPr="00557DA3">
        <w:rPr>
          <w:rFonts w:ascii="Calibri" w:hAnsi="Calibri"/>
          <w:sz w:val="22"/>
          <w:szCs w:val="22"/>
          <w:lang w:val="en-GB" w:eastAsia="en-US"/>
        </w:rPr>
        <w:t xml:space="preserve"> follow the following provisions and principles pertaining to work with confidential information</w:t>
      </w:r>
      <w:r w:rsidRPr="00557DA3">
        <w:rPr>
          <w:rFonts w:ascii="Calibri" w:hAnsi="Calibri"/>
          <w:sz w:val="22"/>
          <w:szCs w:val="22"/>
          <w:lang w:val="en-GB" w:eastAsia="en-US"/>
        </w:rPr>
        <w:t>:</w:t>
      </w:r>
    </w:p>
    <w:p w14:paraId="7C9CD832" w14:textId="08CAC1C3" w:rsidR="007E7440" w:rsidRPr="00557DA3" w:rsidRDefault="007E7440" w:rsidP="007E7440">
      <w:pPr>
        <w:ind w:firstLine="720"/>
        <w:jc w:val="both"/>
        <w:rPr>
          <w:rFonts w:ascii="Calibri" w:hAnsi="Calibri"/>
          <w:sz w:val="22"/>
          <w:szCs w:val="22"/>
          <w:lang w:val="en-GB" w:eastAsia="en-US"/>
        </w:rPr>
      </w:pPr>
      <w:r w:rsidRPr="00557DA3">
        <w:rPr>
          <w:rFonts w:ascii="Calibri" w:hAnsi="Calibri"/>
          <w:sz w:val="22"/>
          <w:szCs w:val="22"/>
          <w:lang w:val="en-GB" w:eastAsia="en-US"/>
        </w:rPr>
        <w:t>4</w:t>
      </w:r>
      <w:r w:rsidR="00E61C95" w:rsidRPr="00557DA3">
        <w:rPr>
          <w:rFonts w:ascii="Calibri" w:hAnsi="Calibri"/>
          <w:sz w:val="22"/>
          <w:szCs w:val="22"/>
          <w:lang w:val="en-GB" w:eastAsia="en-US"/>
        </w:rPr>
        <w:t>7</w:t>
      </w:r>
      <w:r w:rsidRPr="00557DA3">
        <w:rPr>
          <w:rFonts w:ascii="Calibri" w:hAnsi="Calibri"/>
          <w:sz w:val="22"/>
          <w:szCs w:val="22"/>
          <w:lang w:val="en-GB" w:eastAsia="en-US"/>
        </w:rPr>
        <w:t xml:space="preserve">.5.1. </w:t>
      </w:r>
      <w:proofErr w:type="gramStart"/>
      <w:r w:rsidRPr="00557DA3">
        <w:rPr>
          <w:rFonts w:ascii="Calibri" w:hAnsi="Calibri"/>
          <w:sz w:val="22"/>
          <w:szCs w:val="22"/>
          <w:lang w:val="en-GB" w:eastAsia="en-US"/>
        </w:rPr>
        <w:t>informa</w:t>
      </w:r>
      <w:r w:rsidR="006818E4" w:rsidRPr="00557DA3">
        <w:rPr>
          <w:rFonts w:ascii="Calibri" w:hAnsi="Calibri"/>
          <w:sz w:val="22"/>
          <w:szCs w:val="22"/>
          <w:lang w:val="en-GB" w:eastAsia="en-US"/>
        </w:rPr>
        <w:t>tion</w:t>
      </w:r>
      <w:proofErr w:type="gramEnd"/>
      <w:r w:rsidR="006818E4" w:rsidRPr="00557DA3">
        <w:rPr>
          <w:rFonts w:ascii="Calibri" w:hAnsi="Calibri"/>
          <w:sz w:val="22"/>
          <w:szCs w:val="22"/>
          <w:lang w:val="en-GB" w:eastAsia="en-US"/>
        </w:rPr>
        <w:t xml:space="preserve"> confidentiality </w:t>
      </w:r>
      <w:r w:rsidRPr="00557DA3">
        <w:rPr>
          <w:rFonts w:ascii="Calibri" w:hAnsi="Calibri"/>
          <w:sz w:val="22"/>
          <w:szCs w:val="22"/>
          <w:lang w:val="en-GB" w:eastAsia="en-US"/>
        </w:rPr>
        <w:t xml:space="preserve">– </w:t>
      </w:r>
      <w:r w:rsidR="006818E4" w:rsidRPr="00557DA3">
        <w:rPr>
          <w:rFonts w:ascii="Calibri" w:hAnsi="Calibri"/>
          <w:sz w:val="22"/>
          <w:szCs w:val="22"/>
          <w:lang w:val="en-GB" w:eastAsia="en-US"/>
        </w:rPr>
        <w:t>confidential information protection from unsanctioned disclosure</w:t>
      </w:r>
      <w:r w:rsidRPr="00557DA3">
        <w:rPr>
          <w:rFonts w:ascii="Calibri" w:hAnsi="Calibri"/>
          <w:sz w:val="22"/>
          <w:szCs w:val="22"/>
          <w:lang w:val="en-GB" w:eastAsia="en-US"/>
        </w:rPr>
        <w:t>;</w:t>
      </w:r>
    </w:p>
    <w:p w14:paraId="7C9CD833" w14:textId="334BBBC4" w:rsidR="007E7440" w:rsidRPr="00557DA3" w:rsidRDefault="007E7440" w:rsidP="007E7440">
      <w:pPr>
        <w:ind w:firstLine="720"/>
        <w:jc w:val="both"/>
        <w:rPr>
          <w:rFonts w:ascii="Calibri" w:hAnsi="Calibri"/>
          <w:sz w:val="22"/>
          <w:szCs w:val="22"/>
          <w:lang w:val="en-GB" w:eastAsia="en-US"/>
        </w:rPr>
      </w:pPr>
      <w:r w:rsidRPr="00557DA3">
        <w:rPr>
          <w:rFonts w:ascii="Calibri" w:hAnsi="Calibri"/>
          <w:sz w:val="22"/>
          <w:szCs w:val="22"/>
          <w:lang w:val="en-GB" w:eastAsia="en-US"/>
        </w:rPr>
        <w:t>4</w:t>
      </w:r>
      <w:r w:rsidR="00E61C95" w:rsidRPr="00557DA3">
        <w:rPr>
          <w:rFonts w:ascii="Calibri" w:hAnsi="Calibri"/>
          <w:sz w:val="22"/>
          <w:szCs w:val="22"/>
          <w:lang w:val="en-GB" w:eastAsia="en-US"/>
        </w:rPr>
        <w:t>7</w:t>
      </w:r>
      <w:r w:rsidRPr="00557DA3">
        <w:rPr>
          <w:rFonts w:ascii="Calibri" w:hAnsi="Calibri"/>
          <w:sz w:val="22"/>
          <w:szCs w:val="22"/>
          <w:lang w:val="en-GB" w:eastAsia="en-US"/>
        </w:rPr>
        <w:t xml:space="preserve">.5.2. </w:t>
      </w:r>
      <w:proofErr w:type="gramStart"/>
      <w:r w:rsidR="006818E4" w:rsidRPr="00557DA3">
        <w:rPr>
          <w:rFonts w:ascii="Calibri" w:hAnsi="Calibri"/>
          <w:sz w:val="22"/>
          <w:szCs w:val="22"/>
          <w:lang w:val="en-GB" w:eastAsia="en-US"/>
        </w:rPr>
        <w:t>integrity</w:t>
      </w:r>
      <w:proofErr w:type="gramEnd"/>
      <w:r w:rsidRPr="00557DA3">
        <w:rPr>
          <w:rFonts w:ascii="Calibri" w:hAnsi="Calibri"/>
          <w:sz w:val="22"/>
          <w:szCs w:val="22"/>
          <w:lang w:val="en-GB" w:eastAsia="en-US"/>
        </w:rPr>
        <w:t xml:space="preserve"> – </w:t>
      </w:r>
      <w:r w:rsidR="006818E4" w:rsidRPr="00557DA3">
        <w:rPr>
          <w:rFonts w:ascii="Calibri" w:hAnsi="Calibri"/>
          <w:sz w:val="22"/>
          <w:szCs w:val="22"/>
          <w:lang w:val="en-GB" w:eastAsia="en-US"/>
        </w:rPr>
        <w:t>confidential information protection from unsanctioned or accidental alteration</w:t>
      </w:r>
      <w:r w:rsidRPr="00557DA3">
        <w:rPr>
          <w:rFonts w:ascii="Calibri" w:hAnsi="Calibri"/>
          <w:sz w:val="22"/>
          <w:szCs w:val="22"/>
          <w:lang w:val="en-GB" w:eastAsia="en-US"/>
        </w:rPr>
        <w:t>;</w:t>
      </w:r>
    </w:p>
    <w:p w14:paraId="7C9CD834" w14:textId="596B04D9" w:rsidR="007E7440" w:rsidRPr="00557DA3" w:rsidRDefault="007E7440" w:rsidP="007E7440">
      <w:pPr>
        <w:ind w:firstLine="720"/>
        <w:jc w:val="both"/>
        <w:rPr>
          <w:rFonts w:ascii="Calibri" w:hAnsi="Calibri"/>
          <w:spacing w:val="-4"/>
          <w:sz w:val="22"/>
          <w:szCs w:val="22"/>
          <w:lang w:val="en-GB" w:eastAsia="en-US"/>
        </w:rPr>
      </w:pPr>
      <w:r w:rsidRPr="00557DA3">
        <w:rPr>
          <w:rFonts w:ascii="Calibri" w:hAnsi="Calibri"/>
          <w:spacing w:val="-4"/>
          <w:sz w:val="22"/>
          <w:szCs w:val="22"/>
          <w:lang w:val="en-GB" w:eastAsia="en-US"/>
        </w:rPr>
        <w:t>4</w:t>
      </w:r>
      <w:r w:rsidR="00E61C95" w:rsidRPr="00557DA3">
        <w:rPr>
          <w:rFonts w:ascii="Calibri" w:hAnsi="Calibri"/>
          <w:spacing w:val="-4"/>
          <w:sz w:val="22"/>
          <w:szCs w:val="22"/>
          <w:lang w:val="en-GB" w:eastAsia="en-US"/>
        </w:rPr>
        <w:t>7</w:t>
      </w:r>
      <w:r w:rsidRPr="00557DA3">
        <w:rPr>
          <w:rFonts w:ascii="Calibri" w:hAnsi="Calibri"/>
          <w:spacing w:val="-4"/>
          <w:sz w:val="22"/>
          <w:szCs w:val="22"/>
          <w:lang w:val="en-GB" w:eastAsia="en-US"/>
        </w:rPr>
        <w:t xml:space="preserve">.5.3. </w:t>
      </w:r>
      <w:proofErr w:type="gramStart"/>
      <w:r w:rsidR="00286FFA" w:rsidRPr="00557DA3">
        <w:rPr>
          <w:rFonts w:ascii="Calibri" w:hAnsi="Calibri"/>
          <w:spacing w:val="-4"/>
          <w:sz w:val="22"/>
          <w:szCs w:val="22"/>
          <w:lang w:val="en-GB" w:eastAsia="en-US"/>
        </w:rPr>
        <w:t>access</w:t>
      </w:r>
      <w:r w:rsidR="00715C5A" w:rsidRPr="00557DA3">
        <w:rPr>
          <w:rFonts w:ascii="Calibri" w:hAnsi="Calibri"/>
          <w:spacing w:val="-4"/>
          <w:sz w:val="22"/>
          <w:szCs w:val="22"/>
          <w:lang w:val="en-GB" w:eastAsia="en-US"/>
        </w:rPr>
        <w:t>ibility</w:t>
      </w:r>
      <w:proofErr w:type="gramEnd"/>
      <w:r w:rsidRPr="00557DA3">
        <w:rPr>
          <w:rFonts w:ascii="Calibri" w:hAnsi="Calibri"/>
          <w:spacing w:val="-4"/>
          <w:sz w:val="22"/>
          <w:szCs w:val="22"/>
          <w:lang w:val="en-GB" w:eastAsia="en-US"/>
        </w:rPr>
        <w:t xml:space="preserve"> – </w:t>
      </w:r>
      <w:r w:rsidR="00715C5A" w:rsidRPr="00557DA3">
        <w:rPr>
          <w:rFonts w:ascii="Calibri" w:hAnsi="Calibri"/>
          <w:spacing w:val="-4"/>
          <w:sz w:val="22"/>
          <w:szCs w:val="22"/>
          <w:lang w:val="en-GB" w:eastAsia="en-US"/>
        </w:rPr>
        <w:t>ensuring that confidential information is accessible to lawful users</w:t>
      </w:r>
      <w:r w:rsidRPr="00557DA3">
        <w:rPr>
          <w:rFonts w:ascii="Calibri" w:hAnsi="Calibri"/>
          <w:spacing w:val="-4"/>
          <w:sz w:val="22"/>
          <w:szCs w:val="22"/>
          <w:lang w:val="en-GB" w:eastAsia="en-US"/>
        </w:rPr>
        <w:t xml:space="preserve">, </w:t>
      </w:r>
      <w:r w:rsidR="00715C5A" w:rsidRPr="00557DA3">
        <w:rPr>
          <w:rFonts w:ascii="Calibri" w:hAnsi="Calibri"/>
          <w:spacing w:val="-4"/>
          <w:sz w:val="22"/>
          <w:szCs w:val="22"/>
          <w:lang w:val="en-GB" w:eastAsia="en-US"/>
        </w:rPr>
        <w:t>i.e. persons</w:t>
      </w:r>
      <w:r w:rsidRPr="00557DA3">
        <w:rPr>
          <w:rFonts w:ascii="Calibri" w:hAnsi="Calibri"/>
          <w:spacing w:val="-4"/>
          <w:sz w:val="22"/>
          <w:szCs w:val="22"/>
          <w:lang w:val="en-GB" w:eastAsia="en-US"/>
        </w:rPr>
        <w:t xml:space="preserve">, </w:t>
      </w:r>
      <w:r w:rsidR="00715C5A" w:rsidRPr="00557DA3">
        <w:rPr>
          <w:rFonts w:ascii="Calibri" w:hAnsi="Calibri"/>
          <w:spacing w:val="-4"/>
          <w:sz w:val="22"/>
          <w:szCs w:val="22"/>
          <w:lang w:val="en-GB" w:eastAsia="en-US"/>
        </w:rPr>
        <w:t>who were appointed responsible for the reception of data/ personal data by the Service Provider in accordance with the Contract</w:t>
      </w:r>
      <w:r w:rsidRPr="00557DA3">
        <w:rPr>
          <w:rFonts w:ascii="Calibri" w:hAnsi="Calibri"/>
          <w:spacing w:val="-4"/>
          <w:sz w:val="22"/>
          <w:szCs w:val="22"/>
          <w:lang w:val="en-GB" w:eastAsia="en-US"/>
        </w:rPr>
        <w:t xml:space="preserve">, </w:t>
      </w:r>
      <w:r w:rsidR="00715C5A" w:rsidRPr="00557DA3">
        <w:rPr>
          <w:rFonts w:ascii="Calibri" w:hAnsi="Calibri"/>
          <w:spacing w:val="-4"/>
          <w:sz w:val="22"/>
          <w:szCs w:val="22"/>
          <w:lang w:val="en-GB" w:eastAsia="en-US"/>
        </w:rPr>
        <w:t>and only when it</w:t>
      </w:r>
      <w:r w:rsidRPr="00557DA3">
        <w:rPr>
          <w:rFonts w:ascii="Calibri" w:hAnsi="Calibri"/>
          <w:spacing w:val="-4"/>
          <w:sz w:val="22"/>
          <w:szCs w:val="22"/>
          <w:lang w:val="en-GB" w:eastAsia="en-US"/>
        </w:rPr>
        <w:t xml:space="preserve"> (</w:t>
      </w:r>
      <w:r w:rsidR="00715C5A" w:rsidRPr="00557DA3">
        <w:rPr>
          <w:rFonts w:ascii="Calibri" w:hAnsi="Calibri"/>
          <w:spacing w:val="-4"/>
          <w:sz w:val="22"/>
          <w:szCs w:val="22"/>
          <w:lang w:val="en-GB" w:eastAsia="en-US"/>
        </w:rPr>
        <w:t>the confidential information</w:t>
      </w:r>
      <w:r w:rsidRPr="00557DA3">
        <w:rPr>
          <w:rFonts w:ascii="Calibri" w:hAnsi="Calibri"/>
          <w:spacing w:val="-4"/>
          <w:sz w:val="22"/>
          <w:szCs w:val="22"/>
          <w:lang w:val="en-GB" w:eastAsia="en-US"/>
        </w:rPr>
        <w:t xml:space="preserve">) </w:t>
      </w:r>
      <w:r w:rsidR="00715C5A" w:rsidRPr="00557DA3">
        <w:rPr>
          <w:rFonts w:ascii="Calibri" w:hAnsi="Calibri"/>
          <w:spacing w:val="-4"/>
          <w:sz w:val="22"/>
          <w:szCs w:val="22"/>
          <w:lang w:val="en-GB" w:eastAsia="en-US"/>
        </w:rPr>
        <w:t>is necessary in order to implement the conditions of the Contract properly</w:t>
      </w:r>
      <w:r w:rsidRPr="00557DA3">
        <w:rPr>
          <w:rFonts w:ascii="Calibri" w:hAnsi="Calibri"/>
          <w:spacing w:val="-4"/>
          <w:sz w:val="22"/>
          <w:szCs w:val="22"/>
          <w:lang w:val="en-GB" w:eastAsia="en-US"/>
        </w:rPr>
        <w:t>.</w:t>
      </w:r>
    </w:p>
    <w:p w14:paraId="7C9CD835" w14:textId="676A6639" w:rsidR="007E7440" w:rsidRPr="00557DA3" w:rsidRDefault="00AE7CBE" w:rsidP="007E7440">
      <w:pPr>
        <w:ind w:firstLine="720"/>
        <w:jc w:val="both"/>
        <w:rPr>
          <w:rFonts w:ascii="Calibri" w:hAnsi="Calibri"/>
          <w:sz w:val="22"/>
          <w:szCs w:val="22"/>
          <w:lang w:val="en-GB" w:eastAsia="en-US"/>
        </w:rPr>
      </w:pPr>
      <w:r w:rsidRPr="00557DA3">
        <w:rPr>
          <w:rFonts w:ascii="Calibri" w:hAnsi="Calibri"/>
          <w:sz w:val="22"/>
          <w:szCs w:val="22"/>
          <w:lang w:val="en-GB" w:eastAsia="en-US"/>
        </w:rPr>
        <w:t>4</w:t>
      </w:r>
      <w:r w:rsidR="00E61C95" w:rsidRPr="00557DA3">
        <w:rPr>
          <w:rFonts w:ascii="Calibri" w:hAnsi="Calibri"/>
          <w:sz w:val="22"/>
          <w:szCs w:val="22"/>
          <w:lang w:val="en-GB" w:eastAsia="en-US"/>
        </w:rPr>
        <w:t>8</w:t>
      </w:r>
      <w:r w:rsidR="007E7440" w:rsidRPr="00557DA3">
        <w:rPr>
          <w:rFonts w:ascii="Calibri" w:hAnsi="Calibri"/>
          <w:sz w:val="22"/>
          <w:szCs w:val="22"/>
          <w:lang w:val="en-GB" w:eastAsia="en-US"/>
        </w:rPr>
        <w:t xml:space="preserve">. </w:t>
      </w:r>
      <w:r w:rsidR="00715C5A" w:rsidRPr="00557DA3">
        <w:rPr>
          <w:rFonts w:ascii="Calibri" w:hAnsi="Calibri"/>
          <w:sz w:val="22"/>
          <w:szCs w:val="22"/>
          <w:lang w:val="en-GB" w:eastAsia="en-US"/>
        </w:rPr>
        <w:t>When the Contract validity term ends or the Contract is terminated, the Parties are liable to immediately</w:t>
      </w:r>
      <w:r w:rsidR="007E7440" w:rsidRPr="00557DA3">
        <w:rPr>
          <w:rFonts w:ascii="Calibri" w:hAnsi="Calibri"/>
          <w:sz w:val="22"/>
          <w:szCs w:val="22"/>
          <w:lang w:val="en-GB" w:eastAsia="en-US"/>
        </w:rPr>
        <w:t>:</w:t>
      </w:r>
    </w:p>
    <w:p w14:paraId="7C9CD836" w14:textId="1401D2DD" w:rsidR="007E7440" w:rsidRPr="00557DA3" w:rsidRDefault="00AE7CBE" w:rsidP="007E7440">
      <w:pPr>
        <w:ind w:firstLine="720"/>
        <w:jc w:val="both"/>
        <w:rPr>
          <w:rFonts w:ascii="Calibri" w:hAnsi="Calibri"/>
          <w:sz w:val="22"/>
          <w:szCs w:val="22"/>
          <w:lang w:val="en-GB" w:eastAsia="en-US"/>
        </w:rPr>
      </w:pPr>
      <w:r w:rsidRPr="00557DA3">
        <w:rPr>
          <w:rFonts w:ascii="Calibri" w:hAnsi="Calibri"/>
          <w:sz w:val="22"/>
          <w:szCs w:val="22"/>
          <w:lang w:val="en-GB" w:eastAsia="en-US"/>
        </w:rPr>
        <w:t>4</w:t>
      </w:r>
      <w:r w:rsidR="00E61C95" w:rsidRPr="00557DA3">
        <w:rPr>
          <w:rFonts w:ascii="Calibri" w:hAnsi="Calibri"/>
          <w:sz w:val="22"/>
          <w:szCs w:val="22"/>
          <w:lang w:val="en-GB" w:eastAsia="en-US"/>
        </w:rPr>
        <w:t>8</w:t>
      </w:r>
      <w:r w:rsidR="007E7440" w:rsidRPr="00557DA3">
        <w:rPr>
          <w:rFonts w:ascii="Calibri" w:hAnsi="Calibri"/>
          <w:sz w:val="22"/>
          <w:szCs w:val="22"/>
          <w:lang w:val="en-GB" w:eastAsia="en-US"/>
        </w:rPr>
        <w:t xml:space="preserve">.1. </w:t>
      </w:r>
      <w:r w:rsidR="00715C5A" w:rsidRPr="00557DA3">
        <w:rPr>
          <w:rFonts w:ascii="Calibri" w:hAnsi="Calibri"/>
          <w:sz w:val="22"/>
          <w:szCs w:val="22"/>
          <w:lang w:val="en-GB" w:eastAsia="en-US"/>
        </w:rPr>
        <w:t>return the confidential information to the Party which provided it or to destroy the provided confidential information</w:t>
      </w:r>
      <w:r w:rsidR="007E7440" w:rsidRPr="00557DA3">
        <w:rPr>
          <w:rFonts w:ascii="Calibri" w:hAnsi="Calibri"/>
          <w:sz w:val="22"/>
          <w:szCs w:val="22"/>
          <w:lang w:val="en-GB" w:eastAsia="en-US"/>
        </w:rPr>
        <w:t>;</w:t>
      </w:r>
    </w:p>
    <w:p w14:paraId="7C9CD837" w14:textId="6C36BB03" w:rsidR="007E7440" w:rsidRPr="00557DA3" w:rsidRDefault="00AE7CBE" w:rsidP="007E7440">
      <w:pPr>
        <w:ind w:firstLine="720"/>
        <w:jc w:val="both"/>
        <w:rPr>
          <w:rFonts w:ascii="Calibri" w:hAnsi="Calibri"/>
          <w:sz w:val="22"/>
          <w:szCs w:val="22"/>
          <w:lang w:val="en-GB" w:eastAsia="en-US"/>
        </w:rPr>
      </w:pPr>
      <w:r w:rsidRPr="00557DA3">
        <w:rPr>
          <w:rFonts w:ascii="Calibri" w:hAnsi="Calibri"/>
          <w:sz w:val="22"/>
          <w:szCs w:val="22"/>
          <w:lang w:val="en-GB" w:eastAsia="en-US"/>
        </w:rPr>
        <w:t>4</w:t>
      </w:r>
      <w:r w:rsidR="00E61C95" w:rsidRPr="00557DA3">
        <w:rPr>
          <w:rFonts w:ascii="Calibri" w:hAnsi="Calibri"/>
          <w:sz w:val="22"/>
          <w:szCs w:val="22"/>
          <w:lang w:val="en-GB" w:eastAsia="en-US"/>
        </w:rPr>
        <w:t>8</w:t>
      </w:r>
      <w:r w:rsidR="007E7440" w:rsidRPr="00557DA3">
        <w:rPr>
          <w:rFonts w:ascii="Calibri" w:hAnsi="Calibri"/>
          <w:sz w:val="22"/>
          <w:szCs w:val="22"/>
          <w:lang w:val="en-GB" w:eastAsia="en-US"/>
        </w:rPr>
        <w:t xml:space="preserve">.2. </w:t>
      </w:r>
      <w:r w:rsidR="00715C5A" w:rsidRPr="00557DA3">
        <w:rPr>
          <w:rFonts w:ascii="Calibri" w:hAnsi="Calibri"/>
          <w:sz w:val="22"/>
          <w:szCs w:val="22"/>
          <w:lang w:val="en-GB" w:eastAsia="en-US"/>
        </w:rPr>
        <w:t>assign the persons, to whom the confidential information was disclosed</w:t>
      </w:r>
      <w:r w:rsidR="007E7440" w:rsidRPr="00557DA3">
        <w:rPr>
          <w:rFonts w:ascii="Calibri" w:hAnsi="Calibri"/>
          <w:sz w:val="22"/>
          <w:szCs w:val="22"/>
          <w:lang w:val="en-GB" w:eastAsia="en-US"/>
        </w:rPr>
        <w:t xml:space="preserve">, </w:t>
      </w:r>
      <w:r w:rsidR="00715C5A" w:rsidRPr="00557DA3">
        <w:rPr>
          <w:rFonts w:ascii="Calibri" w:hAnsi="Calibri"/>
          <w:sz w:val="22"/>
          <w:szCs w:val="22"/>
          <w:lang w:val="en-GB" w:eastAsia="en-US"/>
        </w:rPr>
        <w:t>to destroy or to completely delete all the electronic files, analyses</w:t>
      </w:r>
      <w:r w:rsidR="007E7440" w:rsidRPr="00557DA3">
        <w:rPr>
          <w:rFonts w:ascii="Calibri" w:hAnsi="Calibri"/>
          <w:sz w:val="22"/>
          <w:szCs w:val="22"/>
          <w:lang w:val="en-GB" w:eastAsia="en-US"/>
        </w:rPr>
        <w:t xml:space="preserve">, </w:t>
      </w:r>
      <w:r w:rsidR="00715C5A" w:rsidRPr="00557DA3">
        <w:rPr>
          <w:rFonts w:ascii="Calibri" w:hAnsi="Calibri"/>
          <w:sz w:val="22"/>
          <w:szCs w:val="22"/>
          <w:lang w:val="en-GB" w:eastAsia="en-US"/>
        </w:rPr>
        <w:t>researches</w:t>
      </w:r>
      <w:r w:rsidR="007E7440" w:rsidRPr="00557DA3">
        <w:rPr>
          <w:rFonts w:ascii="Calibri" w:hAnsi="Calibri"/>
          <w:sz w:val="22"/>
          <w:szCs w:val="22"/>
          <w:lang w:val="en-GB" w:eastAsia="en-US"/>
        </w:rPr>
        <w:t xml:space="preserve">, </w:t>
      </w:r>
      <w:r w:rsidR="00715C5A" w:rsidRPr="00557DA3">
        <w:rPr>
          <w:rFonts w:ascii="Calibri" w:hAnsi="Calibri"/>
          <w:sz w:val="22"/>
          <w:szCs w:val="22"/>
          <w:lang w:val="en-GB" w:eastAsia="en-US"/>
        </w:rPr>
        <w:t>remarks and other documents</w:t>
      </w:r>
      <w:r w:rsidR="007E7440" w:rsidRPr="00557DA3">
        <w:rPr>
          <w:rFonts w:ascii="Calibri" w:hAnsi="Calibri"/>
          <w:sz w:val="22"/>
          <w:szCs w:val="22"/>
          <w:lang w:val="en-GB" w:eastAsia="en-US"/>
        </w:rPr>
        <w:t xml:space="preserve">, </w:t>
      </w:r>
      <w:r w:rsidR="00715C5A" w:rsidRPr="00557DA3">
        <w:rPr>
          <w:rFonts w:ascii="Calibri" w:hAnsi="Calibri"/>
          <w:sz w:val="22"/>
          <w:szCs w:val="22"/>
          <w:lang w:val="en-GB" w:eastAsia="en-US"/>
        </w:rPr>
        <w:t>which contain confidential information or which have been prepare based on the confidential information</w:t>
      </w:r>
      <w:r w:rsidR="007E7440" w:rsidRPr="00557DA3">
        <w:rPr>
          <w:rFonts w:ascii="Calibri" w:hAnsi="Calibri"/>
          <w:sz w:val="22"/>
          <w:szCs w:val="22"/>
          <w:lang w:val="en-GB" w:eastAsia="en-US"/>
        </w:rPr>
        <w:t>;</w:t>
      </w:r>
    </w:p>
    <w:p w14:paraId="7C9CD838" w14:textId="015DD259" w:rsidR="007E7440" w:rsidRPr="00557DA3" w:rsidRDefault="00AE7CBE" w:rsidP="007E7440">
      <w:pPr>
        <w:ind w:firstLine="720"/>
        <w:contextualSpacing/>
        <w:jc w:val="both"/>
        <w:rPr>
          <w:rFonts w:ascii="Calibri" w:hAnsi="Calibri"/>
          <w:sz w:val="22"/>
          <w:szCs w:val="22"/>
          <w:lang w:val="en-GB" w:eastAsia="en-US"/>
        </w:rPr>
      </w:pPr>
      <w:r w:rsidRPr="00557DA3">
        <w:rPr>
          <w:rFonts w:ascii="Calibri" w:hAnsi="Calibri"/>
          <w:sz w:val="22"/>
          <w:szCs w:val="22"/>
          <w:lang w:val="en-GB" w:eastAsia="en-US"/>
        </w:rPr>
        <w:t>4</w:t>
      </w:r>
      <w:r w:rsidR="00E61C95" w:rsidRPr="00557DA3">
        <w:rPr>
          <w:rFonts w:ascii="Calibri" w:hAnsi="Calibri"/>
          <w:sz w:val="22"/>
          <w:szCs w:val="22"/>
          <w:lang w:val="en-GB" w:eastAsia="en-US"/>
        </w:rPr>
        <w:t>8</w:t>
      </w:r>
      <w:r w:rsidR="007E7440" w:rsidRPr="00557DA3">
        <w:rPr>
          <w:rFonts w:ascii="Calibri" w:hAnsi="Calibri"/>
          <w:sz w:val="22"/>
          <w:szCs w:val="22"/>
          <w:lang w:val="en-GB" w:eastAsia="en-US"/>
        </w:rPr>
        <w:t xml:space="preserve">.3. </w:t>
      </w:r>
      <w:proofErr w:type="gramStart"/>
      <w:r w:rsidR="00123A23" w:rsidRPr="00557DA3">
        <w:rPr>
          <w:rFonts w:ascii="Calibri" w:hAnsi="Calibri"/>
          <w:sz w:val="22"/>
          <w:szCs w:val="22"/>
          <w:lang w:val="en-GB" w:eastAsia="en-US"/>
        </w:rPr>
        <w:t>under</w:t>
      </w:r>
      <w:proofErr w:type="gramEnd"/>
      <w:r w:rsidR="00123A23" w:rsidRPr="00557DA3">
        <w:rPr>
          <w:rFonts w:ascii="Calibri" w:hAnsi="Calibri"/>
          <w:sz w:val="22"/>
          <w:szCs w:val="22"/>
          <w:lang w:val="en-GB" w:eastAsia="en-US"/>
        </w:rPr>
        <w:t xml:space="preserve"> the request of the other Party to confirm in written the implementation of the obligations assigned upon this Party under this Item</w:t>
      </w:r>
      <w:r w:rsidR="007E7440" w:rsidRPr="00557DA3">
        <w:rPr>
          <w:rFonts w:ascii="Calibri" w:hAnsi="Calibri"/>
          <w:sz w:val="22"/>
          <w:szCs w:val="22"/>
          <w:lang w:val="en-GB" w:eastAsia="en-US"/>
        </w:rPr>
        <w:t>.</w:t>
      </w:r>
    </w:p>
    <w:p w14:paraId="7C9CD839" w14:textId="266F7E3D" w:rsidR="007E7440" w:rsidRPr="00557DA3" w:rsidRDefault="00E61C95" w:rsidP="007E7440">
      <w:pPr>
        <w:ind w:firstLine="720"/>
        <w:jc w:val="both"/>
        <w:rPr>
          <w:rFonts w:ascii="Calibri" w:hAnsi="Calibri"/>
          <w:sz w:val="22"/>
          <w:szCs w:val="22"/>
          <w:lang w:val="en-GB" w:eastAsia="en-US"/>
        </w:rPr>
      </w:pPr>
      <w:r w:rsidRPr="00557DA3">
        <w:rPr>
          <w:rFonts w:ascii="Calibri" w:hAnsi="Calibri"/>
          <w:sz w:val="22"/>
          <w:szCs w:val="22"/>
          <w:lang w:val="en-GB" w:eastAsia="en-US"/>
        </w:rPr>
        <w:t>49</w:t>
      </w:r>
      <w:r w:rsidR="007E7440" w:rsidRPr="00557DA3">
        <w:rPr>
          <w:rFonts w:ascii="Calibri" w:hAnsi="Calibri"/>
          <w:sz w:val="22"/>
          <w:szCs w:val="22"/>
          <w:lang w:val="en-GB" w:eastAsia="en-US"/>
        </w:rPr>
        <w:t xml:space="preserve">. </w:t>
      </w:r>
      <w:r w:rsidR="00123A23" w:rsidRPr="00557DA3">
        <w:rPr>
          <w:rFonts w:ascii="Calibri" w:hAnsi="Calibri"/>
          <w:sz w:val="22"/>
          <w:szCs w:val="22"/>
          <w:lang w:val="en-GB" w:eastAsia="en-US"/>
        </w:rPr>
        <w:t>The Parties are entitled to disclose confidential information or parts thereof only to those employees who have been acquainted with</w:t>
      </w:r>
      <w:r w:rsidR="007E7440" w:rsidRPr="00557DA3">
        <w:rPr>
          <w:rFonts w:ascii="Calibri" w:hAnsi="Calibri"/>
          <w:sz w:val="22"/>
          <w:szCs w:val="22"/>
          <w:lang w:val="en-GB" w:eastAsia="en-US"/>
        </w:rPr>
        <w:t xml:space="preserve"> </w:t>
      </w:r>
      <w:r w:rsidR="00123A23" w:rsidRPr="00557DA3">
        <w:rPr>
          <w:rFonts w:ascii="Calibri" w:hAnsi="Calibri"/>
          <w:sz w:val="22"/>
          <w:szCs w:val="22"/>
          <w:lang w:val="en-GB" w:eastAsia="en-US"/>
        </w:rPr>
        <w:t>the requirements applicable for confidential information</w:t>
      </w:r>
      <w:r w:rsidR="007E7440" w:rsidRPr="00557DA3">
        <w:rPr>
          <w:rFonts w:ascii="Calibri" w:hAnsi="Calibri"/>
          <w:sz w:val="22"/>
          <w:szCs w:val="22"/>
          <w:lang w:val="en-GB" w:eastAsia="en-US"/>
        </w:rPr>
        <w:t xml:space="preserve">, </w:t>
      </w:r>
      <w:r w:rsidR="00123A23" w:rsidRPr="00557DA3">
        <w:rPr>
          <w:rFonts w:ascii="Calibri" w:hAnsi="Calibri"/>
          <w:sz w:val="22"/>
          <w:szCs w:val="22"/>
          <w:lang w:val="en-GB" w:eastAsia="en-US"/>
        </w:rPr>
        <w:t>established under the Contract and legal acts pertaining to personal data protection</w:t>
      </w:r>
      <w:r w:rsidR="007E7440" w:rsidRPr="00557DA3">
        <w:rPr>
          <w:rFonts w:ascii="Calibri" w:hAnsi="Calibri"/>
          <w:sz w:val="22"/>
          <w:szCs w:val="22"/>
          <w:lang w:val="en-GB" w:eastAsia="en-US"/>
        </w:rPr>
        <w:t xml:space="preserve">. </w:t>
      </w:r>
    </w:p>
    <w:p w14:paraId="7C9CD83A" w14:textId="67A21447" w:rsidR="007E7440" w:rsidRPr="00557DA3" w:rsidRDefault="00AE7CBE" w:rsidP="007E7440">
      <w:pPr>
        <w:ind w:firstLine="720"/>
        <w:jc w:val="both"/>
        <w:rPr>
          <w:rFonts w:ascii="Calibri" w:hAnsi="Calibri"/>
          <w:sz w:val="22"/>
          <w:szCs w:val="22"/>
          <w:lang w:val="en-GB" w:eastAsia="en-US"/>
        </w:rPr>
      </w:pPr>
      <w:r w:rsidRPr="00557DA3">
        <w:rPr>
          <w:rFonts w:ascii="Calibri" w:hAnsi="Calibri"/>
          <w:color w:val="000000"/>
          <w:sz w:val="22"/>
          <w:szCs w:val="22"/>
          <w:lang w:val="en-GB" w:eastAsia="en-US"/>
        </w:rPr>
        <w:t>5</w:t>
      </w:r>
      <w:r w:rsidR="00E61C95" w:rsidRPr="00557DA3">
        <w:rPr>
          <w:rFonts w:ascii="Calibri" w:hAnsi="Calibri"/>
          <w:color w:val="000000"/>
          <w:sz w:val="22"/>
          <w:szCs w:val="22"/>
          <w:lang w:val="en-GB" w:eastAsia="en-US"/>
        </w:rPr>
        <w:t>0</w:t>
      </w:r>
      <w:r w:rsidR="007E7440" w:rsidRPr="00557DA3">
        <w:rPr>
          <w:rFonts w:ascii="Calibri" w:hAnsi="Calibri"/>
          <w:color w:val="000000"/>
          <w:sz w:val="22"/>
          <w:szCs w:val="22"/>
          <w:lang w:val="en-GB" w:eastAsia="en-US"/>
        </w:rPr>
        <w:t xml:space="preserve">. </w:t>
      </w:r>
      <w:r w:rsidR="00500D31" w:rsidRPr="00557DA3">
        <w:rPr>
          <w:rFonts w:ascii="Calibri" w:hAnsi="Calibri"/>
          <w:color w:val="000000"/>
          <w:sz w:val="22"/>
          <w:szCs w:val="22"/>
          <w:lang w:val="en-GB" w:eastAsia="en-US"/>
        </w:rPr>
        <w:t>In case the confidential information is provided by e-mail, it must be submitted archived using .</w:t>
      </w:r>
      <w:r w:rsidR="007E7440" w:rsidRPr="00557DA3">
        <w:rPr>
          <w:rFonts w:ascii="Calibri" w:hAnsi="Calibri"/>
          <w:i/>
          <w:iCs/>
          <w:color w:val="000000"/>
          <w:spacing w:val="-7"/>
          <w:sz w:val="22"/>
          <w:szCs w:val="22"/>
          <w:lang w:val="en-GB" w:eastAsia="en-US"/>
        </w:rPr>
        <w:t>zip</w:t>
      </w:r>
      <w:r w:rsidR="007E7440" w:rsidRPr="00557DA3">
        <w:rPr>
          <w:rFonts w:ascii="Calibri" w:hAnsi="Calibri"/>
          <w:color w:val="000000"/>
          <w:spacing w:val="-7"/>
          <w:sz w:val="22"/>
          <w:szCs w:val="22"/>
          <w:lang w:val="en-GB" w:eastAsia="en-US"/>
        </w:rPr>
        <w:t xml:space="preserve"> format</w:t>
      </w:r>
      <w:r w:rsidR="00500D31" w:rsidRPr="00557DA3">
        <w:rPr>
          <w:rFonts w:ascii="Calibri" w:hAnsi="Calibri"/>
          <w:color w:val="000000"/>
          <w:spacing w:val="-7"/>
          <w:sz w:val="22"/>
          <w:szCs w:val="22"/>
          <w:lang w:val="en-GB" w:eastAsia="en-US"/>
        </w:rPr>
        <w:t xml:space="preserve"> and protected by a password, which is agreed upon by the Parties via telephone or otherwise. </w:t>
      </w:r>
    </w:p>
    <w:p w14:paraId="7C9CD83B" w14:textId="4349E139" w:rsidR="00C54B31" w:rsidRPr="00557DA3" w:rsidRDefault="00E61C95" w:rsidP="00C54B31">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51</w:t>
      </w:r>
      <w:r w:rsidR="00B1190F" w:rsidRPr="00557DA3">
        <w:rPr>
          <w:rFonts w:ascii="Calibri" w:hAnsi="Calibri" w:cs="Calibri"/>
          <w:color w:val="000000"/>
          <w:sz w:val="22"/>
          <w:szCs w:val="22"/>
          <w:lang w:val="en-GB"/>
        </w:rPr>
        <w:t xml:space="preserve">. </w:t>
      </w:r>
      <w:r w:rsidR="00500D31" w:rsidRPr="00557DA3">
        <w:rPr>
          <w:rFonts w:ascii="Calibri" w:hAnsi="Calibri" w:cs="Calibri"/>
          <w:color w:val="000000"/>
          <w:sz w:val="22"/>
          <w:szCs w:val="22"/>
          <w:lang w:val="en-GB"/>
        </w:rPr>
        <w:t>In case it is necessary, when implementing the Contract, the Parties shall be bound to receive or find out personal data of the other Party and to manage it</w:t>
      </w:r>
      <w:r w:rsidR="000964C4" w:rsidRPr="00557DA3">
        <w:rPr>
          <w:rFonts w:ascii="Calibri" w:hAnsi="Calibri" w:cs="Calibri"/>
          <w:color w:val="000000"/>
          <w:sz w:val="22"/>
          <w:szCs w:val="22"/>
          <w:lang w:val="en-GB"/>
        </w:rPr>
        <w:t xml:space="preserve">, </w:t>
      </w:r>
      <w:r w:rsidR="00500D31" w:rsidRPr="00557DA3">
        <w:rPr>
          <w:rFonts w:ascii="Calibri" w:hAnsi="Calibri" w:cs="Calibri"/>
          <w:color w:val="000000"/>
          <w:sz w:val="22"/>
          <w:szCs w:val="22"/>
          <w:lang w:val="en-GB"/>
        </w:rPr>
        <w:t>a written agreement shall be concluded regarding the management of personal data</w:t>
      </w:r>
      <w:r w:rsidR="000964C4" w:rsidRPr="00557DA3">
        <w:rPr>
          <w:rFonts w:ascii="Calibri" w:hAnsi="Calibri" w:cs="Calibri"/>
          <w:color w:val="000000"/>
          <w:sz w:val="22"/>
          <w:szCs w:val="22"/>
          <w:lang w:val="en-GB"/>
        </w:rPr>
        <w:t xml:space="preserve">. </w:t>
      </w:r>
      <w:r w:rsidR="00500D31" w:rsidRPr="00557DA3">
        <w:rPr>
          <w:rFonts w:ascii="Calibri" w:hAnsi="Calibri" w:cs="Calibri"/>
          <w:color w:val="000000"/>
          <w:sz w:val="22"/>
          <w:szCs w:val="22"/>
          <w:lang w:val="en-GB"/>
        </w:rPr>
        <w:t>Such an agreement shall form an annex to the Contract</w:t>
      </w:r>
      <w:r w:rsidR="000964C4" w:rsidRPr="00557DA3">
        <w:rPr>
          <w:rFonts w:ascii="Calibri" w:hAnsi="Calibri" w:cs="Calibri"/>
          <w:color w:val="000000"/>
          <w:sz w:val="22"/>
          <w:szCs w:val="22"/>
          <w:lang w:val="en-GB"/>
        </w:rPr>
        <w:t xml:space="preserve">. </w:t>
      </w:r>
      <w:r w:rsidR="00500D31" w:rsidRPr="00557DA3">
        <w:rPr>
          <w:rFonts w:ascii="Calibri" w:hAnsi="Calibri" w:cs="Calibri"/>
          <w:color w:val="000000"/>
          <w:sz w:val="22"/>
          <w:szCs w:val="22"/>
          <w:lang w:val="en-GB"/>
        </w:rPr>
        <w:t xml:space="preserve">The Service Provider </w:t>
      </w:r>
      <w:r w:rsidR="00AC0975" w:rsidRPr="00557DA3">
        <w:rPr>
          <w:rFonts w:ascii="Calibri" w:hAnsi="Calibri" w:cs="Calibri"/>
          <w:color w:val="000000"/>
          <w:sz w:val="22"/>
          <w:szCs w:val="22"/>
          <w:lang w:val="en-GB"/>
        </w:rPr>
        <w:t>(Supplier)</w:t>
      </w:r>
      <w:r w:rsidR="00500D31" w:rsidRPr="00557DA3">
        <w:rPr>
          <w:rFonts w:ascii="Calibri" w:hAnsi="Calibri" w:cs="Calibri"/>
          <w:color w:val="000000"/>
          <w:sz w:val="22"/>
          <w:szCs w:val="22"/>
          <w:lang w:val="en-GB"/>
        </w:rPr>
        <w:t xml:space="preserve"> shall undertake the liability to manage the personal data received and (or) found out in the course of implementation of the Contract in </w:t>
      </w:r>
      <w:r w:rsidR="00500D31" w:rsidRPr="00557DA3">
        <w:rPr>
          <w:rFonts w:asciiTheme="minorHAnsi" w:hAnsiTheme="minorHAnsi" w:cstheme="minorHAnsi"/>
          <w:color w:val="000000"/>
          <w:sz w:val="22"/>
          <w:szCs w:val="22"/>
          <w:lang w:val="en-GB"/>
        </w:rPr>
        <w:t>accordance with</w:t>
      </w:r>
      <w:r w:rsidR="00C54B31" w:rsidRPr="00557DA3">
        <w:rPr>
          <w:rFonts w:asciiTheme="minorHAnsi" w:hAnsiTheme="minorHAnsi" w:cstheme="minorHAnsi"/>
          <w:color w:val="000000"/>
          <w:sz w:val="22"/>
          <w:szCs w:val="22"/>
          <w:lang w:val="en-GB"/>
        </w:rPr>
        <w:t xml:space="preserve"> </w:t>
      </w:r>
      <w:r w:rsidR="00E57D1D" w:rsidRPr="00557DA3">
        <w:rPr>
          <w:rFonts w:asciiTheme="minorHAnsi" w:hAnsiTheme="minorHAnsi" w:cstheme="minorHAnsi"/>
          <w:color w:val="000000"/>
          <w:sz w:val="22"/>
          <w:szCs w:val="22"/>
          <w:lang w:val="en-GB"/>
        </w:rPr>
        <w:t xml:space="preserve">the requirements of the </w:t>
      </w:r>
      <w:r w:rsidR="00500D31" w:rsidRPr="00557DA3">
        <w:rPr>
          <w:rFonts w:asciiTheme="minorHAnsi" w:hAnsiTheme="minorHAnsi" w:cstheme="minorHAnsi"/>
          <w:sz w:val="22"/>
          <w:szCs w:val="22"/>
          <w:lang w:val="en-GB"/>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00E57D1D" w:rsidRPr="00557DA3">
        <w:rPr>
          <w:rFonts w:ascii="Calibri" w:hAnsi="Calibri" w:cs="Calibri"/>
          <w:color w:val="000000"/>
          <w:sz w:val="22"/>
          <w:szCs w:val="22"/>
          <w:lang w:val="en-GB"/>
        </w:rPr>
        <w:t>as well as other legal acts</w:t>
      </w:r>
      <w:r w:rsidR="000A79BE" w:rsidRPr="00557DA3">
        <w:rPr>
          <w:rFonts w:ascii="Calibri" w:hAnsi="Calibri" w:cs="Calibri"/>
          <w:color w:val="000000"/>
          <w:sz w:val="22"/>
          <w:szCs w:val="22"/>
          <w:lang w:val="en-GB"/>
        </w:rPr>
        <w:t xml:space="preserve">, </w:t>
      </w:r>
      <w:r w:rsidR="00E57D1D" w:rsidRPr="00557DA3">
        <w:rPr>
          <w:rFonts w:ascii="Calibri" w:hAnsi="Calibri" w:cs="Calibri"/>
          <w:color w:val="000000"/>
          <w:sz w:val="22"/>
          <w:szCs w:val="22"/>
          <w:lang w:val="en-GB"/>
        </w:rPr>
        <w:t>regulating the protection of personal data</w:t>
      </w:r>
      <w:r w:rsidR="00C54B31" w:rsidRPr="00557DA3">
        <w:rPr>
          <w:rFonts w:ascii="Calibri" w:hAnsi="Calibri" w:cs="Calibri"/>
          <w:color w:val="000000"/>
          <w:sz w:val="22"/>
          <w:szCs w:val="22"/>
          <w:lang w:val="en-GB"/>
        </w:rPr>
        <w:t>.</w:t>
      </w:r>
    </w:p>
    <w:p w14:paraId="7C9CD83C" w14:textId="2B464AB4" w:rsidR="00C54B31" w:rsidRPr="00557DA3" w:rsidRDefault="00B1190F" w:rsidP="00D80FBA">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5</w:t>
      </w:r>
      <w:r w:rsidR="00E61C95" w:rsidRPr="00557DA3">
        <w:rPr>
          <w:rFonts w:ascii="Calibri" w:hAnsi="Calibri" w:cs="Calibri"/>
          <w:color w:val="000000"/>
          <w:sz w:val="22"/>
          <w:szCs w:val="22"/>
          <w:lang w:val="en-GB"/>
        </w:rPr>
        <w:t>2</w:t>
      </w:r>
      <w:r w:rsidR="00C54B31" w:rsidRPr="00557DA3">
        <w:rPr>
          <w:rFonts w:ascii="Calibri" w:hAnsi="Calibri" w:cs="Calibri"/>
          <w:color w:val="000000"/>
          <w:sz w:val="22"/>
          <w:szCs w:val="22"/>
          <w:lang w:val="en-GB"/>
        </w:rPr>
        <w:t xml:space="preserve">. </w:t>
      </w:r>
      <w:r w:rsidR="009D5665" w:rsidRPr="00557DA3">
        <w:rPr>
          <w:rFonts w:ascii="Calibri" w:hAnsi="Calibri" w:cs="Calibri"/>
          <w:color w:val="000000"/>
          <w:sz w:val="22"/>
          <w:szCs w:val="22"/>
          <w:lang w:val="en-GB"/>
        </w:rPr>
        <w:t xml:space="preserve">The Service Provider </w:t>
      </w:r>
      <w:r w:rsidR="00AC0975" w:rsidRPr="00557DA3">
        <w:rPr>
          <w:rFonts w:ascii="Calibri" w:hAnsi="Calibri" w:cs="Calibri"/>
          <w:color w:val="000000"/>
          <w:sz w:val="22"/>
          <w:szCs w:val="22"/>
          <w:lang w:val="en-GB"/>
        </w:rPr>
        <w:t>(Supplier)</w:t>
      </w:r>
      <w:r w:rsidR="009D5665" w:rsidRPr="00557DA3">
        <w:rPr>
          <w:rFonts w:ascii="Calibri" w:hAnsi="Calibri" w:cs="Calibri"/>
          <w:color w:val="000000"/>
          <w:sz w:val="22"/>
          <w:szCs w:val="22"/>
          <w:lang w:val="en-GB"/>
        </w:rPr>
        <w:t xml:space="preserve"> is not entitled to use any part of the Contract or the name of the </w:t>
      </w:r>
      <w:r w:rsidR="00063D4B">
        <w:rPr>
          <w:rFonts w:ascii="Calibri" w:hAnsi="Calibri" w:cs="Calibri"/>
          <w:color w:val="000000"/>
          <w:sz w:val="22"/>
          <w:szCs w:val="22"/>
          <w:lang w:val="en-GB"/>
        </w:rPr>
        <w:t>Buyer</w:t>
      </w:r>
      <w:r w:rsidR="009D5665" w:rsidRPr="00557DA3">
        <w:rPr>
          <w:rFonts w:ascii="Calibri" w:hAnsi="Calibri" w:cs="Calibri"/>
          <w:color w:val="000000"/>
          <w:sz w:val="22"/>
          <w:szCs w:val="22"/>
          <w:lang w:val="en-GB"/>
        </w:rPr>
        <w:t xml:space="preserve"> (Customer) for marketing without previous written consent of the </w:t>
      </w:r>
      <w:r w:rsidR="00063D4B">
        <w:rPr>
          <w:rFonts w:ascii="Calibri" w:hAnsi="Calibri" w:cs="Calibri"/>
          <w:color w:val="000000"/>
          <w:sz w:val="22"/>
          <w:szCs w:val="22"/>
          <w:lang w:val="en-GB"/>
        </w:rPr>
        <w:t>Buyer</w:t>
      </w:r>
      <w:r w:rsidR="009D5665" w:rsidRPr="00557DA3">
        <w:rPr>
          <w:rFonts w:ascii="Calibri" w:hAnsi="Calibri" w:cs="Calibri"/>
          <w:color w:val="000000"/>
          <w:sz w:val="22"/>
          <w:szCs w:val="22"/>
          <w:lang w:val="en-GB"/>
        </w:rPr>
        <w:t xml:space="preserve"> (Customer)</w:t>
      </w:r>
      <w:r w:rsidR="00C54B31" w:rsidRPr="00557DA3">
        <w:rPr>
          <w:rFonts w:ascii="Calibri" w:hAnsi="Calibri" w:cs="Calibri"/>
          <w:color w:val="000000"/>
          <w:sz w:val="22"/>
          <w:szCs w:val="22"/>
          <w:lang w:val="en-GB"/>
        </w:rPr>
        <w:t>.</w:t>
      </w:r>
    </w:p>
    <w:p w14:paraId="7C9CD83D" w14:textId="6C22D12A" w:rsidR="00D80FBA" w:rsidRPr="00557DA3" w:rsidRDefault="00D80FBA" w:rsidP="00D80FBA">
      <w:pPr>
        <w:ind w:firstLine="720"/>
        <w:jc w:val="both"/>
        <w:rPr>
          <w:rFonts w:ascii="Calibri" w:hAnsi="Calibri"/>
          <w:color w:val="000000"/>
          <w:sz w:val="22"/>
          <w:szCs w:val="22"/>
          <w:lang w:val="en-GB" w:eastAsia="en-US"/>
        </w:rPr>
      </w:pPr>
      <w:r w:rsidRPr="00557DA3">
        <w:rPr>
          <w:rFonts w:ascii="Calibri" w:hAnsi="Calibri"/>
          <w:color w:val="000000"/>
          <w:sz w:val="22"/>
          <w:szCs w:val="22"/>
          <w:lang w:val="en-GB" w:eastAsia="en-US"/>
        </w:rPr>
        <w:t>5</w:t>
      </w:r>
      <w:r w:rsidR="00924991" w:rsidRPr="00557DA3">
        <w:rPr>
          <w:rFonts w:ascii="Calibri" w:hAnsi="Calibri"/>
          <w:color w:val="000000"/>
          <w:sz w:val="22"/>
          <w:szCs w:val="22"/>
          <w:lang w:val="en-GB" w:eastAsia="en-US"/>
        </w:rPr>
        <w:t>3</w:t>
      </w:r>
      <w:r w:rsidRPr="00557DA3">
        <w:rPr>
          <w:rFonts w:ascii="Calibri" w:hAnsi="Calibri"/>
          <w:color w:val="000000"/>
          <w:sz w:val="22"/>
          <w:szCs w:val="22"/>
          <w:lang w:val="en-GB" w:eastAsia="en-US"/>
        </w:rPr>
        <w:t xml:space="preserve">. </w:t>
      </w:r>
      <w:r w:rsidR="009D5665" w:rsidRPr="00557DA3">
        <w:rPr>
          <w:rFonts w:ascii="Calibri" w:hAnsi="Calibri"/>
          <w:color w:val="000000"/>
          <w:sz w:val="22"/>
          <w:szCs w:val="22"/>
          <w:lang w:val="en-GB" w:eastAsia="en-US"/>
        </w:rPr>
        <w:t>The Party which breaches the conditions of the Contract and transfers any information of confidential nature or personal data received from the other Party and related to implementation of the obligations undertaken under the Contract to third persons</w:t>
      </w:r>
      <w:r w:rsidRPr="00557DA3">
        <w:rPr>
          <w:rFonts w:ascii="Calibri" w:hAnsi="Calibri"/>
          <w:color w:val="000000"/>
          <w:sz w:val="22"/>
          <w:szCs w:val="22"/>
          <w:lang w:val="en-GB" w:eastAsia="en-US"/>
        </w:rPr>
        <w:t xml:space="preserve">, </w:t>
      </w:r>
      <w:r w:rsidR="009D5665" w:rsidRPr="00557DA3">
        <w:rPr>
          <w:rFonts w:ascii="Calibri" w:hAnsi="Calibri"/>
          <w:color w:val="000000"/>
          <w:sz w:val="22"/>
          <w:szCs w:val="22"/>
          <w:lang w:val="en-GB" w:eastAsia="en-US"/>
        </w:rPr>
        <w:t xml:space="preserve">shall pay the Party which incurred the damages a fine of </w:t>
      </w:r>
      <w:r w:rsidRPr="00557DA3">
        <w:rPr>
          <w:rFonts w:ascii="Calibri" w:hAnsi="Calibri"/>
          <w:color w:val="000000"/>
          <w:sz w:val="22"/>
          <w:szCs w:val="22"/>
          <w:lang w:val="en-GB" w:eastAsia="en-US"/>
        </w:rPr>
        <w:t>3</w:t>
      </w:r>
      <w:r w:rsidR="009D5665" w:rsidRPr="00557DA3">
        <w:rPr>
          <w:rFonts w:ascii="Calibri" w:hAnsi="Calibri"/>
          <w:color w:val="000000"/>
          <w:sz w:val="22"/>
          <w:szCs w:val="22"/>
          <w:lang w:val="en-GB" w:eastAsia="en-US"/>
        </w:rPr>
        <w:t>,</w:t>
      </w:r>
      <w:r w:rsidRPr="00557DA3">
        <w:rPr>
          <w:rFonts w:ascii="Calibri" w:hAnsi="Calibri"/>
          <w:color w:val="000000"/>
          <w:sz w:val="22"/>
          <w:szCs w:val="22"/>
          <w:lang w:val="en-GB" w:eastAsia="en-US"/>
        </w:rPr>
        <w:t>000</w:t>
      </w:r>
      <w:r w:rsidR="009D5665" w:rsidRPr="00557DA3">
        <w:rPr>
          <w:rFonts w:ascii="Calibri" w:hAnsi="Calibri"/>
          <w:color w:val="000000"/>
          <w:sz w:val="22"/>
          <w:szCs w:val="22"/>
          <w:lang w:val="en-GB" w:eastAsia="en-US"/>
        </w:rPr>
        <w:t>.</w:t>
      </w:r>
      <w:r w:rsidRPr="00557DA3">
        <w:rPr>
          <w:rFonts w:ascii="Calibri" w:hAnsi="Calibri"/>
          <w:color w:val="000000"/>
          <w:sz w:val="22"/>
          <w:szCs w:val="22"/>
          <w:lang w:val="en-GB" w:eastAsia="en-US"/>
        </w:rPr>
        <w:t>00 EUR (</w:t>
      </w:r>
      <w:r w:rsidR="009D5665" w:rsidRPr="00557DA3">
        <w:rPr>
          <w:rFonts w:ascii="Calibri" w:hAnsi="Calibri"/>
          <w:color w:val="000000"/>
          <w:sz w:val="22"/>
          <w:szCs w:val="22"/>
          <w:lang w:val="en-GB" w:eastAsia="en-US"/>
        </w:rPr>
        <w:t>three thousand EUR</w:t>
      </w:r>
      <w:r w:rsidRPr="00557DA3">
        <w:rPr>
          <w:rFonts w:ascii="Calibri" w:hAnsi="Calibri"/>
          <w:color w:val="000000"/>
          <w:sz w:val="22"/>
          <w:szCs w:val="22"/>
          <w:lang w:val="en-GB" w:eastAsia="en-US"/>
        </w:rPr>
        <w:t>)</w:t>
      </w:r>
      <w:r w:rsidR="009D5665" w:rsidRPr="00557DA3">
        <w:rPr>
          <w:rFonts w:ascii="Calibri" w:hAnsi="Calibri"/>
          <w:color w:val="000000"/>
          <w:sz w:val="22"/>
          <w:szCs w:val="22"/>
          <w:lang w:val="en-GB" w:eastAsia="en-US"/>
        </w:rPr>
        <w:t xml:space="preserve">, provided that another amount of fine has not been established </w:t>
      </w:r>
      <w:r w:rsidR="009D5665" w:rsidRPr="00557DA3">
        <w:rPr>
          <w:rFonts w:ascii="Calibri" w:hAnsi="Calibri"/>
          <w:color w:val="000000"/>
          <w:sz w:val="22"/>
          <w:szCs w:val="22"/>
          <w:lang w:val="en-GB" w:eastAsia="en-US"/>
        </w:rPr>
        <w:lastRenderedPageBreak/>
        <w:t>in Part SC of the Contract and shall reimburse all the damages incurred by the Party as far as they are not covered by the fine in accordance with the procedure established under the laws of the Republic of Lithuania</w:t>
      </w:r>
      <w:r w:rsidRPr="00557DA3">
        <w:rPr>
          <w:rFonts w:ascii="Calibri" w:hAnsi="Calibri"/>
          <w:color w:val="000000"/>
          <w:sz w:val="22"/>
          <w:szCs w:val="22"/>
          <w:lang w:val="en-GB" w:eastAsia="en-US"/>
        </w:rPr>
        <w:t>.</w:t>
      </w:r>
      <w:bookmarkStart w:id="1" w:name="_Toc311705886"/>
      <w:bookmarkStart w:id="2" w:name="_Toc322333659"/>
      <w:r w:rsidRPr="00557DA3">
        <w:rPr>
          <w:rFonts w:ascii="Calibri" w:hAnsi="Calibri"/>
          <w:color w:val="000000"/>
          <w:sz w:val="22"/>
          <w:szCs w:val="22"/>
          <w:lang w:val="en-GB" w:eastAsia="en-US"/>
        </w:rPr>
        <w:t xml:space="preserve"> </w:t>
      </w:r>
    </w:p>
    <w:bookmarkEnd w:id="1"/>
    <w:bookmarkEnd w:id="2"/>
    <w:p w14:paraId="7C9CD83E" w14:textId="17A5CE11" w:rsidR="00C54B31" w:rsidRPr="00557DA3" w:rsidRDefault="00E61C95" w:rsidP="00E404DB">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5</w:t>
      </w:r>
      <w:r w:rsidR="00924991" w:rsidRPr="00557DA3">
        <w:rPr>
          <w:rFonts w:ascii="Calibri" w:hAnsi="Calibri" w:cs="Calibri"/>
          <w:color w:val="000000"/>
          <w:sz w:val="22"/>
          <w:szCs w:val="22"/>
          <w:lang w:val="en-GB"/>
        </w:rPr>
        <w:t>4</w:t>
      </w:r>
      <w:r w:rsidR="00C54B31" w:rsidRPr="00557DA3">
        <w:rPr>
          <w:rFonts w:ascii="Calibri" w:hAnsi="Calibri" w:cs="Calibri"/>
          <w:color w:val="000000"/>
          <w:sz w:val="22"/>
          <w:szCs w:val="22"/>
          <w:lang w:val="en-GB"/>
        </w:rPr>
        <w:t xml:space="preserve">. </w:t>
      </w:r>
      <w:r w:rsidR="00500D31" w:rsidRPr="00557DA3">
        <w:rPr>
          <w:rFonts w:ascii="Calibri" w:hAnsi="Calibri" w:cs="Calibri"/>
          <w:color w:val="000000"/>
          <w:sz w:val="22"/>
          <w:szCs w:val="22"/>
          <w:lang w:val="en-GB"/>
        </w:rPr>
        <w:t>Without restrictions to application of Contract provisions pertaining to the reimbursement of the damages and the liability</w:t>
      </w:r>
      <w:r w:rsidR="00C54B31" w:rsidRPr="00557DA3">
        <w:rPr>
          <w:rFonts w:ascii="Calibri" w:hAnsi="Calibri" w:cs="Calibri"/>
          <w:color w:val="000000"/>
          <w:sz w:val="22"/>
          <w:szCs w:val="22"/>
          <w:lang w:val="en-GB"/>
        </w:rPr>
        <w:t xml:space="preserve">, </w:t>
      </w:r>
      <w:r w:rsidR="00500D31" w:rsidRPr="00557DA3">
        <w:rPr>
          <w:rFonts w:ascii="Calibri" w:hAnsi="Calibri" w:cs="Calibri"/>
          <w:color w:val="000000"/>
          <w:sz w:val="22"/>
          <w:szCs w:val="22"/>
          <w:lang w:val="en-GB"/>
        </w:rPr>
        <w:t xml:space="preserve">in case the Service Provider </w:t>
      </w:r>
      <w:r w:rsidR="00AC0975" w:rsidRPr="00557DA3">
        <w:rPr>
          <w:rFonts w:ascii="Calibri" w:hAnsi="Calibri" w:cs="Calibri"/>
          <w:color w:val="000000"/>
          <w:sz w:val="22"/>
          <w:szCs w:val="22"/>
          <w:lang w:val="en-GB"/>
        </w:rPr>
        <w:t>(Supplier)</w:t>
      </w:r>
      <w:r w:rsidR="00500D31" w:rsidRPr="00557DA3">
        <w:rPr>
          <w:rFonts w:ascii="Calibri" w:hAnsi="Calibri" w:cs="Calibri"/>
          <w:color w:val="000000"/>
          <w:sz w:val="22"/>
          <w:szCs w:val="22"/>
          <w:lang w:val="en-GB"/>
        </w:rPr>
        <w:t xml:space="preserve"> breaches the requirements of the applicable legal acts</w:t>
      </w:r>
      <w:r w:rsidR="00C54B31" w:rsidRPr="00557DA3">
        <w:rPr>
          <w:rFonts w:ascii="Calibri" w:hAnsi="Calibri" w:cs="Calibri"/>
          <w:color w:val="000000"/>
          <w:sz w:val="22"/>
          <w:szCs w:val="22"/>
          <w:lang w:val="en-GB"/>
        </w:rPr>
        <w:t xml:space="preserve">, </w:t>
      </w:r>
      <w:r w:rsidR="00500D31" w:rsidRPr="00557DA3">
        <w:rPr>
          <w:rFonts w:ascii="Calibri" w:hAnsi="Calibri" w:cs="Calibri"/>
          <w:color w:val="000000"/>
          <w:sz w:val="22"/>
          <w:szCs w:val="22"/>
          <w:lang w:val="en-GB"/>
        </w:rPr>
        <w:t>by establishing the objectives and measures for managing personal data</w:t>
      </w:r>
      <w:r w:rsidR="00C54B31" w:rsidRPr="00557DA3">
        <w:rPr>
          <w:rFonts w:ascii="Calibri" w:hAnsi="Calibri" w:cs="Calibri"/>
          <w:color w:val="000000"/>
          <w:sz w:val="22"/>
          <w:szCs w:val="22"/>
          <w:lang w:val="en-GB"/>
        </w:rPr>
        <w:t xml:space="preserve">, </w:t>
      </w:r>
      <w:r w:rsidR="00500D31" w:rsidRPr="00557DA3">
        <w:rPr>
          <w:rFonts w:ascii="Calibri" w:hAnsi="Calibri" w:cs="Calibri"/>
          <w:color w:val="000000"/>
          <w:sz w:val="22"/>
          <w:szCs w:val="22"/>
          <w:lang w:val="en-GB"/>
        </w:rPr>
        <w:t xml:space="preserve">the Service Provider </w:t>
      </w:r>
      <w:r w:rsidR="00AC0975" w:rsidRPr="00557DA3">
        <w:rPr>
          <w:rFonts w:ascii="Calibri" w:hAnsi="Calibri" w:cs="Calibri"/>
          <w:color w:val="000000"/>
          <w:sz w:val="22"/>
          <w:szCs w:val="22"/>
          <w:lang w:val="en-GB"/>
        </w:rPr>
        <w:t>(Supplier)</w:t>
      </w:r>
      <w:r w:rsidR="00500D31" w:rsidRPr="00557DA3">
        <w:rPr>
          <w:rFonts w:ascii="Calibri" w:hAnsi="Calibri" w:cs="Calibri"/>
          <w:color w:val="000000"/>
          <w:sz w:val="22"/>
          <w:szCs w:val="22"/>
          <w:lang w:val="en-GB"/>
        </w:rPr>
        <w:t xml:space="preserve"> shall be recognised as the owner of personal data in the respect of personal data management and this way shall undertake the entire responsibility for the management of the respectful data</w:t>
      </w:r>
      <w:r w:rsidR="00C54B31" w:rsidRPr="00557DA3">
        <w:rPr>
          <w:rFonts w:ascii="Calibri" w:hAnsi="Calibri" w:cs="Calibri"/>
          <w:color w:val="000000"/>
          <w:sz w:val="22"/>
          <w:szCs w:val="22"/>
          <w:lang w:val="en-GB"/>
        </w:rPr>
        <w:t xml:space="preserve">. </w:t>
      </w:r>
    </w:p>
    <w:p w14:paraId="7C9CD83F" w14:textId="32F449B1" w:rsidR="00C54B31" w:rsidRPr="00557DA3" w:rsidRDefault="00924991" w:rsidP="00E404DB">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55</w:t>
      </w:r>
      <w:r w:rsidR="00C54B31" w:rsidRPr="00557DA3">
        <w:rPr>
          <w:rFonts w:ascii="Calibri" w:hAnsi="Calibri" w:cs="Calibri"/>
          <w:color w:val="000000"/>
          <w:sz w:val="22"/>
          <w:szCs w:val="22"/>
          <w:lang w:val="en-GB"/>
        </w:rPr>
        <w:t xml:space="preserve">. </w:t>
      </w:r>
      <w:r w:rsidR="002C261D" w:rsidRPr="00557DA3">
        <w:rPr>
          <w:rFonts w:ascii="Calibri" w:hAnsi="Calibri" w:cs="Calibri"/>
          <w:color w:val="000000"/>
          <w:sz w:val="22"/>
          <w:szCs w:val="22"/>
          <w:lang w:val="en-GB"/>
        </w:rPr>
        <w:t>The provisions of this Chapter remain valid indefinitely after the term of the Contract ends or the Contract is terminated.</w:t>
      </w:r>
    </w:p>
    <w:p w14:paraId="7C9CD840" w14:textId="77777777" w:rsidR="007E7440" w:rsidRPr="00557DA3" w:rsidRDefault="007E7440" w:rsidP="007E7440">
      <w:pPr>
        <w:widowControl w:val="0"/>
        <w:tabs>
          <w:tab w:val="left" w:pos="0"/>
          <w:tab w:val="left" w:pos="993"/>
          <w:tab w:val="left" w:pos="1276"/>
        </w:tabs>
        <w:ind w:firstLine="709"/>
        <w:jc w:val="both"/>
        <w:outlineLvl w:val="1"/>
        <w:rPr>
          <w:rFonts w:ascii="Calibri" w:hAnsi="Calibri" w:cs="Calibri"/>
          <w:b/>
          <w:color w:val="000000"/>
          <w:sz w:val="22"/>
          <w:szCs w:val="22"/>
          <w:lang w:val="en-GB"/>
        </w:rPr>
      </w:pPr>
    </w:p>
    <w:p w14:paraId="7C9CD841" w14:textId="6127DAAE" w:rsidR="004E66EA" w:rsidRPr="00557DA3" w:rsidRDefault="004E66EA" w:rsidP="004E66EA">
      <w:pPr>
        <w:jc w:val="center"/>
        <w:rPr>
          <w:rFonts w:ascii="Calibri" w:hAnsi="Calibri" w:cs="Calibri"/>
          <w:b/>
          <w:sz w:val="22"/>
          <w:szCs w:val="22"/>
          <w:lang w:val="en-GB"/>
        </w:rPr>
      </w:pPr>
      <w:r w:rsidRPr="00557DA3">
        <w:rPr>
          <w:rFonts w:ascii="Calibri" w:hAnsi="Calibri" w:cs="Calibri"/>
          <w:b/>
          <w:sz w:val="22"/>
          <w:szCs w:val="22"/>
          <w:lang w:val="en-GB"/>
        </w:rPr>
        <w:t xml:space="preserve">VIII. </w:t>
      </w:r>
      <w:r w:rsidR="000C51C9" w:rsidRPr="00557DA3">
        <w:rPr>
          <w:rFonts w:ascii="Calibri" w:hAnsi="Calibri" w:cs="Calibri"/>
          <w:b/>
          <w:sz w:val="22"/>
          <w:szCs w:val="22"/>
          <w:lang w:val="en-GB"/>
        </w:rPr>
        <w:t>CONTRACT VALIDITY, AMENDMENT AND TERMINATION THEREOF</w:t>
      </w:r>
    </w:p>
    <w:p w14:paraId="7C9CD842" w14:textId="77777777" w:rsidR="004E66EA" w:rsidRPr="00557DA3" w:rsidRDefault="004E66EA" w:rsidP="004E66EA">
      <w:pPr>
        <w:jc w:val="center"/>
        <w:rPr>
          <w:rFonts w:ascii="Calibri" w:hAnsi="Calibri" w:cs="Calibri"/>
          <w:b/>
          <w:sz w:val="22"/>
          <w:szCs w:val="22"/>
          <w:lang w:val="en-GB"/>
        </w:rPr>
      </w:pPr>
    </w:p>
    <w:p w14:paraId="7C9CD843" w14:textId="2F55187D" w:rsidR="004E66EA" w:rsidRPr="00557DA3" w:rsidRDefault="004E66EA" w:rsidP="004E66EA">
      <w:pPr>
        <w:jc w:val="both"/>
        <w:rPr>
          <w:rFonts w:ascii="Calibri" w:hAnsi="Calibri" w:cs="Calibri"/>
          <w:sz w:val="22"/>
          <w:szCs w:val="22"/>
          <w:lang w:val="en-GB"/>
        </w:rPr>
      </w:pPr>
      <w:r w:rsidRPr="00557DA3">
        <w:rPr>
          <w:rFonts w:ascii="Calibri" w:hAnsi="Calibri" w:cs="Calibri"/>
          <w:b/>
          <w:sz w:val="22"/>
          <w:szCs w:val="22"/>
          <w:lang w:val="en-GB"/>
        </w:rPr>
        <w:tab/>
      </w:r>
      <w:r w:rsidR="009A335C" w:rsidRPr="00557DA3">
        <w:rPr>
          <w:rFonts w:ascii="Calibri" w:hAnsi="Calibri" w:cs="Calibri"/>
          <w:sz w:val="22"/>
          <w:szCs w:val="22"/>
          <w:lang w:val="en-GB"/>
        </w:rPr>
        <w:t>5</w:t>
      </w:r>
      <w:r w:rsidR="00280EE9" w:rsidRPr="00557DA3">
        <w:rPr>
          <w:rFonts w:ascii="Calibri" w:hAnsi="Calibri" w:cs="Calibri"/>
          <w:sz w:val="22"/>
          <w:szCs w:val="22"/>
          <w:lang w:val="en-GB"/>
        </w:rPr>
        <w:t>6</w:t>
      </w:r>
      <w:r w:rsidRPr="00557DA3">
        <w:rPr>
          <w:rFonts w:ascii="Calibri" w:hAnsi="Calibri" w:cs="Calibri"/>
          <w:sz w:val="22"/>
          <w:szCs w:val="22"/>
          <w:lang w:val="en-GB"/>
        </w:rPr>
        <w:t xml:space="preserve">. </w:t>
      </w:r>
      <w:r w:rsidR="000C51C9" w:rsidRPr="00557DA3">
        <w:rPr>
          <w:rFonts w:ascii="Calibri" w:hAnsi="Calibri" w:cs="Calibri"/>
          <w:sz w:val="22"/>
          <w:szCs w:val="22"/>
          <w:lang w:val="en-GB"/>
        </w:rPr>
        <w:t xml:space="preserve">The Contract shall come into force after both Parties sign it and the Service Provider </w:t>
      </w:r>
      <w:r w:rsidR="00AC0975" w:rsidRPr="00557DA3">
        <w:rPr>
          <w:rFonts w:ascii="Calibri" w:hAnsi="Calibri" w:cs="Calibri"/>
          <w:sz w:val="22"/>
          <w:szCs w:val="22"/>
          <w:lang w:val="en-GB"/>
        </w:rPr>
        <w:t>(Supplier)</w:t>
      </w:r>
      <w:r w:rsidR="000C51C9" w:rsidRPr="00557DA3">
        <w:rPr>
          <w:rFonts w:ascii="Calibri" w:hAnsi="Calibri" w:cs="Calibri"/>
          <w:sz w:val="22"/>
          <w:szCs w:val="22"/>
          <w:lang w:val="en-GB"/>
        </w:rPr>
        <w:t xml:space="preserve"> provides the </w:t>
      </w:r>
      <w:r w:rsidR="00063D4B">
        <w:rPr>
          <w:rFonts w:ascii="Calibri" w:hAnsi="Calibri" w:cs="Calibri"/>
          <w:sz w:val="22"/>
          <w:szCs w:val="22"/>
          <w:lang w:val="en-GB"/>
        </w:rPr>
        <w:t>Buyer</w:t>
      </w:r>
      <w:r w:rsidR="000C51C9" w:rsidRPr="00557DA3">
        <w:rPr>
          <w:rFonts w:ascii="Calibri" w:hAnsi="Calibri" w:cs="Calibri"/>
          <w:sz w:val="22"/>
          <w:szCs w:val="22"/>
          <w:lang w:val="en-GB"/>
        </w:rPr>
        <w:t xml:space="preserve"> (Customer)</w:t>
      </w:r>
      <w:r w:rsidRPr="00557DA3">
        <w:rPr>
          <w:rFonts w:ascii="Calibri" w:hAnsi="Calibri" w:cs="Calibri"/>
          <w:sz w:val="22"/>
          <w:szCs w:val="22"/>
          <w:lang w:val="en-GB"/>
        </w:rPr>
        <w:t xml:space="preserve"> </w:t>
      </w:r>
      <w:r w:rsidR="000C51C9" w:rsidRPr="00557DA3">
        <w:rPr>
          <w:rFonts w:ascii="Calibri" w:hAnsi="Calibri" w:cs="Calibri"/>
          <w:sz w:val="22"/>
          <w:szCs w:val="22"/>
          <w:lang w:val="en-GB"/>
        </w:rPr>
        <w:t>with Contract implementation security bank guarantee or guarantee letter of an insurance company</w:t>
      </w:r>
      <w:r w:rsidRPr="00557DA3">
        <w:rPr>
          <w:rFonts w:ascii="Calibri" w:hAnsi="Calibri" w:cs="Calibri"/>
          <w:sz w:val="22"/>
          <w:szCs w:val="22"/>
          <w:lang w:val="en-GB"/>
        </w:rPr>
        <w:t xml:space="preserve">. </w:t>
      </w:r>
      <w:r w:rsidR="001F7BF5" w:rsidRPr="00557DA3">
        <w:rPr>
          <w:rFonts w:ascii="Calibri" w:hAnsi="Calibri" w:cs="Calibri"/>
          <w:sz w:val="22"/>
          <w:szCs w:val="22"/>
          <w:lang w:val="en-GB"/>
        </w:rPr>
        <w:t>Contract implementation security condition shall be applicable, when the implementation of the Contract must be ensured under a surety or bank guarantee and that is indicated under the Purchase documents, Tender and Part SC of the Contract</w:t>
      </w:r>
      <w:r w:rsidRPr="00557DA3">
        <w:rPr>
          <w:rFonts w:ascii="Calibri" w:hAnsi="Calibri" w:cs="Calibri"/>
          <w:sz w:val="22"/>
          <w:szCs w:val="22"/>
          <w:lang w:val="en-GB"/>
        </w:rPr>
        <w:t>.</w:t>
      </w:r>
    </w:p>
    <w:p w14:paraId="7C9CD844" w14:textId="78284CD3"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r>
      <w:r w:rsidR="009A335C" w:rsidRPr="00557DA3">
        <w:rPr>
          <w:rFonts w:ascii="Calibri" w:hAnsi="Calibri" w:cs="Calibri"/>
          <w:sz w:val="22"/>
          <w:szCs w:val="22"/>
          <w:lang w:val="en-GB"/>
        </w:rPr>
        <w:t>57</w:t>
      </w:r>
      <w:r w:rsidRPr="00557DA3">
        <w:rPr>
          <w:rFonts w:ascii="Calibri" w:hAnsi="Calibri" w:cs="Calibri"/>
          <w:sz w:val="22"/>
          <w:szCs w:val="22"/>
          <w:lang w:val="en-GB"/>
        </w:rPr>
        <w:t xml:space="preserve">. </w:t>
      </w:r>
      <w:r w:rsidR="001F7BF5" w:rsidRPr="00557DA3">
        <w:rPr>
          <w:rFonts w:ascii="Calibri" w:hAnsi="Calibri" w:cs="Calibri"/>
          <w:sz w:val="22"/>
          <w:szCs w:val="22"/>
          <w:lang w:val="en-GB"/>
        </w:rPr>
        <w:t>The Contract shall be valid until complete implementation of the contractual obligations undertaken under the Contract</w:t>
      </w:r>
      <w:r w:rsidRPr="00557DA3">
        <w:rPr>
          <w:rFonts w:ascii="Calibri" w:hAnsi="Calibri" w:cs="Calibri"/>
          <w:sz w:val="22"/>
          <w:szCs w:val="22"/>
          <w:lang w:val="en-GB"/>
        </w:rPr>
        <w:t xml:space="preserve">, </w:t>
      </w:r>
      <w:r w:rsidR="001F7BF5" w:rsidRPr="00557DA3">
        <w:rPr>
          <w:rFonts w:ascii="Calibri" w:hAnsi="Calibri" w:cs="Calibri"/>
          <w:sz w:val="22"/>
          <w:szCs w:val="22"/>
          <w:lang w:val="en-GB"/>
        </w:rPr>
        <w:t>the end of the Service Provision term or termination of the Contract following the procedure established under the Contract or legal acts</w:t>
      </w:r>
      <w:r w:rsidRPr="00557DA3">
        <w:rPr>
          <w:rFonts w:ascii="Calibri" w:hAnsi="Calibri" w:cs="Calibri"/>
          <w:sz w:val="22"/>
          <w:szCs w:val="22"/>
          <w:lang w:val="en-GB"/>
        </w:rPr>
        <w:t>.</w:t>
      </w:r>
    </w:p>
    <w:p w14:paraId="7C9CD845" w14:textId="6331BD85"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r>
      <w:r w:rsidR="009A335C" w:rsidRPr="00557DA3">
        <w:rPr>
          <w:rFonts w:ascii="Calibri" w:hAnsi="Calibri" w:cs="Calibri"/>
          <w:sz w:val="22"/>
          <w:szCs w:val="22"/>
          <w:lang w:val="en-GB"/>
        </w:rPr>
        <w:t>58</w:t>
      </w:r>
      <w:r w:rsidRPr="00557DA3">
        <w:rPr>
          <w:rFonts w:ascii="Calibri" w:hAnsi="Calibri" w:cs="Calibri"/>
          <w:sz w:val="22"/>
          <w:szCs w:val="22"/>
          <w:lang w:val="en-GB"/>
        </w:rPr>
        <w:t xml:space="preserve">. </w:t>
      </w:r>
      <w:r w:rsidR="003B77BA" w:rsidRPr="00557DA3">
        <w:rPr>
          <w:rFonts w:ascii="Calibri" w:hAnsi="Calibri" w:cs="Calibri"/>
          <w:sz w:val="22"/>
          <w:szCs w:val="22"/>
          <w:lang w:val="en-GB"/>
        </w:rPr>
        <w:t>In case it is not established otherwise under Part SC of the Contract</w:t>
      </w:r>
      <w:r w:rsidRPr="00557DA3">
        <w:rPr>
          <w:rFonts w:ascii="Calibri" w:hAnsi="Calibri" w:cs="Calibri"/>
          <w:sz w:val="22"/>
          <w:szCs w:val="22"/>
          <w:lang w:val="en-GB"/>
        </w:rPr>
        <w:t xml:space="preserve">, </w:t>
      </w:r>
      <w:r w:rsidR="003B77BA" w:rsidRPr="00557DA3">
        <w:rPr>
          <w:rFonts w:ascii="Calibri" w:hAnsi="Calibri" w:cs="Calibri"/>
          <w:sz w:val="22"/>
          <w:szCs w:val="22"/>
          <w:lang w:val="en-GB"/>
        </w:rPr>
        <w:t>the Services shall be provided for a period not longer than 36 (</w:t>
      </w:r>
      <w:r w:rsidR="00557DA3" w:rsidRPr="00557DA3">
        <w:rPr>
          <w:rFonts w:ascii="Calibri" w:hAnsi="Calibri" w:cs="Calibri"/>
          <w:sz w:val="22"/>
          <w:szCs w:val="22"/>
          <w:lang w:val="en-GB"/>
        </w:rPr>
        <w:t>thirty-six</w:t>
      </w:r>
      <w:r w:rsidR="003B77BA" w:rsidRPr="00557DA3">
        <w:rPr>
          <w:rFonts w:ascii="Calibri" w:hAnsi="Calibri" w:cs="Calibri"/>
          <w:sz w:val="22"/>
          <w:szCs w:val="22"/>
          <w:lang w:val="en-GB"/>
        </w:rPr>
        <w:t>) months from the day of conclusion of the Contract or until the price of the acquired Services reaches the maximum price of the Contract</w:t>
      </w:r>
      <w:r w:rsidRPr="00557DA3">
        <w:rPr>
          <w:rFonts w:ascii="Calibri" w:hAnsi="Calibri" w:cs="Calibri"/>
          <w:sz w:val="22"/>
          <w:szCs w:val="22"/>
          <w:lang w:val="en-GB"/>
        </w:rPr>
        <w:t xml:space="preserve">. </w:t>
      </w:r>
      <w:r w:rsidR="003B77BA" w:rsidRPr="00557DA3">
        <w:rPr>
          <w:rFonts w:ascii="Calibri" w:hAnsi="Calibri" w:cs="Calibri"/>
          <w:sz w:val="22"/>
          <w:szCs w:val="22"/>
          <w:lang w:val="en-GB"/>
        </w:rPr>
        <w:t xml:space="preserve">The end of the Contract validity term or termination of the Contract shall not exempt the </w:t>
      </w:r>
      <w:r w:rsidR="00063D4B">
        <w:rPr>
          <w:rFonts w:ascii="Calibri" w:hAnsi="Calibri" w:cs="Calibri"/>
          <w:sz w:val="22"/>
          <w:szCs w:val="22"/>
          <w:lang w:val="en-GB"/>
        </w:rPr>
        <w:t>Buyer</w:t>
      </w:r>
      <w:r w:rsidR="003B77BA" w:rsidRPr="00557DA3">
        <w:rPr>
          <w:rFonts w:ascii="Calibri" w:hAnsi="Calibri" w:cs="Calibri"/>
          <w:sz w:val="22"/>
          <w:szCs w:val="22"/>
          <w:lang w:val="en-GB"/>
        </w:rPr>
        <w:t xml:space="preserve"> (Customer) from the liability to settle the accounts with the Service Provider </w:t>
      </w:r>
      <w:r w:rsidR="00AC0975" w:rsidRPr="00557DA3">
        <w:rPr>
          <w:rFonts w:ascii="Calibri" w:hAnsi="Calibri" w:cs="Calibri"/>
          <w:sz w:val="22"/>
          <w:szCs w:val="22"/>
          <w:lang w:val="en-GB"/>
        </w:rPr>
        <w:t>(Supplier)</w:t>
      </w:r>
      <w:r w:rsidR="003B77BA" w:rsidRPr="00557DA3">
        <w:rPr>
          <w:rFonts w:ascii="Calibri" w:hAnsi="Calibri" w:cs="Calibri"/>
          <w:sz w:val="22"/>
          <w:szCs w:val="22"/>
          <w:lang w:val="en-GB"/>
        </w:rPr>
        <w:t xml:space="preserve"> for the proper and </w:t>
      </w:r>
      <w:r w:rsidR="00557DA3" w:rsidRPr="00557DA3">
        <w:rPr>
          <w:rFonts w:ascii="Calibri" w:hAnsi="Calibri" w:cs="Calibri"/>
          <w:sz w:val="22"/>
          <w:szCs w:val="22"/>
          <w:lang w:val="en-GB"/>
        </w:rPr>
        <w:t>high-quality</w:t>
      </w:r>
      <w:r w:rsidR="003B77BA" w:rsidRPr="00557DA3">
        <w:rPr>
          <w:rFonts w:ascii="Calibri" w:hAnsi="Calibri" w:cs="Calibri"/>
          <w:sz w:val="22"/>
          <w:szCs w:val="22"/>
          <w:lang w:val="en-GB"/>
        </w:rPr>
        <w:t xml:space="preserve"> Services</w:t>
      </w:r>
      <w:r w:rsidRPr="00557DA3">
        <w:rPr>
          <w:rFonts w:ascii="Calibri" w:hAnsi="Calibri" w:cs="Calibri"/>
          <w:sz w:val="22"/>
          <w:szCs w:val="22"/>
          <w:lang w:val="en-GB"/>
        </w:rPr>
        <w:t xml:space="preserve">, </w:t>
      </w:r>
      <w:r w:rsidR="003B77BA" w:rsidRPr="00557DA3">
        <w:rPr>
          <w:rFonts w:ascii="Calibri" w:hAnsi="Calibri" w:cs="Calibri"/>
          <w:sz w:val="22"/>
          <w:szCs w:val="22"/>
          <w:lang w:val="en-GB"/>
        </w:rPr>
        <w:t>provided until the end of the Contract validity term</w:t>
      </w:r>
      <w:r w:rsidRPr="00557DA3">
        <w:rPr>
          <w:rFonts w:ascii="Calibri" w:hAnsi="Calibri" w:cs="Calibri"/>
          <w:sz w:val="22"/>
          <w:szCs w:val="22"/>
          <w:lang w:val="en-GB"/>
        </w:rPr>
        <w:t>.</w:t>
      </w:r>
    </w:p>
    <w:p w14:paraId="7C9CD846" w14:textId="265AABBD"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r>
      <w:r w:rsidR="006E13C9" w:rsidRPr="00557DA3">
        <w:rPr>
          <w:rFonts w:ascii="Calibri" w:hAnsi="Calibri" w:cs="Calibri"/>
          <w:sz w:val="22"/>
          <w:szCs w:val="22"/>
          <w:lang w:val="en-GB"/>
        </w:rPr>
        <w:t>59</w:t>
      </w:r>
      <w:r w:rsidRPr="00557DA3">
        <w:rPr>
          <w:rFonts w:ascii="Calibri" w:hAnsi="Calibri" w:cs="Calibri"/>
          <w:sz w:val="22"/>
          <w:szCs w:val="22"/>
          <w:lang w:val="en-GB"/>
        </w:rPr>
        <w:t xml:space="preserve">. </w:t>
      </w:r>
      <w:r w:rsidR="001F7BF5" w:rsidRPr="00557DA3">
        <w:rPr>
          <w:rFonts w:ascii="Calibri" w:hAnsi="Calibri" w:cs="Calibri"/>
          <w:sz w:val="22"/>
          <w:szCs w:val="22"/>
          <w:lang w:val="en-GB"/>
        </w:rPr>
        <w:t>The Contract may be amended during the Contract validity term, provided that the conditions indicated under the Law on Procurement are present</w:t>
      </w:r>
      <w:r w:rsidRPr="00557DA3">
        <w:rPr>
          <w:rFonts w:ascii="Calibri" w:hAnsi="Calibri" w:cs="Calibri"/>
          <w:sz w:val="22"/>
          <w:szCs w:val="22"/>
          <w:lang w:val="en-GB"/>
        </w:rPr>
        <w:t xml:space="preserve">. </w:t>
      </w:r>
      <w:r w:rsidR="001F7BF5" w:rsidRPr="00557DA3">
        <w:rPr>
          <w:rFonts w:ascii="Calibri" w:hAnsi="Calibri" w:cs="Calibri"/>
          <w:sz w:val="22"/>
          <w:szCs w:val="22"/>
          <w:lang w:val="en-GB"/>
        </w:rPr>
        <w:t>Correction of the Contract conditions shall not be recognised as amendment to the Contract taking place under the circumstances, defined in the Contract, provided that the respectful circumstances were identified clearly and not ambiguously as well as were mentioned in the Purchase documents</w:t>
      </w:r>
      <w:r w:rsidRPr="00557DA3">
        <w:rPr>
          <w:rFonts w:ascii="Calibri" w:hAnsi="Calibri" w:cs="Calibri"/>
          <w:sz w:val="22"/>
          <w:szCs w:val="22"/>
          <w:lang w:val="en-GB"/>
        </w:rPr>
        <w:t>.</w:t>
      </w:r>
    </w:p>
    <w:p w14:paraId="7C9CD847" w14:textId="452DE0E5"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r>
      <w:r w:rsidR="006E13C9" w:rsidRPr="00557DA3">
        <w:rPr>
          <w:rFonts w:ascii="Calibri" w:hAnsi="Calibri" w:cs="Calibri"/>
          <w:sz w:val="22"/>
          <w:szCs w:val="22"/>
          <w:lang w:val="en-GB"/>
        </w:rPr>
        <w:t>60</w:t>
      </w:r>
      <w:r w:rsidRPr="00557DA3">
        <w:rPr>
          <w:rFonts w:ascii="Calibri" w:hAnsi="Calibri" w:cs="Calibri"/>
          <w:sz w:val="22"/>
          <w:szCs w:val="22"/>
          <w:lang w:val="en-GB"/>
        </w:rPr>
        <w:t xml:space="preserve">. </w:t>
      </w:r>
      <w:r w:rsidR="001F7BF5" w:rsidRPr="00557DA3">
        <w:rPr>
          <w:rFonts w:ascii="Calibri" w:hAnsi="Calibri" w:cs="Calibri"/>
          <w:sz w:val="22"/>
          <w:szCs w:val="22"/>
          <w:lang w:val="en-GB"/>
        </w:rPr>
        <w:t>The amendments to the Contract shall be made written agreement of the Parties</w:t>
      </w:r>
      <w:r w:rsidRPr="00557DA3">
        <w:rPr>
          <w:rFonts w:ascii="Calibri" w:hAnsi="Calibri" w:cs="Calibri"/>
          <w:sz w:val="22"/>
          <w:szCs w:val="22"/>
          <w:lang w:val="en-GB"/>
        </w:rPr>
        <w:t xml:space="preserve">. </w:t>
      </w:r>
      <w:r w:rsidR="001F7BF5" w:rsidRPr="00557DA3">
        <w:rPr>
          <w:rFonts w:ascii="Calibri" w:hAnsi="Calibri" w:cs="Calibri"/>
          <w:sz w:val="22"/>
          <w:szCs w:val="22"/>
          <w:lang w:val="en-GB"/>
        </w:rPr>
        <w:t>Such agreement shall become an inseparable part of the Contract since the day it is concluded</w:t>
      </w:r>
      <w:r w:rsidRPr="00557DA3">
        <w:rPr>
          <w:rFonts w:ascii="Calibri" w:hAnsi="Calibri" w:cs="Calibri"/>
          <w:sz w:val="22"/>
          <w:szCs w:val="22"/>
          <w:lang w:val="en-GB"/>
        </w:rPr>
        <w:t>.</w:t>
      </w:r>
    </w:p>
    <w:p w14:paraId="7C9CD848" w14:textId="0C5003DC" w:rsidR="004E66EA" w:rsidRPr="00557DA3" w:rsidRDefault="004E66EA" w:rsidP="004E66EA">
      <w:pPr>
        <w:jc w:val="both"/>
        <w:rPr>
          <w:rFonts w:ascii="Calibri" w:hAnsi="Calibri" w:cs="Calibri"/>
          <w:sz w:val="22"/>
          <w:szCs w:val="22"/>
          <w:lang w:val="en-GB"/>
        </w:rPr>
      </w:pPr>
      <w:r w:rsidRPr="00557DA3">
        <w:rPr>
          <w:rFonts w:ascii="Calibri" w:hAnsi="Calibri" w:cs="Calibri"/>
          <w:sz w:val="22"/>
          <w:szCs w:val="22"/>
          <w:lang w:val="en-GB"/>
        </w:rPr>
        <w:tab/>
      </w:r>
      <w:r w:rsidR="00280EE9" w:rsidRPr="00557DA3">
        <w:rPr>
          <w:rFonts w:ascii="Calibri" w:hAnsi="Calibri" w:cs="Calibri"/>
          <w:sz w:val="22"/>
          <w:szCs w:val="22"/>
          <w:lang w:val="en-GB"/>
        </w:rPr>
        <w:t>6</w:t>
      </w:r>
      <w:r w:rsidR="006E13C9" w:rsidRPr="00557DA3">
        <w:rPr>
          <w:rFonts w:ascii="Calibri" w:hAnsi="Calibri" w:cs="Calibri"/>
          <w:sz w:val="22"/>
          <w:szCs w:val="22"/>
          <w:lang w:val="en-GB"/>
        </w:rPr>
        <w:t>1</w:t>
      </w:r>
      <w:r w:rsidRPr="00557DA3">
        <w:rPr>
          <w:rFonts w:ascii="Calibri" w:hAnsi="Calibri" w:cs="Calibri"/>
          <w:sz w:val="22"/>
          <w:szCs w:val="22"/>
          <w:lang w:val="en-GB"/>
        </w:rPr>
        <w:t xml:space="preserve">. </w:t>
      </w:r>
      <w:r w:rsidR="001F7BF5" w:rsidRPr="00557DA3">
        <w:rPr>
          <w:rFonts w:ascii="Calibri" w:hAnsi="Calibri" w:cs="Calibri"/>
          <w:sz w:val="22"/>
          <w:szCs w:val="22"/>
          <w:lang w:val="en-GB"/>
        </w:rPr>
        <w:t>The Contract can be terminated</w:t>
      </w:r>
      <w:r w:rsidRPr="00557DA3">
        <w:rPr>
          <w:rFonts w:ascii="Calibri" w:hAnsi="Calibri" w:cs="Calibri"/>
          <w:sz w:val="22"/>
          <w:szCs w:val="22"/>
          <w:lang w:val="en-GB"/>
        </w:rPr>
        <w:t>:</w:t>
      </w:r>
    </w:p>
    <w:p w14:paraId="7C9CD849" w14:textId="3E4E621A" w:rsidR="004E66EA" w:rsidRPr="00557DA3" w:rsidRDefault="00870349" w:rsidP="004E66EA">
      <w:pPr>
        <w:ind w:firstLine="720"/>
        <w:jc w:val="both"/>
        <w:rPr>
          <w:rFonts w:ascii="Calibri" w:hAnsi="Calibri" w:cs="Calibri"/>
          <w:sz w:val="22"/>
          <w:szCs w:val="22"/>
          <w:lang w:val="en-GB"/>
        </w:rPr>
      </w:pPr>
      <w:r w:rsidRPr="00557DA3">
        <w:rPr>
          <w:rFonts w:ascii="Calibri" w:hAnsi="Calibri" w:cs="Calibri"/>
          <w:sz w:val="22"/>
          <w:szCs w:val="22"/>
          <w:lang w:val="en-GB"/>
        </w:rPr>
        <w:t>6</w:t>
      </w:r>
      <w:r w:rsidR="006E13C9" w:rsidRPr="00557DA3">
        <w:rPr>
          <w:rFonts w:ascii="Calibri" w:hAnsi="Calibri" w:cs="Calibri"/>
          <w:sz w:val="22"/>
          <w:szCs w:val="22"/>
          <w:lang w:val="en-GB"/>
        </w:rPr>
        <w:t>1</w:t>
      </w:r>
      <w:r w:rsidR="004E66EA" w:rsidRPr="00557DA3">
        <w:rPr>
          <w:rFonts w:ascii="Calibri" w:hAnsi="Calibri" w:cs="Calibri"/>
          <w:sz w:val="22"/>
          <w:szCs w:val="22"/>
          <w:lang w:val="en-GB"/>
        </w:rPr>
        <w:t xml:space="preserve">.1. </w:t>
      </w:r>
      <w:r w:rsidR="001F7BF5" w:rsidRPr="00557DA3">
        <w:rPr>
          <w:rFonts w:ascii="Calibri" w:hAnsi="Calibri" w:cs="Calibri"/>
          <w:sz w:val="22"/>
          <w:szCs w:val="22"/>
          <w:lang w:val="en-GB"/>
        </w:rPr>
        <w:t>under written agreement of the Parties</w:t>
      </w:r>
      <w:r w:rsidR="004E66EA" w:rsidRPr="00557DA3">
        <w:rPr>
          <w:rFonts w:ascii="Calibri" w:hAnsi="Calibri" w:cs="Calibri"/>
          <w:sz w:val="22"/>
          <w:szCs w:val="22"/>
          <w:lang w:val="en-GB"/>
        </w:rPr>
        <w:t xml:space="preserve">; </w:t>
      </w:r>
    </w:p>
    <w:p w14:paraId="7C9CD84A" w14:textId="6703E3C8" w:rsidR="004E66EA" w:rsidRPr="00557DA3" w:rsidRDefault="006E13C9" w:rsidP="004E66EA">
      <w:pPr>
        <w:ind w:firstLine="720"/>
        <w:jc w:val="both"/>
        <w:rPr>
          <w:rFonts w:ascii="Calibri" w:hAnsi="Calibri" w:cs="Calibri"/>
          <w:sz w:val="22"/>
          <w:szCs w:val="22"/>
          <w:lang w:val="en-GB"/>
        </w:rPr>
      </w:pPr>
      <w:r w:rsidRPr="00557DA3">
        <w:rPr>
          <w:rFonts w:ascii="Calibri" w:hAnsi="Calibri" w:cs="Calibri"/>
          <w:sz w:val="22"/>
          <w:szCs w:val="22"/>
          <w:lang w:val="en-GB"/>
        </w:rPr>
        <w:t>61</w:t>
      </w:r>
      <w:r w:rsidR="004E66EA" w:rsidRPr="00557DA3">
        <w:rPr>
          <w:rFonts w:ascii="Calibri" w:hAnsi="Calibri" w:cs="Calibri"/>
          <w:sz w:val="22"/>
          <w:szCs w:val="22"/>
          <w:lang w:val="en-GB"/>
        </w:rPr>
        <w:t xml:space="preserve">.2. </w:t>
      </w:r>
      <w:r w:rsidR="001C1ED8" w:rsidRPr="00557DA3">
        <w:rPr>
          <w:rFonts w:ascii="Calibri" w:hAnsi="Calibri" w:cs="Calibri"/>
          <w:sz w:val="22"/>
          <w:szCs w:val="22"/>
          <w:lang w:val="en-GB"/>
        </w:rPr>
        <w:t xml:space="preserve">when force majeure circumstances last longer than the number of the days indicated under Part SC of the Contract </w:t>
      </w:r>
      <w:r w:rsidR="004E66EA" w:rsidRPr="00557DA3">
        <w:rPr>
          <w:rFonts w:ascii="Calibri" w:hAnsi="Calibri" w:cs="Calibri"/>
          <w:sz w:val="22"/>
          <w:szCs w:val="22"/>
          <w:lang w:val="en-GB"/>
        </w:rPr>
        <w:t>(</w:t>
      </w:r>
      <w:r w:rsidR="001C1ED8" w:rsidRPr="00557DA3">
        <w:rPr>
          <w:rFonts w:ascii="Calibri" w:hAnsi="Calibri" w:cs="Calibri"/>
          <w:sz w:val="22"/>
          <w:szCs w:val="22"/>
          <w:lang w:val="en-GB"/>
        </w:rPr>
        <w:t>taking into consideration the nature of implementation of the Contract the defined term indicated under Part SC of the Contract may be from 14 to 60 days</w:t>
      </w:r>
      <w:r w:rsidR="004E66EA" w:rsidRPr="00557DA3">
        <w:rPr>
          <w:rFonts w:ascii="Calibri" w:hAnsi="Calibri" w:cs="Calibri"/>
          <w:sz w:val="22"/>
          <w:szCs w:val="22"/>
          <w:lang w:val="en-GB"/>
        </w:rPr>
        <w:t xml:space="preserve">) </w:t>
      </w:r>
      <w:r w:rsidR="001C1ED8" w:rsidRPr="00557DA3">
        <w:rPr>
          <w:rFonts w:ascii="Calibri" w:hAnsi="Calibri" w:cs="Calibri"/>
          <w:sz w:val="22"/>
          <w:szCs w:val="22"/>
          <w:lang w:val="en-GB"/>
        </w:rPr>
        <w:t>and both Parties do not reach an agreement regarding amendments to this Contract</w:t>
      </w:r>
      <w:r w:rsidR="004E66EA" w:rsidRPr="00557DA3">
        <w:rPr>
          <w:rFonts w:ascii="Calibri" w:hAnsi="Calibri" w:cs="Calibri"/>
          <w:sz w:val="22"/>
          <w:szCs w:val="22"/>
          <w:lang w:val="en-GB"/>
        </w:rPr>
        <w:t xml:space="preserve">, </w:t>
      </w:r>
      <w:r w:rsidR="001C1ED8" w:rsidRPr="00557DA3">
        <w:rPr>
          <w:rFonts w:ascii="Calibri" w:hAnsi="Calibri" w:cs="Calibri"/>
          <w:sz w:val="22"/>
          <w:szCs w:val="22"/>
          <w:lang w:val="en-GB"/>
        </w:rPr>
        <w:t>allowing the Parties to continue the implementation of their liabilities</w:t>
      </w:r>
      <w:r w:rsidR="004E66EA" w:rsidRPr="00557DA3">
        <w:rPr>
          <w:rFonts w:ascii="Calibri" w:hAnsi="Calibri" w:cs="Calibri"/>
          <w:sz w:val="22"/>
          <w:szCs w:val="22"/>
          <w:lang w:val="en-GB"/>
        </w:rPr>
        <w:t>.</w:t>
      </w:r>
    </w:p>
    <w:p w14:paraId="7C9CD84B" w14:textId="19581B9B" w:rsidR="004E66EA" w:rsidRPr="00557DA3" w:rsidRDefault="006E13C9" w:rsidP="004E66EA">
      <w:pPr>
        <w:ind w:firstLine="720"/>
        <w:jc w:val="both"/>
        <w:rPr>
          <w:rFonts w:ascii="Calibri" w:hAnsi="Calibri" w:cs="Calibri"/>
          <w:bCs/>
          <w:sz w:val="22"/>
          <w:szCs w:val="22"/>
          <w:lang w:val="en-GB"/>
        </w:rPr>
      </w:pPr>
      <w:r w:rsidRPr="00557DA3">
        <w:rPr>
          <w:rFonts w:ascii="Calibri" w:hAnsi="Calibri" w:cs="Calibri"/>
          <w:sz w:val="22"/>
          <w:szCs w:val="22"/>
          <w:lang w:val="en-GB"/>
        </w:rPr>
        <w:t>61</w:t>
      </w:r>
      <w:r w:rsidR="004E66EA" w:rsidRPr="00557DA3">
        <w:rPr>
          <w:rFonts w:ascii="Calibri" w:hAnsi="Calibri" w:cs="Calibri"/>
          <w:sz w:val="22"/>
          <w:szCs w:val="22"/>
          <w:lang w:val="en-GB"/>
        </w:rPr>
        <w:t xml:space="preserve">.3 </w:t>
      </w:r>
      <w:proofErr w:type="gramStart"/>
      <w:r w:rsidR="001F7BF5" w:rsidRPr="00557DA3">
        <w:rPr>
          <w:rFonts w:ascii="Calibri" w:hAnsi="Calibri" w:cs="Calibri"/>
          <w:sz w:val="22"/>
          <w:szCs w:val="22"/>
          <w:lang w:val="en-GB"/>
        </w:rPr>
        <w:t>under</w:t>
      </w:r>
      <w:proofErr w:type="gramEnd"/>
      <w:r w:rsidR="001F7BF5" w:rsidRPr="00557DA3">
        <w:rPr>
          <w:rFonts w:ascii="Calibri" w:hAnsi="Calibri" w:cs="Calibri"/>
          <w:sz w:val="22"/>
          <w:szCs w:val="22"/>
          <w:lang w:val="en-GB"/>
        </w:rPr>
        <w:t xml:space="preserve"> unilateral decision of the </w:t>
      </w:r>
      <w:r w:rsidR="00063D4B">
        <w:rPr>
          <w:rFonts w:ascii="Calibri" w:hAnsi="Calibri" w:cs="Calibri"/>
          <w:sz w:val="22"/>
          <w:szCs w:val="22"/>
          <w:lang w:val="en-GB"/>
        </w:rPr>
        <w:t>Buyer</w:t>
      </w:r>
      <w:r w:rsidR="001F7BF5" w:rsidRPr="00557DA3">
        <w:rPr>
          <w:rFonts w:ascii="Calibri" w:hAnsi="Calibri" w:cs="Calibri"/>
          <w:sz w:val="22"/>
          <w:szCs w:val="22"/>
          <w:lang w:val="en-GB"/>
        </w:rPr>
        <w:t xml:space="preserve"> (Customer)</w:t>
      </w:r>
      <w:r w:rsidR="004E66EA" w:rsidRPr="00557DA3">
        <w:rPr>
          <w:rFonts w:ascii="Calibri" w:hAnsi="Calibri" w:cs="Calibri"/>
          <w:bCs/>
          <w:sz w:val="22"/>
          <w:szCs w:val="22"/>
          <w:lang w:val="en-GB"/>
        </w:rPr>
        <w:t>:</w:t>
      </w:r>
    </w:p>
    <w:p w14:paraId="7C9CD84C" w14:textId="532F26D2" w:rsidR="004E66EA" w:rsidRPr="00557DA3" w:rsidRDefault="006E13C9" w:rsidP="004E66EA">
      <w:pPr>
        <w:ind w:firstLine="720"/>
        <w:jc w:val="both"/>
        <w:rPr>
          <w:rFonts w:ascii="Calibri" w:hAnsi="Calibri" w:cs="Calibri"/>
          <w:sz w:val="22"/>
          <w:szCs w:val="22"/>
          <w:lang w:val="en-GB"/>
        </w:rPr>
      </w:pPr>
      <w:r w:rsidRPr="00557DA3">
        <w:rPr>
          <w:rFonts w:ascii="Calibri" w:hAnsi="Calibri" w:cs="Calibri"/>
          <w:bCs/>
          <w:sz w:val="22"/>
          <w:szCs w:val="22"/>
          <w:lang w:val="en-GB"/>
        </w:rPr>
        <w:t>61</w:t>
      </w:r>
      <w:r w:rsidR="004E66EA" w:rsidRPr="00557DA3">
        <w:rPr>
          <w:rFonts w:ascii="Calibri" w:hAnsi="Calibri" w:cs="Calibri"/>
          <w:bCs/>
          <w:sz w:val="22"/>
          <w:szCs w:val="22"/>
          <w:lang w:val="en-GB"/>
        </w:rPr>
        <w:t xml:space="preserve">.3.1. </w:t>
      </w:r>
      <w:proofErr w:type="gramStart"/>
      <w:r w:rsidR="001C1ED8" w:rsidRPr="00557DA3">
        <w:rPr>
          <w:rFonts w:ascii="Calibri" w:hAnsi="Calibri" w:cs="Calibri"/>
          <w:bCs/>
          <w:sz w:val="22"/>
          <w:szCs w:val="22"/>
          <w:lang w:val="en-GB"/>
        </w:rPr>
        <w:t>having</w:t>
      </w:r>
      <w:proofErr w:type="gramEnd"/>
      <w:r w:rsidR="001C1ED8" w:rsidRPr="00557DA3">
        <w:rPr>
          <w:rFonts w:ascii="Calibri" w:hAnsi="Calibri" w:cs="Calibri"/>
          <w:bCs/>
          <w:sz w:val="22"/>
          <w:szCs w:val="22"/>
          <w:lang w:val="en-GB"/>
        </w:rPr>
        <w:t xml:space="preserve"> notified the Service Provider </w:t>
      </w:r>
      <w:r w:rsidR="00AC0975" w:rsidRPr="00557DA3">
        <w:rPr>
          <w:rFonts w:ascii="Calibri" w:hAnsi="Calibri" w:cs="Calibri"/>
          <w:bCs/>
          <w:sz w:val="22"/>
          <w:szCs w:val="22"/>
          <w:lang w:val="en-GB"/>
        </w:rPr>
        <w:t>(Supplier)</w:t>
      </w:r>
      <w:r w:rsidR="001C1ED8" w:rsidRPr="00557DA3">
        <w:rPr>
          <w:rFonts w:ascii="Calibri" w:hAnsi="Calibri" w:cs="Calibri"/>
          <w:bCs/>
          <w:sz w:val="22"/>
          <w:szCs w:val="22"/>
          <w:lang w:val="en-GB"/>
        </w:rPr>
        <w:t xml:space="preserve"> about it not later than within 15 (fifteen) days, in case the Service Provider </w:t>
      </w:r>
      <w:r w:rsidR="00AC0975" w:rsidRPr="00557DA3">
        <w:rPr>
          <w:rFonts w:ascii="Calibri" w:hAnsi="Calibri" w:cs="Calibri"/>
          <w:bCs/>
          <w:sz w:val="22"/>
          <w:szCs w:val="22"/>
          <w:lang w:val="en-GB"/>
        </w:rPr>
        <w:t>(Supplier)</w:t>
      </w:r>
      <w:r w:rsidR="001C1ED8" w:rsidRPr="00557DA3">
        <w:rPr>
          <w:rFonts w:ascii="Calibri" w:hAnsi="Calibri" w:cs="Calibri"/>
          <w:bCs/>
          <w:sz w:val="22"/>
          <w:szCs w:val="22"/>
          <w:lang w:val="en-GB"/>
        </w:rPr>
        <w:t xml:space="preserve"> does not implement the Contract or implements it improperly and dies not rectify the breach of the Contract within the additional term set for him</w:t>
      </w:r>
      <w:r w:rsidR="004E66EA" w:rsidRPr="00557DA3">
        <w:rPr>
          <w:rFonts w:ascii="Calibri" w:hAnsi="Calibri" w:cs="Calibri"/>
          <w:sz w:val="22"/>
          <w:szCs w:val="22"/>
          <w:lang w:val="en-GB"/>
        </w:rPr>
        <w:t xml:space="preserve">. </w:t>
      </w:r>
      <w:r w:rsidR="001C1ED8" w:rsidRPr="00557DA3">
        <w:rPr>
          <w:rFonts w:ascii="Calibri" w:hAnsi="Calibri" w:cs="Calibri"/>
          <w:sz w:val="22"/>
          <w:szCs w:val="22"/>
          <w:lang w:val="en-GB"/>
        </w:rPr>
        <w:t xml:space="preserve">In such a case the </w:t>
      </w:r>
      <w:r w:rsidR="00063D4B">
        <w:rPr>
          <w:rFonts w:ascii="Calibri" w:hAnsi="Calibri" w:cs="Calibri"/>
          <w:sz w:val="22"/>
          <w:szCs w:val="22"/>
          <w:lang w:val="en-GB"/>
        </w:rPr>
        <w:t>Buyer</w:t>
      </w:r>
      <w:r w:rsidR="001C1ED8" w:rsidRPr="00557DA3">
        <w:rPr>
          <w:rFonts w:ascii="Calibri" w:hAnsi="Calibri" w:cs="Calibri"/>
          <w:sz w:val="22"/>
          <w:szCs w:val="22"/>
          <w:lang w:val="en-GB"/>
        </w:rPr>
        <w:t xml:space="preserve"> (Customer) shall undertake the liability to reimburse the Service Provider </w:t>
      </w:r>
      <w:r w:rsidR="00AC0975" w:rsidRPr="00557DA3">
        <w:rPr>
          <w:rFonts w:ascii="Calibri" w:hAnsi="Calibri" w:cs="Calibri"/>
          <w:sz w:val="22"/>
          <w:szCs w:val="22"/>
          <w:lang w:val="en-GB"/>
        </w:rPr>
        <w:t>(Supplier)</w:t>
      </w:r>
      <w:r w:rsidR="001C1ED8" w:rsidRPr="00557DA3">
        <w:rPr>
          <w:rFonts w:ascii="Calibri" w:hAnsi="Calibri" w:cs="Calibri"/>
          <w:sz w:val="22"/>
          <w:szCs w:val="22"/>
          <w:lang w:val="en-GB"/>
        </w:rPr>
        <w:t xml:space="preserve"> for the Services provided properly before the day of Contract termination completely</w:t>
      </w:r>
      <w:r w:rsidR="004E66EA" w:rsidRPr="00557DA3">
        <w:rPr>
          <w:rFonts w:ascii="Calibri" w:hAnsi="Calibri" w:cs="Calibri"/>
          <w:sz w:val="22"/>
          <w:szCs w:val="22"/>
          <w:lang w:val="en-GB"/>
        </w:rPr>
        <w:t>;</w:t>
      </w:r>
    </w:p>
    <w:p w14:paraId="7C9CD84D" w14:textId="5FB8D727" w:rsidR="004E66EA" w:rsidRPr="00557DA3" w:rsidRDefault="006E13C9" w:rsidP="004E66EA">
      <w:pPr>
        <w:ind w:firstLine="720"/>
        <w:jc w:val="both"/>
        <w:rPr>
          <w:rFonts w:ascii="Calibri" w:hAnsi="Calibri" w:cs="Calibri"/>
          <w:sz w:val="22"/>
          <w:szCs w:val="22"/>
          <w:lang w:val="en-GB"/>
        </w:rPr>
      </w:pPr>
      <w:r w:rsidRPr="00557DA3">
        <w:rPr>
          <w:rFonts w:ascii="Calibri" w:hAnsi="Calibri" w:cs="Calibri"/>
          <w:sz w:val="22"/>
          <w:szCs w:val="22"/>
          <w:lang w:val="en-GB"/>
        </w:rPr>
        <w:t>61</w:t>
      </w:r>
      <w:r w:rsidR="004E66EA" w:rsidRPr="00557DA3">
        <w:rPr>
          <w:rFonts w:ascii="Calibri" w:hAnsi="Calibri" w:cs="Calibri"/>
          <w:sz w:val="22"/>
          <w:szCs w:val="22"/>
          <w:lang w:val="en-GB"/>
        </w:rPr>
        <w:t>.3.2.</w:t>
      </w:r>
      <w:r w:rsidR="004E66EA" w:rsidRPr="00557DA3">
        <w:rPr>
          <w:rFonts w:ascii="Calibri" w:hAnsi="Calibri" w:cs="Calibri"/>
          <w:bCs/>
          <w:sz w:val="22"/>
          <w:szCs w:val="22"/>
          <w:lang w:val="en-GB"/>
        </w:rPr>
        <w:t xml:space="preserve"> </w:t>
      </w:r>
      <w:proofErr w:type="gramStart"/>
      <w:r w:rsidR="001C1ED8" w:rsidRPr="00557DA3">
        <w:rPr>
          <w:rFonts w:ascii="Calibri" w:hAnsi="Calibri" w:cs="Calibri"/>
          <w:bCs/>
          <w:sz w:val="22"/>
          <w:szCs w:val="22"/>
          <w:lang w:val="en-GB"/>
        </w:rPr>
        <w:t>having</w:t>
      </w:r>
      <w:proofErr w:type="gramEnd"/>
      <w:r w:rsidR="001C1ED8" w:rsidRPr="00557DA3">
        <w:rPr>
          <w:rFonts w:ascii="Calibri" w:hAnsi="Calibri" w:cs="Calibri"/>
          <w:bCs/>
          <w:sz w:val="22"/>
          <w:szCs w:val="22"/>
          <w:lang w:val="en-GB"/>
        </w:rPr>
        <w:t xml:space="preserve"> notified the Service Provider </w:t>
      </w:r>
      <w:r w:rsidR="00AC0975" w:rsidRPr="00557DA3">
        <w:rPr>
          <w:rFonts w:ascii="Calibri" w:hAnsi="Calibri" w:cs="Calibri"/>
          <w:bCs/>
          <w:sz w:val="22"/>
          <w:szCs w:val="22"/>
          <w:lang w:val="en-GB"/>
        </w:rPr>
        <w:t>(Supplier)</w:t>
      </w:r>
      <w:r w:rsidR="001C1ED8" w:rsidRPr="00557DA3">
        <w:rPr>
          <w:rFonts w:ascii="Calibri" w:hAnsi="Calibri" w:cs="Calibri"/>
          <w:bCs/>
          <w:sz w:val="22"/>
          <w:szCs w:val="22"/>
          <w:lang w:val="en-GB"/>
        </w:rPr>
        <w:t xml:space="preserve"> not later than within 7 (seven) days, provided that the Service Provider </w:t>
      </w:r>
      <w:r w:rsidR="00AC0975" w:rsidRPr="00557DA3">
        <w:rPr>
          <w:rFonts w:ascii="Calibri" w:hAnsi="Calibri" w:cs="Calibri"/>
          <w:bCs/>
          <w:sz w:val="22"/>
          <w:szCs w:val="22"/>
          <w:lang w:val="en-GB"/>
        </w:rPr>
        <w:t>(Supplier)</w:t>
      </w:r>
      <w:r w:rsidR="001C1ED8" w:rsidRPr="00557DA3">
        <w:rPr>
          <w:rFonts w:ascii="Calibri" w:hAnsi="Calibri" w:cs="Calibri"/>
          <w:bCs/>
          <w:sz w:val="22"/>
          <w:szCs w:val="22"/>
          <w:lang w:val="en-GB"/>
        </w:rPr>
        <w:t xml:space="preserve"> violates the provisions of Anticorruption Policy, while implementing the Contract</w:t>
      </w:r>
      <w:r w:rsidR="004E66EA" w:rsidRPr="00557DA3">
        <w:rPr>
          <w:rFonts w:ascii="Calibri" w:hAnsi="Calibri" w:cs="Calibri"/>
          <w:sz w:val="22"/>
          <w:szCs w:val="22"/>
          <w:lang w:val="en-GB"/>
        </w:rPr>
        <w:t>;</w:t>
      </w:r>
    </w:p>
    <w:p w14:paraId="7C9CD84E" w14:textId="323E39E9" w:rsidR="004E66EA" w:rsidRPr="00557DA3" w:rsidRDefault="006E13C9" w:rsidP="004E66EA">
      <w:pPr>
        <w:ind w:firstLine="720"/>
        <w:jc w:val="both"/>
        <w:rPr>
          <w:rFonts w:ascii="Calibri" w:hAnsi="Calibri" w:cs="Calibri"/>
          <w:sz w:val="22"/>
          <w:szCs w:val="22"/>
          <w:lang w:val="en-GB"/>
        </w:rPr>
      </w:pPr>
      <w:r w:rsidRPr="00557DA3">
        <w:rPr>
          <w:rFonts w:ascii="Calibri" w:hAnsi="Calibri" w:cs="Calibri"/>
          <w:sz w:val="22"/>
          <w:szCs w:val="22"/>
          <w:lang w:val="en-GB"/>
        </w:rPr>
        <w:t>61</w:t>
      </w:r>
      <w:r w:rsidR="004E66EA" w:rsidRPr="00557DA3">
        <w:rPr>
          <w:rFonts w:ascii="Calibri" w:hAnsi="Calibri" w:cs="Calibri"/>
          <w:sz w:val="22"/>
          <w:szCs w:val="22"/>
          <w:lang w:val="en-GB"/>
        </w:rPr>
        <w:t xml:space="preserve">.3.3. </w:t>
      </w:r>
      <w:proofErr w:type="gramStart"/>
      <w:r w:rsidR="00DB6FD8" w:rsidRPr="00557DA3">
        <w:rPr>
          <w:rFonts w:ascii="Calibri" w:hAnsi="Calibri" w:cs="Calibri"/>
          <w:sz w:val="22"/>
          <w:szCs w:val="22"/>
          <w:lang w:val="en-GB"/>
        </w:rPr>
        <w:t>having</w:t>
      </w:r>
      <w:proofErr w:type="gramEnd"/>
      <w:r w:rsidR="00DB6FD8" w:rsidRPr="00557DA3">
        <w:rPr>
          <w:rFonts w:ascii="Calibri" w:hAnsi="Calibri" w:cs="Calibri"/>
          <w:sz w:val="22"/>
          <w:szCs w:val="22"/>
          <w:lang w:val="en-GB"/>
        </w:rPr>
        <w:t xml:space="preserve"> notified the Service Provider </w:t>
      </w:r>
      <w:r w:rsidR="00AC0975" w:rsidRPr="00557DA3">
        <w:rPr>
          <w:rFonts w:ascii="Calibri" w:hAnsi="Calibri" w:cs="Calibri"/>
          <w:sz w:val="22"/>
          <w:szCs w:val="22"/>
          <w:lang w:val="en-GB"/>
        </w:rPr>
        <w:t>(Supplier)</w:t>
      </w:r>
      <w:r w:rsidR="00DB6FD8" w:rsidRPr="00557DA3">
        <w:rPr>
          <w:rFonts w:ascii="Calibri" w:hAnsi="Calibri" w:cs="Calibri"/>
          <w:sz w:val="22"/>
          <w:szCs w:val="22"/>
          <w:lang w:val="en-GB"/>
        </w:rPr>
        <w:t xml:space="preserve"> about it in written not later than within 30 (thirty) days</w:t>
      </w:r>
      <w:r w:rsidR="00870349" w:rsidRPr="00557DA3">
        <w:rPr>
          <w:rFonts w:ascii="Calibri" w:hAnsi="Calibri" w:cs="Calibri"/>
          <w:sz w:val="22"/>
          <w:szCs w:val="22"/>
          <w:lang w:val="en-GB"/>
        </w:rPr>
        <w:t xml:space="preserve"> (</w:t>
      </w:r>
      <w:r w:rsidR="00DB6FD8" w:rsidRPr="00557DA3">
        <w:rPr>
          <w:rFonts w:ascii="Calibri" w:hAnsi="Calibri" w:cs="Calibri"/>
          <w:sz w:val="22"/>
          <w:szCs w:val="22"/>
          <w:lang w:val="en-GB"/>
        </w:rPr>
        <w:t>in case no other term for notification is established under Part SC of the Contract</w:t>
      </w:r>
      <w:r w:rsidR="00870349" w:rsidRPr="00557DA3">
        <w:rPr>
          <w:rFonts w:ascii="Calibri" w:hAnsi="Calibri" w:cs="Calibri"/>
          <w:sz w:val="22"/>
          <w:szCs w:val="22"/>
          <w:lang w:val="en-GB"/>
        </w:rPr>
        <w:t>)</w:t>
      </w:r>
      <w:r w:rsidR="004E66EA" w:rsidRPr="00557DA3">
        <w:rPr>
          <w:rFonts w:ascii="Calibri" w:hAnsi="Calibri" w:cs="Calibri"/>
          <w:bCs/>
          <w:sz w:val="22"/>
          <w:szCs w:val="22"/>
          <w:lang w:val="en-GB"/>
        </w:rPr>
        <w:t xml:space="preserve">. </w:t>
      </w:r>
      <w:r w:rsidR="00DB6FD8" w:rsidRPr="00557DA3">
        <w:rPr>
          <w:rFonts w:ascii="Calibri" w:hAnsi="Calibri" w:cs="Calibri"/>
          <w:bCs/>
          <w:sz w:val="22"/>
          <w:szCs w:val="22"/>
          <w:lang w:val="en-GB"/>
        </w:rPr>
        <w:t xml:space="preserve">In such a case the </w:t>
      </w:r>
      <w:r w:rsidR="00063D4B">
        <w:rPr>
          <w:rFonts w:ascii="Calibri" w:hAnsi="Calibri" w:cs="Calibri"/>
          <w:bCs/>
          <w:sz w:val="22"/>
          <w:szCs w:val="22"/>
          <w:lang w:val="en-GB"/>
        </w:rPr>
        <w:t>Buyer</w:t>
      </w:r>
      <w:r w:rsidR="00DB6FD8" w:rsidRPr="00557DA3">
        <w:rPr>
          <w:rFonts w:ascii="Calibri" w:hAnsi="Calibri" w:cs="Calibri"/>
          <w:bCs/>
          <w:sz w:val="22"/>
          <w:szCs w:val="22"/>
          <w:lang w:val="en-GB"/>
        </w:rPr>
        <w:t xml:space="preserve"> (Customer) undertakes the liability to settle the accounts for the Services provided properly before the termination of the Contract completely</w:t>
      </w:r>
      <w:r w:rsidR="00DB6FD8" w:rsidRPr="00557DA3">
        <w:rPr>
          <w:rFonts w:ascii="Calibri" w:hAnsi="Calibri" w:cs="Calibri"/>
          <w:sz w:val="22"/>
          <w:szCs w:val="22"/>
          <w:lang w:val="en-GB"/>
        </w:rPr>
        <w:t xml:space="preserve">. The </w:t>
      </w:r>
      <w:r w:rsidR="00063D4B">
        <w:rPr>
          <w:rFonts w:ascii="Calibri" w:hAnsi="Calibri" w:cs="Calibri"/>
          <w:sz w:val="22"/>
          <w:szCs w:val="22"/>
          <w:lang w:val="en-GB"/>
        </w:rPr>
        <w:t>Buyer</w:t>
      </w:r>
      <w:r w:rsidR="00DB6FD8" w:rsidRPr="00557DA3">
        <w:rPr>
          <w:rFonts w:ascii="Calibri" w:hAnsi="Calibri" w:cs="Calibri"/>
          <w:sz w:val="22"/>
          <w:szCs w:val="22"/>
          <w:lang w:val="en-GB"/>
        </w:rPr>
        <w:t xml:space="preserve"> (Customer) is not liable to pay any other sums and (or) payments to the Service Provider </w:t>
      </w:r>
      <w:r w:rsidR="00AC0975" w:rsidRPr="00557DA3">
        <w:rPr>
          <w:rFonts w:ascii="Calibri" w:hAnsi="Calibri" w:cs="Calibri"/>
          <w:sz w:val="22"/>
          <w:szCs w:val="22"/>
          <w:lang w:val="en-GB"/>
        </w:rPr>
        <w:t>(Supplier)</w:t>
      </w:r>
      <w:r w:rsidR="004E66EA" w:rsidRPr="00557DA3">
        <w:rPr>
          <w:rFonts w:ascii="Calibri" w:hAnsi="Calibri" w:cs="Calibri"/>
          <w:sz w:val="22"/>
          <w:szCs w:val="22"/>
          <w:lang w:val="en-GB"/>
        </w:rPr>
        <w:t>.</w:t>
      </w:r>
    </w:p>
    <w:p w14:paraId="7C9CD84F" w14:textId="63514C11" w:rsidR="00870349" w:rsidRPr="00557DA3" w:rsidRDefault="00870349" w:rsidP="00870349">
      <w:pPr>
        <w:ind w:firstLine="720"/>
        <w:jc w:val="both"/>
        <w:rPr>
          <w:rFonts w:ascii="Calibri" w:hAnsi="Calibri" w:cs="Calibri"/>
          <w:sz w:val="22"/>
          <w:szCs w:val="22"/>
          <w:lang w:val="en-GB"/>
        </w:rPr>
      </w:pPr>
      <w:r w:rsidRPr="00557DA3">
        <w:rPr>
          <w:rFonts w:ascii="Calibri" w:hAnsi="Calibri" w:cs="Calibri"/>
          <w:sz w:val="22"/>
          <w:szCs w:val="22"/>
          <w:lang w:val="en-GB"/>
        </w:rPr>
        <w:lastRenderedPageBreak/>
        <w:t>6</w:t>
      </w:r>
      <w:r w:rsidR="006E13C9" w:rsidRPr="00557DA3">
        <w:rPr>
          <w:rFonts w:ascii="Calibri" w:hAnsi="Calibri" w:cs="Calibri"/>
          <w:sz w:val="22"/>
          <w:szCs w:val="22"/>
          <w:lang w:val="en-GB"/>
        </w:rPr>
        <w:t>1</w:t>
      </w:r>
      <w:r w:rsidR="004C6569" w:rsidRPr="00557DA3">
        <w:rPr>
          <w:rFonts w:ascii="Calibri" w:hAnsi="Calibri" w:cs="Calibri"/>
          <w:sz w:val="22"/>
          <w:szCs w:val="22"/>
          <w:lang w:val="en-GB"/>
        </w:rPr>
        <w:t>.4</w:t>
      </w:r>
      <w:r w:rsidRPr="00557DA3">
        <w:rPr>
          <w:rFonts w:ascii="Calibri" w:hAnsi="Calibri" w:cs="Calibri"/>
          <w:sz w:val="22"/>
          <w:szCs w:val="22"/>
          <w:lang w:val="en-GB"/>
        </w:rPr>
        <w:t xml:space="preserve">. </w:t>
      </w:r>
      <w:r w:rsidR="00AD046D" w:rsidRPr="00557DA3">
        <w:rPr>
          <w:rFonts w:ascii="Calibri" w:hAnsi="Calibri" w:cs="Calibri"/>
          <w:sz w:val="22"/>
          <w:szCs w:val="22"/>
          <w:lang w:val="en-GB"/>
        </w:rPr>
        <w:t xml:space="preserve">Under unilateral decision of the Service Provider </w:t>
      </w:r>
      <w:r w:rsidR="00AC0975" w:rsidRPr="00557DA3">
        <w:rPr>
          <w:rFonts w:ascii="Calibri" w:hAnsi="Calibri" w:cs="Calibri"/>
          <w:sz w:val="22"/>
          <w:szCs w:val="22"/>
          <w:lang w:val="en-GB"/>
        </w:rPr>
        <w:t>(Supplier)</w:t>
      </w:r>
      <w:r w:rsidR="00AD046D" w:rsidRPr="00557DA3">
        <w:rPr>
          <w:rFonts w:ascii="Calibri" w:hAnsi="Calibri" w:cs="Calibri"/>
          <w:sz w:val="22"/>
          <w:szCs w:val="22"/>
          <w:lang w:val="en-GB"/>
        </w:rPr>
        <w:t xml:space="preserve">, having notified about it the </w:t>
      </w:r>
      <w:r w:rsidR="00063D4B">
        <w:rPr>
          <w:rFonts w:ascii="Calibri" w:hAnsi="Calibri" w:cs="Calibri"/>
          <w:sz w:val="22"/>
          <w:szCs w:val="22"/>
          <w:lang w:val="en-GB"/>
        </w:rPr>
        <w:t>Buyer</w:t>
      </w:r>
      <w:r w:rsidR="00AD046D" w:rsidRPr="00557DA3">
        <w:rPr>
          <w:rFonts w:ascii="Calibri" w:hAnsi="Calibri" w:cs="Calibri"/>
          <w:sz w:val="22"/>
          <w:szCs w:val="22"/>
          <w:lang w:val="en-GB"/>
        </w:rPr>
        <w:t xml:space="preserve"> (Customer) not later than within 15 (fifteen) calendar days</w:t>
      </w:r>
      <w:r w:rsidRPr="00557DA3">
        <w:rPr>
          <w:rFonts w:ascii="Calibri" w:hAnsi="Calibri" w:cs="Calibri"/>
          <w:sz w:val="22"/>
          <w:szCs w:val="22"/>
          <w:lang w:val="en-GB"/>
        </w:rPr>
        <w:t xml:space="preserve">, </w:t>
      </w:r>
      <w:r w:rsidR="00AD046D" w:rsidRPr="00557DA3">
        <w:rPr>
          <w:rFonts w:ascii="Calibri" w:hAnsi="Calibri" w:cs="Calibri"/>
          <w:sz w:val="22"/>
          <w:szCs w:val="22"/>
          <w:lang w:val="en-GB"/>
        </w:rPr>
        <w:t xml:space="preserve">provided that the </w:t>
      </w:r>
      <w:r w:rsidR="00063D4B">
        <w:rPr>
          <w:rFonts w:ascii="Calibri" w:hAnsi="Calibri" w:cs="Calibri"/>
          <w:sz w:val="22"/>
          <w:szCs w:val="22"/>
          <w:lang w:val="en-GB"/>
        </w:rPr>
        <w:t>Buyer</w:t>
      </w:r>
      <w:r w:rsidR="00AD046D" w:rsidRPr="00557DA3">
        <w:rPr>
          <w:rFonts w:ascii="Calibri" w:hAnsi="Calibri" w:cs="Calibri"/>
          <w:sz w:val="22"/>
          <w:szCs w:val="22"/>
          <w:lang w:val="en-GB"/>
        </w:rPr>
        <w:t xml:space="preserve"> (Customer) does not make the payment for the Services provided in accordance with the Contract for more than 30 (thirty) days</w:t>
      </w:r>
      <w:r w:rsidRPr="00557DA3">
        <w:rPr>
          <w:rFonts w:ascii="Calibri" w:hAnsi="Calibri" w:cs="Calibri"/>
          <w:sz w:val="22"/>
          <w:szCs w:val="22"/>
          <w:lang w:val="en-GB"/>
        </w:rPr>
        <w:t>.</w:t>
      </w:r>
    </w:p>
    <w:p w14:paraId="7C9CD850" w14:textId="5FE84B26" w:rsidR="00870349" w:rsidRPr="00557DA3" w:rsidRDefault="004C6569" w:rsidP="004C6569">
      <w:pPr>
        <w:ind w:firstLine="720"/>
        <w:jc w:val="both"/>
        <w:rPr>
          <w:rFonts w:ascii="Calibri" w:hAnsi="Calibri" w:cs="Calibri"/>
          <w:sz w:val="22"/>
          <w:szCs w:val="22"/>
          <w:lang w:val="en-GB"/>
        </w:rPr>
      </w:pPr>
      <w:r w:rsidRPr="00557DA3">
        <w:rPr>
          <w:rFonts w:ascii="Calibri" w:hAnsi="Calibri" w:cs="Calibri"/>
          <w:sz w:val="22"/>
          <w:szCs w:val="22"/>
          <w:lang w:val="en-GB"/>
        </w:rPr>
        <w:t>6</w:t>
      </w:r>
      <w:r w:rsidR="006E13C9" w:rsidRPr="00557DA3">
        <w:rPr>
          <w:rFonts w:ascii="Calibri" w:hAnsi="Calibri" w:cs="Calibri"/>
          <w:sz w:val="22"/>
          <w:szCs w:val="22"/>
          <w:lang w:val="en-GB"/>
        </w:rPr>
        <w:t>2</w:t>
      </w:r>
      <w:r w:rsidR="00870349" w:rsidRPr="00557DA3">
        <w:rPr>
          <w:rFonts w:ascii="Calibri" w:hAnsi="Calibri" w:cs="Calibri"/>
          <w:sz w:val="22"/>
          <w:szCs w:val="22"/>
          <w:lang w:val="en-GB"/>
        </w:rPr>
        <w:t xml:space="preserve">. </w:t>
      </w:r>
      <w:r w:rsidR="00EF70FB" w:rsidRPr="00557DA3">
        <w:rPr>
          <w:rFonts w:ascii="Calibri" w:hAnsi="Calibri" w:cs="Calibri"/>
          <w:sz w:val="22"/>
          <w:szCs w:val="22"/>
          <w:lang w:val="en-GB"/>
        </w:rPr>
        <w:t xml:space="preserve">The Party is entitled to terminate the Contract at any time, having notified the other Party to the Contract within 15 (fifteen) days, in case the other Party becomes bankrupt, insolvent or undergoes liquidation. </w:t>
      </w:r>
    </w:p>
    <w:p w14:paraId="7C9CD851" w14:textId="77777777" w:rsidR="004E66EA" w:rsidRPr="00557DA3" w:rsidRDefault="004E66EA" w:rsidP="004E66EA">
      <w:pPr>
        <w:ind w:firstLine="720"/>
        <w:jc w:val="both"/>
        <w:rPr>
          <w:rFonts w:ascii="Calibri" w:hAnsi="Calibri" w:cs="Calibri"/>
          <w:sz w:val="22"/>
          <w:szCs w:val="22"/>
          <w:lang w:val="en-GB"/>
        </w:rPr>
      </w:pPr>
    </w:p>
    <w:p w14:paraId="7C9CD852" w14:textId="19BA42EE" w:rsidR="004E66EA" w:rsidRPr="00557DA3" w:rsidRDefault="004E66EA" w:rsidP="004E66EA">
      <w:pPr>
        <w:jc w:val="center"/>
        <w:rPr>
          <w:rFonts w:ascii="Calibri" w:hAnsi="Calibri" w:cs="Calibri"/>
          <w:b/>
          <w:sz w:val="22"/>
          <w:szCs w:val="22"/>
          <w:lang w:val="en-GB"/>
        </w:rPr>
      </w:pPr>
      <w:r w:rsidRPr="00557DA3">
        <w:rPr>
          <w:rFonts w:ascii="Calibri" w:hAnsi="Calibri" w:cs="Calibri"/>
          <w:b/>
          <w:sz w:val="22"/>
          <w:szCs w:val="22"/>
          <w:lang w:val="en-GB"/>
        </w:rPr>
        <w:t xml:space="preserve">IX. </w:t>
      </w:r>
      <w:r w:rsidR="00C339D4" w:rsidRPr="00557DA3">
        <w:rPr>
          <w:rFonts w:ascii="Calibri" w:hAnsi="Calibri" w:cs="Calibri"/>
          <w:b/>
          <w:sz w:val="22"/>
          <w:szCs w:val="22"/>
          <w:lang w:val="en-GB"/>
        </w:rPr>
        <w:t xml:space="preserve">APPLICABLE LAW </w:t>
      </w:r>
      <w:r w:rsidRPr="00557DA3">
        <w:rPr>
          <w:rFonts w:ascii="Calibri" w:hAnsi="Calibri" w:cs="Calibri"/>
          <w:b/>
          <w:sz w:val="22"/>
          <w:szCs w:val="22"/>
          <w:lang w:val="en-GB"/>
        </w:rPr>
        <w:t>A</w:t>
      </w:r>
      <w:r w:rsidR="00D0665F" w:rsidRPr="00557DA3">
        <w:rPr>
          <w:rFonts w:ascii="Calibri" w:hAnsi="Calibri" w:cs="Calibri"/>
          <w:b/>
          <w:sz w:val="22"/>
          <w:szCs w:val="22"/>
          <w:lang w:val="en-GB"/>
        </w:rPr>
        <w:t xml:space="preserve">ND DISPUTE SOLVING </w:t>
      </w:r>
    </w:p>
    <w:p w14:paraId="7C9CD853" w14:textId="77777777" w:rsidR="004E66EA" w:rsidRPr="00557DA3" w:rsidRDefault="004E66EA" w:rsidP="004E66EA">
      <w:pPr>
        <w:jc w:val="center"/>
        <w:rPr>
          <w:rFonts w:ascii="Calibri" w:hAnsi="Calibri" w:cs="Calibri"/>
          <w:b/>
          <w:sz w:val="22"/>
          <w:szCs w:val="22"/>
          <w:lang w:val="en-GB"/>
        </w:rPr>
      </w:pPr>
    </w:p>
    <w:p w14:paraId="7C9CD854" w14:textId="5DED721E" w:rsidR="004E66EA" w:rsidRPr="00557DA3" w:rsidRDefault="004E66EA" w:rsidP="00D0665F">
      <w:pPr>
        <w:jc w:val="both"/>
        <w:rPr>
          <w:rFonts w:ascii="Calibri" w:hAnsi="Calibri" w:cs="Calibri"/>
          <w:sz w:val="22"/>
          <w:szCs w:val="22"/>
          <w:lang w:val="en-GB"/>
        </w:rPr>
      </w:pPr>
      <w:r w:rsidRPr="00557DA3">
        <w:rPr>
          <w:rFonts w:ascii="Calibri" w:hAnsi="Calibri" w:cs="Calibri"/>
          <w:sz w:val="22"/>
          <w:szCs w:val="22"/>
          <w:lang w:val="en-GB"/>
        </w:rPr>
        <w:tab/>
      </w:r>
      <w:r w:rsidR="006E13C9" w:rsidRPr="00557DA3">
        <w:rPr>
          <w:rFonts w:ascii="Calibri" w:hAnsi="Calibri" w:cs="Calibri"/>
          <w:sz w:val="22"/>
          <w:szCs w:val="22"/>
          <w:lang w:val="en-GB"/>
        </w:rPr>
        <w:t>63</w:t>
      </w:r>
      <w:r w:rsidRPr="00557DA3">
        <w:rPr>
          <w:rFonts w:ascii="Calibri" w:hAnsi="Calibri" w:cs="Calibri"/>
          <w:sz w:val="22"/>
          <w:szCs w:val="22"/>
          <w:lang w:val="en-GB"/>
        </w:rPr>
        <w:t xml:space="preserve">. </w:t>
      </w:r>
      <w:r w:rsidR="00D0665F" w:rsidRPr="00557DA3">
        <w:rPr>
          <w:rFonts w:ascii="Calibri" w:hAnsi="Calibri" w:cs="Calibri"/>
          <w:sz w:val="22"/>
          <w:szCs w:val="22"/>
          <w:lang w:val="en-GB"/>
        </w:rPr>
        <w:t>The Contract is concluded, shall be implemented and explained in accordance with the laws of the Republic of Lithuania</w:t>
      </w:r>
      <w:r w:rsidRPr="00557DA3">
        <w:rPr>
          <w:rFonts w:ascii="Calibri" w:hAnsi="Calibri" w:cs="Calibri"/>
          <w:sz w:val="22"/>
          <w:szCs w:val="22"/>
          <w:lang w:val="en-GB"/>
        </w:rPr>
        <w:t>.</w:t>
      </w:r>
    </w:p>
    <w:p w14:paraId="7C9CD855" w14:textId="73D72BB0" w:rsidR="004E66EA" w:rsidRPr="00557DA3" w:rsidRDefault="006E13C9" w:rsidP="004E66EA">
      <w:pPr>
        <w:ind w:firstLine="720"/>
        <w:jc w:val="both"/>
        <w:rPr>
          <w:rFonts w:ascii="Calibri" w:hAnsi="Calibri" w:cs="Calibri"/>
          <w:sz w:val="22"/>
          <w:szCs w:val="22"/>
          <w:lang w:val="en-GB"/>
        </w:rPr>
      </w:pPr>
      <w:r w:rsidRPr="00557DA3">
        <w:rPr>
          <w:rFonts w:ascii="Calibri" w:hAnsi="Calibri" w:cs="Calibri"/>
          <w:sz w:val="22"/>
          <w:szCs w:val="22"/>
          <w:lang w:val="en-GB"/>
        </w:rPr>
        <w:t>64</w:t>
      </w:r>
      <w:r w:rsidR="004E66EA" w:rsidRPr="00557DA3">
        <w:rPr>
          <w:rFonts w:ascii="Calibri" w:hAnsi="Calibri" w:cs="Calibri"/>
          <w:sz w:val="22"/>
          <w:szCs w:val="22"/>
          <w:lang w:val="en-GB"/>
        </w:rPr>
        <w:t xml:space="preserve">. </w:t>
      </w:r>
      <w:r w:rsidR="00D0665F" w:rsidRPr="00557DA3">
        <w:rPr>
          <w:rFonts w:ascii="Calibri" w:hAnsi="Calibri" w:cs="Calibri"/>
          <w:sz w:val="22"/>
          <w:szCs w:val="22"/>
          <w:lang w:val="en-GB"/>
        </w:rPr>
        <w:t>All the disputes, disagreements, requirements and (or) claims between the Parties, arising from the Contract or pertaining to the Contract</w:t>
      </w:r>
      <w:r w:rsidR="004E66EA" w:rsidRPr="00557DA3">
        <w:rPr>
          <w:rFonts w:ascii="Calibri" w:hAnsi="Calibri" w:cs="Calibri"/>
          <w:sz w:val="22"/>
          <w:szCs w:val="22"/>
          <w:lang w:val="en-GB"/>
        </w:rPr>
        <w:t xml:space="preserve">, </w:t>
      </w:r>
      <w:r w:rsidR="00D0665F" w:rsidRPr="00557DA3">
        <w:rPr>
          <w:rFonts w:ascii="Calibri" w:hAnsi="Calibri" w:cs="Calibri"/>
          <w:sz w:val="22"/>
          <w:szCs w:val="22"/>
          <w:lang w:val="en-GB"/>
        </w:rPr>
        <w:t>implementation, termination and (or) breach thereof are solved by negotiations, following the principles of integrity, rationality and justice</w:t>
      </w:r>
      <w:r w:rsidR="004E66EA" w:rsidRPr="00557DA3">
        <w:rPr>
          <w:rFonts w:ascii="Calibri" w:hAnsi="Calibri" w:cs="Calibri"/>
          <w:sz w:val="22"/>
          <w:szCs w:val="22"/>
          <w:lang w:val="en-GB"/>
        </w:rPr>
        <w:t>.</w:t>
      </w:r>
    </w:p>
    <w:p w14:paraId="7C9CD856" w14:textId="024847B4" w:rsidR="00807077" w:rsidRPr="00557DA3" w:rsidRDefault="006E13C9" w:rsidP="00807077">
      <w:pPr>
        <w:ind w:firstLine="720"/>
        <w:jc w:val="both"/>
        <w:rPr>
          <w:lang w:val="en-GB"/>
        </w:rPr>
      </w:pPr>
      <w:r w:rsidRPr="00557DA3">
        <w:rPr>
          <w:rFonts w:ascii="Calibri" w:hAnsi="Calibri" w:cs="Calibri"/>
          <w:sz w:val="22"/>
          <w:szCs w:val="22"/>
          <w:lang w:val="en-GB"/>
        </w:rPr>
        <w:t>65</w:t>
      </w:r>
      <w:r w:rsidR="004E66EA" w:rsidRPr="00557DA3">
        <w:rPr>
          <w:rFonts w:ascii="Calibri" w:hAnsi="Calibri" w:cs="Calibri"/>
          <w:sz w:val="22"/>
          <w:szCs w:val="22"/>
          <w:lang w:val="en-GB"/>
        </w:rPr>
        <w:t xml:space="preserve">. </w:t>
      </w:r>
      <w:r w:rsidR="00057EAE" w:rsidRPr="00557DA3">
        <w:rPr>
          <w:rFonts w:ascii="Calibri" w:hAnsi="Calibri" w:cs="Calibri"/>
          <w:sz w:val="22"/>
          <w:szCs w:val="22"/>
          <w:lang w:val="en-GB"/>
        </w:rPr>
        <w:t>In case it is failed to solve the dispute pertaining to the Contract by negotiations, the dispute is solved at the court of the Republic of Lithuania following the procedure established under the laws of the Republic of Lithuania</w:t>
      </w:r>
      <w:r w:rsidR="00807077" w:rsidRPr="00557DA3">
        <w:rPr>
          <w:rFonts w:ascii="Calibri" w:hAnsi="Calibri" w:cs="Calibri"/>
          <w:sz w:val="22"/>
          <w:szCs w:val="22"/>
          <w:lang w:val="en-GB"/>
        </w:rPr>
        <w:t>.</w:t>
      </w:r>
    </w:p>
    <w:p w14:paraId="7C9CD857" w14:textId="77777777" w:rsidR="004E66EA" w:rsidRPr="00557DA3" w:rsidRDefault="004E66EA" w:rsidP="004E66EA">
      <w:pPr>
        <w:ind w:firstLine="720"/>
        <w:jc w:val="both"/>
        <w:rPr>
          <w:rFonts w:ascii="Calibri" w:hAnsi="Calibri" w:cs="Calibri"/>
          <w:sz w:val="22"/>
          <w:szCs w:val="22"/>
          <w:lang w:val="en-GB"/>
        </w:rPr>
      </w:pPr>
    </w:p>
    <w:p w14:paraId="7C9CD858" w14:textId="061FA14D" w:rsidR="004E66EA" w:rsidRPr="00557DA3" w:rsidRDefault="004E66EA" w:rsidP="004E66EA">
      <w:pPr>
        <w:jc w:val="center"/>
        <w:rPr>
          <w:rFonts w:ascii="Calibri" w:hAnsi="Calibri" w:cs="Calibri"/>
          <w:b/>
          <w:sz w:val="22"/>
          <w:szCs w:val="22"/>
          <w:lang w:val="en-GB"/>
        </w:rPr>
      </w:pPr>
      <w:r w:rsidRPr="00557DA3">
        <w:rPr>
          <w:rFonts w:ascii="Calibri" w:hAnsi="Calibri" w:cs="Calibri"/>
          <w:b/>
          <w:sz w:val="22"/>
          <w:szCs w:val="22"/>
          <w:lang w:val="en-GB"/>
        </w:rPr>
        <w:t xml:space="preserve">X. </w:t>
      </w:r>
      <w:r w:rsidR="00F67C0E" w:rsidRPr="00557DA3">
        <w:rPr>
          <w:rFonts w:ascii="Calibri" w:hAnsi="Calibri" w:cs="Calibri"/>
          <w:b/>
          <w:sz w:val="22"/>
          <w:szCs w:val="22"/>
          <w:lang w:val="en-GB"/>
        </w:rPr>
        <w:t>FINAL PROVISIONS</w:t>
      </w:r>
    </w:p>
    <w:p w14:paraId="7C9CD859" w14:textId="77777777" w:rsidR="004E66EA" w:rsidRPr="00557DA3" w:rsidRDefault="004E66EA" w:rsidP="004E66EA">
      <w:pPr>
        <w:ind w:right="125"/>
        <w:jc w:val="both"/>
        <w:rPr>
          <w:rFonts w:ascii="Calibri" w:hAnsi="Calibri" w:cs="Calibri"/>
          <w:sz w:val="22"/>
          <w:szCs w:val="22"/>
          <w:lang w:val="en-GB"/>
        </w:rPr>
      </w:pPr>
    </w:p>
    <w:p w14:paraId="7C9CD85A" w14:textId="5C655ADB" w:rsidR="004E66EA" w:rsidRPr="00557DA3" w:rsidRDefault="006E13C9" w:rsidP="004E66EA">
      <w:pPr>
        <w:ind w:right="125" w:firstLine="720"/>
        <w:jc w:val="both"/>
        <w:rPr>
          <w:rFonts w:ascii="Calibri" w:hAnsi="Calibri" w:cs="Calibri"/>
          <w:sz w:val="22"/>
          <w:szCs w:val="22"/>
          <w:lang w:val="en-GB"/>
        </w:rPr>
      </w:pPr>
      <w:r w:rsidRPr="00557DA3">
        <w:rPr>
          <w:rFonts w:ascii="Calibri" w:hAnsi="Calibri" w:cs="Calibri"/>
          <w:sz w:val="22"/>
          <w:szCs w:val="22"/>
          <w:lang w:val="en-GB"/>
        </w:rPr>
        <w:t>66</w:t>
      </w:r>
      <w:r w:rsidR="004E66EA" w:rsidRPr="00557DA3">
        <w:rPr>
          <w:rFonts w:ascii="Calibri" w:hAnsi="Calibri" w:cs="Calibri"/>
          <w:sz w:val="22"/>
          <w:szCs w:val="22"/>
          <w:lang w:val="en-GB"/>
        </w:rPr>
        <w:t xml:space="preserve">. </w:t>
      </w:r>
      <w:r w:rsidR="00F67C0E" w:rsidRPr="00557DA3">
        <w:rPr>
          <w:rFonts w:ascii="Calibri" w:hAnsi="Calibri" w:cs="Calibri"/>
          <w:sz w:val="22"/>
          <w:szCs w:val="22"/>
          <w:lang w:val="en-GB"/>
        </w:rPr>
        <w:t xml:space="preserve">The notifications sent by the Parties to each other in the Lithuanian language and (or) the English language </w:t>
      </w:r>
      <w:r w:rsidR="004E66EA" w:rsidRPr="00557DA3">
        <w:rPr>
          <w:rFonts w:ascii="Calibri" w:hAnsi="Calibri" w:cs="Calibri"/>
          <w:sz w:val="22"/>
          <w:szCs w:val="22"/>
          <w:lang w:val="en-GB"/>
        </w:rPr>
        <w:t>(</w:t>
      </w:r>
      <w:r w:rsidR="00F67C0E" w:rsidRPr="00557DA3">
        <w:rPr>
          <w:rFonts w:ascii="Calibri" w:hAnsi="Calibri" w:cs="Calibri"/>
          <w:sz w:val="22"/>
          <w:szCs w:val="22"/>
          <w:lang w:val="en-GB"/>
        </w:rPr>
        <w:t>applicable, provided that the Contract is also concluded in the English language) must be submitted in written form</w:t>
      </w:r>
      <w:r w:rsidR="004E66EA" w:rsidRPr="00557DA3">
        <w:rPr>
          <w:rFonts w:ascii="Calibri" w:hAnsi="Calibri" w:cs="Calibri"/>
          <w:sz w:val="22"/>
          <w:szCs w:val="22"/>
          <w:lang w:val="en-GB"/>
        </w:rPr>
        <w:t xml:space="preserve">. </w:t>
      </w:r>
      <w:r w:rsidR="00F67C0E" w:rsidRPr="00557DA3">
        <w:rPr>
          <w:rFonts w:ascii="Calibri" w:hAnsi="Calibri" w:cs="Calibri"/>
          <w:sz w:val="22"/>
          <w:szCs w:val="22"/>
          <w:lang w:val="en-GB"/>
        </w:rPr>
        <w:t>The indicated notifications shall be sent by post</w:t>
      </w:r>
      <w:r w:rsidR="004E66EA" w:rsidRPr="00557DA3">
        <w:rPr>
          <w:rFonts w:ascii="Calibri" w:hAnsi="Calibri" w:cs="Calibri"/>
          <w:sz w:val="22"/>
          <w:szCs w:val="22"/>
          <w:lang w:val="en-GB"/>
        </w:rPr>
        <w:t xml:space="preserve">, </w:t>
      </w:r>
      <w:r w:rsidR="00F67C0E" w:rsidRPr="00557DA3">
        <w:rPr>
          <w:rFonts w:ascii="Calibri" w:hAnsi="Calibri" w:cs="Calibri"/>
          <w:sz w:val="22"/>
          <w:szCs w:val="22"/>
          <w:lang w:val="en-GB"/>
        </w:rPr>
        <w:t>e-mail</w:t>
      </w:r>
      <w:r w:rsidR="004E66EA" w:rsidRPr="00557DA3">
        <w:rPr>
          <w:rFonts w:ascii="Calibri" w:hAnsi="Calibri" w:cs="Calibri"/>
          <w:sz w:val="22"/>
          <w:szCs w:val="22"/>
          <w:lang w:val="en-GB"/>
        </w:rPr>
        <w:t xml:space="preserve">, </w:t>
      </w:r>
      <w:proofErr w:type="gramStart"/>
      <w:r w:rsidR="004E66EA" w:rsidRPr="00557DA3">
        <w:rPr>
          <w:rFonts w:ascii="Calibri" w:hAnsi="Calibri" w:cs="Calibri"/>
          <w:sz w:val="22"/>
          <w:szCs w:val="22"/>
          <w:lang w:val="en-GB"/>
        </w:rPr>
        <w:t>fa</w:t>
      </w:r>
      <w:r w:rsidR="00F67C0E" w:rsidRPr="00557DA3">
        <w:rPr>
          <w:rFonts w:ascii="Calibri" w:hAnsi="Calibri" w:cs="Calibri"/>
          <w:sz w:val="22"/>
          <w:szCs w:val="22"/>
          <w:lang w:val="en-GB"/>
        </w:rPr>
        <w:t>x</w:t>
      </w:r>
      <w:proofErr w:type="gramEnd"/>
      <w:r w:rsidR="00F67C0E" w:rsidRPr="00557DA3">
        <w:rPr>
          <w:rFonts w:ascii="Calibri" w:hAnsi="Calibri" w:cs="Calibri"/>
          <w:sz w:val="22"/>
          <w:szCs w:val="22"/>
          <w:lang w:val="en-GB"/>
        </w:rPr>
        <w:t xml:space="preserve"> or delivered personally</w:t>
      </w:r>
      <w:r w:rsidR="004E66EA" w:rsidRPr="00557DA3">
        <w:rPr>
          <w:rFonts w:ascii="Calibri" w:hAnsi="Calibri" w:cs="Calibri"/>
          <w:sz w:val="22"/>
          <w:szCs w:val="22"/>
          <w:lang w:val="en-GB"/>
        </w:rPr>
        <w:t xml:space="preserve">. </w:t>
      </w:r>
      <w:r w:rsidR="00F67C0E" w:rsidRPr="00557DA3">
        <w:rPr>
          <w:rFonts w:ascii="Calibri" w:hAnsi="Calibri" w:cs="Calibri"/>
          <w:sz w:val="22"/>
          <w:szCs w:val="22"/>
          <w:lang w:val="en-GB"/>
        </w:rPr>
        <w:t>The notifications must be sent to the addresses of the Parties provided in Part SC of the Contract</w:t>
      </w:r>
      <w:r w:rsidR="004E66EA" w:rsidRPr="00557DA3">
        <w:rPr>
          <w:rFonts w:ascii="Calibri" w:hAnsi="Calibri" w:cs="Calibri"/>
          <w:sz w:val="22"/>
          <w:szCs w:val="22"/>
          <w:lang w:val="en-GB"/>
        </w:rPr>
        <w:t xml:space="preserve">. </w:t>
      </w:r>
      <w:r w:rsidR="00F67C0E" w:rsidRPr="00557DA3">
        <w:rPr>
          <w:rFonts w:ascii="Calibri" w:hAnsi="Calibri" w:cs="Calibri"/>
          <w:sz w:val="22"/>
          <w:szCs w:val="22"/>
          <w:lang w:val="en-GB"/>
        </w:rPr>
        <w:t>In case the sender needs the reception acknowledgement, such request shall be stated in the notification</w:t>
      </w:r>
      <w:r w:rsidR="004E66EA" w:rsidRPr="00557DA3">
        <w:rPr>
          <w:rFonts w:ascii="Calibri" w:hAnsi="Calibri" w:cs="Calibri"/>
          <w:sz w:val="22"/>
          <w:szCs w:val="22"/>
          <w:lang w:val="en-GB"/>
        </w:rPr>
        <w:t xml:space="preserve">. </w:t>
      </w:r>
    </w:p>
    <w:p w14:paraId="7C9CD85B" w14:textId="07FBCCAD" w:rsidR="004E66EA" w:rsidRPr="00557DA3" w:rsidRDefault="006E13C9" w:rsidP="004E66EA">
      <w:pPr>
        <w:ind w:right="125" w:firstLine="720"/>
        <w:jc w:val="both"/>
        <w:rPr>
          <w:rFonts w:ascii="Calibri" w:hAnsi="Calibri" w:cs="Calibri"/>
          <w:sz w:val="22"/>
          <w:szCs w:val="22"/>
          <w:lang w:val="en-GB"/>
        </w:rPr>
      </w:pPr>
      <w:r w:rsidRPr="00557DA3">
        <w:rPr>
          <w:rFonts w:ascii="Calibri" w:hAnsi="Calibri" w:cs="Calibri"/>
          <w:sz w:val="22"/>
          <w:szCs w:val="22"/>
          <w:lang w:val="en-GB"/>
        </w:rPr>
        <w:t>6</w:t>
      </w:r>
      <w:r w:rsidR="004E66EA" w:rsidRPr="00557DA3">
        <w:rPr>
          <w:rFonts w:ascii="Calibri" w:hAnsi="Calibri" w:cs="Calibri"/>
          <w:sz w:val="22"/>
          <w:szCs w:val="22"/>
          <w:lang w:val="en-GB"/>
        </w:rPr>
        <w:t xml:space="preserve">7. </w:t>
      </w:r>
      <w:r w:rsidR="00F67C0E" w:rsidRPr="00557DA3">
        <w:rPr>
          <w:rFonts w:ascii="Calibri" w:hAnsi="Calibri" w:cs="Calibri"/>
          <w:sz w:val="22"/>
          <w:szCs w:val="22"/>
          <w:lang w:val="en-GB"/>
        </w:rPr>
        <w:t>The Parties shall be liable to notify each other about any changes in the contact information provided in Part SC of the Contract in written not later than within 5 (five) working days</w:t>
      </w:r>
      <w:r w:rsidR="004E66EA" w:rsidRPr="00557DA3">
        <w:rPr>
          <w:rFonts w:ascii="Calibri" w:hAnsi="Calibri" w:cs="Calibri"/>
          <w:sz w:val="22"/>
          <w:szCs w:val="22"/>
          <w:lang w:val="en-GB"/>
        </w:rPr>
        <w:t xml:space="preserve">. </w:t>
      </w:r>
      <w:r w:rsidR="00EE5D3A" w:rsidRPr="00557DA3">
        <w:rPr>
          <w:rFonts w:ascii="Calibri" w:hAnsi="Calibri" w:cs="Calibri"/>
          <w:sz w:val="22"/>
          <w:szCs w:val="22"/>
          <w:lang w:val="en-GB"/>
        </w:rPr>
        <w:t>The Party which fails to notify the other Party about changes in contact information on time cannot submit any claims regarding the actions of the other Party</w:t>
      </w:r>
      <w:r w:rsidR="004E66EA" w:rsidRPr="00557DA3">
        <w:rPr>
          <w:rFonts w:ascii="Calibri" w:hAnsi="Calibri" w:cs="Calibri"/>
          <w:sz w:val="22"/>
          <w:szCs w:val="22"/>
          <w:lang w:val="en-GB"/>
        </w:rPr>
        <w:t xml:space="preserve">, </w:t>
      </w:r>
      <w:r w:rsidR="00EE5D3A" w:rsidRPr="00557DA3">
        <w:rPr>
          <w:rFonts w:ascii="Calibri" w:hAnsi="Calibri" w:cs="Calibri"/>
          <w:sz w:val="22"/>
          <w:szCs w:val="22"/>
          <w:lang w:val="en-GB"/>
        </w:rPr>
        <w:t>implemented following the contact information of the first Party provided under the Contract</w:t>
      </w:r>
      <w:r w:rsidR="004E66EA" w:rsidRPr="00557DA3">
        <w:rPr>
          <w:rFonts w:ascii="Calibri" w:hAnsi="Calibri" w:cs="Calibri"/>
          <w:sz w:val="22"/>
          <w:szCs w:val="22"/>
          <w:lang w:val="en-GB"/>
        </w:rPr>
        <w:t>.</w:t>
      </w:r>
    </w:p>
    <w:p w14:paraId="7C9CD85C" w14:textId="7927B578" w:rsidR="004E66EA" w:rsidRPr="00557DA3" w:rsidRDefault="006E13C9" w:rsidP="004E66EA">
      <w:pPr>
        <w:ind w:firstLine="720"/>
        <w:jc w:val="both"/>
        <w:rPr>
          <w:rFonts w:ascii="Calibri" w:hAnsi="Calibri" w:cs="Calibri"/>
          <w:sz w:val="22"/>
          <w:szCs w:val="22"/>
          <w:lang w:val="en-GB"/>
        </w:rPr>
      </w:pPr>
      <w:r w:rsidRPr="00557DA3">
        <w:rPr>
          <w:rFonts w:ascii="Calibri" w:hAnsi="Calibri" w:cs="Calibri"/>
          <w:sz w:val="22"/>
          <w:szCs w:val="22"/>
          <w:lang w:val="en-GB"/>
        </w:rPr>
        <w:t>68</w:t>
      </w:r>
      <w:r w:rsidR="004E66EA" w:rsidRPr="00557DA3">
        <w:rPr>
          <w:rFonts w:ascii="Calibri" w:hAnsi="Calibri" w:cs="Calibri"/>
          <w:sz w:val="22"/>
          <w:szCs w:val="22"/>
          <w:lang w:val="en-GB"/>
        </w:rPr>
        <w:t xml:space="preserve">. </w:t>
      </w:r>
      <w:r w:rsidR="00A659F0" w:rsidRPr="00557DA3">
        <w:rPr>
          <w:rFonts w:ascii="Calibri" w:hAnsi="Calibri" w:cs="Calibri"/>
          <w:sz w:val="22"/>
          <w:szCs w:val="22"/>
          <w:lang w:val="en-GB"/>
        </w:rPr>
        <w:t>None of the Parties has the right to transfer the rights and liabilities undertaken under this Contract to third person without a prior written consent of the other Party</w:t>
      </w:r>
      <w:r w:rsidR="004E66EA" w:rsidRPr="00557DA3">
        <w:rPr>
          <w:rFonts w:ascii="Calibri" w:hAnsi="Calibri" w:cs="Calibri"/>
          <w:sz w:val="22"/>
          <w:szCs w:val="22"/>
          <w:lang w:val="en-GB"/>
        </w:rPr>
        <w:t xml:space="preserve">, </w:t>
      </w:r>
      <w:r w:rsidR="00A659F0" w:rsidRPr="00557DA3">
        <w:rPr>
          <w:rFonts w:ascii="Calibri" w:hAnsi="Calibri" w:cs="Calibri"/>
          <w:sz w:val="22"/>
          <w:szCs w:val="22"/>
          <w:lang w:val="en-GB"/>
        </w:rPr>
        <w:t>except for the cases which are established under purchase documents and defined under Part SC of the Contract</w:t>
      </w:r>
      <w:r w:rsidR="004E66EA" w:rsidRPr="00557DA3">
        <w:rPr>
          <w:rFonts w:ascii="Calibri" w:hAnsi="Calibri" w:cs="Calibri"/>
          <w:sz w:val="22"/>
          <w:szCs w:val="22"/>
          <w:lang w:val="en-GB"/>
        </w:rPr>
        <w:t>.</w:t>
      </w:r>
    </w:p>
    <w:p w14:paraId="7C9CD85D" w14:textId="30087E2C" w:rsidR="004E66EA" w:rsidRPr="00557DA3" w:rsidRDefault="006E13C9" w:rsidP="004E66EA">
      <w:pPr>
        <w:tabs>
          <w:tab w:val="left" w:pos="-360"/>
          <w:tab w:val="left" w:pos="0"/>
          <w:tab w:val="left" w:pos="1701"/>
        </w:tabs>
        <w:ind w:firstLine="709"/>
        <w:jc w:val="both"/>
        <w:rPr>
          <w:rFonts w:ascii="Calibri" w:hAnsi="Calibri" w:cs="Calibri"/>
          <w:sz w:val="22"/>
          <w:szCs w:val="22"/>
          <w:lang w:val="en-GB"/>
        </w:rPr>
      </w:pPr>
      <w:r w:rsidRPr="00557DA3">
        <w:rPr>
          <w:rFonts w:ascii="Calibri" w:hAnsi="Calibri" w:cs="Calibri"/>
          <w:sz w:val="22"/>
          <w:szCs w:val="22"/>
          <w:lang w:val="en-GB"/>
        </w:rPr>
        <w:t>69</w:t>
      </w:r>
      <w:r w:rsidR="004E66EA" w:rsidRPr="00557DA3">
        <w:rPr>
          <w:rFonts w:ascii="Calibri" w:hAnsi="Calibri" w:cs="Calibri"/>
          <w:sz w:val="22"/>
          <w:szCs w:val="22"/>
          <w:lang w:val="en-GB"/>
        </w:rPr>
        <w:t xml:space="preserve">. </w:t>
      </w:r>
      <w:r w:rsidR="00A659F0" w:rsidRPr="00557DA3">
        <w:rPr>
          <w:rFonts w:ascii="Calibri" w:hAnsi="Calibri" w:cs="Calibri"/>
          <w:sz w:val="22"/>
          <w:szCs w:val="22"/>
          <w:lang w:val="en-GB"/>
        </w:rPr>
        <w:t>The Parties to the Contract hereby confirm that by concluding this Contract they did not exceed and breach their competence</w:t>
      </w:r>
      <w:r w:rsidR="004E66EA" w:rsidRPr="00557DA3">
        <w:rPr>
          <w:rFonts w:ascii="Calibri" w:hAnsi="Calibri" w:cs="Calibri"/>
          <w:sz w:val="22"/>
          <w:szCs w:val="22"/>
          <w:lang w:val="en-GB"/>
        </w:rPr>
        <w:t xml:space="preserve"> (</w:t>
      </w:r>
      <w:r w:rsidR="00D0793B" w:rsidRPr="00557DA3">
        <w:rPr>
          <w:rFonts w:ascii="Calibri" w:hAnsi="Calibri" w:cs="Calibri"/>
          <w:sz w:val="22"/>
          <w:szCs w:val="22"/>
          <w:lang w:val="en-GB"/>
        </w:rPr>
        <w:t>articles of association;</w:t>
      </w:r>
      <w:r w:rsidR="004E66EA" w:rsidRPr="00557DA3">
        <w:rPr>
          <w:rFonts w:ascii="Calibri" w:hAnsi="Calibri" w:cs="Calibri"/>
          <w:sz w:val="22"/>
          <w:szCs w:val="22"/>
          <w:lang w:val="en-GB"/>
        </w:rPr>
        <w:t xml:space="preserve"> </w:t>
      </w:r>
      <w:r w:rsidR="00D0793B" w:rsidRPr="00557DA3">
        <w:rPr>
          <w:rFonts w:ascii="Calibri" w:hAnsi="Calibri" w:cs="Calibri"/>
          <w:sz w:val="22"/>
          <w:szCs w:val="22"/>
          <w:lang w:val="en-GB"/>
        </w:rPr>
        <w:t>guidelines; by-laws;</w:t>
      </w:r>
      <w:r w:rsidR="004E66EA" w:rsidRPr="00557DA3">
        <w:rPr>
          <w:rFonts w:ascii="Calibri" w:hAnsi="Calibri" w:cs="Calibri"/>
          <w:sz w:val="22"/>
          <w:szCs w:val="22"/>
          <w:lang w:val="en-GB"/>
        </w:rPr>
        <w:t xml:space="preserve"> </w:t>
      </w:r>
      <w:r w:rsidR="00D0793B" w:rsidRPr="00557DA3">
        <w:rPr>
          <w:rFonts w:ascii="Calibri" w:hAnsi="Calibri" w:cs="Calibri"/>
          <w:sz w:val="22"/>
          <w:szCs w:val="22"/>
          <w:lang w:val="en-GB"/>
        </w:rPr>
        <w:t xml:space="preserve">resolution, decision, order of any management body of the Party to the Contract </w:t>
      </w:r>
      <w:r w:rsidR="004E66EA" w:rsidRPr="00557DA3">
        <w:rPr>
          <w:rFonts w:ascii="Calibri" w:hAnsi="Calibri" w:cs="Calibri"/>
          <w:sz w:val="22"/>
          <w:szCs w:val="22"/>
          <w:lang w:val="en-GB"/>
        </w:rPr>
        <w:t>(</w:t>
      </w:r>
      <w:r w:rsidR="00D0793B" w:rsidRPr="00557DA3">
        <w:rPr>
          <w:rFonts w:ascii="Calibri" w:hAnsi="Calibri" w:cs="Calibri"/>
          <w:sz w:val="22"/>
          <w:szCs w:val="22"/>
          <w:lang w:val="en-GB"/>
        </w:rPr>
        <w:t>owner</w:t>
      </w:r>
      <w:r w:rsidR="004E66EA" w:rsidRPr="00557DA3">
        <w:rPr>
          <w:rFonts w:ascii="Calibri" w:hAnsi="Calibri" w:cs="Calibri"/>
          <w:sz w:val="22"/>
          <w:szCs w:val="22"/>
          <w:lang w:val="en-GB"/>
        </w:rPr>
        <w:t xml:space="preserve">, </w:t>
      </w:r>
      <w:r w:rsidR="00D0793B" w:rsidRPr="00557DA3">
        <w:rPr>
          <w:rFonts w:ascii="Calibri" w:hAnsi="Calibri" w:cs="Calibri"/>
          <w:sz w:val="22"/>
          <w:szCs w:val="22"/>
          <w:lang w:val="en-GB"/>
        </w:rPr>
        <w:t>establisher or another competent subject</w:t>
      </w:r>
      <w:r w:rsidR="004E66EA" w:rsidRPr="00557DA3">
        <w:rPr>
          <w:rFonts w:ascii="Calibri" w:hAnsi="Calibri" w:cs="Calibri"/>
          <w:sz w:val="22"/>
          <w:szCs w:val="22"/>
          <w:lang w:val="en-GB"/>
        </w:rPr>
        <w:t>)</w:t>
      </w:r>
      <w:r w:rsidR="00D0793B" w:rsidRPr="00557DA3">
        <w:rPr>
          <w:rFonts w:ascii="Calibri" w:hAnsi="Calibri" w:cs="Calibri"/>
          <w:sz w:val="22"/>
          <w:szCs w:val="22"/>
          <w:lang w:val="en-GB"/>
        </w:rPr>
        <w:t xml:space="preserve">; any compulsory legal act </w:t>
      </w:r>
      <w:r w:rsidR="004E66EA" w:rsidRPr="00557DA3">
        <w:rPr>
          <w:rFonts w:ascii="Calibri" w:hAnsi="Calibri" w:cs="Calibri"/>
          <w:sz w:val="22"/>
          <w:szCs w:val="22"/>
          <w:lang w:val="en-GB"/>
        </w:rPr>
        <w:t>(</w:t>
      </w:r>
      <w:r w:rsidR="00D0793B" w:rsidRPr="00557DA3">
        <w:rPr>
          <w:rFonts w:ascii="Calibri" w:hAnsi="Calibri" w:cs="Calibri"/>
          <w:sz w:val="22"/>
          <w:szCs w:val="22"/>
          <w:lang w:val="en-GB"/>
        </w:rPr>
        <w:t>including also local, individual</w:t>
      </w:r>
      <w:r w:rsidR="004E66EA" w:rsidRPr="00557DA3">
        <w:rPr>
          <w:rFonts w:ascii="Calibri" w:hAnsi="Calibri" w:cs="Calibri"/>
          <w:sz w:val="22"/>
          <w:szCs w:val="22"/>
          <w:lang w:val="en-GB"/>
        </w:rPr>
        <w:t xml:space="preserve">), </w:t>
      </w:r>
      <w:r w:rsidR="00D0793B" w:rsidRPr="00557DA3">
        <w:rPr>
          <w:rFonts w:ascii="Calibri" w:hAnsi="Calibri" w:cs="Calibri"/>
          <w:sz w:val="22"/>
          <w:szCs w:val="22"/>
          <w:lang w:val="en-GB"/>
        </w:rPr>
        <w:t>transaction</w:t>
      </w:r>
      <w:r w:rsidR="004E66EA" w:rsidRPr="00557DA3">
        <w:rPr>
          <w:rFonts w:ascii="Calibri" w:hAnsi="Calibri" w:cs="Calibri"/>
          <w:sz w:val="22"/>
          <w:szCs w:val="22"/>
          <w:lang w:val="en-GB"/>
        </w:rPr>
        <w:t xml:space="preserve">, </w:t>
      </w:r>
      <w:r w:rsidR="00D0793B" w:rsidRPr="00557DA3">
        <w:rPr>
          <w:rFonts w:ascii="Calibri" w:hAnsi="Calibri" w:cs="Calibri"/>
          <w:sz w:val="22"/>
          <w:szCs w:val="22"/>
          <w:lang w:val="en-GB"/>
        </w:rPr>
        <w:t xml:space="preserve">court judgement </w:t>
      </w:r>
      <w:r w:rsidR="004E66EA" w:rsidRPr="00557DA3">
        <w:rPr>
          <w:rFonts w:ascii="Calibri" w:hAnsi="Calibri" w:cs="Calibri"/>
          <w:sz w:val="22"/>
          <w:szCs w:val="22"/>
          <w:lang w:val="en-GB"/>
        </w:rPr>
        <w:t>(</w:t>
      </w:r>
      <w:r w:rsidR="00D0793B" w:rsidRPr="00557DA3">
        <w:rPr>
          <w:rFonts w:ascii="Calibri" w:hAnsi="Calibri" w:cs="Calibri"/>
          <w:sz w:val="22"/>
          <w:szCs w:val="22"/>
          <w:lang w:val="en-GB"/>
        </w:rPr>
        <w:t>decision</w:t>
      </w:r>
      <w:r w:rsidR="004E66EA" w:rsidRPr="00557DA3">
        <w:rPr>
          <w:rFonts w:ascii="Calibri" w:hAnsi="Calibri" w:cs="Calibri"/>
          <w:sz w:val="22"/>
          <w:szCs w:val="22"/>
          <w:lang w:val="en-GB"/>
        </w:rPr>
        <w:t xml:space="preserve">, </w:t>
      </w:r>
      <w:r w:rsidR="00D0793B" w:rsidRPr="00557DA3">
        <w:rPr>
          <w:rFonts w:ascii="Calibri" w:hAnsi="Calibri" w:cs="Calibri"/>
          <w:sz w:val="22"/>
          <w:szCs w:val="22"/>
          <w:lang w:val="en-GB"/>
        </w:rPr>
        <w:t>resolution</w:t>
      </w:r>
      <w:r w:rsidR="004E66EA" w:rsidRPr="00557DA3">
        <w:rPr>
          <w:rFonts w:ascii="Calibri" w:hAnsi="Calibri" w:cs="Calibri"/>
          <w:sz w:val="22"/>
          <w:szCs w:val="22"/>
          <w:lang w:val="en-GB"/>
        </w:rPr>
        <w:t xml:space="preserve">) </w:t>
      </w:r>
      <w:r w:rsidR="00D0793B" w:rsidRPr="00557DA3">
        <w:rPr>
          <w:rFonts w:ascii="Calibri" w:hAnsi="Calibri" w:cs="Calibri"/>
          <w:sz w:val="22"/>
          <w:szCs w:val="22"/>
          <w:lang w:val="en-GB"/>
        </w:rPr>
        <w:t>or etc.</w:t>
      </w:r>
      <w:r w:rsidR="004E66EA" w:rsidRPr="00557DA3">
        <w:rPr>
          <w:rFonts w:ascii="Calibri" w:hAnsi="Calibri" w:cs="Calibri"/>
          <w:sz w:val="22"/>
          <w:szCs w:val="22"/>
          <w:lang w:val="en-GB"/>
        </w:rPr>
        <w:t>).</w:t>
      </w:r>
    </w:p>
    <w:p w14:paraId="7C9CD85E" w14:textId="5AB2F6BB" w:rsidR="004E66EA" w:rsidRPr="00557DA3" w:rsidRDefault="006E13C9" w:rsidP="004E66EA">
      <w:pPr>
        <w:ind w:firstLine="709"/>
        <w:jc w:val="both"/>
        <w:rPr>
          <w:rFonts w:ascii="Calibri" w:hAnsi="Calibri" w:cs="Calibri"/>
          <w:sz w:val="22"/>
          <w:szCs w:val="22"/>
          <w:lang w:val="en-GB"/>
        </w:rPr>
      </w:pPr>
      <w:r w:rsidRPr="00557DA3">
        <w:rPr>
          <w:rFonts w:ascii="Calibri" w:hAnsi="Calibri" w:cs="Calibri"/>
          <w:sz w:val="22"/>
          <w:szCs w:val="22"/>
          <w:lang w:val="en-GB"/>
        </w:rPr>
        <w:t>70</w:t>
      </w:r>
      <w:r w:rsidR="004E66EA" w:rsidRPr="00557DA3">
        <w:rPr>
          <w:rFonts w:ascii="Calibri" w:hAnsi="Calibri" w:cs="Calibri"/>
          <w:sz w:val="22"/>
          <w:szCs w:val="22"/>
          <w:lang w:val="en-GB"/>
        </w:rPr>
        <w:t xml:space="preserve">. </w:t>
      </w:r>
      <w:r w:rsidR="007D368E" w:rsidRPr="00557DA3">
        <w:rPr>
          <w:rFonts w:ascii="Calibri" w:hAnsi="Calibri" w:cs="Calibri"/>
          <w:sz w:val="22"/>
          <w:szCs w:val="22"/>
          <w:lang w:val="en-GB"/>
        </w:rPr>
        <w:t>Authorised representative(s) of the Service Provider</w:t>
      </w:r>
      <w:r w:rsidR="000E4CED" w:rsidRPr="00557DA3">
        <w:rPr>
          <w:rFonts w:ascii="Calibri" w:hAnsi="Calibri" w:cs="Calibri"/>
          <w:sz w:val="22"/>
          <w:szCs w:val="22"/>
          <w:lang w:val="en-GB"/>
        </w:rPr>
        <w:t xml:space="preserve"> </w:t>
      </w:r>
      <w:r w:rsidR="00AC0975" w:rsidRPr="00557DA3">
        <w:rPr>
          <w:rFonts w:ascii="Calibri" w:hAnsi="Calibri" w:cs="Calibri"/>
          <w:sz w:val="22"/>
          <w:szCs w:val="22"/>
          <w:lang w:val="en-GB"/>
        </w:rPr>
        <w:t>(Supplier)</w:t>
      </w:r>
      <w:r w:rsidR="004E66EA" w:rsidRPr="00557DA3">
        <w:rPr>
          <w:rFonts w:ascii="Calibri" w:hAnsi="Calibri" w:cs="Calibri"/>
          <w:sz w:val="22"/>
          <w:szCs w:val="22"/>
          <w:lang w:val="en-GB"/>
        </w:rPr>
        <w:t xml:space="preserve">, </w:t>
      </w:r>
      <w:r w:rsidR="007D368E" w:rsidRPr="00557DA3">
        <w:rPr>
          <w:rFonts w:ascii="Calibri" w:hAnsi="Calibri" w:cs="Calibri"/>
          <w:sz w:val="22"/>
          <w:szCs w:val="22"/>
          <w:lang w:val="en-GB"/>
        </w:rPr>
        <w:t>who represent the Service Provider</w:t>
      </w:r>
      <w:r w:rsidR="000E4CED" w:rsidRPr="00557DA3">
        <w:rPr>
          <w:rFonts w:ascii="Calibri" w:hAnsi="Calibri" w:cs="Calibri"/>
          <w:sz w:val="22"/>
          <w:szCs w:val="22"/>
          <w:lang w:val="en-GB"/>
        </w:rPr>
        <w:t xml:space="preserve"> </w:t>
      </w:r>
      <w:r w:rsidR="00AC0975" w:rsidRPr="00557DA3">
        <w:rPr>
          <w:rFonts w:ascii="Calibri" w:hAnsi="Calibri" w:cs="Calibri"/>
          <w:sz w:val="22"/>
          <w:szCs w:val="22"/>
          <w:lang w:val="en-GB"/>
        </w:rPr>
        <w:t>(Supplier)</w:t>
      </w:r>
      <w:r w:rsidR="004E66EA" w:rsidRPr="00557DA3">
        <w:rPr>
          <w:rFonts w:ascii="Calibri" w:hAnsi="Calibri" w:cs="Calibri"/>
          <w:sz w:val="22"/>
          <w:szCs w:val="22"/>
          <w:lang w:val="en-GB"/>
        </w:rPr>
        <w:t xml:space="preserve">, </w:t>
      </w:r>
      <w:r w:rsidR="007D368E" w:rsidRPr="00557DA3">
        <w:rPr>
          <w:rFonts w:ascii="Calibri" w:hAnsi="Calibri" w:cs="Calibri"/>
          <w:sz w:val="22"/>
          <w:szCs w:val="22"/>
          <w:lang w:val="en-GB"/>
        </w:rPr>
        <w:t xml:space="preserve">accept and confirm the orders submitted by the </w:t>
      </w:r>
      <w:r w:rsidR="00063D4B">
        <w:rPr>
          <w:rFonts w:ascii="Calibri" w:hAnsi="Calibri" w:cs="Calibri"/>
          <w:sz w:val="22"/>
          <w:szCs w:val="22"/>
          <w:lang w:val="en-GB"/>
        </w:rPr>
        <w:t>Buyer</w:t>
      </w:r>
      <w:r w:rsidR="007D368E" w:rsidRPr="00557DA3">
        <w:rPr>
          <w:rFonts w:ascii="Calibri" w:hAnsi="Calibri" w:cs="Calibri"/>
          <w:sz w:val="22"/>
          <w:szCs w:val="22"/>
          <w:lang w:val="en-GB"/>
        </w:rPr>
        <w:t xml:space="preserve"> (Customer)</w:t>
      </w:r>
      <w:r w:rsidR="004E66EA" w:rsidRPr="00557DA3">
        <w:rPr>
          <w:rFonts w:ascii="Calibri" w:hAnsi="Calibri" w:cs="Calibri"/>
          <w:sz w:val="22"/>
          <w:szCs w:val="22"/>
          <w:lang w:val="en-GB"/>
        </w:rPr>
        <w:t xml:space="preserve">, </w:t>
      </w:r>
      <w:r w:rsidR="00855DB0" w:rsidRPr="00557DA3">
        <w:rPr>
          <w:rFonts w:ascii="Calibri" w:hAnsi="Calibri" w:cs="Calibri"/>
          <w:sz w:val="22"/>
          <w:szCs w:val="22"/>
          <w:lang w:val="en-GB"/>
        </w:rPr>
        <w:t>are</w:t>
      </w:r>
      <w:r w:rsidR="007D368E" w:rsidRPr="00557DA3">
        <w:rPr>
          <w:rFonts w:ascii="Calibri" w:hAnsi="Calibri" w:cs="Calibri"/>
          <w:sz w:val="22"/>
          <w:szCs w:val="22"/>
          <w:lang w:val="en-GB"/>
        </w:rPr>
        <w:t xml:space="preserve"> responsible for the quality of the provided services</w:t>
      </w:r>
      <w:r w:rsidR="004E66EA" w:rsidRPr="00557DA3">
        <w:rPr>
          <w:rFonts w:ascii="Calibri" w:hAnsi="Calibri" w:cs="Calibri"/>
          <w:sz w:val="22"/>
          <w:szCs w:val="22"/>
          <w:lang w:val="en-GB"/>
        </w:rPr>
        <w:t xml:space="preserve">, </w:t>
      </w:r>
      <w:r w:rsidR="007D368E" w:rsidRPr="00557DA3">
        <w:rPr>
          <w:rFonts w:ascii="Calibri" w:hAnsi="Calibri" w:cs="Calibri"/>
          <w:sz w:val="22"/>
          <w:szCs w:val="22"/>
          <w:lang w:val="en-GB"/>
        </w:rPr>
        <w:t xml:space="preserve">participate in the meetings with the representatives of the </w:t>
      </w:r>
      <w:r w:rsidR="00063D4B">
        <w:rPr>
          <w:rFonts w:ascii="Calibri" w:hAnsi="Calibri" w:cs="Calibri"/>
          <w:sz w:val="22"/>
          <w:szCs w:val="22"/>
          <w:lang w:val="en-GB"/>
        </w:rPr>
        <w:t>Buyer</w:t>
      </w:r>
      <w:r w:rsidR="007D368E" w:rsidRPr="00557DA3">
        <w:rPr>
          <w:rFonts w:ascii="Calibri" w:hAnsi="Calibri" w:cs="Calibri"/>
          <w:sz w:val="22"/>
          <w:szCs w:val="22"/>
          <w:lang w:val="en-GB"/>
        </w:rPr>
        <w:t xml:space="preserve"> (Customer) and perform other actions</w:t>
      </w:r>
      <w:r w:rsidR="004E66EA" w:rsidRPr="00557DA3">
        <w:rPr>
          <w:rFonts w:ascii="Calibri" w:hAnsi="Calibri" w:cs="Calibri"/>
          <w:sz w:val="22"/>
          <w:szCs w:val="22"/>
          <w:lang w:val="en-GB"/>
        </w:rPr>
        <w:t xml:space="preserve">, </w:t>
      </w:r>
      <w:r w:rsidR="007D368E" w:rsidRPr="00557DA3">
        <w:rPr>
          <w:rFonts w:ascii="Calibri" w:hAnsi="Calibri" w:cs="Calibri"/>
          <w:sz w:val="22"/>
          <w:szCs w:val="22"/>
          <w:lang w:val="en-GB"/>
        </w:rPr>
        <w:t>necessary for proper implementation of the Contract</w:t>
      </w:r>
      <w:r w:rsidR="00E71F08" w:rsidRPr="00557DA3">
        <w:rPr>
          <w:rFonts w:ascii="Calibri" w:hAnsi="Calibri" w:cs="Calibri"/>
          <w:sz w:val="22"/>
          <w:szCs w:val="22"/>
          <w:lang w:val="en-GB"/>
        </w:rPr>
        <w:t>,</w:t>
      </w:r>
      <w:r w:rsidR="004E66EA" w:rsidRPr="00557DA3">
        <w:rPr>
          <w:rFonts w:ascii="Calibri" w:hAnsi="Calibri" w:cs="Calibri"/>
          <w:sz w:val="22"/>
          <w:szCs w:val="22"/>
          <w:lang w:val="en-GB"/>
        </w:rPr>
        <w:t xml:space="preserve"> </w:t>
      </w:r>
      <w:r w:rsidR="00855DB0" w:rsidRPr="00557DA3">
        <w:rPr>
          <w:rFonts w:ascii="Calibri" w:hAnsi="Calibri" w:cs="Calibri"/>
          <w:sz w:val="22"/>
          <w:szCs w:val="22"/>
          <w:lang w:val="en-GB"/>
        </w:rPr>
        <w:t>are listed in Part SC of the Contract</w:t>
      </w:r>
      <w:r w:rsidR="004E66EA" w:rsidRPr="00557DA3">
        <w:rPr>
          <w:rFonts w:ascii="Calibri" w:hAnsi="Calibri" w:cs="Calibri"/>
          <w:sz w:val="22"/>
          <w:szCs w:val="22"/>
          <w:lang w:val="en-GB"/>
        </w:rPr>
        <w:t xml:space="preserve">. </w:t>
      </w:r>
    </w:p>
    <w:p w14:paraId="7C9CD85F" w14:textId="14EF4ADC" w:rsidR="004E66EA" w:rsidRPr="00557DA3" w:rsidRDefault="006E13C9" w:rsidP="004E66EA">
      <w:pPr>
        <w:ind w:firstLine="709"/>
        <w:jc w:val="both"/>
        <w:rPr>
          <w:rFonts w:ascii="Calibri" w:hAnsi="Calibri" w:cs="Calibri"/>
          <w:sz w:val="22"/>
          <w:szCs w:val="22"/>
          <w:lang w:val="en-GB"/>
        </w:rPr>
      </w:pPr>
      <w:r w:rsidRPr="00557DA3">
        <w:rPr>
          <w:rFonts w:ascii="Calibri" w:hAnsi="Calibri" w:cs="Calibri"/>
          <w:sz w:val="22"/>
          <w:szCs w:val="22"/>
          <w:lang w:val="en-GB"/>
        </w:rPr>
        <w:t>71</w:t>
      </w:r>
      <w:r w:rsidR="004E66EA" w:rsidRPr="00557DA3">
        <w:rPr>
          <w:rFonts w:ascii="Calibri" w:hAnsi="Calibri" w:cs="Calibri"/>
          <w:sz w:val="22"/>
          <w:szCs w:val="22"/>
          <w:lang w:val="en-GB"/>
        </w:rPr>
        <w:t xml:space="preserve">. </w:t>
      </w:r>
      <w:r w:rsidR="00855DB0" w:rsidRPr="00557DA3">
        <w:rPr>
          <w:rFonts w:ascii="Calibri" w:hAnsi="Calibri" w:cs="Calibri"/>
          <w:sz w:val="22"/>
          <w:szCs w:val="22"/>
          <w:lang w:val="en-GB"/>
        </w:rPr>
        <w:t xml:space="preserve">Persons appointed by the </w:t>
      </w:r>
      <w:r w:rsidR="00063D4B">
        <w:rPr>
          <w:rFonts w:ascii="Calibri" w:hAnsi="Calibri" w:cs="Calibri"/>
          <w:sz w:val="22"/>
          <w:szCs w:val="22"/>
          <w:lang w:val="en-GB"/>
        </w:rPr>
        <w:t>Buyer</w:t>
      </w:r>
      <w:r w:rsidR="00855DB0" w:rsidRPr="00557DA3">
        <w:rPr>
          <w:rFonts w:ascii="Calibri" w:hAnsi="Calibri" w:cs="Calibri"/>
          <w:sz w:val="22"/>
          <w:szCs w:val="22"/>
          <w:lang w:val="en-GB"/>
        </w:rPr>
        <w:t xml:space="preserve"> (Customer)</w:t>
      </w:r>
      <w:r w:rsidR="004E66EA" w:rsidRPr="00557DA3">
        <w:rPr>
          <w:rFonts w:ascii="Calibri" w:hAnsi="Calibri" w:cs="Calibri"/>
          <w:sz w:val="22"/>
          <w:szCs w:val="22"/>
          <w:lang w:val="en-GB"/>
        </w:rPr>
        <w:t xml:space="preserve">, </w:t>
      </w:r>
      <w:r w:rsidR="00855DB0" w:rsidRPr="00557DA3">
        <w:rPr>
          <w:rFonts w:ascii="Calibri" w:hAnsi="Calibri" w:cs="Calibri"/>
          <w:sz w:val="22"/>
          <w:szCs w:val="22"/>
          <w:lang w:val="en-GB"/>
        </w:rPr>
        <w:t xml:space="preserve">who represent the </w:t>
      </w:r>
      <w:r w:rsidR="00063D4B">
        <w:rPr>
          <w:rFonts w:ascii="Calibri" w:hAnsi="Calibri" w:cs="Calibri"/>
          <w:sz w:val="22"/>
          <w:szCs w:val="22"/>
          <w:lang w:val="en-GB"/>
        </w:rPr>
        <w:t>Buyer</w:t>
      </w:r>
      <w:r w:rsidR="00855DB0" w:rsidRPr="00557DA3">
        <w:rPr>
          <w:rFonts w:ascii="Calibri" w:hAnsi="Calibri" w:cs="Calibri"/>
          <w:sz w:val="22"/>
          <w:szCs w:val="22"/>
          <w:lang w:val="en-GB"/>
        </w:rPr>
        <w:t xml:space="preserve"> (Customer)</w:t>
      </w:r>
      <w:r w:rsidR="004E66EA" w:rsidRPr="00557DA3">
        <w:rPr>
          <w:rFonts w:ascii="Calibri" w:hAnsi="Calibri" w:cs="Calibri"/>
          <w:sz w:val="22"/>
          <w:szCs w:val="22"/>
          <w:lang w:val="en-GB"/>
        </w:rPr>
        <w:t xml:space="preserve">, </w:t>
      </w:r>
      <w:r w:rsidR="00855DB0" w:rsidRPr="00557DA3">
        <w:rPr>
          <w:rFonts w:ascii="Calibri" w:hAnsi="Calibri" w:cs="Calibri"/>
          <w:sz w:val="22"/>
          <w:szCs w:val="22"/>
          <w:lang w:val="en-GB"/>
        </w:rPr>
        <w:t xml:space="preserve">submit the orders to the Service Provider </w:t>
      </w:r>
      <w:r w:rsidR="00AC0975" w:rsidRPr="00557DA3">
        <w:rPr>
          <w:rFonts w:ascii="Calibri" w:hAnsi="Calibri" w:cs="Calibri"/>
          <w:sz w:val="22"/>
          <w:szCs w:val="22"/>
          <w:lang w:val="en-GB"/>
        </w:rPr>
        <w:t>(Supplier)</w:t>
      </w:r>
      <w:r w:rsidR="004E66EA" w:rsidRPr="00557DA3">
        <w:rPr>
          <w:rFonts w:ascii="Calibri" w:hAnsi="Calibri" w:cs="Calibri"/>
          <w:sz w:val="22"/>
          <w:szCs w:val="22"/>
          <w:lang w:val="en-GB"/>
        </w:rPr>
        <w:t xml:space="preserve">, </w:t>
      </w:r>
      <w:r w:rsidR="00855DB0" w:rsidRPr="00557DA3">
        <w:rPr>
          <w:rFonts w:ascii="Calibri" w:hAnsi="Calibri" w:cs="Calibri"/>
          <w:sz w:val="22"/>
          <w:szCs w:val="22"/>
          <w:lang w:val="en-GB"/>
        </w:rPr>
        <w:t>participa</w:t>
      </w:r>
      <w:r w:rsidR="000E4CED" w:rsidRPr="00557DA3">
        <w:rPr>
          <w:rFonts w:ascii="Calibri" w:hAnsi="Calibri" w:cs="Calibri"/>
          <w:sz w:val="22"/>
          <w:szCs w:val="22"/>
          <w:lang w:val="en-GB"/>
        </w:rPr>
        <w:t>n</w:t>
      </w:r>
      <w:r w:rsidR="00855DB0" w:rsidRPr="00557DA3">
        <w:rPr>
          <w:rFonts w:ascii="Calibri" w:hAnsi="Calibri" w:cs="Calibri"/>
          <w:sz w:val="22"/>
          <w:szCs w:val="22"/>
          <w:lang w:val="en-GB"/>
        </w:rPr>
        <w:t xml:space="preserve">ts in the meetings with the representatives of the Service Provider </w:t>
      </w:r>
      <w:r w:rsidR="00AC0975" w:rsidRPr="00557DA3">
        <w:rPr>
          <w:rFonts w:ascii="Calibri" w:hAnsi="Calibri" w:cs="Calibri"/>
          <w:sz w:val="22"/>
          <w:szCs w:val="22"/>
          <w:lang w:val="en-GB"/>
        </w:rPr>
        <w:t>(Supplier)</w:t>
      </w:r>
      <w:r w:rsidR="00855DB0" w:rsidRPr="00557DA3">
        <w:rPr>
          <w:rFonts w:ascii="Calibri" w:hAnsi="Calibri" w:cs="Calibri"/>
          <w:sz w:val="22"/>
          <w:szCs w:val="22"/>
          <w:lang w:val="en-GB"/>
        </w:rPr>
        <w:t xml:space="preserve"> and perform other actions, necessary for proper implementation of this Contract</w:t>
      </w:r>
      <w:r w:rsidR="004E66EA" w:rsidRPr="00557DA3">
        <w:rPr>
          <w:rFonts w:ascii="Calibri" w:hAnsi="Calibri" w:cs="Calibri"/>
          <w:sz w:val="22"/>
          <w:szCs w:val="22"/>
          <w:lang w:val="en-GB"/>
        </w:rPr>
        <w:t xml:space="preserve">, </w:t>
      </w:r>
      <w:r w:rsidR="000E4CED" w:rsidRPr="00557DA3">
        <w:rPr>
          <w:rFonts w:ascii="Calibri" w:hAnsi="Calibri" w:cs="Calibri"/>
          <w:sz w:val="22"/>
          <w:szCs w:val="22"/>
          <w:lang w:val="en-GB"/>
        </w:rPr>
        <w:t>are listed in Part SC of this Contract</w:t>
      </w:r>
      <w:r w:rsidR="004E66EA" w:rsidRPr="00557DA3">
        <w:rPr>
          <w:rFonts w:ascii="Calibri" w:hAnsi="Calibri" w:cs="Calibri"/>
          <w:sz w:val="22"/>
          <w:szCs w:val="22"/>
          <w:lang w:val="en-GB"/>
        </w:rPr>
        <w:t>.</w:t>
      </w:r>
    </w:p>
    <w:p w14:paraId="7C9CD860" w14:textId="6547E7BD" w:rsidR="00A26D76" w:rsidRPr="00557DA3" w:rsidRDefault="006E13C9" w:rsidP="004E66EA">
      <w:pPr>
        <w:ind w:firstLine="709"/>
        <w:jc w:val="both"/>
        <w:rPr>
          <w:rFonts w:ascii="Calibri" w:hAnsi="Calibri" w:cs="Calibri"/>
          <w:sz w:val="22"/>
          <w:szCs w:val="22"/>
          <w:lang w:val="en-GB"/>
        </w:rPr>
      </w:pPr>
      <w:r w:rsidRPr="00557DA3">
        <w:rPr>
          <w:rFonts w:ascii="Calibri" w:hAnsi="Calibri" w:cs="Calibri"/>
          <w:sz w:val="22"/>
          <w:szCs w:val="22"/>
          <w:lang w:val="en-GB"/>
        </w:rPr>
        <w:t>72</w:t>
      </w:r>
      <w:r w:rsidR="004E66EA" w:rsidRPr="00557DA3">
        <w:rPr>
          <w:rFonts w:ascii="Calibri" w:hAnsi="Calibri" w:cs="Calibri"/>
          <w:sz w:val="22"/>
          <w:szCs w:val="22"/>
          <w:lang w:val="en-GB"/>
        </w:rPr>
        <w:t xml:space="preserve">. </w:t>
      </w:r>
      <w:r w:rsidR="000E4CED" w:rsidRPr="00557DA3">
        <w:rPr>
          <w:rFonts w:ascii="Calibri" w:hAnsi="Calibri" w:cs="Calibri"/>
          <w:sz w:val="22"/>
          <w:szCs w:val="22"/>
          <w:lang w:val="en-GB"/>
        </w:rPr>
        <w:t>If any provision of the Contract becomes or is recognised completely or partially invalid</w:t>
      </w:r>
      <w:r w:rsidR="004E66EA" w:rsidRPr="00557DA3">
        <w:rPr>
          <w:rFonts w:ascii="Calibri" w:hAnsi="Calibri" w:cs="Calibri"/>
          <w:sz w:val="22"/>
          <w:szCs w:val="22"/>
          <w:lang w:val="en-GB"/>
        </w:rPr>
        <w:t xml:space="preserve">, </w:t>
      </w:r>
      <w:r w:rsidR="000E4CED" w:rsidRPr="00557DA3">
        <w:rPr>
          <w:rFonts w:ascii="Calibri" w:hAnsi="Calibri" w:cs="Calibri"/>
          <w:sz w:val="22"/>
          <w:szCs w:val="22"/>
          <w:lang w:val="en-GB"/>
        </w:rPr>
        <w:t>such change has no influence upon the validity of other provisions of the Contract</w:t>
      </w:r>
      <w:r w:rsidR="004E66EA" w:rsidRPr="00557DA3">
        <w:rPr>
          <w:rFonts w:ascii="Calibri" w:hAnsi="Calibri" w:cs="Calibri"/>
          <w:sz w:val="22"/>
          <w:szCs w:val="22"/>
          <w:lang w:val="en-GB"/>
        </w:rPr>
        <w:t xml:space="preserve">. </w:t>
      </w:r>
      <w:r w:rsidR="000E4CED" w:rsidRPr="00557DA3">
        <w:rPr>
          <w:rFonts w:ascii="Calibri" w:hAnsi="Calibri" w:cs="Calibri"/>
          <w:sz w:val="22"/>
          <w:szCs w:val="22"/>
          <w:lang w:val="en-GB"/>
        </w:rPr>
        <w:t>In such a case the Parties agree to replace the respectful provision by a valid provision</w:t>
      </w:r>
      <w:r w:rsidR="004E66EA" w:rsidRPr="00557DA3">
        <w:rPr>
          <w:rFonts w:ascii="Calibri" w:hAnsi="Calibri" w:cs="Calibri"/>
          <w:sz w:val="22"/>
          <w:szCs w:val="22"/>
          <w:lang w:val="en-GB"/>
        </w:rPr>
        <w:t xml:space="preserve">, </w:t>
      </w:r>
      <w:r w:rsidR="000E4CED" w:rsidRPr="00557DA3">
        <w:rPr>
          <w:rFonts w:ascii="Calibri" w:hAnsi="Calibri" w:cs="Calibri"/>
          <w:sz w:val="22"/>
          <w:szCs w:val="22"/>
          <w:lang w:val="en-GB"/>
        </w:rPr>
        <w:t>which must be as similar as possible from the economic and legal point of view to the provision which became or was recognised as invalid</w:t>
      </w:r>
      <w:r w:rsidR="004E66EA" w:rsidRPr="00557DA3">
        <w:rPr>
          <w:rFonts w:ascii="Calibri" w:hAnsi="Calibri" w:cs="Calibri"/>
          <w:sz w:val="22"/>
          <w:szCs w:val="22"/>
          <w:lang w:val="en-GB"/>
        </w:rPr>
        <w:t xml:space="preserve">. </w:t>
      </w:r>
    </w:p>
    <w:p w14:paraId="5781469F" w14:textId="77777777" w:rsidR="00A26D76" w:rsidRPr="00557DA3" w:rsidRDefault="00A26D76">
      <w:pPr>
        <w:rPr>
          <w:rFonts w:ascii="Calibri" w:hAnsi="Calibri" w:cs="Calibri"/>
          <w:sz w:val="22"/>
          <w:szCs w:val="22"/>
          <w:lang w:val="en-GB"/>
        </w:rPr>
      </w:pPr>
      <w:r w:rsidRPr="00557DA3">
        <w:rPr>
          <w:rFonts w:ascii="Calibri" w:hAnsi="Calibri" w:cs="Calibri"/>
          <w:sz w:val="22"/>
          <w:szCs w:val="22"/>
          <w:lang w:val="en-GB"/>
        </w:rPr>
        <w:br w:type="page"/>
      </w:r>
    </w:p>
    <w:p w14:paraId="3ADD6D5D" w14:textId="59987933" w:rsidR="00BD092D" w:rsidRPr="00557DA3" w:rsidRDefault="00A26D76" w:rsidP="00BD092D">
      <w:pPr>
        <w:jc w:val="right"/>
        <w:rPr>
          <w:rFonts w:ascii="Calibri" w:hAnsi="Calibri" w:cs="Calibri"/>
          <w:color w:val="000000"/>
          <w:sz w:val="22"/>
          <w:szCs w:val="22"/>
          <w:lang w:val="en-GB"/>
        </w:rPr>
      </w:pPr>
      <w:r w:rsidRPr="00557DA3">
        <w:rPr>
          <w:rFonts w:ascii="Calibri" w:hAnsi="Calibri" w:cs="Calibri"/>
          <w:color w:val="000000"/>
          <w:sz w:val="22"/>
          <w:szCs w:val="22"/>
          <w:lang w:val="en-GB"/>
        </w:rPr>
        <w:lastRenderedPageBreak/>
        <w:t xml:space="preserve">Annex </w:t>
      </w:r>
      <w:r w:rsidR="00BD092D" w:rsidRPr="00557DA3">
        <w:rPr>
          <w:rFonts w:ascii="Calibri" w:hAnsi="Calibri" w:cs="Calibri"/>
          <w:color w:val="000000"/>
          <w:sz w:val="22"/>
          <w:szCs w:val="22"/>
          <w:lang w:val="en-GB"/>
        </w:rPr>
        <w:t>4</w:t>
      </w:r>
    </w:p>
    <w:p w14:paraId="5BB96240" w14:textId="77777777" w:rsidR="00BD092D" w:rsidRPr="00557DA3" w:rsidRDefault="00BD092D" w:rsidP="00BD092D">
      <w:pPr>
        <w:jc w:val="right"/>
        <w:rPr>
          <w:rFonts w:ascii="Calibri" w:hAnsi="Calibri" w:cs="Calibri"/>
          <w:color w:val="000000"/>
          <w:sz w:val="22"/>
          <w:szCs w:val="22"/>
          <w:lang w:val="en-GB"/>
        </w:rPr>
      </w:pPr>
    </w:p>
    <w:p w14:paraId="71FB0671" w14:textId="4152BF39" w:rsidR="00BD092D" w:rsidRPr="00557DA3" w:rsidRDefault="003D05C7" w:rsidP="00BD092D">
      <w:pPr>
        <w:pStyle w:val="Title"/>
        <w:rPr>
          <w:rFonts w:ascii="Calibri" w:hAnsi="Calibri"/>
          <w:sz w:val="22"/>
          <w:szCs w:val="22"/>
          <w:lang w:val="en-GB"/>
        </w:rPr>
      </w:pPr>
      <w:r w:rsidRPr="00557DA3">
        <w:rPr>
          <w:rFonts w:ascii="Calibri" w:hAnsi="Calibri"/>
          <w:sz w:val="22"/>
          <w:szCs w:val="22"/>
          <w:lang w:val="en-GB"/>
        </w:rPr>
        <w:t>SERVICE PROVISION</w:t>
      </w:r>
      <w:r w:rsidR="00557DA3">
        <w:rPr>
          <w:rFonts w:ascii="Calibri" w:hAnsi="Calibri"/>
          <w:sz w:val="22"/>
          <w:szCs w:val="22"/>
          <w:lang w:val="en-GB"/>
        </w:rPr>
        <w:t xml:space="preserve"> NOTE</w:t>
      </w:r>
    </w:p>
    <w:p w14:paraId="46330B0C" w14:textId="77777777" w:rsidR="00BD092D" w:rsidRPr="00557DA3" w:rsidRDefault="00BD092D" w:rsidP="00BD092D">
      <w:pPr>
        <w:pStyle w:val="Title"/>
        <w:rPr>
          <w:rFonts w:ascii="Calibri" w:hAnsi="Calibri"/>
          <w:sz w:val="22"/>
          <w:szCs w:val="22"/>
          <w:lang w:val="en-GB"/>
        </w:rPr>
      </w:pPr>
    </w:p>
    <w:p w14:paraId="2F3B97B6" w14:textId="6C0E017D" w:rsidR="00BD092D" w:rsidRPr="00557DA3" w:rsidRDefault="003D05C7" w:rsidP="003D05C7">
      <w:pPr>
        <w:pStyle w:val="BodyText"/>
        <w:jc w:val="center"/>
        <w:rPr>
          <w:rFonts w:ascii="Calibri" w:hAnsi="Calibri"/>
          <w:sz w:val="22"/>
          <w:szCs w:val="22"/>
          <w:lang w:val="en-GB"/>
        </w:rPr>
      </w:pP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lang w:val="en-GB"/>
        </w:rPr>
        <w:t xml:space="preserve"> 2020 </w:t>
      </w:r>
      <w:r w:rsidR="00BD092D" w:rsidRPr="00557DA3">
        <w:rPr>
          <w:rFonts w:ascii="Calibri" w:hAnsi="Calibri"/>
          <w:sz w:val="22"/>
          <w:szCs w:val="22"/>
          <w:lang w:val="en-GB"/>
        </w:rPr>
        <w:t>N</w:t>
      </w:r>
      <w:r w:rsidRPr="00557DA3">
        <w:rPr>
          <w:rFonts w:ascii="Calibri" w:hAnsi="Calibri"/>
          <w:sz w:val="22"/>
          <w:szCs w:val="22"/>
          <w:lang w:val="en-GB"/>
        </w:rPr>
        <w:t>o</w:t>
      </w:r>
      <w:r w:rsidR="00BD092D" w:rsidRPr="00557DA3">
        <w:rPr>
          <w:rFonts w:ascii="Calibri" w:hAnsi="Calibri"/>
          <w:sz w:val="22"/>
          <w:szCs w:val="22"/>
          <w:lang w:val="en-GB"/>
        </w:rPr>
        <w:t xml:space="preserve">. </w:t>
      </w:r>
      <w:r w:rsidRPr="00557DA3">
        <w:rPr>
          <w:rFonts w:ascii="Calibri" w:hAnsi="Calibri"/>
          <w:sz w:val="22"/>
          <w:szCs w:val="22"/>
          <w:u w:val="single"/>
          <w:lang w:val="en-GB"/>
        </w:rPr>
        <w:tab/>
      </w:r>
      <w:r w:rsidRPr="00557DA3">
        <w:rPr>
          <w:rFonts w:ascii="Calibri" w:hAnsi="Calibri"/>
          <w:sz w:val="22"/>
          <w:szCs w:val="22"/>
          <w:u w:val="single"/>
          <w:lang w:val="en-GB"/>
        </w:rPr>
        <w:tab/>
      </w:r>
    </w:p>
    <w:p w14:paraId="1C37FE7B" w14:textId="77777777" w:rsidR="00BD092D" w:rsidRPr="00557DA3" w:rsidRDefault="00BD092D" w:rsidP="00BD092D">
      <w:pPr>
        <w:pStyle w:val="BodyText"/>
        <w:jc w:val="center"/>
        <w:rPr>
          <w:rFonts w:ascii="Calibri" w:hAnsi="Calibri"/>
          <w:sz w:val="22"/>
          <w:szCs w:val="22"/>
          <w:lang w:val="en-GB"/>
        </w:rPr>
      </w:pPr>
      <w:r w:rsidRPr="00557DA3">
        <w:rPr>
          <w:rFonts w:ascii="Calibri" w:hAnsi="Calibri"/>
          <w:sz w:val="22"/>
          <w:szCs w:val="22"/>
          <w:lang w:val="en-GB"/>
        </w:rPr>
        <w:t>Vilnius</w:t>
      </w:r>
    </w:p>
    <w:p w14:paraId="16C7E91A" w14:textId="77777777" w:rsidR="00BD092D" w:rsidRPr="00557DA3" w:rsidRDefault="00BD092D" w:rsidP="00BD092D">
      <w:pPr>
        <w:jc w:val="both"/>
        <w:rPr>
          <w:rFonts w:ascii="Calibri" w:hAnsi="Calibri"/>
          <w:sz w:val="22"/>
          <w:szCs w:val="22"/>
          <w:lang w:val="en-GB"/>
        </w:rPr>
      </w:pPr>
    </w:p>
    <w:p w14:paraId="0E4643EB" w14:textId="6E3FBCD0" w:rsidR="00BD092D" w:rsidRPr="00557DA3" w:rsidRDefault="003D05C7" w:rsidP="00BD092D">
      <w:pPr>
        <w:jc w:val="both"/>
        <w:rPr>
          <w:rFonts w:ascii="Calibri" w:hAnsi="Calibri"/>
          <w:color w:val="000000"/>
          <w:sz w:val="22"/>
          <w:szCs w:val="22"/>
          <w:u w:val="single"/>
          <w:lang w:val="en-GB"/>
        </w:rPr>
      </w:pPr>
      <w:r w:rsidRPr="00557DA3">
        <w:rPr>
          <w:rFonts w:ascii="Calibri" w:hAnsi="Calibri"/>
          <w:sz w:val="22"/>
          <w:szCs w:val="22"/>
          <w:lang w:val="en-GB"/>
        </w:rPr>
        <w:t xml:space="preserve">The </w:t>
      </w:r>
      <w:r w:rsidR="00CF0C8D" w:rsidRPr="00557DA3">
        <w:rPr>
          <w:rFonts w:ascii="Calibri" w:hAnsi="Calibri"/>
          <w:sz w:val="22"/>
          <w:szCs w:val="22"/>
          <w:lang w:val="en-GB"/>
        </w:rPr>
        <w:t>basis</w:t>
      </w:r>
      <w:r w:rsidRPr="00557DA3">
        <w:rPr>
          <w:rFonts w:ascii="Calibri" w:hAnsi="Calibri"/>
          <w:sz w:val="22"/>
          <w:szCs w:val="22"/>
          <w:lang w:val="en-GB"/>
        </w:rPr>
        <w:t xml:space="preserve"> for completing this note </w:t>
      </w:r>
      <w:r w:rsidR="00CF0C8D" w:rsidRPr="00557DA3">
        <w:rPr>
          <w:rFonts w:ascii="Calibri" w:hAnsi="Calibri"/>
          <w:sz w:val="22"/>
          <w:szCs w:val="22"/>
          <w:lang w:val="en-GB"/>
        </w:rPr>
        <w:t xml:space="preserve">is the contract </w:t>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lang w:val="en-GB"/>
        </w:rPr>
        <w:t xml:space="preserve"> (hereinafter referred to as the Contract) </w:t>
      </w:r>
      <w:r w:rsidR="00CF0C8D" w:rsidRPr="00557DA3">
        <w:rPr>
          <w:rFonts w:ascii="Calibri" w:hAnsi="Calibri"/>
          <w:sz w:val="22"/>
          <w:szCs w:val="22"/>
          <w:lang w:val="en-GB"/>
        </w:rPr>
        <w:t xml:space="preserve">concluded on </w:t>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lang w:val="en-GB"/>
        </w:rPr>
        <w:t xml:space="preserve"> (registration no. </w:t>
      </w:r>
      <w:r w:rsidR="00CF0C8D" w:rsidRPr="00557DA3">
        <w:rPr>
          <w:rFonts w:ascii="Calibri" w:hAnsi="Calibri"/>
          <w:sz w:val="22"/>
          <w:szCs w:val="22"/>
          <w:u w:val="single"/>
          <w:lang w:val="en-GB"/>
        </w:rPr>
        <w:tab/>
      </w:r>
      <w:r w:rsidR="00CF0C8D" w:rsidRPr="00557DA3">
        <w:rPr>
          <w:rFonts w:ascii="Calibri" w:hAnsi="Calibri"/>
          <w:sz w:val="22"/>
          <w:szCs w:val="22"/>
          <w:lang w:val="en-GB"/>
        </w:rPr>
        <w:t xml:space="preserve"> </w:t>
      </w:r>
      <w:proofErr w:type="gramStart"/>
      <w:r w:rsidR="00CF0C8D" w:rsidRPr="00557DA3">
        <w:rPr>
          <w:rFonts w:ascii="Calibri" w:hAnsi="Calibri"/>
          <w:sz w:val="22"/>
          <w:szCs w:val="22"/>
          <w:lang w:val="en-GB"/>
        </w:rPr>
        <w:t>date</w:t>
      </w:r>
      <w:proofErr w:type="gramEnd"/>
      <w:r w:rsidR="00CF0C8D" w:rsidRPr="00557DA3">
        <w:rPr>
          <w:rFonts w:ascii="Calibri" w:hAnsi="Calibri"/>
          <w:sz w:val="22"/>
          <w:szCs w:val="22"/>
          <w:lang w:val="en-GB"/>
        </w:rPr>
        <w:t xml:space="preserve"> </w:t>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lang w:val="en-GB"/>
        </w:rPr>
        <w:t xml:space="preserve">) between state enterprise Oro Navigacija </w:t>
      </w:r>
      <w:r w:rsidR="00BD092D" w:rsidRPr="00557DA3">
        <w:rPr>
          <w:rFonts w:ascii="Calibri" w:hAnsi="Calibri"/>
          <w:sz w:val="22"/>
          <w:szCs w:val="22"/>
          <w:lang w:val="en-GB"/>
        </w:rPr>
        <w:t>(</w:t>
      </w:r>
      <w:r w:rsidR="00CF0C8D" w:rsidRPr="00557DA3">
        <w:rPr>
          <w:rFonts w:ascii="Calibri" w:hAnsi="Calibri"/>
          <w:sz w:val="22"/>
          <w:szCs w:val="22"/>
          <w:lang w:val="en-GB"/>
        </w:rPr>
        <w:t>hereinafter referred to as the Customer</w:t>
      </w:r>
      <w:r w:rsidR="00BD092D" w:rsidRPr="00557DA3">
        <w:rPr>
          <w:rFonts w:ascii="Calibri" w:hAnsi="Calibri"/>
          <w:sz w:val="22"/>
          <w:szCs w:val="22"/>
          <w:lang w:val="en-GB"/>
        </w:rPr>
        <w:t xml:space="preserve">) </w:t>
      </w:r>
      <w:r w:rsidR="00CF0C8D" w:rsidRPr="00557DA3">
        <w:rPr>
          <w:rFonts w:ascii="Calibri" w:hAnsi="Calibri"/>
          <w:sz w:val="22"/>
          <w:szCs w:val="22"/>
          <w:lang w:val="en-GB"/>
        </w:rPr>
        <w:t xml:space="preserve">and </w:t>
      </w:r>
      <w:r w:rsidR="00BD092D" w:rsidRPr="00557DA3">
        <w:rPr>
          <w:rFonts w:ascii="Calibri" w:hAnsi="Calibri"/>
          <w:sz w:val="22"/>
          <w:szCs w:val="22"/>
          <w:lang w:val="en-GB"/>
        </w:rPr>
        <w:t>................................................................ (</w:t>
      </w:r>
      <w:proofErr w:type="gramStart"/>
      <w:r w:rsidR="00CF0C8D" w:rsidRPr="00557DA3">
        <w:rPr>
          <w:rFonts w:ascii="Calibri" w:hAnsi="Calibri"/>
          <w:sz w:val="22"/>
          <w:szCs w:val="22"/>
          <w:lang w:val="en-GB"/>
        </w:rPr>
        <w:t>hereinafter</w:t>
      </w:r>
      <w:proofErr w:type="gramEnd"/>
      <w:r w:rsidR="00CF0C8D" w:rsidRPr="00557DA3">
        <w:rPr>
          <w:rFonts w:ascii="Calibri" w:hAnsi="Calibri"/>
          <w:sz w:val="22"/>
          <w:szCs w:val="22"/>
          <w:lang w:val="en-GB"/>
        </w:rPr>
        <w:t xml:space="preserve"> referred to as the Service Provider</w:t>
      </w:r>
      <w:r w:rsidR="00BD092D" w:rsidRPr="00557DA3">
        <w:rPr>
          <w:rFonts w:ascii="Calibri" w:hAnsi="Calibri"/>
          <w:sz w:val="22"/>
          <w:szCs w:val="22"/>
          <w:lang w:val="en-GB"/>
        </w:rPr>
        <w:t>)</w:t>
      </w:r>
      <w:r w:rsidR="00BD092D" w:rsidRPr="00557DA3">
        <w:rPr>
          <w:rFonts w:ascii="Calibri" w:hAnsi="Calibri"/>
          <w:color w:val="000000"/>
          <w:sz w:val="22"/>
          <w:szCs w:val="22"/>
          <w:lang w:val="en-GB"/>
        </w:rPr>
        <w:t>.</w:t>
      </w:r>
    </w:p>
    <w:p w14:paraId="38A84E10" w14:textId="77777777" w:rsidR="00BD092D" w:rsidRPr="00557DA3" w:rsidRDefault="00BD092D" w:rsidP="00BD092D">
      <w:pPr>
        <w:jc w:val="both"/>
        <w:rPr>
          <w:rFonts w:ascii="Calibri" w:hAnsi="Calibri"/>
          <w:color w:val="000000"/>
          <w:sz w:val="22"/>
          <w:szCs w:val="22"/>
          <w:lang w:val="en-GB"/>
        </w:rPr>
      </w:pPr>
    </w:p>
    <w:p w14:paraId="2BC77E6D" w14:textId="0A8C96C0" w:rsidR="00BD092D" w:rsidRPr="00557DA3" w:rsidRDefault="008F1A5F" w:rsidP="00BD092D">
      <w:pPr>
        <w:jc w:val="both"/>
        <w:rPr>
          <w:rFonts w:ascii="Calibri" w:hAnsi="Calibri"/>
          <w:color w:val="000000"/>
          <w:sz w:val="22"/>
          <w:szCs w:val="22"/>
          <w:lang w:val="en-GB"/>
        </w:rPr>
      </w:pPr>
      <w:r w:rsidRPr="00557DA3">
        <w:rPr>
          <w:rFonts w:ascii="Calibri" w:hAnsi="Calibri"/>
          <w:color w:val="000000"/>
          <w:sz w:val="22"/>
          <w:szCs w:val="22"/>
          <w:lang w:val="en-GB"/>
        </w:rPr>
        <w:t xml:space="preserve">By this note the Customer and the Service Provider confirm that the Service Provider provided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lang w:val="en-GB"/>
        </w:rPr>
        <w:t xml:space="preserve"> </w:t>
      </w:r>
      <w:r w:rsidRPr="00557DA3">
        <w:rPr>
          <w:rFonts w:ascii="Calibri" w:hAnsi="Calibri"/>
          <w:color w:val="000000"/>
          <w:sz w:val="22"/>
          <w:szCs w:val="22"/>
          <w:lang w:val="en-GB"/>
        </w:rPr>
        <w:t>service(s) to the Customer</w:t>
      </w:r>
      <w:r w:rsidR="00BD092D" w:rsidRPr="00557DA3">
        <w:rPr>
          <w:rFonts w:ascii="Calibri" w:hAnsi="Calibri"/>
          <w:color w:val="000000"/>
          <w:sz w:val="22"/>
          <w:szCs w:val="22"/>
          <w:lang w:val="en-GB"/>
        </w:rPr>
        <w:t xml:space="preserve">, </w:t>
      </w:r>
      <w:r w:rsidRPr="00557DA3">
        <w:rPr>
          <w:rFonts w:ascii="Calibri" w:hAnsi="Calibri"/>
          <w:color w:val="000000"/>
          <w:sz w:val="22"/>
          <w:szCs w:val="22"/>
          <w:lang w:val="en-GB"/>
        </w:rPr>
        <w:t xml:space="preserve">i.e.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t xml:space="preserve"> </w:t>
      </w:r>
      <w:r w:rsidRPr="00557DA3">
        <w:rPr>
          <w:rFonts w:ascii="Calibri" w:hAnsi="Calibri"/>
          <w:color w:val="000000"/>
          <w:sz w:val="22"/>
          <w:szCs w:val="22"/>
          <w:lang w:val="en-GB"/>
        </w:rPr>
        <w:t xml:space="preserve"> </w:t>
      </w:r>
      <w:r w:rsidR="00BD092D" w:rsidRPr="00557DA3">
        <w:rPr>
          <w:rFonts w:ascii="Calibri" w:hAnsi="Calibri"/>
          <w:i/>
          <w:color w:val="000000"/>
          <w:sz w:val="22"/>
          <w:szCs w:val="22"/>
          <w:lang w:val="en-GB"/>
        </w:rPr>
        <w:t>(</w:t>
      </w:r>
      <w:proofErr w:type="gramStart"/>
      <w:r w:rsidRPr="00557DA3">
        <w:rPr>
          <w:rFonts w:ascii="Calibri" w:hAnsi="Calibri"/>
          <w:i/>
          <w:color w:val="000000"/>
          <w:sz w:val="22"/>
          <w:szCs w:val="22"/>
          <w:lang w:val="en-GB"/>
        </w:rPr>
        <w:t>provide</w:t>
      </w:r>
      <w:proofErr w:type="gramEnd"/>
      <w:r w:rsidRPr="00557DA3">
        <w:rPr>
          <w:rFonts w:ascii="Calibri" w:hAnsi="Calibri"/>
          <w:i/>
          <w:color w:val="000000"/>
          <w:sz w:val="22"/>
          <w:szCs w:val="22"/>
          <w:lang w:val="en-GB"/>
        </w:rPr>
        <w:t xml:space="preserve"> a brief and concrete description of the implemented works</w:t>
      </w:r>
      <w:r w:rsidR="00BD092D" w:rsidRPr="00557DA3">
        <w:rPr>
          <w:rFonts w:ascii="Calibri" w:hAnsi="Calibri"/>
          <w:i/>
          <w:color w:val="000000"/>
          <w:sz w:val="22"/>
          <w:szCs w:val="22"/>
          <w:lang w:val="en-GB"/>
        </w:rPr>
        <w:t>)</w:t>
      </w:r>
      <w:r w:rsidR="00BD092D" w:rsidRPr="00557DA3">
        <w:rPr>
          <w:rFonts w:ascii="Calibri" w:hAnsi="Calibri"/>
          <w:color w:val="000000"/>
          <w:sz w:val="22"/>
          <w:szCs w:val="22"/>
          <w:lang w:val="en-GB"/>
        </w:rPr>
        <w:t xml:space="preserve">. </w:t>
      </w:r>
    </w:p>
    <w:p w14:paraId="4E800191" w14:textId="77777777" w:rsidR="008F1A5F" w:rsidRPr="00557DA3" w:rsidRDefault="008F1A5F" w:rsidP="00BD092D">
      <w:pPr>
        <w:jc w:val="both"/>
        <w:rPr>
          <w:rFonts w:ascii="Calibri" w:hAnsi="Calibri"/>
          <w:color w:val="000000"/>
          <w:sz w:val="22"/>
          <w:szCs w:val="22"/>
          <w:lang w:val="en-GB"/>
        </w:rPr>
      </w:pPr>
    </w:p>
    <w:p w14:paraId="1F49E16F" w14:textId="1A8C872C" w:rsidR="00BD092D" w:rsidRPr="00557DA3" w:rsidRDefault="008F1A5F" w:rsidP="003D05C7">
      <w:pPr>
        <w:jc w:val="both"/>
        <w:rPr>
          <w:rFonts w:ascii="Calibri" w:hAnsi="Calibri"/>
          <w:color w:val="000000"/>
          <w:sz w:val="22"/>
          <w:szCs w:val="22"/>
          <w:lang w:val="en-GB"/>
        </w:rPr>
      </w:pPr>
      <w:r w:rsidRPr="00557DA3">
        <w:rPr>
          <w:rFonts w:ascii="Calibri" w:hAnsi="Calibri"/>
          <w:color w:val="000000"/>
          <w:sz w:val="22"/>
          <w:szCs w:val="22"/>
          <w:lang w:val="en-GB"/>
        </w:rPr>
        <w:t xml:space="preserve">The Customer hereby confirms that the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service(s) was (were) provided properly and in accordance with the conditions established under the Contract</w:t>
      </w:r>
      <w:r w:rsidR="00BD092D" w:rsidRPr="00557DA3">
        <w:rPr>
          <w:rFonts w:ascii="Calibri" w:hAnsi="Calibri"/>
          <w:color w:val="000000"/>
          <w:sz w:val="22"/>
          <w:szCs w:val="22"/>
          <w:lang w:val="en-GB"/>
        </w:rPr>
        <w:t xml:space="preserve">. </w:t>
      </w:r>
    </w:p>
    <w:p w14:paraId="705A1DE3" w14:textId="77777777" w:rsidR="00BD092D" w:rsidRPr="00557DA3" w:rsidRDefault="00BD092D" w:rsidP="00BD092D">
      <w:pPr>
        <w:jc w:val="both"/>
        <w:rPr>
          <w:rFonts w:ascii="Calibri" w:hAnsi="Calibri"/>
          <w:color w:val="000000"/>
          <w:sz w:val="22"/>
          <w:szCs w:val="22"/>
          <w:lang w:val="en-GB"/>
        </w:rPr>
      </w:pPr>
    </w:p>
    <w:p w14:paraId="4C398101" w14:textId="79DED1A6" w:rsidR="00BD092D" w:rsidRPr="00557DA3" w:rsidRDefault="008F1A5F" w:rsidP="003D05C7">
      <w:pPr>
        <w:jc w:val="both"/>
        <w:rPr>
          <w:rFonts w:ascii="Calibri" w:hAnsi="Calibri"/>
          <w:color w:val="000000"/>
          <w:sz w:val="22"/>
          <w:szCs w:val="22"/>
          <w:lang w:val="en-GB"/>
        </w:rPr>
      </w:pPr>
      <w:r w:rsidRPr="00557DA3">
        <w:rPr>
          <w:rFonts w:ascii="Calibri" w:hAnsi="Calibri"/>
          <w:color w:val="000000"/>
          <w:sz w:val="22"/>
          <w:szCs w:val="22"/>
          <w:lang w:val="en-GB"/>
        </w:rPr>
        <w:t xml:space="preserve">The price of the provided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service(s) is</w:t>
      </w:r>
      <w:r w:rsidR="00BD092D" w:rsidRPr="00557DA3">
        <w:rPr>
          <w:rFonts w:ascii="Calibri" w:hAnsi="Calibri"/>
          <w:color w:val="000000"/>
          <w:sz w:val="22"/>
          <w:szCs w:val="22"/>
          <w:lang w:val="en-GB"/>
        </w:rPr>
        <w:t xml:space="preserve">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EUR (not including VAT)</w:t>
      </w:r>
      <w:r w:rsidR="00BD092D" w:rsidRPr="00557DA3">
        <w:rPr>
          <w:rFonts w:ascii="Calibri" w:hAnsi="Calibri"/>
          <w:color w:val="000000"/>
          <w:sz w:val="22"/>
          <w:szCs w:val="22"/>
          <w:lang w:val="en-GB"/>
        </w:rPr>
        <w:t xml:space="preserve">, </w:t>
      </w:r>
      <w:r w:rsidRPr="00557DA3">
        <w:rPr>
          <w:rFonts w:ascii="Calibri" w:hAnsi="Calibri"/>
          <w:color w:val="000000"/>
          <w:sz w:val="22"/>
          <w:szCs w:val="22"/>
          <w:lang w:val="en-GB"/>
        </w:rPr>
        <w:t xml:space="preserve">including a VAT of 21 percent, namely,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EUR</w:t>
      </w:r>
      <w:r w:rsidR="00BD092D" w:rsidRPr="00557DA3">
        <w:rPr>
          <w:rFonts w:ascii="Calibri" w:hAnsi="Calibri"/>
          <w:color w:val="000000"/>
          <w:sz w:val="22"/>
          <w:szCs w:val="22"/>
          <w:lang w:val="en-GB"/>
        </w:rPr>
        <w:t xml:space="preserve"> </w:t>
      </w:r>
      <w:r w:rsidR="00BD092D" w:rsidRPr="00557DA3">
        <w:rPr>
          <w:rFonts w:ascii="Calibri" w:hAnsi="Calibri"/>
          <w:i/>
          <w:color w:val="000000"/>
          <w:sz w:val="22"/>
          <w:szCs w:val="22"/>
          <w:lang w:val="en-GB"/>
        </w:rPr>
        <w:t>(</w:t>
      </w:r>
      <w:r w:rsidRPr="00557DA3">
        <w:rPr>
          <w:rFonts w:ascii="Calibri" w:hAnsi="Calibri"/>
          <w:i/>
          <w:color w:val="000000"/>
          <w:sz w:val="22"/>
          <w:szCs w:val="22"/>
          <w:lang w:val="en-GB"/>
        </w:rPr>
        <w:t>indicate the sum in words</w:t>
      </w:r>
      <w:r w:rsidR="00BD092D" w:rsidRPr="00557DA3">
        <w:rPr>
          <w:rFonts w:ascii="Calibri" w:hAnsi="Calibri"/>
          <w:i/>
          <w:color w:val="000000"/>
          <w:sz w:val="22"/>
          <w:szCs w:val="22"/>
          <w:lang w:val="en-GB"/>
        </w:rPr>
        <w:t>)</w:t>
      </w:r>
      <w:r w:rsidR="00BD092D" w:rsidRPr="00557DA3">
        <w:rPr>
          <w:rFonts w:ascii="Calibri" w:hAnsi="Calibri"/>
          <w:color w:val="000000"/>
          <w:sz w:val="22"/>
          <w:szCs w:val="22"/>
          <w:lang w:val="en-GB"/>
        </w:rPr>
        <w:t xml:space="preserve">. </w:t>
      </w:r>
    </w:p>
    <w:p w14:paraId="5516E0CC" w14:textId="77777777" w:rsidR="00BD092D" w:rsidRPr="00557DA3" w:rsidRDefault="00BD092D" w:rsidP="00BD092D">
      <w:pPr>
        <w:pStyle w:val="BodyText"/>
        <w:spacing w:line="360" w:lineRule="exact"/>
        <w:ind w:firstLine="720"/>
        <w:rPr>
          <w:rFonts w:ascii="Calibri" w:hAnsi="Calibri"/>
          <w:color w:val="000000"/>
          <w:sz w:val="22"/>
          <w:szCs w:val="22"/>
          <w:lang w:val="en-GB"/>
        </w:rPr>
      </w:pPr>
    </w:p>
    <w:p w14:paraId="69BADF5A" w14:textId="77777777" w:rsidR="00BD092D" w:rsidRPr="00557DA3" w:rsidRDefault="00BD092D" w:rsidP="00BD092D">
      <w:pPr>
        <w:pStyle w:val="BodyText"/>
        <w:spacing w:line="360" w:lineRule="exact"/>
        <w:ind w:firstLine="720"/>
        <w:rPr>
          <w:rFonts w:ascii="Calibri" w:hAnsi="Calibri"/>
          <w:color w:val="000000"/>
          <w:sz w:val="22"/>
          <w:szCs w:val="22"/>
          <w:lang w:val="en-GB"/>
        </w:rPr>
      </w:pPr>
    </w:p>
    <w:p w14:paraId="41177974" w14:textId="77777777" w:rsidR="00BD092D" w:rsidRPr="00557DA3" w:rsidRDefault="00BD092D" w:rsidP="003D05C7">
      <w:pPr>
        <w:widowControl w:val="0"/>
        <w:jc w:val="both"/>
        <w:rPr>
          <w:rFonts w:ascii="Calibri" w:hAnsi="Calibri"/>
          <w:b/>
          <w:bCs/>
          <w:sz w:val="22"/>
          <w:szCs w:val="22"/>
          <w:lang w:val="en-GB"/>
        </w:rPr>
      </w:pPr>
    </w:p>
    <w:p w14:paraId="3C9B3759" w14:textId="7CE38033" w:rsidR="00BD092D" w:rsidRPr="00557DA3" w:rsidRDefault="003D05C7" w:rsidP="003D05C7">
      <w:pPr>
        <w:widowControl w:val="0"/>
        <w:tabs>
          <w:tab w:val="left" w:pos="5130"/>
        </w:tabs>
        <w:jc w:val="both"/>
        <w:rPr>
          <w:rFonts w:ascii="Calibri" w:hAnsi="Calibri"/>
          <w:b/>
          <w:bCs/>
          <w:sz w:val="22"/>
          <w:szCs w:val="22"/>
          <w:lang w:val="en-GB"/>
        </w:rPr>
      </w:pPr>
      <w:r w:rsidRPr="00557DA3">
        <w:rPr>
          <w:rFonts w:ascii="Calibri" w:hAnsi="Calibri"/>
          <w:b/>
          <w:bCs/>
          <w:sz w:val="22"/>
          <w:szCs w:val="22"/>
          <w:lang w:val="en-GB"/>
        </w:rPr>
        <w:t>REPRESENTATIVES OF THE CUSTOMER</w:t>
      </w:r>
      <w:r w:rsidR="00BD092D" w:rsidRPr="00557DA3">
        <w:rPr>
          <w:rFonts w:ascii="Calibri" w:hAnsi="Calibri"/>
          <w:b/>
          <w:bCs/>
          <w:sz w:val="22"/>
          <w:szCs w:val="22"/>
          <w:lang w:val="en-GB"/>
        </w:rPr>
        <w:tab/>
      </w:r>
      <w:r w:rsidRPr="00557DA3">
        <w:rPr>
          <w:rFonts w:ascii="Calibri" w:hAnsi="Calibri"/>
          <w:b/>
          <w:bCs/>
          <w:sz w:val="22"/>
          <w:szCs w:val="22"/>
          <w:lang w:val="en-GB"/>
        </w:rPr>
        <w:t>REPRESENTATIVE OF THE SERVICE PROVIDER</w:t>
      </w:r>
    </w:p>
    <w:p w14:paraId="3EBA1286" w14:textId="77777777" w:rsidR="003D05C7" w:rsidRPr="00557DA3" w:rsidRDefault="003D05C7" w:rsidP="003D05C7">
      <w:pPr>
        <w:widowControl w:val="0"/>
        <w:tabs>
          <w:tab w:val="left" w:pos="5130"/>
        </w:tabs>
        <w:jc w:val="both"/>
        <w:rPr>
          <w:rFonts w:ascii="Calibri" w:hAnsi="Calibri"/>
          <w:b/>
          <w:bCs/>
          <w:sz w:val="22"/>
          <w:szCs w:val="22"/>
          <w:lang w:val="en-GB"/>
        </w:rPr>
      </w:pPr>
    </w:p>
    <w:p w14:paraId="44B6EEE6" w14:textId="77777777" w:rsidR="003D05C7"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p>
    <w:p w14:paraId="0E7D79A8" w14:textId="38F7D63B" w:rsidR="00BD092D" w:rsidRPr="00557DA3" w:rsidRDefault="00BD092D" w:rsidP="003D05C7">
      <w:pPr>
        <w:widowControl w:val="0"/>
        <w:tabs>
          <w:tab w:val="left" w:pos="5130"/>
        </w:tabs>
        <w:jc w:val="both"/>
        <w:rPr>
          <w:rFonts w:ascii="Calibri" w:hAnsi="Calibri"/>
          <w:bCs/>
          <w:iCs/>
          <w:sz w:val="22"/>
          <w:szCs w:val="22"/>
          <w:lang w:val="en-GB"/>
        </w:rPr>
      </w:pPr>
      <w:r w:rsidRPr="00557DA3">
        <w:rPr>
          <w:rFonts w:ascii="Calibri" w:hAnsi="Calibri"/>
          <w:bCs/>
          <w:iCs/>
          <w:sz w:val="22"/>
          <w:szCs w:val="22"/>
          <w:lang w:val="en-GB"/>
        </w:rPr>
        <w:t>(</w:t>
      </w:r>
      <w:proofErr w:type="gramStart"/>
      <w:r w:rsidR="003D05C7" w:rsidRPr="00557DA3">
        <w:rPr>
          <w:rFonts w:ascii="Calibri" w:hAnsi="Calibri"/>
          <w:bCs/>
          <w:iCs/>
          <w:sz w:val="22"/>
          <w:szCs w:val="22"/>
          <w:lang w:val="en-GB"/>
        </w:rPr>
        <w:t>signature</w:t>
      </w:r>
      <w:proofErr w:type="gramEnd"/>
      <w:r w:rsidRPr="00557DA3">
        <w:rPr>
          <w:rFonts w:ascii="Calibri" w:hAnsi="Calibri"/>
          <w:bCs/>
          <w:iCs/>
          <w:sz w:val="22"/>
          <w:szCs w:val="22"/>
          <w:lang w:val="en-GB"/>
        </w:rPr>
        <w:t>)</w:t>
      </w:r>
      <w:r w:rsidR="003D05C7" w:rsidRPr="00557DA3">
        <w:rPr>
          <w:rFonts w:ascii="Calibri" w:hAnsi="Calibri"/>
          <w:bCs/>
          <w:iCs/>
          <w:sz w:val="22"/>
          <w:szCs w:val="22"/>
          <w:lang w:val="en-GB"/>
        </w:rPr>
        <w:tab/>
        <w:t>(</w:t>
      </w:r>
      <w:proofErr w:type="gramStart"/>
      <w:r w:rsidR="003D05C7" w:rsidRPr="00557DA3">
        <w:rPr>
          <w:rFonts w:ascii="Calibri" w:hAnsi="Calibri"/>
          <w:bCs/>
          <w:iCs/>
          <w:sz w:val="22"/>
          <w:szCs w:val="22"/>
          <w:lang w:val="en-GB"/>
        </w:rPr>
        <w:t>signature</w:t>
      </w:r>
      <w:proofErr w:type="gramEnd"/>
      <w:r w:rsidR="003D05C7" w:rsidRPr="00557DA3">
        <w:rPr>
          <w:rFonts w:ascii="Calibri" w:hAnsi="Calibri"/>
          <w:bCs/>
          <w:iCs/>
          <w:sz w:val="22"/>
          <w:szCs w:val="22"/>
          <w:lang w:val="en-GB"/>
        </w:rPr>
        <w:t>)</w:t>
      </w:r>
    </w:p>
    <w:p w14:paraId="2ED753AA" w14:textId="77777777" w:rsidR="003D05C7" w:rsidRPr="00557DA3" w:rsidRDefault="003D05C7" w:rsidP="003D05C7">
      <w:pPr>
        <w:widowControl w:val="0"/>
        <w:tabs>
          <w:tab w:val="left" w:pos="5130"/>
        </w:tabs>
        <w:jc w:val="both"/>
        <w:rPr>
          <w:rFonts w:ascii="Calibri" w:hAnsi="Calibri"/>
          <w:bCs/>
          <w:i/>
          <w:sz w:val="22"/>
          <w:szCs w:val="22"/>
          <w:lang w:val="en-GB"/>
        </w:rPr>
      </w:pPr>
    </w:p>
    <w:p w14:paraId="7EB0E9BC" w14:textId="3845789A" w:rsidR="00BD092D"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p>
    <w:p w14:paraId="42D0BDB2" w14:textId="5B3FECDF" w:rsidR="003D05C7" w:rsidRPr="00557DA3" w:rsidRDefault="00BD092D" w:rsidP="003D05C7">
      <w:pPr>
        <w:widowControl w:val="0"/>
        <w:tabs>
          <w:tab w:val="left" w:pos="5130"/>
        </w:tabs>
        <w:jc w:val="both"/>
        <w:rPr>
          <w:rFonts w:ascii="Calibri" w:hAnsi="Calibri"/>
          <w:sz w:val="22"/>
          <w:szCs w:val="22"/>
          <w:lang w:val="en-GB"/>
        </w:rPr>
      </w:pPr>
      <w:r w:rsidRPr="00557DA3">
        <w:rPr>
          <w:rFonts w:ascii="Calibri" w:hAnsi="Calibri"/>
          <w:sz w:val="22"/>
          <w:szCs w:val="22"/>
          <w:lang w:val="en-GB"/>
        </w:rPr>
        <w:t>(</w:t>
      </w:r>
      <w:proofErr w:type="gramStart"/>
      <w:r w:rsidR="003D05C7" w:rsidRPr="00557DA3">
        <w:rPr>
          <w:rFonts w:ascii="Calibri" w:hAnsi="Calibri"/>
          <w:sz w:val="22"/>
          <w:szCs w:val="22"/>
          <w:lang w:val="en-GB"/>
        </w:rPr>
        <w:t>position</w:t>
      </w:r>
      <w:proofErr w:type="gramEnd"/>
      <w:r w:rsidR="003D05C7" w:rsidRPr="00557DA3">
        <w:rPr>
          <w:rFonts w:ascii="Calibri" w:hAnsi="Calibri"/>
          <w:sz w:val="22"/>
          <w:szCs w:val="22"/>
          <w:lang w:val="en-GB"/>
        </w:rPr>
        <w:t>, name, surname of the representative</w:t>
      </w:r>
      <w:r w:rsidRPr="00557DA3">
        <w:rPr>
          <w:rFonts w:ascii="Calibri" w:hAnsi="Calibri"/>
          <w:sz w:val="22"/>
          <w:szCs w:val="22"/>
          <w:lang w:val="en-GB"/>
        </w:rPr>
        <w:t>)</w:t>
      </w:r>
      <w:r w:rsidR="003D05C7" w:rsidRPr="00557DA3">
        <w:rPr>
          <w:rFonts w:ascii="Calibri" w:hAnsi="Calibri"/>
          <w:sz w:val="22"/>
          <w:szCs w:val="22"/>
          <w:lang w:val="en-GB"/>
        </w:rPr>
        <w:tab/>
        <w:t>(</w:t>
      </w:r>
      <w:proofErr w:type="gramStart"/>
      <w:r w:rsidR="003D05C7" w:rsidRPr="00557DA3">
        <w:rPr>
          <w:rFonts w:ascii="Calibri" w:hAnsi="Calibri"/>
          <w:sz w:val="22"/>
          <w:szCs w:val="22"/>
          <w:lang w:val="en-GB"/>
        </w:rPr>
        <w:t>position</w:t>
      </w:r>
      <w:proofErr w:type="gramEnd"/>
      <w:r w:rsidR="003D05C7" w:rsidRPr="00557DA3">
        <w:rPr>
          <w:rFonts w:ascii="Calibri" w:hAnsi="Calibri"/>
          <w:sz w:val="22"/>
          <w:szCs w:val="22"/>
          <w:lang w:val="en-GB"/>
        </w:rPr>
        <w:t>, name, surname of the representative)</w:t>
      </w:r>
    </w:p>
    <w:p w14:paraId="537D1176" w14:textId="77777777" w:rsidR="00BD092D" w:rsidRPr="00557DA3" w:rsidRDefault="00BD092D" w:rsidP="003D05C7">
      <w:pPr>
        <w:widowControl w:val="0"/>
        <w:jc w:val="both"/>
        <w:rPr>
          <w:rFonts w:ascii="Calibri" w:hAnsi="Calibri" w:cs="Calibri"/>
          <w:color w:val="000000"/>
          <w:sz w:val="22"/>
          <w:szCs w:val="22"/>
          <w:lang w:val="en-GB"/>
        </w:rPr>
      </w:pPr>
    </w:p>
    <w:p w14:paraId="0EB750D5" w14:textId="77777777" w:rsidR="00BD092D" w:rsidRPr="00557DA3" w:rsidRDefault="00BD092D" w:rsidP="003D05C7">
      <w:pPr>
        <w:widowControl w:val="0"/>
        <w:tabs>
          <w:tab w:val="left" w:pos="5130"/>
        </w:tabs>
        <w:jc w:val="both"/>
        <w:rPr>
          <w:rFonts w:ascii="Calibri" w:hAnsi="Calibri"/>
          <w:b/>
          <w:bCs/>
          <w:sz w:val="22"/>
          <w:szCs w:val="22"/>
          <w:lang w:val="en-GB"/>
        </w:rPr>
      </w:pPr>
    </w:p>
    <w:p w14:paraId="37131EEA" w14:textId="750B2342" w:rsidR="003D05C7"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p>
    <w:p w14:paraId="7395CF1F" w14:textId="42308F47" w:rsidR="003D05C7" w:rsidRPr="00557DA3" w:rsidRDefault="003D05C7" w:rsidP="003D05C7">
      <w:pPr>
        <w:widowControl w:val="0"/>
        <w:tabs>
          <w:tab w:val="left" w:pos="5130"/>
        </w:tabs>
        <w:jc w:val="both"/>
        <w:rPr>
          <w:rFonts w:ascii="Calibri" w:hAnsi="Calibri"/>
          <w:bCs/>
          <w:iCs/>
          <w:sz w:val="22"/>
          <w:szCs w:val="22"/>
          <w:lang w:val="en-GB"/>
        </w:rPr>
      </w:pPr>
      <w:r w:rsidRPr="00557DA3">
        <w:rPr>
          <w:rFonts w:ascii="Calibri" w:hAnsi="Calibri"/>
          <w:bCs/>
          <w:iCs/>
          <w:sz w:val="22"/>
          <w:szCs w:val="22"/>
          <w:lang w:val="en-GB"/>
        </w:rPr>
        <w:t>(</w:t>
      </w:r>
      <w:proofErr w:type="gramStart"/>
      <w:r w:rsidRPr="00557DA3">
        <w:rPr>
          <w:rFonts w:ascii="Calibri" w:hAnsi="Calibri"/>
          <w:bCs/>
          <w:iCs/>
          <w:sz w:val="22"/>
          <w:szCs w:val="22"/>
          <w:lang w:val="en-GB"/>
        </w:rPr>
        <w:t>signature</w:t>
      </w:r>
      <w:proofErr w:type="gramEnd"/>
      <w:r w:rsidRPr="00557DA3">
        <w:rPr>
          <w:rFonts w:ascii="Calibri" w:hAnsi="Calibri"/>
          <w:bCs/>
          <w:iCs/>
          <w:sz w:val="22"/>
          <w:szCs w:val="22"/>
          <w:lang w:val="en-GB"/>
        </w:rPr>
        <w:t>)</w:t>
      </w:r>
      <w:r w:rsidRPr="00557DA3">
        <w:rPr>
          <w:rFonts w:ascii="Calibri" w:hAnsi="Calibri"/>
          <w:bCs/>
          <w:iCs/>
          <w:sz w:val="22"/>
          <w:szCs w:val="22"/>
          <w:lang w:val="en-GB"/>
        </w:rPr>
        <w:tab/>
      </w:r>
    </w:p>
    <w:p w14:paraId="5537C97A" w14:textId="77777777" w:rsidR="003D05C7" w:rsidRPr="00557DA3" w:rsidRDefault="003D05C7" w:rsidP="003D05C7">
      <w:pPr>
        <w:widowControl w:val="0"/>
        <w:tabs>
          <w:tab w:val="left" w:pos="5130"/>
        </w:tabs>
        <w:jc w:val="both"/>
        <w:rPr>
          <w:rFonts w:ascii="Calibri" w:hAnsi="Calibri"/>
          <w:bCs/>
          <w:i/>
          <w:sz w:val="22"/>
          <w:szCs w:val="22"/>
          <w:lang w:val="en-GB"/>
        </w:rPr>
      </w:pPr>
    </w:p>
    <w:p w14:paraId="583938D7" w14:textId="2589000B" w:rsidR="003D05C7"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p>
    <w:p w14:paraId="2646830C" w14:textId="2E526FF7" w:rsidR="003D05C7" w:rsidRPr="00557DA3" w:rsidRDefault="003D05C7" w:rsidP="003D05C7">
      <w:pPr>
        <w:widowControl w:val="0"/>
        <w:tabs>
          <w:tab w:val="left" w:pos="5130"/>
        </w:tabs>
        <w:jc w:val="both"/>
        <w:rPr>
          <w:rFonts w:ascii="Calibri" w:hAnsi="Calibri"/>
          <w:sz w:val="22"/>
          <w:szCs w:val="22"/>
          <w:lang w:val="en-GB"/>
        </w:rPr>
      </w:pPr>
      <w:r w:rsidRPr="00557DA3">
        <w:rPr>
          <w:rFonts w:ascii="Calibri" w:hAnsi="Calibri"/>
          <w:sz w:val="22"/>
          <w:szCs w:val="22"/>
          <w:lang w:val="en-GB"/>
        </w:rPr>
        <w:t>(</w:t>
      </w:r>
      <w:proofErr w:type="gramStart"/>
      <w:r w:rsidRPr="00557DA3">
        <w:rPr>
          <w:rFonts w:ascii="Calibri" w:hAnsi="Calibri"/>
          <w:sz w:val="22"/>
          <w:szCs w:val="22"/>
          <w:lang w:val="en-GB"/>
        </w:rPr>
        <w:t>position</w:t>
      </w:r>
      <w:proofErr w:type="gramEnd"/>
      <w:r w:rsidRPr="00557DA3">
        <w:rPr>
          <w:rFonts w:ascii="Calibri" w:hAnsi="Calibri"/>
          <w:sz w:val="22"/>
          <w:szCs w:val="22"/>
          <w:lang w:val="en-GB"/>
        </w:rPr>
        <w:t>, name, surname of the representative)</w:t>
      </w:r>
      <w:r w:rsidRPr="00557DA3">
        <w:rPr>
          <w:rFonts w:ascii="Calibri" w:hAnsi="Calibri"/>
          <w:sz w:val="22"/>
          <w:szCs w:val="22"/>
          <w:lang w:val="en-GB"/>
        </w:rPr>
        <w:tab/>
      </w:r>
    </w:p>
    <w:p w14:paraId="7A1E2F42" w14:textId="77777777" w:rsidR="003D05C7" w:rsidRPr="00557DA3" w:rsidRDefault="003D05C7" w:rsidP="003D05C7">
      <w:pPr>
        <w:widowControl w:val="0"/>
        <w:jc w:val="both"/>
        <w:rPr>
          <w:rFonts w:ascii="Calibri" w:hAnsi="Calibri" w:cs="Calibri"/>
          <w:color w:val="000000"/>
          <w:sz w:val="22"/>
          <w:szCs w:val="22"/>
          <w:lang w:val="en-GB"/>
        </w:rPr>
      </w:pPr>
    </w:p>
    <w:p w14:paraId="7307F740" w14:textId="77777777" w:rsidR="003D05C7" w:rsidRPr="00557DA3" w:rsidRDefault="003D05C7" w:rsidP="003D05C7">
      <w:pPr>
        <w:widowControl w:val="0"/>
        <w:tabs>
          <w:tab w:val="left" w:pos="5130"/>
        </w:tabs>
        <w:jc w:val="both"/>
        <w:rPr>
          <w:rFonts w:ascii="Calibri" w:hAnsi="Calibri"/>
          <w:b/>
          <w:bCs/>
          <w:sz w:val="22"/>
          <w:szCs w:val="22"/>
          <w:lang w:val="en-GB"/>
        </w:rPr>
      </w:pPr>
    </w:p>
    <w:p w14:paraId="28D0F889" w14:textId="77777777" w:rsidR="00BD092D" w:rsidRPr="00557DA3" w:rsidRDefault="00BD092D" w:rsidP="001A289D">
      <w:pPr>
        <w:jc w:val="center"/>
        <w:rPr>
          <w:rFonts w:ascii="Calibri" w:hAnsi="Calibri" w:cs="Calibri"/>
          <w:color w:val="000000"/>
          <w:sz w:val="22"/>
          <w:szCs w:val="22"/>
          <w:lang w:val="en-GB"/>
        </w:rPr>
      </w:pPr>
    </w:p>
    <w:sectPr w:rsidR="00BD092D" w:rsidRPr="00557DA3" w:rsidSect="00055F53">
      <w:headerReference w:type="even" r:id="rId12"/>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BB7BC" w14:textId="77777777" w:rsidR="003F00D6" w:rsidRDefault="003F00D6">
      <w:r>
        <w:separator/>
      </w:r>
    </w:p>
  </w:endnote>
  <w:endnote w:type="continuationSeparator" w:id="0">
    <w:p w14:paraId="619217DC" w14:textId="77777777" w:rsidR="003F00D6" w:rsidRDefault="003F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D33D8" w14:textId="77777777" w:rsidR="003F00D6" w:rsidRDefault="003F00D6">
      <w:r>
        <w:separator/>
      </w:r>
    </w:p>
  </w:footnote>
  <w:footnote w:type="continuationSeparator" w:id="0">
    <w:p w14:paraId="70DB053A" w14:textId="77777777" w:rsidR="003F00D6" w:rsidRDefault="003F00D6">
      <w:r>
        <w:continuationSeparator/>
      </w:r>
    </w:p>
  </w:footnote>
  <w:footnote w:id="1">
    <w:p w14:paraId="131183E2" w14:textId="77777777" w:rsidR="00EB06CF" w:rsidRDefault="00EB06CF" w:rsidP="00021193">
      <w:pPr>
        <w:pStyle w:val="FootnoteText"/>
      </w:pPr>
      <w:r>
        <w:rPr>
          <w:rStyle w:val="FootnoteReference"/>
        </w:rPr>
        <w:footnoteRef/>
      </w:r>
      <w:r>
        <w:t xml:space="preserve"> </w:t>
      </w:r>
      <w:r w:rsidRPr="004A3C18">
        <w:rPr>
          <w:rFonts w:asciiTheme="minorHAnsi" w:hAnsiTheme="minorHAnsi" w:cstheme="minorHAnsi"/>
        </w:rPr>
        <w:t>http://ec.europa.eu/eurostat/tgm/table.do?tab=table&amp;init=1&amp;language=en&amp;pcode=tec00118&amp;plugin=1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D867" w14:textId="77777777" w:rsidR="00EB06CF" w:rsidRDefault="00EB06CF"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9CD868" w14:textId="77777777" w:rsidR="00EB06CF" w:rsidRDefault="00EB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D869" w14:textId="28E35FBC" w:rsidR="00EB06CF" w:rsidRPr="00520123" w:rsidRDefault="00EB06CF">
    <w:pPr>
      <w:pStyle w:val="Header"/>
      <w:jc w:val="center"/>
      <w:rPr>
        <w:rFonts w:ascii="Calibri" w:hAnsi="Calibri" w:cs="Calibri"/>
        <w:sz w:val="22"/>
        <w:szCs w:val="22"/>
      </w:rPr>
    </w:pPr>
    <w:r w:rsidRPr="00520123">
      <w:rPr>
        <w:rFonts w:ascii="Calibri" w:hAnsi="Calibri" w:cs="Calibri"/>
        <w:sz w:val="22"/>
        <w:szCs w:val="22"/>
      </w:rPr>
      <w:fldChar w:fldCharType="begin"/>
    </w:r>
    <w:r w:rsidRPr="00520123">
      <w:rPr>
        <w:rFonts w:ascii="Calibri" w:hAnsi="Calibri" w:cs="Calibri"/>
        <w:sz w:val="22"/>
        <w:szCs w:val="22"/>
      </w:rPr>
      <w:instrText xml:space="preserve"> PAGE   \* MERGEFORMAT </w:instrText>
    </w:r>
    <w:r w:rsidRPr="00520123">
      <w:rPr>
        <w:rFonts w:ascii="Calibri" w:hAnsi="Calibri" w:cs="Calibri"/>
        <w:sz w:val="22"/>
        <w:szCs w:val="22"/>
      </w:rPr>
      <w:fldChar w:fldCharType="separate"/>
    </w:r>
    <w:r w:rsidR="00967130">
      <w:rPr>
        <w:rFonts w:ascii="Calibri" w:hAnsi="Calibri" w:cs="Calibri"/>
        <w:noProof/>
        <w:sz w:val="22"/>
        <w:szCs w:val="22"/>
      </w:rPr>
      <w:t>15</w:t>
    </w:r>
    <w:r w:rsidRPr="00520123">
      <w:rPr>
        <w:rFonts w:ascii="Calibri" w:hAnsi="Calibri" w:cs="Calibri"/>
        <w:noProof/>
        <w:sz w:val="22"/>
        <w:szCs w:val="22"/>
      </w:rPr>
      <w:fldChar w:fldCharType="end"/>
    </w:r>
  </w:p>
  <w:p w14:paraId="7C9CD86A" w14:textId="77777777" w:rsidR="00EB06CF" w:rsidRDefault="00EB0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A43EA5"/>
    <w:multiLevelType w:val="multilevel"/>
    <w:tmpl w:val="90908910"/>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F2B3798"/>
    <w:multiLevelType w:val="hybridMultilevel"/>
    <w:tmpl w:val="F056BE6E"/>
    <w:lvl w:ilvl="0" w:tplc="DAA44B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DD7345"/>
    <w:multiLevelType w:val="hybridMultilevel"/>
    <w:tmpl w:val="69488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7C1708"/>
    <w:multiLevelType w:val="hybridMultilevel"/>
    <w:tmpl w:val="9BF815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A16D61"/>
    <w:multiLevelType w:val="hybridMultilevel"/>
    <w:tmpl w:val="15084446"/>
    <w:lvl w:ilvl="0" w:tplc="9DB81896">
      <w:start w:val="1"/>
      <w:numFmt w:val="decimal"/>
      <w:lvlText w:val="%1."/>
      <w:lvlJc w:val="left"/>
      <w:pPr>
        <w:tabs>
          <w:tab w:val="num" w:pos="900"/>
        </w:tabs>
        <w:ind w:left="900" w:hanging="360"/>
      </w:pPr>
      <w:rPr>
        <w:rFonts w:hint="default"/>
      </w:rPr>
    </w:lvl>
    <w:lvl w:ilvl="1" w:tplc="73BC5C3A">
      <w:numFmt w:val="none"/>
      <w:lvlText w:val=""/>
      <w:lvlJc w:val="left"/>
      <w:pPr>
        <w:tabs>
          <w:tab w:val="num" w:pos="360"/>
        </w:tabs>
      </w:pPr>
    </w:lvl>
    <w:lvl w:ilvl="2" w:tplc="7F4AACF4">
      <w:numFmt w:val="none"/>
      <w:lvlText w:val=""/>
      <w:lvlJc w:val="left"/>
      <w:pPr>
        <w:tabs>
          <w:tab w:val="num" w:pos="360"/>
        </w:tabs>
      </w:pPr>
    </w:lvl>
    <w:lvl w:ilvl="3" w:tplc="C2E8D90C">
      <w:numFmt w:val="none"/>
      <w:lvlText w:val=""/>
      <w:lvlJc w:val="left"/>
      <w:pPr>
        <w:tabs>
          <w:tab w:val="num" w:pos="360"/>
        </w:tabs>
      </w:pPr>
    </w:lvl>
    <w:lvl w:ilvl="4" w:tplc="38E6502A">
      <w:numFmt w:val="none"/>
      <w:lvlText w:val=""/>
      <w:lvlJc w:val="left"/>
      <w:pPr>
        <w:tabs>
          <w:tab w:val="num" w:pos="360"/>
        </w:tabs>
      </w:pPr>
    </w:lvl>
    <w:lvl w:ilvl="5" w:tplc="DA22FFAC">
      <w:numFmt w:val="none"/>
      <w:lvlText w:val=""/>
      <w:lvlJc w:val="left"/>
      <w:pPr>
        <w:tabs>
          <w:tab w:val="num" w:pos="360"/>
        </w:tabs>
      </w:pPr>
    </w:lvl>
    <w:lvl w:ilvl="6" w:tplc="FDE860B4">
      <w:numFmt w:val="none"/>
      <w:lvlText w:val=""/>
      <w:lvlJc w:val="left"/>
      <w:pPr>
        <w:tabs>
          <w:tab w:val="num" w:pos="360"/>
        </w:tabs>
      </w:pPr>
    </w:lvl>
    <w:lvl w:ilvl="7" w:tplc="3DB6FC18">
      <w:numFmt w:val="none"/>
      <w:lvlText w:val=""/>
      <w:lvlJc w:val="left"/>
      <w:pPr>
        <w:tabs>
          <w:tab w:val="num" w:pos="360"/>
        </w:tabs>
      </w:pPr>
    </w:lvl>
    <w:lvl w:ilvl="8" w:tplc="C7C45102">
      <w:numFmt w:val="none"/>
      <w:lvlText w:val=""/>
      <w:lvlJc w:val="left"/>
      <w:pPr>
        <w:tabs>
          <w:tab w:val="num" w:pos="360"/>
        </w:tabs>
      </w:p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8E1D56"/>
    <w:multiLevelType w:val="multilevel"/>
    <w:tmpl w:val="44A4D14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C7044A"/>
    <w:multiLevelType w:val="hybridMultilevel"/>
    <w:tmpl w:val="E6365A26"/>
    <w:lvl w:ilvl="0" w:tplc="A9607968">
      <w:start w:val="6"/>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0"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abstractNumId w:val="6"/>
  </w:num>
  <w:num w:numId="2">
    <w:abstractNumId w:val="0"/>
  </w:num>
  <w:num w:numId="3">
    <w:abstractNumId w:val="7"/>
  </w:num>
  <w:num w:numId="4">
    <w:abstractNumId w:val="5"/>
  </w:num>
  <w:num w:numId="5">
    <w:abstractNumId w:val="9"/>
  </w:num>
  <w:num w:numId="6">
    <w:abstractNumId w:val="11"/>
  </w:num>
  <w:num w:numId="7">
    <w:abstractNumId w:val="4"/>
  </w:num>
  <w:num w:numId="8">
    <w:abstractNumId w:val="3"/>
  </w:num>
  <w:num w:numId="9">
    <w:abstractNumId w:val="12"/>
  </w:num>
  <w:num w:numId="10">
    <w:abstractNumId w:val="10"/>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1CAF"/>
    <w:rsid w:val="00013118"/>
    <w:rsid w:val="000142ED"/>
    <w:rsid w:val="00014F80"/>
    <w:rsid w:val="00021193"/>
    <w:rsid w:val="00023C61"/>
    <w:rsid w:val="00024413"/>
    <w:rsid w:val="000255F6"/>
    <w:rsid w:val="000258E6"/>
    <w:rsid w:val="00026225"/>
    <w:rsid w:val="00031F40"/>
    <w:rsid w:val="00032011"/>
    <w:rsid w:val="00036BC7"/>
    <w:rsid w:val="00036FF7"/>
    <w:rsid w:val="00037D43"/>
    <w:rsid w:val="00040B1C"/>
    <w:rsid w:val="00041F8F"/>
    <w:rsid w:val="0004215D"/>
    <w:rsid w:val="00052638"/>
    <w:rsid w:val="00054409"/>
    <w:rsid w:val="00055C8F"/>
    <w:rsid w:val="00055F53"/>
    <w:rsid w:val="000567EE"/>
    <w:rsid w:val="00057EAE"/>
    <w:rsid w:val="00063D4B"/>
    <w:rsid w:val="00071FCD"/>
    <w:rsid w:val="00073001"/>
    <w:rsid w:val="000760E7"/>
    <w:rsid w:val="0007692D"/>
    <w:rsid w:val="000810B4"/>
    <w:rsid w:val="00081861"/>
    <w:rsid w:val="00085CD2"/>
    <w:rsid w:val="00090732"/>
    <w:rsid w:val="00092783"/>
    <w:rsid w:val="0009337D"/>
    <w:rsid w:val="000964C4"/>
    <w:rsid w:val="0009744D"/>
    <w:rsid w:val="000A2927"/>
    <w:rsid w:val="000A79BE"/>
    <w:rsid w:val="000B00D5"/>
    <w:rsid w:val="000B24C2"/>
    <w:rsid w:val="000C2595"/>
    <w:rsid w:val="000C2EF7"/>
    <w:rsid w:val="000C3C8E"/>
    <w:rsid w:val="000C51C9"/>
    <w:rsid w:val="000D1313"/>
    <w:rsid w:val="000D6458"/>
    <w:rsid w:val="000E0B54"/>
    <w:rsid w:val="000E19AE"/>
    <w:rsid w:val="000E29A0"/>
    <w:rsid w:val="000E4CED"/>
    <w:rsid w:val="000F0BB3"/>
    <w:rsid w:val="000F2E26"/>
    <w:rsid w:val="000F3DD2"/>
    <w:rsid w:val="000F643C"/>
    <w:rsid w:val="000F7571"/>
    <w:rsid w:val="00100868"/>
    <w:rsid w:val="00101088"/>
    <w:rsid w:val="0010187A"/>
    <w:rsid w:val="001026C4"/>
    <w:rsid w:val="0010702E"/>
    <w:rsid w:val="0010711F"/>
    <w:rsid w:val="00107BD7"/>
    <w:rsid w:val="00112E47"/>
    <w:rsid w:val="00113C29"/>
    <w:rsid w:val="00120A77"/>
    <w:rsid w:val="00121237"/>
    <w:rsid w:val="00123A23"/>
    <w:rsid w:val="00127849"/>
    <w:rsid w:val="00134EA0"/>
    <w:rsid w:val="001361CA"/>
    <w:rsid w:val="0013714B"/>
    <w:rsid w:val="00140424"/>
    <w:rsid w:val="00140556"/>
    <w:rsid w:val="00140EF8"/>
    <w:rsid w:val="00142E7F"/>
    <w:rsid w:val="001512DB"/>
    <w:rsid w:val="0015158D"/>
    <w:rsid w:val="00152CDC"/>
    <w:rsid w:val="00153BD3"/>
    <w:rsid w:val="00154BB0"/>
    <w:rsid w:val="00155881"/>
    <w:rsid w:val="001608D7"/>
    <w:rsid w:val="00161EAC"/>
    <w:rsid w:val="00164D40"/>
    <w:rsid w:val="00170B08"/>
    <w:rsid w:val="00170D3B"/>
    <w:rsid w:val="00174681"/>
    <w:rsid w:val="001768C8"/>
    <w:rsid w:val="00182221"/>
    <w:rsid w:val="001860C2"/>
    <w:rsid w:val="00190F55"/>
    <w:rsid w:val="001956A6"/>
    <w:rsid w:val="001A289D"/>
    <w:rsid w:val="001A3760"/>
    <w:rsid w:val="001A4291"/>
    <w:rsid w:val="001A7B7D"/>
    <w:rsid w:val="001B14A6"/>
    <w:rsid w:val="001C1ED8"/>
    <w:rsid w:val="001C39A9"/>
    <w:rsid w:val="001C4405"/>
    <w:rsid w:val="001C756B"/>
    <w:rsid w:val="001D2BDA"/>
    <w:rsid w:val="001D36CB"/>
    <w:rsid w:val="001E2584"/>
    <w:rsid w:val="001E2C99"/>
    <w:rsid w:val="001E2FB7"/>
    <w:rsid w:val="001E4ABB"/>
    <w:rsid w:val="001E51D5"/>
    <w:rsid w:val="001E58A3"/>
    <w:rsid w:val="001F7BF5"/>
    <w:rsid w:val="002019E7"/>
    <w:rsid w:val="002035B2"/>
    <w:rsid w:val="00207DD3"/>
    <w:rsid w:val="00211220"/>
    <w:rsid w:val="002127B9"/>
    <w:rsid w:val="002128DF"/>
    <w:rsid w:val="002132A5"/>
    <w:rsid w:val="00215952"/>
    <w:rsid w:val="002166BE"/>
    <w:rsid w:val="00216B9D"/>
    <w:rsid w:val="0022491F"/>
    <w:rsid w:val="00224A56"/>
    <w:rsid w:val="00224C46"/>
    <w:rsid w:val="00226540"/>
    <w:rsid w:val="00226CA0"/>
    <w:rsid w:val="002340B5"/>
    <w:rsid w:val="00240DE2"/>
    <w:rsid w:val="00245BE0"/>
    <w:rsid w:val="00245BEA"/>
    <w:rsid w:val="00246F7A"/>
    <w:rsid w:val="002527D5"/>
    <w:rsid w:val="002530CF"/>
    <w:rsid w:val="00253804"/>
    <w:rsid w:val="00253C39"/>
    <w:rsid w:val="00254ADF"/>
    <w:rsid w:val="00256250"/>
    <w:rsid w:val="002577C7"/>
    <w:rsid w:val="0027118E"/>
    <w:rsid w:val="002761F1"/>
    <w:rsid w:val="002770AC"/>
    <w:rsid w:val="00280EE9"/>
    <w:rsid w:val="00286FFA"/>
    <w:rsid w:val="002901DC"/>
    <w:rsid w:val="00291F9D"/>
    <w:rsid w:val="00292743"/>
    <w:rsid w:val="00293543"/>
    <w:rsid w:val="002976AB"/>
    <w:rsid w:val="002A0421"/>
    <w:rsid w:val="002A177A"/>
    <w:rsid w:val="002B0141"/>
    <w:rsid w:val="002B1752"/>
    <w:rsid w:val="002B601C"/>
    <w:rsid w:val="002B6A7C"/>
    <w:rsid w:val="002B7622"/>
    <w:rsid w:val="002B7628"/>
    <w:rsid w:val="002C261D"/>
    <w:rsid w:val="002C5032"/>
    <w:rsid w:val="002D22DE"/>
    <w:rsid w:val="002D54CF"/>
    <w:rsid w:val="002E158A"/>
    <w:rsid w:val="002E192F"/>
    <w:rsid w:val="002F1470"/>
    <w:rsid w:val="002F7051"/>
    <w:rsid w:val="003024F4"/>
    <w:rsid w:val="0030620B"/>
    <w:rsid w:val="003110FE"/>
    <w:rsid w:val="00313F7A"/>
    <w:rsid w:val="00314E97"/>
    <w:rsid w:val="003230E2"/>
    <w:rsid w:val="00323D7A"/>
    <w:rsid w:val="00324EE5"/>
    <w:rsid w:val="003279C5"/>
    <w:rsid w:val="003315AD"/>
    <w:rsid w:val="00331966"/>
    <w:rsid w:val="00337175"/>
    <w:rsid w:val="0034545E"/>
    <w:rsid w:val="003467EF"/>
    <w:rsid w:val="00350ADC"/>
    <w:rsid w:val="00354012"/>
    <w:rsid w:val="0035456E"/>
    <w:rsid w:val="00354A22"/>
    <w:rsid w:val="00356308"/>
    <w:rsid w:val="00364B6B"/>
    <w:rsid w:val="00364D48"/>
    <w:rsid w:val="003672FE"/>
    <w:rsid w:val="00370B38"/>
    <w:rsid w:val="00371AA5"/>
    <w:rsid w:val="00371B8A"/>
    <w:rsid w:val="00372210"/>
    <w:rsid w:val="00372FDD"/>
    <w:rsid w:val="0037331C"/>
    <w:rsid w:val="003739F1"/>
    <w:rsid w:val="0037682E"/>
    <w:rsid w:val="00386B69"/>
    <w:rsid w:val="0038760F"/>
    <w:rsid w:val="00390740"/>
    <w:rsid w:val="003947E4"/>
    <w:rsid w:val="00395ABF"/>
    <w:rsid w:val="003A0C1D"/>
    <w:rsid w:val="003A259B"/>
    <w:rsid w:val="003A2F65"/>
    <w:rsid w:val="003A7B63"/>
    <w:rsid w:val="003B0938"/>
    <w:rsid w:val="003B3CC2"/>
    <w:rsid w:val="003B64FD"/>
    <w:rsid w:val="003B77BA"/>
    <w:rsid w:val="003C1911"/>
    <w:rsid w:val="003C2FF9"/>
    <w:rsid w:val="003C58FF"/>
    <w:rsid w:val="003C5F80"/>
    <w:rsid w:val="003D05C7"/>
    <w:rsid w:val="003D09D9"/>
    <w:rsid w:val="003E04CF"/>
    <w:rsid w:val="003E14F0"/>
    <w:rsid w:val="003E3C7A"/>
    <w:rsid w:val="003E426D"/>
    <w:rsid w:val="003F00D6"/>
    <w:rsid w:val="003F2D92"/>
    <w:rsid w:val="003F54A8"/>
    <w:rsid w:val="0040548B"/>
    <w:rsid w:val="0041227B"/>
    <w:rsid w:val="00424065"/>
    <w:rsid w:val="00424903"/>
    <w:rsid w:val="00427B65"/>
    <w:rsid w:val="00427FDA"/>
    <w:rsid w:val="00434EAB"/>
    <w:rsid w:val="00435A03"/>
    <w:rsid w:val="00436038"/>
    <w:rsid w:val="00437AED"/>
    <w:rsid w:val="00442778"/>
    <w:rsid w:val="00445145"/>
    <w:rsid w:val="00445E38"/>
    <w:rsid w:val="004500FB"/>
    <w:rsid w:val="004505DA"/>
    <w:rsid w:val="00453F50"/>
    <w:rsid w:val="004548BC"/>
    <w:rsid w:val="00457AD3"/>
    <w:rsid w:val="004608B2"/>
    <w:rsid w:val="004635A0"/>
    <w:rsid w:val="0046409F"/>
    <w:rsid w:val="00465C11"/>
    <w:rsid w:val="00471598"/>
    <w:rsid w:val="00474178"/>
    <w:rsid w:val="00474D95"/>
    <w:rsid w:val="00477B84"/>
    <w:rsid w:val="00482E60"/>
    <w:rsid w:val="00487F31"/>
    <w:rsid w:val="00493A30"/>
    <w:rsid w:val="004A1813"/>
    <w:rsid w:val="004A5840"/>
    <w:rsid w:val="004A79F8"/>
    <w:rsid w:val="004B08E7"/>
    <w:rsid w:val="004C594F"/>
    <w:rsid w:val="004C6569"/>
    <w:rsid w:val="004D4904"/>
    <w:rsid w:val="004D5396"/>
    <w:rsid w:val="004D6B00"/>
    <w:rsid w:val="004E0EB1"/>
    <w:rsid w:val="004E1D41"/>
    <w:rsid w:val="004E367C"/>
    <w:rsid w:val="004E66EA"/>
    <w:rsid w:val="004F0014"/>
    <w:rsid w:val="004F4479"/>
    <w:rsid w:val="004F4928"/>
    <w:rsid w:val="004F6811"/>
    <w:rsid w:val="004F7C00"/>
    <w:rsid w:val="00500D31"/>
    <w:rsid w:val="005033EE"/>
    <w:rsid w:val="005036EB"/>
    <w:rsid w:val="005061C4"/>
    <w:rsid w:val="00507753"/>
    <w:rsid w:val="005113CB"/>
    <w:rsid w:val="00515FB4"/>
    <w:rsid w:val="00516509"/>
    <w:rsid w:val="00520123"/>
    <w:rsid w:val="005252FD"/>
    <w:rsid w:val="00531948"/>
    <w:rsid w:val="005341EB"/>
    <w:rsid w:val="00534A16"/>
    <w:rsid w:val="00543595"/>
    <w:rsid w:val="00543EA4"/>
    <w:rsid w:val="00550E07"/>
    <w:rsid w:val="00551B7A"/>
    <w:rsid w:val="005541ED"/>
    <w:rsid w:val="005565B3"/>
    <w:rsid w:val="00557DA3"/>
    <w:rsid w:val="00562B76"/>
    <w:rsid w:val="005656ED"/>
    <w:rsid w:val="005764B3"/>
    <w:rsid w:val="005828D0"/>
    <w:rsid w:val="00585840"/>
    <w:rsid w:val="005920C6"/>
    <w:rsid w:val="00597B91"/>
    <w:rsid w:val="005A1C01"/>
    <w:rsid w:val="005B0A67"/>
    <w:rsid w:val="005C240F"/>
    <w:rsid w:val="005C2463"/>
    <w:rsid w:val="005C29A5"/>
    <w:rsid w:val="005C325F"/>
    <w:rsid w:val="005C6E49"/>
    <w:rsid w:val="005D35F3"/>
    <w:rsid w:val="005D5E6A"/>
    <w:rsid w:val="005E606E"/>
    <w:rsid w:val="005E627E"/>
    <w:rsid w:val="005E72B1"/>
    <w:rsid w:val="005F0E03"/>
    <w:rsid w:val="005F5F76"/>
    <w:rsid w:val="006027AA"/>
    <w:rsid w:val="006035C7"/>
    <w:rsid w:val="00603640"/>
    <w:rsid w:val="00603D2E"/>
    <w:rsid w:val="00605AD6"/>
    <w:rsid w:val="00606386"/>
    <w:rsid w:val="00615ED2"/>
    <w:rsid w:val="006164ED"/>
    <w:rsid w:val="006179FB"/>
    <w:rsid w:val="00623015"/>
    <w:rsid w:val="00623234"/>
    <w:rsid w:val="006241CF"/>
    <w:rsid w:val="006275DD"/>
    <w:rsid w:val="006363ED"/>
    <w:rsid w:val="006425E5"/>
    <w:rsid w:val="00643742"/>
    <w:rsid w:val="00647E19"/>
    <w:rsid w:val="00651FD3"/>
    <w:rsid w:val="00654BC4"/>
    <w:rsid w:val="006644F0"/>
    <w:rsid w:val="0066705E"/>
    <w:rsid w:val="00673925"/>
    <w:rsid w:val="006778CB"/>
    <w:rsid w:val="00677CFB"/>
    <w:rsid w:val="006818E4"/>
    <w:rsid w:val="0068415F"/>
    <w:rsid w:val="0068595E"/>
    <w:rsid w:val="006874FC"/>
    <w:rsid w:val="0068785C"/>
    <w:rsid w:val="00690634"/>
    <w:rsid w:val="00690D7E"/>
    <w:rsid w:val="006933FB"/>
    <w:rsid w:val="006A1D4D"/>
    <w:rsid w:val="006A2340"/>
    <w:rsid w:val="006A2A91"/>
    <w:rsid w:val="006A38B1"/>
    <w:rsid w:val="006A4E1C"/>
    <w:rsid w:val="006B16EE"/>
    <w:rsid w:val="006B2747"/>
    <w:rsid w:val="006B3F6B"/>
    <w:rsid w:val="006B4C3C"/>
    <w:rsid w:val="006C5D0C"/>
    <w:rsid w:val="006C7A00"/>
    <w:rsid w:val="006D32E2"/>
    <w:rsid w:val="006E13C9"/>
    <w:rsid w:val="006E7E9C"/>
    <w:rsid w:val="00703AA1"/>
    <w:rsid w:val="00704F63"/>
    <w:rsid w:val="007057FE"/>
    <w:rsid w:val="00715C5A"/>
    <w:rsid w:val="0071603F"/>
    <w:rsid w:val="00717B8D"/>
    <w:rsid w:val="00720B51"/>
    <w:rsid w:val="007214A8"/>
    <w:rsid w:val="00723CA5"/>
    <w:rsid w:val="00726CD6"/>
    <w:rsid w:val="007404F0"/>
    <w:rsid w:val="0074128E"/>
    <w:rsid w:val="007473B8"/>
    <w:rsid w:val="007476A8"/>
    <w:rsid w:val="00751D78"/>
    <w:rsid w:val="00761264"/>
    <w:rsid w:val="00763276"/>
    <w:rsid w:val="007648E2"/>
    <w:rsid w:val="00766846"/>
    <w:rsid w:val="00772CAF"/>
    <w:rsid w:val="00775E3A"/>
    <w:rsid w:val="00781933"/>
    <w:rsid w:val="00784272"/>
    <w:rsid w:val="00787CFB"/>
    <w:rsid w:val="0079308F"/>
    <w:rsid w:val="0079345C"/>
    <w:rsid w:val="007936E4"/>
    <w:rsid w:val="0079435A"/>
    <w:rsid w:val="007A2C84"/>
    <w:rsid w:val="007A5D5F"/>
    <w:rsid w:val="007B1CB8"/>
    <w:rsid w:val="007B65E4"/>
    <w:rsid w:val="007B6B43"/>
    <w:rsid w:val="007C0AFD"/>
    <w:rsid w:val="007C1030"/>
    <w:rsid w:val="007C738A"/>
    <w:rsid w:val="007C7AA5"/>
    <w:rsid w:val="007D28EB"/>
    <w:rsid w:val="007D2C1A"/>
    <w:rsid w:val="007D368E"/>
    <w:rsid w:val="007E0DC8"/>
    <w:rsid w:val="007E1775"/>
    <w:rsid w:val="007E2128"/>
    <w:rsid w:val="007E3972"/>
    <w:rsid w:val="007E7440"/>
    <w:rsid w:val="007F3FDA"/>
    <w:rsid w:val="007F723F"/>
    <w:rsid w:val="008007EA"/>
    <w:rsid w:val="00800F99"/>
    <w:rsid w:val="00801A4E"/>
    <w:rsid w:val="00803CFE"/>
    <w:rsid w:val="008046F2"/>
    <w:rsid w:val="00807077"/>
    <w:rsid w:val="00816599"/>
    <w:rsid w:val="00820F7D"/>
    <w:rsid w:val="00823D62"/>
    <w:rsid w:val="00827AA3"/>
    <w:rsid w:val="00835DCA"/>
    <w:rsid w:val="00837D2A"/>
    <w:rsid w:val="00840783"/>
    <w:rsid w:val="00840C31"/>
    <w:rsid w:val="00847DF7"/>
    <w:rsid w:val="00852FD0"/>
    <w:rsid w:val="00853050"/>
    <w:rsid w:val="008548CF"/>
    <w:rsid w:val="00854F64"/>
    <w:rsid w:val="00855DB0"/>
    <w:rsid w:val="00857575"/>
    <w:rsid w:val="008576F2"/>
    <w:rsid w:val="00860F29"/>
    <w:rsid w:val="00862B3E"/>
    <w:rsid w:val="0086702B"/>
    <w:rsid w:val="00870349"/>
    <w:rsid w:val="008743D0"/>
    <w:rsid w:val="00880BB5"/>
    <w:rsid w:val="00881BFA"/>
    <w:rsid w:val="00882525"/>
    <w:rsid w:val="00882A1A"/>
    <w:rsid w:val="00883A09"/>
    <w:rsid w:val="008840AA"/>
    <w:rsid w:val="0088629D"/>
    <w:rsid w:val="00893E50"/>
    <w:rsid w:val="008A1986"/>
    <w:rsid w:val="008A2864"/>
    <w:rsid w:val="008A37FC"/>
    <w:rsid w:val="008A6CCB"/>
    <w:rsid w:val="008B25CA"/>
    <w:rsid w:val="008B6661"/>
    <w:rsid w:val="008B677C"/>
    <w:rsid w:val="008C1FDB"/>
    <w:rsid w:val="008C6D2F"/>
    <w:rsid w:val="008D1081"/>
    <w:rsid w:val="008D2668"/>
    <w:rsid w:val="008D2997"/>
    <w:rsid w:val="008D391D"/>
    <w:rsid w:val="008D4FA5"/>
    <w:rsid w:val="008D527D"/>
    <w:rsid w:val="008E117F"/>
    <w:rsid w:val="008E30AE"/>
    <w:rsid w:val="008E4F1B"/>
    <w:rsid w:val="008E6611"/>
    <w:rsid w:val="008F1A5F"/>
    <w:rsid w:val="008F25F8"/>
    <w:rsid w:val="008F30C9"/>
    <w:rsid w:val="008F3933"/>
    <w:rsid w:val="008F3B0A"/>
    <w:rsid w:val="008F64E7"/>
    <w:rsid w:val="009044D4"/>
    <w:rsid w:val="009065EA"/>
    <w:rsid w:val="00907F63"/>
    <w:rsid w:val="00911DDC"/>
    <w:rsid w:val="00911EE3"/>
    <w:rsid w:val="00912955"/>
    <w:rsid w:val="00914129"/>
    <w:rsid w:val="00920DB6"/>
    <w:rsid w:val="00921672"/>
    <w:rsid w:val="00923A29"/>
    <w:rsid w:val="00924325"/>
    <w:rsid w:val="00924461"/>
    <w:rsid w:val="00924991"/>
    <w:rsid w:val="009273E5"/>
    <w:rsid w:val="00930586"/>
    <w:rsid w:val="009362B5"/>
    <w:rsid w:val="00953DB6"/>
    <w:rsid w:val="009617FC"/>
    <w:rsid w:val="00961A1A"/>
    <w:rsid w:val="00961C75"/>
    <w:rsid w:val="009650AD"/>
    <w:rsid w:val="00967130"/>
    <w:rsid w:val="00967F2A"/>
    <w:rsid w:val="00971626"/>
    <w:rsid w:val="00976AA4"/>
    <w:rsid w:val="00977A8D"/>
    <w:rsid w:val="0098428C"/>
    <w:rsid w:val="009845AC"/>
    <w:rsid w:val="00990D9C"/>
    <w:rsid w:val="009916D9"/>
    <w:rsid w:val="00994A62"/>
    <w:rsid w:val="009956BF"/>
    <w:rsid w:val="009A27D5"/>
    <w:rsid w:val="009A335C"/>
    <w:rsid w:val="009A451B"/>
    <w:rsid w:val="009B4B0D"/>
    <w:rsid w:val="009B5970"/>
    <w:rsid w:val="009C2878"/>
    <w:rsid w:val="009C4586"/>
    <w:rsid w:val="009C5E4A"/>
    <w:rsid w:val="009D270B"/>
    <w:rsid w:val="009D5050"/>
    <w:rsid w:val="009D5665"/>
    <w:rsid w:val="009D7713"/>
    <w:rsid w:val="009D7D63"/>
    <w:rsid w:val="009E1DE7"/>
    <w:rsid w:val="009E55ED"/>
    <w:rsid w:val="009E5C55"/>
    <w:rsid w:val="009E650C"/>
    <w:rsid w:val="009E7916"/>
    <w:rsid w:val="009E79B1"/>
    <w:rsid w:val="009E7AC4"/>
    <w:rsid w:val="009F1E59"/>
    <w:rsid w:val="009F2518"/>
    <w:rsid w:val="009F7479"/>
    <w:rsid w:val="00A00364"/>
    <w:rsid w:val="00A0544D"/>
    <w:rsid w:val="00A054CB"/>
    <w:rsid w:val="00A07057"/>
    <w:rsid w:val="00A128CE"/>
    <w:rsid w:val="00A12D20"/>
    <w:rsid w:val="00A170FF"/>
    <w:rsid w:val="00A20737"/>
    <w:rsid w:val="00A24184"/>
    <w:rsid w:val="00A26D76"/>
    <w:rsid w:val="00A307D6"/>
    <w:rsid w:val="00A3254F"/>
    <w:rsid w:val="00A374B7"/>
    <w:rsid w:val="00A40F43"/>
    <w:rsid w:val="00A43AB8"/>
    <w:rsid w:val="00A44848"/>
    <w:rsid w:val="00A46006"/>
    <w:rsid w:val="00A46EFB"/>
    <w:rsid w:val="00A53097"/>
    <w:rsid w:val="00A5680A"/>
    <w:rsid w:val="00A64A50"/>
    <w:rsid w:val="00A659F0"/>
    <w:rsid w:val="00A663AD"/>
    <w:rsid w:val="00A67818"/>
    <w:rsid w:val="00A745FB"/>
    <w:rsid w:val="00A77A6E"/>
    <w:rsid w:val="00A81BB2"/>
    <w:rsid w:val="00A8388A"/>
    <w:rsid w:val="00A84F67"/>
    <w:rsid w:val="00A85070"/>
    <w:rsid w:val="00A87C53"/>
    <w:rsid w:val="00A9208F"/>
    <w:rsid w:val="00A972C2"/>
    <w:rsid w:val="00A97AD7"/>
    <w:rsid w:val="00AA5FF9"/>
    <w:rsid w:val="00AA691F"/>
    <w:rsid w:val="00AA714F"/>
    <w:rsid w:val="00AB4BB5"/>
    <w:rsid w:val="00AB5FFB"/>
    <w:rsid w:val="00AC0262"/>
    <w:rsid w:val="00AC0975"/>
    <w:rsid w:val="00AC2A81"/>
    <w:rsid w:val="00AC5E1D"/>
    <w:rsid w:val="00AD046D"/>
    <w:rsid w:val="00AD23A1"/>
    <w:rsid w:val="00AD5C52"/>
    <w:rsid w:val="00AD6BA2"/>
    <w:rsid w:val="00AD7FA9"/>
    <w:rsid w:val="00AE32E7"/>
    <w:rsid w:val="00AE4C73"/>
    <w:rsid w:val="00AE7CBE"/>
    <w:rsid w:val="00AF53B4"/>
    <w:rsid w:val="00AF6247"/>
    <w:rsid w:val="00B004B5"/>
    <w:rsid w:val="00B019FD"/>
    <w:rsid w:val="00B06782"/>
    <w:rsid w:val="00B07F8F"/>
    <w:rsid w:val="00B1190F"/>
    <w:rsid w:val="00B12138"/>
    <w:rsid w:val="00B12270"/>
    <w:rsid w:val="00B2134F"/>
    <w:rsid w:val="00B2260B"/>
    <w:rsid w:val="00B26AB5"/>
    <w:rsid w:val="00B32241"/>
    <w:rsid w:val="00B342D8"/>
    <w:rsid w:val="00B3531A"/>
    <w:rsid w:val="00B41D7D"/>
    <w:rsid w:val="00B42375"/>
    <w:rsid w:val="00B427B1"/>
    <w:rsid w:val="00B435EB"/>
    <w:rsid w:val="00B4748D"/>
    <w:rsid w:val="00B5367F"/>
    <w:rsid w:val="00B54971"/>
    <w:rsid w:val="00B5511A"/>
    <w:rsid w:val="00B704A3"/>
    <w:rsid w:val="00B737F1"/>
    <w:rsid w:val="00B748D6"/>
    <w:rsid w:val="00B811AC"/>
    <w:rsid w:val="00BA218C"/>
    <w:rsid w:val="00BA4670"/>
    <w:rsid w:val="00BA4756"/>
    <w:rsid w:val="00BA66CE"/>
    <w:rsid w:val="00BB4449"/>
    <w:rsid w:val="00BB5EA8"/>
    <w:rsid w:val="00BC6383"/>
    <w:rsid w:val="00BD02C3"/>
    <w:rsid w:val="00BD092D"/>
    <w:rsid w:val="00BD0C86"/>
    <w:rsid w:val="00BD4158"/>
    <w:rsid w:val="00BD5856"/>
    <w:rsid w:val="00BD6350"/>
    <w:rsid w:val="00BE2AC2"/>
    <w:rsid w:val="00BE5FA9"/>
    <w:rsid w:val="00BF7B2D"/>
    <w:rsid w:val="00C009D3"/>
    <w:rsid w:val="00C011C7"/>
    <w:rsid w:val="00C01CC0"/>
    <w:rsid w:val="00C06AEE"/>
    <w:rsid w:val="00C07486"/>
    <w:rsid w:val="00C1087B"/>
    <w:rsid w:val="00C10ABA"/>
    <w:rsid w:val="00C10DE4"/>
    <w:rsid w:val="00C11341"/>
    <w:rsid w:val="00C11A2E"/>
    <w:rsid w:val="00C12B7E"/>
    <w:rsid w:val="00C13092"/>
    <w:rsid w:val="00C16811"/>
    <w:rsid w:val="00C17187"/>
    <w:rsid w:val="00C20C89"/>
    <w:rsid w:val="00C237E5"/>
    <w:rsid w:val="00C24169"/>
    <w:rsid w:val="00C25E87"/>
    <w:rsid w:val="00C32B63"/>
    <w:rsid w:val="00C339D4"/>
    <w:rsid w:val="00C3591A"/>
    <w:rsid w:val="00C43123"/>
    <w:rsid w:val="00C45AE8"/>
    <w:rsid w:val="00C47D67"/>
    <w:rsid w:val="00C47D9A"/>
    <w:rsid w:val="00C54B31"/>
    <w:rsid w:val="00C54FC5"/>
    <w:rsid w:val="00C57282"/>
    <w:rsid w:val="00C57775"/>
    <w:rsid w:val="00C6015A"/>
    <w:rsid w:val="00C61937"/>
    <w:rsid w:val="00C66004"/>
    <w:rsid w:val="00C708D3"/>
    <w:rsid w:val="00C72AA5"/>
    <w:rsid w:val="00C759E7"/>
    <w:rsid w:val="00C8441A"/>
    <w:rsid w:val="00C848FF"/>
    <w:rsid w:val="00C87F0F"/>
    <w:rsid w:val="00CA6A55"/>
    <w:rsid w:val="00CC25D7"/>
    <w:rsid w:val="00CC7120"/>
    <w:rsid w:val="00CC766E"/>
    <w:rsid w:val="00CC7D08"/>
    <w:rsid w:val="00CD4D0E"/>
    <w:rsid w:val="00CD73D7"/>
    <w:rsid w:val="00CD75B1"/>
    <w:rsid w:val="00CE2D8A"/>
    <w:rsid w:val="00CE4863"/>
    <w:rsid w:val="00CE50B3"/>
    <w:rsid w:val="00CF0C8D"/>
    <w:rsid w:val="00CF25C0"/>
    <w:rsid w:val="00CF44BB"/>
    <w:rsid w:val="00D03519"/>
    <w:rsid w:val="00D0665F"/>
    <w:rsid w:val="00D0793B"/>
    <w:rsid w:val="00D14114"/>
    <w:rsid w:val="00D14F83"/>
    <w:rsid w:val="00D16B17"/>
    <w:rsid w:val="00D20519"/>
    <w:rsid w:val="00D2213B"/>
    <w:rsid w:val="00D32DD6"/>
    <w:rsid w:val="00D34651"/>
    <w:rsid w:val="00D34CA8"/>
    <w:rsid w:val="00D358C8"/>
    <w:rsid w:val="00D35A56"/>
    <w:rsid w:val="00D37D1B"/>
    <w:rsid w:val="00D41FD9"/>
    <w:rsid w:val="00D451A7"/>
    <w:rsid w:val="00D53F1A"/>
    <w:rsid w:val="00D6196B"/>
    <w:rsid w:val="00D632AB"/>
    <w:rsid w:val="00D64D72"/>
    <w:rsid w:val="00D74486"/>
    <w:rsid w:val="00D76A61"/>
    <w:rsid w:val="00D7765A"/>
    <w:rsid w:val="00D80487"/>
    <w:rsid w:val="00D80FBA"/>
    <w:rsid w:val="00D97659"/>
    <w:rsid w:val="00D97E3A"/>
    <w:rsid w:val="00DA3F35"/>
    <w:rsid w:val="00DA4F72"/>
    <w:rsid w:val="00DB0AE3"/>
    <w:rsid w:val="00DB1288"/>
    <w:rsid w:val="00DB25C9"/>
    <w:rsid w:val="00DB6FD8"/>
    <w:rsid w:val="00DB7C4D"/>
    <w:rsid w:val="00DC2803"/>
    <w:rsid w:val="00DC4026"/>
    <w:rsid w:val="00DC4766"/>
    <w:rsid w:val="00DC71E5"/>
    <w:rsid w:val="00DD0651"/>
    <w:rsid w:val="00DD13EF"/>
    <w:rsid w:val="00DD19CA"/>
    <w:rsid w:val="00DD35CB"/>
    <w:rsid w:val="00DD45AA"/>
    <w:rsid w:val="00DD5EDE"/>
    <w:rsid w:val="00DE080E"/>
    <w:rsid w:val="00DE297D"/>
    <w:rsid w:val="00DE41CF"/>
    <w:rsid w:val="00DE5B16"/>
    <w:rsid w:val="00DF052B"/>
    <w:rsid w:val="00DF25C7"/>
    <w:rsid w:val="00DF51C8"/>
    <w:rsid w:val="00E07BD7"/>
    <w:rsid w:val="00E10F9C"/>
    <w:rsid w:val="00E1457E"/>
    <w:rsid w:val="00E172D0"/>
    <w:rsid w:val="00E2047B"/>
    <w:rsid w:val="00E20BF2"/>
    <w:rsid w:val="00E214EE"/>
    <w:rsid w:val="00E25689"/>
    <w:rsid w:val="00E272B2"/>
    <w:rsid w:val="00E32F82"/>
    <w:rsid w:val="00E34FDE"/>
    <w:rsid w:val="00E36032"/>
    <w:rsid w:val="00E368C0"/>
    <w:rsid w:val="00E404DB"/>
    <w:rsid w:val="00E423AE"/>
    <w:rsid w:val="00E4548C"/>
    <w:rsid w:val="00E45F66"/>
    <w:rsid w:val="00E46D2A"/>
    <w:rsid w:val="00E57D1D"/>
    <w:rsid w:val="00E600F6"/>
    <w:rsid w:val="00E61C95"/>
    <w:rsid w:val="00E656AE"/>
    <w:rsid w:val="00E662FF"/>
    <w:rsid w:val="00E70C4B"/>
    <w:rsid w:val="00E71F08"/>
    <w:rsid w:val="00E72321"/>
    <w:rsid w:val="00E75539"/>
    <w:rsid w:val="00E762D3"/>
    <w:rsid w:val="00E837EB"/>
    <w:rsid w:val="00E92BB2"/>
    <w:rsid w:val="00E95653"/>
    <w:rsid w:val="00EA16BB"/>
    <w:rsid w:val="00EA6B83"/>
    <w:rsid w:val="00EB06CF"/>
    <w:rsid w:val="00EB452D"/>
    <w:rsid w:val="00EB49EF"/>
    <w:rsid w:val="00EB71EF"/>
    <w:rsid w:val="00EB76D5"/>
    <w:rsid w:val="00EC508C"/>
    <w:rsid w:val="00EC707E"/>
    <w:rsid w:val="00ED0614"/>
    <w:rsid w:val="00ED2C31"/>
    <w:rsid w:val="00ED44C8"/>
    <w:rsid w:val="00ED6167"/>
    <w:rsid w:val="00EE2297"/>
    <w:rsid w:val="00EE3988"/>
    <w:rsid w:val="00EE5D3A"/>
    <w:rsid w:val="00EE7021"/>
    <w:rsid w:val="00EF23F2"/>
    <w:rsid w:val="00EF31D0"/>
    <w:rsid w:val="00EF70FB"/>
    <w:rsid w:val="00F01A34"/>
    <w:rsid w:val="00F063F7"/>
    <w:rsid w:val="00F11110"/>
    <w:rsid w:val="00F11A95"/>
    <w:rsid w:val="00F17691"/>
    <w:rsid w:val="00F205F6"/>
    <w:rsid w:val="00F23535"/>
    <w:rsid w:val="00F23B76"/>
    <w:rsid w:val="00F26CB7"/>
    <w:rsid w:val="00F3053F"/>
    <w:rsid w:val="00F307E7"/>
    <w:rsid w:val="00F3211C"/>
    <w:rsid w:val="00F358D7"/>
    <w:rsid w:val="00F3678D"/>
    <w:rsid w:val="00F3762D"/>
    <w:rsid w:val="00F43E61"/>
    <w:rsid w:val="00F4417E"/>
    <w:rsid w:val="00F46AAC"/>
    <w:rsid w:val="00F52D7B"/>
    <w:rsid w:val="00F63679"/>
    <w:rsid w:val="00F637DD"/>
    <w:rsid w:val="00F6527D"/>
    <w:rsid w:val="00F66872"/>
    <w:rsid w:val="00F67603"/>
    <w:rsid w:val="00F67C0E"/>
    <w:rsid w:val="00F71B2D"/>
    <w:rsid w:val="00F71F0E"/>
    <w:rsid w:val="00F720A6"/>
    <w:rsid w:val="00F7463F"/>
    <w:rsid w:val="00F7497D"/>
    <w:rsid w:val="00F80F6D"/>
    <w:rsid w:val="00F829B1"/>
    <w:rsid w:val="00F917A5"/>
    <w:rsid w:val="00F96C38"/>
    <w:rsid w:val="00FA0B0C"/>
    <w:rsid w:val="00FA26A4"/>
    <w:rsid w:val="00FA6927"/>
    <w:rsid w:val="00FB52F0"/>
    <w:rsid w:val="00FC684D"/>
    <w:rsid w:val="00FD173D"/>
    <w:rsid w:val="00FD4543"/>
    <w:rsid w:val="00FD5831"/>
    <w:rsid w:val="00FE218A"/>
    <w:rsid w:val="00FE2630"/>
    <w:rsid w:val="00FE2E50"/>
    <w:rsid w:val="00FE34E4"/>
    <w:rsid w:val="00FE3BF2"/>
    <w:rsid w:val="00FE4CBE"/>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D721"/>
  <w15:chartTrackingRefBased/>
  <w15:docId w15:val="{E36DBAB7-6510-43F5-8565-EF5D8FFB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aliases w:val=" Char"/>
    <w:basedOn w:val="Normal"/>
    <w:link w:val="FootnoteTextChar"/>
    <w:rsid w:val="00DC71E5"/>
    <w:rPr>
      <w:sz w:val="20"/>
      <w:szCs w:val="20"/>
    </w:rPr>
  </w:style>
  <w:style w:type="character" w:styleId="FootnoteReference">
    <w:name w:val="footnote reference"/>
    <w:aliases w:val="fr"/>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aliases w:val="List Number1"/>
    <w:basedOn w:val="Normal"/>
    <w:semiHidden/>
    <w:rsid w:val="00C01CC0"/>
    <w:pPr>
      <w:numPr>
        <w:ilvl w:val="1"/>
        <w:numId w:val="6"/>
      </w:numPr>
      <w:jc w:val="both"/>
    </w:pPr>
    <w:rPr>
      <w:szCs w:val="20"/>
      <w:lang w:eastAsia="en-US"/>
    </w:rPr>
  </w:style>
  <w:style w:type="character" w:styleId="Hyperlink">
    <w:name w:val="Hyperlink"/>
    <w:uiPriority w:val="99"/>
    <w:unhideWhenUsed/>
    <w:rsid w:val="001D2BDA"/>
    <w:rPr>
      <w:color w:val="0000FF"/>
      <w:u w:val="single"/>
    </w:rPr>
  </w:style>
  <w:style w:type="paragraph" w:customStyle="1" w:styleId="Default">
    <w:name w:val="Default"/>
    <w:rsid w:val="00055C8F"/>
    <w:pPr>
      <w:autoSpaceDE w:val="0"/>
      <w:autoSpaceDN w:val="0"/>
      <w:adjustRightInd w:val="0"/>
    </w:pPr>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numPr>
        <w:numId w:val="9"/>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40548B"/>
    <w:rPr>
      <w:rFonts w:ascii="Times New Roman" w:eastAsia="Times New Roman" w:hAnsi="Times New Roman"/>
      <w:bCs/>
      <w:sz w:val="24"/>
      <w:szCs w:val="24"/>
      <w:lang w:eastAsia="en-US"/>
    </w:rPr>
  </w:style>
  <w:style w:type="paragraph" w:customStyle="1" w:styleId="11tekstas">
    <w:name w:val="1.1. tekstas"/>
    <w:basedOn w:val="1tekstas"/>
    <w:qFormat/>
    <w:rsid w:val="0040548B"/>
    <w:pPr>
      <w:numPr>
        <w:ilvl w:val="1"/>
      </w:numPr>
      <w:tabs>
        <w:tab w:val="num" w:pos="1620"/>
      </w:tabs>
      <w:ind w:left="2007" w:hanging="360"/>
    </w:pPr>
  </w:style>
  <w:style w:type="paragraph" w:customStyle="1" w:styleId="111tekstas">
    <w:name w:val="1.1.1 tekstas"/>
    <w:basedOn w:val="11tekstas"/>
    <w:qFormat/>
    <w:rsid w:val="0040548B"/>
    <w:pPr>
      <w:numPr>
        <w:ilvl w:val="2"/>
      </w:numPr>
      <w:tabs>
        <w:tab w:val="left" w:pos="1418"/>
        <w:tab w:val="left" w:pos="1560"/>
        <w:tab w:val="num" w:pos="2340"/>
      </w:tabs>
      <w:ind w:left="2727" w:hanging="180"/>
    </w:pPr>
  </w:style>
  <w:style w:type="paragraph" w:styleId="BodyTextIndent">
    <w:name w:val="Body Text Indent"/>
    <w:basedOn w:val="Normal"/>
    <w:link w:val="BodyTextIndentChar"/>
    <w:uiPriority w:val="99"/>
    <w:semiHidden/>
    <w:unhideWhenUsed/>
    <w:rsid w:val="0040548B"/>
    <w:pPr>
      <w:spacing w:after="120"/>
      <w:ind w:left="283"/>
    </w:pPr>
  </w:style>
  <w:style w:type="character" w:customStyle="1" w:styleId="BodyTextIndentChar">
    <w:name w:val="Body Text Indent Char"/>
    <w:link w:val="BodyTextIndent"/>
    <w:uiPriority w:val="99"/>
    <w:semiHidden/>
    <w:rsid w:val="0040548B"/>
    <w:rPr>
      <w:rFonts w:ascii="Times New Roman" w:eastAsia="Times New Roman" w:hAnsi="Times New Roman"/>
      <w:sz w:val="24"/>
      <w:szCs w:val="24"/>
    </w:rPr>
  </w:style>
  <w:style w:type="paragraph" w:styleId="Title">
    <w:name w:val="Title"/>
    <w:basedOn w:val="Normal"/>
    <w:link w:val="TitleChar"/>
    <w:qFormat/>
    <w:rsid w:val="00BD092D"/>
    <w:pPr>
      <w:jc w:val="center"/>
    </w:pPr>
    <w:rPr>
      <w:b/>
      <w:bCs/>
      <w:lang w:eastAsia="en-US"/>
    </w:rPr>
  </w:style>
  <w:style w:type="character" w:customStyle="1" w:styleId="TitleChar">
    <w:name w:val="Title Char"/>
    <w:basedOn w:val="DefaultParagraphFont"/>
    <w:link w:val="Title"/>
    <w:rsid w:val="00BD092D"/>
    <w:rPr>
      <w:rFonts w:ascii="Times New Roman" w:eastAsia="Times New Roman" w:hAnsi="Times New Roman"/>
      <w:b/>
      <w:bCs/>
      <w:sz w:val="24"/>
      <w:szCs w:val="24"/>
      <w:lang w:eastAsia="en-US"/>
    </w:rPr>
  </w:style>
  <w:style w:type="character" w:customStyle="1" w:styleId="FootnoteTextChar">
    <w:name w:val="Footnote Text Char"/>
    <w:aliases w:val=" Char Char"/>
    <w:basedOn w:val="DefaultParagraphFont"/>
    <w:link w:val="FootnoteText"/>
    <w:rsid w:val="00021193"/>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21193"/>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isnoras.g@an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syga@libras-electronic.pl" TargetMode="External"/><Relationship Id="rId4" Type="http://schemas.openxmlformats.org/officeDocument/2006/relationships/settings" Target="settings.xml"/><Relationship Id="rId9" Type="http://schemas.openxmlformats.org/officeDocument/2006/relationships/hyperlink" Target="mailto:info@an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6DD46-F003-4C11-84D9-C33A4B1F2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15</Pages>
  <Words>35690</Words>
  <Characters>20344</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55923</CharactersWithSpaces>
  <SharedDoc>false</SharedDoc>
  <HLinks>
    <vt:vector size="12" baseType="variant">
      <vt:variant>
        <vt:i4>393246</vt:i4>
      </vt:variant>
      <vt:variant>
        <vt:i4>3</vt:i4>
      </vt:variant>
      <vt:variant>
        <vt:i4>0</vt:i4>
      </vt:variant>
      <vt:variant>
        <vt:i4>5</vt:i4>
      </vt:variant>
      <vt:variant>
        <vt:lpwstr>http://www.esaskaita.eu/</vt:lpwstr>
      </vt:variant>
      <vt:variant>
        <vt:lpwstr/>
      </vt:variant>
      <vt:variant>
        <vt:i4>1638453</vt:i4>
      </vt:variant>
      <vt:variant>
        <vt:i4>0</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Agne Virsilaite</cp:lastModifiedBy>
  <cp:revision>18</cp:revision>
  <cp:lastPrinted>2012-01-12T10:43:00Z</cp:lastPrinted>
  <dcterms:created xsi:type="dcterms:W3CDTF">2020-05-11T09:30:00Z</dcterms:created>
  <dcterms:modified xsi:type="dcterms:W3CDTF">2021-06-17T17:45:00Z</dcterms:modified>
</cp:coreProperties>
</file>