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D24E3"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PASLAUGŲ TEIKIMO SUTARTIS</w:t>
      </w:r>
    </w:p>
    <w:p w14:paraId="733CC066" w14:textId="77777777" w:rsidR="00266D71" w:rsidRPr="007F18AD" w:rsidRDefault="00266D71" w:rsidP="00266D71">
      <w:pPr>
        <w:jc w:val="center"/>
        <w:rPr>
          <w:rFonts w:ascii="Calibri" w:hAnsi="Calibri" w:cs="Calibri"/>
          <w:b/>
          <w:sz w:val="22"/>
          <w:szCs w:val="22"/>
        </w:rPr>
      </w:pPr>
    </w:p>
    <w:p w14:paraId="7CAE0223" w14:textId="64255883" w:rsidR="00266D71" w:rsidRPr="007F18AD" w:rsidRDefault="00266D71" w:rsidP="00266D71">
      <w:pPr>
        <w:jc w:val="center"/>
        <w:rPr>
          <w:rFonts w:ascii="Calibri" w:hAnsi="Calibri" w:cs="Calibri"/>
          <w:sz w:val="22"/>
          <w:szCs w:val="22"/>
        </w:rPr>
      </w:pPr>
      <w:r w:rsidRPr="007F18AD">
        <w:rPr>
          <w:rFonts w:ascii="Calibri" w:hAnsi="Calibri" w:cs="Calibri"/>
          <w:sz w:val="22"/>
          <w:szCs w:val="22"/>
        </w:rPr>
        <w:t>20</w:t>
      </w:r>
      <w:r w:rsidR="00460AC7">
        <w:rPr>
          <w:rFonts w:ascii="Calibri" w:hAnsi="Calibri" w:cs="Calibri"/>
          <w:sz w:val="22"/>
          <w:szCs w:val="22"/>
        </w:rPr>
        <w:t>2</w:t>
      </w:r>
      <w:r w:rsidR="00A264BA">
        <w:rPr>
          <w:rFonts w:ascii="Calibri" w:hAnsi="Calibri" w:cs="Calibri"/>
          <w:sz w:val="22"/>
          <w:szCs w:val="22"/>
        </w:rPr>
        <w:t>4</w:t>
      </w:r>
      <w:r w:rsidRPr="007F18AD">
        <w:rPr>
          <w:rFonts w:ascii="Calibri" w:hAnsi="Calibri" w:cs="Calibri"/>
          <w:sz w:val="22"/>
          <w:szCs w:val="22"/>
        </w:rPr>
        <w:t xml:space="preserve"> m. ............................. d.  Nr.</w:t>
      </w:r>
    </w:p>
    <w:p w14:paraId="3A94F279" w14:textId="77777777" w:rsidR="00266D71" w:rsidRPr="007F18AD" w:rsidRDefault="00266D71" w:rsidP="00266D71">
      <w:pPr>
        <w:jc w:val="center"/>
        <w:rPr>
          <w:rFonts w:ascii="Calibri" w:hAnsi="Calibri" w:cs="Calibri"/>
          <w:sz w:val="22"/>
          <w:szCs w:val="22"/>
        </w:rPr>
      </w:pPr>
      <w:r w:rsidRPr="007F18AD">
        <w:rPr>
          <w:rFonts w:ascii="Calibri" w:hAnsi="Calibri" w:cs="Calibri"/>
          <w:sz w:val="22"/>
          <w:szCs w:val="22"/>
        </w:rPr>
        <w:t>Vilnius</w:t>
      </w:r>
    </w:p>
    <w:p w14:paraId="7F26EC3D" w14:textId="77777777" w:rsidR="00266D71" w:rsidRPr="007F18AD" w:rsidRDefault="00266D71" w:rsidP="00266D71">
      <w:pPr>
        <w:jc w:val="center"/>
        <w:rPr>
          <w:rFonts w:ascii="Calibri" w:hAnsi="Calibri" w:cs="Calibri"/>
          <w:color w:val="000000"/>
          <w:sz w:val="22"/>
          <w:szCs w:val="22"/>
        </w:rPr>
      </w:pPr>
    </w:p>
    <w:p w14:paraId="1341C9AA" w14:textId="77777777" w:rsidR="00266D71" w:rsidRPr="007F18AD" w:rsidRDefault="00266D71" w:rsidP="00266D71">
      <w:pPr>
        <w:jc w:val="center"/>
        <w:rPr>
          <w:rFonts w:ascii="Calibri" w:hAnsi="Calibri" w:cs="Calibri"/>
          <w:color w:val="000000"/>
          <w:sz w:val="22"/>
          <w:szCs w:val="22"/>
        </w:rPr>
      </w:pPr>
    </w:p>
    <w:p w14:paraId="5DE228A4" w14:textId="77777777" w:rsidR="00266D71"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 DALIS</w:t>
      </w:r>
    </w:p>
    <w:p w14:paraId="483E0A06" w14:textId="77777777" w:rsidR="00266D71" w:rsidRPr="007F18AD" w:rsidRDefault="00266D71" w:rsidP="00266D71">
      <w:pPr>
        <w:jc w:val="center"/>
        <w:rPr>
          <w:rFonts w:ascii="Calibri" w:hAnsi="Calibri" w:cs="Calibri"/>
          <w:color w:val="000000"/>
          <w:sz w:val="22"/>
          <w:szCs w:val="22"/>
        </w:rPr>
      </w:pPr>
      <w:r w:rsidRPr="007F18AD">
        <w:rPr>
          <w:rFonts w:ascii="Calibri" w:hAnsi="Calibri" w:cs="Calibri"/>
          <w:b/>
          <w:color w:val="000000"/>
          <w:sz w:val="22"/>
          <w:szCs w:val="22"/>
        </w:rPr>
        <w:t xml:space="preserve"> SUTARTIES SPECIALIOSIOS SĄLYGOS</w:t>
      </w:r>
    </w:p>
    <w:p w14:paraId="0F1357FB" w14:textId="77777777" w:rsidR="00266D71" w:rsidRPr="007F18AD" w:rsidRDefault="00266D71" w:rsidP="00266D71">
      <w:pPr>
        <w:jc w:val="both"/>
        <w:rPr>
          <w:rFonts w:ascii="Calibri" w:hAnsi="Calibri" w:cs="Calibri"/>
          <w:color w:val="000000"/>
          <w:sz w:val="22"/>
          <w:szCs w:val="22"/>
        </w:rPr>
      </w:pPr>
    </w:p>
    <w:p w14:paraId="7422FCD1" w14:textId="279BAAD7" w:rsidR="00266D71" w:rsidRPr="007F18AD" w:rsidRDefault="00266D71" w:rsidP="00266D71">
      <w:pPr>
        <w:ind w:firstLine="720"/>
        <w:jc w:val="both"/>
        <w:rPr>
          <w:rFonts w:ascii="Calibri" w:hAnsi="Calibri" w:cs="Calibri"/>
          <w:color w:val="000000"/>
          <w:sz w:val="22"/>
          <w:szCs w:val="22"/>
        </w:rPr>
      </w:pPr>
      <w:r w:rsidRPr="00006095">
        <w:rPr>
          <w:rFonts w:ascii="Calibri" w:hAnsi="Calibri" w:cs="Calibri"/>
          <w:b/>
          <w:bCs/>
          <w:color w:val="000000"/>
          <w:sz w:val="22"/>
          <w:szCs w:val="22"/>
        </w:rPr>
        <w:t>Akcinė bendrovė „Oro navigacija“</w:t>
      </w:r>
      <w:r w:rsidRPr="007F18AD">
        <w:rPr>
          <w:rFonts w:ascii="Calibri" w:hAnsi="Calibri" w:cs="Calibri"/>
          <w:color w:val="000000"/>
          <w:sz w:val="22"/>
          <w:szCs w:val="22"/>
        </w:rPr>
        <w:t xml:space="preserve">, juridinio asmens kodas 210060460, atstovaujama </w:t>
      </w:r>
      <w:r w:rsidR="00460AC7" w:rsidRPr="00460AC7">
        <w:rPr>
          <w:rFonts w:ascii="Calibri" w:hAnsi="Calibri" w:cs="Calibri"/>
          <w:color w:val="000000"/>
          <w:sz w:val="22"/>
          <w:szCs w:val="22"/>
        </w:rPr>
        <w:t xml:space="preserve">generalinio direktoriaus </w:t>
      </w:r>
      <w:r w:rsidR="001E524B">
        <w:rPr>
          <w:rFonts w:ascii="Calibri" w:hAnsi="Calibri" w:cs="Calibri"/>
          <w:color w:val="000000"/>
          <w:sz w:val="22"/>
          <w:szCs w:val="22"/>
        </w:rPr>
        <w:t>_</w:t>
      </w:r>
      <w:r w:rsidRPr="007F18AD">
        <w:rPr>
          <w:rFonts w:ascii="Calibri" w:hAnsi="Calibri" w:cs="Calibri"/>
          <w:color w:val="000000"/>
          <w:sz w:val="22"/>
          <w:szCs w:val="22"/>
        </w:rPr>
        <w:t xml:space="preserve">, veikiančio pagal </w:t>
      </w:r>
      <w:r w:rsidR="00460AC7" w:rsidRPr="00460AC7">
        <w:rPr>
          <w:rFonts w:ascii="Calibri" w:hAnsi="Calibri" w:cs="Calibri"/>
          <w:color w:val="000000"/>
          <w:sz w:val="22"/>
          <w:szCs w:val="22"/>
        </w:rPr>
        <w:t>bendrovės įstatus</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Pirkėjas)</w:t>
      </w:r>
      <w:r w:rsidRPr="007F18AD">
        <w:rPr>
          <w:rFonts w:ascii="Calibri" w:hAnsi="Calibri" w:cs="Calibri"/>
          <w:color w:val="000000"/>
          <w:sz w:val="22"/>
          <w:szCs w:val="22"/>
        </w:rPr>
        <w:t>,</w:t>
      </w:r>
    </w:p>
    <w:p w14:paraId="7D49C673"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ir</w:t>
      </w:r>
    </w:p>
    <w:p w14:paraId="124F129B" w14:textId="05B72044" w:rsidR="00266D71" w:rsidRPr="007F18AD" w:rsidRDefault="00F85B1A" w:rsidP="00266D71">
      <w:pPr>
        <w:ind w:firstLine="720"/>
        <w:jc w:val="both"/>
        <w:rPr>
          <w:rFonts w:ascii="Calibri" w:hAnsi="Calibri" w:cs="Calibri"/>
          <w:color w:val="000000"/>
          <w:sz w:val="22"/>
          <w:szCs w:val="22"/>
        </w:rPr>
      </w:pPr>
      <w:r w:rsidRPr="00006095">
        <w:rPr>
          <w:rFonts w:ascii="Calibri" w:hAnsi="Calibri" w:cs="Calibri"/>
          <w:b/>
          <w:bCs/>
          <w:iCs/>
          <w:color w:val="000000"/>
          <w:sz w:val="22"/>
          <w:szCs w:val="22"/>
        </w:rPr>
        <w:t>UAB „</w:t>
      </w:r>
      <w:proofErr w:type="spellStart"/>
      <w:r w:rsidRPr="00006095">
        <w:rPr>
          <w:rFonts w:ascii="Calibri" w:hAnsi="Calibri" w:cs="Calibri"/>
          <w:b/>
          <w:bCs/>
          <w:iCs/>
          <w:color w:val="000000"/>
          <w:sz w:val="22"/>
          <w:szCs w:val="22"/>
        </w:rPr>
        <w:t>Satela</w:t>
      </w:r>
      <w:proofErr w:type="spellEnd"/>
      <w:r w:rsidRPr="00006095">
        <w:rPr>
          <w:rFonts w:ascii="Calibri" w:hAnsi="Calibri" w:cs="Calibri"/>
          <w:b/>
          <w:bCs/>
          <w:iCs/>
          <w:color w:val="000000"/>
          <w:sz w:val="22"/>
          <w:szCs w:val="22"/>
        </w:rPr>
        <w:t>“</w:t>
      </w:r>
      <w:r w:rsidR="00266D71" w:rsidRPr="007F18AD">
        <w:rPr>
          <w:rFonts w:ascii="Calibri" w:hAnsi="Calibri" w:cs="Calibri"/>
          <w:color w:val="000000"/>
          <w:sz w:val="22"/>
          <w:szCs w:val="22"/>
        </w:rPr>
        <w:t xml:space="preserve">, </w:t>
      </w:r>
      <w:r w:rsidR="001350C9">
        <w:rPr>
          <w:rFonts w:ascii="Calibri" w:hAnsi="Calibri" w:cs="Calibri"/>
          <w:color w:val="000000"/>
          <w:sz w:val="22"/>
          <w:szCs w:val="22"/>
        </w:rPr>
        <w:t xml:space="preserve">juridinio asmens kodas </w:t>
      </w:r>
      <w:r w:rsidR="001350C9" w:rsidRPr="001350C9">
        <w:rPr>
          <w:rFonts w:ascii="Calibri" w:hAnsi="Calibri" w:cs="Calibri"/>
          <w:color w:val="000000"/>
          <w:sz w:val="22"/>
          <w:szCs w:val="22"/>
        </w:rPr>
        <w:t>123432365</w:t>
      </w:r>
      <w:r w:rsidR="001350C9">
        <w:rPr>
          <w:rFonts w:ascii="Calibri" w:hAnsi="Calibri" w:cs="Calibri"/>
          <w:color w:val="000000"/>
          <w:sz w:val="22"/>
          <w:szCs w:val="22"/>
        </w:rPr>
        <w:t xml:space="preserve">, </w:t>
      </w:r>
      <w:r w:rsidR="00266D71" w:rsidRPr="007F18AD">
        <w:rPr>
          <w:rFonts w:ascii="Calibri" w:hAnsi="Calibri" w:cs="Calibri"/>
          <w:color w:val="000000"/>
          <w:sz w:val="22"/>
          <w:szCs w:val="22"/>
        </w:rPr>
        <w:t xml:space="preserve">atstovaujama </w:t>
      </w:r>
      <w:r w:rsidR="00006095" w:rsidRPr="00006095">
        <w:rPr>
          <w:rFonts w:ascii="Calibri" w:hAnsi="Calibri" w:cs="Calibri"/>
          <w:color w:val="000000"/>
          <w:sz w:val="22"/>
          <w:szCs w:val="22"/>
        </w:rPr>
        <w:t xml:space="preserve">direktoriaus </w:t>
      </w:r>
      <w:r w:rsidR="001E524B">
        <w:rPr>
          <w:rFonts w:ascii="Calibri" w:hAnsi="Calibri" w:cs="Calibri"/>
          <w:color w:val="000000"/>
          <w:sz w:val="22"/>
          <w:szCs w:val="22"/>
        </w:rPr>
        <w:t>_</w:t>
      </w:r>
      <w:r w:rsidR="00266D71" w:rsidRPr="007F18AD">
        <w:rPr>
          <w:rFonts w:ascii="Calibri" w:hAnsi="Calibri" w:cs="Calibri"/>
          <w:color w:val="000000"/>
          <w:sz w:val="22"/>
          <w:szCs w:val="22"/>
        </w:rPr>
        <w:t xml:space="preserve">, veikiančio pagal </w:t>
      </w:r>
      <w:r w:rsidR="00006095" w:rsidRPr="00006095">
        <w:rPr>
          <w:rFonts w:ascii="Calibri" w:hAnsi="Calibri" w:cs="Calibri"/>
          <w:iCs/>
          <w:color w:val="000000"/>
          <w:sz w:val="22"/>
          <w:szCs w:val="22"/>
        </w:rPr>
        <w:t>bendrovės įstatus</w:t>
      </w:r>
      <w:r w:rsidR="00266D71" w:rsidRPr="007F18AD">
        <w:rPr>
          <w:rFonts w:ascii="Calibri" w:hAnsi="Calibri" w:cs="Calibri"/>
          <w:color w:val="000000"/>
          <w:sz w:val="22"/>
          <w:szCs w:val="22"/>
        </w:rPr>
        <w:t xml:space="preserve"> (toliau – </w:t>
      </w:r>
      <w:r w:rsidR="00266D71" w:rsidRPr="007F18AD">
        <w:rPr>
          <w:rFonts w:ascii="Calibri" w:hAnsi="Calibri" w:cs="Calibri"/>
          <w:b/>
          <w:color w:val="000000"/>
          <w:sz w:val="22"/>
          <w:szCs w:val="22"/>
        </w:rPr>
        <w:t>Paslaugų teikėjas</w:t>
      </w:r>
      <w:r w:rsidR="00266D71" w:rsidRPr="007F18AD">
        <w:rPr>
          <w:rFonts w:ascii="Calibri" w:hAnsi="Calibri" w:cs="Calibri"/>
          <w:color w:val="000000"/>
          <w:sz w:val="22"/>
          <w:szCs w:val="22"/>
        </w:rPr>
        <w:t xml:space="preserve">), </w:t>
      </w:r>
    </w:p>
    <w:p w14:paraId="7E897C47" w14:textId="51F10D10"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toliau kartu šioje paslaugų teikimo sutartyje vadinami Šalimis, o kiekvienas atskirai – Šalimi, vadovaudamosi Lietuvos Respublikos viešųjų pirkimų įstatymu</w:t>
      </w:r>
      <w:r w:rsidRPr="007F18AD">
        <w:rPr>
          <w:rFonts w:ascii="Calibri" w:hAnsi="Calibri" w:cs="Calibri"/>
          <w:bCs/>
          <w:color w:val="000000"/>
          <w:sz w:val="22"/>
          <w:szCs w:val="22"/>
        </w:rPr>
        <w:t xml:space="preserve">, </w:t>
      </w:r>
      <w:r w:rsidRPr="007F18AD">
        <w:rPr>
          <w:rFonts w:ascii="Calibri" w:hAnsi="Calibri" w:cs="Calibri"/>
          <w:color w:val="000000"/>
          <w:sz w:val="22"/>
          <w:szCs w:val="22"/>
        </w:rPr>
        <w:t>sudarė šią paslaugų teikimo</w:t>
      </w:r>
      <w:r>
        <w:rPr>
          <w:rFonts w:ascii="Calibri" w:hAnsi="Calibri" w:cs="Calibri"/>
          <w:color w:val="000000"/>
          <w:sz w:val="22"/>
          <w:szCs w:val="22"/>
        </w:rPr>
        <w:t xml:space="preserve"> sutartį (</w:t>
      </w:r>
      <w:r w:rsidRPr="007F18AD">
        <w:rPr>
          <w:rFonts w:ascii="Calibri" w:hAnsi="Calibri" w:cs="Calibri"/>
          <w:color w:val="000000"/>
          <w:sz w:val="22"/>
          <w:szCs w:val="22"/>
        </w:rPr>
        <w:t xml:space="preserve">toliau </w:t>
      </w:r>
      <w:r>
        <w:rPr>
          <w:rFonts w:ascii="Calibri" w:hAnsi="Calibri" w:cs="Calibri"/>
          <w:color w:val="000000"/>
          <w:sz w:val="22"/>
          <w:szCs w:val="22"/>
        </w:rPr>
        <w:t>–</w:t>
      </w:r>
      <w:r w:rsidRPr="007F18AD">
        <w:rPr>
          <w:rFonts w:ascii="Calibri" w:hAnsi="Calibri" w:cs="Calibri"/>
          <w:color w:val="000000"/>
          <w:sz w:val="22"/>
          <w:szCs w:val="22"/>
        </w:rPr>
        <w:t xml:space="preserve"> Sutarti</w:t>
      </w:r>
      <w:r>
        <w:rPr>
          <w:rFonts w:ascii="Calibri" w:hAnsi="Calibri" w:cs="Calibri"/>
          <w:color w:val="000000"/>
          <w:sz w:val="22"/>
          <w:szCs w:val="22"/>
        </w:rPr>
        <w:t>s)</w:t>
      </w:r>
      <w:r w:rsidRPr="007F18AD">
        <w:rPr>
          <w:rFonts w:ascii="Calibri" w:hAnsi="Calibri" w:cs="Calibri"/>
          <w:color w:val="000000"/>
          <w:sz w:val="22"/>
          <w:szCs w:val="22"/>
        </w:rPr>
        <w:t xml:space="preserve"> ir susitarė dėl toliau nurodytų sąlygų.</w:t>
      </w:r>
    </w:p>
    <w:p w14:paraId="7B71A3EE" w14:textId="77777777" w:rsidR="00266D71" w:rsidRPr="007F18AD" w:rsidRDefault="00266D71" w:rsidP="00266D71">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66D71" w:rsidRPr="007F18AD" w14:paraId="6FC750EB" w14:textId="77777777" w:rsidTr="008F66AE">
        <w:tc>
          <w:tcPr>
            <w:tcW w:w="5000" w:type="pct"/>
            <w:shd w:val="clear" w:color="auto" w:fill="auto"/>
          </w:tcPr>
          <w:p w14:paraId="51AAD047" w14:textId="77777777" w:rsidR="00266D71" w:rsidRPr="007F18AD" w:rsidRDefault="00266D71" w:rsidP="008F66AE">
            <w:pPr>
              <w:jc w:val="center"/>
              <w:rPr>
                <w:rFonts w:ascii="Calibri" w:hAnsi="Calibri" w:cs="Calibri"/>
                <w:b/>
                <w:color w:val="000000"/>
                <w:sz w:val="22"/>
                <w:szCs w:val="22"/>
              </w:rPr>
            </w:pPr>
          </w:p>
          <w:p w14:paraId="21052683"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 Sutarties dalykas</w:t>
            </w:r>
          </w:p>
          <w:p w14:paraId="570C2EC5" w14:textId="68295E48" w:rsidR="00266D71" w:rsidRPr="007F18AD" w:rsidRDefault="00266D71" w:rsidP="008F66AE">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r w:rsidRPr="007F18AD">
              <w:rPr>
                <w:rFonts w:ascii="Calibri" w:hAnsi="Calibri"/>
                <w:color w:val="000000"/>
                <w:sz w:val="22"/>
                <w:szCs w:val="22"/>
              </w:rPr>
              <w:t xml:space="preserve">1.1. Paslaugų teikėjas įsipareigoja laiku ir kokybiškai teikti Sutarties </w:t>
            </w:r>
            <w:r w:rsidR="00383AF5">
              <w:rPr>
                <w:rFonts w:ascii="Calibri" w:hAnsi="Calibri"/>
                <w:color w:val="000000"/>
                <w:sz w:val="22"/>
                <w:szCs w:val="22"/>
              </w:rPr>
              <w:t>2</w:t>
            </w:r>
            <w:r w:rsidRPr="007F18AD">
              <w:rPr>
                <w:rFonts w:ascii="Calibri" w:hAnsi="Calibri"/>
                <w:color w:val="000000"/>
                <w:sz w:val="22"/>
                <w:szCs w:val="22"/>
              </w:rPr>
              <w:t xml:space="preserve"> priede „Techninė specifikacija“ nurodytas </w:t>
            </w:r>
            <w:r w:rsidR="00EC5F1F" w:rsidRPr="00EC5F1F">
              <w:rPr>
                <w:rFonts w:ascii="Calibri" w:hAnsi="Calibri"/>
                <w:b/>
                <w:bCs w:val="0"/>
                <w:color w:val="000000"/>
                <w:sz w:val="22"/>
                <w:szCs w:val="22"/>
              </w:rPr>
              <w:t>skrydžių vadovų laiko apskaitos sistemos vystymo ir mokymo</w:t>
            </w:r>
            <w:r w:rsidR="00A264BA" w:rsidRPr="00EC5F1F">
              <w:rPr>
                <w:rFonts w:ascii="Calibri" w:hAnsi="Calibri"/>
                <w:b/>
                <w:bCs w:val="0"/>
                <w:color w:val="000000"/>
                <w:sz w:val="22"/>
                <w:szCs w:val="22"/>
              </w:rPr>
              <w:t xml:space="preserve"> </w:t>
            </w:r>
            <w:r w:rsidRPr="00EC5F1F">
              <w:rPr>
                <w:rFonts w:ascii="Calibri" w:hAnsi="Calibri"/>
                <w:b/>
                <w:bCs w:val="0"/>
                <w:color w:val="000000"/>
                <w:sz w:val="22"/>
                <w:szCs w:val="22"/>
              </w:rPr>
              <w:t>paslaugas</w:t>
            </w:r>
            <w:r w:rsidR="00A40B0C">
              <w:rPr>
                <w:rFonts w:ascii="Calibri" w:hAnsi="Calibri"/>
                <w:color w:val="000000"/>
                <w:sz w:val="22"/>
                <w:szCs w:val="22"/>
              </w:rPr>
              <w:t xml:space="preserve"> </w:t>
            </w:r>
            <w:r w:rsidRPr="007F18AD">
              <w:rPr>
                <w:rFonts w:ascii="Calibri" w:hAnsi="Calibri"/>
                <w:color w:val="000000"/>
                <w:sz w:val="22"/>
                <w:szCs w:val="22"/>
              </w:rPr>
              <w:t>(toliau – Paslaugos), o Pirkėjas įsipareigoja sumokėti už suteiktas Paslaugas Sutartyje nustatyta tvarka ir terminais.</w:t>
            </w:r>
          </w:p>
          <w:p w14:paraId="6BC7EC76" w14:textId="77777777" w:rsidR="00266D71" w:rsidRPr="007F18AD" w:rsidRDefault="00266D71" w:rsidP="00383AF5">
            <w:pPr>
              <w:jc w:val="both"/>
              <w:rPr>
                <w:rFonts w:ascii="Calibri" w:hAnsi="Calibri" w:cs="Calibri"/>
                <w:color w:val="000000"/>
                <w:sz w:val="22"/>
                <w:szCs w:val="22"/>
              </w:rPr>
            </w:pPr>
          </w:p>
        </w:tc>
      </w:tr>
      <w:tr w:rsidR="00266D71" w:rsidRPr="007F18AD" w14:paraId="47E9BC19" w14:textId="77777777" w:rsidTr="008F66AE">
        <w:tc>
          <w:tcPr>
            <w:tcW w:w="5000" w:type="pct"/>
            <w:shd w:val="clear" w:color="auto" w:fill="auto"/>
          </w:tcPr>
          <w:p w14:paraId="4C78307F" w14:textId="77777777" w:rsidR="00266D71" w:rsidRPr="007F18AD" w:rsidRDefault="00266D71" w:rsidP="008F66AE">
            <w:pPr>
              <w:jc w:val="center"/>
              <w:rPr>
                <w:rFonts w:ascii="Calibri" w:hAnsi="Calibri" w:cs="Calibri"/>
                <w:b/>
                <w:color w:val="000000"/>
                <w:sz w:val="22"/>
                <w:szCs w:val="22"/>
              </w:rPr>
            </w:pPr>
          </w:p>
          <w:p w14:paraId="39E94BFB"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2. Paslaugų apimtis, teikimo vieta, terminai, kokybė, kitos sąlygos</w:t>
            </w:r>
          </w:p>
          <w:p w14:paraId="4614BFD7" w14:textId="77777777" w:rsidR="00266D71" w:rsidRPr="007F18AD" w:rsidRDefault="00266D71" w:rsidP="008F66AE">
            <w:pPr>
              <w:jc w:val="center"/>
              <w:rPr>
                <w:rFonts w:ascii="Calibri" w:hAnsi="Calibri" w:cs="Calibri"/>
                <w:b/>
                <w:color w:val="000000"/>
                <w:sz w:val="22"/>
                <w:szCs w:val="22"/>
              </w:rPr>
            </w:pPr>
          </w:p>
          <w:p w14:paraId="251064E9" w14:textId="4436C1E1" w:rsidR="00266D71" w:rsidRPr="00383AF5" w:rsidRDefault="00266D71" w:rsidP="008F66AE">
            <w:pPr>
              <w:jc w:val="both"/>
              <w:rPr>
                <w:rFonts w:ascii="Calibri" w:hAnsi="Calibri" w:cs="Calibri"/>
                <w:i/>
                <w:color w:val="000000"/>
                <w:sz w:val="22"/>
                <w:szCs w:val="22"/>
                <w:lang w:val="en-US"/>
              </w:rPr>
            </w:pPr>
            <w:r w:rsidRPr="007F18AD">
              <w:rPr>
                <w:rFonts w:ascii="Calibri" w:hAnsi="Calibri" w:cs="Calibri"/>
                <w:color w:val="000000"/>
                <w:sz w:val="22"/>
                <w:szCs w:val="22"/>
              </w:rPr>
              <w:t xml:space="preserve">2.1. </w:t>
            </w:r>
            <w:r w:rsidR="002F012B">
              <w:rPr>
                <w:rFonts w:ascii="Calibri" w:hAnsi="Calibri" w:cs="Calibri"/>
                <w:color w:val="000000"/>
                <w:sz w:val="22"/>
                <w:szCs w:val="22"/>
              </w:rPr>
              <w:t>Paslaugos perkamos pagal poreikį</w:t>
            </w:r>
            <w:r w:rsidR="007D6C34">
              <w:rPr>
                <w:rFonts w:ascii="Calibri" w:hAnsi="Calibri" w:cs="Calibri"/>
                <w:color w:val="000000"/>
                <w:sz w:val="22"/>
                <w:szCs w:val="22"/>
              </w:rPr>
              <w:t xml:space="preserve">, </w:t>
            </w:r>
            <w:r w:rsidR="007D6C34" w:rsidRPr="007D6C34">
              <w:rPr>
                <w:rFonts w:ascii="Calibri" w:hAnsi="Calibri" w:cs="Calibri"/>
                <w:color w:val="000000"/>
                <w:sz w:val="22"/>
                <w:szCs w:val="22"/>
              </w:rPr>
              <w:t>neviršijant sutarties kainos</w:t>
            </w:r>
            <w:r w:rsidR="002F012B">
              <w:rPr>
                <w:rFonts w:ascii="Calibri" w:hAnsi="Calibri" w:cs="Calibri"/>
                <w:color w:val="000000"/>
                <w:sz w:val="22"/>
                <w:szCs w:val="22"/>
              </w:rPr>
              <w:t xml:space="preserve">. </w:t>
            </w:r>
            <w:r w:rsidRPr="007F18AD">
              <w:rPr>
                <w:rFonts w:ascii="Calibri" w:hAnsi="Calibri" w:cs="Calibri"/>
                <w:color w:val="000000"/>
                <w:sz w:val="22"/>
                <w:szCs w:val="22"/>
              </w:rPr>
              <w:t>P</w:t>
            </w:r>
            <w:r w:rsidR="002F012B">
              <w:rPr>
                <w:rFonts w:ascii="Calibri" w:hAnsi="Calibri" w:cs="Calibri"/>
                <w:color w:val="000000"/>
                <w:sz w:val="22"/>
                <w:szCs w:val="22"/>
              </w:rPr>
              <w:t>reliminari p</w:t>
            </w:r>
            <w:r w:rsidRPr="007F18AD">
              <w:rPr>
                <w:rFonts w:ascii="Calibri" w:hAnsi="Calibri" w:cs="Calibri"/>
                <w:color w:val="000000"/>
                <w:sz w:val="22"/>
                <w:szCs w:val="22"/>
              </w:rPr>
              <w:t xml:space="preserve">aslaugų apimtis </w:t>
            </w:r>
            <w:r w:rsidR="00383AF5" w:rsidRPr="00383AF5">
              <w:rPr>
                <w:rFonts w:ascii="Calibri" w:hAnsi="Calibri" w:cs="Calibri"/>
                <w:color w:val="000000"/>
                <w:sz w:val="22"/>
                <w:szCs w:val="22"/>
              </w:rPr>
              <w:t>nurodyta sutarties 2 priede „Techninė specifikacija“</w:t>
            </w:r>
            <w:r w:rsidRPr="00383AF5">
              <w:rPr>
                <w:rFonts w:ascii="Calibri" w:hAnsi="Calibri" w:cs="Calibri"/>
                <w:color w:val="000000"/>
                <w:sz w:val="22"/>
                <w:szCs w:val="22"/>
              </w:rPr>
              <w:t>.</w:t>
            </w:r>
          </w:p>
          <w:p w14:paraId="00FC1544" w14:textId="078DAC49" w:rsidR="00266D71" w:rsidRPr="007F18AD" w:rsidRDefault="00266D71" w:rsidP="008F66AE">
            <w:pPr>
              <w:jc w:val="both"/>
              <w:rPr>
                <w:rFonts w:ascii="Calibri" w:hAnsi="Calibri" w:cs="Calibri"/>
                <w:i/>
                <w:color w:val="000000"/>
                <w:sz w:val="22"/>
                <w:szCs w:val="22"/>
              </w:rPr>
            </w:pPr>
            <w:r w:rsidRPr="007F18AD">
              <w:rPr>
                <w:rFonts w:ascii="Calibri" w:hAnsi="Calibri" w:cs="Calibri"/>
                <w:color w:val="000000"/>
                <w:sz w:val="22"/>
                <w:szCs w:val="22"/>
              </w:rPr>
              <w:t xml:space="preserve">2.2. Paslaugų teikimo vieta </w:t>
            </w:r>
            <w:r w:rsidR="008F06D8" w:rsidRPr="00383AF5">
              <w:rPr>
                <w:rFonts w:ascii="Calibri" w:hAnsi="Calibri" w:cs="Calibri"/>
                <w:color w:val="000000"/>
                <w:sz w:val="22"/>
                <w:szCs w:val="22"/>
              </w:rPr>
              <w:t>nurodyta sutarties 2 priede „Techninė specifikacija“</w:t>
            </w:r>
            <w:r w:rsidRPr="007F18AD">
              <w:rPr>
                <w:rFonts w:ascii="Calibri" w:hAnsi="Calibri" w:cs="Calibri"/>
                <w:i/>
                <w:color w:val="000000"/>
                <w:sz w:val="22"/>
                <w:szCs w:val="22"/>
              </w:rPr>
              <w:t>.</w:t>
            </w:r>
          </w:p>
          <w:p w14:paraId="61C88447" w14:textId="2E475C8D" w:rsidR="00266D71" w:rsidRPr="007F18AD" w:rsidRDefault="00266D71" w:rsidP="008F66AE">
            <w:pPr>
              <w:jc w:val="both"/>
              <w:rPr>
                <w:rFonts w:ascii="Calibri" w:hAnsi="Calibri" w:cs="Calibri"/>
                <w:i/>
                <w:color w:val="000000"/>
                <w:sz w:val="22"/>
                <w:szCs w:val="22"/>
              </w:rPr>
            </w:pPr>
            <w:r w:rsidRPr="007F18AD">
              <w:rPr>
                <w:rFonts w:ascii="Calibri" w:hAnsi="Calibri" w:cs="Calibri"/>
                <w:color w:val="000000"/>
                <w:sz w:val="22"/>
                <w:szCs w:val="22"/>
              </w:rPr>
              <w:t xml:space="preserve">2.2. </w:t>
            </w:r>
            <w:r w:rsidRPr="008F06D8">
              <w:rPr>
                <w:rFonts w:ascii="Calibri" w:hAnsi="Calibri" w:cs="Calibri"/>
                <w:iCs/>
                <w:color w:val="000000"/>
                <w:sz w:val="22"/>
                <w:szCs w:val="22"/>
              </w:rPr>
              <w:t xml:space="preserve">Paslaugų teikimo </w:t>
            </w:r>
            <w:r w:rsidR="001069D6">
              <w:rPr>
                <w:rFonts w:ascii="Calibri" w:hAnsi="Calibri" w:cs="Calibri"/>
                <w:iCs/>
                <w:color w:val="000000"/>
                <w:sz w:val="22"/>
                <w:szCs w:val="22"/>
              </w:rPr>
              <w:t xml:space="preserve">trukmė – </w:t>
            </w:r>
            <w:r w:rsidR="00EC5F1F">
              <w:rPr>
                <w:rFonts w:ascii="Calibri" w:hAnsi="Calibri" w:cs="Calibri"/>
                <w:iCs/>
                <w:color w:val="000000"/>
                <w:sz w:val="22"/>
                <w:szCs w:val="22"/>
              </w:rPr>
              <w:t>24</w:t>
            </w:r>
            <w:r w:rsidR="001069D6">
              <w:rPr>
                <w:rFonts w:ascii="Calibri" w:hAnsi="Calibri" w:cs="Calibri"/>
                <w:iCs/>
                <w:color w:val="000000"/>
                <w:sz w:val="22"/>
                <w:szCs w:val="22"/>
              </w:rPr>
              <w:t xml:space="preserve"> mėnesi</w:t>
            </w:r>
            <w:r w:rsidR="00EC5F1F">
              <w:rPr>
                <w:rFonts w:ascii="Calibri" w:hAnsi="Calibri" w:cs="Calibri"/>
                <w:iCs/>
                <w:color w:val="000000"/>
                <w:sz w:val="22"/>
                <w:szCs w:val="22"/>
              </w:rPr>
              <w:t>ai</w:t>
            </w:r>
            <w:r w:rsidR="001069D6">
              <w:rPr>
                <w:rFonts w:ascii="Calibri" w:hAnsi="Calibri" w:cs="Calibri"/>
                <w:iCs/>
                <w:color w:val="000000"/>
                <w:sz w:val="22"/>
                <w:szCs w:val="22"/>
              </w:rPr>
              <w:t xml:space="preserve"> nuo sutarties įsigaliojimo dienos. Paslaugų teikimo </w:t>
            </w:r>
            <w:r w:rsidRPr="008F06D8">
              <w:rPr>
                <w:rFonts w:ascii="Calibri" w:hAnsi="Calibri" w:cs="Calibri"/>
                <w:iCs/>
                <w:color w:val="000000"/>
                <w:sz w:val="22"/>
                <w:szCs w:val="22"/>
              </w:rPr>
              <w:t>termin</w:t>
            </w:r>
            <w:r w:rsidR="001069D6">
              <w:rPr>
                <w:rFonts w:ascii="Calibri" w:hAnsi="Calibri" w:cs="Calibri"/>
                <w:iCs/>
                <w:color w:val="000000"/>
                <w:sz w:val="22"/>
                <w:szCs w:val="22"/>
              </w:rPr>
              <w:t xml:space="preserve">us Šalys </w:t>
            </w:r>
            <w:r w:rsidR="00230182">
              <w:rPr>
                <w:rFonts w:ascii="Calibri" w:hAnsi="Calibri" w:cs="Calibri"/>
                <w:iCs/>
                <w:color w:val="000000"/>
                <w:sz w:val="22"/>
                <w:szCs w:val="22"/>
              </w:rPr>
              <w:t>su</w:t>
            </w:r>
            <w:r w:rsidR="001069D6">
              <w:rPr>
                <w:rFonts w:ascii="Calibri" w:hAnsi="Calibri" w:cs="Calibri"/>
                <w:iCs/>
                <w:color w:val="000000"/>
                <w:sz w:val="22"/>
                <w:szCs w:val="22"/>
              </w:rPr>
              <w:t>derina</w:t>
            </w:r>
            <w:r w:rsidR="008F06D8" w:rsidRPr="00383AF5">
              <w:rPr>
                <w:rFonts w:ascii="Calibri" w:hAnsi="Calibri" w:cs="Calibri"/>
                <w:color w:val="000000"/>
                <w:sz w:val="22"/>
                <w:szCs w:val="22"/>
              </w:rPr>
              <w:t xml:space="preserve"> sutarties 2 priede „Techninė specifikacija“</w:t>
            </w:r>
            <w:r w:rsidR="001069D6">
              <w:rPr>
                <w:rFonts w:ascii="Calibri" w:hAnsi="Calibri" w:cs="Calibri"/>
                <w:color w:val="000000"/>
                <w:sz w:val="22"/>
                <w:szCs w:val="22"/>
              </w:rPr>
              <w:t xml:space="preserve"> nustatyta tvarka.</w:t>
            </w:r>
          </w:p>
          <w:p w14:paraId="648788EF" w14:textId="170601CE" w:rsidR="00266D71" w:rsidRDefault="00266D71" w:rsidP="008F66AE">
            <w:pPr>
              <w:jc w:val="both"/>
              <w:rPr>
                <w:rFonts w:ascii="Calibri" w:hAnsi="Calibri"/>
                <w:i/>
                <w:color w:val="000000"/>
                <w:sz w:val="22"/>
                <w:szCs w:val="22"/>
              </w:rPr>
            </w:pPr>
            <w:r w:rsidRPr="007F18AD">
              <w:rPr>
                <w:rFonts w:ascii="Calibri" w:hAnsi="Calibri" w:cs="Calibri"/>
                <w:color w:val="000000"/>
                <w:sz w:val="22"/>
                <w:szCs w:val="22"/>
              </w:rPr>
              <w:t>2.3. Paslaugų kokyb</w:t>
            </w:r>
            <w:r w:rsidR="008F06D8">
              <w:rPr>
                <w:rFonts w:ascii="Calibri" w:hAnsi="Calibri" w:cs="Calibri"/>
                <w:color w:val="000000"/>
                <w:sz w:val="22"/>
                <w:szCs w:val="22"/>
              </w:rPr>
              <w:t>ė turi atitikti</w:t>
            </w:r>
            <w:r w:rsidR="008F06D8" w:rsidRPr="00383AF5">
              <w:rPr>
                <w:rFonts w:ascii="Calibri" w:hAnsi="Calibri" w:cs="Calibri"/>
                <w:color w:val="000000"/>
                <w:sz w:val="22"/>
                <w:szCs w:val="22"/>
              </w:rPr>
              <w:t xml:space="preserve"> sutarties 2 priede „Techninė specifikacija“</w:t>
            </w:r>
            <w:r w:rsidR="008F06D8">
              <w:rPr>
                <w:rFonts w:ascii="Calibri" w:hAnsi="Calibri" w:cs="Calibri"/>
                <w:color w:val="000000"/>
                <w:sz w:val="22"/>
                <w:szCs w:val="22"/>
              </w:rPr>
              <w:t xml:space="preserve"> nustatytus reikalavimus</w:t>
            </w:r>
            <w:r w:rsidRPr="007F18AD">
              <w:rPr>
                <w:rFonts w:ascii="Calibri" w:hAnsi="Calibri"/>
                <w:i/>
                <w:color w:val="000000"/>
                <w:sz w:val="22"/>
                <w:szCs w:val="22"/>
              </w:rPr>
              <w:t>.</w:t>
            </w:r>
          </w:p>
          <w:p w14:paraId="2E31CF48" w14:textId="77777777" w:rsidR="00266D71" w:rsidRPr="007F18AD" w:rsidRDefault="00266D71" w:rsidP="00EC5F1F">
            <w:pPr>
              <w:tabs>
                <w:tab w:val="left" w:pos="883"/>
              </w:tabs>
              <w:jc w:val="both"/>
              <w:rPr>
                <w:rFonts w:ascii="Calibri" w:hAnsi="Calibri" w:cs="Calibri"/>
                <w:color w:val="000000"/>
                <w:sz w:val="22"/>
                <w:szCs w:val="22"/>
              </w:rPr>
            </w:pPr>
          </w:p>
        </w:tc>
      </w:tr>
      <w:tr w:rsidR="00266D71" w:rsidRPr="007F18AD" w14:paraId="20582790" w14:textId="77777777" w:rsidTr="008F66AE">
        <w:tc>
          <w:tcPr>
            <w:tcW w:w="5000" w:type="pct"/>
            <w:shd w:val="clear" w:color="auto" w:fill="auto"/>
          </w:tcPr>
          <w:p w14:paraId="6CE1D4BC" w14:textId="77777777" w:rsidR="00266D71" w:rsidRPr="007F18AD" w:rsidRDefault="00266D71" w:rsidP="008F66AE">
            <w:pPr>
              <w:jc w:val="center"/>
              <w:rPr>
                <w:rFonts w:ascii="Calibri" w:hAnsi="Calibri" w:cs="Calibri"/>
                <w:b/>
                <w:color w:val="000000"/>
                <w:sz w:val="22"/>
                <w:szCs w:val="22"/>
              </w:rPr>
            </w:pPr>
          </w:p>
          <w:p w14:paraId="2EAB1F58"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3. Sutarties kaina, paslaugų įkainiai, kainodaros taisyklės</w:t>
            </w:r>
          </w:p>
          <w:p w14:paraId="75DE2DEF" w14:textId="77777777" w:rsidR="00266D71" w:rsidRPr="007F18AD" w:rsidRDefault="00266D71" w:rsidP="008F66AE">
            <w:pPr>
              <w:jc w:val="center"/>
              <w:rPr>
                <w:rFonts w:ascii="Calibri" w:hAnsi="Calibri" w:cs="Calibri"/>
                <w:b/>
                <w:color w:val="000000"/>
                <w:sz w:val="22"/>
                <w:szCs w:val="22"/>
              </w:rPr>
            </w:pPr>
          </w:p>
          <w:p w14:paraId="67952827" w14:textId="401E12A0"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3.1. Sutarties kaina yra </w:t>
            </w:r>
            <w:r w:rsidR="00EC5F1F">
              <w:rPr>
                <w:rFonts w:ascii="Calibri" w:hAnsi="Calibri" w:cs="Calibri"/>
                <w:b/>
                <w:bCs/>
                <w:color w:val="000000"/>
                <w:sz w:val="22"/>
                <w:szCs w:val="22"/>
                <w:lang w:val="en-US"/>
              </w:rPr>
              <w:t>10 000,00</w:t>
            </w:r>
            <w:r w:rsidR="00AD1C72" w:rsidRPr="007C4243">
              <w:rPr>
                <w:rFonts w:ascii="Calibri" w:hAnsi="Calibri" w:cs="Calibri"/>
                <w:b/>
                <w:bCs/>
                <w:color w:val="000000"/>
                <w:sz w:val="22"/>
                <w:szCs w:val="22"/>
                <w:lang w:val="en-US"/>
              </w:rPr>
              <w:t xml:space="preserve"> (</w:t>
            </w:r>
            <w:r w:rsidR="00EC5F1F">
              <w:rPr>
                <w:rFonts w:ascii="Calibri" w:hAnsi="Calibri" w:cs="Calibri"/>
                <w:b/>
                <w:bCs/>
                <w:color w:val="000000"/>
                <w:sz w:val="22"/>
                <w:szCs w:val="22"/>
                <w:lang w:val="en-US"/>
              </w:rPr>
              <w:t>de</w:t>
            </w:r>
            <w:proofErr w:type="spellStart"/>
            <w:r w:rsidR="00EC5F1F">
              <w:rPr>
                <w:rFonts w:ascii="Calibri" w:hAnsi="Calibri" w:cs="Calibri"/>
                <w:b/>
                <w:bCs/>
                <w:color w:val="000000"/>
                <w:sz w:val="22"/>
                <w:szCs w:val="22"/>
              </w:rPr>
              <w:t>šimt</w:t>
            </w:r>
            <w:proofErr w:type="spellEnd"/>
            <w:r w:rsidR="00EC5F1F">
              <w:rPr>
                <w:rFonts w:ascii="Calibri" w:hAnsi="Calibri" w:cs="Calibri"/>
                <w:b/>
                <w:bCs/>
                <w:color w:val="000000"/>
                <w:sz w:val="22"/>
                <w:szCs w:val="22"/>
              </w:rPr>
              <w:t xml:space="preserve"> tūkstančių</w:t>
            </w:r>
            <w:r w:rsidR="00AD1C72" w:rsidRPr="007C4243">
              <w:rPr>
                <w:rFonts w:ascii="Calibri" w:hAnsi="Calibri" w:cs="Calibri"/>
                <w:b/>
                <w:bCs/>
                <w:color w:val="000000"/>
                <w:sz w:val="22"/>
                <w:szCs w:val="22"/>
              </w:rPr>
              <w:t xml:space="preserve"> eurų)</w:t>
            </w:r>
            <w:r w:rsidRPr="007F18AD">
              <w:rPr>
                <w:rFonts w:ascii="Calibri" w:hAnsi="Calibri" w:cs="Calibri"/>
                <w:color w:val="000000"/>
                <w:sz w:val="22"/>
                <w:szCs w:val="22"/>
              </w:rPr>
              <w:t xml:space="preserve"> Eur be PVM, </w:t>
            </w:r>
            <w:r w:rsidRPr="001350C9">
              <w:rPr>
                <w:rFonts w:ascii="Calibri" w:hAnsi="Calibri" w:cs="Calibri"/>
                <w:color w:val="000000"/>
                <w:sz w:val="22"/>
                <w:szCs w:val="22"/>
              </w:rPr>
              <w:t>21 proc. PVM</w:t>
            </w:r>
            <w:r w:rsidR="00AD1C72" w:rsidRPr="001350C9">
              <w:rPr>
                <w:rFonts w:ascii="Calibri" w:hAnsi="Calibri" w:cs="Calibri"/>
                <w:color w:val="000000"/>
                <w:sz w:val="22"/>
                <w:szCs w:val="22"/>
              </w:rPr>
              <w:t xml:space="preserve"> </w:t>
            </w:r>
            <w:r w:rsidR="001350C9" w:rsidRPr="001350C9">
              <w:rPr>
                <w:rFonts w:ascii="Calibri" w:hAnsi="Calibri" w:cs="Calibri"/>
                <w:color w:val="000000"/>
                <w:sz w:val="22"/>
                <w:szCs w:val="22"/>
                <w:lang w:val="en-US"/>
              </w:rPr>
              <w:t>2 100,00</w:t>
            </w:r>
            <w:r w:rsidR="00AD1C72" w:rsidRPr="007C4243">
              <w:rPr>
                <w:rFonts w:ascii="Calibri" w:hAnsi="Calibri" w:cs="Calibri"/>
                <w:i/>
                <w:iCs/>
                <w:color w:val="000000"/>
                <w:sz w:val="22"/>
                <w:szCs w:val="22"/>
                <w:lang w:val="en-US"/>
              </w:rPr>
              <w:t xml:space="preserve"> (</w:t>
            </w:r>
            <w:r w:rsidR="001350C9" w:rsidRPr="001350C9">
              <w:rPr>
                <w:rFonts w:ascii="Calibri" w:hAnsi="Calibri" w:cs="Calibri"/>
                <w:color w:val="000000"/>
                <w:sz w:val="22"/>
                <w:szCs w:val="22"/>
                <w:lang w:val="en-US"/>
              </w:rPr>
              <w:t xml:space="preserve">du </w:t>
            </w:r>
            <w:proofErr w:type="spellStart"/>
            <w:r w:rsidR="001350C9" w:rsidRPr="001350C9">
              <w:rPr>
                <w:rFonts w:ascii="Calibri" w:hAnsi="Calibri" w:cs="Calibri"/>
                <w:color w:val="000000"/>
                <w:sz w:val="22"/>
                <w:szCs w:val="22"/>
                <w:lang w:val="en-US"/>
              </w:rPr>
              <w:t>tūkstančiai</w:t>
            </w:r>
            <w:proofErr w:type="spellEnd"/>
            <w:r w:rsidR="001350C9" w:rsidRPr="001350C9">
              <w:rPr>
                <w:rFonts w:ascii="Calibri" w:hAnsi="Calibri" w:cs="Calibri"/>
                <w:color w:val="000000"/>
                <w:sz w:val="22"/>
                <w:szCs w:val="22"/>
                <w:lang w:val="en-US"/>
              </w:rPr>
              <w:t xml:space="preserve"> </w:t>
            </w:r>
            <w:proofErr w:type="spellStart"/>
            <w:r w:rsidR="001350C9" w:rsidRPr="001350C9">
              <w:rPr>
                <w:rFonts w:ascii="Calibri" w:hAnsi="Calibri" w:cs="Calibri"/>
                <w:color w:val="000000"/>
                <w:sz w:val="22"/>
                <w:szCs w:val="22"/>
                <w:lang w:val="en-US"/>
              </w:rPr>
              <w:t>vienas</w:t>
            </w:r>
            <w:proofErr w:type="spellEnd"/>
            <w:r w:rsidR="001350C9" w:rsidRPr="001350C9">
              <w:rPr>
                <w:rFonts w:ascii="Calibri" w:hAnsi="Calibri" w:cs="Calibri"/>
                <w:color w:val="000000"/>
                <w:sz w:val="22"/>
                <w:szCs w:val="22"/>
                <w:lang w:val="en-US"/>
              </w:rPr>
              <w:t xml:space="preserve"> </w:t>
            </w:r>
            <w:proofErr w:type="spellStart"/>
            <w:r w:rsidR="001350C9" w:rsidRPr="001350C9">
              <w:rPr>
                <w:rFonts w:ascii="Calibri" w:hAnsi="Calibri" w:cs="Calibri"/>
                <w:color w:val="000000"/>
                <w:sz w:val="22"/>
                <w:szCs w:val="22"/>
                <w:lang w:val="en-US"/>
              </w:rPr>
              <w:t>šimtas</w:t>
            </w:r>
            <w:proofErr w:type="spellEnd"/>
            <w:r w:rsidR="00AD1C72" w:rsidRPr="001350C9">
              <w:rPr>
                <w:rFonts w:ascii="Calibri" w:hAnsi="Calibri" w:cs="Calibri"/>
                <w:color w:val="000000"/>
                <w:sz w:val="22"/>
                <w:szCs w:val="22"/>
              </w:rPr>
              <w:t xml:space="preserve"> eurų</w:t>
            </w:r>
            <w:r w:rsidR="00AD1C72" w:rsidRPr="007C4243">
              <w:rPr>
                <w:rFonts w:ascii="Calibri" w:hAnsi="Calibri" w:cs="Calibri"/>
                <w:i/>
                <w:iCs/>
                <w:color w:val="000000"/>
                <w:sz w:val="22"/>
                <w:szCs w:val="22"/>
              </w:rPr>
              <w:t xml:space="preserve">) </w:t>
            </w:r>
            <w:r w:rsidR="00AD1C72" w:rsidRPr="001350C9">
              <w:rPr>
                <w:rFonts w:ascii="Calibri" w:hAnsi="Calibri" w:cs="Calibri"/>
                <w:color w:val="000000"/>
                <w:sz w:val="22"/>
                <w:szCs w:val="22"/>
              </w:rPr>
              <w:t>Eur</w:t>
            </w:r>
            <w:r w:rsidRPr="007F18AD">
              <w:rPr>
                <w:rFonts w:ascii="Calibri" w:hAnsi="Calibri" w:cs="Calibri"/>
                <w:color w:val="000000"/>
                <w:sz w:val="22"/>
                <w:szCs w:val="22"/>
              </w:rPr>
              <w:t xml:space="preserve">, visa Sutarties kaina su PVM </w:t>
            </w:r>
            <w:r w:rsidR="001350C9">
              <w:rPr>
                <w:rFonts w:ascii="Calibri" w:hAnsi="Calibri" w:cs="Calibri"/>
                <w:color w:val="000000"/>
                <w:sz w:val="22"/>
                <w:szCs w:val="22"/>
                <w:lang w:val="en-US"/>
              </w:rPr>
              <w:t xml:space="preserve">12 100,00 </w:t>
            </w:r>
            <w:r w:rsidR="00AD1C72" w:rsidRPr="007C4243">
              <w:rPr>
                <w:rFonts w:ascii="Calibri" w:hAnsi="Calibri" w:cs="Calibri"/>
                <w:i/>
                <w:iCs/>
                <w:color w:val="000000"/>
                <w:sz w:val="22"/>
                <w:szCs w:val="22"/>
                <w:lang w:val="en-US"/>
              </w:rPr>
              <w:t>(</w:t>
            </w:r>
            <w:proofErr w:type="spellStart"/>
            <w:r w:rsidR="001350C9" w:rsidRPr="001350C9">
              <w:rPr>
                <w:rFonts w:ascii="Calibri" w:hAnsi="Calibri" w:cs="Calibri"/>
                <w:color w:val="000000"/>
                <w:sz w:val="22"/>
                <w:szCs w:val="22"/>
                <w:lang w:val="en-US"/>
              </w:rPr>
              <w:t>dvylika</w:t>
            </w:r>
            <w:proofErr w:type="spellEnd"/>
            <w:r w:rsidR="001350C9" w:rsidRPr="001350C9">
              <w:rPr>
                <w:rFonts w:ascii="Calibri" w:hAnsi="Calibri" w:cs="Calibri"/>
                <w:color w:val="000000"/>
                <w:sz w:val="22"/>
                <w:szCs w:val="22"/>
                <w:lang w:val="en-US"/>
              </w:rPr>
              <w:t xml:space="preserve"> t</w:t>
            </w:r>
            <w:r w:rsidR="001350C9" w:rsidRPr="001350C9">
              <w:rPr>
                <w:rFonts w:ascii="Calibri" w:hAnsi="Calibri" w:cs="Calibri"/>
                <w:color w:val="000000"/>
                <w:sz w:val="22"/>
                <w:szCs w:val="22"/>
              </w:rPr>
              <w:t>ūkstančių vienas šimtas</w:t>
            </w:r>
            <w:r w:rsidR="00AD1C72" w:rsidRPr="001350C9">
              <w:rPr>
                <w:rFonts w:ascii="Calibri" w:hAnsi="Calibri" w:cs="Calibri"/>
                <w:color w:val="000000"/>
                <w:sz w:val="22"/>
                <w:szCs w:val="22"/>
              </w:rPr>
              <w:t xml:space="preserve"> eurų</w:t>
            </w:r>
            <w:r w:rsidR="00AD1C72" w:rsidRPr="007C4243">
              <w:rPr>
                <w:rFonts w:ascii="Calibri" w:hAnsi="Calibri" w:cs="Calibri"/>
                <w:i/>
                <w:iCs/>
                <w:color w:val="000000"/>
                <w:sz w:val="22"/>
                <w:szCs w:val="22"/>
              </w:rPr>
              <w:t>)</w:t>
            </w:r>
            <w:r w:rsidR="00AD1C72" w:rsidRPr="007F18AD">
              <w:rPr>
                <w:rFonts w:ascii="Calibri" w:hAnsi="Calibri" w:cs="Calibri"/>
                <w:color w:val="000000"/>
                <w:sz w:val="22"/>
                <w:szCs w:val="22"/>
              </w:rPr>
              <w:t xml:space="preserve"> Eur</w:t>
            </w:r>
            <w:r w:rsidRPr="007F18AD">
              <w:rPr>
                <w:rFonts w:ascii="Calibri" w:hAnsi="Calibri" w:cs="Calibri"/>
                <w:i/>
                <w:color w:val="000000"/>
                <w:sz w:val="22"/>
                <w:szCs w:val="22"/>
              </w:rPr>
              <w:t>.</w:t>
            </w:r>
          </w:p>
          <w:p w14:paraId="60324399" w14:textId="210EAD2D"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3.2. Paslaugų </w:t>
            </w:r>
            <w:r w:rsidR="007D6C34">
              <w:rPr>
                <w:rFonts w:ascii="Calibri" w:hAnsi="Calibri" w:cs="Calibri"/>
                <w:color w:val="000000"/>
                <w:sz w:val="22"/>
                <w:szCs w:val="22"/>
              </w:rPr>
              <w:t>įkainiai</w:t>
            </w:r>
            <w:r w:rsidRPr="007F18AD">
              <w:rPr>
                <w:rFonts w:ascii="Calibri" w:hAnsi="Calibri" w:cs="Calibri"/>
                <w:color w:val="000000"/>
                <w:sz w:val="22"/>
                <w:szCs w:val="22"/>
              </w:rPr>
              <w:t xml:space="preserve"> nurodyt</w:t>
            </w:r>
            <w:r w:rsidR="007D6C34">
              <w:rPr>
                <w:rFonts w:ascii="Calibri" w:hAnsi="Calibri" w:cs="Calibri"/>
                <w:color w:val="000000"/>
                <w:sz w:val="22"/>
                <w:szCs w:val="22"/>
              </w:rPr>
              <w:t>i</w:t>
            </w:r>
            <w:r w:rsidRPr="007F18AD">
              <w:rPr>
                <w:rFonts w:ascii="Calibri" w:hAnsi="Calibri" w:cs="Calibri"/>
                <w:color w:val="000000"/>
                <w:sz w:val="22"/>
                <w:szCs w:val="22"/>
              </w:rPr>
              <w:t xml:space="preserve"> Sutarties </w:t>
            </w:r>
            <w:r w:rsidR="008F06D8">
              <w:rPr>
                <w:rFonts w:ascii="Calibri" w:hAnsi="Calibri" w:cs="Calibri"/>
                <w:color w:val="000000"/>
                <w:sz w:val="22"/>
                <w:szCs w:val="22"/>
              </w:rPr>
              <w:t>3</w:t>
            </w:r>
            <w:r w:rsidRPr="007F18AD">
              <w:rPr>
                <w:rFonts w:ascii="Calibri" w:hAnsi="Calibri" w:cs="Calibri"/>
                <w:color w:val="000000"/>
                <w:sz w:val="22"/>
                <w:szCs w:val="22"/>
              </w:rPr>
              <w:t xml:space="preserve"> priede. </w:t>
            </w:r>
          </w:p>
          <w:p w14:paraId="03581FD9" w14:textId="5077F2F9" w:rsidR="00266D71" w:rsidRDefault="00266D71" w:rsidP="008F66AE">
            <w:pPr>
              <w:jc w:val="both"/>
              <w:rPr>
                <w:rFonts w:ascii="Calibri" w:hAnsi="Calibri" w:cs="Calibri"/>
                <w:iCs/>
                <w:color w:val="000000"/>
                <w:sz w:val="22"/>
                <w:szCs w:val="22"/>
                <w:lang w:val="en-US"/>
              </w:rPr>
            </w:pPr>
            <w:r w:rsidRPr="007F18AD">
              <w:rPr>
                <w:rFonts w:ascii="Calibri" w:hAnsi="Calibri" w:cs="Calibri"/>
                <w:color w:val="000000"/>
                <w:sz w:val="22"/>
                <w:szCs w:val="22"/>
              </w:rPr>
              <w:t xml:space="preserve">3.3. </w:t>
            </w:r>
            <w:r w:rsidRPr="008F06D8">
              <w:rPr>
                <w:rFonts w:ascii="Calibri" w:hAnsi="Calibri" w:cs="Calibri"/>
                <w:color w:val="000000"/>
                <w:sz w:val="22"/>
                <w:szCs w:val="22"/>
              </w:rPr>
              <w:t xml:space="preserve">Sutarčiai taikoma fiksuoto </w:t>
            </w:r>
            <w:r w:rsidR="00EC5F1F">
              <w:rPr>
                <w:rFonts w:ascii="Calibri" w:hAnsi="Calibri" w:cs="Calibri"/>
                <w:color w:val="000000"/>
                <w:sz w:val="22"/>
                <w:szCs w:val="22"/>
              </w:rPr>
              <w:t>įkainio</w:t>
            </w:r>
            <w:r w:rsidRPr="008F06D8">
              <w:rPr>
                <w:rFonts w:ascii="Calibri" w:hAnsi="Calibri" w:cs="Calibri"/>
                <w:color w:val="000000"/>
                <w:sz w:val="22"/>
                <w:szCs w:val="22"/>
              </w:rPr>
              <w:t xml:space="preserve"> apskaičiavimo kainodara</w:t>
            </w:r>
            <w:r w:rsidRPr="007F18AD">
              <w:rPr>
                <w:rFonts w:ascii="Calibri" w:hAnsi="Calibri" w:cs="Calibri"/>
                <w:i/>
                <w:color w:val="000000"/>
                <w:sz w:val="22"/>
                <w:szCs w:val="22"/>
              </w:rPr>
              <w:t xml:space="preserve">. </w:t>
            </w:r>
            <w:r w:rsidR="00AD1C72">
              <w:rPr>
                <w:rFonts w:ascii="Calibri" w:hAnsi="Calibri" w:cs="Calibri"/>
                <w:iCs/>
                <w:color w:val="000000"/>
                <w:sz w:val="22"/>
                <w:szCs w:val="22"/>
              </w:rPr>
              <w:t xml:space="preserve">Sutarties laikotarpiu </w:t>
            </w:r>
            <w:r w:rsidR="00A264BA">
              <w:rPr>
                <w:rFonts w:ascii="Calibri" w:hAnsi="Calibri" w:cs="Calibri"/>
                <w:iCs/>
                <w:color w:val="000000"/>
                <w:sz w:val="22"/>
                <w:szCs w:val="22"/>
              </w:rPr>
              <w:t>kaina</w:t>
            </w:r>
            <w:r w:rsidR="00AD1C72">
              <w:rPr>
                <w:rFonts w:ascii="Calibri" w:hAnsi="Calibri" w:cs="Calibri"/>
                <w:iCs/>
                <w:color w:val="000000"/>
                <w:sz w:val="22"/>
                <w:szCs w:val="22"/>
              </w:rPr>
              <w:t xml:space="preserve"> gali būti peržiūrėt</w:t>
            </w:r>
            <w:r w:rsidR="00A264BA">
              <w:rPr>
                <w:rFonts w:ascii="Calibri" w:hAnsi="Calibri" w:cs="Calibri"/>
                <w:iCs/>
                <w:color w:val="000000"/>
                <w:sz w:val="22"/>
                <w:szCs w:val="22"/>
              </w:rPr>
              <w:t>a</w:t>
            </w:r>
            <w:r w:rsidR="00AD1C72">
              <w:rPr>
                <w:rFonts w:ascii="Calibri" w:hAnsi="Calibri" w:cs="Calibri"/>
                <w:iCs/>
                <w:color w:val="000000"/>
                <w:sz w:val="22"/>
                <w:szCs w:val="22"/>
              </w:rPr>
              <w:t xml:space="preserve">. </w:t>
            </w:r>
            <w:r w:rsidR="00A264BA">
              <w:rPr>
                <w:rFonts w:ascii="Calibri" w:hAnsi="Calibri" w:cs="Calibri"/>
                <w:iCs/>
                <w:color w:val="000000"/>
                <w:sz w:val="22"/>
                <w:szCs w:val="22"/>
              </w:rPr>
              <w:t>Kainos</w:t>
            </w:r>
            <w:r w:rsidR="00AD1C72">
              <w:rPr>
                <w:rFonts w:ascii="Calibri" w:hAnsi="Calibri" w:cs="Calibri"/>
                <w:iCs/>
                <w:color w:val="000000"/>
                <w:sz w:val="22"/>
                <w:szCs w:val="22"/>
              </w:rPr>
              <w:t xml:space="preserve"> peržiūros sąlygos nurodytos BS dalyje, </w:t>
            </w:r>
            <w:r w:rsidR="00AD1C72">
              <w:rPr>
                <w:rFonts w:ascii="Calibri" w:hAnsi="Calibri" w:cs="Calibri"/>
                <w:iCs/>
                <w:color w:val="000000"/>
                <w:sz w:val="22"/>
                <w:szCs w:val="22"/>
                <w:lang w:val="en-US"/>
              </w:rPr>
              <w:t xml:space="preserve">20 </w:t>
            </w:r>
            <w:proofErr w:type="spellStart"/>
            <w:r w:rsidR="00AD1C72">
              <w:rPr>
                <w:rFonts w:ascii="Calibri" w:hAnsi="Calibri" w:cs="Calibri"/>
                <w:iCs/>
                <w:color w:val="000000"/>
                <w:sz w:val="22"/>
                <w:szCs w:val="22"/>
                <w:lang w:val="en-US"/>
              </w:rPr>
              <w:t>punktas</w:t>
            </w:r>
            <w:proofErr w:type="spellEnd"/>
            <w:r w:rsidR="00AD1C72">
              <w:rPr>
                <w:rFonts w:ascii="Calibri" w:hAnsi="Calibri" w:cs="Calibri"/>
                <w:iCs/>
                <w:color w:val="000000"/>
                <w:sz w:val="22"/>
                <w:szCs w:val="22"/>
                <w:lang w:val="en-US"/>
              </w:rPr>
              <w:t>.</w:t>
            </w:r>
          </w:p>
          <w:p w14:paraId="02480799" w14:textId="77777777" w:rsidR="00266D71" w:rsidRPr="007F18AD" w:rsidRDefault="00266D71" w:rsidP="00A264BA">
            <w:pPr>
              <w:jc w:val="both"/>
              <w:rPr>
                <w:rFonts w:ascii="Calibri" w:hAnsi="Calibri" w:cs="Calibri"/>
                <w:color w:val="000000"/>
                <w:sz w:val="22"/>
                <w:szCs w:val="22"/>
              </w:rPr>
            </w:pPr>
          </w:p>
        </w:tc>
      </w:tr>
      <w:tr w:rsidR="00266D71" w:rsidRPr="007F18AD" w14:paraId="368232DE" w14:textId="77777777" w:rsidTr="008F66AE">
        <w:tc>
          <w:tcPr>
            <w:tcW w:w="5000" w:type="pct"/>
            <w:shd w:val="clear" w:color="auto" w:fill="auto"/>
          </w:tcPr>
          <w:p w14:paraId="70F294E1" w14:textId="77777777" w:rsidR="00266D71" w:rsidRPr="007F18AD" w:rsidRDefault="00266D71" w:rsidP="008F66AE">
            <w:pPr>
              <w:jc w:val="center"/>
              <w:rPr>
                <w:rFonts w:ascii="Calibri" w:hAnsi="Calibri" w:cs="Calibri"/>
                <w:b/>
                <w:color w:val="000000"/>
                <w:sz w:val="22"/>
                <w:szCs w:val="22"/>
              </w:rPr>
            </w:pPr>
          </w:p>
          <w:p w14:paraId="25467D37"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4. Atsiskaitymų tvarka ir sąlygos</w:t>
            </w:r>
          </w:p>
          <w:p w14:paraId="1C3E7C07" w14:textId="77777777" w:rsidR="00266D71" w:rsidRPr="007F18AD" w:rsidRDefault="00266D71" w:rsidP="008F66AE">
            <w:pPr>
              <w:jc w:val="center"/>
              <w:rPr>
                <w:rFonts w:ascii="Calibri" w:hAnsi="Calibri" w:cs="Calibri"/>
                <w:b/>
                <w:color w:val="000000"/>
                <w:sz w:val="22"/>
                <w:szCs w:val="22"/>
              </w:rPr>
            </w:pPr>
          </w:p>
          <w:p w14:paraId="6CA2F1BD" w14:textId="77777777" w:rsidR="007678D2" w:rsidRPr="007678D2" w:rsidRDefault="007678D2" w:rsidP="007678D2">
            <w:pPr>
              <w:pStyle w:val="SSutPunktas"/>
              <w:tabs>
                <w:tab w:val="left" w:pos="993"/>
              </w:tabs>
              <w:rPr>
                <w:rFonts w:ascii="Calibri" w:hAnsi="Calibri" w:cs="Calibri"/>
                <w:sz w:val="22"/>
                <w:szCs w:val="22"/>
              </w:rPr>
            </w:pPr>
            <w:r w:rsidRPr="007678D2">
              <w:rPr>
                <w:rFonts w:ascii="Calibri" w:hAnsi="Calibri" w:cs="Calibri"/>
                <w:sz w:val="22"/>
                <w:szCs w:val="22"/>
              </w:rPr>
              <w:t>4.1. Paslaugų suteikimas įforminamas Paslaugų teikėjo ir Pirkėjo pasirašomu Paslaugų suteikimo (perdavimo priėmimo) aktu (toliau – Perdavimo aktas).</w:t>
            </w:r>
          </w:p>
          <w:p w14:paraId="4220C7F6" w14:textId="77777777" w:rsidR="007678D2" w:rsidRPr="007678D2" w:rsidRDefault="007678D2" w:rsidP="007678D2">
            <w:pPr>
              <w:pStyle w:val="SSutPunktas"/>
              <w:tabs>
                <w:tab w:val="left" w:pos="993"/>
              </w:tabs>
              <w:rPr>
                <w:rFonts w:ascii="Calibri" w:hAnsi="Calibri" w:cs="Calibri"/>
                <w:sz w:val="22"/>
                <w:szCs w:val="22"/>
              </w:rPr>
            </w:pPr>
            <w:r w:rsidRPr="007678D2">
              <w:rPr>
                <w:rFonts w:ascii="Calibri" w:hAnsi="Calibri" w:cs="Calibri"/>
                <w:sz w:val="22"/>
                <w:szCs w:val="22"/>
              </w:rPr>
              <w:lastRenderedPageBreak/>
              <w:t>4.2. Paslaugų teikėjas turi pateikti PVM sąskaitą faktūrą Pirkėjui ne vėliau kaip per 5 darbo dienas nuo Perdavimo akto abiejų Šalių pasirašymo dienos.</w:t>
            </w:r>
          </w:p>
          <w:p w14:paraId="30FEB568" w14:textId="2489D51A" w:rsidR="00E5389B" w:rsidRPr="00E5389B" w:rsidRDefault="007678D2" w:rsidP="007678D2">
            <w:pPr>
              <w:pStyle w:val="SSutPunktas"/>
              <w:tabs>
                <w:tab w:val="left" w:pos="993"/>
              </w:tabs>
              <w:spacing w:after="0"/>
              <w:rPr>
                <w:rFonts w:ascii="Calibri" w:hAnsi="Calibri" w:cs="Calibri"/>
                <w:sz w:val="22"/>
                <w:szCs w:val="22"/>
              </w:rPr>
            </w:pPr>
            <w:r w:rsidRPr="007678D2">
              <w:rPr>
                <w:rFonts w:ascii="Calibri" w:hAnsi="Calibri" w:cs="Calibri"/>
                <w:sz w:val="22"/>
                <w:szCs w:val="22"/>
              </w:rPr>
              <w:t xml:space="preserve">4.3. Už Paslaugas Pirkėjas atsiskaito su Tiekėju ne vėliau kaip per 30 kalendorinių dienų nuo PVM sąskaitos faktūros gavimo dienos. </w:t>
            </w:r>
          </w:p>
        </w:tc>
      </w:tr>
      <w:tr w:rsidR="00266D71" w:rsidRPr="007F18AD" w14:paraId="11F57F25" w14:textId="77777777" w:rsidTr="008F66AE">
        <w:tc>
          <w:tcPr>
            <w:tcW w:w="5000" w:type="pct"/>
            <w:shd w:val="clear" w:color="auto" w:fill="auto"/>
          </w:tcPr>
          <w:p w14:paraId="3BE6518E" w14:textId="77777777" w:rsidR="00266D71" w:rsidRPr="007F18AD" w:rsidRDefault="00266D71" w:rsidP="008F66AE">
            <w:pPr>
              <w:pStyle w:val="ListParagraph"/>
              <w:spacing w:line="240" w:lineRule="auto"/>
              <w:ind w:left="0"/>
              <w:jc w:val="center"/>
              <w:rPr>
                <w:rFonts w:cs="Calibri"/>
                <w:b/>
                <w:color w:val="000000"/>
              </w:rPr>
            </w:pPr>
          </w:p>
          <w:p w14:paraId="0DD38570" w14:textId="77777777" w:rsidR="00266D71" w:rsidRPr="007F18AD" w:rsidRDefault="00266D71" w:rsidP="008F66AE">
            <w:pPr>
              <w:pStyle w:val="ListParagraph"/>
              <w:spacing w:line="240" w:lineRule="auto"/>
              <w:ind w:left="0"/>
              <w:jc w:val="center"/>
              <w:rPr>
                <w:rFonts w:cs="Calibri"/>
                <w:b/>
                <w:color w:val="000000"/>
              </w:rPr>
            </w:pPr>
            <w:r w:rsidRPr="007F18AD">
              <w:rPr>
                <w:rFonts w:cs="Calibri"/>
                <w:b/>
                <w:color w:val="000000"/>
              </w:rPr>
              <w:t>5. Papildomas sutarties įvykdymo užtikrinimas</w:t>
            </w:r>
          </w:p>
          <w:p w14:paraId="56A59365" w14:textId="6A5C9C1A" w:rsidR="00266D71" w:rsidRPr="007F18AD" w:rsidRDefault="00266D71" w:rsidP="008F06D8">
            <w:pPr>
              <w:jc w:val="both"/>
              <w:rPr>
                <w:rFonts w:ascii="Calibri" w:hAnsi="Calibri" w:cs="Calibri"/>
                <w:color w:val="000000"/>
                <w:sz w:val="22"/>
                <w:szCs w:val="22"/>
              </w:rPr>
            </w:pPr>
            <w:r w:rsidRPr="007F18AD">
              <w:rPr>
                <w:rFonts w:ascii="Calibri" w:hAnsi="Calibri" w:cs="Calibri"/>
                <w:color w:val="000000"/>
                <w:sz w:val="22"/>
                <w:szCs w:val="22"/>
              </w:rPr>
              <w:t xml:space="preserve">5.1. </w:t>
            </w:r>
            <w:r w:rsidR="008F06D8" w:rsidRPr="008F06D8">
              <w:rPr>
                <w:rFonts w:ascii="Calibri" w:hAnsi="Calibri" w:cs="Calibri"/>
                <w:iCs/>
                <w:color w:val="000000"/>
                <w:sz w:val="22"/>
                <w:szCs w:val="22"/>
              </w:rPr>
              <w:t>Netaikoma</w:t>
            </w:r>
            <w:r w:rsidR="008F06D8">
              <w:rPr>
                <w:rFonts w:ascii="Calibri" w:hAnsi="Calibri" w:cs="Calibri"/>
                <w:iCs/>
                <w:color w:val="000000"/>
                <w:sz w:val="22"/>
                <w:szCs w:val="22"/>
              </w:rPr>
              <w:t>.</w:t>
            </w:r>
          </w:p>
          <w:p w14:paraId="29147C69" w14:textId="77777777" w:rsidR="00266D71" w:rsidRPr="007F18AD" w:rsidRDefault="00266D71" w:rsidP="008F66AE">
            <w:pPr>
              <w:jc w:val="both"/>
              <w:rPr>
                <w:rFonts w:ascii="Calibri" w:hAnsi="Calibri" w:cs="Calibri"/>
                <w:b/>
                <w:color w:val="000000"/>
                <w:sz w:val="22"/>
                <w:szCs w:val="22"/>
              </w:rPr>
            </w:pPr>
          </w:p>
        </w:tc>
      </w:tr>
      <w:tr w:rsidR="00266D71" w:rsidRPr="007F18AD" w14:paraId="02F2C617" w14:textId="77777777" w:rsidTr="008F66AE">
        <w:tc>
          <w:tcPr>
            <w:tcW w:w="5000" w:type="pct"/>
            <w:shd w:val="clear" w:color="auto" w:fill="auto"/>
          </w:tcPr>
          <w:p w14:paraId="121B6E5C" w14:textId="77777777" w:rsidR="00266D71" w:rsidRPr="007F18AD" w:rsidRDefault="00266D71" w:rsidP="008F66AE">
            <w:pPr>
              <w:jc w:val="center"/>
              <w:rPr>
                <w:rFonts w:ascii="Calibri" w:hAnsi="Calibri" w:cs="Calibri"/>
                <w:b/>
                <w:color w:val="000000"/>
                <w:sz w:val="22"/>
                <w:szCs w:val="22"/>
              </w:rPr>
            </w:pPr>
          </w:p>
          <w:p w14:paraId="41657093"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6. Garantiniai (paslaugų trūkumų ištaisymo) įsipareigojimai</w:t>
            </w:r>
          </w:p>
          <w:p w14:paraId="6B9C973C"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6.1. Paslaugų trūkumais laikomi jų neatitikimai Sutartyje, jos prieduose (Techninė specifikacija ir kt.), taip pat teisės aktuose nustatytų reikalavimų.</w:t>
            </w:r>
          </w:p>
          <w:p w14:paraId="0DF88B60" w14:textId="109589DD" w:rsidR="00266D71" w:rsidRDefault="00266D71" w:rsidP="00D17072">
            <w:pPr>
              <w:jc w:val="both"/>
              <w:rPr>
                <w:rFonts w:ascii="Calibri" w:hAnsi="Calibri" w:cs="Calibri"/>
                <w:color w:val="000000"/>
                <w:sz w:val="22"/>
                <w:szCs w:val="22"/>
              </w:rPr>
            </w:pPr>
            <w:r w:rsidRPr="007F18AD">
              <w:rPr>
                <w:rFonts w:ascii="Calibri" w:hAnsi="Calibri" w:cs="Calibri"/>
                <w:color w:val="000000"/>
                <w:sz w:val="22"/>
                <w:szCs w:val="22"/>
              </w:rPr>
              <w:t>6.2.</w:t>
            </w:r>
            <w:r w:rsidR="002A1426">
              <w:t xml:space="preserve"> </w:t>
            </w:r>
            <w:r w:rsidR="00C05BEA">
              <w:rPr>
                <w:rFonts w:ascii="Calibri" w:hAnsi="Calibri" w:cs="Calibri"/>
                <w:color w:val="000000"/>
                <w:sz w:val="22"/>
                <w:szCs w:val="22"/>
              </w:rPr>
              <w:t>Suteiktoms paslaugoms</w:t>
            </w:r>
            <w:r w:rsidR="002A1426" w:rsidRPr="002A1426">
              <w:rPr>
                <w:rFonts w:ascii="Calibri" w:hAnsi="Calibri" w:cs="Calibri"/>
                <w:color w:val="000000"/>
                <w:sz w:val="22"/>
                <w:szCs w:val="22"/>
              </w:rPr>
              <w:t xml:space="preserve"> </w:t>
            </w:r>
            <w:r w:rsidR="00C05BEA">
              <w:rPr>
                <w:rFonts w:ascii="Calibri" w:hAnsi="Calibri" w:cs="Calibri"/>
                <w:color w:val="000000"/>
                <w:sz w:val="22"/>
                <w:szCs w:val="22"/>
              </w:rPr>
              <w:t>taikoma</w:t>
            </w:r>
            <w:r w:rsidR="002A1426" w:rsidRPr="002A1426">
              <w:rPr>
                <w:rFonts w:ascii="Calibri" w:hAnsi="Calibri" w:cs="Calibri"/>
                <w:color w:val="000000"/>
                <w:sz w:val="22"/>
                <w:szCs w:val="22"/>
              </w:rPr>
              <w:t xml:space="preserve"> ne trumpesnė kaip 12 mėnesių garantija. Garantijos terminas skaičiuojamas nuo </w:t>
            </w:r>
            <w:r w:rsidR="00C05BEA">
              <w:rPr>
                <w:rFonts w:ascii="Calibri" w:hAnsi="Calibri" w:cs="Calibri"/>
                <w:color w:val="000000"/>
                <w:sz w:val="22"/>
                <w:szCs w:val="22"/>
              </w:rPr>
              <w:t>paslaugų</w:t>
            </w:r>
            <w:r w:rsidR="002A1426" w:rsidRPr="002A1426">
              <w:rPr>
                <w:rFonts w:ascii="Calibri" w:hAnsi="Calibri" w:cs="Calibri"/>
                <w:color w:val="000000"/>
                <w:sz w:val="22"/>
                <w:szCs w:val="22"/>
              </w:rPr>
              <w:t xml:space="preserve"> </w:t>
            </w:r>
            <w:r w:rsidR="002A1426">
              <w:rPr>
                <w:rFonts w:ascii="Calibri" w:hAnsi="Calibri" w:cs="Calibri"/>
                <w:color w:val="000000"/>
                <w:sz w:val="22"/>
                <w:szCs w:val="22"/>
              </w:rPr>
              <w:t>P</w:t>
            </w:r>
            <w:r w:rsidR="002A1426" w:rsidRPr="002A1426">
              <w:rPr>
                <w:rFonts w:ascii="Calibri" w:hAnsi="Calibri" w:cs="Calibri"/>
                <w:color w:val="000000"/>
                <w:sz w:val="22"/>
                <w:szCs w:val="22"/>
              </w:rPr>
              <w:t>erdavimo-priėmimo akto pasirašymo dienos. Tiekėjas turi savo jėgomis ir lėšomis pašalinti per garantijos terminą nustatytus paslaugų trūkumus.</w:t>
            </w:r>
          </w:p>
          <w:p w14:paraId="7F29D58F" w14:textId="74BF0C5B" w:rsidR="00D17072" w:rsidRPr="007F18AD" w:rsidRDefault="00D17072" w:rsidP="00D17072">
            <w:pPr>
              <w:jc w:val="both"/>
              <w:rPr>
                <w:rFonts w:ascii="Calibri" w:hAnsi="Calibri" w:cs="Calibri"/>
                <w:b/>
                <w:color w:val="000000"/>
                <w:sz w:val="22"/>
                <w:szCs w:val="22"/>
              </w:rPr>
            </w:pPr>
          </w:p>
        </w:tc>
      </w:tr>
      <w:tr w:rsidR="00266D71" w:rsidRPr="007F18AD" w14:paraId="3531A964" w14:textId="77777777" w:rsidTr="008F66AE">
        <w:tc>
          <w:tcPr>
            <w:tcW w:w="5000" w:type="pct"/>
            <w:shd w:val="clear" w:color="auto" w:fill="auto"/>
          </w:tcPr>
          <w:p w14:paraId="36A60CA4" w14:textId="77777777" w:rsidR="00266D71" w:rsidRPr="007F18AD" w:rsidRDefault="00266D71" w:rsidP="008F66AE">
            <w:pPr>
              <w:jc w:val="center"/>
              <w:rPr>
                <w:rFonts w:ascii="Calibri" w:hAnsi="Calibri" w:cs="Calibri"/>
                <w:b/>
                <w:color w:val="000000"/>
                <w:sz w:val="22"/>
                <w:szCs w:val="22"/>
              </w:rPr>
            </w:pPr>
          </w:p>
          <w:p w14:paraId="1B3FB079"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 xml:space="preserve">7. Subtiekėjai </w:t>
            </w:r>
          </w:p>
          <w:p w14:paraId="7561C19C" w14:textId="5929BFA1"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7.1. </w:t>
            </w:r>
            <w:r w:rsidR="00604817" w:rsidRPr="00604817">
              <w:rPr>
                <w:rFonts w:ascii="Calibri" w:hAnsi="Calibri" w:cs="Calibri"/>
                <w:iCs/>
                <w:color w:val="000000"/>
                <w:sz w:val="22"/>
                <w:szCs w:val="22"/>
              </w:rPr>
              <w:t>Netaikoma.</w:t>
            </w:r>
          </w:p>
          <w:p w14:paraId="49A0B44C" w14:textId="77777777" w:rsidR="00266D71" w:rsidRPr="007F18AD" w:rsidRDefault="00266D71" w:rsidP="00A12BF2">
            <w:pPr>
              <w:jc w:val="both"/>
              <w:rPr>
                <w:rFonts w:ascii="Calibri" w:hAnsi="Calibri" w:cs="Calibri"/>
                <w:color w:val="000000"/>
                <w:sz w:val="22"/>
                <w:szCs w:val="22"/>
              </w:rPr>
            </w:pPr>
          </w:p>
        </w:tc>
      </w:tr>
      <w:tr w:rsidR="00266D71" w:rsidRPr="007F18AD" w14:paraId="2C32ACCC" w14:textId="77777777" w:rsidTr="008F66AE">
        <w:trPr>
          <w:trHeight w:val="432"/>
        </w:trPr>
        <w:tc>
          <w:tcPr>
            <w:tcW w:w="5000" w:type="pct"/>
            <w:shd w:val="clear" w:color="auto" w:fill="auto"/>
          </w:tcPr>
          <w:p w14:paraId="4D3C3CBD" w14:textId="77777777" w:rsidR="00266D71" w:rsidRPr="000D05A0" w:rsidRDefault="00266D71" w:rsidP="008F66AE">
            <w:pPr>
              <w:jc w:val="center"/>
              <w:rPr>
                <w:rFonts w:ascii="Calibri" w:hAnsi="Calibri" w:cs="Calibri"/>
                <w:b/>
                <w:color w:val="000000"/>
                <w:sz w:val="22"/>
                <w:szCs w:val="22"/>
              </w:rPr>
            </w:pPr>
          </w:p>
          <w:p w14:paraId="1AF30F94" w14:textId="77777777" w:rsidR="00266D71" w:rsidRPr="000D05A0" w:rsidRDefault="00266D71" w:rsidP="008F66AE">
            <w:pPr>
              <w:jc w:val="center"/>
              <w:rPr>
                <w:rFonts w:ascii="Calibri" w:hAnsi="Calibri" w:cs="Calibri"/>
                <w:b/>
                <w:color w:val="000000"/>
                <w:sz w:val="22"/>
                <w:szCs w:val="22"/>
              </w:rPr>
            </w:pPr>
            <w:r w:rsidRPr="000D05A0">
              <w:rPr>
                <w:rFonts w:ascii="Calibri" w:hAnsi="Calibri" w:cs="Calibri"/>
                <w:b/>
                <w:color w:val="000000"/>
                <w:sz w:val="22"/>
                <w:szCs w:val="22"/>
              </w:rPr>
              <w:t>8. Šalių atsakomybė, netesybos</w:t>
            </w:r>
          </w:p>
          <w:p w14:paraId="5AAF384B" w14:textId="61B7A26E" w:rsidR="00DE6CF8" w:rsidRPr="008B132D" w:rsidRDefault="00DE6CF8" w:rsidP="00DE6CF8">
            <w:pPr>
              <w:jc w:val="both"/>
              <w:rPr>
                <w:rFonts w:ascii="Calibri" w:hAnsi="Calibri"/>
                <w:sz w:val="22"/>
                <w:szCs w:val="22"/>
              </w:rPr>
            </w:pPr>
            <w:r w:rsidRPr="00375891">
              <w:rPr>
                <w:rFonts w:ascii="Calibri" w:hAnsi="Calibri" w:cs="Calibri"/>
                <w:color w:val="000000"/>
                <w:sz w:val="22"/>
                <w:szCs w:val="22"/>
              </w:rPr>
              <w:t>8.1.</w:t>
            </w:r>
            <w:r w:rsidRPr="00375891">
              <w:rPr>
                <w:rFonts w:cs="Calibri"/>
                <w:color w:val="000000"/>
              </w:rPr>
              <w:t xml:space="preserve"> </w:t>
            </w:r>
            <w:r w:rsidRPr="00375891">
              <w:rPr>
                <w:rFonts w:ascii="Calibri" w:hAnsi="Calibri" w:cs="Calibri"/>
                <w:color w:val="000000"/>
                <w:sz w:val="22"/>
                <w:szCs w:val="22"/>
              </w:rPr>
              <w:t xml:space="preserve">Tiekėjui laiku neįvykdžius įsipareigojimų </w:t>
            </w:r>
            <w:r>
              <w:rPr>
                <w:rFonts w:ascii="Calibri" w:hAnsi="Calibri" w:cs="Calibri"/>
                <w:color w:val="000000"/>
                <w:sz w:val="22"/>
                <w:szCs w:val="22"/>
              </w:rPr>
              <w:t>s</w:t>
            </w:r>
            <w:r w:rsidRPr="00375891">
              <w:rPr>
                <w:rFonts w:ascii="Calibri" w:hAnsi="Calibri" w:cs="Calibri"/>
                <w:color w:val="000000"/>
                <w:sz w:val="22"/>
                <w:szCs w:val="22"/>
              </w:rPr>
              <w:t xml:space="preserve">utarties </w:t>
            </w:r>
            <w:r>
              <w:rPr>
                <w:rFonts w:ascii="Calibri" w:hAnsi="Calibri" w:cs="Calibri"/>
                <w:color w:val="000000"/>
                <w:sz w:val="22"/>
                <w:szCs w:val="22"/>
              </w:rPr>
              <w:t>2</w:t>
            </w:r>
            <w:r w:rsidRPr="00375891">
              <w:rPr>
                <w:rFonts w:ascii="Calibri" w:hAnsi="Calibri" w:cs="Calibri"/>
                <w:color w:val="000000"/>
                <w:sz w:val="22"/>
                <w:szCs w:val="22"/>
              </w:rPr>
              <w:t xml:space="preserve"> priede</w:t>
            </w:r>
            <w:r>
              <w:rPr>
                <w:rFonts w:ascii="Calibri" w:hAnsi="Calibri" w:cs="Calibri"/>
                <w:color w:val="000000"/>
                <w:sz w:val="22"/>
                <w:szCs w:val="22"/>
              </w:rPr>
              <w:t xml:space="preserve"> „Techninė specifikacija“</w:t>
            </w:r>
            <w:r w:rsidRPr="00375891">
              <w:rPr>
                <w:rFonts w:ascii="Calibri" w:hAnsi="Calibri" w:cs="Calibri"/>
                <w:color w:val="000000"/>
                <w:sz w:val="22"/>
                <w:szCs w:val="22"/>
              </w:rPr>
              <w:t xml:space="preserve"> nurodytais terminais (išskyrus atvejus, kai nėra Tiekėjo kaltės), Pirkėjas turi teisę reikalauti </w:t>
            </w:r>
            <w:r>
              <w:rPr>
                <w:rFonts w:ascii="Calibri" w:hAnsi="Calibri" w:cs="Calibri"/>
                <w:color w:val="000000"/>
                <w:sz w:val="22"/>
                <w:szCs w:val="22"/>
              </w:rPr>
              <w:t>0,0</w:t>
            </w:r>
            <w:r w:rsidR="00A12BF2">
              <w:rPr>
                <w:rFonts w:ascii="Calibri" w:hAnsi="Calibri" w:cs="Calibri"/>
                <w:color w:val="000000"/>
                <w:sz w:val="22"/>
                <w:szCs w:val="22"/>
                <w:lang w:val="en-US"/>
              </w:rPr>
              <w:t>4</w:t>
            </w:r>
            <w:r>
              <w:rPr>
                <w:rFonts w:ascii="Calibri" w:hAnsi="Calibri" w:cs="Calibri"/>
                <w:color w:val="000000"/>
                <w:sz w:val="22"/>
                <w:szCs w:val="22"/>
              </w:rPr>
              <w:t xml:space="preserve"> proc.</w:t>
            </w:r>
            <w:r w:rsidRPr="00375891">
              <w:rPr>
                <w:rFonts w:ascii="Calibri" w:hAnsi="Calibri" w:cs="Calibri"/>
                <w:color w:val="000000"/>
                <w:sz w:val="22"/>
                <w:szCs w:val="22"/>
              </w:rPr>
              <w:t xml:space="preserve"> dydžio delspinigių už kiekvieną uždelstą dieną. </w:t>
            </w:r>
          </w:p>
          <w:p w14:paraId="0F0F7156" w14:textId="7DA34A51" w:rsidR="00DE6CF8" w:rsidRPr="00375891" w:rsidRDefault="00DE6CF8" w:rsidP="00DE6CF8">
            <w:pPr>
              <w:pStyle w:val="SSutPunktas"/>
              <w:tabs>
                <w:tab w:val="left" w:pos="993"/>
              </w:tabs>
              <w:spacing w:after="0"/>
              <w:rPr>
                <w:rFonts w:asciiTheme="minorHAnsi" w:hAnsiTheme="minorHAnsi" w:cstheme="minorHAnsi"/>
                <w:sz w:val="22"/>
                <w:szCs w:val="22"/>
              </w:rPr>
            </w:pPr>
            <w:r>
              <w:rPr>
                <w:rFonts w:asciiTheme="minorHAnsi" w:hAnsiTheme="minorHAnsi" w:cstheme="minorHAnsi"/>
                <w:sz w:val="22"/>
                <w:szCs w:val="22"/>
                <w:lang w:val="lt-LT"/>
              </w:rPr>
              <w:t xml:space="preserve">8.2. </w:t>
            </w:r>
            <w:r w:rsidRPr="00375891">
              <w:rPr>
                <w:rFonts w:asciiTheme="minorHAnsi" w:hAnsiTheme="minorHAnsi" w:cstheme="minorHAnsi"/>
                <w:sz w:val="22"/>
                <w:szCs w:val="22"/>
              </w:rPr>
              <w:t>Pirkėjui laiku nesumokėjus, Tiekėjas turi teisę reikalauti 0,0</w:t>
            </w:r>
            <w:r w:rsidR="00A12BF2">
              <w:rPr>
                <w:rFonts w:asciiTheme="minorHAnsi" w:hAnsiTheme="minorHAnsi" w:cstheme="minorHAnsi"/>
                <w:sz w:val="22"/>
                <w:szCs w:val="22"/>
                <w:lang w:val="en-US"/>
              </w:rPr>
              <w:t>4</w:t>
            </w:r>
            <w:r w:rsidRPr="00375891">
              <w:rPr>
                <w:rFonts w:asciiTheme="minorHAnsi" w:hAnsiTheme="minorHAnsi" w:cstheme="minorHAnsi"/>
                <w:sz w:val="22"/>
                <w:szCs w:val="22"/>
              </w:rPr>
              <w:t xml:space="preserve"> proc. laiku nesumokėtos sumos dydžio delspinigių už kiekvieną uždelstą dieną.</w:t>
            </w:r>
          </w:p>
          <w:p w14:paraId="786094A0" w14:textId="77777777" w:rsidR="00266D71" w:rsidRPr="000D05A0" w:rsidRDefault="00266D71" w:rsidP="00DE6CF8">
            <w:pPr>
              <w:jc w:val="both"/>
              <w:rPr>
                <w:rFonts w:ascii="Calibri" w:hAnsi="Calibri" w:cs="Calibri"/>
                <w:color w:val="000000"/>
                <w:sz w:val="22"/>
                <w:szCs w:val="22"/>
              </w:rPr>
            </w:pPr>
          </w:p>
        </w:tc>
      </w:tr>
      <w:tr w:rsidR="00266D71" w:rsidRPr="007F18AD" w14:paraId="507E7D36" w14:textId="77777777" w:rsidTr="008F66AE">
        <w:trPr>
          <w:trHeight w:val="432"/>
        </w:trPr>
        <w:tc>
          <w:tcPr>
            <w:tcW w:w="5000" w:type="pct"/>
            <w:shd w:val="clear" w:color="auto" w:fill="auto"/>
          </w:tcPr>
          <w:p w14:paraId="2F1BCC87" w14:textId="77777777" w:rsidR="00266D71" w:rsidRPr="000D05A0" w:rsidRDefault="00266D71" w:rsidP="008F66AE">
            <w:pPr>
              <w:jc w:val="center"/>
              <w:rPr>
                <w:rFonts w:ascii="Calibri" w:hAnsi="Calibri" w:cs="Calibri"/>
                <w:b/>
                <w:color w:val="000000"/>
                <w:sz w:val="22"/>
                <w:szCs w:val="22"/>
              </w:rPr>
            </w:pPr>
          </w:p>
          <w:p w14:paraId="58821648" w14:textId="77777777" w:rsidR="00266D71" w:rsidRPr="000D05A0" w:rsidRDefault="00266D71" w:rsidP="008F66AE">
            <w:pPr>
              <w:jc w:val="center"/>
              <w:rPr>
                <w:rFonts w:ascii="Calibri" w:hAnsi="Calibri" w:cs="Calibri"/>
                <w:b/>
                <w:color w:val="000000"/>
                <w:sz w:val="22"/>
                <w:szCs w:val="22"/>
              </w:rPr>
            </w:pPr>
            <w:r w:rsidRPr="000D05A0">
              <w:rPr>
                <w:rFonts w:ascii="Calibri" w:hAnsi="Calibri" w:cs="Calibri"/>
                <w:b/>
                <w:color w:val="000000"/>
                <w:sz w:val="22"/>
                <w:szCs w:val="22"/>
              </w:rPr>
              <w:t>9. Sutarties nutraukimo sąlygos</w:t>
            </w:r>
          </w:p>
          <w:p w14:paraId="0384919F" w14:textId="77777777" w:rsidR="00DE6CF8" w:rsidRPr="005764D6" w:rsidRDefault="00DE6CF8" w:rsidP="00DE6CF8">
            <w:pPr>
              <w:jc w:val="both"/>
              <w:rPr>
                <w:rFonts w:asciiTheme="minorHAnsi" w:eastAsia="HG Mincho Light J" w:hAnsiTheme="minorHAnsi" w:cstheme="minorHAnsi"/>
                <w:color w:val="000000"/>
                <w:sz w:val="22"/>
                <w:szCs w:val="22"/>
                <w:lang w:val="x-none" w:eastAsia="x-none"/>
              </w:rPr>
            </w:pPr>
            <w:r w:rsidRPr="000D05A0">
              <w:rPr>
                <w:rFonts w:ascii="Calibri" w:hAnsi="Calibri" w:cs="Calibri"/>
                <w:color w:val="000000"/>
                <w:sz w:val="22"/>
                <w:szCs w:val="22"/>
              </w:rPr>
              <w:t xml:space="preserve">9.1. </w:t>
            </w:r>
            <w:r w:rsidRPr="005764D6">
              <w:rPr>
                <w:rFonts w:asciiTheme="minorHAnsi" w:eastAsia="HG Mincho Light J" w:hAnsiTheme="minorHAnsi" w:cstheme="minorHAnsi"/>
                <w:color w:val="000000"/>
                <w:sz w:val="22"/>
                <w:szCs w:val="22"/>
                <w:lang w:val="x-none" w:eastAsia="x-none"/>
              </w:rPr>
              <w:t>Sutarties nutraukimo sąlygos nurodytos Sutarties BS dalyje</w:t>
            </w:r>
            <w:r>
              <w:rPr>
                <w:rFonts w:asciiTheme="minorHAnsi" w:eastAsia="HG Mincho Light J" w:hAnsiTheme="minorHAnsi" w:cstheme="minorHAnsi"/>
                <w:color w:val="000000"/>
                <w:sz w:val="22"/>
                <w:szCs w:val="22"/>
                <w:lang w:val="x-none" w:eastAsia="x-none"/>
              </w:rPr>
              <w:t xml:space="preserve">, </w:t>
            </w:r>
            <w:r w:rsidRPr="005764D6">
              <w:rPr>
                <w:rFonts w:asciiTheme="minorHAnsi" w:eastAsia="HG Mincho Light J" w:hAnsiTheme="minorHAnsi" w:cstheme="minorHAnsi"/>
                <w:color w:val="000000"/>
                <w:sz w:val="22"/>
                <w:szCs w:val="22"/>
                <w:lang w:val="x-none" w:eastAsia="x-none"/>
              </w:rPr>
              <w:t>VIII skyriu</w:t>
            </w:r>
            <w:r>
              <w:rPr>
                <w:rFonts w:asciiTheme="minorHAnsi" w:eastAsia="HG Mincho Light J" w:hAnsiTheme="minorHAnsi" w:cstheme="minorHAnsi"/>
                <w:color w:val="000000"/>
                <w:sz w:val="22"/>
                <w:szCs w:val="22"/>
                <w:lang w:eastAsia="x-none"/>
              </w:rPr>
              <w:t>je,</w:t>
            </w:r>
            <w:r w:rsidRPr="005764D6">
              <w:rPr>
                <w:rFonts w:asciiTheme="minorHAnsi" w:eastAsia="HG Mincho Light J" w:hAnsiTheme="minorHAnsi" w:cstheme="minorHAnsi"/>
                <w:color w:val="000000"/>
                <w:sz w:val="22"/>
                <w:szCs w:val="22"/>
                <w:lang w:val="x-none" w:eastAsia="x-none"/>
              </w:rPr>
              <w:t xml:space="preserve"> 66 ir 67 punktuose.</w:t>
            </w:r>
          </w:p>
          <w:p w14:paraId="165B8809" w14:textId="77777777" w:rsidR="00266D71" w:rsidRPr="000D05A0" w:rsidRDefault="00266D71" w:rsidP="008F66AE">
            <w:pPr>
              <w:jc w:val="both"/>
              <w:rPr>
                <w:rFonts w:ascii="Calibri" w:hAnsi="Calibri" w:cs="Calibri"/>
                <w:color w:val="000000"/>
                <w:sz w:val="22"/>
                <w:szCs w:val="22"/>
              </w:rPr>
            </w:pPr>
          </w:p>
        </w:tc>
      </w:tr>
      <w:tr w:rsidR="00266D71" w:rsidRPr="007F18AD" w14:paraId="7FABDF87" w14:textId="77777777" w:rsidTr="008F66AE">
        <w:trPr>
          <w:trHeight w:val="432"/>
        </w:trPr>
        <w:tc>
          <w:tcPr>
            <w:tcW w:w="5000" w:type="pct"/>
            <w:shd w:val="clear" w:color="auto" w:fill="auto"/>
          </w:tcPr>
          <w:p w14:paraId="1F966672" w14:textId="77777777" w:rsidR="00266D71" w:rsidRPr="007F18AD" w:rsidRDefault="00266D71" w:rsidP="008F66AE">
            <w:pPr>
              <w:jc w:val="center"/>
              <w:rPr>
                <w:rFonts w:ascii="Calibri" w:hAnsi="Calibri" w:cs="Calibri"/>
                <w:b/>
                <w:color w:val="000000"/>
                <w:sz w:val="22"/>
                <w:szCs w:val="22"/>
              </w:rPr>
            </w:pPr>
          </w:p>
          <w:p w14:paraId="67E4F77B"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10. Už Sutarties vykdymą atsakingi asmenys</w:t>
            </w:r>
          </w:p>
          <w:p w14:paraId="55F7223E"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10.1. Už Sutarties vykdymą atsakingi asmenys:</w:t>
            </w:r>
          </w:p>
          <w:p w14:paraId="04E98855"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10.1.1. Pirkėjo:</w:t>
            </w:r>
          </w:p>
          <w:p w14:paraId="766B7059" w14:textId="77777777" w:rsidR="00266D71" w:rsidRPr="007F18AD" w:rsidRDefault="00266D71" w:rsidP="008F66AE">
            <w:pPr>
              <w:jc w:val="both"/>
              <w:rPr>
                <w:rFonts w:ascii="Calibri" w:hAnsi="Calibri"/>
                <w:color w:val="000000"/>
                <w:sz w:val="22"/>
                <w:szCs w:val="22"/>
              </w:rPr>
            </w:pPr>
            <w:r w:rsidRPr="007F18AD">
              <w:rPr>
                <w:rFonts w:ascii="Calibri" w:hAnsi="Calibri" w:cs="Calibri"/>
                <w:color w:val="000000"/>
                <w:sz w:val="22"/>
                <w:szCs w:val="22"/>
              </w:rPr>
              <w:t>10.1.2.</w:t>
            </w:r>
            <w:r w:rsidRPr="007F18AD">
              <w:rPr>
                <w:rFonts w:ascii="Calibri" w:hAnsi="Calibri"/>
                <w:color w:val="000000"/>
                <w:sz w:val="22"/>
                <w:szCs w:val="22"/>
              </w:rPr>
              <w:t xml:space="preserve"> Paslaugų teikėjo:</w:t>
            </w:r>
          </w:p>
          <w:p w14:paraId="387BC7C7" w14:textId="77777777" w:rsidR="00266D71" w:rsidRPr="007F18AD" w:rsidRDefault="00266D71" w:rsidP="001E524B">
            <w:pPr>
              <w:jc w:val="both"/>
              <w:rPr>
                <w:rFonts w:ascii="Calibri" w:hAnsi="Calibri" w:cs="Calibri"/>
                <w:color w:val="000000"/>
                <w:sz w:val="22"/>
                <w:szCs w:val="22"/>
              </w:rPr>
            </w:pPr>
          </w:p>
        </w:tc>
      </w:tr>
      <w:tr w:rsidR="00266D71" w:rsidRPr="007F18AD" w14:paraId="7078818E" w14:textId="77777777" w:rsidTr="00DE6CF8">
        <w:trPr>
          <w:trHeight w:val="1408"/>
        </w:trPr>
        <w:tc>
          <w:tcPr>
            <w:tcW w:w="5000" w:type="pct"/>
            <w:shd w:val="clear" w:color="auto" w:fill="auto"/>
          </w:tcPr>
          <w:p w14:paraId="7FAB2DC2" w14:textId="77777777" w:rsidR="00266D71" w:rsidRPr="007F18AD" w:rsidRDefault="00266D71" w:rsidP="008F66AE">
            <w:pPr>
              <w:jc w:val="center"/>
              <w:rPr>
                <w:rFonts w:ascii="Calibri" w:hAnsi="Calibri" w:cs="Calibri"/>
                <w:b/>
                <w:color w:val="000000"/>
                <w:sz w:val="22"/>
                <w:szCs w:val="22"/>
              </w:rPr>
            </w:pPr>
          </w:p>
          <w:p w14:paraId="65076515"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11. Kitos sąlygos</w:t>
            </w:r>
          </w:p>
          <w:p w14:paraId="77C807FB" w14:textId="0FABAF88" w:rsidR="00266D71" w:rsidRPr="007F18AD" w:rsidRDefault="00266D71" w:rsidP="00DE6CF8">
            <w:pPr>
              <w:jc w:val="both"/>
              <w:rPr>
                <w:rFonts w:ascii="Calibri" w:hAnsi="Calibri"/>
                <w:bCs/>
                <w:color w:val="000000"/>
                <w:sz w:val="22"/>
                <w:szCs w:val="22"/>
              </w:rPr>
            </w:pPr>
            <w:r w:rsidRPr="007F18AD">
              <w:rPr>
                <w:rFonts w:ascii="Calibri" w:hAnsi="Calibri" w:cs="Calibri"/>
                <w:color w:val="000000"/>
                <w:sz w:val="22"/>
                <w:szCs w:val="22"/>
              </w:rPr>
              <w:t xml:space="preserve">11.1. </w:t>
            </w:r>
            <w:r w:rsidRPr="007F18AD">
              <w:rPr>
                <w:rFonts w:ascii="Calibri" w:hAnsi="Calibri"/>
                <w:color w:val="000000"/>
                <w:sz w:val="22"/>
                <w:szCs w:val="22"/>
              </w:rPr>
              <w:t xml:space="preserve">Sutartis sudaryta </w:t>
            </w:r>
            <w:r w:rsidRPr="007F18AD">
              <w:rPr>
                <w:rFonts w:ascii="Calibri" w:hAnsi="Calibri"/>
                <w:bCs/>
                <w:color w:val="000000"/>
                <w:sz w:val="22"/>
                <w:szCs w:val="22"/>
              </w:rPr>
              <w:t xml:space="preserve">dviem vienodą teisinę galią turinčiais egzemplioriais, po vieną kiekvienai Šaliai. </w:t>
            </w:r>
            <w:r w:rsidR="00011FB2" w:rsidRPr="00011FB2">
              <w:rPr>
                <w:rFonts w:ascii="Calibri" w:hAnsi="Calibri"/>
                <w:bCs/>
                <w:color w:val="000000"/>
                <w:sz w:val="22"/>
                <w:szCs w:val="22"/>
              </w:rPr>
              <w:t>Jeigu sutartis sudaroma šalių kvalifikuotais elektroniniais parašais, pasirašomas vienas egzempliorius.</w:t>
            </w:r>
          </w:p>
          <w:p w14:paraId="4FE71E0C" w14:textId="76A55AEC" w:rsidR="00266D71" w:rsidRPr="007F18AD" w:rsidRDefault="00266D71" w:rsidP="008F66AE">
            <w:pPr>
              <w:jc w:val="both"/>
              <w:rPr>
                <w:rFonts w:ascii="Calibri" w:hAnsi="Calibri" w:cs="Calibri"/>
                <w:color w:val="000000"/>
                <w:sz w:val="22"/>
                <w:szCs w:val="22"/>
              </w:rPr>
            </w:pPr>
          </w:p>
        </w:tc>
      </w:tr>
      <w:tr w:rsidR="00266D71" w:rsidRPr="007F18AD" w14:paraId="4E7E934B" w14:textId="77777777" w:rsidTr="008F66AE">
        <w:trPr>
          <w:trHeight w:val="573"/>
        </w:trPr>
        <w:tc>
          <w:tcPr>
            <w:tcW w:w="5000" w:type="pct"/>
            <w:shd w:val="clear" w:color="auto" w:fill="auto"/>
          </w:tcPr>
          <w:p w14:paraId="5A0F2490" w14:textId="77777777" w:rsidR="00266D71" w:rsidRPr="007F18AD" w:rsidRDefault="00266D71" w:rsidP="008F66AE">
            <w:pPr>
              <w:jc w:val="center"/>
              <w:rPr>
                <w:rFonts w:ascii="Calibri" w:hAnsi="Calibri" w:cs="Calibri"/>
                <w:b/>
                <w:color w:val="000000"/>
                <w:sz w:val="22"/>
                <w:szCs w:val="22"/>
              </w:rPr>
            </w:pPr>
          </w:p>
          <w:p w14:paraId="11FA8B72"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12. Sutarties galiojimas</w:t>
            </w:r>
          </w:p>
          <w:p w14:paraId="53C453CD" w14:textId="68E9C40A" w:rsidR="00266D71" w:rsidRPr="00DE6CF8" w:rsidRDefault="00266D71" w:rsidP="008F66AE">
            <w:pPr>
              <w:rPr>
                <w:rFonts w:ascii="Calibri" w:hAnsi="Calibri" w:cs="Calibri"/>
                <w:bCs/>
                <w:iCs/>
                <w:color w:val="000000"/>
                <w:sz w:val="22"/>
                <w:szCs w:val="22"/>
              </w:rPr>
            </w:pPr>
            <w:r w:rsidRPr="007F18AD">
              <w:rPr>
                <w:rFonts w:ascii="Calibri" w:hAnsi="Calibri" w:cs="Calibri"/>
                <w:bCs/>
                <w:color w:val="000000"/>
                <w:sz w:val="22"/>
                <w:szCs w:val="22"/>
              </w:rPr>
              <w:t xml:space="preserve">12.1. Sutartis įsigalioja jos pasirašymo dieną ir galioja </w:t>
            </w:r>
            <w:r w:rsidR="00B228C2">
              <w:rPr>
                <w:rFonts w:ascii="Calibri" w:hAnsi="Calibri" w:cs="Calibri"/>
                <w:bCs/>
                <w:color w:val="000000"/>
                <w:sz w:val="22"/>
                <w:szCs w:val="22"/>
                <w:lang w:val="en-US"/>
              </w:rPr>
              <w:t>25</w:t>
            </w:r>
            <w:r w:rsidR="00DE6CF8">
              <w:rPr>
                <w:rFonts w:ascii="Calibri" w:hAnsi="Calibri" w:cs="Calibri"/>
                <w:bCs/>
                <w:color w:val="000000"/>
                <w:sz w:val="22"/>
                <w:szCs w:val="22"/>
              </w:rPr>
              <w:t xml:space="preserve"> (</w:t>
            </w:r>
            <w:r w:rsidR="00B228C2">
              <w:rPr>
                <w:rFonts w:ascii="Calibri" w:hAnsi="Calibri" w:cs="Calibri"/>
                <w:bCs/>
                <w:color w:val="000000"/>
                <w:sz w:val="22"/>
                <w:szCs w:val="22"/>
              </w:rPr>
              <w:t>dvidešimt penkis</w:t>
            </w:r>
            <w:r w:rsidR="00DE6CF8">
              <w:rPr>
                <w:rFonts w:ascii="Calibri" w:hAnsi="Calibri" w:cs="Calibri"/>
                <w:bCs/>
                <w:color w:val="000000"/>
                <w:sz w:val="22"/>
                <w:szCs w:val="22"/>
              </w:rPr>
              <w:t>)</w:t>
            </w:r>
            <w:r w:rsidRPr="007F18AD">
              <w:rPr>
                <w:rFonts w:ascii="Calibri" w:hAnsi="Calibri" w:cs="Calibri"/>
                <w:bCs/>
                <w:color w:val="000000"/>
                <w:sz w:val="22"/>
                <w:szCs w:val="22"/>
              </w:rPr>
              <w:t xml:space="preserve"> mėnesi</w:t>
            </w:r>
            <w:r w:rsidR="00B228C2">
              <w:rPr>
                <w:rFonts w:ascii="Calibri" w:hAnsi="Calibri" w:cs="Calibri"/>
                <w:bCs/>
                <w:color w:val="000000"/>
                <w:sz w:val="22"/>
                <w:szCs w:val="22"/>
              </w:rPr>
              <w:t>us</w:t>
            </w:r>
            <w:r w:rsidR="00DE6CF8">
              <w:rPr>
                <w:rFonts w:ascii="Calibri" w:hAnsi="Calibri" w:cs="Calibri"/>
                <w:bCs/>
                <w:color w:val="000000"/>
                <w:sz w:val="22"/>
                <w:szCs w:val="22"/>
              </w:rPr>
              <w:t>.</w:t>
            </w:r>
            <w:r w:rsidRPr="007F18AD">
              <w:rPr>
                <w:rFonts w:ascii="Calibri" w:hAnsi="Calibri" w:cs="Calibri"/>
                <w:bCs/>
                <w:color w:val="000000"/>
                <w:sz w:val="22"/>
                <w:szCs w:val="22"/>
              </w:rPr>
              <w:t xml:space="preserve"> </w:t>
            </w:r>
            <w:r w:rsidR="00B17332">
              <w:rPr>
                <w:rFonts w:ascii="Calibri" w:hAnsi="Calibri" w:cs="Calibri"/>
                <w:bCs/>
                <w:color w:val="000000"/>
                <w:sz w:val="22"/>
                <w:szCs w:val="22"/>
              </w:rPr>
              <w:t>Paskutinis mėnuo yra skirtas ne Paslaugų teikimui, o tik mokėjimo</w:t>
            </w:r>
            <w:r w:rsidR="00304D72">
              <w:rPr>
                <w:rFonts w:ascii="Calibri" w:hAnsi="Calibri" w:cs="Calibri"/>
                <w:bCs/>
                <w:color w:val="000000"/>
                <w:sz w:val="22"/>
                <w:szCs w:val="22"/>
              </w:rPr>
              <w:t xml:space="preserve"> už Paslaugas</w:t>
            </w:r>
            <w:r w:rsidR="00B17332">
              <w:rPr>
                <w:rFonts w:ascii="Calibri" w:hAnsi="Calibri" w:cs="Calibri"/>
                <w:bCs/>
                <w:color w:val="000000"/>
                <w:sz w:val="22"/>
                <w:szCs w:val="22"/>
              </w:rPr>
              <w:t xml:space="preserve"> įsipareigojimo įvykdymui.</w:t>
            </w:r>
          </w:p>
          <w:p w14:paraId="18DC1782" w14:textId="50DDE1D0" w:rsidR="00266D71" w:rsidRPr="007F18AD" w:rsidRDefault="00266D71" w:rsidP="00B228C2">
            <w:pPr>
              <w:jc w:val="both"/>
              <w:rPr>
                <w:rFonts w:ascii="Calibri" w:hAnsi="Calibri" w:cs="Calibri"/>
                <w:b/>
                <w:color w:val="000000"/>
                <w:sz w:val="22"/>
                <w:szCs w:val="22"/>
              </w:rPr>
            </w:pPr>
            <w:r w:rsidRPr="007F18AD">
              <w:rPr>
                <w:rFonts w:ascii="Calibri" w:hAnsi="Calibri" w:cs="Calibri"/>
                <w:color w:val="000000"/>
                <w:sz w:val="22"/>
                <w:szCs w:val="22"/>
              </w:rPr>
              <w:t>12.2.</w:t>
            </w:r>
            <w:r w:rsidRPr="007F18AD">
              <w:rPr>
                <w:rFonts w:ascii="Calibri" w:hAnsi="Calibri" w:cs="Calibri"/>
                <w:b/>
                <w:color w:val="000000"/>
                <w:sz w:val="22"/>
                <w:szCs w:val="22"/>
              </w:rPr>
              <w:t xml:space="preserve"> </w:t>
            </w:r>
            <w:r w:rsidRPr="007F18AD">
              <w:rPr>
                <w:rFonts w:ascii="Calibri" w:hAnsi="Calibri" w:cs="Calibri"/>
                <w:color w:val="000000"/>
                <w:sz w:val="22"/>
                <w:szCs w:val="22"/>
              </w:rPr>
              <w:t>Sutartis</w:t>
            </w:r>
            <w:r w:rsidR="006C3A56">
              <w:rPr>
                <w:rFonts w:ascii="Calibri" w:hAnsi="Calibri" w:cs="Calibri"/>
                <w:color w:val="000000"/>
                <w:sz w:val="22"/>
                <w:szCs w:val="22"/>
              </w:rPr>
              <w:t xml:space="preserve"> </w:t>
            </w:r>
            <w:r w:rsidR="00A264BA">
              <w:rPr>
                <w:rFonts w:ascii="Calibri" w:hAnsi="Calibri" w:cs="Calibri"/>
                <w:color w:val="000000"/>
                <w:sz w:val="22"/>
                <w:szCs w:val="22"/>
              </w:rPr>
              <w:t>pratęs</w:t>
            </w:r>
            <w:r w:rsidR="00B228C2">
              <w:rPr>
                <w:rFonts w:ascii="Calibri" w:hAnsi="Calibri" w:cs="Calibri"/>
                <w:color w:val="000000"/>
                <w:sz w:val="22"/>
                <w:szCs w:val="22"/>
              </w:rPr>
              <w:t>imas – nenumatyta.</w:t>
            </w:r>
            <w:r w:rsidR="00A264BA">
              <w:rPr>
                <w:rFonts w:ascii="Calibri" w:hAnsi="Calibri" w:cs="Calibri"/>
                <w:color w:val="000000"/>
                <w:sz w:val="22"/>
                <w:szCs w:val="22"/>
              </w:rPr>
              <w:t xml:space="preserve"> </w:t>
            </w:r>
          </w:p>
        </w:tc>
      </w:tr>
      <w:tr w:rsidR="00266D71" w:rsidRPr="007F18AD" w14:paraId="4593184F" w14:textId="77777777" w:rsidTr="008F66AE">
        <w:trPr>
          <w:trHeight w:val="573"/>
        </w:trPr>
        <w:tc>
          <w:tcPr>
            <w:tcW w:w="5000" w:type="pct"/>
            <w:shd w:val="clear" w:color="auto" w:fill="auto"/>
          </w:tcPr>
          <w:p w14:paraId="34DCE3EE" w14:textId="77777777" w:rsidR="00903BE4" w:rsidRDefault="00903BE4" w:rsidP="008F66AE">
            <w:pPr>
              <w:jc w:val="center"/>
              <w:rPr>
                <w:rFonts w:ascii="Calibri" w:hAnsi="Calibri" w:cs="Calibri"/>
                <w:b/>
                <w:color w:val="000000"/>
                <w:sz w:val="22"/>
                <w:szCs w:val="22"/>
              </w:rPr>
            </w:pPr>
          </w:p>
          <w:p w14:paraId="68E57F82" w14:textId="6671BFED"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13. Sutarties priedai</w:t>
            </w:r>
          </w:p>
          <w:p w14:paraId="4FBEA612" w14:textId="10859EF6"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 priedas. II dalis. Sutarties bendrosios sąlygos</w:t>
            </w:r>
            <w:r w:rsidR="003804E1">
              <w:rPr>
                <w:rFonts w:ascii="Calibri" w:hAnsi="Calibri" w:cs="Calibri"/>
                <w:color w:val="000000"/>
                <w:sz w:val="22"/>
                <w:szCs w:val="22"/>
              </w:rPr>
              <w:t>;</w:t>
            </w:r>
          </w:p>
          <w:p w14:paraId="5FF5D5E1"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2 priedas. Techninė specifikacija;</w:t>
            </w:r>
          </w:p>
          <w:p w14:paraId="69D9049E" w14:textId="78231A59" w:rsidR="00266D71" w:rsidRPr="007F18AD" w:rsidRDefault="00266D71" w:rsidP="00DE6CF8">
            <w:pPr>
              <w:jc w:val="both"/>
              <w:rPr>
                <w:rFonts w:ascii="Calibri" w:hAnsi="Calibri" w:cs="Calibri"/>
                <w:color w:val="000000"/>
                <w:sz w:val="22"/>
                <w:szCs w:val="22"/>
              </w:rPr>
            </w:pPr>
            <w:r w:rsidRPr="007F18AD">
              <w:rPr>
                <w:rFonts w:ascii="Calibri" w:hAnsi="Calibri" w:cs="Calibri"/>
                <w:color w:val="000000"/>
                <w:sz w:val="22"/>
                <w:szCs w:val="22"/>
              </w:rPr>
              <w:t>3 priedas. Paslaugų teikėjo pasiūlymas</w:t>
            </w:r>
            <w:r w:rsidR="00DE6CF8">
              <w:rPr>
                <w:rFonts w:ascii="Calibri" w:hAnsi="Calibri" w:cs="Calibri"/>
                <w:color w:val="000000"/>
                <w:sz w:val="22"/>
                <w:szCs w:val="22"/>
              </w:rPr>
              <w:t>.</w:t>
            </w:r>
          </w:p>
        </w:tc>
      </w:tr>
    </w:tbl>
    <w:p w14:paraId="371872A8"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p>
    <w:p w14:paraId="3FF35659"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p>
    <w:p w14:paraId="75445A76"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r w:rsidRPr="007F18AD">
        <w:rPr>
          <w:rFonts w:ascii="Calibri" w:eastAsia="Times New Roman" w:hAnsi="Calibri" w:cs="Calibri"/>
          <w:b/>
          <w:color w:val="000000"/>
          <w:sz w:val="22"/>
          <w:szCs w:val="22"/>
          <w:lang w:val="lt-LT" w:eastAsia="en-US"/>
        </w:rPr>
        <w:t>14. Šalių rekvizitai ir parašai</w:t>
      </w:r>
    </w:p>
    <w:p w14:paraId="5A4F61AB" w14:textId="77777777" w:rsidR="00266D71" w:rsidRPr="007F18AD" w:rsidRDefault="00266D71" w:rsidP="00266D71">
      <w:pPr>
        <w:pStyle w:val="BodyText1"/>
        <w:ind w:firstLine="0"/>
        <w:rPr>
          <w:rFonts w:ascii="Calibri" w:eastAsia="Times New Roman" w:hAnsi="Calibri" w:cs="Calibri"/>
          <w:b/>
          <w:color w:val="000000"/>
          <w:sz w:val="22"/>
          <w:szCs w:val="22"/>
          <w:lang w:val="lt-LT" w:eastAsia="en-US"/>
        </w:rPr>
      </w:pPr>
    </w:p>
    <w:p w14:paraId="3262C041" w14:textId="77777777" w:rsidR="00266D71" w:rsidRPr="007F18AD" w:rsidRDefault="00266D71" w:rsidP="00266D71">
      <w:pPr>
        <w:pStyle w:val="BodyText1"/>
        <w:ind w:firstLine="0"/>
        <w:rPr>
          <w:rFonts w:ascii="Calibri" w:eastAsia="Times New Roman" w:hAnsi="Calibri" w:cs="Calibri"/>
          <w:b/>
          <w:color w:val="000000"/>
          <w:sz w:val="22"/>
          <w:szCs w:val="22"/>
          <w:lang w:val="lt-LT" w:eastAsia="en-US"/>
        </w:rPr>
      </w:pPr>
    </w:p>
    <w:p w14:paraId="11763D01" w14:textId="757C2D57" w:rsidR="00266D71" w:rsidRPr="007F18AD" w:rsidRDefault="00266D71" w:rsidP="00266D71">
      <w:pPr>
        <w:pStyle w:val="BodyText1"/>
        <w:ind w:firstLine="0"/>
        <w:rPr>
          <w:rFonts w:ascii="Calibri" w:hAnsi="Calibri" w:cs="Calibri"/>
          <w:color w:val="000000"/>
          <w:sz w:val="22"/>
          <w:szCs w:val="22"/>
          <w:lang w:val="lt-LT"/>
        </w:rPr>
      </w:pPr>
      <w:r w:rsidRPr="007F18AD">
        <w:rPr>
          <w:rFonts w:ascii="Calibri" w:hAnsi="Calibri" w:cs="Calibri"/>
          <w:b/>
          <w:color w:val="000000"/>
          <w:sz w:val="22"/>
          <w:szCs w:val="22"/>
          <w:lang w:val="lt-LT"/>
        </w:rPr>
        <w:t>PIRKĖJAS</w:t>
      </w:r>
      <w:r w:rsidR="00CE4A37">
        <w:rPr>
          <w:rFonts w:ascii="Calibri" w:hAnsi="Calibri" w:cs="Calibri"/>
          <w:b/>
          <w:color w:val="000000"/>
          <w:sz w:val="22"/>
          <w:szCs w:val="22"/>
          <w:lang w:val="lt-LT"/>
        </w:rPr>
        <w:tab/>
      </w:r>
      <w:r w:rsidR="00CE4A37">
        <w:rPr>
          <w:rFonts w:ascii="Calibri" w:hAnsi="Calibri" w:cs="Calibri"/>
          <w:b/>
          <w:color w:val="000000"/>
          <w:sz w:val="22"/>
          <w:szCs w:val="22"/>
          <w:lang w:val="lt-LT"/>
        </w:rPr>
        <w:tab/>
      </w:r>
      <w:r w:rsidR="00CE4A37">
        <w:rPr>
          <w:rFonts w:ascii="Calibri" w:hAnsi="Calibri" w:cs="Calibri"/>
          <w:b/>
          <w:color w:val="000000"/>
          <w:sz w:val="22"/>
          <w:szCs w:val="22"/>
          <w:lang w:val="lt-LT"/>
        </w:rPr>
        <w:tab/>
      </w:r>
      <w:r w:rsidR="00CE4A37">
        <w:rPr>
          <w:rFonts w:ascii="Calibri" w:hAnsi="Calibri" w:cs="Calibri"/>
          <w:b/>
          <w:color w:val="000000"/>
          <w:sz w:val="22"/>
          <w:szCs w:val="22"/>
          <w:lang w:val="lt-LT"/>
        </w:rPr>
        <w:tab/>
      </w:r>
      <w:r w:rsidRPr="007F18AD">
        <w:rPr>
          <w:rFonts w:ascii="Calibri" w:hAnsi="Calibri" w:cs="Calibri"/>
          <w:color w:val="000000"/>
          <w:sz w:val="22"/>
          <w:szCs w:val="22"/>
          <w:lang w:val="lt-LT"/>
        </w:rPr>
        <w:tab/>
      </w:r>
      <w:r w:rsidR="00CE4A37" w:rsidRPr="007F18AD">
        <w:rPr>
          <w:rFonts w:ascii="Calibri" w:hAnsi="Calibri" w:cs="Calibri"/>
          <w:b/>
          <w:color w:val="000000"/>
          <w:sz w:val="22"/>
          <w:szCs w:val="22"/>
          <w:lang w:val="lt-LT"/>
        </w:rPr>
        <w:t>PASLAUGŲ TEIKĖJAS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p>
    <w:p w14:paraId="000F1C78" w14:textId="77777777" w:rsidR="00266D71" w:rsidRPr="007F18AD" w:rsidRDefault="00266D71" w:rsidP="00266D71">
      <w:pPr>
        <w:rPr>
          <w:rFonts w:ascii="Calibri" w:hAnsi="Calibri" w:cs="Calibri"/>
          <w:b/>
          <w:color w:val="000000"/>
          <w:sz w:val="22"/>
          <w:szCs w:val="22"/>
        </w:rPr>
      </w:pPr>
    </w:p>
    <w:p w14:paraId="5EC3D78C" w14:textId="2B5FE45D" w:rsidR="00266D71" w:rsidRPr="007F18AD" w:rsidRDefault="00266D71" w:rsidP="00266D71">
      <w:pPr>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w:t>
      </w:r>
      <w:r w:rsidR="00FF3344">
        <w:rPr>
          <w:rFonts w:ascii="Calibri" w:hAnsi="Calibri" w:cs="Calibri"/>
          <w:color w:val="000000"/>
          <w:sz w:val="22"/>
          <w:szCs w:val="22"/>
        </w:rPr>
        <w:t>UAB „</w:t>
      </w:r>
      <w:proofErr w:type="spellStart"/>
      <w:r w:rsidR="00FF3344">
        <w:rPr>
          <w:rFonts w:ascii="Calibri" w:hAnsi="Calibri" w:cs="Calibri"/>
          <w:color w:val="000000"/>
          <w:sz w:val="22"/>
          <w:szCs w:val="22"/>
        </w:rPr>
        <w:t>Satela</w:t>
      </w:r>
      <w:proofErr w:type="spellEnd"/>
      <w:r w:rsidR="00FF3344">
        <w:rPr>
          <w:rFonts w:ascii="Calibri" w:hAnsi="Calibri" w:cs="Calibri"/>
          <w:color w:val="000000"/>
          <w:sz w:val="22"/>
          <w:szCs w:val="22"/>
        </w:rPr>
        <w:t>“</w:t>
      </w:r>
    </w:p>
    <w:p w14:paraId="1A30F94B" w14:textId="63BFDF28"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Balio Karvelio g. 25, LT-02184 Vilnius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r w:rsidR="00FF3344" w:rsidRPr="00FF3344">
        <w:rPr>
          <w:rFonts w:ascii="Calibri" w:hAnsi="Calibri" w:cs="Calibri"/>
          <w:color w:val="000000"/>
          <w:sz w:val="22"/>
          <w:szCs w:val="22"/>
        </w:rPr>
        <w:t>Eišiškių pl. 25B, LT-02184 Vilnius</w:t>
      </w:r>
    </w:p>
    <w:p w14:paraId="63D874C8" w14:textId="4B2F1B8F" w:rsidR="00266D71" w:rsidRPr="007F18AD" w:rsidRDefault="00266D71" w:rsidP="00266D71">
      <w:pPr>
        <w:rPr>
          <w:rFonts w:ascii="Calibri" w:hAnsi="Calibri"/>
          <w:color w:val="000000"/>
          <w:sz w:val="22"/>
          <w:szCs w:val="22"/>
        </w:rPr>
      </w:pPr>
      <w:r>
        <w:rPr>
          <w:rFonts w:ascii="Calibri" w:hAnsi="Calibri"/>
          <w:color w:val="000000"/>
          <w:sz w:val="22"/>
          <w:szCs w:val="22"/>
        </w:rPr>
        <w:t>K</w:t>
      </w:r>
      <w:r w:rsidRPr="007F18AD">
        <w:rPr>
          <w:rFonts w:ascii="Calibri" w:hAnsi="Calibri"/>
          <w:color w:val="000000"/>
          <w:sz w:val="22"/>
          <w:szCs w:val="22"/>
        </w:rPr>
        <w:t>odas: 210060460</w:t>
      </w:r>
      <w:r>
        <w:rPr>
          <w:rFonts w:ascii="Calibri" w:hAnsi="Calibri"/>
          <w:color w:val="000000"/>
          <w:sz w:val="22"/>
          <w:szCs w:val="22"/>
        </w:rPr>
        <w:t xml:space="preserve">               </w:t>
      </w:r>
      <w:r w:rsidRPr="007F18AD">
        <w:rPr>
          <w:rFonts w:ascii="Calibri" w:hAnsi="Calibri"/>
          <w:color w:val="000000"/>
          <w:sz w:val="22"/>
          <w:szCs w:val="22"/>
        </w:rPr>
        <w:t xml:space="preserve">                                                                   </w:t>
      </w:r>
      <w:r w:rsidR="00FF3344">
        <w:rPr>
          <w:rFonts w:ascii="Calibri" w:hAnsi="Calibri"/>
          <w:color w:val="000000"/>
          <w:sz w:val="22"/>
          <w:szCs w:val="22"/>
        </w:rPr>
        <w:t xml:space="preserve">Kodas: </w:t>
      </w:r>
      <w:r w:rsidR="00FF3344" w:rsidRPr="00FF3344">
        <w:rPr>
          <w:rFonts w:ascii="Calibri" w:hAnsi="Calibri"/>
          <w:color w:val="000000"/>
          <w:sz w:val="22"/>
          <w:szCs w:val="22"/>
        </w:rPr>
        <w:t>123432365</w:t>
      </w:r>
      <w:r w:rsidRPr="007F18AD">
        <w:rPr>
          <w:rFonts w:ascii="Calibri" w:hAnsi="Calibri"/>
          <w:color w:val="000000"/>
          <w:sz w:val="22"/>
          <w:szCs w:val="22"/>
        </w:rPr>
        <w:t xml:space="preserve"> </w:t>
      </w:r>
    </w:p>
    <w:p w14:paraId="020501E3" w14:textId="44F69F09" w:rsidR="00266D71" w:rsidRPr="007F18AD" w:rsidRDefault="00266D71" w:rsidP="00266D71">
      <w:pPr>
        <w:rPr>
          <w:rFonts w:ascii="Calibri" w:hAnsi="Calibri" w:cs="Calibri"/>
          <w:color w:val="000000"/>
          <w:sz w:val="22"/>
          <w:szCs w:val="22"/>
        </w:rPr>
      </w:pPr>
      <w:bookmarkStart w:id="0" w:name="_Hlk160715812"/>
      <w:r w:rsidRPr="007F18AD">
        <w:rPr>
          <w:rFonts w:ascii="Calibri" w:hAnsi="Calibri" w:cs="Calibri"/>
          <w:color w:val="000000"/>
          <w:sz w:val="22"/>
          <w:szCs w:val="22"/>
        </w:rPr>
        <w:t xml:space="preserve">PVM mokėtojo kodas: </w:t>
      </w:r>
      <w:bookmarkEnd w:id="0"/>
      <w:r w:rsidRPr="007F18AD">
        <w:rPr>
          <w:rFonts w:ascii="Calibri" w:hAnsi="Calibri" w:cs="Calibri"/>
          <w:color w:val="000000"/>
          <w:sz w:val="22"/>
          <w:szCs w:val="22"/>
        </w:rPr>
        <w:t>LT100604610</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r w:rsidR="00FF3344" w:rsidRPr="00FF3344">
        <w:rPr>
          <w:rFonts w:ascii="Calibri" w:hAnsi="Calibri" w:cs="Calibri"/>
          <w:color w:val="000000"/>
          <w:sz w:val="22"/>
          <w:szCs w:val="22"/>
        </w:rPr>
        <w:t>PVM mokėtojo kodas: LT234323610</w:t>
      </w:r>
      <w:r w:rsidRPr="007F18AD">
        <w:rPr>
          <w:rFonts w:ascii="Calibri" w:hAnsi="Calibri" w:cs="Calibri"/>
          <w:color w:val="000000"/>
          <w:sz w:val="22"/>
          <w:szCs w:val="22"/>
        </w:rPr>
        <w:t xml:space="preserve">  </w:t>
      </w:r>
    </w:p>
    <w:p w14:paraId="21ADFA44" w14:textId="77777777" w:rsidR="00266D71" w:rsidRPr="007F18AD" w:rsidRDefault="00266D71" w:rsidP="00266D71">
      <w:pPr>
        <w:ind w:right="1147"/>
        <w:rPr>
          <w:rFonts w:ascii="Calibri" w:hAnsi="Calibri" w:cs="Calibri"/>
          <w:b/>
          <w:color w:val="000000"/>
          <w:sz w:val="22"/>
          <w:szCs w:val="22"/>
        </w:rPr>
      </w:pPr>
    </w:p>
    <w:p w14:paraId="2A66D99F" w14:textId="77777777" w:rsidR="00266D71" w:rsidRPr="007F18AD" w:rsidRDefault="00266D71" w:rsidP="00266D71">
      <w:pPr>
        <w:ind w:right="-1"/>
        <w:rPr>
          <w:rFonts w:ascii="Calibri" w:hAnsi="Calibri"/>
          <w:bCs/>
          <w:color w:val="000000"/>
          <w:sz w:val="22"/>
          <w:szCs w:val="22"/>
        </w:rPr>
      </w:pPr>
      <w:r w:rsidRPr="007F18AD">
        <w:rPr>
          <w:rFonts w:ascii="Calibri" w:hAnsi="Calibri" w:cs="Calibri"/>
          <w:b/>
          <w:color w:val="000000"/>
          <w:sz w:val="22"/>
          <w:szCs w:val="22"/>
        </w:rPr>
        <w:t>______________________________                                                ____________________________</w:t>
      </w:r>
    </w:p>
    <w:p w14:paraId="46B77736" w14:textId="77777777" w:rsidR="00266D71" w:rsidRPr="007F18AD" w:rsidRDefault="00266D71" w:rsidP="00266D71">
      <w:pPr>
        <w:rPr>
          <w:rFonts w:ascii="Calibri" w:hAnsi="Calibri" w:cs="Calibri"/>
          <w:color w:val="000000"/>
          <w:sz w:val="22"/>
          <w:szCs w:val="22"/>
        </w:rPr>
      </w:pPr>
      <w:r w:rsidRPr="007F18AD">
        <w:rPr>
          <w:rFonts w:ascii="Calibri" w:hAnsi="Calibri" w:cs="Calibri"/>
          <w:color w:val="000000"/>
          <w:sz w:val="22"/>
          <w:szCs w:val="22"/>
        </w:rPr>
        <w:t xml:space="preserve">                    (parašas)                                                                                                 (parašas)</w:t>
      </w:r>
    </w:p>
    <w:p w14:paraId="7D6979C9" w14:textId="77777777" w:rsidR="00266D71" w:rsidRPr="007F18AD" w:rsidRDefault="00266D71" w:rsidP="00266D71">
      <w:pPr>
        <w:jc w:val="center"/>
        <w:rPr>
          <w:rFonts w:ascii="Calibri" w:hAnsi="Calibri" w:cs="Calibri"/>
          <w:b/>
          <w:color w:val="000000"/>
          <w:sz w:val="22"/>
          <w:szCs w:val="22"/>
        </w:rPr>
      </w:pPr>
    </w:p>
    <w:p w14:paraId="6626F38C" w14:textId="21B3BA03" w:rsidR="00A264BA" w:rsidRDefault="00CF40D8" w:rsidP="00CF40D8">
      <w:pPr>
        <w:tabs>
          <w:tab w:val="left" w:pos="5230"/>
        </w:tabs>
        <w:rPr>
          <w:rFonts w:ascii="Calibri" w:hAnsi="Calibri" w:cs="Calibri"/>
          <w:b/>
          <w:color w:val="000000"/>
          <w:sz w:val="22"/>
          <w:szCs w:val="22"/>
        </w:rPr>
      </w:pPr>
      <w:r>
        <w:rPr>
          <w:rFonts w:ascii="Calibri" w:hAnsi="Calibri" w:cs="Calibri"/>
          <w:b/>
          <w:color w:val="000000"/>
          <w:sz w:val="22"/>
          <w:szCs w:val="22"/>
        </w:rPr>
        <w:t>Generalinis direktorius</w:t>
      </w:r>
      <w:r>
        <w:rPr>
          <w:rFonts w:ascii="Calibri" w:hAnsi="Calibri" w:cs="Calibri"/>
          <w:b/>
          <w:color w:val="000000"/>
          <w:sz w:val="22"/>
          <w:szCs w:val="22"/>
        </w:rPr>
        <w:tab/>
      </w:r>
      <w:r w:rsidR="006915A3">
        <w:rPr>
          <w:rFonts w:ascii="Calibri" w:hAnsi="Calibri" w:cs="Calibri"/>
          <w:b/>
          <w:color w:val="000000"/>
          <w:sz w:val="22"/>
          <w:szCs w:val="22"/>
        </w:rPr>
        <w:t xml:space="preserve">         </w:t>
      </w:r>
      <w:proofErr w:type="spellStart"/>
      <w:r>
        <w:rPr>
          <w:rFonts w:ascii="Calibri" w:hAnsi="Calibri" w:cs="Calibri"/>
          <w:b/>
          <w:color w:val="000000"/>
          <w:sz w:val="22"/>
          <w:szCs w:val="22"/>
        </w:rPr>
        <w:t>Direktorius</w:t>
      </w:r>
      <w:proofErr w:type="spellEnd"/>
    </w:p>
    <w:p w14:paraId="16AE0EE3" w14:textId="693FB7E3" w:rsidR="00CF40D8" w:rsidRPr="00CF40D8" w:rsidRDefault="00CF40D8" w:rsidP="00CF40D8">
      <w:pPr>
        <w:tabs>
          <w:tab w:val="left" w:pos="5230"/>
        </w:tabs>
        <w:rPr>
          <w:rFonts w:ascii="Calibri" w:hAnsi="Calibri" w:cs="Calibri"/>
          <w:b/>
          <w:color w:val="000000"/>
          <w:sz w:val="22"/>
          <w:szCs w:val="22"/>
          <w:lang w:val="en-US"/>
        </w:rPr>
      </w:pPr>
      <w:r>
        <w:rPr>
          <w:rFonts w:ascii="Calibri" w:hAnsi="Calibri" w:cs="Calibri"/>
          <w:b/>
          <w:color w:val="000000"/>
          <w:sz w:val="22"/>
          <w:szCs w:val="22"/>
        </w:rPr>
        <w:tab/>
      </w:r>
    </w:p>
    <w:p w14:paraId="3EFC72AA" w14:textId="77777777" w:rsidR="00A264BA" w:rsidRDefault="00A264BA" w:rsidP="00266D71">
      <w:pPr>
        <w:jc w:val="center"/>
        <w:rPr>
          <w:rFonts w:ascii="Calibri" w:hAnsi="Calibri" w:cs="Calibri"/>
          <w:b/>
          <w:color w:val="000000"/>
          <w:sz w:val="22"/>
          <w:szCs w:val="22"/>
        </w:rPr>
      </w:pPr>
    </w:p>
    <w:p w14:paraId="0D0E1309" w14:textId="77777777" w:rsidR="00774817" w:rsidRDefault="00774817" w:rsidP="00266D71">
      <w:pPr>
        <w:jc w:val="center"/>
        <w:rPr>
          <w:rFonts w:ascii="Calibri" w:hAnsi="Calibri" w:cs="Calibri"/>
          <w:b/>
          <w:color w:val="000000"/>
          <w:sz w:val="22"/>
          <w:szCs w:val="22"/>
        </w:rPr>
      </w:pPr>
    </w:p>
    <w:p w14:paraId="550604BB" w14:textId="77777777" w:rsidR="00774817" w:rsidRDefault="00774817" w:rsidP="00266D71">
      <w:pPr>
        <w:jc w:val="center"/>
        <w:rPr>
          <w:rFonts w:ascii="Calibri" w:hAnsi="Calibri" w:cs="Calibri"/>
          <w:b/>
          <w:color w:val="000000"/>
          <w:sz w:val="22"/>
          <w:szCs w:val="22"/>
        </w:rPr>
      </w:pPr>
    </w:p>
    <w:p w14:paraId="3BC18276" w14:textId="77777777" w:rsidR="00774817" w:rsidRDefault="00774817" w:rsidP="00266D71">
      <w:pPr>
        <w:jc w:val="center"/>
        <w:rPr>
          <w:rFonts w:ascii="Calibri" w:hAnsi="Calibri" w:cs="Calibri"/>
          <w:b/>
          <w:color w:val="000000"/>
          <w:sz w:val="22"/>
          <w:szCs w:val="22"/>
        </w:rPr>
      </w:pPr>
    </w:p>
    <w:p w14:paraId="413643FF" w14:textId="77777777" w:rsidR="00774817" w:rsidRDefault="00774817" w:rsidP="00266D71">
      <w:pPr>
        <w:jc w:val="center"/>
        <w:rPr>
          <w:rFonts w:ascii="Calibri" w:hAnsi="Calibri" w:cs="Calibri"/>
          <w:b/>
          <w:color w:val="000000"/>
          <w:sz w:val="22"/>
          <w:szCs w:val="22"/>
        </w:rPr>
      </w:pPr>
    </w:p>
    <w:p w14:paraId="5367EA9C" w14:textId="77777777" w:rsidR="00774817" w:rsidRDefault="00774817" w:rsidP="00266D71">
      <w:pPr>
        <w:jc w:val="center"/>
        <w:rPr>
          <w:rFonts w:ascii="Calibri" w:hAnsi="Calibri" w:cs="Calibri"/>
          <w:b/>
          <w:color w:val="000000"/>
          <w:sz w:val="22"/>
          <w:szCs w:val="22"/>
        </w:rPr>
      </w:pPr>
    </w:p>
    <w:p w14:paraId="22AB7A59" w14:textId="77777777" w:rsidR="00774817" w:rsidRDefault="00774817" w:rsidP="00266D71">
      <w:pPr>
        <w:jc w:val="center"/>
        <w:rPr>
          <w:rFonts w:ascii="Calibri" w:hAnsi="Calibri" w:cs="Calibri"/>
          <w:b/>
          <w:color w:val="000000"/>
          <w:sz w:val="22"/>
          <w:szCs w:val="22"/>
        </w:rPr>
      </w:pPr>
    </w:p>
    <w:p w14:paraId="2DE1A9DE" w14:textId="77777777" w:rsidR="00774817" w:rsidRDefault="00774817" w:rsidP="00266D71">
      <w:pPr>
        <w:jc w:val="center"/>
        <w:rPr>
          <w:rFonts w:ascii="Calibri" w:hAnsi="Calibri" w:cs="Calibri"/>
          <w:b/>
          <w:color w:val="000000"/>
          <w:sz w:val="22"/>
          <w:szCs w:val="22"/>
        </w:rPr>
      </w:pPr>
    </w:p>
    <w:p w14:paraId="37CEB408" w14:textId="77777777" w:rsidR="00006095" w:rsidRDefault="00006095" w:rsidP="00266D71">
      <w:pPr>
        <w:jc w:val="center"/>
        <w:rPr>
          <w:rFonts w:ascii="Calibri" w:hAnsi="Calibri" w:cs="Calibri"/>
          <w:b/>
          <w:color w:val="000000"/>
          <w:sz w:val="22"/>
          <w:szCs w:val="22"/>
        </w:rPr>
      </w:pPr>
    </w:p>
    <w:p w14:paraId="3A2D443C" w14:textId="77777777" w:rsidR="00006095" w:rsidRDefault="00006095" w:rsidP="00266D71">
      <w:pPr>
        <w:jc w:val="center"/>
        <w:rPr>
          <w:rFonts w:ascii="Calibri" w:hAnsi="Calibri" w:cs="Calibri"/>
          <w:b/>
          <w:color w:val="000000"/>
          <w:sz w:val="22"/>
          <w:szCs w:val="22"/>
        </w:rPr>
      </w:pPr>
    </w:p>
    <w:p w14:paraId="05ED702F" w14:textId="77777777" w:rsidR="00006095" w:rsidRDefault="00006095" w:rsidP="00266D71">
      <w:pPr>
        <w:jc w:val="center"/>
        <w:rPr>
          <w:rFonts w:ascii="Calibri" w:hAnsi="Calibri" w:cs="Calibri"/>
          <w:b/>
          <w:color w:val="000000"/>
          <w:sz w:val="22"/>
          <w:szCs w:val="22"/>
        </w:rPr>
      </w:pPr>
    </w:p>
    <w:p w14:paraId="60548346" w14:textId="77777777" w:rsidR="00006095" w:rsidRDefault="00006095" w:rsidP="00266D71">
      <w:pPr>
        <w:jc w:val="center"/>
        <w:rPr>
          <w:rFonts w:ascii="Calibri" w:hAnsi="Calibri" w:cs="Calibri"/>
          <w:b/>
          <w:color w:val="000000"/>
          <w:sz w:val="22"/>
          <w:szCs w:val="22"/>
        </w:rPr>
      </w:pPr>
    </w:p>
    <w:p w14:paraId="32BDAE74" w14:textId="77777777" w:rsidR="00006095" w:rsidRDefault="00006095" w:rsidP="00266D71">
      <w:pPr>
        <w:jc w:val="center"/>
        <w:rPr>
          <w:rFonts w:ascii="Calibri" w:hAnsi="Calibri" w:cs="Calibri"/>
          <w:b/>
          <w:color w:val="000000"/>
          <w:sz w:val="22"/>
          <w:szCs w:val="22"/>
        </w:rPr>
      </w:pPr>
    </w:p>
    <w:p w14:paraId="2530D1E6" w14:textId="77777777" w:rsidR="00006095" w:rsidRDefault="00006095" w:rsidP="00266D71">
      <w:pPr>
        <w:jc w:val="center"/>
        <w:rPr>
          <w:rFonts w:ascii="Calibri" w:hAnsi="Calibri" w:cs="Calibri"/>
          <w:b/>
          <w:color w:val="000000"/>
          <w:sz w:val="22"/>
          <w:szCs w:val="22"/>
        </w:rPr>
      </w:pPr>
    </w:p>
    <w:p w14:paraId="2C52AD1E" w14:textId="77777777" w:rsidR="00006095" w:rsidRDefault="00006095" w:rsidP="00266D71">
      <w:pPr>
        <w:jc w:val="center"/>
        <w:rPr>
          <w:rFonts w:ascii="Calibri" w:hAnsi="Calibri" w:cs="Calibri"/>
          <w:b/>
          <w:color w:val="000000"/>
          <w:sz w:val="22"/>
          <w:szCs w:val="22"/>
        </w:rPr>
      </w:pPr>
    </w:p>
    <w:p w14:paraId="6AA7EE2B" w14:textId="77777777" w:rsidR="00006095" w:rsidRDefault="00006095" w:rsidP="00266D71">
      <w:pPr>
        <w:jc w:val="center"/>
        <w:rPr>
          <w:rFonts w:ascii="Calibri" w:hAnsi="Calibri" w:cs="Calibri"/>
          <w:b/>
          <w:color w:val="000000"/>
          <w:sz w:val="22"/>
          <w:szCs w:val="22"/>
        </w:rPr>
      </w:pPr>
    </w:p>
    <w:p w14:paraId="1E41DEF3" w14:textId="77777777" w:rsidR="00006095" w:rsidRDefault="00006095" w:rsidP="00266D71">
      <w:pPr>
        <w:jc w:val="center"/>
        <w:rPr>
          <w:rFonts w:ascii="Calibri" w:hAnsi="Calibri" w:cs="Calibri"/>
          <w:b/>
          <w:color w:val="000000"/>
          <w:sz w:val="22"/>
          <w:szCs w:val="22"/>
        </w:rPr>
      </w:pPr>
    </w:p>
    <w:p w14:paraId="4AE6D50B" w14:textId="77777777" w:rsidR="00006095" w:rsidRDefault="00006095" w:rsidP="00266D71">
      <w:pPr>
        <w:jc w:val="center"/>
        <w:rPr>
          <w:rFonts w:ascii="Calibri" w:hAnsi="Calibri" w:cs="Calibri"/>
          <w:b/>
          <w:color w:val="000000"/>
          <w:sz w:val="22"/>
          <w:szCs w:val="22"/>
        </w:rPr>
      </w:pPr>
    </w:p>
    <w:p w14:paraId="3CF435F7" w14:textId="77777777" w:rsidR="00006095" w:rsidRDefault="00006095" w:rsidP="00266D71">
      <w:pPr>
        <w:jc w:val="center"/>
        <w:rPr>
          <w:rFonts w:ascii="Calibri" w:hAnsi="Calibri" w:cs="Calibri"/>
          <w:b/>
          <w:color w:val="000000"/>
          <w:sz w:val="22"/>
          <w:szCs w:val="22"/>
        </w:rPr>
      </w:pPr>
    </w:p>
    <w:p w14:paraId="29CF8D7F" w14:textId="77777777" w:rsidR="001E524B" w:rsidRDefault="001E524B" w:rsidP="00266D71">
      <w:pPr>
        <w:jc w:val="center"/>
        <w:rPr>
          <w:rFonts w:ascii="Calibri" w:hAnsi="Calibri" w:cs="Calibri"/>
          <w:b/>
          <w:color w:val="000000"/>
          <w:sz w:val="22"/>
          <w:szCs w:val="22"/>
        </w:rPr>
      </w:pPr>
    </w:p>
    <w:p w14:paraId="70647B35" w14:textId="77777777" w:rsidR="001E524B" w:rsidRDefault="001E524B" w:rsidP="00266D71">
      <w:pPr>
        <w:jc w:val="center"/>
        <w:rPr>
          <w:rFonts w:ascii="Calibri" w:hAnsi="Calibri" w:cs="Calibri"/>
          <w:b/>
          <w:color w:val="000000"/>
          <w:sz w:val="22"/>
          <w:szCs w:val="22"/>
        </w:rPr>
      </w:pPr>
    </w:p>
    <w:p w14:paraId="4127CF2F" w14:textId="77777777" w:rsidR="001E524B" w:rsidRDefault="001E524B" w:rsidP="00266D71">
      <w:pPr>
        <w:jc w:val="center"/>
        <w:rPr>
          <w:rFonts w:ascii="Calibri" w:hAnsi="Calibri" w:cs="Calibri"/>
          <w:b/>
          <w:color w:val="000000"/>
          <w:sz w:val="22"/>
          <w:szCs w:val="22"/>
        </w:rPr>
      </w:pPr>
    </w:p>
    <w:p w14:paraId="6184671E" w14:textId="77777777" w:rsidR="001E524B" w:rsidRDefault="001E524B" w:rsidP="00266D71">
      <w:pPr>
        <w:jc w:val="center"/>
        <w:rPr>
          <w:rFonts w:ascii="Calibri" w:hAnsi="Calibri" w:cs="Calibri"/>
          <w:b/>
          <w:color w:val="000000"/>
          <w:sz w:val="22"/>
          <w:szCs w:val="22"/>
        </w:rPr>
      </w:pPr>
    </w:p>
    <w:p w14:paraId="324BA45F" w14:textId="77777777" w:rsidR="001E524B" w:rsidRDefault="001E524B" w:rsidP="00266D71">
      <w:pPr>
        <w:jc w:val="center"/>
        <w:rPr>
          <w:rFonts w:ascii="Calibri" w:hAnsi="Calibri" w:cs="Calibri"/>
          <w:b/>
          <w:color w:val="000000"/>
          <w:sz w:val="22"/>
          <w:szCs w:val="22"/>
        </w:rPr>
      </w:pPr>
    </w:p>
    <w:p w14:paraId="26D8DC78" w14:textId="77777777" w:rsidR="001E524B" w:rsidRDefault="001E524B" w:rsidP="00266D71">
      <w:pPr>
        <w:jc w:val="center"/>
        <w:rPr>
          <w:rFonts w:ascii="Calibri" w:hAnsi="Calibri" w:cs="Calibri"/>
          <w:b/>
          <w:color w:val="000000"/>
          <w:sz w:val="22"/>
          <w:szCs w:val="22"/>
        </w:rPr>
      </w:pPr>
    </w:p>
    <w:p w14:paraId="456F0A37" w14:textId="77777777" w:rsidR="001E524B" w:rsidRDefault="001E524B" w:rsidP="00266D71">
      <w:pPr>
        <w:jc w:val="center"/>
        <w:rPr>
          <w:rFonts w:ascii="Calibri" w:hAnsi="Calibri" w:cs="Calibri"/>
          <w:b/>
          <w:color w:val="000000"/>
          <w:sz w:val="22"/>
          <w:szCs w:val="22"/>
        </w:rPr>
      </w:pPr>
    </w:p>
    <w:p w14:paraId="13DE64DF" w14:textId="77777777" w:rsidR="00006095" w:rsidRDefault="00006095" w:rsidP="00266D71">
      <w:pPr>
        <w:jc w:val="center"/>
        <w:rPr>
          <w:rFonts w:ascii="Calibri" w:hAnsi="Calibri" w:cs="Calibri"/>
          <w:b/>
          <w:color w:val="000000"/>
          <w:sz w:val="22"/>
          <w:szCs w:val="22"/>
        </w:rPr>
      </w:pPr>
    </w:p>
    <w:p w14:paraId="39437164" w14:textId="77777777" w:rsidR="00006095" w:rsidRDefault="00006095" w:rsidP="00266D71">
      <w:pPr>
        <w:jc w:val="center"/>
        <w:rPr>
          <w:rFonts w:ascii="Calibri" w:hAnsi="Calibri" w:cs="Calibri"/>
          <w:b/>
          <w:color w:val="000000"/>
          <w:sz w:val="22"/>
          <w:szCs w:val="22"/>
        </w:rPr>
      </w:pPr>
    </w:p>
    <w:p w14:paraId="7B1D3BDE" w14:textId="762E1A2D" w:rsidR="00266D71"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lastRenderedPageBreak/>
        <w:t>II DALIS</w:t>
      </w:r>
    </w:p>
    <w:p w14:paraId="2B8EB1AE" w14:textId="77777777" w:rsidR="00266D71" w:rsidRPr="007F18AD"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 xml:space="preserve"> SUTARTIES BENDROSIOS SĄLYGOS </w:t>
      </w:r>
    </w:p>
    <w:p w14:paraId="1C4327C5" w14:textId="77777777" w:rsidR="00266D71" w:rsidRPr="007F18AD" w:rsidRDefault="00266D71" w:rsidP="00266D71">
      <w:pPr>
        <w:rPr>
          <w:rFonts w:ascii="Calibri" w:hAnsi="Calibri" w:cs="Calibri"/>
          <w:b/>
          <w:color w:val="000000"/>
          <w:sz w:val="22"/>
          <w:szCs w:val="22"/>
        </w:rPr>
      </w:pPr>
    </w:p>
    <w:p w14:paraId="575975F3" w14:textId="77777777" w:rsidR="00266D71" w:rsidRPr="007F18AD"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1E0ECCC3" w14:textId="77777777" w:rsidR="00266D71" w:rsidRPr="007F18AD" w:rsidRDefault="00266D71" w:rsidP="00266D71">
      <w:pPr>
        <w:ind w:left="1080"/>
        <w:rPr>
          <w:rFonts w:ascii="Calibri" w:hAnsi="Calibri" w:cs="Calibri"/>
          <w:b/>
          <w:color w:val="000000"/>
          <w:sz w:val="22"/>
          <w:szCs w:val="22"/>
        </w:rPr>
      </w:pPr>
    </w:p>
    <w:p w14:paraId="38D21461"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6E64A846"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269879DF"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42881DFA"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7AF2E1F9" w14:textId="77777777" w:rsidR="00266D71" w:rsidRPr="007F18AD" w:rsidRDefault="00266D71" w:rsidP="00266D71">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52D40BB6"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2BD22181"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375C2A48"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65CECC85"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4988E547" w14:textId="77777777" w:rsidR="00266D71" w:rsidRPr="007F18AD" w:rsidRDefault="00266D71" w:rsidP="00266D71">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23D0C244"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1AB96CA5"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5689A36C"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794F49E3" w14:textId="77777777" w:rsidR="00266D71"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71D279A1" w14:textId="5D2CBF86" w:rsidR="00266D71" w:rsidRDefault="00266D71" w:rsidP="00266D71">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w:t>
      </w:r>
      <w:r w:rsidR="00500634">
        <w:rPr>
          <w:rFonts w:ascii="Calibri" w:hAnsi="Calibri" w:cs="Calibri"/>
          <w:b/>
          <w:bCs/>
          <w:sz w:val="22"/>
          <w:szCs w:val="22"/>
          <w:lang w:val="en-US"/>
        </w:rPr>
        <w:t>3</w:t>
      </w:r>
      <w:r>
        <w:rPr>
          <w:rFonts w:ascii="Calibri" w:hAnsi="Calibri" w:cs="Calibri"/>
          <w:sz w:val="22"/>
          <w:szCs w:val="22"/>
        </w:rPr>
        <w:t xml:space="preserve"> – 2017 m. kovo 1 d. Komisijos įgyvendinimo reglamentas (ES) 2017/37</w:t>
      </w:r>
      <w:r w:rsidR="00500634">
        <w:rPr>
          <w:rFonts w:ascii="Calibri" w:hAnsi="Calibri" w:cs="Calibri"/>
          <w:sz w:val="22"/>
          <w:szCs w:val="22"/>
        </w:rPr>
        <w:t>3</w:t>
      </w:r>
      <w:r>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3291128B" w14:textId="77777777" w:rsidR="00266D71" w:rsidRPr="007F18AD" w:rsidRDefault="00266D71" w:rsidP="00266D71">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02813E7C"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3346C24F"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3C99316F"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5C0A4CE9"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12355B77"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2402AF63"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lastRenderedPageBreak/>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160F2390"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5DD4006F"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29219A3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color w:val="000000"/>
          <w:sz w:val="22"/>
          <w:szCs w:val="22"/>
        </w:rPr>
        <w:tab/>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0925D513"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0B6BEA03"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45FD19BB"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7</w:t>
      </w:r>
      <w:r w:rsidRPr="007F18AD">
        <w:rPr>
          <w:rFonts w:ascii="Calibri" w:hAnsi="Calibri" w:cs="Calibri"/>
          <w:sz w:val="22"/>
          <w:szCs w:val="22"/>
        </w:rPr>
        <w:t xml:space="preserve">. </w:t>
      </w:r>
      <w:proofErr w:type="spellStart"/>
      <w:r w:rsidRPr="007F18AD">
        <w:rPr>
          <w:rFonts w:ascii="Calibri" w:hAnsi="Calibri" w:cs="Calibri"/>
          <w:b/>
          <w:sz w:val="22"/>
          <w:szCs w:val="22"/>
        </w:rPr>
        <w:t>Tretysis</w:t>
      </w:r>
      <w:proofErr w:type="spellEnd"/>
      <w:r w:rsidRPr="007F18AD">
        <w:rPr>
          <w:rFonts w:ascii="Calibri" w:hAnsi="Calibri" w:cs="Calibri"/>
          <w:b/>
          <w:sz w:val="22"/>
          <w:szCs w:val="22"/>
        </w:rPr>
        <w:t xml:space="preserve">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19D0EDF5"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7F458D5E" w14:textId="77777777" w:rsidR="00266D71" w:rsidRPr="007F18AD" w:rsidRDefault="00266D71" w:rsidP="00266D71">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2A4D4649" w14:textId="77777777" w:rsidR="00266D71" w:rsidRPr="007F18AD" w:rsidRDefault="00266D71" w:rsidP="00266D71">
      <w:pPr>
        <w:tabs>
          <w:tab w:val="left" w:pos="540"/>
          <w:tab w:val="num" w:pos="2880"/>
        </w:tabs>
        <w:ind w:firstLine="709"/>
        <w:jc w:val="center"/>
        <w:rPr>
          <w:rFonts w:ascii="Calibri" w:hAnsi="Calibri" w:cs="Calibri"/>
          <w:bCs/>
          <w:iCs/>
          <w:sz w:val="22"/>
          <w:szCs w:val="22"/>
        </w:rPr>
      </w:pPr>
    </w:p>
    <w:p w14:paraId="718E312A" w14:textId="77777777" w:rsidR="00266D71" w:rsidRPr="007F18AD" w:rsidRDefault="00266D71" w:rsidP="00266D71">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7700FF82" w14:textId="77777777" w:rsidR="00266D71" w:rsidRPr="007F18AD" w:rsidRDefault="00266D71" w:rsidP="00266D71">
      <w:pPr>
        <w:tabs>
          <w:tab w:val="left" w:pos="540"/>
          <w:tab w:val="num" w:pos="2880"/>
        </w:tabs>
        <w:ind w:firstLine="709"/>
        <w:jc w:val="both"/>
        <w:rPr>
          <w:rFonts w:ascii="Calibri" w:hAnsi="Calibri" w:cs="Calibri"/>
          <w:bCs/>
          <w:iCs/>
          <w:sz w:val="22"/>
          <w:szCs w:val="22"/>
        </w:rPr>
      </w:pPr>
    </w:p>
    <w:p w14:paraId="7C5703C0"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3137E1C0"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47DC461C"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687A8553"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3F59A33C"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6CD805B8"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36604447"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262828F1"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6DB77486"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31FE23C1" w14:textId="77777777" w:rsidR="00266D71" w:rsidRPr="007F18AD" w:rsidRDefault="00266D71" w:rsidP="00266D71">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7DAE6C51" w14:textId="77777777" w:rsidR="00266D71" w:rsidRPr="007F18AD" w:rsidRDefault="00266D71" w:rsidP="00266D71">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277E4B06" w14:textId="77777777" w:rsidR="00266D71" w:rsidRPr="007F18AD" w:rsidRDefault="00266D71" w:rsidP="00266D71">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3310F8B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9. Sutartyje, kur reikalauja kontekstas, žodžiai pateikti vienaskaitoje, gali turėti daugiskaitos prasmę ir atvirkščiai.</w:t>
      </w:r>
    </w:p>
    <w:p w14:paraId="2D22BF5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10. Tais atvejais, kai tam tikra prasmė yra skirtinga tarp nurodytosios žodžiais ir nurodytosios skaičiais, vadovaujamasi žodine prasme.</w:t>
      </w:r>
    </w:p>
    <w:p w14:paraId="2913B9FC"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p>
    <w:p w14:paraId="74D2CDAA"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III. ŠALIŲ TEISĖS IR PAREIGOS</w:t>
      </w:r>
    </w:p>
    <w:p w14:paraId="5628D9C8"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p>
    <w:p w14:paraId="7837C49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11. Vykdydamos Sutartį Šalys įsipareigoja bendradarbiauti, kooperuotis, veikti tinkamai ir sąžiningai viena kitos atžvilgiu. </w:t>
      </w:r>
    </w:p>
    <w:p w14:paraId="0E7CD2A2"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65A9505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2B7B077F"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29DB6556"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60CB51AF" w14:textId="111F9162"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w:t>
      </w:r>
      <w:r w:rsidR="00500634">
        <w:rPr>
          <w:rFonts w:ascii="Calibri" w:hAnsi="Calibri" w:cs="Calibri"/>
          <w:sz w:val="22"/>
          <w:szCs w:val="22"/>
        </w:rPr>
        <w:t>o</w:t>
      </w:r>
      <w:r w:rsidRPr="007F18AD">
        <w:rPr>
          <w:rFonts w:ascii="Calibri" w:hAnsi="Calibri" w:cs="Calibri"/>
          <w:sz w:val="22"/>
          <w:szCs w:val="22"/>
        </w:rPr>
        <w:t>s prieduose nurodyta apimtimi, sąlygomis ir tvarka;</w:t>
      </w:r>
    </w:p>
    <w:p w14:paraId="73097E5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4E3FB7CD"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7D7B0D4F"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74BA87BB"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2F610D6"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4F0BDFB"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42B510A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374D125D"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22C6540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2D915227"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3B0966F4"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72BF6EBC"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14.1. gauti mokestį už tinkamai, laiku ir kokybiškai suteiktas Paslaugas;</w:t>
      </w:r>
    </w:p>
    <w:p w14:paraId="3508292B"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15202EA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 Pirkėjas įsipareigoja:</w:t>
      </w:r>
    </w:p>
    <w:p w14:paraId="0EAAF3A5"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4F51CA25"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0FC4D90B"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0DC7282E"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2C5D347E"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0EB3A011"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1C105AEF"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3A7D437D" w14:textId="77777777" w:rsidR="00266D71"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7292E2E1"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0816D517"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6EF996DD" w14:textId="77777777" w:rsidR="00266D71" w:rsidRPr="007F18AD" w:rsidRDefault="00266D71" w:rsidP="00266D71">
      <w:pPr>
        <w:tabs>
          <w:tab w:val="num" w:pos="540"/>
          <w:tab w:val="num" w:pos="792"/>
          <w:tab w:val="left" w:pos="1701"/>
          <w:tab w:val="num" w:pos="2880"/>
        </w:tabs>
        <w:jc w:val="center"/>
        <w:rPr>
          <w:rFonts w:ascii="Calibri" w:hAnsi="Calibri" w:cs="Calibri"/>
          <w:sz w:val="22"/>
          <w:szCs w:val="22"/>
        </w:rPr>
      </w:pPr>
    </w:p>
    <w:p w14:paraId="781D8F5F"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21122FB7" w14:textId="77777777" w:rsidR="00266D71" w:rsidRPr="007F18AD" w:rsidRDefault="00266D71" w:rsidP="00266D71">
      <w:pPr>
        <w:tabs>
          <w:tab w:val="num" w:pos="540"/>
          <w:tab w:val="num" w:pos="792"/>
          <w:tab w:val="left" w:pos="1701"/>
          <w:tab w:val="num" w:pos="2880"/>
        </w:tabs>
        <w:jc w:val="center"/>
        <w:rPr>
          <w:rFonts w:ascii="Calibri" w:hAnsi="Calibri" w:cs="Calibri"/>
          <w:sz w:val="22"/>
          <w:szCs w:val="22"/>
        </w:rPr>
      </w:pPr>
    </w:p>
    <w:p w14:paraId="51BD513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66E1FE6D"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06EA8C12" w14:textId="77777777" w:rsidR="00266D71" w:rsidRPr="00F23E2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6CADB5ED" w14:textId="77777777" w:rsidR="00460AC7" w:rsidRPr="00460AC7" w:rsidRDefault="00266D71" w:rsidP="00460AC7">
      <w:pPr>
        <w:ind w:firstLine="709"/>
        <w:jc w:val="both"/>
        <w:rPr>
          <w:rFonts w:asciiTheme="minorHAnsi" w:eastAsiaTheme="minorHAnsi" w:hAnsiTheme="minorHAnsi" w:cstheme="minorHAnsi"/>
          <w:sz w:val="22"/>
          <w:szCs w:val="22"/>
        </w:rPr>
      </w:pPr>
      <w:r w:rsidRPr="00F23E2D">
        <w:rPr>
          <w:rFonts w:ascii="Calibri" w:hAnsi="Calibri" w:cs="Calibri"/>
          <w:sz w:val="22"/>
          <w:szCs w:val="22"/>
        </w:rPr>
        <w:t xml:space="preserve">20. </w:t>
      </w:r>
      <w:r w:rsidR="00460AC7" w:rsidRPr="00460AC7">
        <w:rPr>
          <w:rFonts w:asciiTheme="minorHAnsi" w:eastAsiaTheme="minorHAnsi" w:hAnsiTheme="minorHAnsi" w:cstheme="minorHAnsi"/>
          <w:sz w:val="22"/>
          <w:szCs w:val="22"/>
        </w:rPr>
        <w:t>Įkainiai/kaina,</w:t>
      </w:r>
      <w:r w:rsidR="00460AC7" w:rsidRPr="00460AC7">
        <w:rPr>
          <w:rFonts w:asciiTheme="minorHAnsi" w:eastAsiaTheme="minorHAnsi" w:hAnsiTheme="minorHAnsi" w:cstheme="minorHAnsi"/>
          <w:b/>
          <w:bCs/>
          <w:sz w:val="22"/>
          <w:szCs w:val="22"/>
        </w:rPr>
        <w:t xml:space="preserve"> </w:t>
      </w:r>
      <w:r w:rsidR="00460AC7" w:rsidRPr="00460AC7">
        <w:rPr>
          <w:rFonts w:asciiTheme="minorHAnsi" w:eastAsiaTheme="minorHAnsi" w:hAnsiTheme="minorHAnsi" w:cstheme="minorHAnsi"/>
          <w:sz w:val="22"/>
          <w:szCs w:val="22"/>
        </w:rPr>
        <w:t>Sutarties galiojimo laikotarpiu gali būti perskaičiuojami(a) tokiomis sąlygomis:</w:t>
      </w:r>
    </w:p>
    <w:p w14:paraId="5F2943CD" w14:textId="6219E612" w:rsidR="00460AC7" w:rsidRPr="00460AC7" w:rsidRDefault="00460AC7" w:rsidP="00460AC7">
      <w:pPr>
        <w:tabs>
          <w:tab w:val="left" w:pos="284"/>
        </w:tabs>
        <w:spacing w:after="160" w:line="259" w:lineRule="auto"/>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lang w:val="en-US"/>
        </w:rPr>
        <w:lastRenderedPageBreak/>
        <w:t xml:space="preserve">20.1. </w:t>
      </w:r>
      <w:r w:rsidRPr="00460AC7">
        <w:rPr>
          <w:rFonts w:asciiTheme="minorHAnsi" w:eastAsiaTheme="minorHAnsi" w:hAnsiTheme="minorHAnsi" w:cstheme="minorHAnsi"/>
          <w:sz w:val="22"/>
          <w:szCs w:val="22"/>
        </w:rPr>
        <w:t>Perskaičiavimas atliekamas nustatytu periodiškumu, praėjus ne mažiau kaip 12 (dvylikai) mėnesių nuo Sutarties įsigaliojimo arba praėjus ne mažiau kaip 12 (dvylikai) mėnesių nuo paskutinio perskaičiavimo dienos, esant toliau nustatytoms aplinkybėms:</w:t>
      </w:r>
    </w:p>
    <w:p w14:paraId="4D1AEF4E" w14:textId="4225EDD9" w:rsidR="00460AC7" w:rsidRPr="00460AC7" w:rsidRDefault="00460AC7" w:rsidP="00460AC7">
      <w:pPr>
        <w:tabs>
          <w:tab w:val="left" w:pos="284"/>
        </w:tabs>
        <w:spacing w:after="160" w:line="259" w:lineRule="auto"/>
        <w:ind w:firstLine="567"/>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1.1. jeigu pagal Europos Sąjungos statistikos biuro (</w:t>
      </w:r>
      <w:proofErr w:type="spellStart"/>
      <w:r w:rsidRPr="00460AC7">
        <w:rPr>
          <w:rFonts w:asciiTheme="minorHAnsi" w:eastAsiaTheme="minorHAnsi" w:hAnsiTheme="minorHAnsi" w:cstheme="minorHAnsi"/>
          <w:sz w:val="22"/>
          <w:szCs w:val="22"/>
        </w:rPr>
        <w:t>Eurostat</w:t>
      </w:r>
      <w:proofErr w:type="spellEnd"/>
      <w:r w:rsidRPr="00460AC7">
        <w:rPr>
          <w:rFonts w:asciiTheme="minorHAnsi" w:eastAsiaTheme="minorHAnsi" w:hAnsiTheme="minorHAnsi" w:cstheme="minorHAnsi"/>
          <w:sz w:val="22"/>
          <w:szCs w:val="22"/>
        </w:rPr>
        <w:t xml:space="preserve">) (nuoroda - </w:t>
      </w:r>
      <w:hyperlink r:id="rId7" w:history="1">
        <w:proofErr w:type="spellStart"/>
        <w:r w:rsidRPr="00460AC7">
          <w:rPr>
            <w:rFonts w:ascii="Calibri" w:eastAsia="Calibri" w:hAnsi="Calibri"/>
            <w:color w:val="0563C1"/>
            <w:sz w:val="22"/>
            <w:szCs w:val="22"/>
            <w:u w:val="single"/>
          </w:rPr>
          <w:t>Statistics</w:t>
        </w:r>
        <w:proofErr w:type="spellEnd"/>
        <w:r w:rsidRPr="00460AC7">
          <w:rPr>
            <w:rFonts w:ascii="Calibri" w:eastAsia="Calibri" w:hAnsi="Calibri"/>
            <w:color w:val="0563C1"/>
            <w:sz w:val="22"/>
            <w:szCs w:val="22"/>
            <w:u w:val="single"/>
          </w:rPr>
          <w:t xml:space="preserve"> | </w:t>
        </w:r>
        <w:proofErr w:type="spellStart"/>
        <w:r w:rsidRPr="00460AC7">
          <w:rPr>
            <w:rFonts w:ascii="Calibri" w:eastAsia="Calibri" w:hAnsi="Calibri"/>
            <w:color w:val="0563C1"/>
            <w:sz w:val="22"/>
            <w:szCs w:val="22"/>
            <w:u w:val="single"/>
          </w:rPr>
          <w:t>Eurostat</w:t>
        </w:r>
        <w:proofErr w:type="spellEnd"/>
        <w:r w:rsidRPr="00460AC7">
          <w:rPr>
            <w:rFonts w:ascii="Calibri" w:eastAsia="Calibri" w:hAnsi="Calibri"/>
            <w:color w:val="0563C1"/>
            <w:sz w:val="22"/>
            <w:szCs w:val="22"/>
            <w:u w:val="single"/>
          </w:rPr>
          <w:t xml:space="preserve"> (europa.eu)</w:t>
        </w:r>
      </w:hyperlink>
      <w:r w:rsidRPr="00460AC7">
        <w:rPr>
          <w:rFonts w:asciiTheme="minorHAnsi" w:eastAsiaTheme="minorHAnsi" w:hAnsiTheme="minorHAnsi" w:cstheme="minorHAnsi"/>
          <w:sz w:val="22"/>
          <w:szCs w:val="22"/>
        </w:rPr>
        <w:t xml:space="preserve">) viešai skelbiamus statistinius duomenis Lietuvos Respublikos vidutinis metinis suderintas vartotojų kainų indeksas (toliau - SVKI) pasiekia </w:t>
      </w:r>
      <w:sdt>
        <w:sdtPr>
          <w:rPr>
            <w:rFonts w:asciiTheme="minorHAnsi" w:eastAsiaTheme="minorHAnsi" w:hAnsiTheme="minorHAnsi" w:cstheme="minorHAnsi"/>
            <w:sz w:val="22"/>
            <w:szCs w:val="22"/>
          </w:rPr>
          <w:id w:val="-1093464061"/>
          <w:placeholder>
            <w:docPart w:val="EA8C5D49651E4C23AA60CC0BDB348B43"/>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 xml:space="preserve"> ar daugiau procentų arba vidutinis metinis suderintas vartotojų kainų indeksas pasiekia </w:t>
      </w:r>
      <w:sdt>
        <w:sdtPr>
          <w:rPr>
            <w:rFonts w:asciiTheme="minorHAnsi" w:eastAsiaTheme="minorHAnsi" w:hAnsiTheme="minorHAnsi" w:cstheme="minorHAnsi"/>
            <w:sz w:val="22"/>
            <w:szCs w:val="22"/>
          </w:rPr>
          <w:id w:val="-1593765470"/>
          <w:placeholder>
            <w:docPart w:val="0822E24E1C0F4323B4571BAA489F4600"/>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 xml:space="preserve"> ar mažiau procentų ribą.</w:t>
      </w:r>
    </w:p>
    <w:p w14:paraId="1D5B6964" w14:textId="0A337CD8" w:rsidR="00460AC7" w:rsidRPr="00460AC7" w:rsidRDefault="00460AC7" w:rsidP="00460AC7">
      <w:pPr>
        <w:tabs>
          <w:tab w:val="left" w:pos="284"/>
        </w:tabs>
        <w:spacing w:after="160" w:line="259" w:lineRule="auto"/>
        <w:ind w:firstLine="567"/>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1.2. Įkainių/kainos perskaičiavimą inicijuojanti Šalis turi informuoti kitą Šalį raštu apie pageidavimą perskaičiuoti Įkainius/kainą.</w:t>
      </w:r>
    </w:p>
    <w:p w14:paraId="56E6E3F0" w14:textId="14880484"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2. Įkainiai/kaina perskaičiuojami(a) pagal žemiau pateiktą formulę:</w:t>
      </w:r>
    </w:p>
    <w:p w14:paraId="72C35A62"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i/>
          <w:iCs/>
          <w:sz w:val="22"/>
          <w:szCs w:val="22"/>
          <w:lang w:val="en-US"/>
        </w:rPr>
      </w:pPr>
      <w:r w:rsidRPr="00460AC7">
        <w:rPr>
          <w:rFonts w:asciiTheme="minorHAnsi" w:eastAsiaTheme="minorHAnsi" w:hAnsiTheme="minorHAnsi" w:cstheme="minorHAnsi"/>
          <w:sz w:val="22"/>
          <w:szCs w:val="22"/>
        </w:rPr>
        <w:t xml:space="preserve"> </w:t>
      </w:r>
      <w:proofErr w:type="spellStart"/>
      <w:r w:rsidRPr="00460AC7">
        <w:rPr>
          <w:rFonts w:asciiTheme="minorHAnsi" w:eastAsiaTheme="minorHAnsi" w:hAnsiTheme="minorHAnsi" w:cstheme="minorHAnsi"/>
          <w:i/>
          <w:iCs/>
          <w:sz w:val="22"/>
          <w:szCs w:val="22"/>
        </w:rPr>
        <w:t>C</w:t>
      </w:r>
      <w:r w:rsidRPr="00460AC7">
        <w:rPr>
          <w:rFonts w:asciiTheme="minorHAnsi" w:eastAsiaTheme="minorHAnsi" w:hAnsiTheme="minorHAnsi" w:cstheme="minorHAnsi"/>
          <w:i/>
          <w:iCs/>
          <w:sz w:val="22"/>
          <w:szCs w:val="22"/>
          <w:vertAlign w:val="subscript"/>
        </w:rPr>
        <w:t>pn</w:t>
      </w:r>
      <w:proofErr w:type="spellEnd"/>
      <w:r w:rsidRPr="00460AC7">
        <w:rPr>
          <w:rFonts w:asciiTheme="minorHAnsi" w:eastAsiaTheme="minorHAnsi" w:hAnsiTheme="minorHAnsi" w:cstheme="minorHAnsi"/>
          <w:i/>
          <w:iCs/>
          <w:sz w:val="22"/>
          <w:szCs w:val="22"/>
        </w:rPr>
        <w:t xml:space="preserve"> </w:t>
      </w:r>
      <w:r w:rsidRPr="00460AC7">
        <w:rPr>
          <w:rFonts w:asciiTheme="minorHAnsi" w:eastAsiaTheme="minorHAnsi" w:hAnsiTheme="minorHAnsi" w:cstheme="minorHAnsi"/>
          <w:i/>
          <w:iCs/>
          <w:sz w:val="22"/>
          <w:szCs w:val="22"/>
          <w:lang w:val="en-US"/>
        </w:rPr>
        <w:t>= S</w:t>
      </w:r>
      <w:r w:rsidRPr="00460AC7">
        <w:rPr>
          <w:rFonts w:asciiTheme="minorHAnsi" w:eastAsiaTheme="minorHAnsi" w:hAnsiTheme="minorHAnsi" w:cstheme="minorHAnsi"/>
          <w:i/>
          <w:iCs/>
          <w:sz w:val="22"/>
          <w:szCs w:val="22"/>
          <w:vertAlign w:val="subscript"/>
          <w:lang w:val="en-US"/>
        </w:rPr>
        <w:t>n</w:t>
      </w:r>
      <w:r w:rsidRPr="00460AC7">
        <w:rPr>
          <w:rFonts w:asciiTheme="minorHAnsi" w:eastAsiaTheme="minorHAnsi" w:hAnsiTheme="minorHAnsi" w:cstheme="minorHAnsi"/>
          <w:i/>
          <w:iCs/>
          <w:sz w:val="22"/>
          <w:szCs w:val="22"/>
          <w:lang w:val="en-US"/>
        </w:rPr>
        <w:t xml:space="preserve"> x (1 + (I – X) / 100)</w:t>
      </w:r>
    </w:p>
    <w:p w14:paraId="4B6F4688" w14:textId="4121EEAE"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sz w:val="22"/>
          <w:szCs w:val="22"/>
        </w:rPr>
        <w:br w:type="textWrapping" w:clear="all"/>
      </w:r>
      <w:proofErr w:type="spellStart"/>
      <w:r w:rsidRPr="00460AC7">
        <w:rPr>
          <w:rFonts w:asciiTheme="minorHAnsi" w:eastAsiaTheme="minorHAnsi" w:hAnsiTheme="minorHAnsi" w:cstheme="minorHAnsi"/>
          <w:sz w:val="22"/>
          <w:szCs w:val="22"/>
        </w:rPr>
        <w:t>C</w:t>
      </w:r>
      <w:r w:rsidRPr="00460AC7">
        <w:rPr>
          <w:rFonts w:asciiTheme="minorHAnsi" w:eastAsiaTheme="minorHAnsi" w:hAnsiTheme="minorHAnsi" w:cstheme="minorHAnsi"/>
          <w:sz w:val="22"/>
          <w:szCs w:val="22"/>
          <w:vertAlign w:val="subscript"/>
        </w:rPr>
        <w:t>pn</w:t>
      </w:r>
      <w:proofErr w:type="spellEnd"/>
      <w:r w:rsidRPr="00460AC7">
        <w:rPr>
          <w:rFonts w:asciiTheme="minorHAnsi" w:eastAsiaTheme="minorHAnsi" w:hAnsiTheme="minorHAnsi" w:cstheme="minorHAnsi"/>
          <w:sz w:val="22"/>
          <w:szCs w:val="22"/>
        </w:rPr>
        <w:t xml:space="preserve"> – perskaičiuotas(a) </w:t>
      </w:r>
      <w:r w:rsidRPr="00460AC7">
        <w:rPr>
          <w:rFonts w:asciiTheme="minorHAnsi" w:eastAsiaTheme="minorHAnsi" w:hAnsiTheme="minorHAnsi" w:cstheme="minorHAnsi"/>
          <w:iCs/>
          <w:sz w:val="22"/>
          <w:szCs w:val="22"/>
        </w:rPr>
        <w:t>Paslaugoms</w:t>
      </w:r>
      <w:r w:rsidRPr="00460AC7">
        <w:rPr>
          <w:rFonts w:asciiTheme="minorHAnsi" w:eastAsiaTheme="minorHAnsi" w:hAnsiTheme="minorHAnsi" w:cstheme="minorHAnsi"/>
          <w:sz w:val="22"/>
          <w:szCs w:val="22"/>
        </w:rPr>
        <w:t xml:space="preserve"> taikomas įkainis/kaina;</w:t>
      </w:r>
    </w:p>
    <w:p w14:paraId="06F19CA9"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7E13BD48" w14:textId="4DCE61ED"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roofErr w:type="spellStart"/>
      <w:r w:rsidRPr="00460AC7">
        <w:rPr>
          <w:rFonts w:asciiTheme="minorHAnsi" w:eastAsiaTheme="minorHAnsi" w:hAnsiTheme="minorHAnsi" w:cstheme="minorHAnsi"/>
          <w:sz w:val="22"/>
          <w:szCs w:val="22"/>
        </w:rPr>
        <w:t>S</w:t>
      </w:r>
      <w:r w:rsidRPr="00460AC7">
        <w:rPr>
          <w:rFonts w:asciiTheme="minorHAnsi" w:eastAsiaTheme="minorHAnsi" w:hAnsiTheme="minorHAnsi" w:cstheme="minorHAnsi"/>
          <w:sz w:val="22"/>
          <w:szCs w:val="22"/>
          <w:vertAlign w:val="subscript"/>
        </w:rPr>
        <w:t>n</w:t>
      </w:r>
      <w:proofErr w:type="spellEnd"/>
      <w:r w:rsidRPr="00460AC7">
        <w:rPr>
          <w:rFonts w:asciiTheme="minorHAnsi" w:eastAsiaTheme="minorHAnsi" w:hAnsiTheme="minorHAnsi" w:cstheme="minorHAnsi"/>
          <w:sz w:val="22"/>
          <w:szCs w:val="22"/>
        </w:rPr>
        <w:t xml:space="preserve"> – Sutartyje numatytas(a) </w:t>
      </w:r>
      <w:r w:rsidRPr="00460AC7">
        <w:rPr>
          <w:rFonts w:asciiTheme="minorHAnsi" w:eastAsiaTheme="minorHAnsi" w:hAnsiTheme="minorHAnsi" w:cstheme="minorHAnsi"/>
          <w:iCs/>
          <w:sz w:val="22"/>
          <w:szCs w:val="22"/>
        </w:rPr>
        <w:t xml:space="preserve">Paslaugoms </w:t>
      </w:r>
      <w:r w:rsidRPr="00460AC7">
        <w:rPr>
          <w:rFonts w:asciiTheme="minorHAnsi" w:eastAsiaTheme="minorHAnsi" w:hAnsiTheme="minorHAnsi" w:cstheme="minorHAnsi"/>
          <w:sz w:val="22"/>
          <w:szCs w:val="22"/>
        </w:rPr>
        <w:t>taikomas įkainis/kaina.</w:t>
      </w:r>
    </w:p>
    <w:p w14:paraId="565174B5"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0DF71FD8"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sz w:val="22"/>
          <w:szCs w:val="22"/>
        </w:rPr>
        <w:t xml:space="preserve">I – SVKI </w:t>
      </w:r>
      <w:r w:rsidRPr="00460AC7">
        <w:rPr>
          <w:rFonts w:asciiTheme="minorHAnsi" w:eastAsiaTheme="minorHAnsi" w:hAnsiTheme="minorHAnsi" w:cstheme="minorHAnsi"/>
          <w:bCs/>
          <w:sz w:val="22"/>
          <w:szCs w:val="22"/>
        </w:rPr>
        <w:t xml:space="preserve">(kai SVKI rodiklis neigiamas, procentas įrašomas su minuso ženklu) </w:t>
      </w:r>
      <w:r w:rsidRPr="00460AC7">
        <w:rPr>
          <w:rFonts w:asciiTheme="minorHAnsi" w:eastAsiaTheme="minorHAnsi" w:hAnsiTheme="minorHAnsi" w:cstheme="minorHAnsi"/>
          <w:sz w:val="22"/>
          <w:szCs w:val="22"/>
        </w:rPr>
        <w:t xml:space="preserve">dydis procentais. Perskaičiavimui taikoma paskutinė (naujausia) Šalies raštiško kreipimosi metu žinoma ir oficialiai </w:t>
      </w:r>
      <w:proofErr w:type="spellStart"/>
      <w:r w:rsidRPr="00460AC7">
        <w:rPr>
          <w:rFonts w:asciiTheme="minorHAnsi" w:eastAsiaTheme="minorHAnsi" w:hAnsiTheme="minorHAnsi" w:cstheme="minorHAnsi"/>
          <w:sz w:val="22"/>
          <w:szCs w:val="22"/>
        </w:rPr>
        <w:t>Eurostat</w:t>
      </w:r>
      <w:proofErr w:type="spellEnd"/>
      <w:r w:rsidRPr="00460AC7">
        <w:rPr>
          <w:rFonts w:asciiTheme="minorHAnsi" w:eastAsiaTheme="minorHAnsi" w:hAnsiTheme="minorHAnsi" w:cstheme="minorHAnsi"/>
          <w:sz w:val="22"/>
          <w:szCs w:val="22"/>
        </w:rPr>
        <w:t xml:space="preserve"> paskelbta šio rodiklio reikšmė;</w:t>
      </w:r>
    </w:p>
    <w:p w14:paraId="5C8D5E02"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365C69F0"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noProof/>
          <w:sz w:val="22"/>
          <w:szCs w:val="22"/>
          <w:lang w:eastAsia="lt-LT"/>
        </w:rPr>
        <w:t xml:space="preserve">X </w:t>
      </w:r>
      <w:r w:rsidRPr="00460AC7">
        <w:rPr>
          <w:rFonts w:asciiTheme="minorHAnsi" w:eastAsiaTheme="minorHAnsi" w:hAnsiTheme="minorHAnsi" w:cstheme="minorHAnsi"/>
          <w:sz w:val="22"/>
          <w:szCs w:val="22"/>
        </w:rPr>
        <w:t>- kai SVKI rodiklis neigiamas (</w:t>
      </w:r>
      <w:sdt>
        <w:sdtPr>
          <w:rPr>
            <w:rFonts w:asciiTheme="minorHAnsi" w:eastAsiaTheme="minorHAnsi" w:hAnsiTheme="minorHAnsi" w:cstheme="minorHAnsi"/>
            <w:sz w:val="22"/>
            <w:szCs w:val="22"/>
          </w:rPr>
          <w:id w:val="-1946455858"/>
          <w:placeholder>
            <w:docPart w:val="4928AD266D9745D49254C98FC00F49F8"/>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 xml:space="preserve"> -10</w:t>
          </w:r>
        </w:sdtContent>
      </w:sdt>
      <w:r w:rsidRPr="00460AC7">
        <w:rPr>
          <w:rFonts w:asciiTheme="minorHAnsi" w:eastAsiaTheme="minorHAnsi" w:hAnsiTheme="minorHAnsi" w:cstheme="minorHAnsi"/>
          <w:sz w:val="22"/>
          <w:szCs w:val="22"/>
        </w:rPr>
        <w:t xml:space="preserve">), kai SVKI rodiklis teigiamas </w:t>
      </w:r>
      <w:sdt>
        <w:sdtPr>
          <w:rPr>
            <w:rFonts w:asciiTheme="minorHAnsi" w:eastAsiaTheme="minorHAnsi" w:hAnsiTheme="minorHAnsi" w:cstheme="minorHAnsi"/>
            <w:sz w:val="22"/>
            <w:szCs w:val="22"/>
          </w:rPr>
          <w:id w:val="-640805997"/>
          <w:placeholder>
            <w:docPart w:val="2CABED4537674A4AB84F05E1CCC5F02D"/>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w:t>
      </w:r>
    </w:p>
    <w:p w14:paraId="1258F5A8" w14:textId="77777777" w:rsidR="00460AC7" w:rsidRPr="00460AC7" w:rsidRDefault="00460AC7" w:rsidP="00460AC7">
      <w:pPr>
        <w:spacing w:after="160" w:line="259" w:lineRule="auto"/>
        <w:jc w:val="both"/>
        <w:rPr>
          <w:rFonts w:asciiTheme="minorHAnsi" w:eastAsiaTheme="minorHAnsi" w:hAnsiTheme="minorHAnsi" w:cstheme="minorHAnsi"/>
          <w:sz w:val="22"/>
          <w:szCs w:val="22"/>
        </w:rPr>
      </w:pPr>
    </w:p>
    <w:p w14:paraId="79D4DCDC" w14:textId="26D59FD1"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3. Perskaičiuoti(a) įkainiai/kaina įsigalioja nuo abiejų Šalių susitarimo dėl Sutarties pakeitimo pasirašymo dienos, jei pačiame susitarime nenumatyta kitaip.</w:t>
      </w:r>
    </w:p>
    <w:p w14:paraId="7629D1EA" w14:textId="43B8E69D"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4. Už Paslaugas, užsakytas</w:t>
      </w:r>
      <w:r w:rsidR="0092071B">
        <w:rPr>
          <w:rFonts w:asciiTheme="minorHAnsi" w:eastAsiaTheme="minorHAnsi" w:hAnsiTheme="minorHAnsi" w:cstheme="minorHAnsi"/>
          <w:sz w:val="22"/>
          <w:szCs w:val="22"/>
        </w:rPr>
        <w:t xml:space="preserve"> </w:t>
      </w:r>
      <w:r w:rsidRPr="00460AC7">
        <w:rPr>
          <w:rFonts w:asciiTheme="minorHAnsi" w:eastAsiaTheme="minorHAnsi" w:hAnsiTheme="minorHAnsi" w:cstheme="minorHAnsi"/>
          <w:sz w:val="22"/>
          <w:szCs w:val="22"/>
        </w:rPr>
        <w:t>iki susitarimo dėl įkainių/kainos perskaičiavimo įsigaliojimo dienos, apmokama taikant iki tol galiojusius(ą) įkainius/kainą, o už Paslaugas užsakytas po susitarimo įsigaliojimo dienos, bus apmokama taikant apskaičiuotus(ą) įkainius/kainą po atlikto perskaičiavimo.</w:t>
      </w:r>
    </w:p>
    <w:p w14:paraId="3D66F0B9" w14:textId="5F3732EF"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5. Jeigu per pastaruosius 12 mėn. nuo įkainių/kainos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 įkainiai/kaina nėra perskaičiuojami(a) dėl kainų lygio kilimo (negali būti didinami(a)), tačiau yra perskaičiuojami(a) dėl kainų lygio kritimo (gali būti mažinami(a)) nustatyta tvarka ir sąlygomis.</w:t>
      </w:r>
    </w:p>
    <w:p w14:paraId="0A67BE77"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4902A077"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04D2C8C8"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256D4214"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6B8CAD30"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0EDD05EC"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21.5. naudojimo ir priežiūros taisyklių bei instrukcijų, numatytų Techninėje specifikacijoje, pateikimo išlaidas;</w:t>
      </w:r>
    </w:p>
    <w:p w14:paraId="5038EF66"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lastRenderedPageBreak/>
        <w:t>21.6. garantinio remonto išlaidas.</w:t>
      </w:r>
    </w:p>
    <w:p w14:paraId="3344EC87"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7632D407"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16FCFA58"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w:t>
      </w:r>
      <w:proofErr w:type="spellStart"/>
      <w:r w:rsidRPr="007F18AD">
        <w:rPr>
          <w:rFonts w:ascii="Calibri" w:hAnsi="Calibri" w:cs="Calibri"/>
          <w:sz w:val="22"/>
          <w:szCs w:val="22"/>
        </w:rPr>
        <w:t>uose</w:t>
      </w:r>
      <w:proofErr w:type="spellEnd"/>
      <w:r w:rsidRPr="007F18AD">
        <w:rPr>
          <w:rFonts w:ascii="Calibri" w:hAnsi="Calibri" w:cs="Calibri"/>
          <w:sz w:val="22"/>
          <w:szCs w:val="22"/>
        </w:rPr>
        <w:t>)) numatytais terminais ir tvarka.</w:t>
      </w:r>
    </w:p>
    <w:p w14:paraId="021CC7BB"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25270888"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657F1AB4"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58305F4E"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52C50D19"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6C94692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1492B451" w14:textId="77777777" w:rsidR="00266D71" w:rsidRPr="007F18AD" w:rsidRDefault="00266D71" w:rsidP="00266D71">
      <w:pPr>
        <w:jc w:val="both"/>
        <w:rPr>
          <w:rFonts w:ascii="Calibri" w:hAnsi="Calibri"/>
          <w:bCs/>
          <w:iCs/>
          <w:sz w:val="22"/>
          <w:szCs w:val="22"/>
        </w:rPr>
      </w:pPr>
      <w:r w:rsidRPr="007F18AD">
        <w:rPr>
          <w:rFonts w:ascii="Calibri" w:hAnsi="Calibri" w:cs="Calibri"/>
          <w:sz w:val="22"/>
          <w:szCs w:val="22"/>
        </w:rPr>
        <w:tab/>
        <w:t>31. Paslaugų teikėjui mokama pagal jo per informacinę sistemą „E sąskaita“ pateiktą PVM sąskaitą faktūrą.</w:t>
      </w:r>
      <w:r w:rsidRPr="007F18AD">
        <w:rPr>
          <w:rFonts w:ascii="Calibri" w:hAnsi="Calibri"/>
          <w:bCs/>
          <w:iCs/>
          <w:sz w:val="22"/>
          <w:szCs w:val="22"/>
        </w:rPr>
        <w:t xml:space="preserve"> Elektroninės paslaugos „E. sąskaita“ svetainė pasiekiama adresu </w:t>
      </w:r>
      <w:hyperlink r:id="rId8" w:history="1">
        <w:r w:rsidRPr="007F18AD">
          <w:rPr>
            <w:rFonts w:ascii="Calibri" w:hAnsi="Calibri"/>
            <w:color w:val="000000"/>
            <w:sz w:val="22"/>
            <w:szCs w:val="22"/>
          </w:rPr>
          <w:t>www.esaskaita.eu</w:t>
        </w:r>
      </w:hyperlink>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5B1C5546" w14:textId="77777777" w:rsidR="00266D71" w:rsidRPr="007F18AD" w:rsidRDefault="00266D71" w:rsidP="00266D71">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„E sąskaita“. Pirkėjas neatsako už mokėjimo trikdžius ar vėlavimus, susijusius su informacinės sistemos „E sąskaita“ veikimu.</w:t>
      </w:r>
    </w:p>
    <w:p w14:paraId="69005411"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4CA5F0C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1512217D" w14:textId="77777777" w:rsidR="00266D71" w:rsidRPr="007F18AD" w:rsidRDefault="00266D71" w:rsidP="00266D71">
      <w:pPr>
        <w:jc w:val="both"/>
        <w:rPr>
          <w:rFonts w:ascii="Calibri" w:hAnsi="Calibri" w:cs="Calibri"/>
          <w:sz w:val="22"/>
          <w:szCs w:val="22"/>
        </w:rPr>
      </w:pPr>
    </w:p>
    <w:p w14:paraId="739B782C"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 ŠALIŲ ATSAKOMYBĖ</w:t>
      </w:r>
    </w:p>
    <w:p w14:paraId="2E5E1FEE" w14:textId="77777777" w:rsidR="00266D71" w:rsidRPr="007F18AD" w:rsidRDefault="00266D71" w:rsidP="00266D71">
      <w:pPr>
        <w:jc w:val="center"/>
        <w:rPr>
          <w:rFonts w:ascii="Calibri" w:hAnsi="Calibri" w:cs="Calibri"/>
          <w:b/>
          <w:sz w:val="22"/>
          <w:szCs w:val="22"/>
        </w:rPr>
      </w:pPr>
    </w:p>
    <w:p w14:paraId="6BFBAF5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3181D008"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lastRenderedPageBreak/>
        <w:tab/>
        <w:t>36. Laiku nesumokėjus už tinkamai suteiktas Paslaugas, Pirkėjas, Paslaugų teikėjui pareikalavus, moka 0,05 procento laiku nesumokėtos sumos dydžio delspinigius už kiekvieną uždelstą dieną, jeigu Sutarties SS dalyje nenustatyta kitaip.</w:t>
      </w:r>
    </w:p>
    <w:p w14:paraId="5C168478"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66E4C6F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71B19D43"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45EB01A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63AA8C13" w14:textId="78C60BC4"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w:t>
      </w:r>
      <w:r w:rsidR="00FE3EF8">
        <w:rPr>
          <w:rFonts w:ascii="Calibri" w:hAnsi="Calibri" w:cs="Calibri"/>
          <w:sz w:val="22"/>
          <w:szCs w:val="22"/>
        </w:rPr>
        <w:t>e</w:t>
      </w:r>
      <w:r w:rsidRPr="007F18AD">
        <w:rPr>
          <w:rFonts w:ascii="Calibri" w:hAnsi="Calibri" w:cs="Calibri"/>
          <w:sz w:val="22"/>
          <w:szCs w:val="22"/>
        </w:rPr>
        <w:t>s kainos, jeigu Sutarties SS dalyje nenustatyta kitaip.</w:t>
      </w:r>
    </w:p>
    <w:p w14:paraId="20CCA82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665B54DA" w14:textId="77777777" w:rsidR="00266D71" w:rsidRPr="007F18AD" w:rsidRDefault="00266D71" w:rsidP="00266D71">
      <w:pPr>
        <w:jc w:val="both"/>
        <w:rPr>
          <w:rFonts w:ascii="Calibri" w:hAnsi="Calibri" w:cs="Calibri"/>
          <w:sz w:val="22"/>
          <w:szCs w:val="22"/>
        </w:rPr>
      </w:pPr>
    </w:p>
    <w:p w14:paraId="58D31EFD" w14:textId="77777777" w:rsidR="00266D71" w:rsidRDefault="00266D71" w:rsidP="00266D71">
      <w:pPr>
        <w:jc w:val="center"/>
        <w:rPr>
          <w:rFonts w:ascii="Calibri" w:hAnsi="Calibri" w:cs="Calibri"/>
          <w:b/>
          <w:sz w:val="22"/>
          <w:szCs w:val="22"/>
        </w:rPr>
      </w:pPr>
    </w:p>
    <w:p w14:paraId="3658AA0D" w14:textId="77777777" w:rsidR="00266D71" w:rsidRDefault="00266D71" w:rsidP="00266D71">
      <w:pPr>
        <w:jc w:val="center"/>
        <w:rPr>
          <w:rFonts w:ascii="Calibri" w:hAnsi="Calibri" w:cs="Calibri"/>
          <w:b/>
          <w:sz w:val="22"/>
          <w:szCs w:val="22"/>
        </w:rPr>
      </w:pPr>
    </w:p>
    <w:p w14:paraId="02807BE9"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161E3C30" w14:textId="77777777" w:rsidR="00266D71" w:rsidRPr="007F18AD" w:rsidRDefault="00266D71" w:rsidP="00266D71">
      <w:pPr>
        <w:jc w:val="center"/>
        <w:rPr>
          <w:rFonts w:ascii="Calibri" w:hAnsi="Calibri" w:cs="Calibri"/>
          <w:b/>
          <w:sz w:val="22"/>
          <w:szCs w:val="22"/>
        </w:rPr>
      </w:pPr>
    </w:p>
    <w:p w14:paraId="20F7CD2A"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sz w:val="22"/>
            <w:szCs w:val="22"/>
          </w:rPr>
          <w:t>1996 m</w:t>
        </w:r>
      </w:smartTag>
      <w:r w:rsidRPr="007F18AD">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D8698ED"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w:t>
      </w:r>
      <w:r w:rsidRPr="007F18AD">
        <w:rPr>
          <w:rFonts w:ascii="Calibri" w:hAnsi="Calibri" w:cs="Calibri"/>
          <w:sz w:val="22"/>
          <w:szCs w:val="22"/>
        </w:rPr>
        <w:lastRenderedPageBreak/>
        <w:t>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0FA59FAE" w14:textId="77777777" w:rsidR="00266D71" w:rsidRPr="007F18AD" w:rsidRDefault="00266D71" w:rsidP="00266D71">
      <w:pPr>
        <w:jc w:val="both"/>
        <w:rPr>
          <w:rFonts w:ascii="Calibri" w:hAnsi="Calibri" w:cs="Calibri"/>
          <w:b/>
          <w:sz w:val="22"/>
          <w:szCs w:val="22"/>
        </w:rPr>
      </w:pPr>
    </w:p>
    <w:p w14:paraId="5FEB990C"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6C5B3C18" w14:textId="77777777" w:rsidR="00266D71" w:rsidRPr="007F18AD" w:rsidRDefault="00266D71" w:rsidP="00266D71">
      <w:pPr>
        <w:jc w:val="center"/>
        <w:rPr>
          <w:rFonts w:ascii="Calibri" w:hAnsi="Calibri" w:cs="Calibri"/>
          <w:b/>
          <w:sz w:val="22"/>
          <w:szCs w:val="22"/>
        </w:rPr>
      </w:pPr>
    </w:p>
    <w:p w14:paraId="031D63A7" w14:textId="77777777" w:rsidR="00266D71" w:rsidRPr="00F23E2D" w:rsidRDefault="00266D71" w:rsidP="00266D71">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1984A5C2" w14:textId="77777777" w:rsidR="00266D71" w:rsidRPr="00F23E2D" w:rsidRDefault="00266D71" w:rsidP="00266D71">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10D7BDC7"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3F982B8C"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4BCB72CD"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46.3. kilus neaiškumams, ar informacija yra konfidenciali, Sutarties Šalis turi kreiptis į kitą Šalį dėl šios informacijos kategorijos nustatymo.</w:t>
      </w:r>
    </w:p>
    <w:p w14:paraId="56FFED40"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 Paslaugų teikėjas įsipareigoja:</w:t>
      </w:r>
    </w:p>
    <w:p w14:paraId="333D94BB" w14:textId="77777777" w:rsidR="00266D71" w:rsidRPr="00F23E2D" w:rsidRDefault="00266D71" w:rsidP="00266D71">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5C7F93A9"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550B069"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238C62D8"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5BB8C2DF"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47.4.1. informacijos konfidencialumo – konfidencialios informacijos apsaugos nuo nesankcionuoto paskelbimo;</w:t>
      </w:r>
    </w:p>
    <w:p w14:paraId="5A18CD03"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47.4.2. vientisumo – konfidencialios informacijos apsaugos nuo nesankcionuoto ar atsitiktinio pakeitimo;</w:t>
      </w:r>
    </w:p>
    <w:p w14:paraId="047DCA6E"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68CB855F"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62C87C2E"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4050D56A" w14:textId="77777777" w:rsidR="00266D71" w:rsidRPr="00F23E2D" w:rsidRDefault="00266D71" w:rsidP="00266D71">
      <w:pPr>
        <w:ind w:firstLine="709"/>
        <w:jc w:val="both"/>
        <w:rPr>
          <w:rFonts w:ascii="Calibri" w:hAnsi="Calibri"/>
          <w:spacing w:val="-4"/>
          <w:sz w:val="22"/>
          <w:szCs w:val="22"/>
        </w:rPr>
      </w:pPr>
      <w:r w:rsidRPr="00F23E2D">
        <w:rPr>
          <w:rFonts w:ascii="Calibri" w:hAnsi="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sz w:val="22"/>
          <w:szCs w:val="22"/>
        </w:rPr>
        <w:t>cirt@ans.lt</w:t>
      </w:r>
      <w:proofErr w:type="spellEnd"/>
      <w:r w:rsidRPr="00F23E2D">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w:t>
      </w:r>
      <w:r w:rsidRPr="00F23E2D">
        <w:rPr>
          <w:rFonts w:ascii="Calibri" w:hAnsi="Calibri"/>
          <w:spacing w:val="-4"/>
          <w:sz w:val="22"/>
          <w:szCs w:val="22"/>
        </w:rPr>
        <w:lastRenderedPageBreak/>
        <w:t>pažeidimo pobūdis, galimos pažeidimo pasekmės ir priemonės, kurių buvo imtasi pažeidimo padariniams panaikinti ar sušvelninti.</w:t>
      </w:r>
    </w:p>
    <w:p w14:paraId="78182224" w14:textId="77777777" w:rsidR="00266D71" w:rsidRPr="00F23E2D" w:rsidRDefault="00266D71" w:rsidP="00266D71">
      <w:pPr>
        <w:ind w:firstLine="709"/>
        <w:jc w:val="both"/>
        <w:rPr>
          <w:rFonts w:asciiTheme="minorHAnsi" w:hAnsiTheme="minorHAnsi" w:cstheme="minorHAnsi"/>
          <w:sz w:val="22"/>
          <w:szCs w:val="22"/>
        </w:rPr>
      </w:pPr>
      <w:r w:rsidRPr="00F23E2D">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50E2A8BA"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w:t>
      </w:r>
      <w:proofErr w:type="spellStart"/>
      <w:r w:rsidRPr="00F23E2D">
        <w:rPr>
          <w:rFonts w:ascii="Calibri" w:hAnsi="Calibri"/>
          <w:spacing w:val="-4"/>
          <w:sz w:val="22"/>
          <w:szCs w:val="22"/>
        </w:rPr>
        <w:t>as</w:t>
      </w:r>
      <w:proofErr w:type="spellEnd"/>
      <w:r w:rsidRPr="00F23E2D">
        <w:rPr>
          <w:rFonts w:ascii="Calibri" w:hAnsi="Calibri"/>
          <w:spacing w:val="-4"/>
          <w:sz w:val="22"/>
          <w:szCs w:val="22"/>
        </w:rPr>
        <w:t>), saugos paslaptyje gautą informaciją tiek Paslaugos (-ų) teikimo metu, tiek pasibaigus Sutarčiai, tiek pasibaigus jo darbuotojų darbo ar kitokiems santykiams su Paslaugos teikėju.</w:t>
      </w:r>
    </w:p>
    <w:p w14:paraId="226FC5E8"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proofErr w:type="spellStart"/>
      <w:r w:rsidRPr="00F23E2D">
        <w:rPr>
          <w:rFonts w:ascii="Calibri" w:hAnsi="Calibri"/>
          <w:i/>
          <w:iCs/>
          <w:spacing w:val="-4"/>
          <w:sz w:val="22"/>
          <w:szCs w:val="22"/>
        </w:rPr>
        <w:t>zip</w:t>
      </w:r>
      <w:proofErr w:type="spellEnd"/>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3508230F"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1435BEC2" w14:textId="77777777" w:rsidR="00266D71" w:rsidRPr="00F23E2D" w:rsidRDefault="00266D71" w:rsidP="00266D71">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6CE3D6D1"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7BB4EE8F"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6730CDAC"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564F24B6"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3540432B"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7D5D956B"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A3A310C" w14:textId="77777777" w:rsidR="00266D71" w:rsidRPr="00F23E2D" w:rsidRDefault="00266D71" w:rsidP="00266D71">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7578408B" w14:textId="77777777" w:rsidR="00266D71" w:rsidRPr="007F18AD" w:rsidRDefault="00266D71" w:rsidP="00266D71">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15114A0" w14:textId="77777777" w:rsidR="00266D71" w:rsidRPr="00CE120F" w:rsidRDefault="00266D71" w:rsidP="00266D71">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(jeigu Sutarties SS dalyje 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w:t>
      </w:r>
      <w:bookmarkStart w:id="1" w:name="_Toc311705886"/>
      <w:bookmarkStart w:id="2" w:name="_Toc322333659"/>
      <w:r w:rsidRPr="00CE120F">
        <w:rPr>
          <w:rFonts w:ascii="Calibri" w:hAnsi="Calibri"/>
          <w:color w:val="000000"/>
          <w:sz w:val="22"/>
          <w:szCs w:val="22"/>
        </w:rPr>
        <w:t xml:space="preserve"> </w:t>
      </w:r>
    </w:p>
    <w:bookmarkEnd w:id="1"/>
    <w:bookmarkEnd w:id="2"/>
    <w:p w14:paraId="3E9108FB" w14:textId="77777777" w:rsidR="00266D71" w:rsidRPr="00CE120F" w:rsidRDefault="00266D71" w:rsidP="00266D71">
      <w:pPr>
        <w:ind w:firstLine="720"/>
        <w:jc w:val="both"/>
        <w:rPr>
          <w:rFonts w:ascii="Calibri" w:hAnsi="Calibri" w:cs="Calibri"/>
          <w:color w:val="000000"/>
          <w:sz w:val="22"/>
          <w:szCs w:val="22"/>
        </w:rPr>
      </w:pPr>
      <w:r w:rsidRPr="00CE120F">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5D124A44" w14:textId="77777777" w:rsidR="00266D71" w:rsidRPr="007F18AD" w:rsidRDefault="00266D71" w:rsidP="00266D71">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21B7FEAD" w14:textId="77777777" w:rsidR="00266D71" w:rsidRPr="007F18AD" w:rsidRDefault="00266D71" w:rsidP="00266D71">
      <w:pPr>
        <w:widowControl w:val="0"/>
        <w:tabs>
          <w:tab w:val="left" w:pos="0"/>
          <w:tab w:val="left" w:pos="993"/>
          <w:tab w:val="left" w:pos="1276"/>
        </w:tabs>
        <w:ind w:firstLine="709"/>
        <w:jc w:val="both"/>
        <w:outlineLvl w:val="1"/>
        <w:rPr>
          <w:rFonts w:ascii="Calibri" w:hAnsi="Calibri" w:cs="Calibri"/>
          <w:b/>
          <w:color w:val="000000"/>
          <w:sz w:val="22"/>
          <w:szCs w:val="22"/>
        </w:rPr>
      </w:pPr>
    </w:p>
    <w:p w14:paraId="2AB202DF"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0A24FE8E" w14:textId="77777777" w:rsidR="00266D71" w:rsidRPr="007F18AD" w:rsidRDefault="00266D71" w:rsidP="00266D71">
      <w:pPr>
        <w:jc w:val="center"/>
        <w:rPr>
          <w:rFonts w:ascii="Calibri" w:hAnsi="Calibri" w:cs="Calibri"/>
          <w:b/>
          <w:sz w:val="22"/>
          <w:szCs w:val="22"/>
        </w:rPr>
      </w:pPr>
    </w:p>
    <w:p w14:paraId="48464362"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4A93F07A"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287D450C"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68CEB73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5D56F133"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6B700AEA"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6</w:t>
      </w:r>
      <w:r w:rsidRPr="007F18AD">
        <w:rPr>
          <w:rFonts w:ascii="Calibri" w:hAnsi="Calibri" w:cs="Calibri"/>
          <w:sz w:val="22"/>
          <w:szCs w:val="22"/>
        </w:rPr>
        <w:t>. Sutartis gali būti nutraukta:</w:t>
      </w:r>
    </w:p>
    <w:p w14:paraId="445FA799"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24AD6456"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2AEF0339" w14:textId="77777777" w:rsidR="00266D71" w:rsidRPr="007F18AD" w:rsidRDefault="00266D71" w:rsidP="00266D71">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2E5B5C3A"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01EDF198"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205A0380"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38451095" w14:textId="77777777" w:rsidR="00266D71" w:rsidRPr="00F23E2D" w:rsidRDefault="00266D71" w:rsidP="00266D71">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4C99EEC2" w14:textId="77777777" w:rsidR="00266D71" w:rsidRPr="00F23E2D" w:rsidRDefault="00266D71" w:rsidP="00266D71">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48695F05" w14:textId="77777777" w:rsidR="00266D71" w:rsidRPr="007F18AD" w:rsidRDefault="00266D71" w:rsidP="00266D71">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0D6F14CB"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797D5847" w14:textId="77777777" w:rsidR="00266D71" w:rsidRPr="007F18AD" w:rsidRDefault="00266D71" w:rsidP="00266D71">
      <w:pPr>
        <w:ind w:firstLine="720"/>
        <w:jc w:val="both"/>
        <w:rPr>
          <w:rFonts w:ascii="Calibri" w:hAnsi="Calibri" w:cs="Calibri"/>
          <w:sz w:val="22"/>
          <w:szCs w:val="22"/>
        </w:rPr>
      </w:pPr>
    </w:p>
    <w:p w14:paraId="58B0A642"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IX. TAIKYTINA TEISĖ IR GINČŲ SPRENDIMAS</w:t>
      </w:r>
    </w:p>
    <w:p w14:paraId="0BE72598" w14:textId="77777777" w:rsidR="00266D71" w:rsidRPr="007F18AD" w:rsidRDefault="00266D71" w:rsidP="00266D71">
      <w:pPr>
        <w:jc w:val="center"/>
        <w:rPr>
          <w:rFonts w:ascii="Calibri" w:hAnsi="Calibri" w:cs="Calibri"/>
          <w:b/>
          <w:sz w:val="22"/>
          <w:szCs w:val="22"/>
        </w:rPr>
      </w:pPr>
    </w:p>
    <w:p w14:paraId="3D99F61C" w14:textId="77777777" w:rsidR="00266D71" w:rsidRPr="007F18AD" w:rsidRDefault="00266D71" w:rsidP="00266D71">
      <w:pPr>
        <w:rPr>
          <w:rFonts w:ascii="Calibri" w:hAnsi="Calibri" w:cs="Calibri"/>
          <w:sz w:val="22"/>
          <w:szCs w:val="22"/>
        </w:rPr>
      </w:pPr>
      <w:r w:rsidRPr="007F18AD">
        <w:rPr>
          <w:rFonts w:ascii="Calibri" w:hAnsi="Calibri" w:cs="Calibri"/>
          <w:sz w:val="22"/>
          <w:szCs w:val="22"/>
        </w:rPr>
        <w:lastRenderedPageBreak/>
        <w:tab/>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56836B5C"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0ABA8470" w14:textId="77777777" w:rsidR="00266D71" w:rsidRPr="007F18AD" w:rsidRDefault="00266D71" w:rsidP="00266D71">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30777243" w14:textId="77777777" w:rsidR="00266D71" w:rsidRPr="007F18AD" w:rsidRDefault="00266D71" w:rsidP="00266D71">
      <w:pPr>
        <w:ind w:firstLine="720"/>
        <w:jc w:val="both"/>
        <w:rPr>
          <w:rFonts w:ascii="Calibri" w:hAnsi="Calibri" w:cs="Calibri"/>
          <w:sz w:val="22"/>
          <w:szCs w:val="22"/>
        </w:rPr>
      </w:pPr>
    </w:p>
    <w:p w14:paraId="7167494E"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X. BAIGIAMOSIOS NUOSTATOS</w:t>
      </w:r>
    </w:p>
    <w:p w14:paraId="227434CB" w14:textId="77777777" w:rsidR="00266D71" w:rsidRPr="007F18AD" w:rsidRDefault="00266D71" w:rsidP="00266D71">
      <w:pPr>
        <w:ind w:right="125"/>
        <w:jc w:val="both"/>
        <w:rPr>
          <w:rFonts w:ascii="Calibri" w:hAnsi="Calibri" w:cs="Calibri"/>
          <w:sz w:val="22"/>
          <w:szCs w:val="22"/>
        </w:rPr>
      </w:pPr>
    </w:p>
    <w:p w14:paraId="5F1A022C" w14:textId="77777777" w:rsidR="00266D71" w:rsidRPr="007F18AD" w:rsidRDefault="00266D71" w:rsidP="00266D71">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3D23532" w14:textId="77777777" w:rsidR="00266D71" w:rsidRPr="007F18AD" w:rsidRDefault="00266D71" w:rsidP="00266D71">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324F5F29" w14:textId="77777777" w:rsidR="00266D71" w:rsidRPr="007F18AD" w:rsidRDefault="00266D71" w:rsidP="00266D71">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A0270E0" w14:textId="77777777" w:rsidR="00266D71" w:rsidRPr="007F18AD" w:rsidRDefault="00266D71" w:rsidP="00266D71">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B11811"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Paslaugų teikėjo paskirtas(-i) atsakingas(-i)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 (-</w:t>
      </w:r>
      <w:proofErr w:type="spellStart"/>
      <w:r w:rsidRPr="007F18AD">
        <w:rPr>
          <w:rFonts w:ascii="Calibri" w:hAnsi="Calibri" w:cs="Calibri"/>
          <w:sz w:val="22"/>
          <w:szCs w:val="22"/>
        </w:rPr>
        <w:t>ie</w:t>
      </w:r>
      <w:proofErr w:type="spellEnd"/>
      <w:r w:rsidRPr="007F18AD">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36F5241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w:t>
      </w:r>
      <w:proofErr w:type="spellStart"/>
      <w:r w:rsidRPr="007F18AD">
        <w:rPr>
          <w:rFonts w:ascii="Calibri" w:hAnsi="Calibri" w:cs="Calibri"/>
          <w:sz w:val="22"/>
          <w:szCs w:val="22"/>
        </w:rPr>
        <w:t>ie</w:t>
      </w:r>
      <w:proofErr w:type="spellEnd"/>
      <w:r w:rsidRPr="007F18AD">
        <w:rPr>
          <w:rFonts w:ascii="Calibri" w:hAnsi="Calibri" w:cs="Calibri"/>
          <w:sz w:val="22"/>
          <w:szCs w:val="22"/>
        </w:rPr>
        <w:t>)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757626A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50B59328" w14:textId="77777777" w:rsidR="00266D71" w:rsidRPr="007F18AD" w:rsidRDefault="00266D71" w:rsidP="00266D71">
      <w:pPr>
        <w:jc w:val="both"/>
        <w:rPr>
          <w:rFonts w:ascii="Calibri" w:hAnsi="Calibri" w:cs="Calibri"/>
          <w:color w:val="000000"/>
          <w:sz w:val="22"/>
          <w:szCs w:val="22"/>
        </w:rPr>
      </w:pPr>
    </w:p>
    <w:p w14:paraId="60DB5240" w14:textId="77777777" w:rsidR="00266D71" w:rsidRPr="007F18AD" w:rsidRDefault="00266D71" w:rsidP="00266D71">
      <w:pPr>
        <w:jc w:val="center"/>
        <w:rPr>
          <w:rFonts w:ascii="Calibri" w:hAnsi="Calibri" w:cs="Calibri"/>
          <w:color w:val="000000"/>
          <w:sz w:val="22"/>
          <w:szCs w:val="22"/>
        </w:rPr>
      </w:pPr>
      <w:r w:rsidRPr="007F18AD">
        <w:rPr>
          <w:rFonts w:ascii="Calibri" w:hAnsi="Calibri" w:cs="Calibri"/>
          <w:color w:val="000000"/>
          <w:sz w:val="22"/>
          <w:szCs w:val="22"/>
        </w:rPr>
        <w:t>_______________</w:t>
      </w:r>
    </w:p>
    <w:p w14:paraId="58EF5098" w14:textId="77777777" w:rsidR="00266D71" w:rsidRPr="007F18AD" w:rsidRDefault="00266D71" w:rsidP="00266D71">
      <w:pPr>
        <w:rPr>
          <w:rFonts w:eastAsia="Calibri"/>
        </w:rPr>
      </w:pPr>
    </w:p>
    <w:p w14:paraId="5BDD86F3" w14:textId="77777777" w:rsidR="003F62D4" w:rsidRDefault="003F62D4"/>
    <w:sectPr w:rsidR="003F62D4" w:rsidSect="00A67AA2">
      <w:headerReference w:type="default" r:id="rId9"/>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0349" w14:textId="77777777" w:rsidR="00A67AA2" w:rsidRDefault="00A67AA2" w:rsidP="00230182">
      <w:r>
        <w:separator/>
      </w:r>
    </w:p>
  </w:endnote>
  <w:endnote w:type="continuationSeparator" w:id="0">
    <w:p w14:paraId="666C2548" w14:textId="77777777" w:rsidR="00A67AA2" w:rsidRDefault="00A67AA2" w:rsidP="0023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91F9" w14:textId="77777777" w:rsidR="00A67AA2" w:rsidRDefault="00A67AA2" w:rsidP="00230182">
      <w:r>
        <w:separator/>
      </w:r>
    </w:p>
  </w:footnote>
  <w:footnote w:type="continuationSeparator" w:id="0">
    <w:p w14:paraId="1A070D1C" w14:textId="77777777" w:rsidR="00A67AA2" w:rsidRDefault="00A67AA2" w:rsidP="0023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1135"/>
      <w:docPartObj>
        <w:docPartGallery w:val="Page Numbers (Top of Page)"/>
        <w:docPartUnique/>
      </w:docPartObj>
    </w:sdtPr>
    <w:sdtEndPr>
      <w:rPr>
        <w:noProof/>
      </w:rPr>
    </w:sdtEndPr>
    <w:sdtContent>
      <w:p w14:paraId="30FFAD59" w14:textId="7D664799" w:rsidR="00230182" w:rsidRDefault="002301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BA2EF7" w14:textId="77777777" w:rsidR="00230182" w:rsidRDefault="00230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6B24"/>
    <w:multiLevelType w:val="hybridMultilevel"/>
    <w:tmpl w:val="D8189730"/>
    <w:lvl w:ilvl="0" w:tplc="76226238">
      <w:start w:val="1"/>
      <w:numFmt w:val="decimal"/>
      <w:lvlText w:val="3.%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235BFF"/>
    <w:multiLevelType w:val="hybridMultilevel"/>
    <w:tmpl w:val="CA5CB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234408"/>
    <w:multiLevelType w:val="multilevel"/>
    <w:tmpl w:val="5DD422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63990393">
    <w:abstractNumId w:val="3"/>
  </w:num>
  <w:num w:numId="2" w16cid:durableId="1680767761">
    <w:abstractNumId w:val="1"/>
  </w:num>
  <w:num w:numId="3" w16cid:durableId="364254515">
    <w:abstractNumId w:val="0"/>
  </w:num>
  <w:num w:numId="4" w16cid:durableId="2046170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71"/>
    <w:rsid w:val="00006095"/>
    <w:rsid w:val="00011FB2"/>
    <w:rsid w:val="00101818"/>
    <w:rsid w:val="001069D6"/>
    <w:rsid w:val="001350C9"/>
    <w:rsid w:val="001518C2"/>
    <w:rsid w:val="001942F7"/>
    <w:rsid w:val="001B7150"/>
    <w:rsid w:val="001E524B"/>
    <w:rsid w:val="00215B39"/>
    <w:rsid w:val="00230182"/>
    <w:rsid w:val="00230751"/>
    <w:rsid w:val="00266D71"/>
    <w:rsid w:val="002A1426"/>
    <w:rsid w:val="002A2394"/>
    <w:rsid w:val="002C5C24"/>
    <w:rsid w:val="002F012B"/>
    <w:rsid w:val="002F19CD"/>
    <w:rsid w:val="00304D72"/>
    <w:rsid w:val="003102E8"/>
    <w:rsid w:val="00310C46"/>
    <w:rsid w:val="00351D46"/>
    <w:rsid w:val="003804E1"/>
    <w:rsid w:val="00383AF5"/>
    <w:rsid w:val="003D6ACE"/>
    <w:rsid w:val="003E54F4"/>
    <w:rsid w:val="003F62D4"/>
    <w:rsid w:val="00460AC7"/>
    <w:rsid w:val="0046149D"/>
    <w:rsid w:val="00500634"/>
    <w:rsid w:val="005C67BD"/>
    <w:rsid w:val="005D6691"/>
    <w:rsid w:val="00604817"/>
    <w:rsid w:val="00631623"/>
    <w:rsid w:val="006915A3"/>
    <w:rsid w:val="006B2EBE"/>
    <w:rsid w:val="006C3A56"/>
    <w:rsid w:val="006D3CB7"/>
    <w:rsid w:val="006E1099"/>
    <w:rsid w:val="007375DC"/>
    <w:rsid w:val="007678D2"/>
    <w:rsid w:val="00774817"/>
    <w:rsid w:val="007C4243"/>
    <w:rsid w:val="007D6C34"/>
    <w:rsid w:val="008A3306"/>
    <w:rsid w:val="008F06D8"/>
    <w:rsid w:val="00903BE4"/>
    <w:rsid w:val="0092071B"/>
    <w:rsid w:val="00975618"/>
    <w:rsid w:val="009A3A21"/>
    <w:rsid w:val="009C5CD2"/>
    <w:rsid w:val="00A12BF2"/>
    <w:rsid w:val="00A264BA"/>
    <w:rsid w:val="00A40B0C"/>
    <w:rsid w:val="00A515D5"/>
    <w:rsid w:val="00A67AA2"/>
    <w:rsid w:val="00AC7547"/>
    <w:rsid w:val="00AD1C72"/>
    <w:rsid w:val="00AE3CEC"/>
    <w:rsid w:val="00B02140"/>
    <w:rsid w:val="00B17332"/>
    <w:rsid w:val="00B228C2"/>
    <w:rsid w:val="00B46998"/>
    <w:rsid w:val="00B87112"/>
    <w:rsid w:val="00BD5A9B"/>
    <w:rsid w:val="00BE3614"/>
    <w:rsid w:val="00C032FB"/>
    <w:rsid w:val="00C05BEA"/>
    <w:rsid w:val="00C7420A"/>
    <w:rsid w:val="00CE4A37"/>
    <w:rsid w:val="00CF40D8"/>
    <w:rsid w:val="00D17072"/>
    <w:rsid w:val="00D63CF8"/>
    <w:rsid w:val="00DE6CF8"/>
    <w:rsid w:val="00E5389B"/>
    <w:rsid w:val="00E80B01"/>
    <w:rsid w:val="00EA2914"/>
    <w:rsid w:val="00EC5F1F"/>
    <w:rsid w:val="00F85B1A"/>
    <w:rsid w:val="00FE3EF8"/>
    <w:rsid w:val="00FF3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975BCA"/>
  <w15:chartTrackingRefBased/>
  <w15:docId w15:val="{1329D522-45EC-4226-83B4-903A7CD4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71"/>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266D71"/>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266D71"/>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266D71"/>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266D71"/>
    <w:pPr>
      <w:numPr>
        <w:ilvl w:val="1"/>
      </w:numPr>
      <w:tabs>
        <w:tab w:val="num" w:pos="360"/>
        <w:tab w:val="num" w:pos="1209"/>
      </w:tabs>
      <w:ind w:left="2007" w:hanging="360"/>
    </w:pPr>
  </w:style>
  <w:style w:type="paragraph" w:customStyle="1" w:styleId="111tekstas">
    <w:name w:val="1.1.1 tekstas"/>
    <w:basedOn w:val="11tekstas"/>
    <w:qFormat/>
    <w:rsid w:val="00266D71"/>
    <w:pPr>
      <w:numPr>
        <w:ilvl w:val="2"/>
      </w:numPr>
      <w:tabs>
        <w:tab w:val="num" w:pos="360"/>
        <w:tab w:val="num" w:pos="1209"/>
        <w:tab w:val="left" w:pos="1418"/>
        <w:tab w:val="left" w:pos="1560"/>
      </w:tabs>
      <w:ind w:left="2727" w:hanging="180"/>
    </w:pPr>
  </w:style>
  <w:style w:type="paragraph" w:customStyle="1" w:styleId="BodyText1">
    <w:name w:val="Body Text1"/>
    <w:rsid w:val="00266D7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66D71"/>
    <w:rPr>
      <w:rFonts w:ascii="Calibri" w:eastAsia="Calibri" w:hAnsi="Calibri" w:cs="Times New Roman"/>
      <w:kern w:val="0"/>
      <w14:ligatures w14:val="none"/>
    </w:rPr>
  </w:style>
  <w:style w:type="paragraph" w:customStyle="1" w:styleId="0Punktai">
    <w:name w:val="0_Punktai"/>
    <w:basedOn w:val="Normal"/>
    <w:rsid w:val="00266D71"/>
    <w:pPr>
      <w:ind w:firstLine="567"/>
      <w:jc w:val="both"/>
    </w:pPr>
    <w:rPr>
      <w:sz w:val="20"/>
      <w:lang w:eastAsia="lt-LT"/>
    </w:rPr>
  </w:style>
  <w:style w:type="paragraph" w:styleId="BodyTextIndent">
    <w:name w:val="Body Text Indent"/>
    <w:basedOn w:val="Normal"/>
    <w:link w:val="BodyTextIndentChar"/>
    <w:uiPriority w:val="99"/>
    <w:semiHidden/>
    <w:unhideWhenUsed/>
    <w:rsid w:val="00266D71"/>
    <w:pPr>
      <w:spacing w:after="120"/>
      <w:ind w:left="283"/>
    </w:pPr>
  </w:style>
  <w:style w:type="character" w:customStyle="1" w:styleId="BodyTextIndentChar">
    <w:name w:val="Body Text Indent Char"/>
    <w:basedOn w:val="DefaultParagraphFont"/>
    <w:link w:val="BodyTextIndent"/>
    <w:uiPriority w:val="99"/>
    <w:semiHidden/>
    <w:rsid w:val="00266D71"/>
    <w:rPr>
      <w:rFonts w:ascii="Times New Roman" w:eastAsia="Times New Roman" w:hAnsi="Times New Roman" w:cs="Times New Roman"/>
      <w:kern w:val="0"/>
      <w:sz w:val="24"/>
      <w:szCs w:val="20"/>
      <w14:ligatures w14:val="none"/>
    </w:rPr>
  </w:style>
  <w:style w:type="paragraph" w:customStyle="1" w:styleId="SSutPunktas">
    <w:name w:val="SSutPunktas"/>
    <w:basedOn w:val="Normal"/>
    <w:link w:val="SSutPunktasDiagrama"/>
    <w:rsid w:val="008F06D8"/>
    <w:pPr>
      <w:suppressAutoHyphens/>
      <w:spacing w:after="57"/>
      <w:jc w:val="both"/>
      <w:outlineLvl w:val="1"/>
    </w:pPr>
    <w:rPr>
      <w:rFonts w:eastAsia="HG Mincho Light J"/>
      <w:color w:val="000000"/>
      <w:sz w:val="20"/>
      <w:szCs w:val="24"/>
      <w:lang w:val="x-none" w:eastAsia="x-none"/>
    </w:rPr>
  </w:style>
  <w:style w:type="character" w:customStyle="1" w:styleId="SSutPunktasDiagrama">
    <w:name w:val="SSutPunktas Diagrama"/>
    <w:link w:val="SSutPunktas"/>
    <w:rsid w:val="008F06D8"/>
    <w:rPr>
      <w:rFonts w:ascii="Times New Roman" w:eastAsia="HG Mincho Light J" w:hAnsi="Times New Roman" w:cs="Times New Roman"/>
      <w:color w:val="000000"/>
      <w:kern w:val="0"/>
      <w:sz w:val="20"/>
      <w:szCs w:val="24"/>
      <w:lang w:val="x-none" w:eastAsia="x-none"/>
      <w14:ligatures w14:val="none"/>
    </w:rPr>
  </w:style>
  <w:style w:type="paragraph" w:styleId="Revision">
    <w:name w:val="Revision"/>
    <w:hidden/>
    <w:uiPriority w:val="99"/>
    <w:semiHidden/>
    <w:rsid w:val="00500634"/>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30182"/>
    <w:pPr>
      <w:tabs>
        <w:tab w:val="center" w:pos="4513"/>
        <w:tab w:val="right" w:pos="9026"/>
      </w:tabs>
    </w:pPr>
  </w:style>
  <w:style w:type="character" w:customStyle="1" w:styleId="HeaderChar">
    <w:name w:val="Header Char"/>
    <w:basedOn w:val="DefaultParagraphFont"/>
    <w:link w:val="Header"/>
    <w:uiPriority w:val="99"/>
    <w:rsid w:val="0023018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30182"/>
    <w:pPr>
      <w:tabs>
        <w:tab w:val="center" w:pos="4513"/>
        <w:tab w:val="right" w:pos="9026"/>
      </w:tabs>
    </w:pPr>
  </w:style>
  <w:style w:type="character" w:customStyle="1" w:styleId="FooterChar">
    <w:name w:val="Footer Char"/>
    <w:basedOn w:val="DefaultParagraphFont"/>
    <w:link w:val="Footer"/>
    <w:uiPriority w:val="99"/>
    <w:rsid w:val="0023018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1B7150"/>
    <w:rPr>
      <w:sz w:val="16"/>
      <w:szCs w:val="16"/>
    </w:rPr>
  </w:style>
  <w:style w:type="paragraph" w:styleId="CommentText">
    <w:name w:val="annotation text"/>
    <w:basedOn w:val="Normal"/>
    <w:link w:val="CommentTextChar"/>
    <w:uiPriority w:val="99"/>
    <w:unhideWhenUsed/>
    <w:rsid w:val="001B7150"/>
    <w:rPr>
      <w:sz w:val="20"/>
    </w:rPr>
  </w:style>
  <w:style w:type="character" w:customStyle="1" w:styleId="CommentTextChar">
    <w:name w:val="Comment Text Char"/>
    <w:basedOn w:val="DefaultParagraphFont"/>
    <w:link w:val="CommentText"/>
    <w:uiPriority w:val="99"/>
    <w:rsid w:val="001B715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7150"/>
    <w:rPr>
      <w:b/>
      <w:bCs/>
    </w:rPr>
  </w:style>
  <w:style w:type="character" w:customStyle="1" w:styleId="CommentSubjectChar">
    <w:name w:val="Comment Subject Char"/>
    <w:basedOn w:val="CommentTextChar"/>
    <w:link w:val="CommentSubject"/>
    <w:uiPriority w:val="99"/>
    <w:semiHidden/>
    <w:rsid w:val="001B715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604817"/>
    <w:rPr>
      <w:color w:val="0563C1" w:themeColor="hyperlink"/>
      <w:u w:val="single"/>
    </w:rPr>
  </w:style>
  <w:style w:type="character" w:styleId="UnresolvedMention">
    <w:name w:val="Unresolved Mention"/>
    <w:basedOn w:val="DefaultParagraphFont"/>
    <w:uiPriority w:val="99"/>
    <w:semiHidden/>
    <w:unhideWhenUsed/>
    <w:rsid w:val="00604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hyperlink" Target="https://ec.europa.eu/eurostat/databrowser/view/PRC_HICP_MV12R/default/table?lang=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C5D49651E4C23AA60CC0BDB348B43"/>
        <w:category>
          <w:name w:val="General"/>
          <w:gallery w:val="placeholder"/>
        </w:category>
        <w:types>
          <w:type w:val="bbPlcHdr"/>
        </w:types>
        <w:behaviors>
          <w:behavior w:val="content"/>
        </w:behaviors>
        <w:guid w:val="{F7526AF7-4319-4F0C-9717-741EE84BB03C}"/>
      </w:docPartPr>
      <w:docPartBody>
        <w:p w:rsidR="00081981" w:rsidRDefault="000572FA" w:rsidP="000572FA">
          <w:pPr>
            <w:pStyle w:val="EA8C5D49651E4C23AA60CC0BDB348B43"/>
          </w:pPr>
          <w:r>
            <w:rPr>
              <w:rStyle w:val="PlaceholderText"/>
            </w:rPr>
            <w:t>Choose an item.</w:t>
          </w:r>
        </w:p>
      </w:docPartBody>
    </w:docPart>
    <w:docPart>
      <w:docPartPr>
        <w:name w:val="0822E24E1C0F4323B4571BAA489F4600"/>
        <w:category>
          <w:name w:val="General"/>
          <w:gallery w:val="placeholder"/>
        </w:category>
        <w:types>
          <w:type w:val="bbPlcHdr"/>
        </w:types>
        <w:behaviors>
          <w:behavior w:val="content"/>
        </w:behaviors>
        <w:guid w:val="{615AAE9A-9780-498F-AAAC-AB0EE97A7268}"/>
      </w:docPartPr>
      <w:docPartBody>
        <w:p w:rsidR="00081981" w:rsidRDefault="000572FA" w:rsidP="000572FA">
          <w:pPr>
            <w:pStyle w:val="0822E24E1C0F4323B4571BAA489F4600"/>
          </w:pPr>
          <w:r>
            <w:rPr>
              <w:rStyle w:val="PlaceholderText"/>
            </w:rPr>
            <w:t>Choose an item.</w:t>
          </w:r>
        </w:p>
      </w:docPartBody>
    </w:docPart>
    <w:docPart>
      <w:docPartPr>
        <w:name w:val="4928AD266D9745D49254C98FC00F49F8"/>
        <w:category>
          <w:name w:val="General"/>
          <w:gallery w:val="placeholder"/>
        </w:category>
        <w:types>
          <w:type w:val="bbPlcHdr"/>
        </w:types>
        <w:behaviors>
          <w:behavior w:val="content"/>
        </w:behaviors>
        <w:guid w:val="{B07AC187-2A85-4B11-BEBB-3B7CA497CD55}"/>
      </w:docPartPr>
      <w:docPartBody>
        <w:p w:rsidR="00081981" w:rsidRDefault="000572FA" w:rsidP="000572FA">
          <w:pPr>
            <w:pStyle w:val="4928AD266D9745D49254C98FC00F49F8"/>
          </w:pPr>
          <w:r>
            <w:rPr>
              <w:rStyle w:val="PlaceholderText"/>
            </w:rPr>
            <w:t>Choose an item.</w:t>
          </w:r>
        </w:p>
      </w:docPartBody>
    </w:docPart>
    <w:docPart>
      <w:docPartPr>
        <w:name w:val="2CABED4537674A4AB84F05E1CCC5F02D"/>
        <w:category>
          <w:name w:val="General"/>
          <w:gallery w:val="placeholder"/>
        </w:category>
        <w:types>
          <w:type w:val="bbPlcHdr"/>
        </w:types>
        <w:behaviors>
          <w:behavior w:val="content"/>
        </w:behaviors>
        <w:guid w:val="{9CD2A5F6-EB4C-4A2B-BEA5-BDB2366AD071}"/>
      </w:docPartPr>
      <w:docPartBody>
        <w:p w:rsidR="00081981" w:rsidRDefault="000572FA" w:rsidP="000572FA">
          <w:pPr>
            <w:pStyle w:val="2CABED4537674A4AB84F05E1CCC5F02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71"/>
    <w:rsid w:val="000572FA"/>
    <w:rsid w:val="00066344"/>
    <w:rsid w:val="00081981"/>
    <w:rsid w:val="00087FCB"/>
    <w:rsid w:val="000C67BB"/>
    <w:rsid w:val="000E6EBD"/>
    <w:rsid w:val="001865BA"/>
    <w:rsid w:val="00202033"/>
    <w:rsid w:val="00234354"/>
    <w:rsid w:val="002B65E8"/>
    <w:rsid w:val="002D2BCD"/>
    <w:rsid w:val="0032296C"/>
    <w:rsid w:val="00343543"/>
    <w:rsid w:val="003832E5"/>
    <w:rsid w:val="0039236F"/>
    <w:rsid w:val="00403660"/>
    <w:rsid w:val="00553AF2"/>
    <w:rsid w:val="00670CCC"/>
    <w:rsid w:val="00676C1E"/>
    <w:rsid w:val="00754217"/>
    <w:rsid w:val="008156DF"/>
    <w:rsid w:val="008F3B1A"/>
    <w:rsid w:val="009806BA"/>
    <w:rsid w:val="00A35EDC"/>
    <w:rsid w:val="00A51642"/>
    <w:rsid w:val="00AA2C22"/>
    <w:rsid w:val="00B14B71"/>
    <w:rsid w:val="00D02E65"/>
    <w:rsid w:val="00DD2777"/>
    <w:rsid w:val="00E24CFF"/>
    <w:rsid w:val="00E27A83"/>
    <w:rsid w:val="00FA4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2FA"/>
  </w:style>
  <w:style w:type="paragraph" w:customStyle="1" w:styleId="EA8C5D49651E4C23AA60CC0BDB348B43">
    <w:name w:val="EA8C5D49651E4C23AA60CC0BDB348B43"/>
    <w:rsid w:val="000572FA"/>
  </w:style>
  <w:style w:type="paragraph" w:customStyle="1" w:styleId="0822E24E1C0F4323B4571BAA489F4600">
    <w:name w:val="0822E24E1C0F4323B4571BAA489F4600"/>
    <w:rsid w:val="000572FA"/>
  </w:style>
  <w:style w:type="paragraph" w:customStyle="1" w:styleId="4928AD266D9745D49254C98FC00F49F8">
    <w:name w:val="4928AD266D9745D49254C98FC00F49F8"/>
    <w:rsid w:val="000572FA"/>
  </w:style>
  <w:style w:type="paragraph" w:customStyle="1" w:styleId="2CABED4537674A4AB84F05E1CCC5F02D">
    <w:name w:val="2CABED4537674A4AB84F05E1CCC5F02D"/>
    <w:rsid w:val="00057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14</Pages>
  <Words>29681</Words>
  <Characters>16919</Characters>
  <Application>Microsoft Office Word</Application>
  <DocSecurity>0</DocSecurity>
  <Lines>140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Božena Rokienė</cp:lastModifiedBy>
  <cp:revision>11</cp:revision>
  <dcterms:created xsi:type="dcterms:W3CDTF">2024-02-19T08:49:00Z</dcterms:created>
  <dcterms:modified xsi:type="dcterms:W3CDTF">2024-03-13T08:26:00Z</dcterms:modified>
</cp:coreProperties>
</file>