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D609" w14:textId="77777777" w:rsidR="003C34A7" w:rsidRPr="00E84043" w:rsidRDefault="003C34A7" w:rsidP="003C34A7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E84043">
        <w:rPr>
          <w:rFonts w:ascii="Times New Roman" w:eastAsia="Calibri" w:hAnsi="Times New Roman" w:cs="Times New Roman"/>
        </w:rPr>
        <w:t>Pirkimo sąlygų</w:t>
      </w:r>
    </w:p>
    <w:p w14:paraId="7847DFF2" w14:textId="75D67A64" w:rsidR="003C34A7" w:rsidRPr="00E84043" w:rsidRDefault="003C34A7" w:rsidP="003C34A7">
      <w:pPr>
        <w:spacing w:after="200" w:line="276" w:lineRule="auto"/>
        <w:ind w:left="6480" w:firstLine="1296"/>
        <w:jc w:val="center"/>
        <w:rPr>
          <w:rFonts w:ascii="Times New Roman" w:eastAsia="Calibri" w:hAnsi="Times New Roman" w:cs="Times New Roman"/>
        </w:rPr>
      </w:pPr>
      <w:r w:rsidRPr="00E84043">
        <w:rPr>
          <w:rFonts w:ascii="Times New Roman" w:eastAsia="Calibri" w:hAnsi="Times New Roman" w:cs="Times New Roman"/>
        </w:rPr>
        <w:t xml:space="preserve">      Priedas Nr. 5</w:t>
      </w:r>
    </w:p>
    <w:p w14:paraId="736B0F34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32C42" w14:textId="77777777" w:rsidR="00835092" w:rsidRPr="00835092" w:rsidRDefault="00835092" w:rsidP="00835092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>DEKLARACIJA DĖL TIEKĖJO ATSAKINGŲ ASMENŲ*</w:t>
      </w:r>
    </w:p>
    <w:p w14:paraId="5F35CF3E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2E5C73B0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835092">
        <w:rPr>
          <w:rFonts w:ascii="Times New Roman" w:eastAsia="Calibri" w:hAnsi="Times New Roman" w:cs="Times New Roman"/>
          <w:i/>
          <w:u w:val="single"/>
        </w:rPr>
        <w:t xml:space="preserve">*Priklausomai nuo juridiniame asmenyje (tiekėjo įmonėje) sudaryto valdymo ar priežiūros organo, tiekėjas turi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vadovaujantis Viešųjų pirkimų įstatymo 46 straipsnio 1 dalimi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pateikti dėl jo atsakingų asmenų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–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narius bei dalyvius arba nurodyti kad tokių organų ar dalyvių nėra. Jeigu šioje deklaracijoje nurodomi asmenys tiekėjo įmonėje yra, tiekėjas turi pateiki pirkimo sąlygų 3.6.1.1.-3.6.1.7 punktuose nurodytus aktualius dokumentus, patvirtinančius pašalinimo pagrindų nebuvimo faktą dėl deklaracijoje nurodytų asmenų.</w:t>
      </w:r>
    </w:p>
    <w:p w14:paraId="2BCEEB93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3C302891" w14:textId="5D0F4EC9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ab/>
        <w:t xml:space="preserve">Aš, </w:t>
      </w:r>
      <w:r w:rsidR="00806944">
        <w:rPr>
          <w:rFonts w:ascii="Times New Roman" w:eastAsia="Calibri" w:hAnsi="Times New Roman" w:cs="Times New Roman"/>
        </w:rPr>
        <w:t>Generalinis direktorius Andrius Danilaitis</w:t>
      </w:r>
    </w:p>
    <w:p w14:paraId="1E91051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(Tiekėjo vadovo ar jo įgalioto asmens pareigų pavadinimas, vardas ir pavardė)</w:t>
      </w:r>
      <w:r w:rsidRPr="0083509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7C0E1B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35ECBC" w14:textId="7A36EC1D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)/(atstovaujamo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="00806944">
        <w:rPr>
          <w:rFonts w:ascii="Times New Roman" w:eastAsia="Calibri" w:hAnsi="Times New Roman" w:cs="Times New Roman"/>
          <w:i/>
        </w:rPr>
        <w:t>UAB AVEDUS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Pr="00835092">
        <w:rPr>
          <w:rFonts w:ascii="Times New Roman" w:eastAsia="Calibri" w:hAnsi="Times New Roman" w:cs="Times New Roman"/>
        </w:rPr>
        <w:t xml:space="preserve">atsakingi </w:t>
      </w:r>
    </w:p>
    <w:p w14:paraId="75C7DAB6" w14:textId="1BE9652E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</w:p>
    <w:p w14:paraId="0F1E600C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1B575D7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01A86A8E" w14:textId="1719EAE3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I. Valdyba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4F1DC27E" w14:textId="577B7174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II. Stebėtojų taryba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7450AD76" w14:textId="0B5DEEA8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7557">
        <w:rPr>
          <w:rFonts w:ascii="Times New Roman" w:eastAsia="Calibri" w:hAnsi="Times New Roman" w:cs="Times New Roman"/>
          <w:b/>
        </w:rPr>
        <w:t>ne</w:t>
      </w:r>
      <w:r w:rsidRPr="00835092">
        <w:rPr>
          <w:rFonts w:ascii="Times New Roman" w:eastAsia="Calibri" w:hAnsi="Times New Roman" w:cs="Times New Roman"/>
          <w:b/>
        </w:rPr>
        <w:t xml:space="preserve"> </w:t>
      </w:r>
    </w:p>
    <w:p w14:paraId="1547B8B0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94EA9B" w14:textId="77777777" w:rsidR="00A03A63" w:rsidRDefault="00A03A63"/>
    <w:sectPr w:rsidR="00A03A63" w:rsidSect="0072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2"/>
    <w:rsid w:val="003C34A7"/>
    <w:rsid w:val="006A7557"/>
    <w:rsid w:val="0072757E"/>
    <w:rsid w:val="00806944"/>
    <w:rsid w:val="00835092"/>
    <w:rsid w:val="00A03A63"/>
    <w:rsid w:val="00AB5D75"/>
    <w:rsid w:val="00B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CF7"/>
  <w15:chartTrackingRefBased/>
  <w15:docId w15:val="{BBFCB2D5-42FD-4B24-9138-BF6A99D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6</cp:revision>
  <dcterms:created xsi:type="dcterms:W3CDTF">2021-05-13T12:23:00Z</dcterms:created>
  <dcterms:modified xsi:type="dcterms:W3CDTF">2023-05-30T09:25:00Z</dcterms:modified>
</cp:coreProperties>
</file>