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270E5" w14:textId="69BC8F45" w:rsidR="00AD49D9" w:rsidRPr="00AD49D9" w:rsidRDefault="00AD49D9" w:rsidP="00AD49D9">
      <w:pPr>
        <w:tabs>
          <w:tab w:val="left" w:pos="1134"/>
        </w:tabs>
        <w:spacing w:after="0" w:line="240" w:lineRule="auto"/>
        <w:ind w:left="568"/>
        <w:rPr>
          <w:rFonts w:ascii="Calibri Light" w:eastAsia="Times New Roman" w:hAnsi="Calibri Light" w:cs="Calibri Light"/>
          <w:bCs/>
          <w:lang w:val="lt-LT" w:eastAsia="lt-LT"/>
        </w:rPr>
      </w:pP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sidR="000B3B2D" w:rsidRPr="00AD49D9">
        <w:rPr>
          <w:rFonts w:ascii="Calibri Light" w:eastAsia="Times New Roman" w:hAnsi="Calibri Light" w:cs="Calibri Light"/>
          <w:bCs/>
          <w:lang w:val="lt-LT" w:eastAsia="lt-LT"/>
        </w:rPr>
        <w:t>202</w:t>
      </w:r>
      <w:r w:rsidR="000B3B2D">
        <w:rPr>
          <w:rFonts w:ascii="Calibri Light" w:eastAsia="Times New Roman" w:hAnsi="Calibri Light" w:cs="Calibri Light"/>
          <w:bCs/>
          <w:lang w:val="lt-LT" w:eastAsia="lt-LT"/>
        </w:rPr>
        <w:t xml:space="preserve">4 </w:t>
      </w:r>
      <w:r w:rsidRPr="00AD49D9">
        <w:rPr>
          <w:rFonts w:ascii="Calibri Light" w:eastAsia="Times New Roman" w:hAnsi="Calibri Light" w:cs="Calibri Light"/>
          <w:bCs/>
          <w:lang w:val="lt-LT" w:eastAsia="lt-LT"/>
        </w:rPr>
        <w:t xml:space="preserve">m.                              d. </w:t>
      </w:r>
    </w:p>
    <w:p w14:paraId="5641F277" w14:textId="0FFDDFFC" w:rsidR="00AD49D9" w:rsidRPr="00AD49D9" w:rsidRDefault="00AD49D9" w:rsidP="00AD49D9">
      <w:pPr>
        <w:tabs>
          <w:tab w:val="left" w:pos="1134"/>
        </w:tabs>
        <w:spacing w:after="0" w:line="240" w:lineRule="auto"/>
        <w:ind w:left="568"/>
        <w:rPr>
          <w:rFonts w:ascii="Calibri Light" w:eastAsia="Times New Roman" w:hAnsi="Calibri Light" w:cs="Calibri Light"/>
          <w:bCs/>
          <w:lang w:val="lt-LT" w:eastAsia="lt-LT"/>
        </w:rPr>
      </w:pP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sidRPr="00AD49D9">
        <w:rPr>
          <w:rFonts w:ascii="Calibri Light" w:eastAsia="Times New Roman" w:hAnsi="Calibri Light" w:cs="Calibri Light"/>
          <w:bCs/>
          <w:lang w:val="lt-LT" w:eastAsia="lt-LT"/>
        </w:rPr>
        <w:t xml:space="preserve">preliminariosios sutarties Nr.         </w:t>
      </w:r>
    </w:p>
    <w:p w14:paraId="1F6409E3" w14:textId="60856C03" w:rsidR="00593ED3" w:rsidRPr="004F142B" w:rsidRDefault="00AD49D9" w:rsidP="00AD49D9">
      <w:pPr>
        <w:tabs>
          <w:tab w:val="left" w:pos="1134"/>
        </w:tabs>
        <w:spacing w:after="0" w:line="240" w:lineRule="auto"/>
        <w:ind w:left="568"/>
        <w:rPr>
          <w:rFonts w:ascii="Calibri Light" w:eastAsia="Times New Roman" w:hAnsi="Calibri Light" w:cs="Calibri Light"/>
          <w:bCs/>
          <w:lang w:val="lt-LT" w:eastAsia="lt-LT"/>
        </w:rPr>
      </w:pP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Pr>
          <w:rFonts w:ascii="Calibri Light" w:eastAsia="Times New Roman" w:hAnsi="Calibri Light" w:cs="Calibri Light"/>
          <w:bCs/>
          <w:lang w:val="lt-LT" w:eastAsia="lt-LT"/>
        </w:rPr>
        <w:tab/>
      </w:r>
      <w:r w:rsidRPr="00AD49D9">
        <w:rPr>
          <w:rFonts w:ascii="Calibri Light" w:eastAsia="Times New Roman" w:hAnsi="Calibri Light" w:cs="Calibri Light"/>
          <w:bCs/>
          <w:lang w:val="lt-LT" w:eastAsia="lt-LT"/>
        </w:rPr>
        <w:t>1 priedas</w:t>
      </w:r>
    </w:p>
    <w:p w14:paraId="0AEB2F9A" w14:textId="77777777" w:rsidR="00AD49D9" w:rsidRDefault="00AD49D9" w:rsidP="00593ED3">
      <w:pPr>
        <w:spacing w:after="0" w:line="240" w:lineRule="auto"/>
        <w:jc w:val="center"/>
        <w:rPr>
          <w:rFonts w:ascii="Calibri Light" w:eastAsia="Times New Roman" w:hAnsi="Calibri Light" w:cs="Calibri Light"/>
          <w:b/>
        </w:rPr>
      </w:pPr>
    </w:p>
    <w:p w14:paraId="5BDC0F72" w14:textId="4ABE8B1A" w:rsidR="00593ED3" w:rsidRDefault="00593ED3" w:rsidP="00593ED3">
      <w:pPr>
        <w:spacing w:after="0" w:line="240" w:lineRule="auto"/>
        <w:jc w:val="center"/>
        <w:rPr>
          <w:rFonts w:ascii="Calibri Light" w:eastAsia="Times New Roman" w:hAnsi="Calibri Light" w:cs="Calibri Light"/>
          <w:b/>
        </w:rPr>
      </w:pPr>
      <w:r>
        <w:rPr>
          <w:rFonts w:ascii="Calibri Light" w:eastAsia="Times New Roman" w:hAnsi="Calibri Light" w:cs="Calibri Light"/>
          <w:b/>
        </w:rPr>
        <w:t>TECHNINĖ SPECIFIKACIJA</w:t>
      </w:r>
    </w:p>
    <w:p w14:paraId="1CE885DC" w14:textId="77777777" w:rsidR="00593ED3" w:rsidRDefault="00593ED3" w:rsidP="00593ED3">
      <w:pPr>
        <w:pStyle w:val="Sraopastraipa"/>
        <w:tabs>
          <w:tab w:val="left" w:pos="360"/>
        </w:tabs>
        <w:spacing w:after="0" w:line="276" w:lineRule="auto"/>
        <w:ind w:left="0"/>
        <w:rPr>
          <w:rFonts w:asciiTheme="majorHAnsi" w:hAnsiTheme="majorHAnsi" w:cstheme="majorHAnsi"/>
          <w:i/>
          <w:lang w:val="lt-LT"/>
        </w:rPr>
      </w:pPr>
    </w:p>
    <w:p w14:paraId="7A134D65" w14:textId="46F36DCD" w:rsidR="00782C6F" w:rsidRPr="00782C6F" w:rsidRDefault="0051315C" w:rsidP="00593ED3">
      <w:pPr>
        <w:numPr>
          <w:ilvl w:val="0"/>
          <w:numId w:val="23"/>
        </w:numPr>
        <w:tabs>
          <w:tab w:val="left" w:pos="1134"/>
        </w:tabs>
        <w:spacing w:after="0" w:line="276" w:lineRule="auto"/>
        <w:ind w:left="0" w:firstLine="567"/>
        <w:rPr>
          <w:rFonts w:ascii="Calibri Light" w:eastAsia="Times New Roman" w:hAnsi="Calibri Light" w:cs="Calibri Light"/>
          <w:bCs/>
          <w:lang w:val="lt-LT" w:eastAsia="lt-LT"/>
        </w:rPr>
      </w:pPr>
      <w:r>
        <w:rPr>
          <w:rFonts w:ascii="Calibri Light" w:eastAsia="Times New Roman" w:hAnsi="Calibri Light" w:cs="Calibri Light"/>
          <w:bCs/>
          <w:lang w:val="lt-LT" w:eastAsia="lt-LT"/>
        </w:rPr>
        <w:t>Išteklių agentūra</w:t>
      </w:r>
      <w:r w:rsidR="00782C6F" w:rsidRPr="00782C6F">
        <w:rPr>
          <w:rFonts w:ascii="Calibri Light" w:eastAsia="Times New Roman" w:hAnsi="Calibri Light" w:cs="Calibri Light"/>
          <w:bCs/>
          <w:lang w:val="lt-LT" w:eastAsia="lt-LT"/>
        </w:rPr>
        <w:t xml:space="preserve"> prie Lietuvos Respublikos vidaus reikalų ministerijos (Šventaragio g. 2, LT-01122 Vilnius, valstybės biudžetinės įstaigos kodas 188729923) kaip vidaus reikalų sistemos centrinė perkančioji organizacija numato įsigyti degalus iš degalinių (toliau – prekės) pagal sudaromas preliminariąsias sutartis. Preliminariosios sutartys bus sudaromos su ne daugiau kaip 5 tiekėjais, pasiūliusiais mažiausią kainą, vertinant tiekėjų siūlomą nuolaidą</w:t>
      </w:r>
      <w:bookmarkStart w:id="0" w:name="_Hlk140741089"/>
      <w:r w:rsidR="00782C6F" w:rsidRPr="00782C6F">
        <w:rPr>
          <w:rFonts w:ascii="Calibri Light" w:eastAsia="Times New Roman" w:hAnsi="Calibri Light" w:cs="Calibri Light"/>
          <w:bCs/>
          <w:lang w:val="lt-LT" w:eastAsia="lt-LT"/>
        </w:rPr>
        <w:t>/antkainį.</w:t>
      </w:r>
      <w:bookmarkEnd w:id="0"/>
    </w:p>
    <w:p w14:paraId="518D26AF" w14:textId="77777777" w:rsidR="00782C6F" w:rsidRDefault="00782C6F" w:rsidP="00593ED3">
      <w:pPr>
        <w:numPr>
          <w:ilvl w:val="0"/>
          <w:numId w:val="23"/>
        </w:numPr>
        <w:tabs>
          <w:tab w:val="left" w:pos="1134"/>
        </w:tabs>
        <w:spacing w:after="0" w:line="276" w:lineRule="auto"/>
        <w:ind w:left="0" w:firstLine="567"/>
        <w:rPr>
          <w:rFonts w:ascii="Calibri Light" w:eastAsia="Times New Roman" w:hAnsi="Calibri Light" w:cs="Calibri Light"/>
          <w:bCs/>
          <w:lang w:eastAsia="lt-LT"/>
        </w:rPr>
      </w:pPr>
      <w:proofErr w:type="spellStart"/>
      <w:r>
        <w:rPr>
          <w:rFonts w:ascii="Calibri Light" w:eastAsia="Times New Roman" w:hAnsi="Calibri Light" w:cs="Calibri Light"/>
          <w:bCs/>
          <w:lang w:eastAsia="lt-LT"/>
        </w:rPr>
        <w:t>Degalus</w:t>
      </w:r>
      <w:proofErr w:type="spellEnd"/>
      <w:r>
        <w:rPr>
          <w:rFonts w:ascii="Calibri Light" w:eastAsia="Times New Roman" w:hAnsi="Calibri Light" w:cs="Calibri Light"/>
          <w:bCs/>
          <w:lang w:eastAsia="lt-LT"/>
        </w:rPr>
        <w:t xml:space="preserve"> </w:t>
      </w:r>
      <w:proofErr w:type="spellStart"/>
      <w:r>
        <w:rPr>
          <w:rFonts w:ascii="Calibri Light" w:eastAsia="Times New Roman" w:hAnsi="Calibri Light" w:cs="Calibri Light"/>
          <w:bCs/>
          <w:lang w:eastAsia="lt-LT"/>
        </w:rPr>
        <w:t>numatoma</w:t>
      </w:r>
      <w:proofErr w:type="spellEnd"/>
      <w:r>
        <w:rPr>
          <w:rFonts w:ascii="Calibri Light" w:eastAsia="Times New Roman" w:hAnsi="Calibri Light" w:cs="Calibri Light"/>
          <w:bCs/>
          <w:lang w:eastAsia="lt-LT"/>
        </w:rPr>
        <w:t xml:space="preserve"> </w:t>
      </w:r>
      <w:proofErr w:type="spellStart"/>
      <w:r>
        <w:rPr>
          <w:rFonts w:ascii="Calibri Light" w:eastAsia="Times New Roman" w:hAnsi="Calibri Light" w:cs="Calibri Light"/>
          <w:bCs/>
          <w:lang w:eastAsia="lt-LT"/>
        </w:rPr>
        <w:t>pirkti</w:t>
      </w:r>
      <w:proofErr w:type="spellEnd"/>
      <w:r>
        <w:rPr>
          <w:rFonts w:ascii="Calibri Light" w:eastAsia="Times New Roman" w:hAnsi="Calibri Light" w:cs="Calibri Light"/>
          <w:bCs/>
          <w:lang w:eastAsia="lt-LT"/>
        </w:rPr>
        <w:t xml:space="preserve"> 48 </w:t>
      </w:r>
      <w:proofErr w:type="spellStart"/>
      <w:r>
        <w:rPr>
          <w:rFonts w:ascii="Calibri Light" w:eastAsia="Times New Roman" w:hAnsi="Calibri Light" w:cs="Calibri Light"/>
          <w:bCs/>
          <w:lang w:eastAsia="lt-LT"/>
        </w:rPr>
        <w:t>mėnesių</w:t>
      </w:r>
      <w:proofErr w:type="spellEnd"/>
      <w:r>
        <w:rPr>
          <w:rFonts w:ascii="Calibri Light" w:eastAsia="Times New Roman" w:hAnsi="Calibri Light" w:cs="Calibri Light"/>
          <w:bCs/>
          <w:lang w:eastAsia="lt-LT"/>
        </w:rPr>
        <w:t xml:space="preserve"> </w:t>
      </w:r>
      <w:proofErr w:type="spellStart"/>
      <w:r>
        <w:rPr>
          <w:rFonts w:ascii="Calibri Light" w:eastAsia="Times New Roman" w:hAnsi="Calibri Light" w:cs="Calibri Light"/>
          <w:bCs/>
          <w:lang w:eastAsia="lt-LT"/>
        </w:rPr>
        <w:t>laikotarpiui</w:t>
      </w:r>
      <w:proofErr w:type="spellEnd"/>
      <w:r>
        <w:rPr>
          <w:rFonts w:ascii="Calibri Light" w:eastAsia="Times New Roman" w:hAnsi="Calibri Light" w:cs="Calibri Light"/>
          <w:bCs/>
          <w:lang w:eastAsia="lt-LT"/>
        </w:rPr>
        <w:t>.</w:t>
      </w:r>
    </w:p>
    <w:p w14:paraId="565609F8" w14:textId="78D5F2A3" w:rsidR="004F142B" w:rsidRPr="00D41683" w:rsidRDefault="004F142B" w:rsidP="00D41683">
      <w:pPr>
        <w:pStyle w:val="Sraopastraipa"/>
        <w:spacing w:after="0"/>
        <w:ind w:left="0" w:firstLine="426"/>
        <w:rPr>
          <w:rFonts w:ascii="Calibri Light" w:eastAsia="Times New Roman" w:hAnsi="Calibri Light" w:cs="Calibri Light"/>
        </w:rPr>
      </w:pPr>
      <w:r w:rsidRPr="00D41683">
        <w:rPr>
          <w:rFonts w:ascii="Calibri Light" w:eastAsia="Times New Roman" w:hAnsi="Calibri Light" w:cs="Calibri Light"/>
          <w:iCs/>
        </w:rPr>
        <w:t xml:space="preserve">   </w:t>
      </w:r>
      <w:r w:rsidR="00D41683" w:rsidRPr="00D41683">
        <w:rPr>
          <w:rFonts w:ascii="Calibri Light" w:eastAsia="Calibri" w:hAnsi="Calibri Light" w:cs="Calibri Light"/>
          <w:bCs/>
        </w:rPr>
        <w:t xml:space="preserve">3. </w:t>
      </w:r>
      <w:r w:rsidR="00D41683">
        <w:rPr>
          <w:rFonts w:ascii="Calibri Light" w:eastAsia="Calibri" w:hAnsi="Calibri Light" w:cs="Calibri Light"/>
          <w:bCs/>
        </w:rPr>
        <w:t xml:space="preserve">     </w:t>
      </w:r>
      <w:proofErr w:type="spellStart"/>
      <w:r w:rsidR="00D41683" w:rsidRPr="00D41683">
        <w:rPr>
          <w:rFonts w:ascii="Calibri Light" w:eastAsia="Times New Roman" w:hAnsi="Calibri Light" w:cs="Calibri Light"/>
        </w:rPr>
        <w:t>Numatoma</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kad</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preliminariųjų</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sutarčių</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pagrindu</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Lietuvos</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Respublikos</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vidaus</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reikalų</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ministerijos</w:t>
      </w:r>
      <w:proofErr w:type="spellEnd"/>
      <w:r w:rsidR="00D41683" w:rsidRPr="00D41683">
        <w:rPr>
          <w:rFonts w:ascii="Calibri Light" w:eastAsia="Times New Roman" w:hAnsi="Calibri Light" w:cs="Calibri Light"/>
        </w:rPr>
        <w:t xml:space="preserve"> valdymo </w:t>
      </w:r>
      <w:proofErr w:type="spellStart"/>
      <w:r w:rsidR="00D41683" w:rsidRPr="00D41683">
        <w:rPr>
          <w:rFonts w:ascii="Calibri Light" w:eastAsia="Times New Roman" w:hAnsi="Calibri Light" w:cs="Calibri Light"/>
        </w:rPr>
        <w:t>sričiai</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priklausančios</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perkančiosios</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organizacijos</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pagal</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faktinį</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poreikį</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sudarinės</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atskiras</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degalų</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pagrindines</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pirkimo</w:t>
      </w:r>
      <w:proofErr w:type="spellEnd"/>
      <w:r w:rsidR="00D41683" w:rsidRPr="00D41683">
        <w:rPr>
          <w:rFonts w:ascii="Calibri Light" w:eastAsia="Times New Roman" w:hAnsi="Calibri Light" w:cs="Calibri Light"/>
        </w:rPr>
        <w:t xml:space="preserve"> – </w:t>
      </w:r>
      <w:proofErr w:type="spellStart"/>
      <w:r w:rsidR="00D41683" w:rsidRPr="00D41683">
        <w:rPr>
          <w:rFonts w:ascii="Calibri Light" w:eastAsia="Times New Roman" w:hAnsi="Calibri Light" w:cs="Calibri Light"/>
        </w:rPr>
        <w:t>pardavimo</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sutartis</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su</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tiekėju</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b/>
          <w:bCs/>
        </w:rPr>
        <w:t>atnaujinant</w:t>
      </w:r>
      <w:proofErr w:type="spellEnd"/>
      <w:r w:rsidR="00D41683" w:rsidRPr="00D41683">
        <w:rPr>
          <w:rFonts w:ascii="Calibri Light" w:eastAsia="Times New Roman" w:hAnsi="Calibri Light" w:cs="Calibri Light"/>
          <w:b/>
          <w:bCs/>
        </w:rPr>
        <w:t xml:space="preserve"> </w:t>
      </w:r>
      <w:proofErr w:type="spellStart"/>
      <w:r w:rsidR="00D41683" w:rsidRPr="00D41683">
        <w:rPr>
          <w:rFonts w:ascii="Calibri Light" w:eastAsia="Times New Roman" w:hAnsi="Calibri Light" w:cs="Calibri Light"/>
          <w:b/>
          <w:bCs/>
        </w:rPr>
        <w:t>tiekėjų</w:t>
      </w:r>
      <w:proofErr w:type="spellEnd"/>
      <w:r w:rsidR="00D41683" w:rsidRPr="00D41683">
        <w:rPr>
          <w:rFonts w:ascii="Calibri Light" w:eastAsia="Times New Roman" w:hAnsi="Calibri Light" w:cs="Calibri Light"/>
          <w:b/>
          <w:bCs/>
        </w:rPr>
        <w:t xml:space="preserve"> </w:t>
      </w:r>
      <w:proofErr w:type="spellStart"/>
      <w:r w:rsidR="00D41683" w:rsidRPr="00D41683">
        <w:rPr>
          <w:rFonts w:ascii="Calibri Light" w:eastAsia="Times New Roman" w:hAnsi="Calibri Light" w:cs="Calibri Light"/>
          <w:b/>
          <w:bCs/>
        </w:rPr>
        <w:t>varžymąsi</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kurio</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pasiūlymas</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Lietuvos</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Respublikos</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vidaus</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reikalų</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ministerijos</w:t>
      </w:r>
      <w:proofErr w:type="spellEnd"/>
      <w:r w:rsidR="00D41683" w:rsidRPr="00D41683">
        <w:rPr>
          <w:rFonts w:ascii="Calibri Light" w:eastAsia="Times New Roman" w:hAnsi="Calibri Light" w:cs="Calibri Light"/>
        </w:rPr>
        <w:t xml:space="preserve"> valdymo </w:t>
      </w:r>
      <w:proofErr w:type="spellStart"/>
      <w:r w:rsidR="00D41683" w:rsidRPr="00D41683">
        <w:rPr>
          <w:rFonts w:ascii="Calibri Light" w:eastAsia="Times New Roman" w:hAnsi="Calibri Light" w:cs="Calibri Light"/>
        </w:rPr>
        <w:t>sričiai</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priklausančiai</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perkančiajai</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organizacijai</w:t>
      </w:r>
      <w:proofErr w:type="spellEnd"/>
      <w:r w:rsidR="00D41683" w:rsidRPr="00D41683">
        <w:rPr>
          <w:rFonts w:ascii="Calibri Light" w:eastAsia="Times New Roman" w:hAnsi="Calibri Light" w:cs="Calibri Light"/>
        </w:rPr>
        <w:t xml:space="preserve"> bus </w:t>
      </w:r>
      <w:proofErr w:type="spellStart"/>
      <w:r w:rsidR="00D41683" w:rsidRPr="00D41683">
        <w:rPr>
          <w:rFonts w:ascii="Calibri Light" w:eastAsia="Times New Roman" w:hAnsi="Calibri Light" w:cs="Calibri Light"/>
        </w:rPr>
        <w:t>ekonomiškai</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naudingiausias</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Ekonomiškumas</w:t>
      </w:r>
      <w:proofErr w:type="spellEnd"/>
      <w:r w:rsidR="00D41683" w:rsidRPr="00D41683">
        <w:rPr>
          <w:rFonts w:ascii="Calibri Light" w:eastAsia="Times New Roman" w:hAnsi="Calibri Light" w:cs="Calibri Light"/>
        </w:rPr>
        <w:t xml:space="preserve"> bus </w:t>
      </w:r>
      <w:proofErr w:type="spellStart"/>
      <w:r w:rsidR="00D41683" w:rsidRPr="00D41683">
        <w:rPr>
          <w:rFonts w:ascii="Calibri Light" w:eastAsia="Times New Roman" w:hAnsi="Calibri Light" w:cs="Calibri Light"/>
        </w:rPr>
        <w:t>vertinamas</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atsižvelgiant</w:t>
      </w:r>
      <w:proofErr w:type="spellEnd"/>
      <w:r w:rsidR="00D41683" w:rsidRPr="00D41683">
        <w:rPr>
          <w:rFonts w:ascii="Calibri Light" w:eastAsia="Times New Roman" w:hAnsi="Calibri Light" w:cs="Calibri Light"/>
        </w:rPr>
        <w:t xml:space="preserve"> į </w:t>
      </w:r>
      <w:proofErr w:type="spellStart"/>
      <w:r w:rsidR="00D41683" w:rsidRPr="00D41683">
        <w:rPr>
          <w:rFonts w:ascii="Calibri Light" w:eastAsia="Times New Roman" w:hAnsi="Calibri Light" w:cs="Calibri Light"/>
        </w:rPr>
        <w:t>tiekėjo</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pasiūlytą</w:t>
      </w:r>
      <w:proofErr w:type="spellEnd"/>
      <w:r w:rsidR="00D41683" w:rsidRPr="00D41683">
        <w:rPr>
          <w:rFonts w:ascii="Calibri Light" w:eastAsia="Times New Roman" w:hAnsi="Calibri Light" w:cs="Calibri Light"/>
        </w:rPr>
        <w:t xml:space="preserve"> </w:t>
      </w:r>
      <w:proofErr w:type="spellStart"/>
      <w:r w:rsidR="00D41683" w:rsidRPr="00D41683">
        <w:rPr>
          <w:rFonts w:ascii="Calibri Light" w:eastAsia="Times New Roman" w:hAnsi="Calibri Light" w:cs="Calibri Light"/>
        </w:rPr>
        <w:t>antkainį</w:t>
      </w:r>
      <w:proofErr w:type="spellEnd"/>
      <w:r w:rsidR="00D41683" w:rsidRPr="00D41683">
        <w:rPr>
          <w:rFonts w:ascii="Calibri Light" w:eastAsia="Times New Roman" w:hAnsi="Calibri Light" w:cs="Calibri Light"/>
        </w:rPr>
        <w:t>/</w:t>
      </w:r>
      <w:proofErr w:type="spellStart"/>
      <w:r w:rsidR="00D41683" w:rsidRPr="00D41683">
        <w:rPr>
          <w:rFonts w:ascii="Calibri Light" w:eastAsia="Times New Roman" w:hAnsi="Calibri Light" w:cs="Calibri Light"/>
        </w:rPr>
        <w:t>nuolaidą</w:t>
      </w:r>
      <w:proofErr w:type="spellEnd"/>
      <w:r w:rsidR="00D41683" w:rsidRPr="00D41683">
        <w:rPr>
          <w:rFonts w:ascii="Calibri Light" w:eastAsia="Times New Roman" w:hAnsi="Calibri Light" w:cs="Calibri Light"/>
          <w:b/>
          <w:bCs/>
        </w:rPr>
        <w:t>;</w:t>
      </w:r>
      <w:r w:rsidR="00D41683" w:rsidRPr="00D41683">
        <w:rPr>
          <w:rFonts w:ascii="Calibri Light" w:eastAsia="Times New Roman" w:hAnsi="Calibri Light" w:cs="Calibri Light"/>
        </w:rPr>
        <w:t xml:space="preserve"> </w:t>
      </w:r>
      <w:proofErr w:type="spellStart"/>
      <w:r w:rsidR="00D41683" w:rsidRPr="00D41683">
        <w:rPr>
          <w:rFonts w:ascii="Calibri Light" w:hAnsi="Calibri Light" w:cs="Calibri Light"/>
          <w:lang w:val="lt-LT"/>
        </w:rPr>
        <w:t>atstum</w:t>
      </w:r>
      <w:proofErr w:type="spellEnd"/>
      <w:r w:rsidR="00D41683" w:rsidRPr="00D41683">
        <w:rPr>
          <w:rFonts w:ascii="Calibri Light" w:hAnsi="Calibri Light" w:cs="Calibri Light"/>
        </w:rPr>
        <w:t>ą</w:t>
      </w:r>
      <w:r w:rsidR="00D41683" w:rsidRPr="00D41683">
        <w:rPr>
          <w:rFonts w:ascii="Calibri Light" w:hAnsi="Calibri Light" w:cs="Calibri Light"/>
          <w:lang w:val="lt-LT"/>
        </w:rPr>
        <w:t xml:space="preserve"> skaičiuojam</w:t>
      </w:r>
      <w:r w:rsidR="00D41683" w:rsidRPr="00D41683">
        <w:rPr>
          <w:rFonts w:ascii="Calibri Light" w:hAnsi="Calibri Light" w:cs="Calibri Light"/>
        </w:rPr>
        <w:t>ą</w:t>
      </w:r>
      <w:r w:rsidR="00D41683" w:rsidRPr="00D41683">
        <w:rPr>
          <w:rFonts w:ascii="Calibri Light" w:hAnsi="Calibri Light" w:cs="Calibri Light"/>
          <w:lang w:val="lt-LT"/>
        </w:rPr>
        <w:t xml:space="preserve"> nuo perkančiosios organizacijos buveinės, važiuojant trumpiausiu atstumu</w:t>
      </w:r>
      <w:r w:rsidR="00D41683" w:rsidRPr="00D41683">
        <w:rPr>
          <w:rFonts w:ascii="Calibri Light" w:eastAsia="Times New Roman" w:hAnsi="Calibri Light" w:cs="Calibri Light"/>
          <w:b/>
          <w:bCs/>
        </w:rPr>
        <w:t xml:space="preserve">; </w:t>
      </w:r>
      <w:r w:rsidR="00D41683" w:rsidRPr="00D41683">
        <w:rPr>
          <w:rFonts w:ascii="Calibri Light" w:hAnsi="Calibri Light" w:cs="Calibri Light"/>
          <w:lang w:val="lt-LT"/>
        </w:rPr>
        <w:t xml:space="preserve">kuro užsipylimų </w:t>
      </w:r>
      <w:proofErr w:type="spellStart"/>
      <w:r w:rsidR="00D41683" w:rsidRPr="00D41683">
        <w:rPr>
          <w:rFonts w:ascii="Calibri Light" w:hAnsi="Calibri Light" w:cs="Calibri Light"/>
          <w:lang w:val="lt-LT"/>
        </w:rPr>
        <w:t>skaiči</w:t>
      </w:r>
      <w:proofErr w:type="spellEnd"/>
      <w:r w:rsidR="00D41683" w:rsidRPr="00D41683">
        <w:rPr>
          <w:rFonts w:ascii="Calibri Light" w:hAnsi="Calibri Light" w:cs="Calibri Light"/>
        </w:rPr>
        <w:t>ų</w:t>
      </w:r>
      <w:r w:rsidR="00D41683" w:rsidRPr="00D41683">
        <w:rPr>
          <w:rFonts w:ascii="Calibri Light" w:hAnsi="Calibri Light" w:cs="Calibri Light"/>
          <w:lang w:val="lt-LT"/>
        </w:rPr>
        <w:t xml:space="preserve"> per visą sutarties galiojimo laikotarpį nuo užsakovo buveinės iki artimiausios tiekėjo degalinės</w:t>
      </w:r>
      <w:r w:rsidR="00D41683" w:rsidRPr="00D41683">
        <w:rPr>
          <w:rFonts w:ascii="Calibri Light" w:hAnsi="Calibri Light" w:cs="Calibri Light"/>
        </w:rPr>
        <w:t xml:space="preserve"> </w:t>
      </w:r>
      <w:proofErr w:type="spellStart"/>
      <w:r w:rsidR="00D41683" w:rsidRPr="00D41683">
        <w:rPr>
          <w:rFonts w:ascii="Calibri Light" w:hAnsi="Calibri Light" w:cs="Calibri Light"/>
        </w:rPr>
        <w:t>bei</w:t>
      </w:r>
      <w:proofErr w:type="spellEnd"/>
      <w:r w:rsidR="00D41683" w:rsidRPr="00D41683">
        <w:rPr>
          <w:rFonts w:ascii="Calibri Light" w:hAnsi="Calibri Light" w:cs="Calibri Light"/>
        </w:rPr>
        <w:t xml:space="preserve"> </w:t>
      </w:r>
      <w:r w:rsidR="00D41683" w:rsidRPr="00D41683">
        <w:rPr>
          <w:rFonts w:ascii="Calibri Light" w:hAnsi="Calibri Light" w:cs="Calibri Light"/>
          <w:lang w:val="lt-LT"/>
        </w:rPr>
        <w:t xml:space="preserve">visų turimų automobilių degalų sąnaudų </w:t>
      </w:r>
      <w:proofErr w:type="spellStart"/>
      <w:r w:rsidR="00D41683" w:rsidRPr="00D41683">
        <w:rPr>
          <w:rFonts w:ascii="Calibri Light" w:hAnsi="Calibri Light" w:cs="Calibri Light"/>
          <w:lang w:val="lt-LT"/>
        </w:rPr>
        <w:t>vidurk</w:t>
      </w:r>
      <w:proofErr w:type="spellEnd"/>
      <w:r w:rsidR="00D41683" w:rsidRPr="00D41683">
        <w:rPr>
          <w:rFonts w:ascii="Calibri Light" w:hAnsi="Calibri Light" w:cs="Calibri Light"/>
        </w:rPr>
        <w:t>į</w:t>
      </w:r>
      <w:r w:rsidR="00D41683" w:rsidRPr="00D41683">
        <w:rPr>
          <w:rFonts w:ascii="Calibri Light" w:hAnsi="Calibri Light" w:cs="Calibri Light"/>
          <w:lang w:val="lt-LT"/>
        </w:rPr>
        <w:t>.</w:t>
      </w:r>
    </w:p>
    <w:p w14:paraId="1FA6ACFF" w14:textId="643F0CD8" w:rsidR="00782C6F" w:rsidRPr="00D41683" w:rsidRDefault="00782C6F" w:rsidP="00D41683">
      <w:pPr>
        <w:pStyle w:val="Sraopastraipa"/>
        <w:numPr>
          <w:ilvl w:val="0"/>
          <w:numId w:val="26"/>
        </w:numPr>
        <w:tabs>
          <w:tab w:val="left" w:pos="1134"/>
        </w:tabs>
        <w:spacing w:after="0" w:line="276" w:lineRule="auto"/>
        <w:ind w:left="0" w:firstLine="567"/>
        <w:rPr>
          <w:rFonts w:ascii="Calibri Light" w:eastAsia="Times New Roman" w:hAnsi="Calibri Light" w:cs="Calibri Light"/>
          <w:bCs/>
          <w:lang w:eastAsia="lt-LT"/>
        </w:rPr>
      </w:pPr>
      <w:proofErr w:type="spellStart"/>
      <w:r w:rsidRPr="00D41683">
        <w:rPr>
          <w:rFonts w:ascii="Calibri Light" w:hAnsi="Calibri Light" w:cs="Calibri Light"/>
        </w:rPr>
        <w:t>Tiekėjas</w:t>
      </w:r>
      <w:proofErr w:type="spellEnd"/>
      <w:r w:rsidRPr="00D41683">
        <w:rPr>
          <w:rFonts w:ascii="Calibri Light" w:hAnsi="Calibri Light" w:cs="Calibri Light"/>
        </w:rPr>
        <w:t xml:space="preserve">, </w:t>
      </w:r>
      <w:proofErr w:type="spellStart"/>
      <w:r w:rsidRPr="00D41683">
        <w:rPr>
          <w:rFonts w:ascii="Calibri Light" w:hAnsi="Calibri Light" w:cs="Calibri Light"/>
        </w:rPr>
        <w:t>teikdamas</w:t>
      </w:r>
      <w:proofErr w:type="spellEnd"/>
      <w:r w:rsidRPr="00D41683">
        <w:rPr>
          <w:rFonts w:ascii="Calibri Light" w:hAnsi="Calibri Light" w:cs="Calibri Light"/>
        </w:rPr>
        <w:t xml:space="preserve"> </w:t>
      </w:r>
      <w:proofErr w:type="spellStart"/>
      <w:r w:rsidRPr="00D41683">
        <w:rPr>
          <w:rFonts w:ascii="Calibri Light" w:hAnsi="Calibri Light" w:cs="Calibri Light"/>
        </w:rPr>
        <w:t>pasiūlymą</w:t>
      </w:r>
      <w:proofErr w:type="spellEnd"/>
      <w:r w:rsidRPr="00D41683">
        <w:rPr>
          <w:rFonts w:ascii="Calibri Light" w:hAnsi="Calibri Light" w:cs="Calibri Light"/>
        </w:rPr>
        <w:t xml:space="preserve"> </w:t>
      </w:r>
      <w:proofErr w:type="spellStart"/>
      <w:r w:rsidRPr="00D41683">
        <w:rPr>
          <w:rFonts w:ascii="Calibri Light" w:hAnsi="Calibri Light" w:cs="Calibri Light"/>
        </w:rPr>
        <w:t>privalo</w:t>
      </w:r>
      <w:proofErr w:type="spellEnd"/>
      <w:r w:rsidRPr="00D41683">
        <w:rPr>
          <w:rFonts w:ascii="Calibri Light" w:hAnsi="Calibri Light" w:cs="Calibri Light"/>
        </w:rPr>
        <w:t xml:space="preserve"> </w:t>
      </w:r>
      <w:proofErr w:type="spellStart"/>
      <w:r w:rsidRPr="00D41683">
        <w:rPr>
          <w:rFonts w:ascii="Calibri Light" w:hAnsi="Calibri Light" w:cs="Calibri Light"/>
        </w:rPr>
        <w:t>nurodyti</w:t>
      </w:r>
      <w:proofErr w:type="spellEnd"/>
      <w:r w:rsidRPr="00D41683">
        <w:rPr>
          <w:rFonts w:ascii="Calibri Light" w:hAnsi="Calibri Light" w:cs="Calibri Light"/>
        </w:rPr>
        <w:t xml:space="preserve"> </w:t>
      </w:r>
      <w:proofErr w:type="spellStart"/>
      <w:r w:rsidRPr="00D41683">
        <w:rPr>
          <w:rFonts w:ascii="Calibri Light" w:hAnsi="Calibri Light" w:cs="Calibri Light"/>
        </w:rPr>
        <w:t>visų</w:t>
      </w:r>
      <w:proofErr w:type="spellEnd"/>
      <w:r w:rsidRPr="00D41683">
        <w:rPr>
          <w:rFonts w:ascii="Calibri Light" w:hAnsi="Calibri Light" w:cs="Calibri Light"/>
        </w:rPr>
        <w:t xml:space="preserve"> </w:t>
      </w:r>
      <w:proofErr w:type="spellStart"/>
      <w:r w:rsidRPr="00D41683">
        <w:rPr>
          <w:rFonts w:ascii="Calibri Light" w:hAnsi="Calibri Light" w:cs="Calibri Light"/>
        </w:rPr>
        <w:t>turimų</w:t>
      </w:r>
      <w:proofErr w:type="spellEnd"/>
      <w:r w:rsidRPr="00D41683">
        <w:rPr>
          <w:rFonts w:ascii="Calibri Light" w:hAnsi="Calibri Light" w:cs="Calibri Light"/>
        </w:rPr>
        <w:t xml:space="preserve"> </w:t>
      </w:r>
      <w:proofErr w:type="spellStart"/>
      <w:r w:rsidRPr="00D41683">
        <w:rPr>
          <w:rFonts w:ascii="Calibri Light" w:hAnsi="Calibri Light" w:cs="Calibri Light"/>
        </w:rPr>
        <w:t>savo</w:t>
      </w:r>
      <w:proofErr w:type="spellEnd"/>
      <w:r w:rsidRPr="00D41683">
        <w:rPr>
          <w:rFonts w:ascii="Calibri Light" w:hAnsi="Calibri Light" w:cs="Calibri Light"/>
        </w:rPr>
        <w:t xml:space="preserve"> </w:t>
      </w:r>
      <w:proofErr w:type="spellStart"/>
      <w:r w:rsidRPr="00D41683">
        <w:rPr>
          <w:rFonts w:ascii="Calibri Light" w:hAnsi="Calibri Light" w:cs="Calibri Light"/>
        </w:rPr>
        <w:t>bei</w:t>
      </w:r>
      <w:proofErr w:type="spellEnd"/>
      <w:r w:rsidRPr="00D41683">
        <w:rPr>
          <w:rFonts w:ascii="Calibri Light" w:hAnsi="Calibri Light" w:cs="Calibri Light"/>
        </w:rPr>
        <w:t xml:space="preserve"> </w:t>
      </w:r>
      <w:proofErr w:type="spellStart"/>
      <w:r w:rsidRPr="00D41683">
        <w:rPr>
          <w:rFonts w:ascii="Calibri Light" w:hAnsi="Calibri Light" w:cs="Calibri Light"/>
        </w:rPr>
        <w:t>pasitelkiamų</w:t>
      </w:r>
      <w:proofErr w:type="spellEnd"/>
      <w:r w:rsidRPr="00D41683">
        <w:rPr>
          <w:rFonts w:ascii="Calibri Light" w:hAnsi="Calibri Light" w:cs="Calibri Light"/>
        </w:rPr>
        <w:t xml:space="preserve"> ūkio </w:t>
      </w:r>
      <w:proofErr w:type="spellStart"/>
      <w:r w:rsidRPr="00D41683">
        <w:rPr>
          <w:rFonts w:ascii="Calibri Light" w:hAnsi="Calibri Light" w:cs="Calibri Light"/>
        </w:rPr>
        <w:t>subjektų</w:t>
      </w:r>
      <w:proofErr w:type="spellEnd"/>
      <w:r w:rsidRPr="00D41683">
        <w:rPr>
          <w:rFonts w:ascii="Calibri Light" w:hAnsi="Calibri Light" w:cs="Calibri Light"/>
        </w:rPr>
        <w:t xml:space="preserve"> ir </w:t>
      </w:r>
      <w:proofErr w:type="spellStart"/>
      <w:r w:rsidRPr="00D41683">
        <w:rPr>
          <w:rFonts w:ascii="Calibri Light" w:hAnsi="Calibri Light" w:cs="Calibri Light"/>
        </w:rPr>
        <w:t>tiekėjų</w:t>
      </w:r>
      <w:proofErr w:type="spellEnd"/>
      <w:r w:rsidRPr="00D41683">
        <w:rPr>
          <w:rFonts w:ascii="Calibri Light" w:hAnsi="Calibri Light" w:cs="Calibri Light"/>
        </w:rPr>
        <w:t xml:space="preserve"> </w:t>
      </w:r>
      <w:proofErr w:type="spellStart"/>
      <w:r w:rsidRPr="00D41683">
        <w:rPr>
          <w:rFonts w:ascii="Calibri Light" w:hAnsi="Calibri Light" w:cs="Calibri Light"/>
        </w:rPr>
        <w:t>turimų</w:t>
      </w:r>
      <w:proofErr w:type="spellEnd"/>
      <w:r w:rsidRPr="00D41683">
        <w:rPr>
          <w:rFonts w:ascii="Calibri Light" w:hAnsi="Calibri Light" w:cs="Calibri Light"/>
        </w:rPr>
        <w:t xml:space="preserve"> </w:t>
      </w:r>
      <w:proofErr w:type="spellStart"/>
      <w:r w:rsidRPr="00D41683">
        <w:rPr>
          <w:rFonts w:ascii="Calibri Light" w:hAnsi="Calibri Light" w:cs="Calibri Light"/>
        </w:rPr>
        <w:t>degalinių</w:t>
      </w:r>
      <w:proofErr w:type="spellEnd"/>
      <w:r w:rsidRPr="00D41683">
        <w:rPr>
          <w:rFonts w:ascii="Calibri Light" w:hAnsi="Calibri Light" w:cs="Calibri Light"/>
        </w:rPr>
        <w:t xml:space="preserve"> </w:t>
      </w:r>
      <w:proofErr w:type="spellStart"/>
      <w:r w:rsidRPr="00D41683">
        <w:rPr>
          <w:rFonts w:ascii="Calibri Light" w:hAnsi="Calibri Light" w:cs="Calibri Light"/>
        </w:rPr>
        <w:t>sąrašą</w:t>
      </w:r>
      <w:proofErr w:type="spellEnd"/>
      <w:r w:rsidRPr="00D41683">
        <w:rPr>
          <w:rFonts w:ascii="Calibri Light" w:hAnsi="Calibri Light" w:cs="Calibri Light"/>
        </w:rPr>
        <w:t xml:space="preserve">, </w:t>
      </w:r>
      <w:proofErr w:type="spellStart"/>
      <w:r w:rsidRPr="00D41683">
        <w:rPr>
          <w:rFonts w:ascii="Calibri Light" w:hAnsi="Calibri Light" w:cs="Calibri Light"/>
        </w:rPr>
        <w:t>nurodant</w:t>
      </w:r>
      <w:proofErr w:type="spellEnd"/>
      <w:r w:rsidRPr="00D41683">
        <w:rPr>
          <w:rFonts w:ascii="Calibri Light" w:hAnsi="Calibri Light" w:cs="Calibri Light"/>
        </w:rPr>
        <w:t xml:space="preserve">: </w:t>
      </w:r>
      <w:proofErr w:type="spellStart"/>
      <w:r w:rsidRPr="00D41683">
        <w:rPr>
          <w:rFonts w:ascii="Calibri Light" w:hAnsi="Calibri Light" w:cs="Calibri Light"/>
        </w:rPr>
        <w:t>adresą</w:t>
      </w:r>
      <w:proofErr w:type="spellEnd"/>
      <w:r w:rsidRPr="00D41683">
        <w:rPr>
          <w:rFonts w:ascii="Calibri Light" w:eastAsia="Times New Roman" w:hAnsi="Calibri Light" w:cs="Calibri Light"/>
          <w:lang w:eastAsia="lt-LT"/>
        </w:rPr>
        <w:t>,</w:t>
      </w:r>
      <w:r w:rsidRPr="00D41683">
        <w:rPr>
          <w:rFonts w:ascii="Calibri Light" w:hAnsi="Calibri Light" w:cs="Calibri Light"/>
        </w:rPr>
        <w:t xml:space="preserve"> tel. </w:t>
      </w:r>
      <w:proofErr w:type="spellStart"/>
      <w:r w:rsidRPr="00D41683">
        <w:rPr>
          <w:rFonts w:ascii="Calibri Light" w:hAnsi="Calibri Light" w:cs="Calibri Light"/>
        </w:rPr>
        <w:t>numerį</w:t>
      </w:r>
      <w:proofErr w:type="spellEnd"/>
      <w:r w:rsidRPr="00D41683">
        <w:rPr>
          <w:rFonts w:ascii="Calibri Light" w:hAnsi="Calibri Light" w:cs="Calibri Light"/>
        </w:rPr>
        <w:t xml:space="preserve">, </w:t>
      </w:r>
      <w:proofErr w:type="spellStart"/>
      <w:r w:rsidRPr="00D41683">
        <w:rPr>
          <w:rFonts w:ascii="Calibri Light" w:hAnsi="Calibri Light" w:cs="Calibri Light"/>
        </w:rPr>
        <w:t>darbo</w:t>
      </w:r>
      <w:proofErr w:type="spellEnd"/>
      <w:r w:rsidRPr="00D41683">
        <w:rPr>
          <w:rFonts w:ascii="Calibri Light" w:hAnsi="Calibri Light" w:cs="Calibri Light"/>
        </w:rPr>
        <w:t xml:space="preserve"> </w:t>
      </w:r>
      <w:proofErr w:type="spellStart"/>
      <w:r w:rsidRPr="00D41683">
        <w:rPr>
          <w:rFonts w:ascii="Calibri Light" w:hAnsi="Calibri Light" w:cs="Calibri Light"/>
        </w:rPr>
        <w:t>laiką</w:t>
      </w:r>
      <w:proofErr w:type="spellEnd"/>
      <w:r w:rsidRPr="00D41683">
        <w:rPr>
          <w:rFonts w:ascii="Calibri Light" w:hAnsi="Calibri Light" w:cs="Calibri Light"/>
        </w:rPr>
        <w:t xml:space="preserve"> ir </w:t>
      </w:r>
      <w:proofErr w:type="spellStart"/>
      <w:r w:rsidRPr="00D41683">
        <w:rPr>
          <w:rFonts w:ascii="Calibri Light" w:hAnsi="Calibri Light" w:cs="Calibri Light"/>
        </w:rPr>
        <w:t>degalus</w:t>
      </w:r>
      <w:proofErr w:type="spellEnd"/>
      <w:r w:rsidRPr="00D41683">
        <w:rPr>
          <w:rFonts w:ascii="Calibri Light" w:hAnsi="Calibri Light" w:cs="Calibri Light"/>
        </w:rPr>
        <w:t xml:space="preserve">, </w:t>
      </w:r>
      <w:proofErr w:type="spellStart"/>
      <w:r w:rsidRPr="00D41683">
        <w:rPr>
          <w:rFonts w:ascii="Calibri Light" w:hAnsi="Calibri Light" w:cs="Calibri Light"/>
        </w:rPr>
        <w:t>kuriuos</w:t>
      </w:r>
      <w:proofErr w:type="spellEnd"/>
      <w:r w:rsidRPr="00D41683">
        <w:rPr>
          <w:rFonts w:ascii="Calibri Light" w:hAnsi="Calibri Light" w:cs="Calibri Light"/>
        </w:rPr>
        <w:t xml:space="preserve"> </w:t>
      </w:r>
      <w:proofErr w:type="spellStart"/>
      <w:r w:rsidRPr="00D41683">
        <w:rPr>
          <w:rFonts w:ascii="Calibri Light" w:hAnsi="Calibri Light" w:cs="Calibri Light"/>
        </w:rPr>
        <w:t>galima</w:t>
      </w:r>
      <w:proofErr w:type="spellEnd"/>
      <w:r w:rsidRPr="00D41683">
        <w:rPr>
          <w:rFonts w:ascii="Calibri Light" w:hAnsi="Calibri Light" w:cs="Calibri Light"/>
        </w:rPr>
        <w:t xml:space="preserve"> </w:t>
      </w:r>
      <w:proofErr w:type="spellStart"/>
      <w:r w:rsidRPr="00D41683">
        <w:rPr>
          <w:rFonts w:ascii="Calibri Light" w:hAnsi="Calibri Light" w:cs="Calibri Light"/>
        </w:rPr>
        <w:t>įsigyti</w:t>
      </w:r>
      <w:proofErr w:type="spellEnd"/>
      <w:r w:rsidRPr="00D41683">
        <w:rPr>
          <w:rFonts w:ascii="Calibri Light" w:hAnsi="Calibri Light" w:cs="Calibri Light"/>
        </w:rPr>
        <w:t xml:space="preserve"> </w:t>
      </w:r>
      <w:proofErr w:type="spellStart"/>
      <w:r w:rsidRPr="00D41683">
        <w:rPr>
          <w:rFonts w:ascii="Calibri Light" w:hAnsi="Calibri Light" w:cs="Calibri Light"/>
        </w:rPr>
        <w:t>degalinėje</w:t>
      </w:r>
      <w:proofErr w:type="spellEnd"/>
      <w:r w:rsidRPr="00D41683">
        <w:rPr>
          <w:rFonts w:ascii="Calibri Light" w:hAnsi="Calibri Light" w:cs="Calibri Light"/>
        </w:rPr>
        <w:t>.</w:t>
      </w:r>
    </w:p>
    <w:p w14:paraId="282BD5C0" w14:textId="77777777" w:rsidR="00782C6F" w:rsidRDefault="00782C6F" w:rsidP="00D41683">
      <w:pPr>
        <w:numPr>
          <w:ilvl w:val="0"/>
          <w:numId w:val="26"/>
        </w:numPr>
        <w:tabs>
          <w:tab w:val="left" w:pos="1134"/>
        </w:tabs>
        <w:spacing w:after="0" w:line="276" w:lineRule="auto"/>
        <w:ind w:left="0" w:firstLine="567"/>
        <w:rPr>
          <w:rFonts w:ascii="Calibri Light" w:eastAsia="Times New Roman" w:hAnsi="Calibri Light" w:cs="Calibri Light"/>
          <w:bCs/>
          <w:lang w:eastAsia="lt-LT"/>
        </w:rPr>
      </w:pPr>
      <w:proofErr w:type="spellStart"/>
      <w:r>
        <w:rPr>
          <w:rFonts w:ascii="Calibri Light" w:eastAsia="Times New Roman" w:hAnsi="Calibri Light" w:cs="Calibri Light"/>
        </w:rPr>
        <w:t>Numatomi</w:t>
      </w:r>
      <w:proofErr w:type="spellEnd"/>
      <w:r>
        <w:rPr>
          <w:rFonts w:ascii="Calibri Light" w:eastAsia="Times New Roman" w:hAnsi="Calibri Light" w:cs="Calibri Light"/>
        </w:rPr>
        <w:t xml:space="preserve"> </w:t>
      </w:r>
      <w:proofErr w:type="spellStart"/>
      <w:r>
        <w:rPr>
          <w:rFonts w:ascii="Calibri Light" w:eastAsia="Times New Roman" w:hAnsi="Calibri Light" w:cs="Calibri Light"/>
        </w:rPr>
        <w:t>įsigyti</w:t>
      </w:r>
      <w:proofErr w:type="spellEnd"/>
      <w:r>
        <w:rPr>
          <w:rFonts w:ascii="Calibri Light" w:eastAsia="Times New Roman" w:hAnsi="Calibri Light" w:cs="Calibri Light"/>
        </w:rPr>
        <w:t xml:space="preserve"> </w:t>
      </w:r>
      <w:proofErr w:type="spellStart"/>
      <w:r>
        <w:rPr>
          <w:rFonts w:ascii="Calibri Light" w:eastAsia="Times New Roman" w:hAnsi="Calibri Light" w:cs="Calibri Light"/>
        </w:rPr>
        <w:t>degalai</w:t>
      </w:r>
      <w:proofErr w:type="spellEnd"/>
      <w:r>
        <w:rPr>
          <w:rFonts w:ascii="Calibri Light" w:eastAsia="Times New Roman" w:hAnsi="Calibri Light" w:cs="Calibri Light"/>
        </w:rPr>
        <w:t xml:space="preserve"> </w:t>
      </w:r>
      <w:proofErr w:type="spellStart"/>
      <w:r>
        <w:rPr>
          <w:rFonts w:ascii="Calibri Light" w:eastAsia="Times New Roman" w:hAnsi="Calibri Light" w:cs="Calibri Light"/>
        </w:rPr>
        <w:t>iš</w:t>
      </w:r>
      <w:proofErr w:type="spellEnd"/>
      <w:r>
        <w:rPr>
          <w:rFonts w:ascii="Calibri Light" w:eastAsia="Times New Roman" w:hAnsi="Calibri Light" w:cs="Calibri Light"/>
        </w:rPr>
        <w:t xml:space="preserve"> </w:t>
      </w:r>
      <w:proofErr w:type="spellStart"/>
      <w:r>
        <w:rPr>
          <w:rFonts w:ascii="Calibri Light" w:eastAsia="Times New Roman" w:hAnsi="Calibri Light" w:cs="Calibri Light"/>
        </w:rPr>
        <w:t>degalinių</w:t>
      </w:r>
      <w:proofErr w:type="spellEnd"/>
      <w:r>
        <w:rPr>
          <w:rFonts w:ascii="Calibri Light" w:eastAsia="Times New Roman" w:hAnsi="Calibri Light" w:cs="Calibri Light"/>
        </w:rPr>
        <w:t xml:space="preserve"> ir </w:t>
      </w:r>
      <w:proofErr w:type="spellStart"/>
      <w:r>
        <w:rPr>
          <w:rFonts w:ascii="Calibri Light" w:eastAsia="Times New Roman" w:hAnsi="Calibri Light" w:cs="Calibri Light"/>
        </w:rPr>
        <w:t>preliminarūs</w:t>
      </w:r>
      <w:proofErr w:type="spellEnd"/>
      <w:r>
        <w:rPr>
          <w:rFonts w:ascii="Calibri Light" w:eastAsia="Times New Roman" w:hAnsi="Calibri Light" w:cs="Calibri Light"/>
        </w:rPr>
        <w:t xml:space="preserve"> </w:t>
      </w:r>
      <w:proofErr w:type="spellStart"/>
      <w:r>
        <w:rPr>
          <w:rFonts w:ascii="Calibri Light" w:eastAsia="Times New Roman" w:hAnsi="Calibri Light" w:cs="Calibri Light"/>
        </w:rPr>
        <w:t>jų</w:t>
      </w:r>
      <w:proofErr w:type="spellEnd"/>
      <w:r>
        <w:rPr>
          <w:rFonts w:ascii="Calibri Light" w:eastAsia="Times New Roman" w:hAnsi="Calibri Light" w:cs="Calibri Light"/>
        </w:rPr>
        <w:t xml:space="preserve"> </w:t>
      </w:r>
      <w:proofErr w:type="spellStart"/>
      <w:r>
        <w:rPr>
          <w:rFonts w:ascii="Calibri Light" w:eastAsia="Times New Roman" w:hAnsi="Calibri Light" w:cs="Calibri Light"/>
        </w:rPr>
        <w:t>kiekiai</w:t>
      </w:r>
      <w:proofErr w:type="spellEnd"/>
      <w:r>
        <w:rPr>
          <w:rFonts w:ascii="Calibri Light" w:eastAsia="Times New Roman" w:hAnsi="Calibri Light" w:cs="Calibri Light"/>
        </w:rPr>
        <w:t xml:space="preserve">: </w:t>
      </w:r>
    </w:p>
    <w:p w14:paraId="34B3F820" w14:textId="77777777" w:rsidR="00782C6F" w:rsidRDefault="00782C6F" w:rsidP="00593ED3">
      <w:pPr>
        <w:tabs>
          <w:tab w:val="left" w:pos="1134"/>
        </w:tabs>
        <w:spacing w:after="0" w:line="276" w:lineRule="auto"/>
        <w:ind w:firstLine="567"/>
        <w:contextualSpacing/>
        <w:rPr>
          <w:rFonts w:ascii="Calibri Light" w:eastAsia="Times New Roman" w:hAnsi="Calibri Light" w:cs="Calibri Light"/>
          <w:bCs/>
          <w:lang w:eastAsia="lt-LT"/>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218"/>
      </w:tblGrid>
      <w:tr w:rsidR="00782C6F" w14:paraId="19ECCFA4" w14:textId="77777777" w:rsidTr="00DB59C5">
        <w:trPr>
          <w:jc w:val="right"/>
        </w:trPr>
        <w:tc>
          <w:tcPr>
            <w:tcW w:w="5637" w:type="dxa"/>
            <w:shd w:val="clear" w:color="auto" w:fill="auto"/>
          </w:tcPr>
          <w:p w14:paraId="7742A123" w14:textId="77777777" w:rsidR="00782C6F" w:rsidRDefault="00782C6F" w:rsidP="00593ED3">
            <w:pPr>
              <w:tabs>
                <w:tab w:val="left" w:pos="1134"/>
              </w:tabs>
              <w:spacing w:after="0" w:line="276" w:lineRule="auto"/>
              <w:ind w:firstLine="567"/>
              <w:rPr>
                <w:rFonts w:ascii="Calibri Light" w:hAnsi="Calibri Light" w:cs="Calibri Light"/>
                <w:b/>
                <w:bCs/>
              </w:rPr>
            </w:pPr>
            <w:proofErr w:type="spellStart"/>
            <w:r>
              <w:rPr>
                <w:rFonts w:ascii="Calibri Light" w:hAnsi="Calibri Light" w:cs="Calibri Light"/>
                <w:b/>
                <w:bCs/>
              </w:rPr>
              <w:t>Degalų</w:t>
            </w:r>
            <w:proofErr w:type="spellEnd"/>
            <w:r>
              <w:rPr>
                <w:rFonts w:ascii="Calibri Light" w:hAnsi="Calibri Light" w:cs="Calibri Light"/>
                <w:b/>
                <w:bCs/>
              </w:rPr>
              <w:t xml:space="preserve"> </w:t>
            </w:r>
            <w:proofErr w:type="spellStart"/>
            <w:r>
              <w:rPr>
                <w:rFonts w:ascii="Calibri Light" w:hAnsi="Calibri Light" w:cs="Calibri Light"/>
                <w:b/>
                <w:bCs/>
              </w:rPr>
              <w:t>rūšis</w:t>
            </w:r>
            <w:proofErr w:type="spellEnd"/>
          </w:p>
        </w:tc>
        <w:tc>
          <w:tcPr>
            <w:tcW w:w="4218" w:type="dxa"/>
            <w:shd w:val="clear" w:color="auto" w:fill="auto"/>
          </w:tcPr>
          <w:p w14:paraId="522CC0C9" w14:textId="77777777" w:rsidR="00782C6F" w:rsidRDefault="00782C6F" w:rsidP="00593ED3">
            <w:pPr>
              <w:tabs>
                <w:tab w:val="left" w:pos="1134"/>
              </w:tabs>
              <w:spacing w:after="0" w:line="276" w:lineRule="auto"/>
              <w:ind w:firstLine="567"/>
              <w:rPr>
                <w:rFonts w:ascii="Calibri Light" w:hAnsi="Calibri Light" w:cs="Calibri Light"/>
                <w:b/>
                <w:bCs/>
              </w:rPr>
            </w:pPr>
            <w:proofErr w:type="spellStart"/>
            <w:r>
              <w:rPr>
                <w:rFonts w:ascii="Calibri Light" w:hAnsi="Calibri Light" w:cs="Calibri Light"/>
                <w:b/>
                <w:bCs/>
              </w:rPr>
              <w:t>Preliminarus</w:t>
            </w:r>
            <w:proofErr w:type="spellEnd"/>
            <w:r>
              <w:rPr>
                <w:rFonts w:ascii="Calibri Light" w:hAnsi="Calibri Light" w:cs="Calibri Light"/>
                <w:b/>
                <w:bCs/>
              </w:rPr>
              <w:t xml:space="preserve"> </w:t>
            </w:r>
            <w:proofErr w:type="spellStart"/>
            <w:r>
              <w:rPr>
                <w:rFonts w:ascii="Calibri Light" w:hAnsi="Calibri Light" w:cs="Calibri Light"/>
                <w:b/>
                <w:bCs/>
              </w:rPr>
              <w:t>kiekis</w:t>
            </w:r>
            <w:proofErr w:type="spellEnd"/>
            <w:r>
              <w:rPr>
                <w:rFonts w:ascii="Calibri Light" w:hAnsi="Calibri Light" w:cs="Calibri Light"/>
                <w:b/>
                <w:bCs/>
              </w:rPr>
              <w:t xml:space="preserve"> (l) 48 </w:t>
            </w:r>
            <w:proofErr w:type="spellStart"/>
            <w:r>
              <w:rPr>
                <w:rFonts w:ascii="Calibri Light" w:hAnsi="Calibri Light" w:cs="Calibri Light"/>
                <w:b/>
                <w:bCs/>
              </w:rPr>
              <w:t>mėn</w:t>
            </w:r>
            <w:proofErr w:type="spellEnd"/>
            <w:r>
              <w:rPr>
                <w:rFonts w:ascii="Calibri Light" w:hAnsi="Calibri Light" w:cs="Calibri Light"/>
                <w:b/>
                <w:bCs/>
              </w:rPr>
              <w:t>.</w:t>
            </w:r>
          </w:p>
        </w:tc>
      </w:tr>
      <w:tr w:rsidR="00782C6F" w14:paraId="602BF589" w14:textId="77777777" w:rsidTr="00DB59C5">
        <w:trPr>
          <w:jc w:val="right"/>
        </w:trPr>
        <w:tc>
          <w:tcPr>
            <w:tcW w:w="5637" w:type="dxa"/>
            <w:shd w:val="clear" w:color="auto" w:fill="auto"/>
          </w:tcPr>
          <w:p w14:paraId="2CE67A48" w14:textId="77777777" w:rsidR="00782C6F" w:rsidRDefault="00782C6F" w:rsidP="00593ED3">
            <w:pPr>
              <w:tabs>
                <w:tab w:val="left" w:pos="1134"/>
              </w:tabs>
              <w:spacing w:after="0" w:line="276" w:lineRule="auto"/>
              <w:ind w:firstLine="567"/>
              <w:rPr>
                <w:rFonts w:ascii="Calibri Light" w:hAnsi="Calibri Light" w:cs="Calibri Light"/>
              </w:rPr>
            </w:pPr>
            <w:proofErr w:type="spellStart"/>
            <w:r>
              <w:rPr>
                <w:rFonts w:ascii="Calibri Light" w:hAnsi="Calibri Light" w:cs="Calibri Light"/>
              </w:rPr>
              <w:t>Benzinas</w:t>
            </w:r>
            <w:proofErr w:type="spellEnd"/>
            <w:r>
              <w:rPr>
                <w:rFonts w:ascii="Calibri Light" w:hAnsi="Calibri Light" w:cs="Calibri Light"/>
              </w:rPr>
              <w:t xml:space="preserve"> A95 (LST EN 228:2013 </w:t>
            </w:r>
            <w:proofErr w:type="spellStart"/>
            <w:r>
              <w:rPr>
                <w:rFonts w:ascii="Calibri Light" w:hAnsi="Calibri Light" w:cs="Calibri Light"/>
              </w:rPr>
              <w:t>arba</w:t>
            </w:r>
            <w:proofErr w:type="spellEnd"/>
            <w:r>
              <w:rPr>
                <w:rFonts w:ascii="Calibri Light" w:hAnsi="Calibri Light" w:cs="Calibri Light"/>
              </w:rPr>
              <w:t xml:space="preserve"> </w:t>
            </w:r>
            <w:proofErr w:type="spellStart"/>
            <w:r>
              <w:rPr>
                <w:rFonts w:ascii="Calibri Light" w:hAnsi="Calibri Light" w:cs="Calibri Light"/>
              </w:rPr>
              <w:t>lygiavertis</w:t>
            </w:r>
            <w:proofErr w:type="spellEnd"/>
            <w:r>
              <w:rPr>
                <w:rFonts w:ascii="Calibri Light" w:hAnsi="Calibri Light" w:cs="Calibri Light"/>
              </w:rPr>
              <w:t xml:space="preserve">) </w:t>
            </w:r>
          </w:p>
        </w:tc>
        <w:tc>
          <w:tcPr>
            <w:tcW w:w="4218" w:type="dxa"/>
            <w:shd w:val="clear" w:color="auto" w:fill="auto"/>
          </w:tcPr>
          <w:p w14:paraId="20EDDC5F" w14:textId="77777777" w:rsidR="00782C6F" w:rsidRDefault="00782C6F" w:rsidP="00593ED3">
            <w:pPr>
              <w:tabs>
                <w:tab w:val="left" w:pos="1134"/>
              </w:tabs>
              <w:spacing w:after="0" w:line="276" w:lineRule="auto"/>
              <w:ind w:firstLine="567"/>
              <w:jc w:val="center"/>
              <w:rPr>
                <w:rFonts w:ascii="Calibri Light" w:hAnsi="Calibri Light" w:cs="Calibri Light"/>
                <w:bCs/>
              </w:rPr>
            </w:pPr>
            <w:r>
              <w:rPr>
                <w:rFonts w:ascii="Calibri Light" w:hAnsi="Calibri Light" w:cs="Calibri Light"/>
                <w:bCs/>
              </w:rPr>
              <w:t>5839036</w:t>
            </w:r>
          </w:p>
        </w:tc>
      </w:tr>
      <w:tr w:rsidR="00782C6F" w14:paraId="0D1404B0" w14:textId="77777777" w:rsidTr="00DB59C5">
        <w:trPr>
          <w:jc w:val="right"/>
        </w:trPr>
        <w:tc>
          <w:tcPr>
            <w:tcW w:w="5637" w:type="dxa"/>
            <w:shd w:val="clear" w:color="auto" w:fill="auto"/>
          </w:tcPr>
          <w:p w14:paraId="11777E7C" w14:textId="77777777" w:rsidR="00782C6F" w:rsidRDefault="00782C6F" w:rsidP="00593ED3">
            <w:pPr>
              <w:tabs>
                <w:tab w:val="left" w:pos="1134"/>
              </w:tabs>
              <w:spacing w:after="0" w:line="276" w:lineRule="auto"/>
              <w:ind w:firstLine="567"/>
              <w:rPr>
                <w:rFonts w:ascii="Calibri Light" w:hAnsi="Calibri Light" w:cs="Calibri Light"/>
                <w:bCs/>
              </w:rPr>
            </w:pPr>
            <w:proofErr w:type="spellStart"/>
            <w:r>
              <w:rPr>
                <w:rFonts w:ascii="Calibri Light" w:hAnsi="Calibri Light" w:cs="Calibri Light"/>
              </w:rPr>
              <w:t>Dyzelinas</w:t>
            </w:r>
            <w:proofErr w:type="spellEnd"/>
            <w:r>
              <w:rPr>
                <w:rFonts w:ascii="Calibri Light" w:hAnsi="Calibri Light" w:cs="Calibri Light"/>
              </w:rPr>
              <w:t xml:space="preserve"> (LST EN 590:2014 </w:t>
            </w:r>
            <w:proofErr w:type="spellStart"/>
            <w:r>
              <w:rPr>
                <w:rFonts w:ascii="Calibri Light" w:hAnsi="Calibri Light" w:cs="Calibri Light"/>
              </w:rPr>
              <w:t>arba</w:t>
            </w:r>
            <w:proofErr w:type="spellEnd"/>
            <w:r>
              <w:rPr>
                <w:rFonts w:ascii="Calibri Light" w:hAnsi="Calibri Light" w:cs="Calibri Light"/>
              </w:rPr>
              <w:t xml:space="preserve"> </w:t>
            </w:r>
            <w:proofErr w:type="spellStart"/>
            <w:r>
              <w:rPr>
                <w:rFonts w:ascii="Calibri Light" w:hAnsi="Calibri Light" w:cs="Calibri Light"/>
              </w:rPr>
              <w:t>lygiavertis</w:t>
            </w:r>
            <w:proofErr w:type="spellEnd"/>
            <w:r>
              <w:rPr>
                <w:rFonts w:ascii="Calibri Light" w:hAnsi="Calibri Light" w:cs="Calibri Light"/>
              </w:rPr>
              <w:t>)</w:t>
            </w:r>
          </w:p>
        </w:tc>
        <w:tc>
          <w:tcPr>
            <w:tcW w:w="4218" w:type="dxa"/>
            <w:shd w:val="clear" w:color="auto" w:fill="auto"/>
          </w:tcPr>
          <w:p w14:paraId="303C1C3C" w14:textId="77777777" w:rsidR="00782C6F" w:rsidRDefault="00782C6F" w:rsidP="00593ED3">
            <w:pPr>
              <w:tabs>
                <w:tab w:val="left" w:pos="1134"/>
              </w:tabs>
              <w:spacing w:after="0" w:line="276" w:lineRule="auto"/>
              <w:ind w:firstLine="567"/>
              <w:jc w:val="center"/>
              <w:rPr>
                <w:rFonts w:ascii="Calibri Light" w:hAnsi="Calibri Light" w:cs="Calibri Light"/>
                <w:bCs/>
              </w:rPr>
            </w:pPr>
            <w:r>
              <w:rPr>
                <w:rFonts w:ascii="Calibri Light" w:hAnsi="Calibri Light" w:cs="Calibri Light"/>
                <w:bCs/>
              </w:rPr>
              <w:t>18367120</w:t>
            </w:r>
          </w:p>
        </w:tc>
      </w:tr>
    </w:tbl>
    <w:p w14:paraId="54049413" w14:textId="77777777" w:rsidR="00782C6F" w:rsidRDefault="00782C6F" w:rsidP="00593ED3">
      <w:pPr>
        <w:tabs>
          <w:tab w:val="left" w:pos="1134"/>
          <w:tab w:val="center" w:pos="4153"/>
          <w:tab w:val="right" w:pos="8306"/>
        </w:tabs>
        <w:spacing w:after="0" w:line="276" w:lineRule="auto"/>
        <w:ind w:firstLine="567"/>
        <w:rPr>
          <w:rFonts w:ascii="Calibri Light" w:eastAsia="Times New Roman" w:hAnsi="Calibri Light" w:cs="Calibri Light"/>
        </w:rPr>
      </w:pPr>
    </w:p>
    <w:p w14:paraId="4EB18953" w14:textId="77777777" w:rsidR="00782C6F" w:rsidRDefault="00782C6F" w:rsidP="00D41683">
      <w:pPr>
        <w:numPr>
          <w:ilvl w:val="0"/>
          <w:numId w:val="26"/>
        </w:numPr>
        <w:tabs>
          <w:tab w:val="left" w:pos="1134"/>
        </w:tabs>
        <w:spacing w:after="0" w:line="276" w:lineRule="auto"/>
        <w:ind w:left="0" w:firstLine="567"/>
        <w:rPr>
          <w:rFonts w:ascii="Calibri Light" w:eastAsia="Times New Roman" w:hAnsi="Calibri Light" w:cs="Calibri Light"/>
        </w:rPr>
      </w:pPr>
      <w:proofErr w:type="spellStart"/>
      <w:r>
        <w:rPr>
          <w:rFonts w:ascii="Calibri Light" w:eastAsia="Times New Roman" w:hAnsi="Calibri Light" w:cs="Calibri Light"/>
        </w:rPr>
        <w:t>Perkančioji</w:t>
      </w:r>
      <w:proofErr w:type="spellEnd"/>
      <w:r>
        <w:rPr>
          <w:rFonts w:ascii="Calibri Light" w:eastAsia="Times New Roman" w:hAnsi="Calibri Light" w:cs="Calibri Light"/>
        </w:rPr>
        <w:t xml:space="preserve"> </w:t>
      </w:r>
      <w:proofErr w:type="spellStart"/>
      <w:r>
        <w:rPr>
          <w:rFonts w:ascii="Calibri Light" w:eastAsia="Times New Roman" w:hAnsi="Calibri Light" w:cs="Calibri Light"/>
        </w:rPr>
        <w:t>organizacija</w:t>
      </w:r>
      <w:proofErr w:type="spellEnd"/>
      <w:r>
        <w:rPr>
          <w:rFonts w:ascii="Calibri Light" w:eastAsia="Times New Roman" w:hAnsi="Calibri Light" w:cs="Calibri Light"/>
        </w:rPr>
        <w:t xml:space="preserve"> </w:t>
      </w:r>
      <w:proofErr w:type="spellStart"/>
      <w:r>
        <w:rPr>
          <w:rFonts w:ascii="Calibri Light" w:eastAsia="Times New Roman" w:hAnsi="Calibri Light" w:cs="Calibri Light"/>
        </w:rPr>
        <w:t>neįsipareigoja</w:t>
      </w:r>
      <w:proofErr w:type="spellEnd"/>
      <w:r>
        <w:rPr>
          <w:rFonts w:ascii="Calibri Light" w:eastAsia="Times New Roman" w:hAnsi="Calibri Light" w:cs="Calibri Light"/>
        </w:rPr>
        <w:t xml:space="preserve"> </w:t>
      </w:r>
      <w:proofErr w:type="spellStart"/>
      <w:r>
        <w:rPr>
          <w:rFonts w:ascii="Calibri Light" w:eastAsia="Times New Roman" w:hAnsi="Calibri Light" w:cs="Calibri Light"/>
        </w:rPr>
        <w:t>įsigyti</w:t>
      </w:r>
      <w:proofErr w:type="spellEnd"/>
      <w:r>
        <w:rPr>
          <w:rFonts w:ascii="Calibri Light" w:eastAsia="Times New Roman" w:hAnsi="Calibri Light" w:cs="Calibri Light"/>
        </w:rPr>
        <w:t xml:space="preserve"> </w:t>
      </w:r>
      <w:proofErr w:type="spellStart"/>
      <w:r>
        <w:rPr>
          <w:rFonts w:ascii="Calibri Light" w:eastAsia="Times New Roman" w:hAnsi="Calibri Light" w:cs="Calibri Light"/>
        </w:rPr>
        <w:t>viso</w:t>
      </w:r>
      <w:proofErr w:type="spellEnd"/>
      <w:r>
        <w:rPr>
          <w:rFonts w:ascii="Calibri Light" w:eastAsia="Times New Roman" w:hAnsi="Calibri Light" w:cs="Calibri Light"/>
        </w:rPr>
        <w:t xml:space="preserve"> </w:t>
      </w:r>
      <w:proofErr w:type="spellStart"/>
      <w:r>
        <w:rPr>
          <w:rFonts w:ascii="Calibri Light" w:eastAsia="Times New Roman" w:hAnsi="Calibri Light" w:cs="Calibri Light"/>
        </w:rPr>
        <w:t>nurodyto</w:t>
      </w:r>
      <w:proofErr w:type="spellEnd"/>
      <w:r>
        <w:rPr>
          <w:rFonts w:ascii="Calibri Light" w:eastAsia="Times New Roman" w:hAnsi="Calibri Light" w:cs="Calibri Light"/>
        </w:rPr>
        <w:t xml:space="preserve"> </w:t>
      </w:r>
      <w:proofErr w:type="spellStart"/>
      <w:r>
        <w:rPr>
          <w:rFonts w:ascii="Calibri Light" w:eastAsia="Times New Roman" w:hAnsi="Calibri Light" w:cs="Calibri Light"/>
        </w:rPr>
        <w:t>degalų</w:t>
      </w:r>
      <w:proofErr w:type="spellEnd"/>
      <w:r>
        <w:rPr>
          <w:rFonts w:ascii="Calibri Light" w:eastAsia="Times New Roman" w:hAnsi="Calibri Light" w:cs="Calibri Light"/>
        </w:rPr>
        <w:t xml:space="preserve"> </w:t>
      </w:r>
      <w:proofErr w:type="spellStart"/>
      <w:r>
        <w:rPr>
          <w:rFonts w:ascii="Calibri Light" w:eastAsia="Times New Roman" w:hAnsi="Calibri Light" w:cs="Calibri Light"/>
        </w:rPr>
        <w:t>kiekio</w:t>
      </w:r>
      <w:proofErr w:type="spellEnd"/>
      <w:r>
        <w:rPr>
          <w:rFonts w:ascii="Calibri Light" w:eastAsia="Times New Roman" w:hAnsi="Calibri Light" w:cs="Calibri Light"/>
        </w:rPr>
        <w:t xml:space="preserve">, </w:t>
      </w:r>
      <w:proofErr w:type="spellStart"/>
      <w:r>
        <w:rPr>
          <w:rFonts w:ascii="Calibri Light" w:eastAsia="Times New Roman" w:hAnsi="Calibri Light" w:cs="Calibri Light"/>
        </w:rPr>
        <w:t>degalų</w:t>
      </w:r>
      <w:proofErr w:type="spellEnd"/>
      <w:r>
        <w:rPr>
          <w:rFonts w:ascii="Calibri Light" w:eastAsia="Times New Roman" w:hAnsi="Calibri Light" w:cs="Calibri Light"/>
        </w:rPr>
        <w:t xml:space="preserve"> </w:t>
      </w:r>
      <w:proofErr w:type="spellStart"/>
      <w:r>
        <w:rPr>
          <w:rFonts w:ascii="Calibri Light" w:eastAsia="Times New Roman" w:hAnsi="Calibri Light" w:cs="Calibri Light"/>
        </w:rPr>
        <w:t>kiekis</w:t>
      </w:r>
      <w:proofErr w:type="spellEnd"/>
      <w:r>
        <w:rPr>
          <w:rFonts w:ascii="Calibri Light" w:eastAsia="Times New Roman" w:hAnsi="Calibri Light" w:cs="Calibri Light"/>
        </w:rPr>
        <w:t xml:space="preserve"> bus </w:t>
      </w:r>
      <w:proofErr w:type="spellStart"/>
      <w:r>
        <w:rPr>
          <w:rFonts w:ascii="Calibri Light" w:eastAsia="Times New Roman" w:hAnsi="Calibri Light" w:cs="Calibri Light"/>
        </w:rPr>
        <w:t>įsigyjamas</w:t>
      </w:r>
      <w:proofErr w:type="spellEnd"/>
      <w:r>
        <w:rPr>
          <w:rFonts w:ascii="Calibri Light" w:eastAsia="Times New Roman" w:hAnsi="Calibri Light" w:cs="Calibri Light"/>
        </w:rPr>
        <w:t xml:space="preserve"> </w:t>
      </w:r>
      <w:proofErr w:type="spellStart"/>
      <w:r>
        <w:rPr>
          <w:rFonts w:ascii="Calibri Light" w:eastAsia="Times New Roman" w:hAnsi="Calibri Light" w:cs="Calibri Light"/>
        </w:rPr>
        <w:t>pagal</w:t>
      </w:r>
      <w:proofErr w:type="spellEnd"/>
      <w:r>
        <w:rPr>
          <w:rFonts w:ascii="Calibri Light" w:eastAsia="Times New Roman" w:hAnsi="Calibri Light" w:cs="Calibri Light"/>
        </w:rPr>
        <w:t xml:space="preserve"> </w:t>
      </w:r>
      <w:proofErr w:type="spellStart"/>
      <w:r>
        <w:rPr>
          <w:rFonts w:ascii="Calibri Light" w:eastAsia="Times New Roman" w:hAnsi="Calibri Light" w:cs="Calibri Light"/>
        </w:rPr>
        <w:t>faktinį</w:t>
      </w:r>
      <w:proofErr w:type="spellEnd"/>
      <w:r>
        <w:rPr>
          <w:rFonts w:ascii="Calibri Light" w:eastAsia="Times New Roman" w:hAnsi="Calibri Light" w:cs="Calibri Light"/>
        </w:rPr>
        <w:t xml:space="preserve"> </w:t>
      </w:r>
      <w:proofErr w:type="spellStart"/>
      <w:r>
        <w:rPr>
          <w:rFonts w:ascii="Calibri Light" w:eastAsia="Times New Roman" w:hAnsi="Calibri Light" w:cs="Calibri Light"/>
        </w:rPr>
        <w:t>poreikį</w:t>
      </w:r>
      <w:proofErr w:type="spellEnd"/>
      <w:r>
        <w:rPr>
          <w:rFonts w:ascii="Calibri Light" w:eastAsia="Times New Roman" w:hAnsi="Calibri Light" w:cs="Calibri Light"/>
        </w:rPr>
        <w:t>.</w:t>
      </w:r>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Šis</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kiekis</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gali</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keistis</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priklausomai</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nuo</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Pirkėjo</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poreikio</w:t>
      </w:r>
      <w:proofErr w:type="spellEnd"/>
      <w:r w:rsidRPr="00593ED3">
        <w:rPr>
          <w:rFonts w:ascii="Calibri Light" w:eastAsia="Times New Roman" w:hAnsi="Calibri Light" w:cs="Calibri Light"/>
        </w:rPr>
        <w:t>.</w:t>
      </w:r>
    </w:p>
    <w:p w14:paraId="0BEE08A0" w14:textId="77777777" w:rsidR="00782C6F" w:rsidRDefault="00782C6F" w:rsidP="00D41683">
      <w:pPr>
        <w:numPr>
          <w:ilvl w:val="0"/>
          <w:numId w:val="26"/>
        </w:numPr>
        <w:tabs>
          <w:tab w:val="left" w:pos="1134"/>
        </w:tabs>
        <w:spacing w:after="0" w:line="276" w:lineRule="auto"/>
        <w:ind w:left="0" w:firstLine="567"/>
        <w:rPr>
          <w:rFonts w:ascii="Calibri Light" w:eastAsia="Times New Roman" w:hAnsi="Calibri Light" w:cs="Calibri Light"/>
        </w:rPr>
      </w:pPr>
      <w:proofErr w:type="spellStart"/>
      <w:r w:rsidRPr="00593ED3">
        <w:rPr>
          <w:rFonts w:ascii="Calibri Light" w:eastAsia="Times New Roman" w:hAnsi="Calibri Light" w:cs="Calibri Light"/>
        </w:rPr>
        <w:t>Prekių</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tiekimo</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vieta</w:t>
      </w:r>
      <w:proofErr w:type="spellEnd"/>
      <w:r w:rsidRPr="00593ED3">
        <w:rPr>
          <w:rFonts w:ascii="Calibri Light" w:eastAsia="Times New Roman" w:hAnsi="Calibri Light" w:cs="Calibri Light"/>
        </w:rPr>
        <w:t xml:space="preserve"> – </w:t>
      </w:r>
      <w:proofErr w:type="spellStart"/>
      <w:r w:rsidRPr="00593ED3">
        <w:rPr>
          <w:rFonts w:ascii="Calibri Light" w:eastAsia="Times New Roman" w:hAnsi="Calibri Light" w:cs="Calibri Light"/>
        </w:rPr>
        <w:t>Tiekėjo</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degalinės</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Lietuvos</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Respublikoje</w:t>
      </w:r>
      <w:proofErr w:type="spellEnd"/>
      <w:r w:rsidRPr="00593ED3">
        <w:rPr>
          <w:rFonts w:ascii="Calibri Light" w:eastAsia="Times New Roman" w:hAnsi="Calibri Light" w:cs="Calibri Light"/>
        </w:rPr>
        <w:t>.</w:t>
      </w:r>
    </w:p>
    <w:p w14:paraId="45CDA2F0" w14:textId="77777777" w:rsidR="00782C6F" w:rsidRDefault="00782C6F" w:rsidP="00D41683">
      <w:pPr>
        <w:numPr>
          <w:ilvl w:val="0"/>
          <w:numId w:val="26"/>
        </w:numPr>
        <w:tabs>
          <w:tab w:val="left" w:pos="1134"/>
        </w:tabs>
        <w:spacing w:after="0" w:line="276" w:lineRule="auto"/>
        <w:ind w:left="0" w:firstLine="567"/>
        <w:rPr>
          <w:rFonts w:ascii="Calibri Light" w:eastAsia="Times New Roman" w:hAnsi="Calibri Light" w:cs="Calibri Light"/>
        </w:rPr>
      </w:pPr>
      <w:proofErr w:type="spellStart"/>
      <w:r w:rsidRPr="00593ED3">
        <w:rPr>
          <w:rFonts w:ascii="Calibri Light" w:eastAsia="Times New Roman" w:hAnsi="Calibri Light" w:cs="Calibri Light"/>
        </w:rPr>
        <w:t>Tiekėjo</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parduodami</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degalai</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privalo</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atitikti</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Lietuvos</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Respublikos</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teisės</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aktų</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nustatytus</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reikalavimus</w:t>
      </w:r>
      <w:proofErr w:type="spellEnd"/>
      <w:r w:rsidRPr="00593ED3">
        <w:rPr>
          <w:rFonts w:ascii="Calibri Light" w:eastAsia="Times New Roman" w:hAnsi="Calibri Light" w:cs="Calibri Light"/>
        </w:rPr>
        <w:t>:</w:t>
      </w:r>
    </w:p>
    <w:p w14:paraId="7CF0AF98" w14:textId="77777777" w:rsidR="00782C6F" w:rsidRPr="00593ED3" w:rsidRDefault="00782C6F" w:rsidP="00D41683">
      <w:pPr>
        <w:numPr>
          <w:ilvl w:val="1"/>
          <w:numId w:val="26"/>
        </w:numPr>
        <w:tabs>
          <w:tab w:val="left" w:pos="1134"/>
        </w:tabs>
        <w:spacing w:after="0" w:line="276" w:lineRule="auto"/>
        <w:ind w:left="0" w:firstLine="567"/>
        <w:rPr>
          <w:rFonts w:ascii="Calibri Light" w:eastAsia="Times New Roman" w:hAnsi="Calibri Light" w:cs="Calibri Light"/>
        </w:rPr>
      </w:pPr>
      <w:proofErr w:type="spellStart"/>
      <w:r w:rsidRPr="00593ED3">
        <w:rPr>
          <w:rFonts w:ascii="Calibri Light" w:eastAsia="Times New Roman" w:hAnsi="Calibri Light" w:cs="Calibri Light"/>
        </w:rPr>
        <w:t>benzinas</w:t>
      </w:r>
      <w:proofErr w:type="spellEnd"/>
      <w:r w:rsidRPr="00593ED3">
        <w:rPr>
          <w:rFonts w:ascii="Calibri Light" w:eastAsia="Times New Roman" w:hAnsi="Calibri Light" w:cs="Calibri Light"/>
        </w:rPr>
        <w:t xml:space="preserve"> (95-os </w:t>
      </w:r>
      <w:proofErr w:type="spellStart"/>
      <w:r w:rsidRPr="00593ED3">
        <w:rPr>
          <w:rFonts w:ascii="Calibri Light" w:eastAsia="Times New Roman" w:hAnsi="Calibri Light" w:cs="Calibri Light"/>
        </w:rPr>
        <w:t>markės</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turi</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atitikti</w:t>
      </w:r>
      <w:proofErr w:type="spellEnd"/>
      <w:r w:rsidRPr="00593ED3">
        <w:rPr>
          <w:rFonts w:ascii="Calibri Light" w:eastAsia="Times New Roman" w:hAnsi="Calibri Light" w:cs="Calibri Light"/>
        </w:rPr>
        <w:t xml:space="preserve"> LST EN 228:2012+A1:2017 (</w:t>
      </w:r>
      <w:proofErr w:type="spellStart"/>
      <w:r w:rsidRPr="00593ED3">
        <w:rPr>
          <w:rFonts w:ascii="Calibri Light" w:eastAsia="Times New Roman" w:hAnsi="Calibri Light" w:cs="Calibri Light"/>
        </w:rPr>
        <w:t>arba</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lygiaverčius</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standarto</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reikalavimus</w:t>
      </w:r>
      <w:proofErr w:type="spellEnd"/>
      <w:r w:rsidRPr="00593ED3">
        <w:rPr>
          <w:rFonts w:ascii="Calibri Light" w:eastAsia="Times New Roman" w:hAnsi="Calibri Light" w:cs="Calibri Light"/>
        </w:rPr>
        <w:t xml:space="preserve"> </w:t>
      </w:r>
      <w:bookmarkStart w:id="1" w:name="_Hlk99362242"/>
      <w:r w:rsidRPr="00593ED3">
        <w:rPr>
          <w:rFonts w:ascii="Calibri Light" w:eastAsia="Times New Roman" w:hAnsi="Calibri Light" w:cs="Calibri Light"/>
        </w:rPr>
        <w:t>(</w:t>
      </w:r>
      <w:proofErr w:type="spellStart"/>
      <w:r w:rsidRPr="00593ED3">
        <w:rPr>
          <w:rFonts w:ascii="Calibri Light" w:eastAsia="Times New Roman" w:hAnsi="Calibri Light" w:cs="Calibri Light"/>
        </w:rPr>
        <w:t>kartu</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su</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pasiūlymu</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pateikiamas</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Prekių</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gamintojo</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kokybės</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sertifikatas</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ar</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kiti</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atitikimą</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reikalavimui</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patvirtinantys</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dokumentai</w:t>
      </w:r>
      <w:proofErr w:type="spellEnd"/>
      <w:r w:rsidRPr="00593ED3">
        <w:rPr>
          <w:rFonts w:ascii="Calibri Light" w:eastAsia="Times New Roman" w:hAnsi="Calibri Light" w:cs="Calibri Light"/>
        </w:rPr>
        <w:t>)</w:t>
      </w:r>
      <w:bookmarkEnd w:id="1"/>
    </w:p>
    <w:p w14:paraId="388D5554" w14:textId="77777777" w:rsidR="00782C6F" w:rsidRPr="00593ED3" w:rsidRDefault="00782C6F" w:rsidP="00D41683">
      <w:pPr>
        <w:numPr>
          <w:ilvl w:val="1"/>
          <w:numId w:val="26"/>
        </w:numPr>
        <w:tabs>
          <w:tab w:val="left" w:pos="1134"/>
        </w:tabs>
        <w:spacing w:after="0" w:line="276" w:lineRule="auto"/>
        <w:ind w:left="0" w:firstLine="567"/>
        <w:rPr>
          <w:rFonts w:ascii="Calibri Light" w:eastAsia="Times New Roman" w:hAnsi="Calibri Light" w:cs="Calibri Light"/>
        </w:rPr>
      </w:pPr>
      <w:proofErr w:type="spellStart"/>
      <w:r w:rsidRPr="00593ED3">
        <w:rPr>
          <w:rFonts w:ascii="Calibri Light" w:eastAsia="Times New Roman" w:hAnsi="Calibri Light" w:cs="Calibri Light"/>
        </w:rPr>
        <w:t>dyzelinas</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turi</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atitikti</w:t>
      </w:r>
      <w:proofErr w:type="spellEnd"/>
      <w:r w:rsidRPr="00593ED3">
        <w:rPr>
          <w:rFonts w:ascii="Calibri Light" w:eastAsia="Times New Roman" w:hAnsi="Calibri Light" w:cs="Calibri Light"/>
        </w:rPr>
        <w:t xml:space="preserve"> LST EN 590:2013+A1:2017 (</w:t>
      </w:r>
      <w:proofErr w:type="spellStart"/>
      <w:r w:rsidRPr="00593ED3">
        <w:rPr>
          <w:rFonts w:ascii="Calibri Light" w:eastAsia="Times New Roman" w:hAnsi="Calibri Light" w:cs="Calibri Light"/>
        </w:rPr>
        <w:t>arba</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lygiaverčius</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standarto</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reikalavimus</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kartu</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su</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pasiūlymu</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pateikiamas</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Prekių</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gamintojo</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kokybės</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sertifikatas</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ar</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kiti</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atitikimą</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reikalavimui</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patvirtinantys</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dokumentai</w:t>
      </w:r>
      <w:proofErr w:type="spellEnd"/>
      <w:r w:rsidRPr="00593ED3">
        <w:rPr>
          <w:rFonts w:ascii="Calibri Light" w:eastAsia="Times New Roman" w:hAnsi="Calibri Light" w:cs="Calibri Light"/>
        </w:rPr>
        <w:t>).</w:t>
      </w:r>
    </w:p>
    <w:p w14:paraId="59815880" w14:textId="522D0F2D" w:rsidR="00ED1702" w:rsidRPr="00593ED3" w:rsidRDefault="00ED1702" w:rsidP="00D41683">
      <w:pPr>
        <w:numPr>
          <w:ilvl w:val="0"/>
          <w:numId w:val="26"/>
        </w:numPr>
        <w:tabs>
          <w:tab w:val="left" w:pos="1134"/>
        </w:tabs>
        <w:spacing w:after="0" w:line="276" w:lineRule="auto"/>
        <w:ind w:left="0" w:firstLine="567"/>
        <w:rPr>
          <w:rFonts w:ascii="Calibri Light" w:eastAsia="Times New Roman" w:hAnsi="Calibri Light" w:cs="Calibri Light"/>
        </w:rPr>
      </w:pPr>
      <w:proofErr w:type="spellStart"/>
      <w:r w:rsidRPr="00593ED3">
        <w:rPr>
          <w:rFonts w:ascii="Calibri Light" w:eastAsia="Times New Roman" w:hAnsi="Calibri Light" w:cs="Calibri Light"/>
        </w:rPr>
        <w:t>Tiekėjas</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degalus</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privalo</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parduoti</w:t>
      </w:r>
      <w:proofErr w:type="spellEnd"/>
      <w:r w:rsidRPr="00593ED3">
        <w:rPr>
          <w:rFonts w:ascii="Calibri Light" w:eastAsia="Times New Roman" w:hAnsi="Calibri Light" w:cs="Calibri Light"/>
        </w:rPr>
        <w:t xml:space="preserve"> pagal Lietuvos Respublikos energetikos ministro 2012-03-02 įsakymu Nr. 1-41 patvirtintų Naftos produktų prekybos taisyklių nuostatas, įskaitant, bet neapsiribojant, kad: „Žiemos laikotarpiu (gruodis – sausis – vasaris) degalinėse turi būti prekiaujama 1 arba 2 klasės arktiniu dyzelinu, o kur leidžia galimybės, papildomai galima prekiauti ir F klasės žieminiu </w:t>
      </w:r>
      <w:proofErr w:type="gramStart"/>
      <w:r w:rsidRPr="00593ED3">
        <w:rPr>
          <w:rFonts w:ascii="Calibri Light" w:eastAsia="Times New Roman" w:hAnsi="Calibri Light" w:cs="Calibri Light"/>
        </w:rPr>
        <w:t>dyzelinu.“</w:t>
      </w:r>
      <w:proofErr w:type="gramEnd"/>
    </w:p>
    <w:p w14:paraId="607506FA" w14:textId="77777777" w:rsidR="00782C6F" w:rsidRPr="00593ED3" w:rsidRDefault="00782C6F" w:rsidP="00D41683">
      <w:pPr>
        <w:numPr>
          <w:ilvl w:val="0"/>
          <w:numId w:val="26"/>
        </w:numPr>
        <w:tabs>
          <w:tab w:val="left" w:pos="1134"/>
        </w:tabs>
        <w:spacing w:after="0" w:line="276" w:lineRule="auto"/>
        <w:ind w:left="0" w:firstLine="567"/>
        <w:rPr>
          <w:rFonts w:ascii="Calibri Light" w:eastAsia="Times New Roman" w:hAnsi="Calibri Light" w:cs="Calibri Light"/>
        </w:rPr>
      </w:pPr>
      <w:r w:rsidRPr="00593ED3">
        <w:rPr>
          <w:rFonts w:ascii="Calibri Light" w:eastAsia="Times New Roman" w:hAnsi="Calibri Light" w:cs="Calibri Light"/>
        </w:rPr>
        <w:t>Tiekėjas privalo suteikti Pirkėjo darbuotojams kreditines degalų Korteles – išduodamą magnetinę plastikinę kortelę, skirtą atsiskaitymams už perkamus degalus, fiksuoti įsigytų degalų degalinėse kiekį bei kainą, su galimybe riboti atsiskaitymą pasirinktose degalinėse.</w:t>
      </w:r>
    </w:p>
    <w:p w14:paraId="04997BD1" w14:textId="77777777" w:rsidR="00782C6F" w:rsidRPr="00593ED3" w:rsidRDefault="00782C6F" w:rsidP="00D41683">
      <w:pPr>
        <w:numPr>
          <w:ilvl w:val="0"/>
          <w:numId w:val="26"/>
        </w:numPr>
        <w:tabs>
          <w:tab w:val="left" w:pos="1134"/>
        </w:tabs>
        <w:spacing w:after="0" w:line="276" w:lineRule="auto"/>
        <w:ind w:left="0" w:firstLine="567"/>
        <w:rPr>
          <w:rFonts w:ascii="Calibri Light" w:eastAsia="Times New Roman" w:hAnsi="Calibri Light" w:cs="Calibri Light"/>
        </w:rPr>
      </w:pPr>
      <w:r w:rsidRPr="00593ED3">
        <w:rPr>
          <w:rFonts w:ascii="Calibri Light" w:eastAsia="Times New Roman" w:hAnsi="Calibri Light" w:cs="Calibri Light"/>
        </w:rPr>
        <w:t xml:space="preserve">Tiekėjas, privalės užtikrinti nurodytų miestų rajonuose ar kaimo vietovėse esančiose degalinėse vienodas degalų tiekimo sąlygas kaip atitinkamų miestų </w:t>
      </w:r>
      <w:proofErr w:type="gramStart"/>
      <w:r w:rsidRPr="00593ED3">
        <w:rPr>
          <w:rFonts w:ascii="Calibri Light" w:eastAsia="Times New Roman" w:hAnsi="Calibri Light" w:cs="Calibri Light"/>
        </w:rPr>
        <w:t>degalinėse;</w:t>
      </w:r>
      <w:proofErr w:type="gramEnd"/>
    </w:p>
    <w:p w14:paraId="0F2FAFFC" w14:textId="77777777" w:rsidR="00782C6F" w:rsidRPr="00593ED3" w:rsidRDefault="00782C6F" w:rsidP="00D41683">
      <w:pPr>
        <w:numPr>
          <w:ilvl w:val="0"/>
          <w:numId w:val="26"/>
        </w:numPr>
        <w:tabs>
          <w:tab w:val="left" w:pos="1134"/>
        </w:tabs>
        <w:spacing w:after="0" w:line="276" w:lineRule="auto"/>
        <w:ind w:left="0" w:firstLine="567"/>
        <w:rPr>
          <w:rFonts w:ascii="Calibri Light" w:eastAsia="Times New Roman" w:hAnsi="Calibri Light" w:cs="Calibri Light"/>
        </w:rPr>
      </w:pPr>
      <w:r w:rsidRPr="00593ED3">
        <w:rPr>
          <w:rFonts w:ascii="Calibri Light" w:eastAsia="Times New Roman" w:hAnsi="Calibri Light" w:cs="Calibri Light"/>
        </w:rPr>
        <w:lastRenderedPageBreak/>
        <w:t xml:space="preserve">Pirkėjo Kortelės turi būti aptarnaujamos (Pirkėjas turi teisę pirkti degalus) visame Tiekėjo ir subtiekėjų (jei pasitelkiami) degalinių tinkle Lietuvoje. </w:t>
      </w:r>
      <w:proofErr w:type="spellStart"/>
      <w:r w:rsidRPr="00593ED3">
        <w:rPr>
          <w:rFonts w:ascii="Calibri Light" w:eastAsia="Times New Roman" w:hAnsi="Calibri Light" w:cs="Calibri Light"/>
        </w:rPr>
        <w:t>Tiekėjas</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Pirkėjui</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pareikalavus</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turi</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nustatyti</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kortelėje</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apribojimą</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piltis</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degalus</w:t>
      </w:r>
      <w:proofErr w:type="spellEnd"/>
      <w:r w:rsidRPr="00593ED3">
        <w:rPr>
          <w:rFonts w:ascii="Calibri Light" w:eastAsia="Times New Roman" w:hAnsi="Calibri Light" w:cs="Calibri Light"/>
        </w:rPr>
        <w:t xml:space="preserve"> tik </w:t>
      </w:r>
      <w:proofErr w:type="spellStart"/>
      <w:r w:rsidRPr="00593ED3">
        <w:rPr>
          <w:rFonts w:ascii="Calibri Light" w:eastAsia="Times New Roman" w:hAnsi="Calibri Light" w:cs="Calibri Light"/>
        </w:rPr>
        <w:t>nustatyto</w:t>
      </w:r>
      <w:proofErr w:type="spellEnd"/>
      <w:r w:rsidRPr="00593ED3">
        <w:rPr>
          <w:rFonts w:ascii="Calibri Light" w:eastAsia="Times New Roman" w:hAnsi="Calibri Light" w:cs="Calibri Light"/>
        </w:rPr>
        <w:t xml:space="preserve"> </w:t>
      </w:r>
      <w:proofErr w:type="spellStart"/>
      <w:proofErr w:type="gramStart"/>
      <w:r w:rsidRPr="00593ED3">
        <w:rPr>
          <w:rFonts w:ascii="Calibri Light" w:eastAsia="Times New Roman" w:hAnsi="Calibri Light" w:cs="Calibri Light"/>
        </w:rPr>
        <w:t>adreso</w:t>
      </w:r>
      <w:proofErr w:type="spellEnd"/>
      <w:r w:rsidRPr="00593ED3">
        <w:rPr>
          <w:rFonts w:ascii="Calibri Light" w:eastAsia="Times New Roman" w:hAnsi="Calibri Light" w:cs="Calibri Light"/>
        </w:rPr>
        <w:t xml:space="preserve">  (</w:t>
      </w:r>
      <w:proofErr w:type="gramEnd"/>
      <w:r w:rsidRPr="00593ED3">
        <w:rPr>
          <w:rFonts w:ascii="Calibri Light" w:eastAsia="Times New Roman" w:hAnsi="Calibri Light" w:cs="Calibri Light"/>
        </w:rPr>
        <w:t xml:space="preserve">-ų) </w:t>
      </w:r>
      <w:proofErr w:type="spellStart"/>
      <w:r w:rsidRPr="00593ED3">
        <w:rPr>
          <w:rFonts w:ascii="Calibri Light" w:eastAsia="Times New Roman" w:hAnsi="Calibri Light" w:cs="Calibri Light"/>
        </w:rPr>
        <w:t>degalinėje</w:t>
      </w:r>
      <w:proofErr w:type="spellEnd"/>
      <w:r w:rsidRPr="00593ED3">
        <w:rPr>
          <w:rFonts w:ascii="Calibri Light" w:eastAsia="Times New Roman" w:hAnsi="Calibri Light" w:cs="Calibri Light"/>
        </w:rPr>
        <w:t xml:space="preserve"> (-se). </w:t>
      </w:r>
    </w:p>
    <w:p w14:paraId="337F0CB9" w14:textId="77777777" w:rsidR="00782C6F" w:rsidRPr="00593ED3" w:rsidRDefault="00782C6F" w:rsidP="00D41683">
      <w:pPr>
        <w:numPr>
          <w:ilvl w:val="0"/>
          <w:numId w:val="26"/>
        </w:numPr>
        <w:tabs>
          <w:tab w:val="left" w:pos="1134"/>
        </w:tabs>
        <w:spacing w:after="0" w:line="276" w:lineRule="auto"/>
        <w:ind w:left="0" w:firstLine="567"/>
        <w:rPr>
          <w:rFonts w:ascii="Calibri Light" w:eastAsia="Times New Roman" w:hAnsi="Calibri Light" w:cs="Calibri Light"/>
        </w:rPr>
      </w:pPr>
      <w:r w:rsidRPr="00593ED3">
        <w:rPr>
          <w:rFonts w:ascii="Calibri Light" w:eastAsia="Times New Roman" w:hAnsi="Calibri Light" w:cs="Calibri Light"/>
        </w:rPr>
        <w:t>Kortelės Pirkėjui išduodamos nemokamai, jų skaičius neribojamas. Kortelių kiekis nustatomas pagal Pirkėjo pateiktą raštišką užsakymą. Raštiškas Kortelių užsakymas išsiunčiamas Tiekėjui el. paštu. Kortelės pristatomos ne vėliau kaip per 7 d. d. nuo užsakymo pateikimo į Pirkėjo nurodytą vietą.</w:t>
      </w:r>
    </w:p>
    <w:p w14:paraId="2C17D533" w14:textId="77777777" w:rsidR="00782C6F" w:rsidRPr="00593ED3" w:rsidRDefault="00782C6F" w:rsidP="00D41683">
      <w:pPr>
        <w:numPr>
          <w:ilvl w:val="0"/>
          <w:numId w:val="26"/>
        </w:numPr>
        <w:tabs>
          <w:tab w:val="left" w:pos="1134"/>
        </w:tabs>
        <w:spacing w:after="0" w:line="276" w:lineRule="auto"/>
        <w:ind w:left="0" w:firstLine="567"/>
        <w:rPr>
          <w:rFonts w:ascii="Calibri Light" w:eastAsia="Times New Roman" w:hAnsi="Calibri Light" w:cs="Calibri Light"/>
        </w:rPr>
      </w:pPr>
      <w:r w:rsidRPr="00593ED3">
        <w:rPr>
          <w:rFonts w:ascii="Calibri Light" w:eastAsia="Times New Roman" w:hAnsi="Calibri Light" w:cs="Calibri Light"/>
        </w:rPr>
        <w:t xml:space="preserve">Kortelė aptarnaujama, jeigu ji nėra blokuota ir ją pateikęs asmuo įveda teisingą PIN (personalinį identifikacijos numerį) kodą. </w:t>
      </w:r>
    </w:p>
    <w:p w14:paraId="295ABDA6" w14:textId="77777777" w:rsidR="00782C6F" w:rsidRPr="00593ED3" w:rsidRDefault="00782C6F" w:rsidP="00D41683">
      <w:pPr>
        <w:numPr>
          <w:ilvl w:val="0"/>
          <w:numId w:val="26"/>
        </w:numPr>
        <w:tabs>
          <w:tab w:val="left" w:pos="1134"/>
        </w:tabs>
        <w:spacing w:after="0" w:line="276" w:lineRule="auto"/>
        <w:ind w:left="0" w:firstLine="567"/>
        <w:rPr>
          <w:rFonts w:ascii="Calibri Light" w:eastAsia="Times New Roman" w:hAnsi="Calibri Light" w:cs="Calibri Light"/>
        </w:rPr>
      </w:pPr>
      <w:r w:rsidRPr="00593ED3">
        <w:rPr>
          <w:rFonts w:ascii="Calibri Light" w:eastAsia="Times New Roman" w:hAnsi="Calibri Light" w:cs="Calibri Light"/>
        </w:rPr>
        <w:t>Pamesta Kortelė ne vėliau kaip per 3 val. po pranešimo gavimo (telefonu, el. laišku ar nuvykus į degalinę, priklausomai nuo to, kokiu būdu pranešimas pateiktas pirmiausiai) turi būti užblokuota. Po 3 val. nuo pranešimo gavimo visi galimi nuostoliai dėl neteisėto Kortelės naudojimo tenka Tiekėjui.</w:t>
      </w:r>
    </w:p>
    <w:p w14:paraId="192A6505" w14:textId="77777777" w:rsidR="00782C6F" w:rsidRPr="00593ED3" w:rsidRDefault="00782C6F" w:rsidP="00D41683">
      <w:pPr>
        <w:numPr>
          <w:ilvl w:val="0"/>
          <w:numId w:val="26"/>
        </w:numPr>
        <w:tabs>
          <w:tab w:val="left" w:pos="1134"/>
        </w:tabs>
        <w:spacing w:after="0" w:line="276" w:lineRule="auto"/>
        <w:ind w:left="0" w:firstLine="567"/>
        <w:rPr>
          <w:rFonts w:ascii="Calibri Light" w:eastAsia="Times New Roman" w:hAnsi="Calibri Light" w:cs="Calibri Light"/>
        </w:rPr>
      </w:pPr>
      <w:r w:rsidRPr="00593ED3">
        <w:rPr>
          <w:rFonts w:ascii="Calibri Light" w:eastAsia="Times New Roman" w:hAnsi="Calibri Light" w:cs="Calibri Light"/>
        </w:rPr>
        <w:t>Tiekėjas Pirkėjui pateikia prisijungimo duomenis (kodus ir slaptažodžius), leidžiančius bet kada prisijungti prie Tiekėjo sistemų (jei Tiekėjas jas turi), kuriose matomos Pirkėjo aktyvios (naudojamos) kortelės bei jų naudojimo duomenys.</w:t>
      </w:r>
    </w:p>
    <w:p w14:paraId="0A7230E2" w14:textId="77777777" w:rsidR="00782C6F" w:rsidRPr="00593ED3" w:rsidRDefault="00782C6F" w:rsidP="00D41683">
      <w:pPr>
        <w:numPr>
          <w:ilvl w:val="0"/>
          <w:numId w:val="26"/>
        </w:numPr>
        <w:tabs>
          <w:tab w:val="left" w:pos="1134"/>
        </w:tabs>
        <w:spacing w:after="0" w:line="276" w:lineRule="auto"/>
        <w:ind w:left="0" w:firstLine="567"/>
        <w:rPr>
          <w:rFonts w:ascii="Calibri Light" w:eastAsia="Times New Roman" w:hAnsi="Calibri Light" w:cs="Calibri Light"/>
        </w:rPr>
      </w:pPr>
      <w:r w:rsidRPr="00593ED3">
        <w:rPr>
          <w:rFonts w:ascii="Calibri Light" w:eastAsia="Times New Roman" w:hAnsi="Calibri Light" w:cs="Calibri Light"/>
        </w:rPr>
        <w:t>Pirkėjui suteikta galimybė Korteles užprogramuoti tam tikrai degalų rūšiai įsigyti (tik benziną, tik dyzeliną, benziną ir dyzeliną), apriboti pirkimus Kortelėmis: perkamos sumos (eurais) arba degalų kiekio (litrais) apribojimas; pirkimo laiko (nedarbo ir švenčių dienomis) apribojimas; pirkimo tik Lietuvos teritorijoje apribojimas, pirkimo tik nustatyto adreso degalinėse apribojimas.</w:t>
      </w:r>
    </w:p>
    <w:p w14:paraId="59CA0D31" w14:textId="77777777" w:rsidR="00782C6F" w:rsidRPr="00593ED3" w:rsidRDefault="00782C6F" w:rsidP="00D41683">
      <w:pPr>
        <w:numPr>
          <w:ilvl w:val="0"/>
          <w:numId w:val="26"/>
        </w:numPr>
        <w:tabs>
          <w:tab w:val="left" w:pos="1134"/>
        </w:tabs>
        <w:spacing w:after="0" w:line="276" w:lineRule="auto"/>
        <w:ind w:left="0" w:firstLine="567"/>
        <w:rPr>
          <w:rFonts w:ascii="Calibri Light" w:eastAsia="Times New Roman" w:hAnsi="Calibri Light" w:cs="Calibri Light"/>
        </w:rPr>
      </w:pPr>
      <w:r w:rsidRPr="00593ED3">
        <w:rPr>
          <w:rFonts w:ascii="Calibri Light" w:eastAsia="Times New Roman" w:hAnsi="Calibri Light" w:cs="Calibri Light"/>
        </w:rPr>
        <w:t>Jei Tiekėjo degalinėje yra įrengtos vaizdo stebėjimo kameros, Pirkėjui pateikus motyvuotą rašytinį (el. paštu, paštu ar kitomis elektroninėmis susisiekimo priemonėmis) prašymą, Tiekėjas per 2 darbo dienas nuo prašymo gavimo dienos turi pateikti Pirkėjui degalinės vaizdo įrašus, neprieštaraujančius Asmens duomenų apsaugos įstatymo reikalavimams (vaizdo įraše turi būti nuasmeninti kitų klientų veidai, automobilių valst. Nr.).</w:t>
      </w:r>
    </w:p>
    <w:p w14:paraId="3768E865" w14:textId="2E80B8E2" w:rsidR="00782C6F" w:rsidRPr="00593ED3" w:rsidRDefault="00782C6F" w:rsidP="00D41683">
      <w:pPr>
        <w:numPr>
          <w:ilvl w:val="0"/>
          <w:numId w:val="26"/>
        </w:numPr>
        <w:tabs>
          <w:tab w:val="left" w:pos="1134"/>
        </w:tabs>
        <w:spacing w:after="0" w:line="276" w:lineRule="auto"/>
        <w:ind w:left="0" w:firstLine="567"/>
        <w:rPr>
          <w:rFonts w:ascii="Calibri Light" w:eastAsia="Times New Roman" w:hAnsi="Calibri Light" w:cs="Calibri Light"/>
        </w:rPr>
      </w:pPr>
      <w:r w:rsidRPr="00593ED3">
        <w:rPr>
          <w:rFonts w:ascii="Calibri Light" w:eastAsia="Times New Roman" w:hAnsi="Calibri Light" w:cs="Calibri Light"/>
        </w:rPr>
        <w:t xml:space="preserve">Sutartyje nustatytais terminais teikti el. būdu suderintos formos ataskaitą už praėjusį mėnesį apie kiekvieną kortelę, kurioje turi būti nurodytas kortelės numeris, įsigyto kuro pavadinimas, kiekis, data, laikas, kaina ir suma, prekių įsigijimo vietas arba pirmiau minėtą informaciją </w:t>
      </w:r>
      <w:proofErr w:type="spellStart"/>
      <w:r w:rsidRPr="00593ED3">
        <w:rPr>
          <w:rFonts w:ascii="Calibri Light" w:eastAsia="Times New Roman" w:hAnsi="Calibri Light" w:cs="Calibri Light"/>
        </w:rPr>
        <w:t>pateikti</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atitinkamoje</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Tiekėjo</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sistemoje</w:t>
      </w:r>
      <w:proofErr w:type="spellEnd"/>
      <w:r w:rsidRPr="00593ED3">
        <w:rPr>
          <w:rFonts w:ascii="Calibri Light" w:eastAsia="Times New Roman" w:hAnsi="Calibri Light" w:cs="Calibri Light"/>
        </w:rPr>
        <w:t xml:space="preserve"> ar </w:t>
      </w:r>
      <w:proofErr w:type="spellStart"/>
      <w:r w:rsidRPr="00593ED3">
        <w:rPr>
          <w:rFonts w:ascii="Calibri Light" w:eastAsia="Times New Roman" w:hAnsi="Calibri Light" w:cs="Calibri Light"/>
        </w:rPr>
        <w:t>interneto</w:t>
      </w:r>
      <w:proofErr w:type="spellEnd"/>
      <w:r w:rsidRPr="00593ED3">
        <w:rPr>
          <w:rFonts w:ascii="Calibri Light" w:eastAsia="Times New Roman" w:hAnsi="Calibri Light" w:cs="Calibri Light"/>
        </w:rPr>
        <w:t xml:space="preserve"> </w:t>
      </w:r>
      <w:proofErr w:type="spellStart"/>
      <w:r w:rsidRPr="00593ED3">
        <w:rPr>
          <w:rFonts w:ascii="Calibri Light" w:eastAsia="Times New Roman" w:hAnsi="Calibri Light" w:cs="Calibri Light"/>
        </w:rPr>
        <w:t>svetainėje</w:t>
      </w:r>
      <w:proofErr w:type="spellEnd"/>
      <w:r w:rsidR="000B3B2D">
        <w:rPr>
          <w:rFonts w:ascii="Calibri Light" w:eastAsia="Times New Roman" w:hAnsi="Calibri Light" w:cs="Calibri Light"/>
        </w:rPr>
        <w:t>.</w:t>
      </w:r>
    </w:p>
    <w:tbl>
      <w:tblPr>
        <w:tblW w:w="9255" w:type="dxa"/>
        <w:tblInd w:w="284" w:type="dxa"/>
        <w:tblLook w:val="0000" w:firstRow="0" w:lastRow="0" w:firstColumn="0" w:lastColumn="0" w:noHBand="0" w:noVBand="0"/>
      </w:tblPr>
      <w:tblGrid>
        <w:gridCol w:w="4819"/>
        <w:gridCol w:w="4436"/>
      </w:tblGrid>
      <w:tr w:rsidR="002B67F8" w:rsidRPr="008D6828" w14:paraId="66060E5E" w14:textId="77777777" w:rsidTr="0097597B">
        <w:trPr>
          <w:trHeight w:val="1985"/>
        </w:trPr>
        <w:tc>
          <w:tcPr>
            <w:tcW w:w="4819" w:type="dxa"/>
          </w:tcPr>
          <w:p w14:paraId="716ECDC0" w14:textId="77777777" w:rsidR="002B67F8" w:rsidRPr="008D6828" w:rsidRDefault="002B67F8" w:rsidP="0097597B">
            <w:pPr>
              <w:tabs>
                <w:tab w:val="left" w:pos="9630"/>
              </w:tabs>
              <w:spacing w:after="0" w:line="276" w:lineRule="auto"/>
              <w:ind w:right="8"/>
              <w:jc w:val="left"/>
              <w:rPr>
                <w:rFonts w:ascii="Times New Roman" w:eastAsia="Times New Roman" w:hAnsi="Times New Roman" w:cs="Times New Roman"/>
                <w:b/>
                <w:sz w:val="24"/>
                <w:szCs w:val="24"/>
                <w:lang w:val="lt-LT"/>
              </w:rPr>
            </w:pPr>
          </w:p>
          <w:p w14:paraId="42D82E78" w14:textId="77777777" w:rsidR="002B67F8" w:rsidRPr="008D6828" w:rsidRDefault="002B67F8" w:rsidP="0097597B">
            <w:pPr>
              <w:tabs>
                <w:tab w:val="left" w:pos="720"/>
                <w:tab w:val="left" w:pos="1008"/>
                <w:tab w:val="left" w:pos="9630"/>
              </w:tabs>
              <w:spacing w:after="0" w:line="276" w:lineRule="auto"/>
              <w:ind w:right="8"/>
              <w:jc w:val="left"/>
              <w:rPr>
                <w:rFonts w:ascii="Times New Roman" w:eastAsia="Times New Roman" w:hAnsi="Times New Roman" w:cs="Times New Roman"/>
                <w:b/>
                <w:sz w:val="24"/>
                <w:szCs w:val="24"/>
                <w:lang w:val="lt-LT"/>
              </w:rPr>
            </w:pPr>
            <w:r w:rsidRPr="008D6828">
              <w:rPr>
                <w:rFonts w:ascii="Times New Roman" w:eastAsia="Times New Roman" w:hAnsi="Times New Roman" w:cs="Times New Roman"/>
                <w:b/>
                <w:sz w:val="24"/>
                <w:szCs w:val="24"/>
                <w:lang w:val="lt-LT"/>
              </w:rPr>
              <w:t>KLIENTAS</w:t>
            </w:r>
          </w:p>
          <w:p w14:paraId="7A7B84D6" w14:textId="77777777" w:rsidR="002B67F8" w:rsidRPr="008D6828" w:rsidRDefault="002B67F8" w:rsidP="0097597B">
            <w:pPr>
              <w:tabs>
                <w:tab w:val="left" w:pos="720"/>
                <w:tab w:val="left" w:pos="1008"/>
                <w:tab w:val="left" w:pos="9630"/>
              </w:tabs>
              <w:spacing w:after="0" w:line="276" w:lineRule="auto"/>
              <w:ind w:right="8"/>
              <w:jc w:val="left"/>
              <w:rPr>
                <w:rFonts w:ascii="Times New Roman" w:eastAsia="Times New Roman" w:hAnsi="Times New Roman" w:cs="Times New Roman"/>
                <w:sz w:val="24"/>
                <w:szCs w:val="24"/>
                <w:lang w:val="lt-LT"/>
              </w:rPr>
            </w:pPr>
          </w:p>
          <w:p w14:paraId="6FA3FE60" w14:textId="77777777" w:rsidR="002B67F8" w:rsidRPr="008D6828" w:rsidRDefault="002B67F8" w:rsidP="0097597B">
            <w:pPr>
              <w:spacing w:after="0" w:line="276" w:lineRule="auto"/>
              <w:rPr>
                <w:rFonts w:ascii="Times New Roman" w:eastAsia="Times New Roman" w:hAnsi="Times New Roman" w:cs="Times New Roman"/>
                <w:b/>
                <w:bCs/>
                <w:sz w:val="24"/>
                <w:szCs w:val="24"/>
                <w:lang w:val="lt-LT"/>
              </w:rPr>
            </w:pPr>
            <w:r w:rsidRPr="008D6828">
              <w:rPr>
                <w:rFonts w:ascii="Times New Roman" w:eastAsia="Times New Roman" w:hAnsi="Times New Roman" w:cs="Times New Roman"/>
                <w:b/>
                <w:bCs/>
                <w:sz w:val="24"/>
                <w:szCs w:val="24"/>
                <w:lang w:val="lt-LT"/>
              </w:rPr>
              <w:t>Išteklių agentūra</w:t>
            </w:r>
          </w:p>
          <w:p w14:paraId="016293CD" w14:textId="77777777" w:rsidR="002B67F8" w:rsidRPr="008D6828" w:rsidRDefault="002B67F8" w:rsidP="0097597B">
            <w:pPr>
              <w:spacing w:after="0" w:line="276" w:lineRule="auto"/>
              <w:rPr>
                <w:rFonts w:ascii="Times New Roman" w:eastAsia="Times New Roman" w:hAnsi="Times New Roman" w:cs="Times New Roman"/>
                <w:b/>
                <w:bCs/>
                <w:sz w:val="24"/>
                <w:szCs w:val="24"/>
                <w:lang w:val="lt-LT"/>
              </w:rPr>
            </w:pPr>
            <w:r w:rsidRPr="008D6828">
              <w:rPr>
                <w:rFonts w:ascii="Times New Roman" w:eastAsia="Times New Roman" w:hAnsi="Times New Roman" w:cs="Times New Roman"/>
                <w:b/>
                <w:bCs/>
                <w:sz w:val="24"/>
                <w:szCs w:val="24"/>
                <w:lang w:val="lt-LT"/>
              </w:rPr>
              <w:t xml:space="preserve">prie Lietuvos Respublikos vidaus </w:t>
            </w:r>
          </w:p>
          <w:p w14:paraId="3DCCDABE" w14:textId="77777777" w:rsidR="002B67F8" w:rsidRPr="008D6828" w:rsidRDefault="002B67F8" w:rsidP="0097597B">
            <w:pPr>
              <w:spacing w:after="0" w:line="276" w:lineRule="auto"/>
              <w:rPr>
                <w:rFonts w:ascii="Times New Roman" w:eastAsia="Times New Roman" w:hAnsi="Times New Roman" w:cs="Times New Roman"/>
                <w:b/>
                <w:bCs/>
                <w:sz w:val="24"/>
                <w:szCs w:val="24"/>
                <w:lang w:val="lt-LT"/>
              </w:rPr>
            </w:pPr>
            <w:r w:rsidRPr="008D6828">
              <w:rPr>
                <w:rFonts w:ascii="Times New Roman" w:eastAsia="Times New Roman" w:hAnsi="Times New Roman" w:cs="Times New Roman"/>
                <w:b/>
                <w:bCs/>
                <w:sz w:val="24"/>
                <w:szCs w:val="24"/>
                <w:lang w:val="lt-LT"/>
              </w:rPr>
              <w:t>reikalų ministerijos</w:t>
            </w:r>
          </w:p>
          <w:p w14:paraId="4680A238" w14:textId="77777777" w:rsidR="002B67F8" w:rsidRPr="008D6828" w:rsidRDefault="002B67F8" w:rsidP="0097597B">
            <w:pPr>
              <w:spacing w:after="0" w:line="276" w:lineRule="auto"/>
              <w:rPr>
                <w:rFonts w:ascii="Times New Roman" w:eastAsia="Times New Roman" w:hAnsi="Times New Roman" w:cs="Times New Roman"/>
                <w:sz w:val="24"/>
                <w:szCs w:val="24"/>
                <w:lang w:val="lt-LT"/>
              </w:rPr>
            </w:pPr>
          </w:p>
          <w:p w14:paraId="4FDC1F60" w14:textId="77777777" w:rsidR="002B67F8" w:rsidRPr="008D6828" w:rsidRDefault="002B67F8" w:rsidP="0097597B">
            <w:pPr>
              <w:spacing w:after="0" w:line="276" w:lineRule="auto"/>
              <w:jc w:val="left"/>
              <w:rPr>
                <w:rFonts w:ascii="Times New Roman" w:eastAsia="Times New Roman" w:hAnsi="Times New Roman" w:cs="Times New Roman"/>
                <w:sz w:val="24"/>
                <w:szCs w:val="24"/>
                <w:lang w:val="lt-LT"/>
              </w:rPr>
            </w:pPr>
            <w:r w:rsidRPr="008D6828">
              <w:rPr>
                <w:rFonts w:ascii="Times New Roman" w:eastAsia="Times New Roman" w:hAnsi="Times New Roman" w:cs="Times New Roman"/>
                <w:sz w:val="24"/>
                <w:szCs w:val="24"/>
                <w:lang w:val="lt-LT"/>
              </w:rPr>
              <w:t xml:space="preserve">Direktorius </w:t>
            </w:r>
          </w:p>
          <w:p w14:paraId="4AAC8855" w14:textId="77777777" w:rsidR="002B67F8" w:rsidRPr="008D6828" w:rsidRDefault="002B67F8" w:rsidP="0097597B">
            <w:pPr>
              <w:spacing w:after="0" w:line="276" w:lineRule="auto"/>
              <w:jc w:val="left"/>
              <w:rPr>
                <w:rFonts w:ascii="Times New Roman" w:eastAsia="Times New Roman" w:hAnsi="Times New Roman" w:cs="Times New Roman"/>
                <w:sz w:val="24"/>
                <w:szCs w:val="24"/>
                <w:lang w:val="lt-LT"/>
              </w:rPr>
            </w:pPr>
            <w:r w:rsidRPr="008D6828">
              <w:rPr>
                <w:rFonts w:ascii="Times New Roman" w:eastAsia="Times New Roman" w:hAnsi="Times New Roman" w:cs="Times New Roman"/>
                <w:sz w:val="24"/>
                <w:szCs w:val="24"/>
                <w:lang w:val="lt-LT"/>
              </w:rPr>
              <w:t xml:space="preserve">                  </w:t>
            </w:r>
          </w:p>
          <w:p w14:paraId="57F6F247" w14:textId="77777777" w:rsidR="002B67F8" w:rsidRPr="008D6828" w:rsidRDefault="002B67F8" w:rsidP="0097597B">
            <w:pPr>
              <w:tabs>
                <w:tab w:val="left" w:pos="9630"/>
              </w:tabs>
              <w:spacing w:after="0" w:line="276" w:lineRule="auto"/>
              <w:jc w:val="left"/>
              <w:rPr>
                <w:rFonts w:ascii="Times New Roman" w:eastAsia="Times New Roman" w:hAnsi="Times New Roman" w:cs="Times New Roman"/>
                <w:sz w:val="24"/>
                <w:szCs w:val="24"/>
                <w:lang w:val="lt-LT"/>
              </w:rPr>
            </w:pPr>
            <w:r w:rsidRPr="008D6828">
              <w:rPr>
                <w:rFonts w:ascii="Times New Roman" w:eastAsia="Times New Roman" w:hAnsi="Times New Roman" w:cs="Times New Roman"/>
                <w:sz w:val="24"/>
                <w:szCs w:val="24"/>
                <w:lang w:val="lt-LT"/>
              </w:rPr>
              <w:t>Giedrius Griška</w:t>
            </w:r>
          </w:p>
        </w:tc>
        <w:tc>
          <w:tcPr>
            <w:tcW w:w="4436" w:type="dxa"/>
          </w:tcPr>
          <w:p w14:paraId="37B97FFC" w14:textId="77777777" w:rsidR="002B67F8" w:rsidRPr="008D6828" w:rsidRDefault="002B67F8" w:rsidP="0097597B">
            <w:pPr>
              <w:keepNext/>
              <w:tabs>
                <w:tab w:val="left" w:pos="9630"/>
              </w:tabs>
              <w:spacing w:after="0" w:line="276" w:lineRule="auto"/>
              <w:ind w:right="8"/>
              <w:outlineLvl w:val="0"/>
              <w:rPr>
                <w:rFonts w:ascii="Times New Roman" w:eastAsia="Arial Unicode MS" w:hAnsi="Times New Roman" w:cs="Times New Roman"/>
                <w:b/>
                <w:bCs/>
                <w:sz w:val="24"/>
                <w:szCs w:val="24"/>
                <w:lang w:val="lt-LT"/>
              </w:rPr>
            </w:pPr>
          </w:p>
          <w:p w14:paraId="626FB97E" w14:textId="77777777" w:rsidR="002B67F8" w:rsidRPr="008D6828" w:rsidRDefault="002B67F8" w:rsidP="0097597B">
            <w:pPr>
              <w:keepNext/>
              <w:tabs>
                <w:tab w:val="left" w:pos="9630"/>
              </w:tabs>
              <w:spacing w:after="0" w:line="276" w:lineRule="auto"/>
              <w:ind w:right="8"/>
              <w:outlineLvl w:val="0"/>
              <w:rPr>
                <w:rFonts w:ascii="Times New Roman" w:eastAsia="Arial Unicode MS" w:hAnsi="Times New Roman" w:cs="Times New Roman"/>
                <w:b/>
                <w:bCs/>
                <w:sz w:val="24"/>
                <w:szCs w:val="24"/>
                <w:lang w:val="lt-LT"/>
              </w:rPr>
            </w:pPr>
            <w:r w:rsidRPr="008D6828">
              <w:rPr>
                <w:rFonts w:ascii="Times New Roman" w:eastAsia="Arial Unicode MS" w:hAnsi="Times New Roman" w:cs="Times New Roman"/>
                <w:b/>
                <w:bCs/>
                <w:sz w:val="24"/>
                <w:szCs w:val="24"/>
                <w:lang w:val="lt-LT"/>
              </w:rPr>
              <w:t>PASLAUGŲ TEIKĖJAS</w:t>
            </w:r>
          </w:p>
          <w:p w14:paraId="732BF388" w14:textId="77777777" w:rsidR="002B67F8" w:rsidRPr="008D6828" w:rsidRDefault="002B67F8" w:rsidP="0097597B">
            <w:pPr>
              <w:tabs>
                <w:tab w:val="left" w:pos="9630"/>
              </w:tabs>
              <w:spacing w:after="0" w:line="276" w:lineRule="auto"/>
              <w:ind w:right="8"/>
              <w:rPr>
                <w:rFonts w:ascii="Times New Roman" w:eastAsia="Times New Roman" w:hAnsi="Times New Roman" w:cs="Times New Roman"/>
                <w:b/>
                <w:sz w:val="24"/>
                <w:szCs w:val="24"/>
                <w:lang w:val="lt-LT" w:eastAsia="lt-LT"/>
              </w:rPr>
            </w:pPr>
          </w:p>
          <w:p w14:paraId="782AA3A9" w14:textId="62C342F8" w:rsidR="002B67F8" w:rsidRDefault="000B3B2D" w:rsidP="0097597B">
            <w:pPr>
              <w:tabs>
                <w:tab w:val="left" w:pos="720"/>
                <w:tab w:val="left" w:pos="9630"/>
              </w:tabs>
              <w:spacing w:after="0" w:line="276" w:lineRule="auto"/>
              <w:ind w:right="8"/>
              <w:jc w:val="left"/>
              <w:rPr>
                <w:rFonts w:ascii="Times New Roman" w:eastAsia="Times New Roman" w:hAnsi="Times New Roman" w:cs="Times New Roman"/>
                <w:b/>
                <w:bCs/>
                <w:iCs/>
                <w:sz w:val="24"/>
                <w:szCs w:val="24"/>
                <w:lang w:val="lt-LT"/>
              </w:rPr>
            </w:pPr>
            <w:r>
              <w:rPr>
                <w:rFonts w:ascii="Times New Roman" w:eastAsia="Times New Roman" w:hAnsi="Times New Roman" w:cs="Times New Roman"/>
                <w:b/>
                <w:bCs/>
                <w:iCs/>
                <w:sz w:val="24"/>
                <w:szCs w:val="24"/>
                <w:lang w:val="lt-LT"/>
              </w:rPr>
              <w:t>U</w:t>
            </w:r>
            <w:r w:rsidR="002B67F8" w:rsidRPr="008D6828">
              <w:rPr>
                <w:rFonts w:ascii="Times New Roman" w:eastAsia="Times New Roman" w:hAnsi="Times New Roman" w:cs="Times New Roman"/>
                <w:b/>
                <w:bCs/>
                <w:iCs/>
                <w:sz w:val="24"/>
                <w:szCs w:val="24"/>
                <w:lang w:val="lt-LT"/>
              </w:rPr>
              <w:t>AB „VIADA LT“</w:t>
            </w:r>
          </w:p>
          <w:p w14:paraId="16D582F5" w14:textId="77777777" w:rsidR="002B67F8" w:rsidRDefault="002B67F8" w:rsidP="0097597B">
            <w:pPr>
              <w:tabs>
                <w:tab w:val="left" w:pos="720"/>
                <w:tab w:val="left" w:pos="9630"/>
              </w:tabs>
              <w:spacing w:after="0" w:line="276" w:lineRule="auto"/>
              <w:ind w:right="8"/>
              <w:jc w:val="left"/>
              <w:rPr>
                <w:rFonts w:ascii="Times New Roman" w:eastAsia="Times New Roman" w:hAnsi="Times New Roman" w:cs="Times New Roman"/>
                <w:b/>
                <w:bCs/>
                <w:iCs/>
                <w:sz w:val="24"/>
                <w:szCs w:val="24"/>
                <w:lang w:val="lt-LT"/>
              </w:rPr>
            </w:pPr>
          </w:p>
          <w:p w14:paraId="180DAE86" w14:textId="77777777" w:rsidR="002B67F8" w:rsidRDefault="002B67F8" w:rsidP="0097597B">
            <w:pPr>
              <w:tabs>
                <w:tab w:val="left" w:pos="720"/>
                <w:tab w:val="left" w:pos="9630"/>
              </w:tabs>
              <w:spacing w:after="0" w:line="276" w:lineRule="auto"/>
              <w:ind w:right="8"/>
              <w:jc w:val="left"/>
              <w:rPr>
                <w:rFonts w:ascii="Times New Roman" w:eastAsia="Times New Roman" w:hAnsi="Times New Roman" w:cs="Times New Roman"/>
                <w:b/>
                <w:bCs/>
                <w:iCs/>
                <w:sz w:val="24"/>
                <w:szCs w:val="24"/>
                <w:lang w:val="lt-LT"/>
              </w:rPr>
            </w:pPr>
          </w:p>
          <w:p w14:paraId="2479BB0D" w14:textId="77777777" w:rsidR="002B67F8" w:rsidRPr="008D6828" w:rsidRDefault="002B67F8" w:rsidP="0097597B">
            <w:pPr>
              <w:tabs>
                <w:tab w:val="left" w:pos="720"/>
                <w:tab w:val="left" w:pos="9630"/>
              </w:tabs>
              <w:spacing w:after="0" w:line="276" w:lineRule="auto"/>
              <w:ind w:right="8"/>
              <w:jc w:val="left"/>
              <w:rPr>
                <w:rFonts w:ascii="Times New Roman" w:eastAsia="Times New Roman" w:hAnsi="Times New Roman" w:cs="Times New Roman"/>
                <w:iCs/>
                <w:sz w:val="24"/>
                <w:szCs w:val="24"/>
                <w:lang w:val="lt-LT"/>
              </w:rPr>
            </w:pPr>
          </w:p>
          <w:p w14:paraId="6D099B7D" w14:textId="77777777" w:rsidR="002B67F8" w:rsidRDefault="002B67F8" w:rsidP="0097597B">
            <w:pPr>
              <w:tabs>
                <w:tab w:val="left" w:pos="720"/>
                <w:tab w:val="left" w:pos="9630"/>
              </w:tabs>
              <w:spacing w:after="0" w:line="276" w:lineRule="auto"/>
              <w:ind w:right="8"/>
              <w:jc w:val="left"/>
              <w:rPr>
                <w:rFonts w:ascii="Times New Roman" w:eastAsia="Times New Roman" w:hAnsi="Times New Roman" w:cs="Times New Roman"/>
                <w:iCs/>
                <w:sz w:val="24"/>
                <w:szCs w:val="24"/>
                <w:lang w:val="lt-LT"/>
              </w:rPr>
            </w:pPr>
            <w:r w:rsidRPr="008D6828">
              <w:rPr>
                <w:rFonts w:ascii="Times New Roman" w:eastAsia="Times New Roman" w:hAnsi="Times New Roman" w:cs="Times New Roman"/>
                <w:iCs/>
                <w:sz w:val="24"/>
                <w:szCs w:val="24"/>
                <w:lang w:val="lt-LT"/>
              </w:rPr>
              <w:t>Viešųjų pirkimų vadovė</w:t>
            </w:r>
          </w:p>
          <w:p w14:paraId="249F0C56" w14:textId="77777777" w:rsidR="002B67F8" w:rsidRPr="008D6828" w:rsidRDefault="002B67F8" w:rsidP="0097597B">
            <w:pPr>
              <w:tabs>
                <w:tab w:val="left" w:pos="720"/>
                <w:tab w:val="left" w:pos="9630"/>
              </w:tabs>
              <w:spacing w:after="0" w:line="276" w:lineRule="auto"/>
              <w:ind w:right="8"/>
              <w:jc w:val="left"/>
              <w:rPr>
                <w:rFonts w:ascii="Times New Roman" w:eastAsia="Times New Roman" w:hAnsi="Times New Roman" w:cs="Times New Roman"/>
                <w:iCs/>
                <w:sz w:val="24"/>
                <w:szCs w:val="24"/>
                <w:lang w:val="lt-LT"/>
              </w:rPr>
            </w:pPr>
          </w:p>
          <w:p w14:paraId="04A917E3" w14:textId="77777777" w:rsidR="002B67F8" w:rsidRPr="008D6828" w:rsidRDefault="002B67F8" w:rsidP="0097597B">
            <w:pPr>
              <w:tabs>
                <w:tab w:val="left" w:pos="720"/>
                <w:tab w:val="left" w:pos="9630"/>
              </w:tabs>
              <w:spacing w:after="0" w:line="276" w:lineRule="auto"/>
              <w:ind w:right="8"/>
              <w:jc w:val="left"/>
              <w:rPr>
                <w:rFonts w:ascii="Times New Roman" w:eastAsia="Times New Roman" w:hAnsi="Times New Roman" w:cs="Times New Roman"/>
                <w:iCs/>
                <w:sz w:val="24"/>
                <w:szCs w:val="24"/>
                <w:lang w:val="lt-LT"/>
              </w:rPr>
            </w:pPr>
            <w:r w:rsidRPr="008D6828">
              <w:rPr>
                <w:rFonts w:ascii="Times New Roman" w:eastAsia="Times New Roman" w:hAnsi="Times New Roman" w:cs="Times New Roman"/>
                <w:iCs/>
                <w:sz w:val="24"/>
                <w:szCs w:val="24"/>
                <w:lang w:val="lt-LT"/>
              </w:rPr>
              <w:t xml:space="preserve">Rūta </w:t>
            </w:r>
            <w:proofErr w:type="spellStart"/>
            <w:r w:rsidRPr="008D6828">
              <w:rPr>
                <w:rFonts w:ascii="Times New Roman" w:eastAsia="Times New Roman" w:hAnsi="Times New Roman" w:cs="Times New Roman"/>
                <w:iCs/>
                <w:sz w:val="24"/>
                <w:szCs w:val="24"/>
                <w:lang w:val="lt-LT"/>
              </w:rPr>
              <w:t>Jasiūnienė</w:t>
            </w:r>
            <w:proofErr w:type="spellEnd"/>
          </w:p>
        </w:tc>
      </w:tr>
    </w:tbl>
    <w:p w14:paraId="2F1BB70F" w14:textId="77777777" w:rsidR="004E6E14" w:rsidRPr="002B67F8" w:rsidRDefault="004E6E14" w:rsidP="00593ED3">
      <w:pPr>
        <w:pStyle w:val="Sraopastraipa"/>
        <w:tabs>
          <w:tab w:val="left" w:pos="360"/>
        </w:tabs>
        <w:spacing w:after="0" w:line="240" w:lineRule="auto"/>
        <w:ind w:left="0"/>
        <w:rPr>
          <w:rFonts w:asciiTheme="majorHAnsi" w:hAnsiTheme="majorHAnsi" w:cstheme="majorHAnsi"/>
          <w:iCs/>
          <w:lang w:val="lt-LT"/>
        </w:rPr>
      </w:pPr>
    </w:p>
    <w:sectPr w:rsidR="004E6E14" w:rsidRPr="002B67F8" w:rsidSect="00593ED3">
      <w:headerReference w:type="default" r:id="rId11"/>
      <w:footerReference w:type="default" r:id="rId12"/>
      <w:pgSz w:w="11906" w:h="16838" w:code="9"/>
      <w:pgMar w:top="1134" w:right="567" w:bottom="1134" w:left="1134"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F147F" w14:textId="77777777" w:rsidR="00150614" w:rsidRDefault="00150614">
      <w:pPr>
        <w:spacing w:after="0" w:line="240" w:lineRule="auto"/>
      </w:pPr>
      <w:r>
        <w:separator/>
      </w:r>
    </w:p>
  </w:endnote>
  <w:endnote w:type="continuationSeparator" w:id="0">
    <w:p w14:paraId="3CFE31AD" w14:textId="77777777" w:rsidR="00150614" w:rsidRDefault="0015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18C5E7C1" w:rsidR="008055BF" w:rsidRPr="00F946E3" w:rsidRDefault="008055BF">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DD5CE6">
              <w:rPr>
                <w:rFonts w:ascii="Calibri Light" w:hAnsi="Calibri Light" w:cs="Calibri Light"/>
                <w:bCs/>
                <w:noProof/>
                <w:sz w:val="20"/>
                <w:szCs w:val="20"/>
              </w:rPr>
              <w:t>41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DD5CE6">
              <w:rPr>
                <w:rFonts w:ascii="Calibri Light" w:hAnsi="Calibri Light" w:cs="Calibri Light"/>
                <w:bCs/>
                <w:noProof/>
                <w:sz w:val="20"/>
                <w:szCs w:val="20"/>
              </w:rPr>
              <w:t>54</w:t>
            </w:r>
            <w:r w:rsidRPr="00F946E3">
              <w:rPr>
                <w:rFonts w:ascii="Calibri Light" w:hAnsi="Calibri Light" w:cs="Calibri Light"/>
                <w:bCs/>
                <w:sz w:val="20"/>
                <w:szCs w:val="20"/>
              </w:rPr>
              <w:fldChar w:fldCharType="end"/>
            </w:r>
          </w:p>
        </w:sdtContent>
      </w:sdt>
    </w:sdtContent>
  </w:sdt>
  <w:p w14:paraId="3734CC1D" w14:textId="77777777" w:rsidR="008055BF" w:rsidRPr="00F946E3" w:rsidRDefault="008055BF">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E73CB" w14:textId="77777777" w:rsidR="00150614" w:rsidRDefault="00150614">
      <w:pPr>
        <w:spacing w:after="0" w:line="240" w:lineRule="auto"/>
      </w:pPr>
      <w:r>
        <w:separator/>
      </w:r>
    </w:p>
  </w:footnote>
  <w:footnote w:type="continuationSeparator" w:id="0">
    <w:p w14:paraId="50B4FF5F" w14:textId="77777777" w:rsidR="00150614" w:rsidRDefault="00150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CCFC6" w14:textId="6175AAE9" w:rsidR="008055BF" w:rsidRDefault="008055BF" w:rsidP="00A122D6">
    <w:pPr>
      <w:pStyle w:val="Antrats"/>
      <w:rPr>
        <w:rFonts w:ascii="Calibri Light" w:hAnsi="Calibri Light" w:cs="Calibri Light"/>
      </w:rPr>
    </w:pPr>
  </w:p>
  <w:p w14:paraId="2ED77079" w14:textId="77777777" w:rsidR="00593ED3" w:rsidRDefault="00593ED3" w:rsidP="00A122D6">
    <w:pPr>
      <w:pStyle w:val="Antrats"/>
      <w:rPr>
        <w:rFonts w:ascii="Calibri Light" w:hAnsi="Calibri Light" w:cs="Calibri Light"/>
      </w:rPr>
    </w:pPr>
  </w:p>
  <w:p w14:paraId="71C516F4" w14:textId="77777777" w:rsidR="00593ED3" w:rsidRPr="00F946E3" w:rsidRDefault="00593ED3"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8B12E8E"/>
    <w:multiLevelType w:val="hybridMultilevel"/>
    <w:tmpl w:val="F7DEC788"/>
    <w:lvl w:ilvl="0" w:tplc="2168159E">
      <w:start w:val="1"/>
      <w:numFmt w:val="bullet"/>
      <w:pStyle w:val="LENBUL1arial"/>
      <w:lvlText w:val=""/>
      <w:lvlJc w:val="left"/>
      <w:pPr>
        <w:ind w:left="720" w:hanging="360"/>
      </w:pPr>
      <w:rPr>
        <w:rFonts w:ascii="Symbol" w:hAnsi="Symbol" w:hint="default"/>
        <w:color w:val="auto"/>
      </w:rPr>
    </w:lvl>
    <w:lvl w:ilvl="1" w:tplc="41CA62EC">
      <w:start w:val="1"/>
      <w:numFmt w:val="bullet"/>
      <w:suff w:val="space"/>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22C20"/>
    <w:multiLevelType w:val="multilevel"/>
    <w:tmpl w:val="77149D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F44ADE"/>
    <w:multiLevelType w:val="multilevel"/>
    <w:tmpl w:val="8C16CDE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0275A4A"/>
    <w:multiLevelType w:val="hybridMultilevel"/>
    <w:tmpl w:val="CDBE890E"/>
    <w:lvl w:ilvl="0" w:tplc="1CB6B114">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B81F0B"/>
    <w:multiLevelType w:val="multilevel"/>
    <w:tmpl w:val="A4C21D06"/>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bCs w:val="0"/>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sz w:val="22"/>
        <w:szCs w:val="20"/>
      </w:rPr>
    </w:lvl>
    <w:lvl w:ilvl="5">
      <w:start w:val="1"/>
      <w:numFmt w:val="decimal"/>
      <w:lvlText w:val="%1.%2.%3.%4.%5.%6."/>
      <w:lvlJc w:val="left"/>
      <w:pPr>
        <w:ind w:left="0" w:firstLine="0"/>
      </w:pPr>
      <w:rPr>
        <w:rFonts w:hint="default"/>
        <w:sz w:val="22"/>
        <w:szCs w:val="20"/>
      </w:rPr>
    </w:lvl>
    <w:lvl w:ilvl="6">
      <w:start w:val="1"/>
      <w:numFmt w:val="decimal"/>
      <w:lvlText w:val="%1.%2.%3.%4.%5.%6.%7."/>
      <w:lvlJc w:val="left"/>
      <w:pPr>
        <w:ind w:left="0" w:firstLine="0"/>
      </w:pPr>
      <w:rPr>
        <w:rFonts w:hint="default"/>
        <w:sz w:val="22"/>
        <w:szCs w:val="20"/>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1326459A"/>
    <w:multiLevelType w:val="hybridMultilevel"/>
    <w:tmpl w:val="26586858"/>
    <w:lvl w:ilvl="0" w:tplc="52A4B794">
      <w:start w:val="4"/>
      <w:numFmt w:val="decimal"/>
      <w:lvlText w:val="%1."/>
      <w:lvlJc w:val="left"/>
      <w:pPr>
        <w:ind w:left="720" w:hanging="360"/>
      </w:pPr>
      <w:rPr>
        <w:rFonts w:eastAsiaTheme="minorEastAsia"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8D6799C"/>
    <w:multiLevelType w:val="multilevel"/>
    <w:tmpl w:val="1066A032"/>
    <w:lvl w:ilvl="0">
      <w:start w:val="1"/>
      <w:numFmt w:val="decimal"/>
      <w:suff w:val="space"/>
      <w:lvlText w:val="%1."/>
      <w:lvlJc w:val="left"/>
      <w:pPr>
        <w:ind w:left="0" w:firstLine="0"/>
      </w:pPr>
      <w:rPr>
        <w:i w:val="0"/>
        <w:color w:val="auto"/>
        <w:sz w:val="24"/>
        <w:szCs w:val="22"/>
      </w:rPr>
    </w:lvl>
    <w:lvl w:ilvl="1">
      <w:start w:val="1"/>
      <w:numFmt w:val="decimal"/>
      <w:pStyle w:val="Style1"/>
      <w:suff w:val="space"/>
      <w:lvlText w:val="%1.%2."/>
      <w:lvlJc w:val="left"/>
      <w:pPr>
        <w:ind w:left="0" w:firstLine="0"/>
      </w:pPr>
      <w:rPr>
        <w:b w:val="0"/>
        <w:color w:val="auto"/>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3523B19"/>
    <w:multiLevelType w:val="hybridMultilevel"/>
    <w:tmpl w:val="1AD6C468"/>
    <w:lvl w:ilvl="0" w:tplc="5714FED2">
      <w:start w:val="1"/>
      <w:numFmt w:val="decimal"/>
      <w:lvlText w:val="%1."/>
      <w:lvlJc w:val="left"/>
      <w:pPr>
        <w:ind w:left="720" w:hanging="360"/>
      </w:pPr>
      <w:rPr>
        <w:rFonts w:ascii="Times New Roman" w:hAnsi="Times New Roman" w:cs="Times New Roman"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C27962"/>
    <w:multiLevelType w:val="hybridMultilevel"/>
    <w:tmpl w:val="179C0854"/>
    <w:lvl w:ilvl="0" w:tplc="D1624718">
      <w:start w:val="1"/>
      <w:numFmt w:val="decimal"/>
      <w:lvlText w:val="%1."/>
      <w:lvlJc w:val="left"/>
      <w:pPr>
        <w:ind w:left="720" w:hanging="360"/>
      </w:pPr>
      <w:rPr>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B1C57AE"/>
    <w:multiLevelType w:val="hybridMultilevel"/>
    <w:tmpl w:val="CDBE890E"/>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A14611"/>
    <w:multiLevelType w:val="multilevel"/>
    <w:tmpl w:val="77149D02"/>
    <w:lvl w:ilvl="0">
      <w:start w:val="1"/>
      <w:numFmt w:val="decimal"/>
      <w:lvlText w:val="%1."/>
      <w:lvlJc w:val="left"/>
      <w:pPr>
        <w:ind w:left="360" w:hanging="360"/>
      </w:pPr>
      <w:rPr>
        <w:b w:val="0"/>
        <w:i w:val="0"/>
        <w:color w:val="auto"/>
        <w:sz w:val="22"/>
        <w:szCs w:val="22"/>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717205"/>
    <w:multiLevelType w:val="hybridMultilevel"/>
    <w:tmpl w:val="CE7279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3C4789"/>
    <w:multiLevelType w:val="multilevel"/>
    <w:tmpl w:val="16D079EC"/>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0"/>
      </w:pPr>
      <w:rPr>
        <w:rFonts w:hint="default"/>
        <w:b w:val="0"/>
      </w:rPr>
    </w:lvl>
    <w:lvl w:ilvl="2">
      <w:start w:val="1"/>
      <w:numFmt w:val="bullet"/>
      <w:lvlText w:val=""/>
      <w:lvlJc w:val="left"/>
      <w:pPr>
        <w:ind w:left="0" w:firstLine="0"/>
      </w:pPr>
      <w:rPr>
        <w:rFonts w:ascii="Symbol" w:hAnsi="Symbol" w:hint="default"/>
        <w:b w:val="0"/>
        <w:bCs w:val="0"/>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sz w:val="22"/>
        <w:szCs w:val="20"/>
      </w:rPr>
    </w:lvl>
    <w:lvl w:ilvl="5">
      <w:start w:val="1"/>
      <w:numFmt w:val="decimal"/>
      <w:lvlText w:val="%1.%2.%3.%4.%5.%6."/>
      <w:lvlJc w:val="left"/>
      <w:pPr>
        <w:ind w:left="0" w:firstLine="0"/>
      </w:pPr>
      <w:rPr>
        <w:rFonts w:hint="default"/>
        <w:sz w:val="22"/>
        <w:szCs w:val="20"/>
      </w:rPr>
    </w:lvl>
    <w:lvl w:ilvl="6">
      <w:start w:val="1"/>
      <w:numFmt w:val="decimal"/>
      <w:lvlText w:val="%1.%2.%3.%4.%5.%6.%7."/>
      <w:lvlJc w:val="left"/>
      <w:pPr>
        <w:ind w:left="0" w:firstLine="0"/>
      </w:pPr>
      <w:rPr>
        <w:rFonts w:hint="default"/>
        <w:sz w:val="22"/>
        <w:szCs w:val="20"/>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CAF1EC1"/>
    <w:multiLevelType w:val="hybridMultilevel"/>
    <w:tmpl w:val="15E2E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E657F0"/>
    <w:multiLevelType w:val="multilevel"/>
    <w:tmpl w:val="3CDAE30E"/>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3" w15:restartNumberingAfterBreak="0">
    <w:nsid w:val="701A71B3"/>
    <w:multiLevelType w:val="hybridMultilevel"/>
    <w:tmpl w:val="44DAEDD8"/>
    <w:lvl w:ilvl="0" w:tplc="AFEEF13E">
      <w:numFmt w:val="bullet"/>
      <w:lvlText w:val="-"/>
      <w:lvlJc w:val="left"/>
      <w:pPr>
        <w:ind w:left="720" w:hanging="360"/>
      </w:pPr>
      <w:rPr>
        <w:rFonts w:ascii="Times New Roman" w:eastAsia="Times New Roman" w:hAnsi="Times New Roman" w:cs="Times New Roman" w:hint="default"/>
        <w:color w:val="auto"/>
      </w:rPr>
    </w:lvl>
    <w:lvl w:ilvl="1" w:tplc="41CA62EC">
      <w:start w:val="1"/>
      <w:numFmt w:val="bullet"/>
      <w:suff w:val="space"/>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64741">
    <w:abstractNumId w:val="4"/>
  </w:num>
  <w:num w:numId="2" w16cid:durableId="377124393">
    <w:abstractNumId w:val="3"/>
  </w:num>
  <w:num w:numId="3" w16cid:durableId="848105403">
    <w:abstractNumId w:val="2"/>
  </w:num>
  <w:num w:numId="4" w16cid:durableId="1964916665">
    <w:abstractNumId w:val="1"/>
  </w:num>
  <w:num w:numId="5" w16cid:durableId="1916429160">
    <w:abstractNumId w:val="0"/>
  </w:num>
  <w:num w:numId="6" w16cid:durableId="879054931">
    <w:abstractNumId w:val="13"/>
  </w:num>
  <w:num w:numId="7" w16cid:durableId="1144661562">
    <w:abstractNumId w:val="16"/>
  </w:num>
  <w:num w:numId="8" w16cid:durableId="1990281028">
    <w:abstractNumId w:val="22"/>
  </w:num>
  <w:num w:numId="9" w16cid:durableId="831873391">
    <w:abstractNumId w:val="7"/>
  </w:num>
  <w:num w:numId="10" w16cid:durableId="1714191642">
    <w:abstractNumId w:val="10"/>
  </w:num>
  <w:num w:numId="11" w16cid:durableId="656807564">
    <w:abstractNumId w:val="10"/>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2" w16cid:durableId="811214359">
    <w:abstractNumId w:val="1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3" w16cid:durableId="710765861">
    <w:abstractNumId w:val="6"/>
  </w:num>
  <w:num w:numId="14" w16cid:durableId="492962506">
    <w:abstractNumId w:val="12"/>
  </w:num>
  <w:num w:numId="15" w16cid:durableId="575091807">
    <w:abstractNumId w:val="9"/>
  </w:num>
  <w:num w:numId="16" w16cid:durableId="255480627">
    <w:abstractNumId w:val="23"/>
  </w:num>
  <w:num w:numId="17" w16cid:durableId="1005523569">
    <w:abstractNumId w:val="21"/>
  </w:num>
  <w:num w:numId="18" w16cid:durableId="1531643630">
    <w:abstractNumId w:val="17"/>
  </w:num>
  <w:num w:numId="19" w16cid:durableId="344211077">
    <w:abstractNumId w:val="24"/>
  </w:num>
  <w:num w:numId="20" w16cid:durableId="814612591">
    <w:abstractNumId w:val="19"/>
  </w:num>
  <w:num w:numId="21" w16cid:durableId="1234773523">
    <w:abstractNumId w:val="14"/>
  </w:num>
  <w:num w:numId="22" w16cid:durableId="2110926830">
    <w:abstractNumId w:val="20"/>
  </w:num>
  <w:num w:numId="23" w16cid:durableId="1848399724">
    <w:abstractNumId w:val="18"/>
  </w:num>
  <w:num w:numId="24" w16cid:durableId="652948485">
    <w:abstractNumId w:val="8"/>
  </w:num>
  <w:num w:numId="25" w16cid:durableId="251932560">
    <w:abstractNumId w:val="15"/>
  </w:num>
  <w:num w:numId="26" w16cid:durableId="448015266">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attachedTemplate r:id="rId1"/>
  <w:trackRevisions/>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6FC4"/>
    <w:rsid w:val="00026A54"/>
    <w:rsid w:val="0003366F"/>
    <w:rsid w:val="00033A0C"/>
    <w:rsid w:val="00036DBB"/>
    <w:rsid w:val="000420DD"/>
    <w:rsid w:val="0004685E"/>
    <w:rsid w:val="00056109"/>
    <w:rsid w:val="00071551"/>
    <w:rsid w:val="00084F44"/>
    <w:rsid w:val="0009047A"/>
    <w:rsid w:val="00097241"/>
    <w:rsid w:val="000A23D3"/>
    <w:rsid w:val="000B0A6A"/>
    <w:rsid w:val="000B3B2D"/>
    <w:rsid w:val="000C1A17"/>
    <w:rsid w:val="000E25BB"/>
    <w:rsid w:val="000F554D"/>
    <w:rsid w:val="001056A0"/>
    <w:rsid w:val="00110F22"/>
    <w:rsid w:val="001132D0"/>
    <w:rsid w:val="001364B7"/>
    <w:rsid w:val="0014465A"/>
    <w:rsid w:val="00150614"/>
    <w:rsid w:val="0015224A"/>
    <w:rsid w:val="00153F22"/>
    <w:rsid w:val="001555AC"/>
    <w:rsid w:val="0016225E"/>
    <w:rsid w:val="0016304D"/>
    <w:rsid w:val="00165468"/>
    <w:rsid w:val="00165519"/>
    <w:rsid w:val="00171C82"/>
    <w:rsid w:val="0018021B"/>
    <w:rsid w:val="00183747"/>
    <w:rsid w:val="001E72B5"/>
    <w:rsid w:val="001E78BD"/>
    <w:rsid w:val="001F3F23"/>
    <w:rsid w:val="0020401E"/>
    <w:rsid w:val="002101D9"/>
    <w:rsid w:val="00216CC3"/>
    <w:rsid w:val="00224D51"/>
    <w:rsid w:val="002304E4"/>
    <w:rsid w:val="00230C9A"/>
    <w:rsid w:val="00246179"/>
    <w:rsid w:val="00261339"/>
    <w:rsid w:val="00261B88"/>
    <w:rsid w:val="00263108"/>
    <w:rsid w:val="00265E89"/>
    <w:rsid w:val="00272BA0"/>
    <w:rsid w:val="00273CFD"/>
    <w:rsid w:val="00290944"/>
    <w:rsid w:val="002912FE"/>
    <w:rsid w:val="00292BC6"/>
    <w:rsid w:val="002A474B"/>
    <w:rsid w:val="002A626E"/>
    <w:rsid w:val="002B1AA4"/>
    <w:rsid w:val="002B67F8"/>
    <w:rsid w:val="002C2765"/>
    <w:rsid w:val="002C422B"/>
    <w:rsid w:val="002C4E6E"/>
    <w:rsid w:val="002C658C"/>
    <w:rsid w:val="002C7F2C"/>
    <w:rsid w:val="002F1836"/>
    <w:rsid w:val="003150D0"/>
    <w:rsid w:val="003236D0"/>
    <w:rsid w:val="00334A5F"/>
    <w:rsid w:val="00341C69"/>
    <w:rsid w:val="00342A98"/>
    <w:rsid w:val="00355850"/>
    <w:rsid w:val="00355B56"/>
    <w:rsid w:val="00357BD5"/>
    <w:rsid w:val="003673D6"/>
    <w:rsid w:val="00385616"/>
    <w:rsid w:val="00390CDA"/>
    <w:rsid w:val="00396D6E"/>
    <w:rsid w:val="0039787C"/>
    <w:rsid w:val="003B0B81"/>
    <w:rsid w:val="003B766E"/>
    <w:rsid w:val="003C2849"/>
    <w:rsid w:val="003D0DA8"/>
    <w:rsid w:val="003D3BE3"/>
    <w:rsid w:val="003D5439"/>
    <w:rsid w:val="003E3438"/>
    <w:rsid w:val="003F2E3F"/>
    <w:rsid w:val="003F570A"/>
    <w:rsid w:val="003F6768"/>
    <w:rsid w:val="003F6C42"/>
    <w:rsid w:val="0042600F"/>
    <w:rsid w:val="00430A6E"/>
    <w:rsid w:val="00435AD3"/>
    <w:rsid w:val="004405B4"/>
    <w:rsid w:val="00443697"/>
    <w:rsid w:val="00445577"/>
    <w:rsid w:val="00451B1C"/>
    <w:rsid w:val="00466DB9"/>
    <w:rsid w:val="00470AB6"/>
    <w:rsid w:val="004718C8"/>
    <w:rsid w:val="0047250A"/>
    <w:rsid w:val="00475921"/>
    <w:rsid w:val="004767D9"/>
    <w:rsid w:val="0047713F"/>
    <w:rsid w:val="00477AA1"/>
    <w:rsid w:val="0048180B"/>
    <w:rsid w:val="00483E3A"/>
    <w:rsid w:val="004A2E21"/>
    <w:rsid w:val="004A2F52"/>
    <w:rsid w:val="004B1150"/>
    <w:rsid w:val="004B7CF6"/>
    <w:rsid w:val="004C1BD0"/>
    <w:rsid w:val="004D238B"/>
    <w:rsid w:val="004E2DBF"/>
    <w:rsid w:val="004E5655"/>
    <w:rsid w:val="004E6E14"/>
    <w:rsid w:val="004F142B"/>
    <w:rsid w:val="004F1729"/>
    <w:rsid w:val="004F4B43"/>
    <w:rsid w:val="004F690D"/>
    <w:rsid w:val="0050743B"/>
    <w:rsid w:val="0051315C"/>
    <w:rsid w:val="0051322B"/>
    <w:rsid w:val="005238FE"/>
    <w:rsid w:val="00527069"/>
    <w:rsid w:val="005418C5"/>
    <w:rsid w:val="00547246"/>
    <w:rsid w:val="00565EDD"/>
    <w:rsid w:val="00571957"/>
    <w:rsid w:val="00586FA3"/>
    <w:rsid w:val="005907B7"/>
    <w:rsid w:val="00593ED3"/>
    <w:rsid w:val="005A0D07"/>
    <w:rsid w:val="005A210F"/>
    <w:rsid w:val="005B681B"/>
    <w:rsid w:val="005C3338"/>
    <w:rsid w:val="005C5732"/>
    <w:rsid w:val="005D6336"/>
    <w:rsid w:val="005E2B44"/>
    <w:rsid w:val="006040B7"/>
    <w:rsid w:val="006171F1"/>
    <w:rsid w:val="0062594A"/>
    <w:rsid w:val="0062688A"/>
    <w:rsid w:val="0063093F"/>
    <w:rsid w:val="0063424F"/>
    <w:rsid w:val="00665ACF"/>
    <w:rsid w:val="00671C08"/>
    <w:rsid w:val="0067744B"/>
    <w:rsid w:val="006963D8"/>
    <w:rsid w:val="006A1C19"/>
    <w:rsid w:val="006A2DF1"/>
    <w:rsid w:val="006B0D3B"/>
    <w:rsid w:val="006B2576"/>
    <w:rsid w:val="006B5389"/>
    <w:rsid w:val="006C070D"/>
    <w:rsid w:val="006D305F"/>
    <w:rsid w:val="006E0547"/>
    <w:rsid w:val="006F599E"/>
    <w:rsid w:val="00704658"/>
    <w:rsid w:val="00711888"/>
    <w:rsid w:val="00711F3D"/>
    <w:rsid w:val="0072526B"/>
    <w:rsid w:val="00733BB8"/>
    <w:rsid w:val="00755EFD"/>
    <w:rsid w:val="007607FF"/>
    <w:rsid w:val="007651CB"/>
    <w:rsid w:val="00766010"/>
    <w:rsid w:val="00775FAB"/>
    <w:rsid w:val="00782C6F"/>
    <w:rsid w:val="0078742F"/>
    <w:rsid w:val="00791CCE"/>
    <w:rsid w:val="00795452"/>
    <w:rsid w:val="007A332A"/>
    <w:rsid w:val="007A48D6"/>
    <w:rsid w:val="007B004A"/>
    <w:rsid w:val="007B2144"/>
    <w:rsid w:val="007C1EB6"/>
    <w:rsid w:val="007C6AE7"/>
    <w:rsid w:val="007D484D"/>
    <w:rsid w:val="007D4D0A"/>
    <w:rsid w:val="007D5EF9"/>
    <w:rsid w:val="007E19FD"/>
    <w:rsid w:val="007E326A"/>
    <w:rsid w:val="007E41FC"/>
    <w:rsid w:val="00801195"/>
    <w:rsid w:val="008055BF"/>
    <w:rsid w:val="008329FD"/>
    <w:rsid w:val="00834941"/>
    <w:rsid w:val="008430BA"/>
    <w:rsid w:val="00843860"/>
    <w:rsid w:val="00844997"/>
    <w:rsid w:val="00850223"/>
    <w:rsid w:val="00861471"/>
    <w:rsid w:val="00862EA0"/>
    <w:rsid w:val="008702D5"/>
    <w:rsid w:val="008718DB"/>
    <w:rsid w:val="008816B6"/>
    <w:rsid w:val="008841E0"/>
    <w:rsid w:val="008856BE"/>
    <w:rsid w:val="008921E1"/>
    <w:rsid w:val="00893188"/>
    <w:rsid w:val="00896B6B"/>
    <w:rsid w:val="008A61F5"/>
    <w:rsid w:val="008B07BD"/>
    <w:rsid w:val="008B13A4"/>
    <w:rsid w:val="008B27EE"/>
    <w:rsid w:val="008B30BA"/>
    <w:rsid w:val="008B680B"/>
    <w:rsid w:val="008B6DD2"/>
    <w:rsid w:val="008C2772"/>
    <w:rsid w:val="008E1C16"/>
    <w:rsid w:val="008E2DBF"/>
    <w:rsid w:val="008F747F"/>
    <w:rsid w:val="009123C2"/>
    <w:rsid w:val="00932CE2"/>
    <w:rsid w:val="009330EF"/>
    <w:rsid w:val="0094355E"/>
    <w:rsid w:val="0095386F"/>
    <w:rsid w:val="00957A69"/>
    <w:rsid w:val="00970832"/>
    <w:rsid w:val="00974023"/>
    <w:rsid w:val="0098678C"/>
    <w:rsid w:val="0099199E"/>
    <w:rsid w:val="0099266F"/>
    <w:rsid w:val="00993F3E"/>
    <w:rsid w:val="00994BFB"/>
    <w:rsid w:val="0099594F"/>
    <w:rsid w:val="009A4A22"/>
    <w:rsid w:val="009B26D3"/>
    <w:rsid w:val="009C1CD8"/>
    <w:rsid w:val="009C35B1"/>
    <w:rsid w:val="009C3BD8"/>
    <w:rsid w:val="009C455C"/>
    <w:rsid w:val="009D0B8C"/>
    <w:rsid w:val="009D437D"/>
    <w:rsid w:val="009D4B26"/>
    <w:rsid w:val="009E391B"/>
    <w:rsid w:val="009F47E6"/>
    <w:rsid w:val="009F6EAF"/>
    <w:rsid w:val="00A1109D"/>
    <w:rsid w:val="00A12041"/>
    <w:rsid w:val="00A122D6"/>
    <w:rsid w:val="00A25093"/>
    <w:rsid w:val="00A33D41"/>
    <w:rsid w:val="00A34BF3"/>
    <w:rsid w:val="00A40B5B"/>
    <w:rsid w:val="00A5617A"/>
    <w:rsid w:val="00A660A0"/>
    <w:rsid w:val="00A72069"/>
    <w:rsid w:val="00A77AAF"/>
    <w:rsid w:val="00A90AB3"/>
    <w:rsid w:val="00A91815"/>
    <w:rsid w:val="00A9338B"/>
    <w:rsid w:val="00A958B9"/>
    <w:rsid w:val="00AA01C0"/>
    <w:rsid w:val="00AB2361"/>
    <w:rsid w:val="00AC1D9F"/>
    <w:rsid w:val="00AD49D9"/>
    <w:rsid w:val="00AE7013"/>
    <w:rsid w:val="00B00BCD"/>
    <w:rsid w:val="00B065CB"/>
    <w:rsid w:val="00B1115A"/>
    <w:rsid w:val="00B20BFE"/>
    <w:rsid w:val="00B2421F"/>
    <w:rsid w:val="00B37C25"/>
    <w:rsid w:val="00B47F94"/>
    <w:rsid w:val="00B56DE9"/>
    <w:rsid w:val="00B71273"/>
    <w:rsid w:val="00B7462E"/>
    <w:rsid w:val="00B76618"/>
    <w:rsid w:val="00B81DF1"/>
    <w:rsid w:val="00B8232A"/>
    <w:rsid w:val="00B9260E"/>
    <w:rsid w:val="00BA2917"/>
    <w:rsid w:val="00BA5B69"/>
    <w:rsid w:val="00BB4829"/>
    <w:rsid w:val="00BB6668"/>
    <w:rsid w:val="00BD0CA9"/>
    <w:rsid w:val="00BD1775"/>
    <w:rsid w:val="00BD2308"/>
    <w:rsid w:val="00BD665B"/>
    <w:rsid w:val="00BE7109"/>
    <w:rsid w:val="00BF7E4E"/>
    <w:rsid w:val="00C0304D"/>
    <w:rsid w:val="00C130BC"/>
    <w:rsid w:val="00C15941"/>
    <w:rsid w:val="00C16318"/>
    <w:rsid w:val="00C163C7"/>
    <w:rsid w:val="00C2041D"/>
    <w:rsid w:val="00C23C40"/>
    <w:rsid w:val="00C32E0A"/>
    <w:rsid w:val="00C372B8"/>
    <w:rsid w:val="00C44469"/>
    <w:rsid w:val="00C4540F"/>
    <w:rsid w:val="00C47B4A"/>
    <w:rsid w:val="00C5289A"/>
    <w:rsid w:val="00C52E8B"/>
    <w:rsid w:val="00C54F6C"/>
    <w:rsid w:val="00C6353C"/>
    <w:rsid w:val="00C73E67"/>
    <w:rsid w:val="00C80BC3"/>
    <w:rsid w:val="00C86FB6"/>
    <w:rsid w:val="00C92CAA"/>
    <w:rsid w:val="00C9514E"/>
    <w:rsid w:val="00CA0892"/>
    <w:rsid w:val="00CB15D8"/>
    <w:rsid w:val="00CC0F45"/>
    <w:rsid w:val="00CC2782"/>
    <w:rsid w:val="00CC5562"/>
    <w:rsid w:val="00CD0DE0"/>
    <w:rsid w:val="00CD0E31"/>
    <w:rsid w:val="00CD184D"/>
    <w:rsid w:val="00CD423B"/>
    <w:rsid w:val="00CD4779"/>
    <w:rsid w:val="00CE4F45"/>
    <w:rsid w:val="00D0377C"/>
    <w:rsid w:val="00D04F42"/>
    <w:rsid w:val="00D1317D"/>
    <w:rsid w:val="00D2233A"/>
    <w:rsid w:val="00D23D84"/>
    <w:rsid w:val="00D25C2F"/>
    <w:rsid w:val="00D36319"/>
    <w:rsid w:val="00D41683"/>
    <w:rsid w:val="00D42EEC"/>
    <w:rsid w:val="00D54814"/>
    <w:rsid w:val="00D62C94"/>
    <w:rsid w:val="00D92A1E"/>
    <w:rsid w:val="00DA26B8"/>
    <w:rsid w:val="00DB087F"/>
    <w:rsid w:val="00DB2CC7"/>
    <w:rsid w:val="00DB6320"/>
    <w:rsid w:val="00DB6CBD"/>
    <w:rsid w:val="00DB7DFF"/>
    <w:rsid w:val="00DC06DE"/>
    <w:rsid w:val="00DC157F"/>
    <w:rsid w:val="00DC4FBD"/>
    <w:rsid w:val="00DD2695"/>
    <w:rsid w:val="00DD5CE6"/>
    <w:rsid w:val="00E00262"/>
    <w:rsid w:val="00E0032B"/>
    <w:rsid w:val="00E066C9"/>
    <w:rsid w:val="00E14620"/>
    <w:rsid w:val="00E23FF4"/>
    <w:rsid w:val="00E241BC"/>
    <w:rsid w:val="00E2482E"/>
    <w:rsid w:val="00E25BB1"/>
    <w:rsid w:val="00E27DE9"/>
    <w:rsid w:val="00E322C4"/>
    <w:rsid w:val="00E35014"/>
    <w:rsid w:val="00E37313"/>
    <w:rsid w:val="00E7552B"/>
    <w:rsid w:val="00E83E6A"/>
    <w:rsid w:val="00E93214"/>
    <w:rsid w:val="00EA0899"/>
    <w:rsid w:val="00ED1702"/>
    <w:rsid w:val="00ED793B"/>
    <w:rsid w:val="00EF116A"/>
    <w:rsid w:val="00EF3813"/>
    <w:rsid w:val="00EF60B5"/>
    <w:rsid w:val="00F02C7A"/>
    <w:rsid w:val="00F048F2"/>
    <w:rsid w:val="00F1005D"/>
    <w:rsid w:val="00F22BDF"/>
    <w:rsid w:val="00F268B6"/>
    <w:rsid w:val="00F372C9"/>
    <w:rsid w:val="00F377FE"/>
    <w:rsid w:val="00F4255E"/>
    <w:rsid w:val="00F467F9"/>
    <w:rsid w:val="00F5081D"/>
    <w:rsid w:val="00F57DDF"/>
    <w:rsid w:val="00F63E39"/>
    <w:rsid w:val="00F64268"/>
    <w:rsid w:val="00F676C2"/>
    <w:rsid w:val="00F946E3"/>
    <w:rsid w:val="00FA7116"/>
    <w:rsid w:val="00FB46C5"/>
    <w:rsid w:val="00FB65B0"/>
    <w:rsid w:val="00FC044B"/>
    <w:rsid w:val="00FC72ED"/>
    <w:rsid w:val="00FD2193"/>
    <w:rsid w:val="00FD71A2"/>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List Paragraph 1.1"/>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aliases w:val="List Paragraph 1.1.1."/>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aliases w:val="List Paragraph 1.1.1.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uiPriority w:val="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ody 1"/>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aliases w:val="List Paragraph 1.1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paragraph" w:customStyle="1" w:styleId="Style4">
    <w:name w:val="Style4"/>
    <w:basedOn w:val="prastasis"/>
    <w:link w:val="Style4CharChar"/>
    <w:rsid w:val="00704658"/>
    <w:pPr>
      <w:spacing w:after="0" w:line="240" w:lineRule="auto"/>
    </w:pPr>
    <w:rPr>
      <w:rFonts w:ascii="Times New Roman" w:eastAsia="Times New Roman" w:hAnsi="Times New Roman" w:cs="Times New Roman"/>
      <w:sz w:val="24"/>
      <w:szCs w:val="24"/>
      <w:lang w:val="x-none" w:eastAsia="x-none"/>
    </w:rPr>
  </w:style>
  <w:style w:type="character" w:customStyle="1" w:styleId="Style4CharChar">
    <w:name w:val="Style4 Char Char"/>
    <w:link w:val="Style4"/>
    <w:rsid w:val="00704658"/>
    <w:rPr>
      <w:rFonts w:ascii="Times New Roman" w:eastAsia="Times New Roman" w:hAnsi="Times New Roman" w:cs="Times New Roman"/>
      <w:sz w:val="24"/>
      <w:szCs w:val="24"/>
      <w:lang w:val="x-none" w:eastAsia="x-none"/>
    </w:rPr>
  </w:style>
  <w:style w:type="character" w:customStyle="1" w:styleId="FontStyle12">
    <w:name w:val="Font Style12"/>
    <w:uiPriority w:val="99"/>
    <w:qFormat/>
    <w:rsid w:val="00704658"/>
    <w:rPr>
      <w:rFonts w:ascii="Times New Roman" w:hAnsi="Times New Roman"/>
      <w:sz w:val="22"/>
    </w:rPr>
  </w:style>
  <w:style w:type="paragraph" w:customStyle="1" w:styleId="Skyriauspavadinimas">
    <w:name w:val="Skyriaus pavadinimas"/>
    <w:basedOn w:val="prastasis"/>
    <w:rsid w:val="00056109"/>
    <w:pPr>
      <w:numPr>
        <w:numId w:val="8"/>
      </w:numPr>
      <w:spacing w:after="0" w:line="240" w:lineRule="auto"/>
      <w:jc w:val="center"/>
    </w:pPr>
    <w:rPr>
      <w:rFonts w:ascii="Times New Roman Bold" w:eastAsiaTheme="minorHAnsi" w:hAnsi="Times New Roman Bold" w:cs="Times New Roman"/>
      <w:b/>
      <w:caps/>
      <w:sz w:val="24"/>
      <w:szCs w:val="24"/>
      <w:lang w:val="en-GB"/>
    </w:rPr>
  </w:style>
  <w:style w:type="paragraph" w:customStyle="1" w:styleId="Headerarial">
    <w:name w:val="Header_arial"/>
    <w:basedOn w:val="prastasis"/>
    <w:link w:val="HeaderarialChar"/>
    <w:qFormat/>
    <w:rsid w:val="003B766E"/>
    <w:pPr>
      <w:spacing w:after="60" w:line="240" w:lineRule="auto"/>
      <w:jc w:val="left"/>
    </w:pPr>
    <w:rPr>
      <w:rFonts w:ascii="Arial" w:eastAsia="Times New Roman" w:hAnsi="Arial" w:cs="Arial"/>
      <w:color w:val="103C5E"/>
      <w:sz w:val="18"/>
      <w:lang w:val="lt-LT"/>
    </w:rPr>
  </w:style>
  <w:style w:type="character" w:customStyle="1" w:styleId="HeaderarialChar">
    <w:name w:val="Header_arial Char"/>
    <w:basedOn w:val="Numatytasispastraiposriftas"/>
    <w:link w:val="Headerarial"/>
    <w:rsid w:val="003B766E"/>
    <w:rPr>
      <w:rFonts w:ascii="Arial" w:eastAsia="Times New Roman" w:hAnsi="Arial" w:cs="Arial"/>
      <w:color w:val="103C5E"/>
      <w:sz w:val="18"/>
      <w:lang w:val="lt-LT"/>
    </w:rPr>
  </w:style>
  <w:style w:type="paragraph" w:customStyle="1" w:styleId="Lentelsvirsus">
    <w:name w:val="Lentelės virsus"/>
    <w:basedOn w:val="prastasis"/>
    <w:qFormat/>
    <w:rsid w:val="003B766E"/>
    <w:pPr>
      <w:spacing w:after="0" w:line="240" w:lineRule="auto"/>
      <w:jc w:val="center"/>
    </w:pPr>
    <w:rPr>
      <w:rFonts w:ascii="Times New Roman" w:eastAsia="Calibri" w:hAnsi="Times New Roman" w:cs="Times New Roman"/>
      <w:b/>
      <w:color w:val="FFFFFF" w:themeColor="background1"/>
      <w:lang w:val="lt-LT"/>
    </w:rPr>
  </w:style>
  <w:style w:type="paragraph" w:customStyle="1" w:styleId="Lentelsturinys">
    <w:name w:val="Lentelės turinys"/>
    <w:basedOn w:val="prastasis"/>
    <w:link w:val="LentelsturinysChar"/>
    <w:qFormat/>
    <w:rsid w:val="003B766E"/>
    <w:pPr>
      <w:spacing w:after="0" w:line="240" w:lineRule="auto"/>
      <w:jc w:val="left"/>
    </w:pPr>
    <w:rPr>
      <w:rFonts w:ascii="Times New Roman" w:eastAsia="Calibri" w:hAnsi="Times New Roman" w:cs="Times New Roman"/>
      <w:lang w:val="lt-LT"/>
    </w:rPr>
  </w:style>
  <w:style w:type="character" w:customStyle="1" w:styleId="LentelsturinysChar">
    <w:name w:val="Lentelės turinys Char"/>
    <w:basedOn w:val="Numatytasispastraiposriftas"/>
    <w:link w:val="Lentelsturinys"/>
    <w:rsid w:val="003B766E"/>
    <w:rPr>
      <w:rFonts w:ascii="Times New Roman" w:eastAsia="Calibri" w:hAnsi="Times New Roman" w:cs="Times New Roman"/>
      <w:lang w:val="lt-LT"/>
    </w:rPr>
  </w:style>
  <w:style w:type="paragraph" w:customStyle="1" w:styleId="Lenpavadarial">
    <w:name w:val="Len_pavad_arial"/>
    <w:basedOn w:val="prastasis"/>
    <w:link w:val="LenpavadarialChar"/>
    <w:qFormat/>
    <w:rsid w:val="003B766E"/>
    <w:pPr>
      <w:keepNext/>
      <w:spacing w:after="0" w:line="276" w:lineRule="auto"/>
      <w:jc w:val="left"/>
    </w:pPr>
    <w:rPr>
      <w:rFonts w:ascii="Times New Roman" w:eastAsia="Times New Roman" w:hAnsi="Times New Roman" w:cs="Times New Roman"/>
      <w:szCs w:val="20"/>
      <w:lang w:val="lt-LT" w:eastAsia="lt-LT"/>
    </w:rPr>
  </w:style>
  <w:style w:type="character" w:customStyle="1" w:styleId="LenpavadarialChar">
    <w:name w:val="Len_pavad_arial Char"/>
    <w:basedOn w:val="Numatytasispastraiposriftas"/>
    <w:link w:val="Lenpavadarial"/>
    <w:rsid w:val="003B766E"/>
    <w:rPr>
      <w:rFonts w:ascii="Times New Roman" w:eastAsia="Times New Roman" w:hAnsi="Times New Roman" w:cs="Times New Roman"/>
      <w:szCs w:val="20"/>
      <w:lang w:val="lt-LT" w:eastAsia="lt-LT"/>
    </w:rPr>
  </w:style>
  <w:style w:type="paragraph" w:customStyle="1" w:styleId="Lentekstasarial">
    <w:name w:val="Len_tekstas_arial"/>
    <w:basedOn w:val="prastasis"/>
    <w:link w:val="LentekstasarialChar"/>
    <w:qFormat/>
    <w:rsid w:val="003B766E"/>
    <w:pPr>
      <w:spacing w:before="120" w:after="120" w:line="276" w:lineRule="auto"/>
    </w:pPr>
    <w:rPr>
      <w:rFonts w:ascii="Arial" w:eastAsia="Calibri" w:hAnsi="Arial" w:cs="Arial"/>
      <w:color w:val="103C5E"/>
      <w:sz w:val="18"/>
      <w:szCs w:val="18"/>
    </w:rPr>
  </w:style>
  <w:style w:type="character" w:customStyle="1" w:styleId="LentekstasarialChar">
    <w:name w:val="Len_tekstas_arial Char"/>
    <w:basedOn w:val="Numatytasispastraiposriftas"/>
    <w:link w:val="Lentekstasarial"/>
    <w:rsid w:val="003B766E"/>
    <w:rPr>
      <w:rFonts w:ascii="Arial" w:eastAsia="Calibri" w:hAnsi="Arial" w:cs="Arial"/>
      <w:color w:val="103C5E"/>
      <w:sz w:val="18"/>
      <w:szCs w:val="18"/>
    </w:rPr>
  </w:style>
  <w:style w:type="paragraph" w:customStyle="1" w:styleId="LENBUL1arial">
    <w:name w:val="LEN_BUL1_arial"/>
    <w:basedOn w:val="Lentekstasarial"/>
    <w:link w:val="LENBUL1arialChar"/>
    <w:qFormat/>
    <w:rsid w:val="003B766E"/>
    <w:pPr>
      <w:numPr>
        <w:numId w:val="13"/>
      </w:numPr>
      <w:tabs>
        <w:tab w:val="left" w:pos="503"/>
      </w:tabs>
      <w:contextualSpacing/>
    </w:pPr>
    <w:rPr>
      <w:rFonts w:ascii="Times New Roman" w:hAnsi="Times New Roman" w:cs="Times New Roman"/>
      <w:sz w:val="24"/>
      <w:szCs w:val="24"/>
      <w:lang w:val="lt-LT"/>
    </w:rPr>
  </w:style>
  <w:style w:type="character" w:customStyle="1" w:styleId="LENBUL1arialChar">
    <w:name w:val="LEN_BUL1_arial Char"/>
    <w:basedOn w:val="LentekstasarialChar"/>
    <w:link w:val="LENBUL1arial"/>
    <w:rsid w:val="003B766E"/>
    <w:rPr>
      <w:rFonts w:ascii="Times New Roman" w:eastAsia="Calibri" w:hAnsi="Times New Roman" w:cs="Times New Roman"/>
      <w:color w:val="103C5E"/>
      <w:sz w:val="24"/>
      <w:szCs w:val="24"/>
      <w:lang w:val="lt-LT"/>
    </w:rPr>
  </w:style>
  <w:style w:type="paragraph" w:customStyle="1" w:styleId="Lenheadarial">
    <w:name w:val="Len_head_arial"/>
    <w:basedOn w:val="prastasis"/>
    <w:link w:val="LenheadarialChar"/>
    <w:qFormat/>
    <w:rsid w:val="003B766E"/>
    <w:pPr>
      <w:spacing w:before="120" w:after="120" w:line="276" w:lineRule="auto"/>
      <w:jc w:val="left"/>
    </w:pPr>
    <w:rPr>
      <w:rFonts w:ascii="Arial" w:eastAsia="Calibri" w:hAnsi="Arial" w:cs="Arial"/>
      <w:color w:val="FFFFFF" w:themeColor="background1"/>
      <w:sz w:val="18"/>
      <w:szCs w:val="20"/>
    </w:rPr>
  </w:style>
  <w:style w:type="character" w:customStyle="1" w:styleId="LenheadarialChar">
    <w:name w:val="Len_head_arial Char"/>
    <w:basedOn w:val="Numatytasispastraiposriftas"/>
    <w:link w:val="Lenheadarial"/>
    <w:rsid w:val="003B766E"/>
    <w:rPr>
      <w:rFonts w:ascii="Arial" w:eastAsia="Calibri" w:hAnsi="Arial" w:cs="Arial"/>
      <w:color w:val="FFFFFF" w:themeColor="background1"/>
      <w:sz w:val="18"/>
      <w:szCs w:val="20"/>
    </w:rPr>
  </w:style>
  <w:style w:type="paragraph" w:customStyle="1" w:styleId="Pavpavadarial">
    <w:name w:val="Pav_pavad_arial"/>
    <w:basedOn w:val="prastasis"/>
    <w:next w:val="prastasis"/>
    <w:link w:val="PavpavadarialChar"/>
    <w:qFormat/>
    <w:rsid w:val="003B766E"/>
    <w:pPr>
      <w:spacing w:after="240" w:line="240" w:lineRule="auto"/>
      <w:jc w:val="center"/>
    </w:pPr>
    <w:rPr>
      <w:rFonts w:ascii="Times New Roman" w:eastAsia="Times New Roman" w:hAnsi="Times New Roman" w:cs="Times New Roman"/>
      <w:noProof/>
      <w:szCs w:val="20"/>
      <w:lang w:val="lt-LT" w:eastAsia="lt-LT"/>
    </w:rPr>
  </w:style>
  <w:style w:type="character" w:customStyle="1" w:styleId="PavpavadarialChar">
    <w:name w:val="Pav_pavad_arial Char"/>
    <w:basedOn w:val="Numatytasispastraiposriftas"/>
    <w:link w:val="Pavpavadarial"/>
    <w:rsid w:val="003B766E"/>
    <w:rPr>
      <w:rFonts w:ascii="Times New Roman" w:eastAsia="Times New Roman" w:hAnsi="Times New Roman" w:cs="Times New Roman"/>
      <w:noProof/>
      <w:szCs w:val="20"/>
      <w:lang w:val="lt-LT" w:eastAsia="lt-LT"/>
    </w:rPr>
  </w:style>
  <w:style w:type="paragraph" w:customStyle="1" w:styleId="ALTextNormal">
    <w:name w:val="AL Text Normal"/>
    <w:basedOn w:val="Pagrindinistekstas"/>
    <w:link w:val="ALTextNormalChar"/>
    <w:qFormat/>
    <w:rsid w:val="003B766E"/>
    <w:pPr>
      <w:spacing w:line="264" w:lineRule="auto"/>
    </w:pPr>
    <w:rPr>
      <w:sz w:val="24"/>
      <w:lang w:val="lt-LT" w:eastAsia="zh-CN"/>
    </w:rPr>
  </w:style>
  <w:style w:type="character" w:customStyle="1" w:styleId="ALTextNormalChar">
    <w:name w:val="AL Text Normal Char"/>
    <w:basedOn w:val="PagrindinistekstasDiagrama"/>
    <w:link w:val="ALTextNormal"/>
    <w:rsid w:val="003B766E"/>
    <w:rPr>
      <w:sz w:val="24"/>
      <w:lang w:val="lt-LT" w:eastAsia="zh-CN"/>
    </w:rPr>
  </w:style>
  <w:style w:type="paragraph" w:customStyle="1" w:styleId="InLenttekstas">
    <w:name w:val="In Lent tekstas"/>
    <w:basedOn w:val="prastasis"/>
    <w:link w:val="InLenttekstasChar"/>
    <w:qFormat/>
    <w:rsid w:val="003B766E"/>
    <w:pPr>
      <w:spacing w:before="60" w:after="60" w:line="240" w:lineRule="auto"/>
    </w:pPr>
    <w:rPr>
      <w:rFonts w:ascii="Arial" w:eastAsiaTheme="minorHAnsi" w:hAnsi="Arial" w:cs="Arial"/>
      <w:lang w:val="lt-LT"/>
    </w:rPr>
  </w:style>
  <w:style w:type="character" w:customStyle="1" w:styleId="InLenttekstasChar">
    <w:name w:val="In Lent tekstas Char"/>
    <w:basedOn w:val="Numatytasispastraiposriftas"/>
    <w:link w:val="InLenttekstas"/>
    <w:rsid w:val="003B766E"/>
    <w:rPr>
      <w:rFonts w:ascii="Arial" w:eastAsiaTheme="minorHAnsi" w:hAnsi="Arial" w:cs="Arial"/>
      <w:lang w:val="lt-LT"/>
    </w:rPr>
  </w:style>
  <w:style w:type="paragraph" w:customStyle="1" w:styleId="Inpaveikslo">
    <w:name w:val="In paveikslo"/>
    <w:basedOn w:val="prastasis"/>
    <w:next w:val="prastasis"/>
    <w:link w:val="InpaveiksloChar"/>
    <w:qFormat/>
    <w:rsid w:val="003B766E"/>
    <w:pPr>
      <w:spacing w:before="120" w:after="240" w:line="240" w:lineRule="auto"/>
      <w:jc w:val="center"/>
    </w:pPr>
    <w:rPr>
      <w:rFonts w:ascii="Arial" w:eastAsia="Times New Roman" w:hAnsi="Arial" w:cs="Arial"/>
      <w:sz w:val="20"/>
      <w:szCs w:val="20"/>
      <w:lang w:val="lt-LT" w:eastAsia="lt-LT"/>
    </w:rPr>
  </w:style>
  <w:style w:type="character" w:customStyle="1" w:styleId="InpaveiksloChar">
    <w:name w:val="In paveikslo Char"/>
    <w:basedOn w:val="Numatytasispastraiposriftas"/>
    <w:link w:val="Inpaveikslo"/>
    <w:rsid w:val="003B766E"/>
    <w:rPr>
      <w:rFonts w:ascii="Arial" w:eastAsia="Times New Roman" w:hAnsi="Arial" w:cs="Arial"/>
      <w:sz w:val="20"/>
      <w:szCs w:val="20"/>
      <w:lang w:val="lt-LT" w:eastAsia="lt-LT"/>
    </w:rPr>
  </w:style>
  <w:style w:type="paragraph" w:customStyle="1" w:styleId="Inlentpav">
    <w:name w:val="In lent pav"/>
    <w:basedOn w:val="prastasis"/>
    <w:link w:val="InlentpavChar"/>
    <w:qFormat/>
    <w:rsid w:val="003B766E"/>
    <w:pPr>
      <w:keepNext/>
      <w:spacing w:after="0" w:line="276" w:lineRule="auto"/>
      <w:jc w:val="left"/>
    </w:pPr>
    <w:rPr>
      <w:rFonts w:ascii="Arial" w:eastAsia="Times New Roman" w:hAnsi="Arial" w:cs="Arial"/>
      <w:szCs w:val="20"/>
      <w:lang w:val="lt-LT" w:eastAsia="lt-LT"/>
    </w:rPr>
  </w:style>
  <w:style w:type="character" w:customStyle="1" w:styleId="InlentpavChar">
    <w:name w:val="In lent pav Char"/>
    <w:basedOn w:val="Numatytasispastraiposriftas"/>
    <w:link w:val="Inlentpav"/>
    <w:rsid w:val="003B766E"/>
    <w:rPr>
      <w:rFonts w:ascii="Arial" w:eastAsia="Times New Roman" w:hAnsi="Arial" w:cs="Arial"/>
      <w:szCs w:val="20"/>
      <w:lang w:val="lt-LT" w:eastAsia="lt-LT"/>
    </w:rPr>
  </w:style>
  <w:style w:type="paragraph" w:customStyle="1" w:styleId="Style1">
    <w:name w:val="Style1"/>
    <w:basedOn w:val="prastasis"/>
    <w:link w:val="Style1Char"/>
    <w:autoRedefine/>
    <w:qFormat/>
    <w:rsid w:val="003B766E"/>
    <w:pPr>
      <w:numPr>
        <w:ilvl w:val="1"/>
        <w:numId w:val="14"/>
      </w:numPr>
      <w:tabs>
        <w:tab w:val="left" w:pos="1276"/>
      </w:tabs>
      <w:spacing w:after="0" w:line="276" w:lineRule="auto"/>
    </w:pPr>
    <w:rPr>
      <w:rFonts w:ascii="Times New Roman" w:eastAsia="Times New Roman" w:hAnsi="Times New Roman" w:cs="Times New Roman"/>
      <w:sz w:val="24"/>
      <w:szCs w:val="24"/>
      <w:lang w:val="lt-LT"/>
    </w:rPr>
  </w:style>
  <w:style w:type="character" w:customStyle="1" w:styleId="Style1Char">
    <w:name w:val="Style1 Char"/>
    <w:link w:val="Style1"/>
    <w:rsid w:val="003B766E"/>
    <w:rPr>
      <w:rFonts w:ascii="Times New Roman" w:eastAsia="Times New Roman" w:hAnsi="Times New Roman" w:cs="Times New Roman"/>
      <w:sz w:val="24"/>
      <w:szCs w:val="24"/>
      <w:lang w:val="lt-LT"/>
    </w:rPr>
  </w:style>
  <w:style w:type="table" w:customStyle="1" w:styleId="NCTable1">
    <w:name w:val="NC Table1"/>
    <w:basedOn w:val="Lentelstinklelis"/>
    <w:rsid w:val="003B766E"/>
    <w:pPr>
      <w:tabs>
        <w:tab w:val="left" w:pos="1134"/>
      </w:tabs>
      <w:spacing w:before="60" w:after="60"/>
      <w:jc w:val="left"/>
    </w:pPr>
    <w:rPr>
      <w:rFonts w:ascii="Calibri" w:eastAsia="Times New Roman" w:hAnsi="Calibri" w:cs="Times New Roman"/>
      <w:sz w:val="20"/>
      <w:szCs w:val="20"/>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rFonts w:ascii="Calibri" w:hAnsi="Calibri" w:hint="default"/>
        <w:b/>
        <w:color w:val="auto"/>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0E0E0"/>
      </w:tcPr>
    </w:tblStylePr>
  </w:style>
  <w:style w:type="character" w:customStyle="1" w:styleId="Neapdorotaspaminjimas1">
    <w:name w:val="Neapdorotas paminėjimas1"/>
    <w:basedOn w:val="Numatytasispastraiposriftas"/>
    <w:uiPriority w:val="99"/>
    <w:unhideWhenUsed/>
    <w:rsid w:val="003B766E"/>
    <w:rPr>
      <w:color w:val="605E5C"/>
      <w:shd w:val="clear" w:color="auto" w:fill="E1DFDD"/>
    </w:rPr>
  </w:style>
  <w:style w:type="character" w:customStyle="1" w:styleId="Paminjimas1">
    <w:name w:val="Paminėjimas1"/>
    <w:basedOn w:val="Numatytasispastraiposriftas"/>
    <w:uiPriority w:val="99"/>
    <w:unhideWhenUsed/>
    <w:rsid w:val="003B766E"/>
    <w:rPr>
      <w:color w:val="2B579A"/>
      <w:shd w:val="clear" w:color="auto" w:fill="E1DFDD"/>
    </w:rPr>
  </w:style>
  <w:style w:type="paragraph" w:customStyle="1" w:styleId="Lentheader">
    <w:name w:val="Lent header"/>
    <w:basedOn w:val="prastasis"/>
    <w:link w:val="LentheaderChar"/>
    <w:qFormat/>
    <w:rsid w:val="003B766E"/>
    <w:pPr>
      <w:spacing w:before="60" w:after="60" w:line="276" w:lineRule="auto"/>
    </w:pPr>
    <w:rPr>
      <w:rFonts w:ascii="Arial" w:eastAsia="MS Mincho" w:hAnsi="Arial" w:cs="Arial Narrow"/>
      <w:b/>
      <w:color w:val="FFFFFF" w:themeColor="background1"/>
      <w:sz w:val="20"/>
      <w:lang w:val="lt-LT"/>
    </w:rPr>
  </w:style>
  <w:style w:type="character" w:customStyle="1" w:styleId="LentheaderChar">
    <w:name w:val="Lent header Char"/>
    <w:basedOn w:val="Numatytasispastraiposriftas"/>
    <w:link w:val="Lentheader"/>
    <w:rsid w:val="003B766E"/>
    <w:rPr>
      <w:rFonts w:ascii="Arial" w:eastAsia="MS Mincho" w:hAnsi="Arial" w:cs="Arial Narrow"/>
      <w:b/>
      <w:color w:val="FFFFFF" w:themeColor="background1"/>
      <w:sz w:val="20"/>
      <w:lang w:val="lt-LT"/>
    </w:rPr>
  </w:style>
  <w:style w:type="paragraph" w:customStyle="1" w:styleId="LenBUL2arial">
    <w:name w:val="Len_BUL2_arial"/>
    <w:basedOn w:val="LENBUL1arial"/>
    <w:qFormat/>
    <w:rsid w:val="003B766E"/>
    <w:pPr>
      <w:numPr>
        <w:numId w:val="19"/>
      </w:numPr>
      <w:tabs>
        <w:tab w:val="clear" w:pos="503"/>
        <w:tab w:val="left" w:pos="296"/>
        <w:tab w:val="left" w:pos="459"/>
      </w:tabs>
      <w:ind w:left="360"/>
    </w:pPr>
    <w:rPr>
      <w:rFonts w:ascii="Arial" w:hAnsi="Arial" w:cs="Arial"/>
      <w:sz w:val="18"/>
      <w:szCs w:val="18"/>
    </w:rPr>
  </w:style>
  <w:style w:type="table" w:customStyle="1" w:styleId="ScrollTableNormal">
    <w:name w:val="Scroll Table Normal"/>
    <w:basedOn w:val="prastojilentel"/>
    <w:uiPriority w:val="99"/>
    <w:qFormat/>
    <w:rsid w:val="003B766E"/>
    <w:pPr>
      <w:spacing w:after="0" w:line="240" w:lineRule="auto"/>
      <w:jc w:val="left"/>
    </w:pPr>
    <w:rPr>
      <w:rFonts w:ascii="Arial" w:eastAsia="Times New Roman" w:hAnsi="Arial" w:cs="Times New Roman"/>
      <w:sz w:val="20"/>
      <w:szCs w:val="24"/>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1E3917-E25B-4298-821C-26F923FEC159}">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2</Pages>
  <Words>3961</Words>
  <Characters>2259</Characters>
  <Application>Microsoft Office Word</Application>
  <DocSecurity>0</DocSecurity>
  <Lines>18</Lines>
  <Paragraphs>12</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2024-06-03T10:24:00Z</dcterms:created>
  <dc:creator>Rasa Vaitiekūnaitė</dc:creator>
  <cp:lastModifiedBy>Remigijus Stundžia</cp:lastModifiedBy>
  <cp:lastPrinted>2021-01-19T12:06:00Z</cp:lastPrinted>
  <dcterms:modified xsi:type="dcterms:W3CDTF">2024-06-03T10:24:00Z</dcterms:modified>
  <cp:revision>2</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