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4737D" w14:textId="3564366A" w:rsidR="00B3084A" w:rsidRPr="005C1E31" w:rsidRDefault="008437E7" w:rsidP="00B3084A">
      <w:pPr>
        <w:tabs>
          <w:tab w:val="left" w:pos="709"/>
        </w:tabs>
        <w:ind w:firstLine="426"/>
        <w:jc w:val="center"/>
        <w:rPr>
          <w:rFonts w:asciiTheme="minorHAnsi" w:hAnsiTheme="minorHAnsi" w:cstheme="minorHAnsi"/>
          <w:b/>
          <w:lang w:val="lt-LT" w:eastAsia="lt-LT"/>
        </w:rPr>
      </w:pPr>
      <w:r w:rsidRPr="005C1E31">
        <w:rPr>
          <w:rFonts w:asciiTheme="minorHAnsi" w:hAnsiTheme="minorHAnsi" w:cstheme="minorHAnsi"/>
          <w:b/>
          <w:lang w:val="lt-LT" w:eastAsia="lt-LT"/>
        </w:rPr>
        <w:t xml:space="preserve">DRAUDIMO PASLAUGŲ PIRKIMO–PARDAVIMO SUTARTIS NR. </w:t>
      </w:r>
    </w:p>
    <w:p w14:paraId="38F1758F" w14:textId="62AF441F" w:rsidR="008437E7" w:rsidRPr="005C1E31" w:rsidRDefault="008437E7" w:rsidP="008437E7">
      <w:pPr>
        <w:tabs>
          <w:tab w:val="left" w:pos="709"/>
        </w:tabs>
        <w:ind w:firstLine="426"/>
        <w:jc w:val="center"/>
        <w:rPr>
          <w:rFonts w:asciiTheme="minorHAnsi" w:hAnsiTheme="minorHAnsi" w:cstheme="minorHAnsi"/>
          <w:lang w:val="lt-LT" w:eastAsia="lt-LT"/>
        </w:rPr>
      </w:pPr>
    </w:p>
    <w:p w14:paraId="2237C378" w14:textId="77777777" w:rsidR="008437E7" w:rsidRPr="005C1E31" w:rsidRDefault="008437E7" w:rsidP="008437E7">
      <w:pPr>
        <w:tabs>
          <w:tab w:val="left" w:pos="709"/>
        </w:tabs>
        <w:jc w:val="center"/>
        <w:rPr>
          <w:rFonts w:asciiTheme="minorHAnsi" w:hAnsiTheme="minorHAnsi" w:cstheme="minorHAnsi"/>
          <w:lang w:val="lt-LT" w:eastAsia="lt-LT"/>
        </w:rPr>
      </w:pPr>
      <w:r w:rsidRPr="005C1E31">
        <w:rPr>
          <w:rFonts w:asciiTheme="minorHAnsi" w:hAnsiTheme="minorHAnsi" w:cstheme="minorHAnsi"/>
          <w:lang w:val="lt-LT" w:eastAsia="lt-LT"/>
        </w:rPr>
        <w:t>Klaipėda</w:t>
      </w:r>
    </w:p>
    <w:p w14:paraId="5052A83C" w14:textId="511087D6" w:rsidR="008437E7" w:rsidRPr="005C1E31" w:rsidRDefault="00F72CBB" w:rsidP="008437E7">
      <w:pPr>
        <w:tabs>
          <w:tab w:val="left" w:pos="709"/>
        </w:tabs>
        <w:jc w:val="center"/>
        <w:rPr>
          <w:rFonts w:asciiTheme="minorHAnsi" w:hAnsiTheme="minorHAnsi" w:cstheme="minorHAnsi"/>
          <w:lang w:val="lt-LT" w:eastAsia="lt-LT"/>
        </w:rPr>
      </w:pPr>
      <w:r>
        <w:rPr>
          <w:rFonts w:asciiTheme="minorHAnsi" w:hAnsiTheme="minorHAnsi" w:cstheme="minorHAnsi"/>
          <w:lang w:val="lt-LT" w:eastAsia="lt-LT"/>
        </w:rPr>
        <w:t>2024</w:t>
      </w:r>
      <w:r w:rsidR="008437E7" w:rsidRPr="005C1E31">
        <w:rPr>
          <w:rFonts w:asciiTheme="minorHAnsi" w:hAnsiTheme="minorHAnsi" w:cstheme="minorHAnsi"/>
          <w:lang w:val="lt-LT" w:eastAsia="lt-LT"/>
        </w:rPr>
        <w:t xml:space="preserve"> m. </w:t>
      </w:r>
      <w:r w:rsidR="00577B52">
        <w:rPr>
          <w:rFonts w:asciiTheme="minorHAnsi" w:hAnsiTheme="minorHAnsi" w:cstheme="minorHAnsi"/>
          <w:lang w:val="lt-LT" w:eastAsia="lt-LT"/>
        </w:rPr>
        <w:t>lapkričio 27 d.</w:t>
      </w:r>
    </w:p>
    <w:p w14:paraId="0E0CF73E" w14:textId="77777777" w:rsidR="008437E7" w:rsidRPr="005C1E31" w:rsidRDefault="008437E7" w:rsidP="008437E7">
      <w:pPr>
        <w:tabs>
          <w:tab w:val="left" w:pos="709"/>
        </w:tabs>
        <w:jc w:val="center"/>
        <w:rPr>
          <w:rFonts w:asciiTheme="minorHAnsi" w:hAnsiTheme="minorHAnsi" w:cstheme="minorHAnsi"/>
          <w:lang w:val="lt-LT" w:eastAsia="lt-LT"/>
        </w:rPr>
      </w:pPr>
    </w:p>
    <w:p w14:paraId="734C38ED" w14:textId="60279D98" w:rsidR="00B3084A" w:rsidRPr="005C1E31" w:rsidRDefault="00B3084A" w:rsidP="00B3084A">
      <w:pPr>
        <w:ind w:firstLine="720"/>
        <w:jc w:val="both"/>
        <w:rPr>
          <w:rFonts w:asciiTheme="minorHAnsi" w:hAnsiTheme="minorHAnsi" w:cstheme="minorHAnsi"/>
          <w:lang w:val="lt-LT"/>
        </w:rPr>
      </w:pPr>
      <w:r w:rsidRPr="005C1E31">
        <w:rPr>
          <w:rFonts w:asciiTheme="minorHAnsi" w:hAnsiTheme="minorHAnsi" w:cstheme="minorHAnsi"/>
          <w:lang w:val="lt-LT"/>
        </w:rPr>
        <w:t xml:space="preserve">AB Klaipėdos energija, juridinio asmens kodas 140249252, kurios registruota buveinė yra Danės g. 8, Klaipėda, duomenys apie įstaigą kaupiami ir saugomi Lietuvos Respublikos juridinių asmenų registre, atstovaujama generalinio direktoriaus </w:t>
      </w:r>
      <w:r w:rsidR="002E0155">
        <w:rPr>
          <w:rFonts w:asciiTheme="minorHAnsi" w:hAnsiTheme="minorHAnsi" w:cstheme="minorHAnsi"/>
          <w:lang w:val="lt-LT"/>
        </w:rPr>
        <w:t>Rolando Baltuonio</w:t>
      </w:r>
      <w:r w:rsidRPr="005C1E31">
        <w:rPr>
          <w:rFonts w:asciiTheme="minorHAnsi" w:hAnsiTheme="minorHAnsi" w:cstheme="minorHAnsi"/>
          <w:lang w:val="lt-LT"/>
        </w:rPr>
        <w:t xml:space="preserve">, veikiančio pagal įmonės įstatus (toliau – Draudėjas), ir </w:t>
      </w:r>
    </w:p>
    <w:p w14:paraId="4E30D508" w14:textId="5C10F778" w:rsidR="00B3084A" w:rsidRPr="005C1E31" w:rsidRDefault="00B3084A" w:rsidP="00B3084A">
      <w:pPr>
        <w:ind w:firstLine="720"/>
        <w:jc w:val="both"/>
        <w:rPr>
          <w:rFonts w:asciiTheme="minorHAnsi" w:hAnsiTheme="minorHAnsi" w:cstheme="minorHAnsi"/>
          <w:lang w:val="lt-LT"/>
        </w:rPr>
      </w:pPr>
      <w:r w:rsidRPr="005C1E31">
        <w:rPr>
          <w:rFonts w:asciiTheme="minorHAnsi" w:hAnsiTheme="minorHAnsi" w:cstheme="minorHAnsi"/>
          <w:lang w:val="lt-LT"/>
        </w:rPr>
        <w:t>d</w:t>
      </w:r>
      <w:r w:rsidRPr="005C1E31">
        <w:rPr>
          <w:rFonts w:asciiTheme="minorHAnsi" w:hAnsiTheme="minorHAnsi" w:cstheme="minorHAnsi"/>
          <w:bCs/>
          <w:lang w:val="lt-LT"/>
        </w:rPr>
        <w:t>raudimo įmonė</w:t>
      </w:r>
      <w:r w:rsidRPr="005C1E31">
        <w:rPr>
          <w:rFonts w:asciiTheme="minorHAnsi" w:hAnsiTheme="minorHAnsi" w:cstheme="minorHAnsi"/>
          <w:lang w:val="lt-LT"/>
        </w:rPr>
        <w:t xml:space="preserve"> </w:t>
      </w:r>
      <w:r w:rsidR="00584383" w:rsidRPr="00584383">
        <w:rPr>
          <w:rFonts w:asciiTheme="minorHAnsi" w:hAnsiTheme="minorHAnsi" w:cstheme="minorHAnsi"/>
          <w:lang w:val="lt-LT"/>
        </w:rPr>
        <w:t xml:space="preserve">ERGO </w:t>
      </w:r>
      <w:proofErr w:type="spellStart"/>
      <w:r w:rsidR="00584383" w:rsidRPr="00584383">
        <w:rPr>
          <w:rFonts w:asciiTheme="minorHAnsi" w:hAnsiTheme="minorHAnsi" w:cstheme="minorHAnsi"/>
          <w:lang w:val="lt-LT"/>
        </w:rPr>
        <w:t>Insurance</w:t>
      </w:r>
      <w:proofErr w:type="spellEnd"/>
      <w:r w:rsidR="00584383" w:rsidRPr="00584383">
        <w:rPr>
          <w:rFonts w:asciiTheme="minorHAnsi" w:hAnsiTheme="minorHAnsi" w:cstheme="minorHAnsi"/>
          <w:lang w:val="lt-LT"/>
        </w:rPr>
        <w:t xml:space="preserve"> SE Lietuvos filialas</w:t>
      </w:r>
      <w:r w:rsidRPr="005C1E31">
        <w:rPr>
          <w:rFonts w:asciiTheme="minorHAnsi" w:hAnsiTheme="minorHAnsi" w:cstheme="minorHAnsi"/>
          <w:lang w:val="lt-LT"/>
        </w:rPr>
        <w:t xml:space="preserve">, juridinio asmens kodas </w:t>
      </w:r>
      <w:r w:rsidR="00584383" w:rsidRPr="00584383">
        <w:rPr>
          <w:rFonts w:asciiTheme="minorHAnsi" w:hAnsiTheme="minorHAnsi" w:cstheme="minorHAnsi"/>
          <w:lang w:val="lt-LT"/>
        </w:rPr>
        <w:t>302912288</w:t>
      </w:r>
      <w:r w:rsidRPr="005C1E31">
        <w:rPr>
          <w:rFonts w:asciiTheme="minorHAnsi" w:hAnsiTheme="minorHAnsi" w:cstheme="minorHAnsi"/>
          <w:lang w:val="lt-LT"/>
        </w:rPr>
        <w:t xml:space="preserve">, kurios registruota buveinė yra </w:t>
      </w:r>
      <w:r w:rsidR="00584383" w:rsidRPr="00584383">
        <w:rPr>
          <w:rFonts w:asciiTheme="minorHAnsi" w:hAnsiTheme="minorHAnsi" w:cstheme="minorHAnsi"/>
          <w:lang w:val="lt-LT"/>
        </w:rPr>
        <w:t>Geležinio vilko g. 6a, Vilnius</w:t>
      </w:r>
      <w:r w:rsidRPr="005C1E31">
        <w:rPr>
          <w:rFonts w:asciiTheme="minorHAnsi" w:hAnsiTheme="minorHAnsi" w:cstheme="minorHAnsi"/>
          <w:lang w:val="lt-LT"/>
        </w:rPr>
        <w:t>, duomenys apie įstaigą kaupiami ir saugomi Lietuvos Respublikos juridinių asmenų registre, atstovaujama</w:t>
      </w:r>
      <w:r w:rsidR="00BD342C">
        <w:rPr>
          <w:rFonts w:asciiTheme="minorHAnsi" w:hAnsiTheme="minorHAnsi" w:cstheme="minorHAnsi"/>
          <w:lang w:val="lt-LT"/>
        </w:rPr>
        <w:t xml:space="preserve"> </w:t>
      </w:r>
      <w:r w:rsidR="00324C89">
        <w:rPr>
          <w:rFonts w:asciiTheme="minorHAnsi" w:hAnsiTheme="minorHAnsi" w:cstheme="minorHAnsi"/>
          <w:lang w:val="lt-LT"/>
        </w:rPr>
        <w:t>p</w:t>
      </w:r>
      <w:r w:rsidR="00324C89" w:rsidRPr="00324C89">
        <w:rPr>
          <w:rFonts w:asciiTheme="minorHAnsi" w:hAnsiTheme="minorHAnsi" w:cstheme="minorHAnsi"/>
          <w:lang w:val="lt-LT"/>
        </w:rPr>
        <w:t>rojektų vadovė</w:t>
      </w:r>
      <w:r w:rsidR="00324C89">
        <w:rPr>
          <w:rFonts w:asciiTheme="minorHAnsi" w:hAnsiTheme="minorHAnsi" w:cstheme="minorHAnsi"/>
          <w:lang w:val="lt-LT"/>
        </w:rPr>
        <w:t>s</w:t>
      </w:r>
      <w:r w:rsidR="00324C89" w:rsidRPr="00324C89">
        <w:rPr>
          <w:rFonts w:asciiTheme="minorHAnsi" w:hAnsiTheme="minorHAnsi" w:cstheme="minorHAnsi"/>
          <w:lang w:val="lt-LT"/>
        </w:rPr>
        <w:t xml:space="preserve"> Rim</w:t>
      </w:r>
      <w:r w:rsidR="00324C89">
        <w:rPr>
          <w:rFonts w:asciiTheme="minorHAnsi" w:hAnsiTheme="minorHAnsi" w:cstheme="minorHAnsi"/>
          <w:lang w:val="lt-LT"/>
        </w:rPr>
        <w:t>os</w:t>
      </w:r>
      <w:r w:rsidR="00324C89" w:rsidRPr="00324C89">
        <w:rPr>
          <w:rFonts w:asciiTheme="minorHAnsi" w:hAnsiTheme="minorHAnsi" w:cstheme="minorHAnsi"/>
          <w:lang w:val="lt-LT"/>
        </w:rPr>
        <w:t xml:space="preserve"> </w:t>
      </w:r>
      <w:proofErr w:type="spellStart"/>
      <w:r w:rsidR="00324C89" w:rsidRPr="00324C89">
        <w:rPr>
          <w:rFonts w:asciiTheme="minorHAnsi" w:hAnsiTheme="minorHAnsi" w:cstheme="minorHAnsi"/>
          <w:lang w:val="lt-LT"/>
        </w:rPr>
        <w:t>Brazdeikienė</w:t>
      </w:r>
      <w:r w:rsidR="00324C89">
        <w:rPr>
          <w:rFonts w:asciiTheme="minorHAnsi" w:hAnsiTheme="minorHAnsi" w:cstheme="minorHAnsi"/>
          <w:lang w:val="lt-LT"/>
        </w:rPr>
        <w:t>s</w:t>
      </w:r>
      <w:proofErr w:type="spellEnd"/>
      <w:r w:rsidR="00324C89" w:rsidRPr="00324C89">
        <w:rPr>
          <w:rFonts w:asciiTheme="minorHAnsi" w:hAnsiTheme="minorHAnsi" w:cstheme="minorHAnsi"/>
          <w:lang w:val="lt-LT"/>
        </w:rPr>
        <w:t xml:space="preserve"> </w:t>
      </w:r>
      <w:r w:rsidRPr="005C1E31">
        <w:rPr>
          <w:rFonts w:asciiTheme="minorHAnsi" w:hAnsiTheme="minorHAnsi" w:cstheme="minorHAnsi"/>
          <w:lang w:val="lt-LT"/>
        </w:rPr>
        <w:t>, veikiančio</w:t>
      </w:r>
      <w:r w:rsidR="00324C89">
        <w:rPr>
          <w:rFonts w:asciiTheme="minorHAnsi" w:hAnsiTheme="minorHAnsi" w:cstheme="minorHAnsi"/>
          <w:lang w:val="lt-LT"/>
        </w:rPr>
        <w:t>s</w:t>
      </w:r>
      <w:r w:rsidRPr="005C1E31">
        <w:rPr>
          <w:rFonts w:asciiTheme="minorHAnsi" w:hAnsiTheme="minorHAnsi" w:cstheme="minorHAnsi"/>
          <w:lang w:val="lt-LT"/>
        </w:rPr>
        <w:t xml:space="preserve"> pagal </w:t>
      </w:r>
      <w:r w:rsidR="00806FFF">
        <w:rPr>
          <w:rFonts w:asciiTheme="minorHAnsi" w:hAnsiTheme="minorHAnsi" w:cstheme="minorHAnsi"/>
          <w:lang w:val="lt-LT"/>
        </w:rPr>
        <w:t>2024-11-14 įgaliojimą</w:t>
      </w:r>
      <w:r w:rsidRPr="005C1E31">
        <w:rPr>
          <w:rFonts w:asciiTheme="minorHAnsi" w:hAnsiTheme="minorHAnsi" w:cstheme="minorHAnsi"/>
          <w:lang w:val="lt-LT"/>
        </w:rPr>
        <w:t xml:space="preserve"> (toliau – Draudikas), </w:t>
      </w:r>
    </w:p>
    <w:p w14:paraId="42697457" w14:textId="77777777" w:rsidR="00B3084A" w:rsidRPr="005C1E31" w:rsidRDefault="00B3084A" w:rsidP="00B3084A">
      <w:pPr>
        <w:ind w:firstLine="720"/>
        <w:jc w:val="both"/>
        <w:rPr>
          <w:rFonts w:asciiTheme="minorHAnsi" w:hAnsiTheme="minorHAnsi" w:cstheme="minorHAnsi"/>
          <w:lang w:val="lt-LT"/>
        </w:rPr>
      </w:pPr>
      <w:r w:rsidRPr="005C1E31">
        <w:rPr>
          <w:rFonts w:asciiTheme="minorHAnsi" w:hAnsiTheme="minorHAnsi" w:cstheme="minorHAnsi"/>
          <w:lang w:val="lt-LT"/>
        </w:rPr>
        <w:t>toliau kartu šioje laivų draudimo sutartyje vadinamos Šalimis, o kiekviena atskirai Šalimi,</w:t>
      </w:r>
    </w:p>
    <w:p w14:paraId="62A0FEAD" w14:textId="77777777" w:rsidR="00B3084A" w:rsidRPr="005C1E31" w:rsidRDefault="00B3084A" w:rsidP="00B3084A">
      <w:pPr>
        <w:ind w:firstLine="720"/>
        <w:jc w:val="both"/>
        <w:rPr>
          <w:rFonts w:asciiTheme="minorHAnsi" w:hAnsiTheme="minorHAnsi" w:cstheme="minorHAnsi"/>
          <w:lang w:val="lt-LT"/>
        </w:rPr>
      </w:pPr>
      <w:r w:rsidRPr="005C1E31">
        <w:rPr>
          <w:rFonts w:asciiTheme="minorHAnsi" w:hAnsiTheme="minorHAnsi" w:cstheme="minorHAnsi"/>
          <w:lang w:val="lt-LT"/>
        </w:rPr>
        <w:t>sudarė šią savanoriško sveikatos draudimo sutartį (toliau – Sutartis) ir susitarė dėl toliau išvardintų sąlygų.</w:t>
      </w:r>
    </w:p>
    <w:p w14:paraId="0700BFE5" w14:textId="77777777" w:rsidR="008437E7" w:rsidRPr="005C1E31" w:rsidRDefault="008437E7" w:rsidP="008437E7">
      <w:pPr>
        <w:tabs>
          <w:tab w:val="left" w:pos="709"/>
        </w:tabs>
        <w:ind w:firstLine="426"/>
        <w:jc w:val="center"/>
        <w:rPr>
          <w:rFonts w:asciiTheme="minorHAnsi" w:hAnsiTheme="minorHAnsi" w:cstheme="minorHAnsi"/>
          <w:lang w:val="lt-LT" w:eastAsia="lt-LT"/>
        </w:rPr>
      </w:pPr>
    </w:p>
    <w:p w14:paraId="42CE796D" w14:textId="77777777" w:rsidR="008437E7" w:rsidRPr="005C1E31" w:rsidRDefault="008437E7" w:rsidP="008437E7">
      <w:pPr>
        <w:numPr>
          <w:ilvl w:val="0"/>
          <w:numId w:val="2"/>
        </w:numPr>
        <w:tabs>
          <w:tab w:val="clear" w:pos="360"/>
          <w:tab w:val="num" w:pos="0"/>
          <w:tab w:val="left" w:pos="284"/>
        </w:tabs>
        <w:rPr>
          <w:rFonts w:asciiTheme="minorHAnsi" w:hAnsiTheme="minorHAnsi" w:cstheme="minorHAnsi"/>
          <w:b/>
          <w:u w:val="single"/>
          <w:lang w:val="lt-LT" w:eastAsia="lt-LT"/>
        </w:rPr>
      </w:pPr>
      <w:r w:rsidRPr="005C1E31">
        <w:rPr>
          <w:rFonts w:asciiTheme="minorHAnsi" w:hAnsiTheme="minorHAnsi" w:cstheme="minorHAnsi"/>
          <w:b/>
          <w:u w:val="single"/>
          <w:lang w:val="lt-LT" w:eastAsia="lt-LT"/>
        </w:rPr>
        <w:t xml:space="preserve">Sutarties objektas </w:t>
      </w:r>
    </w:p>
    <w:p w14:paraId="06151E26" w14:textId="6ADF2935" w:rsidR="008437E7" w:rsidRPr="005C1E31" w:rsidRDefault="008437E7" w:rsidP="008437E7">
      <w:pPr>
        <w:numPr>
          <w:ilvl w:val="1"/>
          <w:numId w:val="2"/>
        </w:numPr>
        <w:tabs>
          <w:tab w:val="clear" w:pos="716"/>
          <w:tab w:val="num" w:pos="0"/>
          <w:tab w:val="left" w:pos="426"/>
        </w:tabs>
        <w:ind w:left="0" w:firstLine="0"/>
        <w:jc w:val="both"/>
        <w:rPr>
          <w:rFonts w:asciiTheme="minorHAnsi" w:hAnsiTheme="minorHAnsi" w:cstheme="minorHAnsi"/>
          <w:lang w:val="lt-LT" w:eastAsia="lt-LT"/>
        </w:rPr>
      </w:pPr>
      <w:r w:rsidRPr="005C1E31">
        <w:rPr>
          <w:rFonts w:asciiTheme="minorHAnsi" w:hAnsiTheme="minorHAnsi" w:cstheme="minorHAnsi"/>
          <w:lang w:val="lt-LT" w:eastAsia="lt-LT"/>
        </w:rPr>
        <w:t>Sutarties objektas</w:t>
      </w:r>
      <w:r w:rsidRPr="005C1E31">
        <w:rPr>
          <w:rFonts w:asciiTheme="minorHAnsi" w:hAnsiTheme="minorHAnsi" w:cstheme="minorHAnsi"/>
          <w:b/>
          <w:lang w:val="lt-LT" w:eastAsia="lt-LT"/>
        </w:rPr>
        <w:t xml:space="preserve"> -</w:t>
      </w:r>
      <w:r w:rsidRPr="005C1E31">
        <w:rPr>
          <w:rFonts w:asciiTheme="minorHAnsi" w:hAnsiTheme="minorHAnsi" w:cstheme="minorHAnsi"/>
          <w:lang w:val="lt-LT" w:eastAsia="lt-LT"/>
        </w:rPr>
        <w:t xml:space="preserve"> bendros</w:t>
      </w:r>
      <w:r w:rsidR="00B3084A" w:rsidRPr="005C1E31">
        <w:rPr>
          <w:rFonts w:asciiTheme="minorHAnsi" w:hAnsiTheme="minorHAnsi" w:cstheme="minorHAnsi"/>
          <w:lang w:val="lt-LT" w:eastAsia="lt-LT"/>
        </w:rPr>
        <w:t>ios</w:t>
      </w:r>
      <w:r w:rsidRPr="005C1E31">
        <w:rPr>
          <w:rFonts w:asciiTheme="minorHAnsi" w:hAnsiTheme="minorHAnsi" w:cstheme="minorHAnsi"/>
          <w:lang w:val="lt-LT" w:eastAsia="lt-LT"/>
        </w:rPr>
        <w:t xml:space="preserve"> civilinės atsakomybės draudimo paslaugos. Reikalavimai paslaugoms yra nurodyti techninėje specifikacijoje, P</w:t>
      </w:r>
      <w:r w:rsidR="00B3084A" w:rsidRPr="005C1E31">
        <w:rPr>
          <w:rFonts w:asciiTheme="minorHAnsi" w:hAnsiTheme="minorHAnsi" w:cstheme="minorHAnsi"/>
          <w:lang w:val="lt-LT" w:eastAsia="lt-LT"/>
        </w:rPr>
        <w:t>r</w:t>
      </w:r>
      <w:r w:rsidRPr="005C1E31">
        <w:rPr>
          <w:rFonts w:asciiTheme="minorHAnsi" w:hAnsiTheme="minorHAnsi" w:cstheme="minorHAnsi"/>
          <w:lang w:val="lt-LT" w:eastAsia="lt-LT"/>
        </w:rPr>
        <w:t xml:space="preserve">iedas Nr. </w:t>
      </w:r>
      <w:r w:rsidR="00B3084A" w:rsidRPr="005C1E31">
        <w:rPr>
          <w:rFonts w:asciiTheme="minorHAnsi" w:hAnsiTheme="minorHAnsi" w:cstheme="minorHAnsi"/>
          <w:lang w:val="lt-LT" w:eastAsia="lt-LT"/>
        </w:rPr>
        <w:t>1</w:t>
      </w:r>
      <w:r w:rsidRPr="005C1E31">
        <w:rPr>
          <w:rFonts w:asciiTheme="minorHAnsi" w:hAnsiTheme="minorHAnsi" w:cstheme="minorHAnsi"/>
          <w:lang w:val="lt-LT" w:eastAsia="lt-LT"/>
        </w:rPr>
        <w:t>.</w:t>
      </w:r>
    </w:p>
    <w:p w14:paraId="73323938" w14:textId="7B26F50A" w:rsidR="008437E7" w:rsidRPr="005C1E31" w:rsidRDefault="008437E7" w:rsidP="008437E7">
      <w:pPr>
        <w:numPr>
          <w:ilvl w:val="1"/>
          <w:numId w:val="2"/>
        </w:numPr>
        <w:tabs>
          <w:tab w:val="clear" w:pos="716"/>
          <w:tab w:val="num" w:pos="0"/>
          <w:tab w:val="left" w:pos="426"/>
        </w:tabs>
        <w:ind w:left="0" w:firstLine="0"/>
        <w:jc w:val="both"/>
        <w:rPr>
          <w:rFonts w:asciiTheme="minorHAnsi" w:hAnsiTheme="minorHAnsi" w:cstheme="minorHAnsi"/>
          <w:lang w:val="lt-LT" w:eastAsia="lt-LT"/>
        </w:rPr>
      </w:pPr>
      <w:r w:rsidRPr="005C1E31">
        <w:rPr>
          <w:rFonts w:asciiTheme="minorHAnsi" w:hAnsiTheme="minorHAnsi" w:cstheme="minorHAnsi"/>
          <w:lang w:val="lt-LT" w:eastAsia="lt-LT"/>
        </w:rPr>
        <w:t>Vadovaujantis Draudėjo atviro konkurso “Bendros</w:t>
      </w:r>
      <w:r w:rsidR="00B3084A" w:rsidRPr="005C1E31">
        <w:rPr>
          <w:rFonts w:asciiTheme="minorHAnsi" w:hAnsiTheme="minorHAnsi" w:cstheme="minorHAnsi"/>
          <w:lang w:val="lt-LT" w:eastAsia="lt-LT"/>
        </w:rPr>
        <w:t>ios</w:t>
      </w:r>
      <w:r w:rsidRPr="005C1E31">
        <w:rPr>
          <w:rFonts w:asciiTheme="minorHAnsi" w:hAnsiTheme="minorHAnsi" w:cstheme="minorHAnsi"/>
          <w:lang w:val="lt-LT" w:eastAsia="lt-LT"/>
        </w:rPr>
        <w:t xml:space="preserve"> civilinės atsakomybės draudimo paslaugų pirkimo“, paskelbto CVPIS</w:t>
      </w:r>
      <w:r w:rsidR="00233B55">
        <w:rPr>
          <w:rFonts w:asciiTheme="minorHAnsi" w:hAnsiTheme="minorHAnsi" w:cstheme="minorHAnsi"/>
          <w:lang w:val="lt-LT" w:eastAsia="lt-LT"/>
        </w:rPr>
        <w:t xml:space="preserve"> 744185</w:t>
      </w:r>
      <w:r w:rsidRPr="005C1E31">
        <w:rPr>
          <w:rFonts w:asciiTheme="minorHAnsi" w:hAnsiTheme="minorHAnsi" w:cstheme="minorHAnsi"/>
          <w:lang w:val="lt-LT" w:eastAsia="lt-LT"/>
        </w:rPr>
        <w:t xml:space="preserve">, sąlygomis ir Draudiko </w:t>
      </w:r>
      <w:r w:rsidR="00CE6590">
        <w:rPr>
          <w:rFonts w:asciiTheme="minorHAnsi" w:hAnsiTheme="minorHAnsi" w:cstheme="minorHAnsi"/>
          <w:lang w:val="lt-LT" w:eastAsia="lt-LT"/>
        </w:rPr>
        <w:t>2024 m. lapkričio 15 d.</w:t>
      </w:r>
      <w:r w:rsidRPr="005C1E31">
        <w:rPr>
          <w:rFonts w:asciiTheme="minorHAnsi" w:hAnsiTheme="minorHAnsi" w:cstheme="minorHAnsi"/>
          <w:lang w:val="lt-LT" w:eastAsia="lt-LT"/>
        </w:rPr>
        <w:t xml:space="preserve"> Pasiūlymu (Sutarties priedas Nr. </w:t>
      </w:r>
      <w:r w:rsidR="00BD342C">
        <w:rPr>
          <w:rFonts w:asciiTheme="minorHAnsi" w:hAnsiTheme="minorHAnsi" w:cstheme="minorHAnsi"/>
          <w:lang w:val="lt-LT" w:eastAsia="lt-LT"/>
        </w:rPr>
        <w:t>2</w:t>
      </w:r>
      <w:r w:rsidRPr="005C1E31">
        <w:rPr>
          <w:rFonts w:asciiTheme="minorHAnsi" w:hAnsiTheme="minorHAnsi" w:cstheme="minorHAnsi"/>
          <w:lang w:val="lt-LT" w:eastAsia="lt-LT"/>
        </w:rPr>
        <w:t xml:space="preserve">, toliau – „Pasiūlymas“),  šia Sutartimi Draudikas įsipareigoja suteikti Draudėjui draudimo paslaugas, nurodytas šioje Sutartyje ir Techninėje specifikacijoje (Priedas Nr. </w:t>
      </w:r>
      <w:r w:rsidR="00B3084A" w:rsidRPr="005C1E31">
        <w:rPr>
          <w:rFonts w:asciiTheme="minorHAnsi" w:hAnsiTheme="minorHAnsi" w:cstheme="minorHAnsi"/>
          <w:lang w:val="lt-LT" w:eastAsia="lt-LT"/>
        </w:rPr>
        <w:t>1</w:t>
      </w:r>
      <w:r w:rsidRPr="005C1E31">
        <w:rPr>
          <w:rFonts w:asciiTheme="minorHAnsi" w:hAnsiTheme="minorHAnsi" w:cstheme="minorHAnsi"/>
          <w:lang w:val="lt-LT" w:eastAsia="lt-LT"/>
        </w:rPr>
        <w:t xml:space="preserve">), o Draudėjas įsipareigoja apmokėti už tinkamai suteiktas paslaugas Draudikui Sutartyje numatytą kainą (draudimo įmoką) Sutartyje numatytomis sąlygomis ir tvarka. </w:t>
      </w:r>
    </w:p>
    <w:p w14:paraId="2C5420D5" w14:textId="77777777" w:rsidR="008437E7" w:rsidRPr="005C1E31" w:rsidRDefault="008437E7" w:rsidP="008437E7">
      <w:pPr>
        <w:tabs>
          <w:tab w:val="left" w:pos="284"/>
          <w:tab w:val="left" w:pos="426"/>
        </w:tabs>
        <w:jc w:val="both"/>
        <w:rPr>
          <w:rFonts w:asciiTheme="minorHAnsi" w:hAnsiTheme="minorHAnsi" w:cstheme="minorHAnsi"/>
          <w:lang w:val="lt-LT" w:eastAsia="lt-LT"/>
        </w:rPr>
      </w:pPr>
    </w:p>
    <w:p w14:paraId="327C5303" w14:textId="77777777" w:rsidR="008437E7" w:rsidRPr="005C1E31" w:rsidRDefault="008437E7" w:rsidP="008437E7">
      <w:pPr>
        <w:tabs>
          <w:tab w:val="left" w:pos="284"/>
          <w:tab w:val="left" w:pos="426"/>
        </w:tabs>
        <w:jc w:val="both"/>
        <w:rPr>
          <w:rFonts w:asciiTheme="minorHAnsi" w:hAnsiTheme="minorHAnsi" w:cstheme="minorHAnsi"/>
          <w:b/>
          <w:u w:val="single"/>
          <w:lang w:val="lt-LT" w:eastAsia="lt-LT"/>
        </w:rPr>
      </w:pPr>
      <w:r w:rsidRPr="005C1E31">
        <w:rPr>
          <w:rFonts w:asciiTheme="minorHAnsi" w:hAnsiTheme="minorHAnsi" w:cstheme="minorHAnsi"/>
          <w:b/>
          <w:lang w:val="lt-LT" w:eastAsia="lt-LT"/>
        </w:rPr>
        <w:t xml:space="preserve">2. </w:t>
      </w:r>
      <w:r w:rsidRPr="005C1E31">
        <w:rPr>
          <w:rFonts w:asciiTheme="minorHAnsi" w:hAnsiTheme="minorHAnsi" w:cstheme="minorHAnsi"/>
          <w:b/>
          <w:u w:val="single"/>
          <w:lang w:val="lt-LT" w:eastAsia="lt-LT"/>
        </w:rPr>
        <w:t>Sutarties galiojimas</w:t>
      </w:r>
    </w:p>
    <w:p w14:paraId="66896671" w14:textId="411DD5A0" w:rsidR="008437E7" w:rsidRPr="005C1E31" w:rsidRDefault="008437E7" w:rsidP="00B3084A">
      <w:pPr>
        <w:jc w:val="both"/>
        <w:rPr>
          <w:rFonts w:asciiTheme="minorHAnsi" w:hAnsiTheme="minorHAnsi" w:cstheme="minorHAnsi"/>
          <w:lang w:val="lt-LT" w:eastAsia="lt-LT"/>
        </w:rPr>
      </w:pPr>
      <w:r w:rsidRPr="005C1E31">
        <w:rPr>
          <w:rFonts w:asciiTheme="minorHAnsi" w:hAnsiTheme="minorHAnsi" w:cstheme="minorHAnsi"/>
          <w:lang w:val="lt-LT" w:eastAsia="lt-LT"/>
        </w:rPr>
        <w:t xml:space="preserve">2.1. Sutartis sudaroma 12 (dvylikos) mėnesių laikotarpiui ir </w:t>
      </w:r>
      <w:r w:rsidR="001116E9">
        <w:rPr>
          <w:rFonts w:asciiTheme="minorHAnsi" w:hAnsiTheme="minorHAnsi" w:cstheme="minorHAnsi"/>
          <w:lang w:val="lt-LT" w:eastAsia="lt-LT"/>
        </w:rPr>
        <w:t>įsi</w:t>
      </w:r>
      <w:r w:rsidRPr="005C1E31">
        <w:rPr>
          <w:rFonts w:asciiTheme="minorHAnsi" w:hAnsiTheme="minorHAnsi" w:cstheme="minorHAnsi"/>
          <w:lang w:val="lt-LT" w:eastAsia="lt-LT"/>
        </w:rPr>
        <w:t xml:space="preserve">galioja nuo </w:t>
      </w:r>
      <w:r w:rsidR="00382798">
        <w:rPr>
          <w:rFonts w:asciiTheme="minorHAnsi" w:hAnsiTheme="minorHAnsi" w:cstheme="minorHAnsi"/>
          <w:lang w:val="lt-LT" w:eastAsia="lt-LT"/>
        </w:rPr>
        <w:t>2024 m. gruodžio 1 d</w:t>
      </w:r>
      <w:r w:rsidR="001116E9">
        <w:rPr>
          <w:rFonts w:asciiTheme="minorHAnsi" w:hAnsiTheme="minorHAnsi" w:cstheme="minorHAnsi"/>
          <w:lang w:val="lt-LT" w:eastAsia="lt-LT"/>
        </w:rPr>
        <w:t>.</w:t>
      </w:r>
      <w:r w:rsidRPr="005C1E31">
        <w:rPr>
          <w:rFonts w:asciiTheme="minorHAnsi" w:hAnsiTheme="minorHAnsi" w:cstheme="minorHAnsi"/>
          <w:lang w:val="lt-LT" w:eastAsia="lt-LT"/>
        </w:rPr>
        <w:t xml:space="preserve"> Draudikas turi pateikti Draudėjui draudimo liudijimą</w:t>
      </w:r>
      <w:r w:rsidR="001116E9">
        <w:rPr>
          <w:rFonts w:asciiTheme="minorHAnsi" w:hAnsiTheme="minorHAnsi" w:cstheme="minorHAnsi"/>
          <w:lang w:val="lt-LT" w:eastAsia="lt-LT"/>
        </w:rPr>
        <w:t xml:space="preserve"> (polisą)</w:t>
      </w:r>
      <w:r w:rsidRPr="005C1E31">
        <w:rPr>
          <w:rFonts w:asciiTheme="minorHAnsi" w:hAnsiTheme="minorHAnsi" w:cstheme="minorHAnsi"/>
          <w:lang w:val="lt-LT" w:eastAsia="lt-LT"/>
        </w:rPr>
        <w:t>, kuri</w:t>
      </w:r>
      <w:r w:rsidR="001116E9">
        <w:rPr>
          <w:rFonts w:asciiTheme="minorHAnsi" w:hAnsiTheme="minorHAnsi" w:cstheme="minorHAnsi"/>
          <w:lang w:val="lt-LT" w:eastAsia="lt-LT"/>
        </w:rPr>
        <w:t>o galiojimo laikotarpis turi sutapti su sutarties galiojimo laikotarpiu.</w:t>
      </w:r>
    </w:p>
    <w:p w14:paraId="402BDA69" w14:textId="77777777" w:rsidR="008437E7" w:rsidRPr="005C1E31" w:rsidRDefault="008437E7" w:rsidP="008437E7">
      <w:pPr>
        <w:tabs>
          <w:tab w:val="left" w:pos="0"/>
        </w:tabs>
        <w:jc w:val="both"/>
        <w:rPr>
          <w:rFonts w:asciiTheme="minorHAnsi" w:hAnsiTheme="minorHAnsi" w:cstheme="minorHAnsi"/>
          <w:lang w:val="lt-LT" w:eastAsia="lt-LT"/>
        </w:rPr>
      </w:pPr>
      <w:r w:rsidRPr="005C1E31">
        <w:rPr>
          <w:rFonts w:asciiTheme="minorHAnsi" w:hAnsiTheme="minorHAnsi" w:cstheme="minorHAnsi"/>
          <w:lang w:val="lt-LT" w:eastAsia="lt-LT"/>
        </w:rPr>
        <w:t>2.2.</w:t>
      </w:r>
      <w:r w:rsidRPr="005C1E31">
        <w:rPr>
          <w:rFonts w:asciiTheme="minorHAnsi" w:hAnsiTheme="minorHAnsi" w:cstheme="minorHAnsi"/>
          <w:lang w:val="lt-LT"/>
        </w:rPr>
        <w:t xml:space="preserve"> </w:t>
      </w:r>
      <w:r w:rsidRPr="005C1E31">
        <w:rPr>
          <w:rFonts w:asciiTheme="minorHAnsi" w:hAnsiTheme="minorHAnsi" w:cstheme="minorHAnsi"/>
          <w:lang w:val="lt-LT" w:eastAsia="lt-LT"/>
        </w:rPr>
        <w:t>Kiekviena sutarties Šalis, įspėjusi kitą Šalį prieš 30 (trisdešimt) dienų, turi teisę vienašališkai nutraukti Sutartį prieš terminą, jeigu kita Šalis nevykdo ar netinkamai vykdo savo sutartinius įsipareigojimus ir toks nevykdymas ar netinkamas vykdymas yra esminis Sutarties sąlygų pažeidimas ir apie netinkamą įsipareigojimų vykdymą buvo raštu įspėta, tačiau pažeidimo nenutraukė.</w:t>
      </w:r>
    </w:p>
    <w:p w14:paraId="6D66D46B" w14:textId="0A52EBFC" w:rsidR="008437E7" w:rsidRPr="005C1E31" w:rsidRDefault="008437E7" w:rsidP="008437E7">
      <w:pPr>
        <w:spacing w:after="120"/>
        <w:jc w:val="both"/>
        <w:rPr>
          <w:rFonts w:asciiTheme="minorHAnsi" w:hAnsiTheme="minorHAnsi" w:cstheme="minorHAnsi"/>
          <w:lang w:val="lt-LT"/>
        </w:rPr>
      </w:pPr>
      <w:r w:rsidRPr="005C1E31">
        <w:rPr>
          <w:rFonts w:asciiTheme="minorHAnsi" w:hAnsiTheme="minorHAnsi" w:cstheme="minorHAnsi"/>
          <w:lang w:val="lt-LT" w:eastAsia="lt-LT"/>
        </w:rPr>
        <w:t>2.3</w:t>
      </w:r>
      <w:r w:rsidR="00BD342C">
        <w:rPr>
          <w:rFonts w:asciiTheme="minorHAnsi" w:hAnsiTheme="minorHAnsi" w:cstheme="minorHAnsi"/>
          <w:lang w:val="lt-LT" w:eastAsia="lt-LT"/>
        </w:rPr>
        <w:t>.</w:t>
      </w:r>
      <w:r w:rsidRPr="005C1E31">
        <w:rPr>
          <w:rFonts w:asciiTheme="minorHAnsi" w:hAnsiTheme="minorHAnsi" w:cstheme="minorHAnsi"/>
          <w:lang w:val="lt-LT" w:eastAsia="lt-LT"/>
        </w:rPr>
        <w:t xml:space="preserve"> </w:t>
      </w:r>
      <w:r w:rsidRPr="005C1E31">
        <w:rPr>
          <w:rFonts w:asciiTheme="minorHAnsi" w:hAnsiTheme="minorHAnsi" w:cstheme="minorHAnsi"/>
          <w:lang w:val="lt-LT"/>
        </w:rPr>
        <w:t>Sutartis baigiasi pasibaigus draudimo liudijimo galiojimo laikotarpiui, jei Šalys nesutars Sutarties pratęsti, arba pasibaigus pratęstos Sutarties draudimo liudijimo galiojimo laikotarpiui, kai Sutarties Šalys tinkamai įvykdo visas iš Sutarties kylančias prievoles arba kol Sutarties Šalys sutaria ją nutraukti, arba ji nutraukiama teisės aktuose ar Sutartyje nustatytais atvejais.</w:t>
      </w:r>
    </w:p>
    <w:p w14:paraId="3FD94795" w14:textId="77777777" w:rsidR="008437E7" w:rsidRPr="005C1E31" w:rsidRDefault="008437E7" w:rsidP="008437E7">
      <w:pPr>
        <w:widowControl w:val="0"/>
        <w:tabs>
          <w:tab w:val="left" w:pos="851"/>
        </w:tabs>
        <w:autoSpaceDE w:val="0"/>
        <w:autoSpaceDN w:val="0"/>
        <w:adjustRightInd w:val="0"/>
        <w:spacing w:line="254" w:lineRule="atLeast"/>
        <w:jc w:val="both"/>
        <w:rPr>
          <w:rFonts w:asciiTheme="minorHAnsi" w:hAnsiTheme="minorHAnsi" w:cstheme="minorHAnsi"/>
          <w:lang w:val="lt-LT" w:eastAsia="lt-LT"/>
        </w:rPr>
      </w:pPr>
    </w:p>
    <w:p w14:paraId="0D9C052F" w14:textId="77777777" w:rsidR="008437E7" w:rsidRPr="005C1E31" w:rsidRDefault="008437E7" w:rsidP="008437E7">
      <w:pPr>
        <w:widowControl w:val="0"/>
        <w:tabs>
          <w:tab w:val="left" w:pos="284"/>
        </w:tabs>
        <w:rPr>
          <w:rFonts w:asciiTheme="minorHAnsi" w:hAnsiTheme="minorHAnsi" w:cstheme="minorHAnsi"/>
          <w:b/>
          <w:u w:val="single"/>
          <w:lang w:val="lt-LT" w:eastAsia="lt-LT"/>
        </w:rPr>
      </w:pPr>
      <w:r w:rsidRPr="005C1E31">
        <w:rPr>
          <w:rFonts w:asciiTheme="minorHAnsi" w:hAnsiTheme="minorHAnsi" w:cstheme="minorHAnsi"/>
          <w:b/>
          <w:u w:val="single"/>
          <w:lang w:val="lt-LT" w:eastAsia="lt-LT"/>
        </w:rPr>
        <w:t>3. Sutarties kaina ir mokėjimo sąlygos</w:t>
      </w:r>
    </w:p>
    <w:p w14:paraId="62B9E97E" w14:textId="6EFEE549" w:rsidR="008437E7" w:rsidRPr="005C1E31" w:rsidRDefault="008437E7" w:rsidP="00B3084A">
      <w:pPr>
        <w:numPr>
          <w:ilvl w:val="1"/>
          <w:numId w:val="10"/>
        </w:numPr>
        <w:tabs>
          <w:tab w:val="num" w:pos="0"/>
          <w:tab w:val="left" w:pos="142"/>
          <w:tab w:val="left" w:pos="426"/>
        </w:tabs>
        <w:ind w:left="0" w:firstLine="0"/>
        <w:jc w:val="both"/>
        <w:rPr>
          <w:rFonts w:asciiTheme="minorHAnsi" w:hAnsiTheme="minorHAnsi" w:cstheme="minorHAnsi"/>
          <w:lang w:val="lt-LT" w:eastAsia="lt-LT"/>
        </w:rPr>
      </w:pPr>
      <w:r w:rsidRPr="005C1E31">
        <w:rPr>
          <w:rFonts w:asciiTheme="minorHAnsi" w:hAnsiTheme="minorHAnsi" w:cstheme="minorHAnsi"/>
          <w:lang w:val="lt-LT" w:eastAsia="lt-LT"/>
        </w:rPr>
        <w:t>Nustatomos fiksuotos metinės draudimo įmokos už</w:t>
      </w:r>
      <w:r w:rsidR="00B3084A" w:rsidRPr="005C1E31">
        <w:rPr>
          <w:rFonts w:asciiTheme="minorHAnsi" w:hAnsiTheme="minorHAnsi" w:cstheme="minorHAnsi"/>
          <w:lang w:val="lt-LT" w:eastAsia="lt-LT"/>
        </w:rPr>
        <w:t xml:space="preserve"> </w:t>
      </w:r>
      <w:r w:rsidRPr="005C1E31">
        <w:rPr>
          <w:rFonts w:asciiTheme="minorHAnsi" w:hAnsiTheme="minorHAnsi" w:cstheme="minorHAnsi"/>
          <w:lang w:val="lt-LT" w:eastAsia="lt-LT"/>
        </w:rPr>
        <w:t xml:space="preserve">bendrosios civilinės atsakomybės draudimo paslaugą, kuri yra lygi </w:t>
      </w:r>
      <w:r w:rsidR="00306A65">
        <w:rPr>
          <w:rFonts w:asciiTheme="minorHAnsi" w:hAnsiTheme="minorHAnsi" w:cstheme="minorHAnsi"/>
          <w:lang w:val="lt-LT" w:eastAsia="lt-LT"/>
        </w:rPr>
        <w:t>18 374,00</w:t>
      </w:r>
      <w:r w:rsidRPr="005C1E31">
        <w:rPr>
          <w:rFonts w:asciiTheme="minorHAnsi" w:hAnsiTheme="minorHAnsi" w:cstheme="minorHAnsi"/>
          <w:lang w:val="lt-LT" w:eastAsia="lt-LT"/>
        </w:rPr>
        <w:t xml:space="preserve"> EUR (</w:t>
      </w:r>
      <w:r w:rsidR="00882972">
        <w:rPr>
          <w:rFonts w:asciiTheme="minorHAnsi" w:hAnsiTheme="minorHAnsi" w:cstheme="minorHAnsi"/>
          <w:lang w:val="lt-LT" w:eastAsia="lt-LT"/>
        </w:rPr>
        <w:t xml:space="preserve">aštuoniolika tūkstančių trys šimtai </w:t>
      </w:r>
      <w:r w:rsidR="005D08FA">
        <w:rPr>
          <w:rFonts w:asciiTheme="minorHAnsi" w:hAnsiTheme="minorHAnsi" w:cstheme="minorHAnsi"/>
          <w:lang w:val="lt-LT" w:eastAsia="lt-LT"/>
        </w:rPr>
        <w:t>septyniasdešimt keturi eurai 0 ct</w:t>
      </w:r>
      <w:r w:rsidRPr="005C1E31">
        <w:rPr>
          <w:rFonts w:asciiTheme="minorHAnsi" w:hAnsiTheme="minorHAnsi" w:cstheme="minorHAnsi"/>
          <w:lang w:val="lt-LT" w:eastAsia="lt-LT"/>
        </w:rPr>
        <w:t>)</w:t>
      </w:r>
      <w:r w:rsidR="001474FC">
        <w:rPr>
          <w:rFonts w:asciiTheme="minorHAnsi" w:hAnsiTheme="minorHAnsi" w:cstheme="minorHAnsi"/>
          <w:lang w:val="lt-LT" w:eastAsia="lt-LT"/>
        </w:rPr>
        <w:t>.</w:t>
      </w:r>
    </w:p>
    <w:p w14:paraId="113F7A64" w14:textId="77777777" w:rsidR="008437E7" w:rsidRPr="005C1E31" w:rsidRDefault="008437E7" w:rsidP="005024B8">
      <w:pPr>
        <w:numPr>
          <w:ilvl w:val="1"/>
          <w:numId w:val="10"/>
        </w:numPr>
        <w:tabs>
          <w:tab w:val="num" w:pos="142"/>
          <w:tab w:val="left" w:pos="426"/>
        </w:tabs>
        <w:ind w:left="0" w:firstLine="0"/>
        <w:jc w:val="both"/>
        <w:rPr>
          <w:rFonts w:asciiTheme="minorHAnsi" w:hAnsiTheme="minorHAnsi" w:cstheme="minorHAnsi"/>
          <w:lang w:val="lt-LT" w:eastAsia="lt-LT"/>
        </w:rPr>
      </w:pPr>
      <w:r w:rsidRPr="005C1E31">
        <w:rPr>
          <w:rFonts w:asciiTheme="minorHAnsi" w:hAnsiTheme="minorHAnsi" w:cstheme="minorHAnsi"/>
          <w:lang w:val="lt-LT" w:eastAsia="lt-LT"/>
        </w:rPr>
        <w:t>Draudimo įmokos mokamos pavedimu į Draudiko sąskaitą banke.</w:t>
      </w:r>
    </w:p>
    <w:p w14:paraId="4B470C38" w14:textId="1BD0AF92" w:rsidR="008437E7" w:rsidRPr="005C1E31" w:rsidRDefault="008437E7" w:rsidP="008437E7">
      <w:pPr>
        <w:numPr>
          <w:ilvl w:val="1"/>
          <w:numId w:val="10"/>
        </w:numPr>
        <w:tabs>
          <w:tab w:val="num" w:pos="142"/>
          <w:tab w:val="left" w:pos="426"/>
        </w:tabs>
        <w:ind w:left="0" w:firstLine="0"/>
        <w:jc w:val="both"/>
        <w:rPr>
          <w:rFonts w:asciiTheme="minorHAnsi" w:hAnsiTheme="minorHAnsi" w:cstheme="minorHAnsi"/>
          <w:lang w:val="lt-LT" w:eastAsia="lt-LT"/>
        </w:rPr>
      </w:pPr>
      <w:r w:rsidRPr="005C1E31">
        <w:rPr>
          <w:rFonts w:asciiTheme="minorHAnsi" w:hAnsiTheme="minorHAnsi" w:cstheme="minorHAnsi"/>
          <w:lang w:val="lt-LT" w:eastAsia="lt-LT"/>
        </w:rPr>
        <w:t xml:space="preserve">Draudimo įmokas Draudėjas Draudikui mokės ketvirčiais per 30 dienų nuo sąskaitos gavimo dienos. Pirmai įmokai taikomas 14 dienų atidėjimas, nuo draudimo polise nurodytos draudimo </w:t>
      </w:r>
      <w:r w:rsidRPr="005C1E31">
        <w:rPr>
          <w:rFonts w:asciiTheme="minorHAnsi" w:hAnsiTheme="minorHAnsi" w:cstheme="minorHAnsi"/>
          <w:lang w:val="lt-LT" w:eastAsia="lt-LT"/>
        </w:rPr>
        <w:lastRenderedPageBreak/>
        <w:t xml:space="preserve">apsaugos įsigaliojimo dienos. Draudikas visas pagal Sutartį teikiamas sąskaitas privalo Draudėjui pateikti naudojantis </w:t>
      </w:r>
      <w:r w:rsidR="00774A33" w:rsidRPr="00621029">
        <w:rPr>
          <w:lang w:val="lt-LT"/>
        </w:rPr>
        <w:t>sąskaitų administravimo bendr</w:t>
      </w:r>
      <w:r w:rsidR="00774A33">
        <w:rPr>
          <w:lang w:val="lt-LT"/>
        </w:rPr>
        <w:t>ą</w:t>
      </w:r>
      <w:r w:rsidR="00774A33" w:rsidRPr="00621029">
        <w:rPr>
          <w:lang w:val="lt-LT"/>
        </w:rPr>
        <w:t>j</w:t>
      </w:r>
      <w:r w:rsidR="00774A33">
        <w:rPr>
          <w:lang w:val="lt-LT"/>
        </w:rPr>
        <w:t>a</w:t>
      </w:r>
      <w:r w:rsidR="00774A33" w:rsidRPr="00621029">
        <w:rPr>
          <w:lang w:val="lt-LT"/>
        </w:rPr>
        <w:t xml:space="preserve"> informacin</w:t>
      </w:r>
      <w:r w:rsidR="00774A33">
        <w:rPr>
          <w:lang w:val="lt-LT"/>
        </w:rPr>
        <w:t>e</w:t>
      </w:r>
      <w:r w:rsidR="00774A33" w:rsidRPr="00621029">
        <w:rPr>
          <w:lang w:val="lt-LT"/>
        </w:rPr>
        <w:t xml:space="preserve"> sistem</w:t>
      </w:r>
      <w:r w:rsidR="00774A33">
        <w:rPr>
          <w:lang w:val="lt-LT"/>
        </w:rPr>
        <w:t>a</w:t>
      </w:r>
      <w:r w:rsidR="00774A33" w:rsidRPr="00621029">
        <w:rPr>
          <w:lang w:val="lt-LT"/>
        </w:rPr>
        <w:t xml:space="preserve"> (SABIS)</w:t>
      </w:r>
      <w:r w:rsidR="00774A33">
        <w:rPr>
          <w:lang w:val="lt-LT"/>
        </w:rPr>
        <w:t>.</w:t>
      </w:r>
    </w:p>
    <w:p w14:paraId="7FAC9B87" w14:textId="77777777" w:rsidR="008437E7" w:rsidRPr="005C1E31" w:rsidRDefault="008437E7" w:rsidP="008437E7">
      <w:pPr>
        <w:numPr>
          <w:ilvl w:val="1"/>
          <w:numId w:val="10"/>
        </w:numPr>
        <w:tabs>
          <w:tab w:val="num" w:pos="142"/>
          <w:tab w:val="left" w:pos="426"/>
        </w:tabs>
        <w:ind w:left="0" w:firstLine="0"/>
        <w:jc w:val="both"/>
        <w:rPr>
          <w:rFonts w:asciiTheme="minorHAnsi" w:hAnsiTheme="minorHAnsi" w:cstheme="minorHAnsi"/>
          <w:lang w:val="lt-LT" w:eastAsia="lt-LT"/>
        </w:rPr>
      </w:pPr>
      <w:r w:rsidRPr="005C1E31">
        <w:rPr>
          <w:rFonts w:asciiTheme="minorHAnsi" w:hAnsiTheme="minorHAnsi" w:cstheme="minorHAnsi"/>
          <w:lang w:val="lt-LT" w:eastAsia="lt-LT"/>
        </w:rPr>
        <w:t xml:space="preserve">Fiksuota metinė draudimo įmoka visą Sutarties galiojimo laikotarpį yra nekeičiama. Jei iki Draudėjo įmokos už Paslaugas sumokėjimo Draudiku momento Lietuvos Respublikos (toliau – LR) teisės aktų nustatyta tvarka perkamoms Paslaugoms būtų pradėtas taikyti PVM, Šalys sutaria, kad įsigaliojus šiems LR teisės aktams, nuo pradedamo taikyti PVM dydžio įsigaliojimo dienos Draudiko teikiamoms Paslaugoms bus taikomas PVM dydis. </w:t>
      </w:r>
    </w:p>
    <w:p w14:paraId="1BD78C6C" w14:textId="7914984D" w:rsidR="008437E7" w:rsidRDefault="00C06655" w:rsidP="008437E7">
      <w:pPr>
        <w:numPr>
          <w:ilvl w:val="1"/>
          <w:numId w:val="10"/>
        </w:numPr>
        <w:tabs>
          <w:tab w:val="num" w:pos="142"/>
          <w:tab w:val="left" w:pos="426"/>
        </w:tabs>
        <w:ind w:left="0" w:firstLine="0"/>
        <w:jc w:val="both"/>
        <w:rPr>
          <w:rFonts w:asciiTheme="minorHAnsi" w:hAnsiTheme="minorHAnsi" w:cstheme="minorHAnsi"/>
          <w:lang w:val="lt-LT" w:eastAsia="lt-LT"/>
        </w:rPr>
      </w:pPr>
      <w:r w:rsidRPr="007152C4">
        <w:rPr>
          <w:rFonts w:asciiTheme="minorHAnsi" w:hAnsiTheme="minorHAnsi" w:cstheme="minorHAnsi"/>
          <w:lang w:val="lt-LT" w:eastAsia="lt-LT"/>
        </w:rPr>
        <w:t xml:space="preserve">Paslaugų įkainiai taip pat gali būti </w:t>
      </w:r>
      <w:r w:rsidR="00A62C51">
        <w:rPr>
          <w:rFonts w:asciiTheme="minorHAnsi" w:hAnsiTheme="minorHAnsi" w:cstheme="minorHAnsi"/>
          <w:lang w:val="lt-LT" w:eastAsia="lt-LT"/>
        </w:rPr>
        <w:t>peržiūrimi ir keičiami</w:t>
      </w:r>
      <w:r w:rsidRPr="007152C4">
        <w:rPr>
          <w:rFonts w:asciiTheme="minorHAnsi" w:hAnsiTheme="minorHAnsi" w:cstheme="minorHAnsi"/>
          <w:lang w:val="lt-LT" w:eastAsia="lt-LT"/>
        </w:rPr>
        <w:t xml:space="preserve">, ne dažniau nei kas </w:t>
      </w:r>
      <w:r w:rsidR="00A62C51">
        <w:rPr>
          <w:rFonts w:asciiTheme="minorHAnsi" w:hAnsiTheme="minorHAnsi" w:cstheme="minorHAnsi"/>
          <w:lang w:val="lt-LT" w:eastAsia="lt-LT"/>
        </w:rPr>
        <w:t>6</w:t>
      </w:r>
      <w:r w:rsidRPr="007152C4">
        <w:rPr>
          <w:rFonts w:asciiTheme="minorHAnsi" w:hAnsiTheme="minorHAnsi" w:cstheme="minorHAnsi"/>
          <w:lang w:val="lt-LT" w:eastAsia="lt-LT"/>
        </w:rPr>
        <w:t xml:space="preserve"> (</w:t>
      </w:r>
      <w:r w:rsidR="00A62C51">
        <w:rPr>
          <w:rFonts w:asciiTheme="minorHAnsi" w:hAnsiTheme="minorHAnsi" w:cstheme="minorHAnsi"/>
          <w:lang w:val="lt-LT" w:eastAsia="lt-LT"/>
        </w:rPr>
        <w:t>šešis</w:t>
      </w:r>
      <w:r w:rsidRPr="007152C4">
        <w:rPr>
          <w:rFonts w:asciiTheme="minorHAnsi" w:hAnsiTheme="minorHAnsi" w:cstheme="minorHAnsi"/>
          <w:lang w:val="lt-LT" w:eastAsia="lt-LT"/>
        </w:rPr>
        <w:t>) mėnesi</w:t>
      </w:r>
      <w:r w:rsidR="00A62C51">
        <w:rPr>
          <w:rFonts w:asciiTheme="minorHAnsi" w:hAnsiTheme="minorHAnsi" w:cstheme="minorHAnsi"/>
          <w:lang w:val="lt-LT" w:eastAsia="lt-LT"/>
        </w:rPr>
        <w:t>us</w:t>
      </w:r>
      <w:r w:rsidRPr="007152C4">
        <w:rPr>
          <w:rFonts w:asciiTheme="minorHAnsi" w:hAnsiTheme="minorHAnsi" w:cstheme="minorHAnsi"/>
          <w:lang w:val="lt-LT" w:eastAsia="lt-LT"/>
        </w:rPr>
        <w:t xml:space="preserve">, Sutarties galiojimo laikotarpiu, suinteresuotai Šaliai raštu kreipiantis į kitą Šalį, jeigu Lietuvos Respublikos statistikos departamento (www.stat.gov.lt) kas mėnesį skelbiamas </w:t>
      </w:r>
      <w:r w:rsidR="00A62C51">
        <w:rPr>
          <w:rFonts w:asciiTheme="minorHAnsi" w:hAnsiTheme="minorHAnsi" w:cstheme="minorHAnsi"/>
          <w:lang w:val="lt-LT" w:eastAsia="lt-LT"/>
        </w:rPr>
        <w:t>Vartotojų kainų indeksas (2015 m. – 100) grupėje „125 Draudimas“</w:t>
      </w:r>
      <w:r w:rsidRPr="007152C4">
        <w:rPr>
          <w:rFonts w:asciiTheme="minorHAnsi" w:hAnsiTheme="minorHAnsi" w:cstheme="minorHAnsi"/>
          <w:lang w:val="lt-LT" w:eastAsia="lt-LT"/>
        </w:rPr>
        <w:t xml:space="preserve"> pasikeičia ne mažiau nei </w:t>
      </w:r>
      <w:r w:rsidR="00A62C51">
        <w:rPr>
          <w:rFonts w:asciiTheme="minorHAnsi" w:hAnsiTheme="minorHAnsi" w:cstheme="minorHAnsi"/>
          <w:lang w:val="lt-LT" w:eastAsia="lt-LT"/>
        </w:rPr>
        <w:t>6</w:t>
      </w:r>
      <w:r w:rsidRPr="007152C4">
        <w:rPr>
          <w:rFonts w:asciiTheme="minorHAnsi" w:hAnsiTheme="minorHAnsi" w:cstheme="minorHAnsi"/>
          <w:lang w:val="lt-LT" w:eastAsia="lt-LT"/>
        </w:rPr>
        <w:t xml:space="preserve"> (</w:t>
      </w:r>
      <w:r w:rsidR="00A62C51">
        <w:rPr>
          <w:rFonts w:asciiTheme="minorHAnsi" w:hAnsiTheme="minorHAnsi" w:cstheme="minorHAnsi"/>
          <w:lang w:val="lt-LT" w:eastAsia="lt-LT"/>
        </w:rPr>
        <w:t>šešis</w:t>
      </w:r>
      <w:r w:rsidRPr="007152C4">
        <w:rPr>
          <w:rFonts w:asciiTheme="minorHAnsi" w:hAnsiTheme="minorHAnsi" w:cstheme="minorHAnsi"/>
          <w:lang w:val="lt-LT" w:eastAsia="lt-LT"/>
        </w:rPr>
        <w:t xml:space="preserve">) proc. per ne mažesnį nei </w:t>
      </w:r>
      <w:r w:rsidR="00A62C51">
        <w:rPr>
          <w:rFonts w:asciiTheme="minorHAnsi" w:hAnsiTheme="minorHAnsi" w:cstheme="minorHAnsi"/>
          <w:lang w:val="lt-LT" w:eastAsia="lt-LT"/>
        </w:rPr>
        <w:t>6</w:t>
      </w:r>
      <w:r w:rsidRPr="007152C4">
        <w:rPr>
          <w:rFonts w:asciiTheme="minorHAnsi" w:hAnsiTheme="minorHAnsi" w:cstheme="minorHAnsi"/>
          <w:lang w:val="lt-LT" w:eastAsia="lt-LT"/>
        </w:rPr>
        <w:t xml:space="preserve"> (</w:t>
      </w:r>
      <w:r w:rsidR="00A62C51">
        <w:rPr>
          <w:rFonts w:asciiTheme="minorHAnsi" w:hAnsiTheme="minorHAnsi" w:cstheme="minorHAnsi"/>
          <w:lang w:val="lt-LT" w:eastAsia="lt-LT"/>
        </w:rPr>
        <w:t>šešių</w:t>
      </w:r>
      <w:r w:rsidRPr="007152C4">
        <w:rPr>
          <w:rFonts w:asciiTheme="minorHAnsi" w:hAnsiTheme="minorHAnsi" w:cstheme="minorHAnsi"/>
          <w:lang w:val="lt-LT" w:eastAsia="lt-LT"/>
        </w:rPr>
        <w:t>) mėnesių laikotarpį</w:t>
      </w:r>
      <w:r>
        <w:rPr>
          <w:rFonts w:asciiTheme="minorHAnsi" w:hAnsiTheme="minorHAnsi" w:cstheme="minorHAnsi"/>
          <w:lang w:val="lt-LT" w:eastAsia="lt-LT"/>
        </w:rPr>
        <w:t>:</w:t>
      </w:r>
    </w:p>
    <w:p w14:paraId="26084255" w14:textId="26085832" w:rsidR="00C06655" w:rsidRPr="007152C4" w:rsidRDefault="007152C4" w:rsidP="007152C4">
      <w:pPr>
        <w:pStyle w:val="Sraopastraipa"/>
        <w:numPr>
          <w:ilvl w:val="2"/>
          <w:numId w:val="10"/>
        </w:numPr>
        <w:tabs>
          <w:tab w:val="left" w:pos="426"/>
        </w:tabs>
        <w:ind w:left="0" w:firstLine="0"/>
        <w:jc w:val="both"/>
        <w:rPr>
          <w:rFonts w:asciiTheme="minorHAnsi" w:hAnsiTheme="minorHAnsi" w:cstheme="minorHAnsi"/>
          <w:lang w:val="lt-LT" w:eastAsia="lt-LT"/>
        </w:rPr>
      </w:pPr>
      <w:r w:rsidRPr="007152C4">
        <w:rPr>
          <w:rFonts w:asciiTheme="minorHAnsi" w:hAnsiTheme="minorHAnsi" w:cstheme="minorHAnsi"/>
          <w:lang w:val="lt-LT" w:eastAsia="lt-LT"/>
        </w:rPr>
        <w:t xml:space="preserve">Įkainių peržiūra vykdoma ne dažniau nei kas </w:t>
      </w:r>
      <w:r w:rsidR="00A62C51">
        <w:rPr>
          <w:rFonts w:asciiTheme="minorHAnsi" w:hAnsiTheme="minorHAnsi" w:cstheme="minorHAnsi"/>
          <w:lang w:val="lt-LT" w:eastAsia="lt-LT"/>
        </w:rPr>
        <w:t>6</w:t>
      </w:r>
      <w:r w:rsidRPr="007152C4">
        <w:rPr>
          <w:rFonts w:asciiTheme="minorHAnsi" w:hAnsiTheme="minorHAnsi" w:cstheme="minorHAnsi"/>
          <w:lang w:val="lt-LT" w:eastAsia="lt-LT"/>
        </w:rPr>
        <w:t xml:space="preserve"> (</w:t>
      </w:r>
      <w:r w:rsidR="00A62C51">
        <w:rPr>
          <w:rFonts w:asciiTheme="minorHAnsi" w:hAnsiTheme="minorHAnsi" w:cstheme="minorHAnsi"/>
          <w:lang w:val="lt-LT" w:eastAsia="lt-LT"/>
        </w:rPr>
        <w:t>šešis</w:t>
      </w:r>
      <w:r w:rsidRPr="007152C4">
        <w:rPr>
          <w:rFonts w:asciiTheme="minorHAnsi" w:hAnsiTheme="minorHAnsi" w:cstheme="minorHAnsi"/>
          <w:lang w:val="lt-LT" w:eastAsia="lt-LT"/>
        </w:rPr>
        <w:t>) mėnesi</w:t>
      </w:r>
      <w:r w:rsidR="00A62C51">
        <w:rPr>
          <w:rFonts w:asciiTheme="minorHAnsi" w:hAnsiTheme="minorHAnsi" w:cstheme="minorHAnsi"/>
          <w:lang w:val="lt-LT" w:eastAsia="lt-LT"/>
        </w:rPr>
        <w:t>us skaičiuojant</w:t>
      </w:r>
      <w:r w:rsidRPr="007152C4">
        <w:rPr>
          <w:rFonts w:asciiTheme="minorHAnsi" w:hAnsiTheme="minorHAnsi" w:cstheme="minorHAnsi"/>
          <w:lang w:val="lt-LT" w:eastAsia="lt-LT"/>
        </w:rPr>
        <w:t xml:space="preserve"> nuo Sutarties įsigaliojimo dienos. Atliekant pirmąjį perskaičiavimą, jeigu yra Sutartyje numatyti pagrindai, skaičiuojamo laikotarpio pradžia laikoma Sutarties įsigaliojimo diena, laikotarpio pabaiga, Šalies kreipimosi į kitą Šalį dėl įkainių peržiūros diena. Atliekant sekančius skaičiavimus, kai įkainis buvo perskaičiuotas anksčiau, skaičiuojamo laikotarpio pradžia laikoma paskutinio perskaičiavimo diena, laikotarpio pabaiga, Šalies kreipimosi į kitą Šalį dėl įkainio peržiūros diena. Atlikus peržiūrą ir nustačius, kad Paslaugų įkainis pasikeitė ne mažiau nei </w:t>
      </w:r>
      <w:r w:rsidR="00A62C51">
        <w:rPr>
          <w:rFonts w:asciiTheme="minorHAnsi" w:hAnsiTheme="minorHAnsi" w:cstheme="minorHAnsi"/>
          <w:lang w:val="lt-LT" w:eastAsia="lt-LT"/>
        </w:rPr>
        <w:t>6</w:t>
      </w:r>
      <w:r w:rsidRPr="007152C4">
        <w:rPr>
          <w:rFonts w:asciiTheme="minorHAnsi" w:hAnsiTheme="minorHAnsi" w:cstheme="minorHAnsi"/>
          <w:lang w:val="lt-LT" w:eastAsia="lt-LT"/>
        </w:rPr>
        <w:t xml:space="preserve"> (</w:t>
      </w:r>
      <w:r w:rsidR="00A62C51">
        <w:rPr>
          <w:rFonts w:asciiTheme="minorHAnsi" w:hAnsiTheme="minorHAnsi" w:cstheme="minorHAnsi"/>
          <w:lang w:val="lt-LT" w:eastAsia="lt-LT"/>
        </w:rPr>
        <w:t>šešis</w:t>
      </w:r>
      <w:r w:rsidRPr="007152C4">
        <w:rPr>
          <w:rFonts w:asciiTheme="minorHAnsi" w:hAnsiTheme="minorHAnsi" w:cstheme="minorHAnsi"/>
          <w:lang w:val="lt-LT" w:eastAsia="lt-LT"/>
        </w:rPr>
        <w:t xml:space="preserve">) proc., įkainis didinamas arba mažinamas, Sutarties vertė </w:t>
      </w:r>
      <w:r w:rsidR="00A62C51">
        <w:rPr>
          <w:rFonts w:asciiTheme="minorHAnsi" w:hAnsiTheme="minorHAnsi" w:cstheme="minorHAnsi"/>
          <w:lang w:val="lt-LT" w:eastAsia="lt-LT"/>
        </w:rPr>
        <w:t>pa</w:t>
      </w:r>
      <w:r w:rsidRPr="007152C4">
        <w:rPr>
          <w:rFonts w:asciiTheme="minorHAnsi" w:hAnsiTheme="minorHAnsi" w:cstheme="minorHAnsi"/>
          <w:lang w:val="lt-LT" w:eastAsia="lt-LT"/>
        </w:rPr>
        <w:t>keičiama;</w:t>
      </w:r>
    </w:p>
    <w:p w14:paraId="53326DA0" w14:textId="02F30C47" w:rsidR="007152C4" w:rsidRPr="007152C4" w:rsidRDefault="007152C4" w:rsidP="007152C4">
      <w:pPr>
        <w:pStyle w:val="Sraopastraipa"/>
        <w:numPr>
          <w:ilvl w:val="2"/>
          <w:numId w:val="10"/>
        </w:numPr>
        <w:tabs>
          <w:tab w:val="left" w:pos="426"/>
        </w:tabs>
        <w:ind w:left="0" w:firstLine="0"/>
        <w:jc w:val="both"/>
        <w:rPr>
          <w:rFonts w:asciiTheme="minorHAnsi" w:hAnsiTheme="minorHAnsi" w:cstheme="minorHAnsi"/>
          <w:lang w:val="lt-LT" w:eastAsia="lt-LT"/>
        </w:rPr>
      </w:pPr>
      <w:r w:rsidRPr="007152C4">
        <w:rPr>
          <w:rFonts w:asciiTheme="minorHAnsi" w:hAnsiTheme="minorHAnsi" w:cstheme="minorHAnsi"/>
          <w:lang w:val="lt-LT" w:eastAsia="lt-LT"/>
        </w:rPr>
        <w:t>Įkainis gali būti perskaičiuojamas, jeigu Lietuvos  statistikos departamento (www.stat.gov.lt) kas mėnesį skelbiamo vartotojų kainų indekso (</w:t>
      </w:r>
      <w:r w:rsidR="00A62C51">
        <w:rPr>
          <w:rFonts w:asciiTheme="minorHAnsi" w:hAnsiTheme="minorHAnsi" w:cstheme="minorHAnsi"/>
          <w:lang w:val="lt-LT" w:eastAsia="lt-LT"/>
        </w:rPr>
        <w:t>(2015 m. – 100) grupėje „125 Draudimas“</w:t>
      </w:r>
      <w:r w:rsidRPr="007152C4">
        <w:rPr>
          <w:rFonts w:asciiTheme="minorHAnsi" w:hAnsiTheme="minorHAnsi" w:cstheme="minorHAnsi"/>
          <w:lang w:val="lt-LT" w:eastAsia="lt-LT"/>
        </w:rPr>
        <w:t xml:space="preserve">) pokytis (k), apskaičiuotas kaip nustatyta </w:t>
      </w:r>
      <w:r w:rsidR="005024B8">
        <w:rPr>
          <w:rFonts w:asciiTheme="minorHAnsi" w:hAnsiTheme="minorHAnsi" w:cstheme="minorHAnsi"/>
          <w:lang w:val="lt-LT" w:eastAsia="lt-LT"/>
        </w:rPr>
        <w:t>3.5.5</w:t>
      </w:r>
      <w:r w:rsidRPr="007152C4">
        <w:rPr>
          <w:rFonts w:asciiTheme="minorHAnsi" w:hAnsiTheme="minorHAnsi" w:cstheme="minorHAnsi"/>
          <w:lang w:val="lt-LT" w:eastAsia="lt-LT"/>
        </w:rPr>
        <w:t xml:space="preserve"> punkte, yra didesnis nei </w:t>
      </w:r>
      <w:r w:rsidR="00A62C51">
        <w:rPr>
          <w:rFonts w:asciiTheme="minorHAnsi" w:hAnsiTheme="minorHAnsi" w:cstheme="minorHAnsi"/>
          <w:lang w:val="lt-LT" w:eastAsia="lt-LT"/>
        </w:rPr>
        <w:t>6</w:t>
      </w:r>
      <w:r w:rsidRPr="007152C4">
        <w:rPr>
          <w:rFonts w:asciiTheme="minorHAnsi" w:hAnsiTheme="minorHAnsi" w:cstheme="minorHAnsi"/>
          <w:lang w:val="lt-LT" w:eastAsia="lt-LT"/>
        </w:rPr>
        <w:t xml:space="preserve"> (</w:t>
      </w:r>
      <w:r w:rsidR="00A62C51">
        <w:rPr>
          <w:rFonts w:asciiTheme="minorHAnsi" w:hAnsiTheme="minorHAnsi" w:cstheme="minorHAnsi"/>
          <w:lang w:val="lt-LT" w:eastAsia="lt-LT"/>
        </w:rPr>
        <w:t>šeši</w:t>
      </w:r>
      <w:r w:rsidRPr="007152C4">
        <w:rPr>
          <w:rFonts w:asciiTheme="minorHAnsi" w:hAnsiTheme="minorHAnsi" w:cstheme="minorHAnsi"/>
          <w:lang w:val="lt-LT" w:eastAsia="lt-LT"/>
        </w:rPr>
        <w:t>) proc.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0457AC0" w14:textId="0D95608A" w:rsidR="007152C4" w:rsidRPr="007152C4" w:rsidRDefault="007152C4" w:rsidP="007152C4">
      <w:pPr>
        <w:pStyle w:val="Sraopastraipa"/>
        <w:numPr>
          <w:ilvl w:val="2"/>
          <w:numId w:val="10"/>
        </w:numPr>
        <w:tabs>
          <w:tab w:val="left" w:pos="426"/>
        </w:tabs>
        <w:ind w:left="0" w:firstLine="0"/>
        <w:jc w:val="both"/>
        <w:rPr>
          <w:rFonts w:asciiTheme="minorHAnsi" w:hAnsiTheme="minorHAnsi" w:cstheme="minorHAnsi"/>
          <w:lang w:val="lt-LT" w:eastAsia="lt-LT"/>
        </w:rPr>
      </w:pPr>
      <w:r w:rsidRPr="007152C4">
        <w:rPr>
          <w:rFonts w:asciiTheme="minorHAnsi" w:hAnsiTheme="minorHAnsi" w:cstheme="minorHAnsi"/>
          <w:lang w:val="lt-LT" w:eastAsia="lt-LT"/>
        </w:rPr>
        <w:t>Šalys privalo Susitarime nurodyti indekso reikšmę laikotarpio pradžioje ir jos nustatymo datą, indekso reikšmę laikotarpio pabaigoje ir jos nustatymo datą, kainų pokytį (k), perskaičiuotą pradinės Sutarties vertę;</w:t>
      </w:r>
    </w:p>
    <w:p w14:paraId="7CF26DEB" w14:textId="3D5CFBB8" w:rsidR="007152C4" w:rsidRPr="007152C4" w:rsidRDefault="007152C4" w:rsidP="007152C4">
      <w:pPr>
        <w:pStyle w:val="Sraopastraipa"/>
        <w:numPr>
          <w:ilvl w:val="2"/>
          <w:numId w:val="10"/>
        </w:numPr>
        <w:tabs>
          <w:tab w:val="left" w:pos="426"/>
        </w:tabs>
        <w:ind w:left="0" w:firstLine="0"/>
        <w:jc w:val="both"/>
        <w:rPr>
          <w:rFonts w:asciiTheme="minorHAnsi" w:hAnsiTheme="minorHAnsi" w:cstheme="minorHAnsi"/>
          <w:lang w:val="lt-LT" w:eastAsia="lt-LT"/>
        </w:rPr>
      </w:pPr>
      <w:r w:rsidRPr="007152C4">
        <w:rPr>
          <w:rFonts w:asciiTheme="minorHAnsi" w:hAnsiTheme="minorHAnsi" w:cstheme="minorHAnsi"/>
          <w:lang w:val="lt-LT" w:eastAsia="lt-LT"/>
        </w:rPr>
        <w:t>Perskaičiuotieji įkainiai taikomi mokėjimams, atliekamiems po to, kai Šalys sudaro susitarimą dėl perskaičiavimo;</w:t>
      </w:r>
    </w:p>
    <w:p w14:paraId="1164F7CB" w14:textId="77ED9AAF" w:rsidR="007152C4" w:rsidRPr="007152C4" w:rsidRDefault="007152C4" w:rsidP="007152C4">
      <w:pPr>
        <w:pStyle w:val="Sraopastraipa"/>
        <w:numPr>
          <w:ilvl w:val="2"/>
          <w:numId w:val="10"/>
        </w:numPr>
        <w:tabs>
          <w:tab w:val="left" w:pos="426"/>
        </w:tabs>
        <w:ind w:left="0" w:firstLine="0"/>
        <w:jc w:val="both"/>
        <w:rPr>
          <w:rFonts w:asciiTheme="minorHAnsi" w:hAnsiTheme="minorHAnsi" w:cstheme="minorHAnsi"/>
          <w:lang w:val="lt-LT" w:eastAsia="lt-LT"/>
        </w:rPr>
      </w:pPr>
      <w:r w:rsidRPr="007152C4">
        <w:rPr>
          <w:rFonts w:asciiTheme="minorHAnsi" w:hAnsiTheme="minorHAnsi" w:cstheme="minorHAnsi"/>
          <w:lang w:val="lt-LT" w:eastAsia="lt-LT"/>
        </w:rPr>
        <w:t>Nauji įkainiai apskaičiuojami pagal formulę:</w:t>
      </w:r>
    </w:p>
    <w:p w14:paraId="182084EF" w14:textId="77777777" w:rsidR="007152C4" w:rsidRPr="007152C4" w:rsidRDefault="00900592" w:rsidP="007152C4">
      <w:pPr>
        <w:pStyle w:val="Sraopastraipa"/>
        <w:ind w:left="0"/>
        <w:rPr>
          <w:rFonts w:asciiTheme="minorHAnsi" w:hAnsiTheme="minorHAnsi" w:cstheme="minorHAnsi"/>
          <w:lang w:val="lt-LT" w:eastAsia="lt-LT"/>
        </w:rPr>
      </w:pPr>
      <m:oMath>
        <m:sSub>
          <m:sSubPr>
            <m:ctrlPr>
              <w:rPr>
                <w:rFonts w:ascii="Cambria Math" w:hAnsi="Cambria Math" w:cstheme="minorHAnsi"/>
                <w:lang w:val="lt-LT" w:eastAsia="lt-LT"/>
              </w:rPr>
            </m:ctrlPr>
          </m:sSubPr>
          <m:e>
            <m:r>
              <w:rPr>
                <w:rFonts w:ascii="Cambria Math" w:hAnsi="Cambria Math" w:cstheme="minorHAnsi"/>
                <w:lang w:val="lt-LT" w:eastAsia="lt-LT"/>
              </w:rPr>
              <m:t>a</m:t>
            </m:r>
          </m:e>
          <m:sub>
            <m:r>
              <m:rPr>
                <m:sty m:val="p"/>
              </m:rPr>
              <w:rPr>
                <w:rFonts w:ascii="Cambria Math" w:hAnsi="Cambria Math" w:cstheme="minorHAnsi"/>
                <w:lang w:val="lt-LT" w:eastAsia="lt-LT"/>
              </w:rPr>
              <m:t>1</m:t>
            </m:r>
          </m:sub>
        </m:sSub>
        <m:r>
          <m:rPr>
            <m:sty m:val="p"/>
          </m:rPr>
          <w:rPr>
            <w:rFonts w:ascii="Cambria Math" w:hAnsi="Cambria Math" w:cstheme="minorHAnsi"/>
            <w:lang w:val="lt-LT" w:eastAsia="lt-LT"/>
          </w:rPr>
          <m:t>=</m:t>
        </m:r>
        <m:r>
          <w:rPr>
            <w:rFonts w:ascii="Cambria Math" w:hAnsi="Cambria Math" w:cstheme="minorHAnsi"/>
            <w:lang w:val="lt-LT" w:eastAsia="lt-LT"/>
          </w:rPr>
          <m:t>a</m:t>
        </m:r>
        <m:r>
          <m:rPr>
            <m:sty m:val="p"/>
          </m:rPr>
          <w:rPr>
            <w:rFonts w:ascii="Cambria Math" w:hAnsi="Cambria Math" w:cstheme="minorHAnsi"/>
            <w:lang w:val="lt-LT" w:eastAsia="lt-LT"/>
          </w:rPr>
          <m:t>+</m:t>
        </m:r>
        <m:d>
          <m:dPr>
            <m:ctrlPr>
              <w:rPr>
                <w:rFonts w:ascii="Cambria Math" w:hAnsi="Cambria Math" w:cstheme="minorHAnsi"/>
                <w:lang w:val="lt-LT" w:eastAsia="lt-LT"/>
              </w:rPr>
            </m:ctrlPr>
          </m:dPr>
          <m:e>
            <m:f>
              <m:fPr>
                <m:ctrlPr>
                  <w:rPr>
                    <w:rFonts w:ascii="Cambria Math" w:hAnsi="Cambria Math" w:cstheme="minorHAnsi"/>
                    <w:lang w:val="lt-LT" w:eastAsia="lt-LT"/>
                  </w:rPr>
                </m:ctrlPr>
              </m:fPr>
              <m:num>
                <m:r>
                  <w:rPr>
                    <w:rFonts w:ascii="Cambria Math" w:hAnsi="Cambria Math" w:cstheme="minorHAnsi"/>
                    <w:lang w:val="lt-LT" w:eastAsia="lt-LT"/>
                  </w:rPr>
                  <m:t>k</m:t>
                </m:r>
              </m:num>
              <m:den>
                <m:r>
                  <m:rPr>
                    <m:sty m:val="p"/>
                  </m:rPr>
                  <w:rPr>
                    <w:rFonts w:ascii="Cambria Math" w:hAnsi="Cambria Math" w:cstheme="minorHAnsi"/>
                    <w:lang w:val="lt-LT" w:eastAsia="lt-LT"/>
                  </w:rPr>
                  <m:t>100</m:t>
                </m:r>
              </m:den>
            </m:f>
            <m:r>
              <m:rPr>
                <m:sty m:val="p"/>
              </m:rPr>
              <w:rPr>
                <w:rFonts w:ascii="Cambria Math" w:hAnsi="Cambria Math" w:cstheme="minorHAnsi"/>
                <w:lang w:val="lt-LT" w:eastAsia="lt-LT"/>
              </w:rPr>
              <m:t>×</m:t>
            </m:r>
            <m:r>
              <w:rPr>
                <w:rFonts w:ascii="Cambria Math" w:hAnsi="Cambria Math" w:cstheme="minorHAnsi"/>
                <w:lang w:val="lt-LT" w:eastAsia="lt-LT"/>
              </w:rPr>
              <m:t>a</m:t>
            </m:r>
          </m:e>
        </m:d>
      </m:oMath>
      <w:r w:rsidR="007152C4" w:rsidRPr="007152C4">
        <w:rPr>
          <w:rFonts w:asciiTheme="minorHAnsi" w:hAnsiTheme="minorHAnsi" w:cstheme="minorHAnsi"/>
          <w:lang w:val="lt-LT" w:eastAsia="lt-LT"/>
        </w:rPr>
        <w:t>, kur</w:t>
      </w:r>
    </w:p>
    <w:p w14:paraId="32987275" w14:textId="5CA22DE0" w:rsidR="007152C4" w:rsidRPr="007152C4" w:rsidRDefault="007152C4" w:rsidP="007152C4">
      <w:pPr>
        <w:pStyle w:val="Sraopastraipa"/>
        <w:ind w:left="0"/>
        <w:jc w:val="both"/>
        <w:rPr>
          <w:rFonts w:asciiTheme="minorHAnsi" w:hAnsiTheme="minorHAnsi" w:cstheme="minorHAnsi"/>
          <w:lang w:val="lt-LT" w:eastAsia="lt-LT"/>
        </w:rPr>
      </w:pPr>
      <w:r w:rsidRPr="007152C4">
        <w:rPr>
          <w:rFonts w:asciiTheme="minorHAnsi" w:hAnsiTheme="minorHAnsi" w:cstheme="minorHAnsi"/>
          <w:lang w:val="lt-LT" w:eastAsia="lt-LT"/>
        </w:rPr>
        <w:t>a – įkainis (Eur be PVM) (jei jis jau buvo perskaičiuotas, tai po paskutinio perskaičiavimo).</w:t>
      </w:r>
    </w:p>
    <w:p w14:paraId="1D6BBDBC" w14:textId="03F9313B" w:rsidR="007152C4" w:rsidRPr="007152C4" w:rsidRDefault="007152C4" w:rsidP="007152C4">
      <w:pPr>
        <w:pStyle w:val="Sraopastraipa"/>
        <w:ind w:left="0"/>
        <w:jc w:val="both"/>
        <w:rPr>
          <w:rFonts w:asciiTheme="minorHAnsi" w:hAnsiTheme="minorHAnsi" w:cstheme="minorHAnsi"/>
          <w:lang w:val="lt-LT" w:eastAsia="lt-LT"/>
        </w:rPr>
      </w:pPr>
      <w:r w:rsidRPr="00C9130F">
        <w:rPr>
          <w:noProof/>
          <w:sz w:val="22"/>
        </w:rPr>
        <w:t>a</w:t>
      </w:r>
      <w:r w:rsidRPr="00C9130F">
        <w:rPr>
          <w:noProof/>
          <w:sz w:val="22"/>
          <w:vertAlign w:val="subscript"/>
        </w:rPr>
        <w:t>1</w:t>
      </w:r>
      <w:r w:rsidRPr="007152C4">
        <w:rPr>
          <w:rFonts w:asciiTheme="minorHAnsi" w:hAnsiTheme="minorHAnsi" w:cstheme="minorHAnsi"/>
          <w:lang w:val="lt-LT" w:eastAsia="lt-LT"/>
        </w:rPr>
        <w:t xml:space="preserve"> – </w:t>
      </w:r>
      <w:r>
        <w:rPr>
          <w:rFonts w:asciiTheme="minorHAnsi" w:hAnsiTheme="minorHAnsi" w:cstheme="minorHAnsi"/>
          <w:lang w:val="lt-LT" w:eastAsia="lt-LT"/>
        </w:rPr>
        <w:t>p</w:t>
      </w:r>
      <w:r w:rsidRPr="007152C4">
        <w:rPr>
          <w:rFonts w:asciiTheme="minorHAnsi" w:hAnsiTheme="minorHAnsi" w:cstheme="minorHAnsi"/>
          <w:lang w:val="lt-LT" w:eastAsia="lt-LT"/>
        </w:rPr>
        <w:t>erskaičiuotas (pakeistas) įkainis (Eur be PVM)</w:t>
      </w:r>
    </w:p>
    <w:p w14:paraId="495A96DC" w14:textId="11730175" w:rsidR="007152C4" w:rsidRPr="007152C4" w:rsidRDefault="007152C4" w:rsidP="007152C4">
      <w:pPr>
        <w:pStyle w:val="Sraopastraipa"/>
        <w:ind w:left="0"/>
        <w:jc w:val="both"/>
        <w:rPr>
          <w:rFonts w:asciiTheme="minorHAnsi" w:hAnsiTheme="minorHAnsi" w:cstheme="minorHAnsi"/>
          <w:lang w:val="lt-LT" w:eastAsia="lt-LT"/>
        </w:rPr>
      </w:pPr>
      <w:r w:rsidRPr="007152C4">
        <w:rPr>
          <w:rFonts w:asciiTheme="minorHAnsi" w:hAnsiTheme="minorHAnsi" w:cstheme="minorHAnsi"/>
          <w:lang w:val="lt-LT" w:eastAsia="lt-LT"/>
        </w:rPr>
        <w:t xml:space="preserve">k – </w:t>
      </w:r>
      <w:r>
        <w:rPr>
          <w:rFonts w:asciiTheme="minorHAnsi" w:hAnsiTheme="minorHAnsi" w:cstheme="minorHAnsi"/>
          <w:lang w:val="lt-LT" w:eastAsia="lt-LT"/>
        </w:rPr>
        <w:t>p</w:t>
      </w:r>
      <w:r w:rsidRPr="007152C4">
        <w:rPr>
          <w:rFonts w:asciiTheme="minorHAnsi" w:hAnsiTheme="minorHAnsi" w:cstheme="minorHAnsi"/>
          <w:lang w:val="lt-LT" w:eastAsia="lt-LT"/>
        </w:rPr>
        <w:t>agal vartotojų kainų indeksą (</w:t>
      </w:r>
      <w:r w:rsidR="001212B7">
        <w:rPr>
          <w:rFonts w:asciiTheme="minorHAnsi" w:hAnsiTheme="minorHAnsi" w:cstheme="minorHAnsi"/>
          <w:lang w:val="lt-LT" w:eastAsia="lt-LT"/>
        </w:rPr>
        <w:t>(2015 m. – 100) grupėje „125 Draudimas“</w:t>
      </w:r>
      <w:r w:rsidRPr="007152C4">
        <w:rPr>
          <w:rFonts w:asciiTheme="minorHAnsi" w:hAnsiTheme="minorHAnsi" w:cstheme="minorHAnsi"/>
          <w:lang w:val="lt-LT" w:eastAsia="lt-LT"/>
        </w:rPr>
        <w:t xml:space="preserve">) apskaičiuotas kainų pokytis (padidėjimas arba sumažėjimas) (%). „k“ reikšmė skaičiuojama pagal formulę: </w:t>
      </w:r>
    </w:p>
    <w:p w14:paraId="335A4D4A" w14:textId="77777777" w:rsidR="007152C4" w:rsidRPr="007152C4" w:rsidRDefault="007152C4" w:rsidP="007152C4">
      <w:pPr>
        <w:pStyle w:val="Sraopastraipa"/>
        <w:ind w:left="0"/>
        <w:rPr>
          <w:rFonts w:asciiTheme="minorHAnsi" w:hAnsiTheme="minorHAnsi" w:cstheme="minorHAnsi"/>
          <w:lang w:val="lt-LT" w:eastAsia="lt-LT"/>
        </w:rPr>
      </w:pPr>
      <m:oMath>
        <m:r>
          <w:rPr>
            <w:rFonts w:ascii="Cambria Math" w:hAnsi="Cambria Math" w:cstheme="minorHAnsi"/>
            <w:lang w:val="lt-LT" w:eastAsia="lt-LT"/>
          </w:rPr>
          <m:t>k</m:t>
        </m:r>
        <m:r>
          <m:rPr>
            <m:sty m:val="p"/>
          </m:rPr>
          <w:rPr>
            <w:rFonts w:ascii="Cambria Math" w:hAnsi="Cambria Math" w:cstheme="minorHAnsi"/>
            <w:lang w:val="lt-LT" w:eastAsia="lt-LT"/>
          </w:rPr>
          <m:t xml:space="preserve"> =</m:t>
        </m:r>
        <m:f>
          <m:fPr>
            <m:ctrlPr>
              <w:rPr>
                <w:rFonts w:ascii="Cambria Math" w:hAnsi="Cambria Math" w:cstheme="minorHAnsi"/>
                <w:lang w:val="lt-LT" w:eastAsia="lt-LT"/>
              </w:rPr>
            </m:ctrlPr>
          </m:fPr>
          <m:num>
            <m:sSub>
              <m:sSubPr>
                <m:ctrlPr>
                  <w:rPr>
                    <w:rFonts w:ascii="Cambria Math" w:hAnsi="Cambria Math" w:cstheme="minorHAnsi"/>
                    <w:lang w:val="lt-LT" w:eastAsia="lt-LT"/>
                  </w:rPr>
                </m:ctrlPr>
              </m:sSubPr>
              <m:e>
                <m:r>
                  <w:rPr>
                    <w:rFonts w:ascii="Cambria Math" w:hAnsi="Cambria Math" w:cstheme="minorHAnsi"/>
                    <w:lang w:val="lt-LT" w:eastAsia="lt-LT"/>
                  </w:rPr>
                  <m:t>Ind</m:t>
                </m:r>
              </m:e>
              <m:sub>
                <m:r>
                  <w:rPr>
                    <w:rFonts w:ascii="Cambria Math" w:hAnsi="Cambria Math" w:cstheme="minorHAnsi"/>
                    <w:lang w:val="lt-LT" w:eastAsia="lt-LT"/>
                  </w:rPr>
                  <m:t>naujausias</m:t>
                </m:r>
              </m:sub>
            </m:sSub>
          </m:num>
          <m:den>
            <m:sSub>
              <m:sSubPr>
                <m:ctrlPr>
                  <w:rPr>
                    <w:rFonts w:ascii="Cambria Math" w:hAnsi="Cambria Math" w:cstheme="minorHAnsi"/>
                    <w:lang w:val="lt-LT" w:eastAsia="lt-LT"/>
                  </w:rPr>
                </m:ctrlPr>
              </m:sSubPr>
              <m:e>
                <m:r>
                  <w:rPr>
                    <w:rFonts w:ascii="Cambria Math" w:hAnsi="Cambria Math" w:cstheme="minorHAnsi"/>
                    <w:lang w:val="lt-LT" w:eastAsia="lt-LT"/>
                  </w:rPr>
                  <m:t>Ind</m:t>
                </m:r>
              </m:e>
              <m:sub>
                <m:r>
                  <w:rPr>
                    <w:rFonts w:ascii="Cambria Math" w:hAnsi="Cambria Math" w:cstheme="minorHAnsi"/>
                    <w:lang w:val="lt-LT" w:eastAsia="lt-LT"/>
                  </w:rPr>
                  <m:t>prad</m:t>
                </m:r>
                <m:r>
                  <m:rPr>
                    <m:sty m:val="p"/>
                  </m:rPr>
                  <w:rPr>
                    <w:rFonts w:ascii="Cambria Math" w:hAnsi="Cambria Math" w:cstheme="minorHAnsi"/>
                    <w:lang w:val="lt-LT" w:eastAsia="lt-LT"/>
                  </w:rPr>
                  <m:t>ž</m:t>
                </m:r>
                <m:r>
                  <w:rPr>
                    <w:rFonts w:ascii="Cambria Math" w:hAnsi="Cambria Math" w:cstheme="minorHAnsi"/>
                    <w:lang w:val="lt-LT" w:eastAsia="lt-LT"/>
                  </w:rPr>
                  <m:t>ia</m:t>
                </m:r>
              </m:sub>
            </m:sSub>
          </m:den>
        </m:f>
        <m:r>
          <m:rPr>
            <m:sty m:val="p"/>
          </m:rPr>
          <w:rPr>
            <w:rFonts w:ascii="Cambria Math" w:hAnsi="Cambria Math" w:cstheme="minorHAnsi"/>
            <w:lang w:val="lt-LT" w:eastAsia="lt-LT"/>
          </w:rPr>
          <m:t>×100-100</m:t>
        </m:r>
      </m:oMath>
      <w:r w:rsidRPr="007152C4">
        <w:rPr>
          <w:rFonts w:asciiTheme="minorHAnsi" w:hAnsiTheme="minorHAnsi" w:cstheme="minorHAnsi"/>
          <w:lang w:val="lt-LT" w:eastAsia="lt-LT"/>
        </w:rPr>
        <w:t>, (proc.), kur</w:t>
      </w:r>
    </w:p>
    <w:p w14:paraId="2A53E1C8" w14:textId="763C71C6" w:rsidR="007152C4" w:rsidRPr="007152C4" w:rsidRDefault="007152C4" w:rsidP="007152C4">
      <w:pPr>
        <w:pStyle w:val="Sraopastraipa"/>
        <w:ind w:left="0"/>
        <w:jc w:val="both"/>
        <w:rPr>
          <w:rFonts w:asciiTheme="minorHAnsi" w:hAnsiTheme="minorHAnsi" w:cstheme="minorHAnsi"/>
          <w:lang w:val="lt-LT" w:eastAsia="lt-LT"/>
        </w:rPr>
      </w:pPr>
      <w:r w:rsidRPr="007472D4">
        <w:rPr>
          <w:rFonts w:asciiTheme="minorHAnsi" w:hAnsiTheme="minorHAnsi" w:cstheme="minorHAnsi"/>
          <w:noProof/>
          <w:lang w:val="lt-LT"/>
        </w:rPr>
        <w:t>Ind</w:t>
      </w:r>
      <w:r w:rsidRPr="007472D4">
        <w:rPr>
          <w:rFonts w:asciiTheme="minorHAnsi" w:hAnsiTheme="minorHAnsi" w:cstheme="minorHAnsi"/>
          <w:noProof/>
          <w:vertAlign w:val="subscript"/>
          <w:lang w:val="lt-LT"/>
        </w:rPr>
        <w:t>naujausias</w:t>
      </w:r>
      <w:r w:rsidRPr="007152C4">
        <w:rPr>
          <w:rFonts w:asciiTheme="minorHAnsi" w:hAnsiTheme="minorHAnsi" w:cstheme="minorHAnsi"/>
          <w:lang w:val="lt-LT" w:eastAsia="lt-LT"/>
        </w:rPr>
        <w:t xml:space="preserve"> – kreipimosi dėl kainos perskaičiavimo išsiuntimo kitai šaliai datą naujausias paskelbtas vartojimo prekių ir paslaugų indeksas (</w:t>
      </w:r>
      <w:r w:rsidR="001212B7">
        <w:rPr>
          <w:rFonts w:asciiTheme="minorHAnsi" w:hAnsiTheme="minorHAnsi" w:cstheme="minorHAnsi"/>
          <w:lang w:val="lt-LT" w:eastAsia="lt-LT"/>
        </w:rPr>
        <w:t>(2015 m. – 100) grupėje „125 Draudimas“</w:t>
      </w:r>
      <w:r w:rsidRPr="007152C4">
        <w:rPr>
          <w:rFonts w:asciiTheme="minorHAnsi" w:hAnsiTheme="minorHAnsi" w:cstheme="minorHAnsi"/>
          <w:lang w:val="lt-LT" w:eastAsia="lt-LT"/>
        </w:rPr>
        <w:t>).</w:t>
      </w:r>
    </w:p>
    <w:p w14:paraId="6F097D96" w14:textId="50600E08" w:rsidR="007152C4" w:rsidRPr="007152C4" w:rsidRDefault="007152C4" w:rsidP="007152C4">
      <w:pPr>
        <w:pStyle w:val="Sraopastraipa"/>
        <w:tabs>
          <w:tab w:val="left" w:pos="709"/>
        </w:tabs>
        <w:ind w:left="0"/>
        <w:jc w:val="both"/>
        <w:rPr>
          <w:rFonts w:asciiTheme="minorHAnsi" w:hAnsiTheme="minorHAnsi" w:cstheme="minorHAnsi"/>
          <w:lang w:val="lt-LT" w:eastAsia="lt-LT"/>
        </w:rPr>
      </w:pPr>
      <w:r w:rsidRPr="007152C4">
        <w:rPr>
          <w:rFonts w:asciiTheme="minorHAnsi" w:hAnsiTheme="minorHAnsi" w:cstheme="minorHAnsi"/>
          <w:noProof/>
        </w:rPr>
        <w:t>Ind</w:t>
      </w:r>
      <w:r w:rsidRPr="007152C4">
        <w:rPr>
          <w:rFonts w:asciiTheme="minorHAnsi" w:hAnsiTheme="minorHAnsi" w:cstheme="minorHAnsi"/>
          <w:noProof/>
          <w:vertAlign w:val="subscript"/>
        </w:rPr>
        <w:t>pradžia</w:t>
      </w:r>
      <w:r w:rsidRPr="007152C4">
        <w:rPr>
          <w:rFonts w:asciiTheme="minorHAnsi" w:hAnsiTheme="minorHAnsi" w:cstheme="minorHAnsi"/>
          <w:lang w:val="lt-LT" w:eastAsia="lt-LT"/>
        </w:rPr>
        <w:t xml:space="preserve"> – laikotarpio pradžios datos (mėnesio). Pirmojo perskaičiavimo atveju laikotarpio pradžia (mėnuo) yra Sutarties įsigaliojimo datos mėnuo. Antrojo ir vėlesnių perskaičiavimų atveju laikotarpio pradžia (mėnuo) yra paskutinio perskaičiavimo metu naudotos paskelbto atitinkamo indekso reikšmės mėnuo.</w:t>
      </w:r>
    </w:p>
    <w:p w14:paraId="1241972E" w14:textId="1634EF2C" w:rsidR="007152C4" w:rsidRPr="007152C4" w:rsidRDefault="007152C4" w:rsidP="007152C4">
      <w:pPr>
        <w:pStyle w:val="Sraopastraipa"/>
        <w:numPr>
          <w:ilvl w:val="2"/>
          <w:numId w:val="10"/>
        </w:numPr>
        <w:tabs>
          <w:tab w:val="clear" w:pos="720"/>
          <w:tab w:val="left" w:pos="709"/>
        </w:tabs>
        <w:ind w:left="0" w:firstLine="0"/>
        <w:jc w:val="both"/>
        <w:rPr>
          <w:rFonts w:asciiTheme="minorHAnsi" w:hAnsiTheme="minorHAnsi" w:cstheme="minorHAnsi"/>
          <w:lang w:val="lt-LT" w:eastAsia="lt-LT"/>
        </w:rPr>
      </w:pPr>
      <w:r w:rsidRPr="007152C4">
        <w:rPr>
          <w:rFonts w:asciiTheme="minorHAnsi" w:hAnsiTheme="minorHAnsi" w:cstheme="minorHAnsi"/>
          <w:lang w:val="lt-LT" w:eastAsia="lt-LT"/>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2625456F" w14:textId="5B5AF4D9" w:rsidR="007152C4" w:rsidRPr="007152C4" w:rsidRDefault="007152C4" w:rsidP="007152C4">
      <w:pPr>
        <w:pStyle w:val="Sraopastraipa"/>
        <w:numPr>
          <w:ilvl w:val="2"/>
          <w:numId w:val="10"/>
        </w:numPr>
        <w:tabs>
          <w:tab w:val="clear" w:pos="720"/>
          <w:tab w:val="left" w:pos="709"/>
        </w:tabs>
        <w:ind w:left="0" w:firstLine="0"/>
        <w:jc w:val="both"/>
        <w:rPr>
          <w:noProof/>
          <w:sz w:val="22"/>
        </w:rPr>
      </w:pPr>
      <w:r w:rsidRPr="007152C4">
        <w:rPr>
          <w:rFonts w:asciiTheme="minorHAnsi" w:hAnsiTheme="minorHAnsi" w:cstheme="minorHAnsi"/>
          <w:lang w:val="lt-LT" w:eastAsia="lt-LT"/>
        </w:rPr>
        <w:lastRenderedPageBreak/>
        <w:t>Vėlesnis įkainių perskaičiavimas negali apimti laikotarpio, už kurį jau buvo atliktas perskaičiavimas.</w:t>
      </w:r>
    </w:p>
    <w:p w14:paraId="2622DB18" w14:textId="77777777" w:rsidR="007152C4" w:rsidRPr="007152C4" w:rsidRDefault="007152C4" w:rsidP="007152C4">
      <w:pPr>
        <w:tabs>
          <w:tab w:val="left" w:pos="709"/>
        </w:tabs>
        <w:jc w:val="both"/>
        <w:rPr>
          <w:noProof/>
          <w:sz w:val="22"/>
        </w:rPr>
      </w:pPr>
    </w:p>
    <w:p w14:paraId="4625D759" w14:textId="77777777" w:rsidR="007152C4" w:rsidRPr="007152C4" w:rsidRDefault="007152C4" w:rsidP="007152C4">
      <w:pPr>
        <w:tabs>
          <w:tab w:val="left" w:pos="426"/>
        </w:tabs>
        <w:jc w:val="both"/>
        <w:rPr>
          <w:rFonts w:asciiTheme="minorHAnsi" w:hAnsiTheme="minorHAnsi" w:cstheme="minorHAnsi"/>
          <w:lang w:val="lt-LT" w:eastAsia="lt-LT"/>
        </w:rPr>
      </w:pPr>
    </w:p>
    <w:p w14:paraId="311B9A2B" w14:textId="77777777" w:rsidR="008437E7" w:rsidRPr="005C1E31" w:rsidRDefault="008437E7" w:rsidP="008437E7">
      <w:pPr>
        <w:tabs>
          <w:tab w:val="left" w:pos="709"/>
        </w:tabs>
        <w:ind w:firstLine="426"/>
        <w:jc w:val="center"/>
        <w:rPr>
          <w:rFonts w:asciiTheme="minorHAnsi" w:hAnsiTheme="minorHAnsi" w:cstheme="minorHAnsi"/>
          <w:lang w:val="lt-LT" w:eastAsia="lt-LT"/>
        </w:rPr>
      </w:pPr>
    </w:p>
    <w:p w14:paraId="0AF63CB7" w14:textId="77777777" w:rsidR="008437E7" w:rsidRPr="005C1E31" w:rsidRDefault="008437E7" w:rsidP="008437E7">
      <w:pPr>
        <w:widowControl w:val="0"/>
        <w:tabs>
          <w:tab w:val="left" w:pos="284"/>
        </w:tabs>
        <w:rPr>
          <w:rFonts w:asciiTheme="minorHAnsi" w:hAnsiTheme="minorHAnsi" w:cstheme="minorHAnsi"/>
          <w:b/>
          <w:u w:val="single"/>
          <w:lang w:val="lt-LT" w:eastAsia="lt-LT"/>
        </w:rPr>
      </w:pPr>
      <w:r w:rsidRPr="005C1E31">
        <w:rPr>
          <w:rFonts w:asciiTheme="minorHAnsi" w:hAnsiTheme="minorHAnsi" w:cstheme="minorHAnsi"/>
          <w:b/>
          <w:lang w:val="lt-LT" w:eastAsia="lt-LT"/>
        </w:rPr>
        <w:t xml:space="preserve">4. </w:t>
      </w:r>
      <w:r w:rsidRPr="005C1E31">
        <w:rPr>
          <w:rFonts w:asciiTheme="minorHAnsi" w:hAnsiTheme="minorHAnsi" w:cstheme="minorHAnsi"/>
          <w:b/>
          <w:u w:val="single"/>
          <w:lang w:val="lt-LT" w:eastAsia="lt-LT"/>
        </w:rPr>
        <w:t>Draudėjo pareigos ir teisės</w:t>
      </w:r>
    </w:p>
    <w:p w14:paraId="2383EAD6" w14:textId="77777777" w:rsidR="008437E7" w:rsidRPr="005C1E31" w:rsidRDefault="008437E7" w:rsidP="008437E7">
      <w:pPr>
        <w:tabs>
          <w:tab w:val="left" w:pos="567"/>
        </w:tabs>
        <w:jc w:val="both"/>
        <w:rPr>
          <w:rFonts w:asciiTheme="minorHAnsi" w:hAnsiTheme="minorHAnsi" w:cstheme="minorHAnsi"/>
          <w:lang w:val="lt-LT" w:eastAsia="lt-LT"/>
        </w:rPr>
      </w:pPr>
      <w:r w:rsidRPr="005C1E31">
        <w:rPr>
          <w:rFonts w:asciiTheme="minorHAnsi" w:hAnsiTheme="minorHAnsi" w:cstheme="minorHAnsi"/>
          <w:lang w:val="lt-LT" w:eastAsia="lt-LT"/>
        </w:rPr>
        <w:t>4.1. Draudėjas įsipareigoja:</w:t>
      </w:r>
    </w:p>
    <w:p w14:paraId="16D4C99E" w14:textId="77777777" w:rsidR="008437E7" w:rsidRPr="005C1E31" w:rsidRDefault="008437E7" w:rsidP="008437E7">
      <w:pPr>
        <w:tabs>
          <w:tab w:val="left" w:pos="567"/>
        </w:tabs>
        <w:autoSpaceDE w:val="0"/>
        <w:autoSpaceDN w:val="0"/>
        <w:adjustRightInd w:val="0"/>
        <w:jc w:val="both"/>
        <w:rPr>
          <w:rFonts w:asciiTheme="minorHAnsi" w:hAnsiTheme="minorHAnsi" w:cstheme="minorHAnsi"/>
          <w:lang w:val="lt-LT" w:eastAsia="lt-LT"/>
        </w:rPr>
      </w:pPr>
      <w:r w:rsidRPr="005C1E31">
        <w:rPr>
          <w:rFonts w:asciiTheme="minorHAnsi" w:hAnsiTheme="minorHAnsi" w:cstheme="minorHAnsi"/>
          <w:lang w:val="lt-LT" w:eastAsia="lt-LT"/>
        </w:rPr>
        <w:t>4.1.1. Laiku atsiskaityti su Draudiku už suteiktas paslaugas pirkimo sutartyje numatytais terminais ir tvarka.</w:t>
      </w:r>
    </w:p>
    <w:p w14:paraId="7C477CE0" w14:textId="480ADFCE" w:rsidR="008437E7" w:rsidRPr="005C1E31" w:rsidRDefault="008437E7" w:rsidP="008437E7">
      <w:pPr>
        <w:tabs>
          <w:tab w:val="left" w:pos="567"/>
        </w:tabs>
        <w:autoSpaceDE w:val="0"/>
        <w:autoSpaceDN w:val="0"/>
        <w:adjustRightInd w:val="0"/>
        <w:jc w:val="both"/>
        <w:rPr>
          <w:rFonts w:asciiTheme="minorHAnsi" w:hAnsiTheme="minorHAnsi" w:cstheme="minorHAnsi"/>
          <w:lang w:val="lt-LT" w:eastAsia="lt-LT"/>
        </w:rPr>
      </w:pPr>
      <w:r w:rsidRPr="005C1E31">
        <w:rPr>
          <w:rFonts w:asciiTheme="minorHAnsi" w:hAnsiTheme="minorHAnsi" w:cstheme="minorHAnsi"/>
          <w:lang w:val="lt-LT" w:eastAsia="lt-LT"/>
        </w:rPr>
        <w:t>4.1.2. Paskirti atsakingus savo įgaliotus atstovus už visą Sutarties vykdymą (nurodant įgalioto atstovo vardą, pavardę, telefoną, el. pašto adresą).</w:t>
      </w:r>
    </w:p>
    <w:p w14:paraId="5D8E8C58" w14:textId="77777777" w:rsidR="008437E7" w:rsidRPr="005C1E31" w:rsidRDefault="008437E7" w:rsidP="008437E7">
      <w:pPr>
        <w:tabs>
          <w:tab w:val="left" w:pos="567"/>
        </w:tabs>
        <w:autoSpaceDE w:val="0"/>
        <w:autoSpaceDN w:val="0"/>
        <w:adjustRightInd w:val="0"/>
        <w:jc w:val="both"/>
        <w:rPr>
          <w:rFonts w:asciiTheme="minorHAnsi" w:hAnsiTheme="minorHAnsi" w:cstheme="minorHAnsi"/>
          <w:lang w:val="lt-LT" w:eastAsia="lt-LT"/>
        </w:rPr>
      </w:pPr>
      <w:r w:rsidRPr="005C1E31">
        <w:rPr>
          <w:rFonts w:asciiTheme="minorHAnsi" w:hAnsiTheme="minorHAnsi" w:cstheme="minorHAnsi"/>
          <w:lang w:val="lt-LT" w:eastAsia="lt-LT"/>
        </w:rPr>
        <w:t>4.1.3. Tinkamai vykdyti kitus pirkimo sutartimi prisiimtus įsipareigojimus.</w:t>
      </w:r>
    </w:p>
    <w:p w14:paraId="40AAE642" w14:textId="77777777" w:rsidR="008437E7" w:rsidRPr="005C1E31" w:rsidRDefault="008437E7" w:rsidP="008437E7">
      <w:pPr>
        <w:tabs>
          <w:tab w:val="left" w:pos="567"/>
        </w:tabs>
        <w:autoSpaceDE w:val="0"/>
        <w:autoSpaceDN w:val="0"/>
        <w:adjustRightInd w:val="0"/>
        <w:jc w:val="both"/>
        <w:rPr>
          <w:rFonts w:asciiTheme="minorHAnsi" w:hAnsiTheme="minorHAnsi" w:cstheme="minorHAnsi"/>
          <w:lang w:val="lt-LT" w:eastAsia="lt-LT"/>
        </w:rPr>
      </w:pPr>
      <w:r w:rsidRPr="005C1E31">
        <w:rPr>
          <w:rFonts w:asciiTheme="minorHAnsi" w:hAnsiTheme="minorHAnsi" w:cstheme="minorHAnsi"/>
          <w:lang w:val="lt-LT" w:eastAsia="lt-LT"/>
        </w:rPr>
        <w:t>4.2. Draudėjas turi teisę:</w:t>
      </w:r>
    </w:p>
    <w:p w14:paraId="77504718" w14:textId="77777777" w:rsidR="008437E7" w:rsidRPr="005C1E31" w:rsidRDefault="008437E7" w:rsidP="008437E7">
      <w:pPr>
        <w:tabs>
          <w:tab w:val="left" w:pos="567"/>
        </w:tabs>
        <w:autoSpaceDE w:val="0"/>
        <w:autoSpaceDN w:val="0"/>
        <w:adjustRightInd w:val="0"/>
        <w:jc w:val="both"/>
        <w:rPr>
          <w:rFonts w:asciiTheme="minorHAnsi" w:hAnsiTheme="minorHAnsi" w:cstheme="minorHAnsi"/>
          <w:lang w:val="lt-LT" w:eastAsia="lt-LT"/>
        </w:rPr>
      </w:pPr>
      <w:r w:rsidRPr="005C1E31">
        <w:rPr>
          <w:rFonts w:asciiTheme="minorHAnsi" w:hAnsiTheme="minorHAnsi" w:cstheme="minorHAnsi"/>
          <w:lang w:val="lt-LT" w:eastAsia="lt-LT"/>
        </w:rPr>
        <w:t>4.2.1. Pareikšti pretenzijas dėl paslaugų kokybės, jei ji neatitinka Draudiko pasiūlyme deklaruotos paslaugų kokybės;</w:t>
      </w:r>
    </w:p>
    <w:p w14:paraId="5DC44ABE" w14:textId="77777777" w:rsidR="008437E7" w:rsidRPr="005C1E31" w:rsidRDefault="008437E7" w:rsidP="008437E7">
      <w:pPr>
        <w:tabs>
          <w:tab w:val="left" w:pos="567"/>
        </w:tabs>
        <w:jc w:val="both"/>
        <w:rPr>
          <w:rFonts w:asciiTheme="minorHAnsi" w:hAnsiTheme="minorHAnsi" w:cstheme="minorHAnsi"/>
          <w:lang w:val="lt-LT" w:eastAsia="lt-LT"/>
        </w:rPr>
      </w:pPr>
      <w:r w:rsidRPr="005C1E31">
        <w:rPr>
          <w:rFonts w:asciiTheme="minorHAnsi" w:hAnsiTheme="minorHAnsi" w:cstheme="minorHAnsi"/>
          <w:lang w:val="lt-LT" w:eastAsia="lt-LT"/>
        </w:rPr>
        <w:t>4.3. Draudėjas turi Sutartyje bei Lietuvos Respublikoje galiojančiuose teisės aktuose numatytas teises ir pareigas.</w:t>
      </w:r>
    </w:p>
    <w:p w14:paraId="4E7451EF" w14:textId="77777777" w:rsidR="008437E7" w:rsidRPr="005C1E31" w:rsidRDefault="008437E7" w:rsidP="008437E7">
      <w:pPr>
        <w:tabs>
          <w:tab w:val="left" w:pos="-284"/>
          <w:tab w:val="left" w:pos="709"/>
          <w:tab w:val="left" w:pos="10632"/>
        </w:tabs>
        <w:jc w:val="both"/>
        <w:rPr>
          <w:rFonts w:asciiTheme="minorHAnsi" w:hAnsiTheme="minorHAnsi" w:cstheme="minorHAnsi"/>
          <w:lang w:val="lt-LT" w:eastAsia="lt-LT"/>
        </w:rPr>
      </w:pPr>
    </w:p>
    <w:p w14:paraId="5F7821C7" w14:textId="77777777" w:rsidR="008437E7" w:rsidRPr="005C1E31" w:rsidRDefault="008437E7" w:rsidP="008437E7">
      <w:pPr>
        <w:widowControl w:val="0"/>
        <w:tabs>
          <w:tab w:val="left" w:pos="284"/>
        </w:tabs>
        <w:rPr>
          <w:rFonts w:asciiTheme="minorHAnsi" w:hAnsiTheme="minorHAnsi" w:cstheme="minorHAnsi"/>
          <w:b/>
          <w:u w:val="single"/>
          <w:lang w:val="lt-LT" w:eastAsia="lt-LT"/>
        </w:rPr>
      </w:pPr>
      <w:r w:rsidRPr="005C1E31">
        <w:rPr>
          <w:rFonts w:asciiTheme="minorHAnsi" w:hAnsiTheme="minorHAnsi" w:cstheme="minorHAnsi"/>
          <w:b/>
          <w:lang w:val="lt-LT" w:eastAsia="lt-LT"/>
        </w:rPr>
        <w:t xml:space="preserve">5. </w:t>
      </w:r>
      <w:r w:rsidRPr="005C1E31">
        <w:rPr>
          <w:rFonts w:asciiTheme="minorHAnsi" w:hAnsiTheme="minorHAnsi" w:cstheme="minorHAnsi"/>
          <w:b/>
          <w:u w:val="single"/>
          <w:lang w:val="lt-LT" w:eastAsia="lt-LT"/>
        </w:rPr>
        <w:t>Draudiko pareigos ir teisės</w:t>
      </w:r>
    </w:p>
    <w:p w14:paraId="1EB4B4F9" w14:textId="77777777" w:rsidR="008437E7" w:rsidRPr="005C1E31" w:rsidRDefault="008437E7" w:rsidP="008437E7">
      <w:pPr>
        <w:tabs>
          <w:tab w:val="left" w:pos="284"/>
          <w:tab w:val="left" w:pos="567"/>
        </w:tabs>
        <w:jc w:val="both"/>
        <w:rPr>
          <w:rFonts w:asciiTheme="minorHAnsi" w:hAnsiTheme="minorHAnsi" w:cstheme="minorHAnsi"/>
          <w:lang w:val="lt-LT" w:eastAsia="lt-LT"/>
        </w:rPr>
      </w:pPr>
      <w:r w:rsidRPr="005C1E31">
        <w:rPr>
          <w:rFonts w:asciiTheme="minorHAnsi" w:hAnsiTheme="minorHAnsi" w:cstheme="minorHAnsi"/>
          <w:lang w:val="lt-LT" w:eastAsia="lt-LT"/>
        </w:rPr>
        <w:t>5.1. Draudikas įsipareigoja:</w:t>
      </w:r>
    </w:p>
    <w:p w14:paraId="158F7A98" w14:textId="703CAA00" w:rsidR="008437E7" w:rsidRPr="005C1E31" w:rsidRDefault="008437E7" w:rsidP="008437E7">
      <w:pPr>
        <w:tabs>
          <w:tab w:val="left" w:pos="284"/>
          <w:tab w:val="left" w:pos="567"/>
        </w:tabs>
        <w:jc w:val="both"/>
        <w:rPr>
          <w:rFonts w:asciiTheme="minorHAnsi" w:hAnsiTheme="minorHAnsi" w:cstheme="minorHAnsi"/>
          <w:lang w:val="lt-LT" w:eastAsia="lt-LT"/>
        </w:rPr>
      </w:pPr>
      <w:r w:rsidRPr="005C1E31">
        <w:rPr>
          <w:rFonts w:asciiTheme="minorHAnsi" w:hAnsiTheme="minorHAnsi" w:cstheme="minorHAnsi"/>
          <w:lang w:val="lt-LT" w:eastAsia="lt-LT"/>
        </w:rPr>
        <w:t xml:space="preserve">5.1.2. Laiku ir profesionaliai suteikti draudimo paslaugas, atitinkančias Sutarties Priedo Nr. </w:t>
      </w:r>
      <w:r w:rsidR="005C1E31" w:rsidRPr="005C1E31">
        <w:rPr>
          <w:rFonts w:asciiTheme="minorHAnsi" w:hAnsiTheme="minorHAnsi" w:cstheme="minorHAnsi"/>
          <w:lang w:val="lt-LT" w:eastAsia="lt-LT"/>
        </w:rPr>
        <w:t>1</w:t>
      </w:r>
      <w:r w:rsidRPr="005C1E31">
        <w:rPr>
          <w:rFonts w:asciiTheme="minorHAnsi" w:hAnsiTheme="minorHAnsi" w:cstheme="minorHAnsi"/>
          <w:lang w:val="lt-LT" w:eastAsia="lt-LT"/>
        </w:rPr>
        <w:t xml:space="preserve"> techninėje specifikacijoje nurodytus reikalavimus.</w:t>
      </w:r>
    </w:p>
    <w:p w14:paraId="3C5ECD4B" w14:textId="77777777" w:rsidR="008437E7" w:rsidRPr="005C1E31" w:rsidRDefault="008437E7" w:rsidP="008437E7">
      <w:pPr>
        <w:tabs>
          <w:tab w:val="left" w:pos="284"/>
          <w:tab w:val="left" w:pos="567"/>
        </w:tabs>
        <w:jc w:val="both"/>
        <w:rPr>
          <w:rFonts w:asciiTheme="minorHAnsi" w:hAnsiTheme="minorHAnsi" w:cstheme="minorHAnsi"/>
          <w:lang w:val="lt-LT" w:eastAsia="lt-LT"/>
        </w:rPr>
      </w:pPr>
      <w:r w:rsidRPr="005C1E31">
        <w:rPr>
          <w:rFonts w:asciiTheme="minorHAnsi" w:hAnsiTheme="minorHAnsi" w:cstheme="minorHAnsi"/>
          <w:lang w:val="lt-LT" w:eastAsia="lt-LT"/>
        </w:rPr>
        <w:t>5.1.3. Griežtai laikytis Lietuvos Respublikos teisės aktų reikalavimų.</w:t>
      </w:r>
    </w:p>
    <w:p w14:paraId="1BF6994E" w14:textId="52EEDF5A" w:rsidR="008437E7" w:rsidRPr="005C1E31" w:rsidRDefault="008437E7" w:rsidP="008437E7">
      <w:pPr>
        <w:tabs>
          <w:tab w:val="left" w:pos="284"/>
          <w:tab w:val="left" w:pos="567"/>
        </w:tabs>
        <w:jc w:val="both"/>
        <w:rPr>
          <w:rFonts w:asciiTheme="minorHAnsi" w:hAnsiTheme="minorHAnsi" w:cstheme="minorHAnsi"/>
          <w:lang w:val="lt-LT" w:eastAsia="lt-LT"/>
        </w:rPr>
      </w:pPr>
      <w:r w:rsidRPr="005C1E31">
        <w:rPr>
          <w:rFonts w:asciiTheme="minorHAnsi" w:hAnsiTheme="minorHAnsi" w:cstheme="minorHAnsi"/>
          <w:lang w:val="lt-LT" w:eastAsia="lt-LT"/>
        </w:rPr>
        <w:t xml:space="preserve">5.1.5. </w:t>
      </w:r>
      <w:r w:rsidR="005C1E31" w:rsidRPr="005C1E31">
        <w:rPr>
          <w:rFonts w:asciiTheme="minorHAnsi" w:hAnsiTheme="minorHAnsi" w:cstheme="minorHAnsi"/>
          <w:lang w:val="lt-LT" w:eastAsia="lt-LT"/>
        </w:rPr>
        <w:t>Draudikas įsipareigoja du kartus per 12 mėn. - praėjus 6 (šešiems) mėnesiams nuo draudimo paslaugų sutarties galiojimo pradžios ir likus 30 (trisdešimt) kalendorinių dienų iki draudimo paslaugų sutarties galiojimo pabaigos - pateikti draudėjui detalią nuostolingumo informaciją: įvykio data, išmokėta suma, rezervuota suma, trumpas įvykio aplinkybių / rizikos aprašymas</w:t>
      </w:r>
      <w:r w:rsidRPr="005C1E31">
        <w:rPr>
          <w:rFonts w:asciiTheme="minorHAnsi" w:hAnsiTheme="minorHAnsi" w:cstheme="minorHAnsi"/>
          <w:lang w:val="lt-LT" w:eastAsia="lt-LT"/>
        </w:rPr>
        <w:t>.</w:t>
      </w:r>
    </w:p>
    <w:p w14:paraId="5E63FDC1" w14:textId="77777777" w:rsidR="008437E7" w:rsidRPr="005C1E31" w:rsidRDefault="008437E7" w:rsidP="008437E7">
      <w:pPr>
        <w:tabs>
          <w:tab w:val="left" w:pos="284"/>
          <w:tab w:val="left" w:pos="567"/>
        </w:tabs>
        <w:jc w:val="both"/>
        <w:rPr>
          <w:rFonts w:asciiTheme="minorHAnsi" w:hAnsiTheme="minorHAnsi" w:cstheme="minorHAnsi"/>
          <w:lang w:val="lt-LT" w:eastAsia="lt-LT"/>
        </w:rPr>
      </w:pPr>
      <w:r w:rsidRPr="005C1E31">
        <w:rPr>
          <w:rFonts w:asciiTheme="minorHAnsi" w:hAnsiTheme="minorHAnsi" w:cstheme="minorHAnsi"/>
          <w:lang w:val="lt-LT" w:eastAsia="lt-LT"/>
        </w:rPr>
        <w:t>5.1.6. Vykdyti kitus pirkimo sutartimi prisiimtus įsipareigojimus.</w:t>
      </w:r>
    </w:p>
    <w:p w14:paraId="3D0ACCB3" w14:textId="77777777" w:rsidR="008437E7" w:rsidRPr="005C1E31" w:rsidRDefault="008437E7" w:rsidP="008437E7">
      <w:pPr>
        <w:tabs>
          <w:tab w:val="left" w:pos="284"/>
          <w:tab w:val="left" w:pos="567"/>
        </w:tabs>
        <w:jc w:val="both"/>
        <w:rPr>
          <w:rFonts w:asciiTheme="minorHAnsi" w:hAnsiTheme="minorHAnsi" w:cstheme="minorHAnsi"/>
          <w:lang w:val="lt-LT" w:eastAsia="lt-LT"/>
        </w:rPr>
      </w:pPr>
      <w:r w:rsidRPr="005C1E31">
        <w:rPr>
          <w:rFonts w:asciiTheme="minorHAnsi" w:hAnsiTheme="minorHAnsi" w:cstheme="minorHAnsi"/>
          <w:lang w:val="lt-LT" w:eastAsia="lt-LT"/>
        </w:rPr>
        <w:t>5.1.7. Draudėjas ir Draudikas gali turėti ir kitų teisių ir pareigų, jei jos numatytos sutartyje ar Lietuvos Respublikos galiojančiuose teisės aktuose</w:t>
      </w:r>
    </w:p>
    <w:p w14:paraId="625BC4F8" w14:textId="77777777" w:rsidR="008437E7" w:rsidRPr="005C1E31" w:rsidRDefault="008437E7" w:rsidP="008437E7">
      <w:pPr>
        <w:tabs>
          <w:tab w:val="left" w:pos="284"/>
          <w:tab w:val="left" w:pos="567"/>
        </w:tabs>
        <w:jc w:val="both"/>
        <w:rPr>
          <w:rFonts w:asciiTheme="minorHAnsi" w:hAnsiTheme="minorHAnsi" w:cstheme="minorHAnsi"/>
          <w:lang w:val="lt-LT" w:eastAsia="lt-LT"/>
        </w:rPr>
      </w:pPr>
      <w:r w:rsidRPr="005C1E31">
        <w:rPr>
          <w:rFonts w:asciiTheme="minorHAnsi" w:hAnsiTheme="minorHAnsi" w:cstheme="minorHAnsi"/>
          <w:lang w:val="lt-LT" w:eastAsia="lt-LT"/>
        </w:rPr>
        <w:t>5.1.8. Užtikrinti iš Draudėjo Sutarties vykdymo metu gautos ir su Sutarties vykdymu susijusios informacijos konfidencialumą bei apsaugą.</w:t>
      </w:r>
    </w:p>
    <w:p w14:paraId="75A0450B" w14:textId="77777777" w:rsidR="008437E7" w:rsidRPr="005C1E31" w:rsidRDefault="008437E7" w:rsidP="008437E7">
      <w:pPr>
        <w:tabs>
          <w:tab w:val="left" w:pos="284"/>
          <w:tab w:val="left" w:pos="567"/>
        </w:tabs>
        <w:jc w:val="both"/>
        <w:rPr>
          <w:rFonts w:asciiTheme="minorHAnsi" w:hAnsiTheme="minorHAnsi" w:cstheme="minorHAnsi"/>
          <w:lang w:val="lt-LT" w:eastAsia="lt-LT"/>
        </w:rPr>
      </w:pPr>
      <w:r w:rsidRPr="005C1E31">
        <w:rPr>
          <w:rFonts w:asciiTheme="minorHAnsi" w:hAnsiTheme="minorHAnsi" w:cstheme="minorHAnsi"/>
          <w:lang w:val="lt-LT" w:eastAsia="lt-LT"/>
        </w:rPr>
        <w:t xml:space="preserve">5.1.9. Nedelsdamas raštu informuoti Draudėją apie bet kurias aplinkybes, kurios trukdo ar gali sutrukdyti Draudikui tinkamai vykdyti sutartinius įsipareigojimus. </w:t>
      </w:r>
    </w:p>
    <w:p w14:paraId="2085A6DE" w14:textId="77777777" w:rsidR="008437E7" w:rsidRPr="005C1E31" w:rsidRDefault="008437E7" w:rsidP="008437E7">
      <w:pPr>
        <w:widowControl w:val="0"/>
        <w:tabs>
          <w:tab w:val="left" w:pos="709"/>
        </w:tabs>
        <w:rPr>
          <w:rFonts w:asciiTheme="minorHAnsi" w:hAnsiTheme="minorHAnsi" w:cstheme="minorHAnsi"/>
          <w:b/>
          <w:u w:val="single"/>
          <w:lang w:val="lt-LT" w:eastAsia="lt-LT"/>
        </w:rPr>
      </w:pPr>
    </w:p>
    <w:p w14:paraId="425F4D78" w14:textId="77777777" w:rsidR="008437E7" w:rsidRPr="005C1E31" w:rsidRDefault="008437E7" w:rsidP="008437E7">
      <w:pPr>
        <w:widowControl w:val="0"/>
        <w:tabs>
          <w:tab w:val="left" w:pos="284"/>
        </w:tabs>
        <w:rPr>
          <w:rFonts w:asciiTheme="minorHAnsi" w:hAnsiTheme="minorHAnsi" w:cstheme="minorHAnsi"/>
          <w:b/>
          <w:u w:val="single"/>
          <w:lang w:val="lt-LT" w:eastAsia="lt-LT"/>
        </w:rPr>
      </w:pPr>
      <w:r w:rsidRPr="005C1E31">
        <w:rPr>
          <w:rFonts w:asciiTheme="minorHAnsi" w:hAnsiTheme="minorHAnsi" w:cstheme="minorHAnsi"/>
          <w:b/>
          <w:lang w:val="lt-LT" w:eastAsia="lt-LT"/>
        </w:rPr>
        <w:t xml:space="preserve">6. </w:t>
      </w:r>
      <w:r w:rsidRPr="005C1E31">
        <w:rPr>
          <w:rFonts w:asciiTheme="minorHAnsi" w:hAnsiTheme="minorHAnsi" w:cstheme="minorHAnsi"/>
          <w:b/>
          <w:u w:val="single"/>
          <w:lang w:val="lt-LT" w:eastAsia="lt-LT"/>
        </w:rPr>
        <w:t>Šalių atsakomybė</w:t>
      </w:r>
    </w:p>
    <w:p w14:paraId="5D2BBE9F" w14:textId="4E994C26" w:rsidR="008437E7" w:rsidRPr="005C1E31" w:rsidRDefault="008437E7" w:rsidP="008437E7">
      <w:pPr>
        <w:jc w:val="both"/>
        <w:rPr>
          <w:rFonts w:asciiTheme="minorHAnsi" w:hAnsiTheme="minorHAnsi" w:cstheme="minorHAnsi"/>
          <w:lang w:val="lt-LT"/>
        </w:rPr>
      </w:pPr>
      <w:r w:rsidRPr="005C1E31">
        <w:rPr>
          <w:rFonts w:asciiTheme="minorHAnsi" w:hAnsiTheme="minorHAnsi" w:cstheme="minorHAnsi"/>
          <w:lang w:val="lt-LT" w:eastAsia="lt-LT"/>
        </w:rPr>
        <w:t xml:space="preserve">6.1 </w:t>
      </w:r>
      <w:r w:rsidRPr="005C1E31">
        <w:rPr>
          <w:rFonts w:asciiTheme="minorHAnsi" w:hAnsiTheme="minorHAnsi" w:cstheme="minorHAnsi"/>
          <w:lang w:val="lt-LT"/>
        </w:rPr>
        <w:t xml:space="preserve">Fiksuota metinė draudimo įmoka už šioje sutartyje numatytas draudimo paslaugas dėl bendro  kainų lygio kitimo arba mokesčių, išskyrus </w:t>
      </w:r>
      <w:r w:rsidR="00774A33">
        <w:rPr>
          <w:rFonts w:asciiTheme="minorHAnsi" w:hAnsiTheme="minorHAnsi" w:cstheme="minorHAnsi"/>
          <w:lang w:val="lt-LT"/>
        </w:rPr>
        <w:t>sutartyje nustatytus atvejus</w:t>
      </w:r>
      <w:r w:rsidRPr="005C1E31">
        <w:rPr>
          <w:rFonts w:asciiTheme="minorHAnsi" w:hAnsiTheme="minorHAnsi" w:cstheme="minorHAnsi"/>
          <w:lang w:val="lt-LT"/>
        </w:rPr>
        <w:t>, pasikeitimo perskaičiuojama nebus. Visą riziką dėl fiksuotų metinių draudimo įmokų už draudimo paslaugas padidėjimą prisiima Draudikas.</w:t>
      </w:r>
    </w:p>
    <w:p w14:paraId="723CC548" w14:textId="77777777" w:rsidR="008437E7" w:rsidRPr="005C1E31" w:rsidRDefault="008437E7" w:rsidP="008437E7">
      <w:pPr>
        <w:jc w:val="both"/>
        <w:rPr>
          <w:rFonts w:asciiTheme="minorHAnsi" w:hAnsiTheme="minorHAnsi" w:cstheme="minorHAnsi"/>
          <w:lang w:val="lt-LT"/>
        </w:rPr>
      </w:pPr>
      <w:r w:rsidRPr="005C1E31">
        <w:rPr>
          <w:rFonts w:asciiTheme="minorHAnsi" w:hAnsiTheme="minorHAnsi" w:cstheme="minorHAnsi"/>
          <w:lang w:val="lt-LT" w:eastAsia="lt-LT"/>
        </w:rPr>
        <w:t xml:space="preserve">6.2 </w:t>
      </w:r>
      <w:r w:rsidRPr="005C1E31">
        <w:rPr>
          <w:rFonts w:asciiTheme="minorHAnsi" w:hAnsiTheme="minorHAnsi" w:cstheme="minorHAnsi"/>
          <w:lang w:val="lt-LT"/>
        </w:rPr>
        <w:t>Sutartį netinkamai vykdanti Šalis privalo kitai Šaliai (jei reikia – ir tretiesiems asmenims) atlyginti visus pastarosios dėl netinkamo Sutarties vykdymo patirtus nuostolius. Jei nuostoliai atsirado dėl abiejų Šalių kaltės, atlyginamas nuostolis sumažinamas proporcingai kitos Šalies kaltei.</w:t>
      </w:r>
    </w:p>
    <w:p w14:paraId="20694E19" w14:textId="77777777" w:rsidR="008437E7" w:rsidRPr="005C1E31" w:rsidRDefault="008437E7" w:rsidP="008437E7">
      <w:pPr>
        <w:jc w:val="both"/>
        <w:rPr>
          <w:rFonts w:asciiTheme="minorHAnsi" w:hAnsiTheme="minorHAnsi" w:cstheme="minorHAnsi"/>
          <w:iCs/>
          <w:lang w:val="lt-LT"/>
        </w:rPr>
      </w:pPr>
      <w:r w:rsidRPr="005C1E31">
        <w:rPr>
          <w:rFonts w:asciiTheme="minorHAnsi" w:hAnsiTheme="minorHAnsi" w:cstheme="minorHAnsi"/>
          <w:lang w:val="lt-LT"/>
        </w:rPr>
        <w:t>6.3.</w:t>
      </w:r>
      <w:r w:rsidRPr="005C1E31">
        <w:rPr>
          <w:rFonts w:asciiTheme="minorHAnsi" w:hAnsiTheme="minorHAnsi" w:cstheme="minorHAnsi"/>
          <w:iCs/>
          <w:lang w:val="lt-LT"/>
        </w:rPr>
        <w:t xml:space="preserve"> Draudėjui nustatytu laiku nesumokėjus draudimo įmokos, Draudikas turi teisę už kiekvieną pavėluotą dieną Draudėjui skirti 50,00 (penkiasdešimt) eurų baudą. Šalys susitaria, kad šiuo atveju palūkanos nebus mokamos.</w:t>
      </w:r>
    </w:p>
    <w:p w14:paraId="02E5E123" w14:textId="77777777" w:rsidR="008437E7" w:rsidRPr="005C1E31" w:rsidRDefault="008437E7" w:rsidP="008437E7">
      <w:pPr>
        <w:jc w:val="both"/>
        <w:rPr>
          <w:rFonts w:asciiTheme="minorHAnsi" w:hAnsiTheme="minorHAnsi" w:cstheme="minorHAnsi"/>
          <w:iCs/>
          <w:lang w:val="lt-LT"/>
        </w:rPr>
      </w:pPr>
      <w:r w:rsidRPr="005C1E31">
        <w:rPr>
          <w:rFonts w:asciiTheme="minorHAnsi" w:hAnsiTheme="minorHAnsi" w:cstheme="minorHAnsi"/>
          <w:lang w:val="lt-LT"/>
        </w:rPr>
        <w:t xml:space="preserve">6.4. </w:t>
      </w:r>
      <w:r w:rsidRPr="005C1E31">
        <w:rPr>
          <w:rFonts w:asciiTheme="minorHAnsi" w:hAnsiTheme="minorHAnsi" w:cstheme="minorHAnsi"/>
          <w:iCs/>
          <w:lang w:val="lt-LT"/>
        </w:rPr>
        <w:t>Draudikui Sutartyje nustatytu laiku nepateikus draudimo liudijimo, Pirkėjas turi teisę už kiekvieną pavėluotą dieną skirti 50,00 (penkiasdešimt) eurų baudą.</w:t>
      </w:r>
    </w:p>
    <w:p w14:paraId="47FABD34" w14:textId="77777777" w:rsidR="008437E7" w:rsidRPr="005C1E31" w:rsidRDefault="008437E7" w:rsidP="008437E7">
      <w:pPr>
        <w:jc w:val="both"/>
        <w:rPr>
          <w:rFonts w:asciiTheme="minorHAnsi" w:hAnsiTheme="minorHAnsi" w:cstheme="minorHAnsi"/>
          <w:iCs/>
          <w:lang w:val="lt-LT"/>
        </w:rPr>
      </w:pPr>
      <w:r w:rsidRPr="005C1E31">
        <w:rPr>
          <w:rFonts w:asciiTheme="minorHAnsi" w:hAnsiTheme="minorHAnsi" w:cstheme="minorHAnsi"/>
          <w:lang w:val="lt-LT"/>
        </w:rPr>
        <w:t xml:space="preserve">6.5. </w:t>
      </w:r>
      <w:r w:rsidRPr="005C1E31">
        <w:rPr>
          <w:rFonts w:asciiTheme="minorHAnsi" w:hAnsiTheme="minorHAnsi" w:cstheme="minorHAnsi"/>
          <w:iCs/>
          <w:lang w:val="lt-LT"/>
        </w:rPr>
        <w:t xml:space="preserve">Draudikui Sutartyje numatytomis sąlygomis nepateikus draudimo liudijimo ilgiau nei 10 (dešimt) kalendorinių dienų bus laikoma, kad Draudikas padarė esminį Sutartis pažeidimą. Tokiu </w:t>
      </w:r>
      <w:r w:rsidRPr="005C1E31">
        <w:rPr>
          <w:rFonts w:asciiTheme="minorHAnsi" w:hAnsiTheme="minorHAnsi" w:cstheme="minorHAnsi"/>
          <w:iCs/>
          <w:lang w:val="lt-LT"/>
        </w:rPr>
        <w:lastRenderedPageBreak/>
        <w:t>atveju Pirkėjas turi teisę vienašališkai nutraukti Sutartį ir pasinaudoti Sutarties įvykdymo užtikrinimu (jei taikoma).</w:t>
      </w:r>
    </w:p>
    <w:p w14:paraId="7939444A" w14:textId="77777777" w:rsidR="008437E7" w:rsidRPr="005C1E31" w:rsidRDefault="008437E7" w:rsidP="008437E7">
      <w:pPr>
        <w:jc w:val="both"/>
        <w:rPr>
          <w:rFonts w:asciiTheme="minorHAnsi" w:hAnsiTheme="minorHAnsi" w:cstheme="minorHAnsi"/>
          <w:lang w:val="lt-LT"/>
        </w:rPr>
      </w:pPr>
      <w:r w:rsidRPr="005C1E31">
        <w:rPr>
          <w:rFonts w:asciiTheme="minorHAnsi" w:hAnsiTheme="minorHAnsi" w:cstheme="minorHAnsi"/>
          <w:lang w:val="lt-LT"/>
        </w:rPr>
        <w:t xml:space="preserve">6.6. </w:t>
      </w:r>
      <w:r w:rsidRPr="005C1E31">
        <w:rPr>
          <w:rFonts w:asciiTheme="minorHAnsi" w:hAnsiTheme="minorHAnsi" w:cstheme="minorHAnsi"/>
          <w:iCs/>
          <w:lang w:val="lt-LT"/>
        </w:rPr>
        <w:t>Draudikui nustatytu laiku neišmokėjus draudimo išmokos, Pirkėjas turi teisę už kiekvieną pavėluotą dieną skirti 50,00 (penkiasdešimt) eurų baudą, kuri gali būti išskaičiuota iš Pirkėjo Draudikui už Paslaugas mokėtinos sumos.</w:t>
      </w:r>
    </w:p>
    <w:p w14:paraId="24FDB7E8" w14:textId="77777777" w:rsidR="008437E7" w:rsidRPr="005C1E31" w:rsidRDefault="008437E7" w:rsidP="008437E7">
      <w:pPr>
        <w:jc w:val="both"/>
        <w:rPr>
          <w:rFonts w:asciiTheme="minorHAnsi" w:hAnsiTheme="minorHAnsi" w:cstheme="minorHAnsi"/>
          <w:lang w:val="lt-LT" w:eastAsia="lt-LT"/>
        </w:rPr>
      </w:pPr>
      <w:r w:rsidRPr="005C1E31">
        <w:rPr>
          <w:rFonts w:asciiTheme="minorHAnsi" w:hAnsiTheme="minorHAnsi" w:cstheme="minorHAnsi"/>
          <w:lang w:val="lt-LT" w:eastAsia="lt-LT"/>
        </w:rPr>
        <w:t>6.7 Netesybų sumokėjimas neatleidžia sutarties Šalių nuo pareigos vykdyti Sutartyje prisiimtus įsipareigojimus.</w:t>
      </w:r>
    </w:p>
    <w:p w14:paraId="3484FDD9" w14:textId="77777777" w:rsidR="008437E7" w:rsidRPr="005C1E31" w:rsidRDefault="008437E7" w:rsidP="008437E7">
      <w:pPr>
        <w:tabs>
          <w:tab w:val="left" w:pos="426"/>
          <w:tab w:val="left" w:pos="900"/>
        </w:tabs>
        <w:jc w:val="both"/>
        <w:rPr>
          <w:rFonts w:asciiTheme="minorHAnsi" w:hAnsiTheme="minorHAnsi" w:cstheme="minorHAnsi"/>
          <w:lang w:val="lt-LT" w:eastAsia="lt-LT"/>
        </w:rPr>
      </w:pPr>
    </w:p>
    <w:p w14:paraId="6D0B3B01" w14:textId="77777777" w:rsidR="008437E7" w:rsidRPr="005C1E31" w:rsidRDefault="008437E7" w:rsidP="008437E7">
      <w:pPr>
        <w:tabs>
          <w:tab w:val="left" w:pos="426"/>
        </w:tabs>
        <w:jc w:val="both"/>
        <w:rPr>
          <w:rFonts w:asciiTheme="minorHAnsi" w:hAnsiTheme="minorHAnsi" w:cstheme="minorHAnsi"/>
          <w:b/>
          <w:u w:val="single"/>
          <w:lang w:val="lt-LT" w:eastAsia="lt-LT"/>
        </w:rPr>
      </w:pPr>
      <w:r w:rsidRPr="005C1E31">
        <w:rPr>
          <w:rFonts w:asciiTheme="minorHAnsi" w:hAnsiTheme="minorHAnsi" w:cstheme="minorHAnsi"/>
          <w:b/>
          <w:lang w:val="lt-LT" w:eastAsia="lt-LT"/>
        </w:rPr>
        <w:t xml:space="preserve">7. </w:t>
      </w:r>
      <w:r w:rsidRPr="005C1E31">
        <w:rPr>
          <w:rFonts w:asciiTheme="minorHAnsi" w:hAnsiTheme="minorHAnsi" w:cstheme="minorHAnsi"/>
          <w:b/>
          <w:u w:val="single"/>
          <w:lang w:val="lt-LT" w:eastAsia="lt-LT"/>
        </w:rPr>
        <w:t>Ginčų sprendimo tvarka</w:t>
      </w:r>
    </w:p>
    <w:p w14:paraId="62E39903" w14:textId="77777777" w:rsidR="008437E7" w:rsidRPr="005C1E31" w:rsidRDefault="008437E7" w:rsidP="008437E7">
      <w:pPr>
        <w:tabs>
          <w:tab w:val="left" w:pos="426"/>
        </w:tabs>
        <w:jc w:val="both"/>
        <w:rPr>
          <w:rFonts w:asciiTheme="minorHAnsi" w:hAnsiTheme="minorHAnsi" w:cstheme="minorHAnsi"/>
          <w:lang w:val="lt-LT" w:eastAsia="lt-LT"/>
        </w:rPr>
      </w:pPr>
      <w:r w:rsidRPr="005C1E31">
        <w:rPr>
          <w:rFonts w:asciiTheme="minorHAnsi" w:hAnsiTheme="minorHAnsi" w:cstheme="minorHAnsi"/>
          <w:lang w:val="lt-LT" w:eastAsia="lt-LT"/>
        </w:rPr>
        <w:t>7.1. Bet kokie nesutarimai ar ginčai, kylantys tarp šalių dėl pirkimo sutarties, sprendžiami abipusiu susitarimu. Šalims nepavykus susitarti, bet kokie ginčai, nesutarimai ar reikalavimai, kylantys iš pirkimo sutarties ar susiję su ja, jos pažeidimu, nutraukimu ar galiojimu, neišspręsti šalių susitarimu, sprendžiami kompetentingame Lietuvos Respublikos teisme.</w:t>
      </w:r>
    </w:p>
    <w:p w14:paraId="5071E779" w14:textId="77777777" w:rsidR="008437E7" w:rsidRPr="005C1E31" w:rsidRDefault="008437E7" w:rsidP="008437E7">
      <w:pPr>
        <w:tabs>
          <w:tab w:val="left" w:pos="426"/>
        </w:tabs>
        <w:jc w:val="both"/>
        <w:rPr>
          <w:rFonts w:asciiTheme="minorHAnsi" w:hAnsiTheme="minorHAnsi" w:cstheme="minorHAnsi"/>
          <w:lang w:val="lt-LT" w:eastAsia="lt-LT"/>
        </w:rPr>
      </w:pPr>
    </w:p>
    <w:p w14:paraId="3CC9EF90" w14:textId="77777777" w:rsidR="008437E7" w:rsidRPr="005C1E31" w:rsidRDefault="008437E7" w:rsidP="008437E7">
      <w:pPr>
        <w:tabs>
          <w:tab w:val="left" w:pos="426"/>
          <w:tab w:val="left" w:pos="900"/>
        </w:tabs>
        <w:jc w:val="both"/>
        <w:rPr>
          <w:rFonts w:asciiTheme="minorHAnsi" w:hAnsiTheme="minorHAnsi" w:cstheme="minorHAnsi"/>
          <w:b/>
          <w:u w:val="single"/>
          <w:lang w:val="lt-LT" w:eastAsia="lt-LT"/>
        </w:rPr>
      </w:pPr>
      <w:r w:rsidRPr="005C1E31">
        <w:rPr>
          <w:rFonts w:asciiTheme="minorHAnsi" w:hAnsiTheme="minorHAnsi" w:cstheme="minorHAnsi"/>
          <w:b/>
          <w:u w:val="single"/>
          <w:lang w:val="lt-LT" w:eastAsia="lt-LT"/>
        </w:rPr>
        <w:t>8. Esminiai sutarties pažeidimai</w:t>
      </w:r>
    </w:p>
    <w:p w14:paraId="29F842A7" w14:textId="7AB8ED7C" w:rsidR="008437E7" w:rsidRPr="005C1E31" w:rsidRDefault="008437E7" w:rsidP="008437E7">
      <w:pPr>
        <w:jc w:val="both"/>
        <w:rPr>
          <w:rFonts w:asciiTheme="minorHAnsi" w:hAnsiTheme="minorHAnsi" w:cstheme="minorHAnsi"/>
          <w:lang w:val="lt-LT"/>
        </w:rPr>
      </w:pPr>
      <w:r w:rsidRPr="005C1E31">
        <w:rPr>
          <w:rFonts w:asciiTheme="minorHAnsi" w:hAnsiTheme="minorHAnsi" w:cstheme="minorHAnsi"/>
          <w:lang w:val="lt-LT" w:eastAsia="lt-LT"/>
        </w:rPr>
        <w:t>8.1</w:t>
      </w:r>
      <w:r w:rsidR="00BD342C">
        <w:rPr>
          <w:rFonts w:asciiTheme="minorHAnsi" w:hAnsiTheme="minorHAnsi" w:cstheme="minorHAnsi"/>
          <w:lang w:val="lt-LT" w:eastAsia="lt-LT"/>
        </w:rPr>
        <w:t>.</w:t>
      </w:r>
      <w:r w:rsidRPr="005C1E31">
        <w:rPr>
          <w:rFonts w:asciiTheme="minorHAnsi" w:hAnsiTheme="minorHAnsi" w:cstheme="minorHAnsi"/>
          <w:lang w:val="lt-LT" w:eastAsia="lt-LT"/>
        </w:rPr>
        <w:t xml:space="preserve"> </w:t>
      </w:r>
      <w:r w:rsidRPr="005C1E31">
        <w:rPr>
          <w:rFonts w:asciiTheme="minorHAnsi" w:hAnsiTheme="minorHAnsi" w:cstheme="minorHAnsi"/>
          <w:lang w:val="lt-LT"/>
        </w:rPr>
        <w:t>Esminiai Draudikui taikomi Sutarties pažeidimai:</w:t>
      </w:r>
    </w:p>
    <w:p w14:paraId="3421C441" w14:textId="237BB645" w:rsidR="008437E7" w:rsidRPr="005C1E31" w:rsidRDefault="008437E7" w:rsidP="008437E7">
      <w:pPr>
        <w:jc w:val="both"/>
        <w:rPr>
          <w:rFonts w:asciiTheme="minorHAnsi" w:hAnsiTheme="minorHAnsi" w:cstheme="minorHAnsi"/>
          <w:lang w:val="lt-LT"/>
        </w:rPr>
      </w:pPr>
      <w:r w:rsidRPr="005C1E31">
        <w:rPr>
          <w:rFonts w:asciiTheme="minorHAnsi" w:hAnsiTheme="minorHAnsi" w:cstheme="minorHAnsi"/>
          <w:lang w:val="lt-LT"/>
        </w:rPr>
        <w:t xml:space="preserve"> 8.1.2</w:t>
      </w:r>
      <w:r w:rsidR="00BD342C">
        <w:rPr>
          <w:rFonts w:asciiTheme="minorHAnsi" w:hAnsiTheme="minorHAnsi" w:cstheme="minorHAnsi"/>
          <w:lang w:val="lt-LT"/>
        </w:rPr>
        <w:t>.</w:t>
      </w:r>
      <w:r w:rsidRPr="005C1E31">
        <w:rPr>
          <w:rFonts w:asciiTheme="minorHAnsi" w:hAnsiTheme="minorHAnsi" w:cstheme="minorHAnsi"/>
          <w:lang w:val="lt-LT"/>
        </w:rPr>
        <w:t xml:space="preserve"> Draudikas nesilaiko Lietuvos Respublikos draudimo įstatymo nustatytų išmokų mokėjimo terminų ir daugiau nei 2 (du) kartus vėluoja išmokėti Draudėjui pagal Sutartį priklausančias išmokas ilgiau nei 20 (dvidešimt) kalendorinių dienų.</w:t>
      </w:r>
    </w:p>
    <w:p w14:paraId="0E72C550" w14:textId="5C0C313C" w:rsidR="008437E7" w:rsidRPr="005C1E31" w:rsidRDefault="008437E7" w:rsidP="008437E7">
      <w:pPr>
        <w:jc w:val="both"/>
        <w:rPr>
          <w:rFonts w:asciiTheme="minorHAnsi" w:hAnsiTheme="minorHAnsi" w:cstheme="minorHAnsi"/>
          <w:lang w:val="lt-LT"/>
        </w:rPr>
      </w:pPr>
      <w:r w:rsidRPr="005C1E31">
        <w:rPr>
          <w:rFonts w:asciiTheme="minorHAnsi" w:hAnsiTheme="minorHAnsi" w:cstheme="minorHAnsi"/>
          <w:lang w:val="lt-LT"/>
        </w:rPr>
        <w:t>8.1.3</w:t>
      </w:r>
      <w:r w:rsidR="00BD342C">
        <w:rPr>
          <w:rFonts w:asciiTheme="minorHAnsi" w:hAnsiTheme="minorHAnsi" w:cstheme="minorHAnsi"/>
          <w:lang w:val="lt-LT"/>
        </w:rPr>
        <w:t>.</w:t>
      </w:r>
      <w:r w:rsidRPr="005C1E31">
        <w:rPr>
          <w:rFonts w:asciiTheme="minorHAnsi" w:hAnsiTheme="minorHAnsi" w:cstheme="minorHAnsi"/>
          <w:lang w:val="lt-LT"/>
        </w:rPr>
        <w:t xml:space="preserve"> Draudikas Sutartyje numatytomis sąlygomis nepateikia draudimo liudijimo ilgiau nei 10 (dešimt) kalendorinių dienų.</w:t>
      </w:r>
    </w:p>
    <w:p w14:paraId="64083D6A" w14:textId="0F3BF5D7" w:rsidR="008437E7" w:rsidRPr="005C1E31" w:rsidRDefault="008437E7" w:rsidP="008437E7">
      <w:pPr>
        <w:jc w:val="both"/>
        <w:rPr>
          <w:rFonts w:asciiTheme="minorHAnsi" w:hAnsiTheme="minorHAnsi" w:cstheme="minorHAnsi"/>
          <w:lang w:val="lt-LT"/>
        </w:rPr>
      </w:pPr>
      <w:r w:rsidRPr="005C1E31">
        <w:rPr>
          <w:rFonts w:asciiTheme="minorHAnsi" w:hAnsiTheme="minorHAnsi" w:cstheme="minorHAnsi"/>
          <w:lang w:val="lt-LT"/>
        </w:rPr>
        <w:t>8.1.4</w:t>
      </w:r>
      <w:r w:rsidR="00BD342C">
        <w:rPr>
          <w:rFonts w:asciiTheme="minorHAnsi" w:hAnsiTheme="minorHAnsi" w:cstheme="minorHAnsi"/>
          <w:lang w:val="lt-LT"/>
        </w:rPr>
        <w:t>.</w:t>
      </w:r>
      <w:r w:rsidRPr="005C1E31">
        <w:rPr>
          <w:rFonts w:asciiTheme="minorHAnsi" w:hAnsiTheme="minorHAnsi" w:cstheme="minorHAnsi"/>
          <w:lang w:val="lt-LT"/>
        </w:rPr>
        <w:t xml:space="preserve"> Draudikas nesilaiko kitų, Sutartyje nurodytų, reikalavimų, nors apie tai buvo oficialiai įspėtas ir jam buvo duotas terminas ištaisyti Sutarties vykdymo trūkumus, dėl kurių negalimas tolimesnis Šalių pagal Sutartį prisiimtų įsipareigojimų vykdymas.</w:t>
      </w:r>
    </w:p>
    <w:p w14:paraId="2B2903EB" w14:textId="77777777" w:rsidR="008437E7" w:rsidRPr="005C1E31" w:rsidRDefault="008437E7" w:rsidP="008437E7">
      <w:pPr>
        <w:tabs>
          <w:tab w:val="left" w:pos="426"/>
        </w:tabs>
        <w:jc w:val="both"/>
        <w:rPr>
          <w:rFonts w:asciiTheme="minorHAnsi" w:hAnsiTheme="minorHAnsi" w:cstheme="minorHAnsi"/>
          <w:lang w:val="lt-LT" w:eastAsia="lt-LT"/>
        </w:rPr>
      </w:pPr>
    </w:p>
    <w:p w14:paraId="17221112" w14:textId="77777777" w:rsidR="008437E7" w:rsidRPr="005C1E31" w:rsidRDefault="008437E7" w:rsidP="008437E7">
      <w:pPr>
        <w:tabs>
          <w:tab w:val="left" w:pos="426"/>
        </w:tabs>
        <w:jc w:val="both"/>
        <w:rPr>
          <w:rFonts w:asciiTheme="minorHAnsi" w:hAnsiTheme="minorHAnsi" w:cstheme="minorHAnsi"/>
          <w:b/>
          <w:u w:val="single"/>
          <w:lang w:val="lt-LT" w:eastAsia="lt-LT"/>
        </w:rPr>
      </w:pPr>
      <w:r w:rsidRPr="005C1E31">
        <w:rPr>
          <w:rFonts w:asciiTheme="minorHAnsi" w:hAnsiTheme="minorHAnsi" w:cstheme="minorHAnsi"/>
          <w:b/>
          <w:lang w:val="lt-LT" w:eastAsia="lt-LT"/>
        </w:rPr>
        <w:t xml:space="preserve">9. </w:t>
      </w:r>
      <w:r w:rsidRPr="005C1E31">
        <w:rPr>
          <w:rFonts w:asciiTheme="minorHAnsi" w:hAnsiTheme="minorHAnsi" w:cstheme="minorHAnsi"/>
          <w:b/>
          <w:u w:val="single"/>
          <w:lang w:val="lt-LT" w:eastAsia="lt-LT"/>
        </w:rPr>
        <w:t>Draudimo taisyklės ir Sutarties taikymas</w:t>
      </w:r>
    </w:p>
    <w:p w14:paraId="391E463A" w14:textId="34E8F6FA" w:rsidR="008437E7" w:rsidRPr="005C1E31" w:rsidRDefault="008437E7" w:rsidP="008437E7">
      <w:pPr>
        <w:tabs>
          <w:tab w:val="left" w:pos="284"/>
        </w:tabs>
        <w:jc w:val="both"/>
        <w:rPr>
          <w:rFonts w:asciiTheme="minorHAnsi" w:hAnsiTheme="minorHAnsi" w:cstheme="minorHAnsi"/>
          <w:lang w:val="lt-LT" w:eastAsia="lt-LT"/>
        </w:rPr>
      </w:pPr>
      <w:r w:rsidRPr="005C1E31">
        <w:rPr>
          <w:rFonts w:asciiTheme="minorHAnsi" w:hAnsiTheme="minorHAnsi" w:cstheme="minorHAnsi"/>
          <w:lang w:val="lt-LT" w:eastAsia="lt-LT"/>
        </w:rPr>
        <w:t>9.</w:t>
      </w:r>
      <w:r w:rsidR="005C1E31" w:rsidRPr="005C1E31">
        <w:rPr>
          <w:rFonts w:asciiTheme="minorHAnsi" w:hAnsiTheme="minorHAnsi" w:cstheme="minorHAnsi"/>
          <w:lang w:val="lt-LT" w:eastAsia="lt-LT"/>
        </w:rPr>
        <w:t>1</w:t>
      </w:r>
      <w:r w:rsidRPr="005C1E31">
        <w:rPr>
          <w:rFonts w:asciiTheme="minorHAnsi" w:hAnsiTheme="minorHAnsi" w:cstheme="minorHAnsi"/>
          <w:lang w:val="lt-LT" w:eastAsia="lt-LT"/>
        </w:rPr>
        <w:t>. Visos Sutartyje ir Techninėse sąlygose nurodytos sąlygos laikomos specialiosiomis ir turi taikymo pirmenybę draudimo rūšies taisyklių atžvilgiu. Jei kyla prieštaravimų tarp Sutarties ir/ar Techninės specifikacijos ir taisyklių, taikomos Sutarties ir/ar Techninės specifikacijos sąlygos.</w:t>
      </w:r>
    </w:p>
    <w:p w14:paraId="5978FCF4" w14:textId="77777777" w:rsidR="008437E7" w:rsidRPr="005C1E31" w:rsidRDefault="008437E7" w:rsidP="008437E7">
      <w:pPr>
        <w:tabs>
          <w:tab w:val="left" w:pos="426"/>
          <w:tab w:val="left" w:pos="709"/>
        </w:tabs>
        <w:jc w:val="both"/>
        <w:rPr>
          <w:rFonts w:asciiTheme="minorHAnsi" w:hAnsiTheme="minorHAnsi" w:cstheme="minorHAnsi"/>
          <w:lang w:val="lt-LT" w:eastAsia="lt-LT"/>
        </w:rPr>
      </w:pPr>
    </w:p>
    <w:p w14:paraId="118D0D56" w14:textId="77777777" w:rsidR="008437E7" w:rsidRPr="005C1E31" w:rsidRDefault="008437E7" w:rsidP="008437E7">
      <w:pPr>
        <w:tabs>
          <w:tab w:val="left" w:pos="426"/>
          <w:tab w:val="left" w:pos="709"/>
        </w:tabs>
        <w:jc w:val="both"/>
        <w:rPr>
          <w:rFonts w:asciiTheme="minorHAnsi" w:hAnsiTheme="minorHAnsi" w:cstheme="minorHAnsi"/>
          <w:b/>
          <w:u w:val="single"/>
          <w:lang w:val="lt-LT" w:eastAsia="lt-LT"/>
        </w:rPr>
      </w:pPr>
      <w:r w:rsidRPr="005C1E31">
        <w:rPr>
          <w:rFonts w:asciiTheme="minorHAnsi" w:hAnsiTheme="minorHAnsi" w:cstheme="minorHAnsi"/>
          <w:b/>
          <w:lang w:val="lt-LT" w:eastAsia="lt-LT"/>
        </w:rPr>
        <w:t xml:space="preserve">10. </w:t>
      </w:r>
      <w:r w:rsidRPr="005C1E31">
        <w:rPr>
          <w:rFonts w:asciiTheme="minorHAnsi" w:hAnsiTheme="minorHAnsi" w:cstheme="minorHAnsi"/>
          <w:b/>
          <w:u w:val="single"/>
          <w:lang w:val="lt-LT" w:eastAsia="lt-LT"/>
        </w:rPr>
        <w:t>Nenugalimos jėgos aplinkybės</w:t>
      </w:r>
    </w:p>
    <w:p w14:paraId="6B4556E9" w14:textId="77777777" w:rsidR="008437E7" w:rsidRPr="005C1E31" w:rsidRDefault="008437E7" w:rsidP="008437E7">
      <w:pPr>
        <w:tabs>
          <w:tab w:val="left" w:pos="426"/>
          <w:tab w:val="left" w:pos="709"/>
        </w:tabs>
        <w:jc w:val="both"/>
        <w:rPr>
          <w:rFonts w:asciiTheme="minorHAnsi" w:hAnsiTheme="minorHAnsi" w:cstheme="minorHAnsi"/>
          <w:lang w:val="lt-LT" w:eastAsia="lt-LT"/>
        </w:rPr>
      </w:pPr>
      <w:r w:rsidRPr="005C1E31">
        <w:rPr>
          <w:rFonts w:asciiTheme="minorHAnsi" w:hAnsiTheme="minorHAnsi" w:cstheme="minorHAnsi"/>
          <w:lang w:val="lt-LT" w:eastAsia="lt-LT"/>
        </w:rPr>
        <w:t>10.1. Šalis gali būti visiškai ar iš dalies atleidžiama nuo atsakomybės dėl ypatingų ir neišvengiamų aplinkybių – nenugalimos jėgos (</w:t>
      </w:r>
      <w:r w:rsidRPr="005C1E31">
        <w:rPr>
          <w:rFonts w:asciiTheme="minorHAnsi" w:hAnsiTheme="minorHAnsi" w:cstheme="minorHAnsi"/>
          <w:i/>
          <w:lang w:val="lt-LT" w:eastAsia="lt-LT"/>
        </w:rPr>
        <w:t>force majeure</w:t>
      </w:r>
      <w:r w:rsidRPr="005C1E31">
        <w:rPr>
          <w:rFonts w:asciiTheme="minorHAnsi" w:hAnsiTheme="minorHAnsi" w:cstheme="minorHAnsi"/>
          <w:lang w:val="lt-LT" w:eastAsia="lt-LT"/>
        </w:rPr>
        <w:t>), nustatytos ir jas patyrusios Šalies įrodytos Lietuvos Respublikos teisės aktų nustatyta tvarka, jeigu Šalis nedelsiant pranešė kitai Šaliai apie kliūtį bei jos poveikį įsipareigojimų vykdymui.</w:t>
      </w:r>
    </w:p>
    <w:p w14:paraId="5E240B19" w14:textId="65ABA7DB" w:rsidR="008437E7" w:rsidRPr="005C1E31" w:rsidRDefault="008437E7" w:rsidP="008437E7">
      <w:pPr>
        <w:tabs>
          <w:tab w:val="left" w:pos="426"/>
          <w:tab w:val="left" w:pos="709"/>
        </w:tabs>
        <w:jc w:val="both"/>
        <w:rPr>
          <w:rFonts w:asciiTheme="minorHAnsi" w:hAnsiTheme="minorHAnsi" w:cstheme="minorHAnsi"/>
          <w:lang w:val="lt-LT" w:eastAsia="lt-LT"/>
        </w:rPr>
      </w:pPr>
      <w:r w:rsidRPr="005C1E31">
        <w:rPr>
          <w:rFonts w:asciiTheme="minorHAnsi" w:hAnsiTheme="minorHAnsi" w:cstheme="minorHAnsi"/>
          <w:lang w:val="lt-LT" w:eastAsia="lt-LT"/>
        </w:rPr>
        <w:t>10.2. Nenugalima jėga nelaikomos Šalies veiklai turėjusios įtakos aplinkybės, į kurių galimybę Šalys, sudarydamos Sutartį, atsižvelgė arba turėjo atsižvelgti, t.</w:t>
      </w:r>
      <w:r w:rsidR="008442E9">
        <w:rPr>
          <w:rFonts w:asciiTheme="minorHAnsi" w:hAnsiTheme="minorHAnsi" w:cstheme="minorHAnsi"/>
          <w:lang w:val="lt-LT" w:eastAsia="lt-LT"/>
        </w:rPr>
        <w:t xml:space="preserve"> </w:t>
      </w:r>
      <w:r w:rsidRPr="005C1E31">
        <w:rPr>
          <w:rFonts w:asciiTheme="minorHAnsi" w:hAnsiTheme="minorHAnsi" w:cstheme="minorHAnsi"/>
          <w:lang w:val="lt-LT" w:eastAsia="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taip pat nelaikoma tai, kad rinkoje nėra reikalingų prievolei vykdyti prekių, Šalis neturi reikiamų finansinių išteklių arba Šalies kontrahentai pažeidžia savo prievoles.</w:t>
      </w:r>
    </w:p>
    <w:p w14:paraId="27CAB1FF" w14:textId="77777777" w:rsidR="008437E7" w:rsidRPr="005C1E31" w:rsidRDefault="008437E7" w:rsidP="008437E7">
      <w:pPr>
        <w:tabs>
          <w:tab w:val="left" w:pos="426"/>
          <w:tab w:val="left" w:pos="709"/>
        </w:tabs>
        <w:jc w:val="both"/>
        <w:rPr>
          <w:rFonts w:asciiTheme="minorHAnsi" w:hAnsiTheme="minorHAnsi" w:cstheme="minorHAnsi"/>
          <w:lang w:val="lt-LT" w:eastAsia="lt-LT"/>
        </w:rPr>
      </w:pPr>
      <w:r w:rsidRPr="005C1E31">
        <w:rPr>
          <w:rFonts w:asciiTheme="minorHAnsi" w:hAnsiTheme="minorHAnsi" w:cstheme="minorHAnsi"/>
          <w:lang w:val="lt-LT" w:eastAsia="lt-LT"/>
        </w:rPr>
        <w:t>10.3. Šalys turi teisę nutraukti Sutartį, kai jos įvykdyti neįmanoma arba vykdymas turi būti atidėtas ilgiau nei keturioms savaitėms dėl nenugalimos jėgos, už kurią Šalis neatsako.</w:t>
      </w:r>
    </w:p>
    <w:p w14:paraId="261B5D67" w14:textId="77777777" w:rsidR="008437E7" w:rsidRPr="005C1E31" w:rsidRDefault="008437E7" w:rsidP="008437E7">
      <w:pPr>
        <w:tabs>
          <w:tab w:val="left" w:pos="426"/>
          <w:tab w:val="left" w:pos="709"/>
        </w:tabs>
        <w:jc w:val="both"/>
        <w:rPr>
          <w:rFonts w:asciiTheme="minorHAnsi" w:hAnsiTheme="minorHAnsi" w:cstheme="minorHAnsi"/>
          <w:lang w:val="lt-LT" w:eastAsia="lt-LT"/>
        </w:rPr>
      </w:pPr>
    </w:p>
    <w:p w14:paraId="02DB0320" w14:textId="77777777" w:rsidR="008437E7" w:rsidRPr="005C1E31" w:rsidRDefault="008437E7" w:rsidP="008437E7">
      <w:pPr>
        <w:widowControl w:val="0"/>
        <w:tabs>
          <w:tab w:val="left" w:pos="284"/>
        </w:tabs>
        <w:rPr>
          <w:rFonts w:asciiTheme="minorHAnsi" w:hAnsiTheme="minorHAnsi" w:cstheme="minorHAnsi"/>
          <w:b/>
          <w:u w:val="single"/>
          <w:lang w:val="lt-LT" w:eastAsia="lt-LT"/>
        </w:rPr>
      </w:pPr>
      <w:r w:rsidRPr="005C1E31">
        <w:rPr>
          <w:rFonts w:asciiTheme="minorHAnsi" w:hAnsiTheme="minorHAnsi" w:cstheme="minorHAnsi"/>
          <w:b/>
          <w:u w:val="single"/>
          <w:lang w:val="lt-LT" w:eastAsia="lt-LT"/>
        </w:rPr>
        <w:t>11. Kitos sąlygos</w:t>
      </w:r>
    </w:p>
    <w:p w14:paraId="271399C6" w14:textId="77777777" w:rsidR="008437E7" w:rsidRPr="005C1E31" w:rsidRDefault="008437E7" w:rsidP="008437E7">
      <w:pPr>
        <w:tabs>
          <w:tab w:val="left" w:pos="0"/>
          <w:tab w:val="left" w:pos="540"/>
        </w:tabs>
        <w:jc w:val="both"/>
        <w:rPr>
          <w:rFonts w:asciiTheme="minorHAnsi" w:hAnsiTheme="minorHAnsi" w:cstheme="minorHAnsi"/>
          <w:lang w:val="lt-LT" w:eastAsia="lt-LT"/>
        </w:rPr>
      </w:pPr>
      <w:r w:rsidRPr="005C1E31">
        <w:rPr>
          <w:rFonts w:asciiTheme="minorHAnsi" w:hAnsiTheme="minorHAnsi" w:cstheme="minorHAnsi"/>
          <w:lang w:val="lt-LT" w:eastAsia="lt-LT"/>
        </w:rPr>
        <w:t>11.1. Šalys, vykdydamos Sutarties įsipareigojimus, vadovaujasi Technine specifikacija, Pasiūlymu, Sutartimi ir Lietuvos Respublikos teisės aktais.</w:t>
      </w:r>
    </w:p>
    <w:p w14:paraId="35FF0EC9" w14:textId="77777777" w:rsidR="008437E7" w:rsidRPr="005C1E31" w:rsidRDefault="008437E7" w:rsidP="008437E7">
      <w:pPr>
        <w:tabs>
          <w:tab w:val="left" w:pos="0"/>
          <w:tab w:val="left" w:pos="540"/>
        </w:tabs>
        <w:jc w:val="both"/>
        <w:rPr>
          <w:rFonts w:asciiTheme="minorHAnsi" w:hAnsiTheme="minorHAnsi" w:cstheme="minorHAnsi"/>
          <w:lang w:val="lt-LT" w:eastAsia="lt-LT"/>
        </w:rPr>
      </w:pPr>
      <w:r w:rsidRPr="005C1E31">
        <w:rPr>
          <w:rFonts w:asciiTheme="minorHAnsi" w:hAnsiTheme="minorHAnsi" w:cstheme="minorHAnsi"/>
          <w:lang w:val="lt-LT" w:eastAsia="lt-LT"/>
        </w:rPr>
        <w:t>11.2. Šalys neturi teisės perduoti savo įsipareigojimų pagal Sutartį tretiesiems asmenims be kitos Šalies raštiško sutikimo.</w:t>
      </w:r>
    </w:p>
    <w:p w14:paraId="14E6F4F0" w14:textId="23ED8061" w:rsidR="008437E7" w:rsidRPr="005C1E31" w:rsidRDefault="008437E7" w:rsidP="008437E7">
      <w:pPr>
        <w:tabs>
          <w:tab w:val="left" w:pos="0"/>
          <w:tab w:val="left" w:pos="540"/>
        </w:tabs>
        <w:jc w:val="both"/>
        <w:rPr>
          <w:rFonts w:asciiTheme="minorHAnsi" w:hAnsiTheme="minorHAnsi" w:cstheme="minorHAnsi"/>
          <w:strike/>
          <w:color w:val="000000" w:themeColor="text1"/>
          <w:lang w:val="lt-LT" w:eastAsia="lt-LT"/>
        </w:rPr>
      </w:pPr>
      <w:r w:rsidRPr="005C1E31">
        <w:rPr>
          <w:rFonts w:asciiTheme="minorHAnsi" w:hAnsiTheme="minorHAnsi" w:cstheme="minorHAnsi"/>
          <w:lang w:val="lt-LT" w:eastAsia="lt-LT"/>
        </w:rPr>
        <w:lastRenderedPageBreak/>
        <w:t xml:space="preserve">11.3. Pirkimo sutarties sąlygos </w:t>
      </w:r>
      <w:r w:rsidRPr="005C1E31">
        <w:rPr>
          <w:rFonts w:asciiTheme="minorHAnsi" w:hAnsiTheme="minorHAnsi" w:cstheme="minorHAnsi"/>
          <w:color w:val="000000" w:themeColor="text1"/>
          <w:lang w:val="lt-LT" w:eastAsia="lt-LT"/>
        </w:rPr>
        <w:t>pirkimo sutarties galiojimo laikotarpiu negali būti keičiamos, išskyrus tokias pirkimo sutarties sąlygas, kurias pakeitus nebūtų pažeisti Lietuvos Respublikos pirkimų, atliekamų vandentvarkos, energetikos, transporto ar pašto paslaugų srities perkančiųjų subjektų, įstatymo 29 straipsnyje įtvirtinti pagrindiniai principai ir tikslai</w:t>
      </w:r>
      <w:r w:rsidR="00BD342C">
        <w:rPr>
          <w:rFonts w:asciiTheme="minorHAnsi" w:hAnsiTheme="minorHAnsi" w:cstheme="minorHAnsi"/>
          <w:color w:val="000000" w:themeColor="text1"/>
          <w:lang w:val="lt-LT" w:eastAsia="lt-LT"/>
        </w:rPr>
        <w:t xml:space="preserve"> bei atitiktų minėto įstatymo 97 straipsnio nuostatas</w:t>
      </w:r>
      <w:r w:rsidR="00774A33">
        <w:rPr>
          <w:rFonts w:asciiTheme="minorHAnsi" w:hAnsiTheme="minorHAnsi" w:cstheme="minorHAnsi"/>
          <w:color w:val="000000" w:themeColor="text1"/>
          <w:lang w:val="lt-LT" w:eastAsia="lt-LT"/>
        </w:rPr>
        <w:t xml:space="preserve"> bei sąlygas aptartas sutartyje</w:t>
      </w:r>
      <w:r w:rsidRPr="005C1E31">
        <w:rPr>
          <w:rFonts w:asciiTheme="minorHAnsi" w:hAnsiTheme="minorHAnsi" w:cstheme="minorHAnsi"/>
          <w:color w:val="000000" w:themeColor="text1"/>
          <w:lang w:val="lt-LT" w:eastAsia="lt-LT"/>
        </w:rPr>
        <w:t xml:space="preserve">. </w:t>
      </w:r>
    </w:p>
    <w:p w14:paraId="7B4F4C56" w14:textId="77777777" w:rsidR="008437E7" w:rsidRPr="005C1E31" w:rsidRDefault="008437E7" w:rsidP="008437E7">
      <w:pPr>
        <w:tabs>
          <w:tab w:val="left" w:pos="0"/>
          <w:tab w:val="left" w:pos="540"/>
        </w:tabs>
        <w:jc w:val="both"/>
        <w:rPr>
          <w:rFonts w:asciiTheme="minorHAnsi" w:hAnsiTheme="minorHAnsi" w:cstheme="minorHAnsi"/>
          <w:lang w:val="lt-LT" w:eastAsia="lt-LT"/>
        </w:rPr>
      </w:pPr>
      <w:r w:rsidRPr="005C1E31">
        <w:rPr>
          <w:rFonts w:asciiTheme="minorHAnsi" w:hAnsiTheme="minorHAnsi" w:cstheme="minorHAnsi"/>
          <w:color w:val="000000" w:themeColor="text1"/>
          <w:lang w:val="lt-LT" w:eastAsia="lt-LT"/>
        </w:rPr>
        <w:t xml:space="preserve">11.4. Pirkimo sutarties sąlygų keitimu nebus laikomas pirkimo sutarties sąlygų koregavimas joje numatytomis aplinkybėmis, jei šios aplinkybės nustatytos aiškiai ir nedviprasmiškai bei buvo pateiktos konkurso sąlygose bei šioje sutartyje. Tais atvejais, kai pirkimo sutarties sąlygų keitimo būtinybės nebuvo įmanoma numatyti rengiant konkurso sąlygas </w:t>
      </w:r>
      <w:r w:rsidRPr="005C1E31">
        <w:rPr>
          <w:rFonts w:asciiTheme="minorHAnsi" w:hAnsiTheme="minorHAnsi" w:cstheme="minorHAnsi"/>
          <w:lang w:val="lt-LT" w:eastAsia="lt-LT"/>
        </w:rPr>
        <w:t>ir pirkimo sutarties sudarymo metu, pirkimo sutarties šalys gali keisti tik neesmines pirkimo sutarties sąlygas.</w:t>
      </w:r>
    </w:p>
    <w:p w14:paraId="2C308571" w14:textId="12D04C70" w:rsidR="008437E7" w:rsidRPr="005C1E31" w:rsidRDefault="008437E7" w:rsidP="008437E7">
      <w:pPr>
        <w:tabs>
          <w:tab w:val="left" w:pos="0"/>
          <w:tab w:val="left" w:pos="540"/>
        </w:tabs>
        <w:jc w:val="both"/>
        <w:rPr>
          <w:rFonts w:asciiTheme="minorHAnsi" w:hAnsiTheme="minorHAnsi" w:cstheme="minorHAnsi"/>
          <w:lang w:val="lt-LT" w:eastAsia="lt-LT"/>
        </w:rPr>
      </w:pPr>
      <w:r w:rsidRPr="005C1E31">
        <w:rPr>
          <w:rFonts w:asciiTheme="minorHAnsi" w:hAnsiTheme="minorHAnsi" w:cstheme="minorHAnsi"/>
          <w:lang w:val="lt-LT" w:eastAsia="lt-LT"/>
        </w:rPr>
        <w:t xml:space="preserve">11.5. Visi pranešimai laikomi tinkamai įteiktais kitai Šaliai, jeigu jie perduoti Šalių atstovams </w:t>
      </w:r>
      <w:r w:rsidR="00BD342C">
        <w:rPr>
          <w:rFonts w:asciiTheme="minorHAnsi" w:hAnsiTheme="minorHAnsi" w:cstheme="minorHAnsi"/>
          <w:lang w:val="lt-LT" w:eastAsia="lt-LT"/>
        </w:rPr>
        <w:t>elektroniniu paštu bei pasirašyti kvalifikuotu elektroniniu parašu</w:t>
      </w:r>
      <w:r w:rsidRPr="005C1E31">
        <w:rPr>
          <w:rFonts w:asciiTheme="minorHAnsi" w:hAnsiTheme="minorHAnsi" w:cstheme="minorHAnsi"/>
          <w:lang w:val="lt-LT" w:eastAsia="lt-LT"/>
        </w:rPr>
        <w:t>. Pasiųstas pranešimas laikomas gau</w:t>
      </w:r>
      <w:r w:rsidR="00BD342C">
        <w:rPr>
          <w:rFonts w:asciiTheme="minorHAnsi" w:hAnsiTheme="minorHAnsi" w:cstheme="minorHAnsi"/>
          <w:lang w:val="lt-LT" w:eastAsia="lt-LT"/>
        </w:rPr>
        <w:t>tas</w:t>
      </w:r>
      <w:r w:rsidRPr="005C1E31">
        <w:rPr>
          <w:rFonts w:asciiTheme="minorHAnsi" w:hAnsiTheme="minorHAnsi" w:cstheme="minorHAnsi"/>
          <w:lang w:val="lt-LT" w:eastAsia="lt-LT"/>
        </w:rPr>
        <w:t xml:space="preserve"> </w:t>
      </w:r>
      <w:r w:rsidR="00BD342C">
        <w:rPr>
          <w:rFonts w:asciiTheme="minorHAnsi" w:hAnsiTheme="minorHAnsi" w:cstheme="minorHAnsi"/>
          <w:lang w:val="lt-LT" w:eastAsia="lt-LT"/>
        </w:rPr>
        <w:t>kitą dieną nuo jo išsiuntimo dienos</w:t>
      </w:r>
      <w:r w:rsidRPr="005C1E31">
        <w:rPr>
          <w:rFonts w:asciiTheme="minorHAnsi" w:hAnsiTheme="minorHAnsi" w:cstheme="minorHAnsi"/>
          <w:lang w:val="lt-LT" w:eastAsia="lt-LT"/>
        </w:rPr>
        <w:t>.</w:t>
      </w:r>
    </w:p>
    <w:p w14:paraId="5C7BFFD0" w14:textId="77777777" w:rsidR="008437E7" w:rsidRPr="005C1E31" w:rsidRDefault="008437E7" w:rsidP="008437E7">
      <w:pPr>
        <w:tabs>
          <w:tab w:val="left" w:pos="0"/>
          <w:tab w:val="left" w:pos="540"/>
        </w:tabs>
        <w:jc w:val="both"/>
        <w:rPr>
          <w:rFonts w:asciiTheme="minorHAnsi" w:hAnsiTheme="minorHAnsi" w:cstheme="minorHAnsi"/>
          <w:lang w:val="lt-LT" w:eastAsia="lt-LT"/>
        </w:rPr>
      </w:pPr>
      <w:r w:rsidRPr="005C1E31">
        <w:rPr>
          <w:rFonts w:asciiTheme="minorHAnsi" w:hAnsiTheme="minorHAnsi" w:cstheme="minorHAnsi"/>
          <w:lang w:val="lt-LT" w:eastAsia="lt-LT"/>
        </w:rPr>
        <w:t>11.6. Šalys įsipareigoja iš anksto viena kitai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nuostolius.</w:t>
      </w:r>
    </w:p>
    <w:p w14:paraId="1C11BE82" w14:textId="77777777" w:rsidR="008437E7" w:rsidRPr="005C1E31" w:rsidRDefault="008437E7" w:rsidP="008437E7">
      <w:pPr>
        <w:tabs>
          <w:tab w:val="left" w:pos="0"/>
          <w:tab w:val="left" w:pos="540"/>
        </w:tabs>
        <w:jc w:val="both"/>
        <w:rPr>
          <w:rFonts w:asciiTheme="minorHAnsi" w:hAnsiTheme="minorHAnsi" w:cstheme="minorHAnsi"/>
          <w:lang w:val="lt-LT" w:eastAsia="lt-LT"/>
        </w:rPr>
      </w:pPr>
      <w:r w:rsidRPr="005C1E31">
        <w:rPr>
          <w:rFonts w:asciiTheme="minorHAnsi" w:hAnsiTheme="minorHAnsi" w:cstheme="minorHAnsi"/>
          <w:lang w:val="lt-LT" w:eastAsia="lt-LT"/>
        </w:rPr>
        <w:t>11.7. Bet kokius mokesčius, kuriais gali būti apmokestinamos sumos, kurias gauna Draudėjas ir/ar Draudikas Sutarties pagrindu, privalės sumokėti pats Draudėjas ir/arba Draudikas.</w:t>
      </w:r>
    </w:p>
    <w:p w14:paraId="6FC642F0" w14:textId="77777777" w:rsidR="008437E7" w:rsidRPr="005C1E31" w:rsidRDefault="008437E7" w:rsidP="008437E7">
      <w:pPr>
        <w:tabs>
          <w:tab w:val="left" w:pos="0"/>
          <w:tab w:val="left" w:pos="540"/>
        </w:tabs>
        <w:jc w:val="both"/>
        <w:rPr>
          <w:rFonts w:asciiTheme="minorHAnsi" w:hAnsiTheme="minorHAnsi" w:cstheme="minorHAnsi"/>
          <w:lang w:val="lt-LT" w:eastAsia="lt-LT"/>
        </w:rPr>
      </w:pPr>
      <w:r w:rsidRPr="005C1E31">
        <w:rPr>
          <w:rFonts w:asciiTheme="minorHAnsi" w:hAnsiTheme="minorHAnsi" w:cstheme="minorHAnsi"/>
          <w:lang w:val="lt-LT" w:eastAsia="lt-LT"/>
        </w:rPr>
        <w:t>11.8. Visi ginčai ar nesutarimai, kylantys tarp Šalių dėl Sutarties vykdymo, sprendžiami derybų būdu. Šalims nesusitarus, ginčai sprendžiami Lietuvos Respublikos teisės aktų nustatyta tvarka, Lietuvos Respublikos teismuose taikant Lietuvos Respublikos teisę.</w:t>
      </w:r>
    </w:p>
    <w:p w14:paraId="2402D67E" w14:textId="77777777" w:rsidR="008437E7" w:rsidRPr="005C1E31" w:rsidRDefault="008437E7" w:rsidP="008437E7">
      <w:pPr>
        <w:tabs>
          <w:tab w:val="left" w:pos="0"/>
          <w:tab w:val="left" w:pos="540"/>
        </w:tabs>
        <w:jc w:val="both"/>
        <w:rPr>
          <w:rFonts w:asciiTheme="minorHAnsi" w:hAnsiTheme="minorHAnsi" w:cstheme="minorHAnsi"/>
          <w:color w:val="000000" w:themeColor="text1"/>
          <w:lang w:val="lt-LT" w:eastAsia="lt-LT"/>
        </w:rPr>
      </w:pPr>
      <w:r w:rsidRPr="005C1E31">
        <w:rPr>
          <w:rFonts w:asciiTheme="minorHAnsi" w:hAnsiTheme="minorHAnsi" w:cstheme="minorHAnsi"/>
          <w:lang w:val="lt-LT" w:eastAsia="lt-LT"/>
        </w:rPr>
        <w:t xml:space="preserve">11.9. Draudikas visus dokumentus ir informaciją, gautą pagal Sutartį, laiko konfidencialia ir be išankstinio raštiško Draudėjo leidimo neskelbia ir neatskleidžia jokių Sutarties nuostatų, išskyrus atvejus, kai tai būtina vykdant Sutartį. Jei nesutariama, ar būtina skelbti ar atskleisti kokias nors Sutarties </w:t>
      </w:r>
      <w:r w:rsidRPr="005C1E31">
        <w:rPr>
          <w:rFonts w:asciiTheme="minorHAnsi" w:hAnsiTheme="minorHAnsi" w:cstheme="minorHAnsi"/>
          <w:color w:val="000000" w:themeColor="text1"/>
          <w:lang w:val="lt-LT" w:eastAsia="lt-LT"/>
        </w:rPr>
        <w:t>nuostatas, galutinį sprendimą priima Draudėjas.</w:t>
      </w:r>
    </w:p>
    <w:p w14:paraId="1BEB696E" w14:textId="42D7A062" w:rsidR="008437E7" w:rsidRPr="005C1E31" w:rsidRDefault="008437E7" w:rsidP="008437E7">
      <w:pPr>
        <w:tabs>
          <w:tab w:val="left" w:pos="426"/>
          <w:tab w:val="left" w:pos="993"/>
        </w:tabs>
        <w:jc w:val="both"/>
        <w:rPr>
          <w:rFonts w:asciiTheme="minorHAnsi" w:hAnsiTheme="minorHAnsi" w:cstheme="minorHAnsi"/>
          <w:color w:val="000000" w:themeColor="text1"/>
          <w:lang w:val="lt-LT" w:eastAsia="lt-LT"/>
        </w:rPr>
      </w:pPr>
      <w:r w:rsidRPr="005C1E31">
        <w:rPr>
          <w:rFonts w:asciiTheme="minorHAnsi" w:hAnsiTheme="minorHAnsi" w:cstheme="minorHAnsi"/>
          <w:color w:val="000000" w:themeColor="text1"/>
          <w:lang w:val="lt-LT" w:eastAsia="lt-LT"/>
        </w:rPr>
        <w:t xml:space="preserve">11.11. Subteikėjai ir jų keitimo tvarka. Sutarčiai vykdyti Draudikas </w:t>
      </w:r>
      <w:r w:rsidR="00AA3292">
        <w:rPr>
          <w:rFonts w:asciiTheme="minorHAnsi" w:hAnsiTheme="minorHAnsi" w:cstheme="minorHAnsi"/>
          <w:color w:val="000000" w:themeColor="text1"/>
          <w:lang w:val="lt-LT" w:eastAsia="lt-LT"/>
        </w:rPr>
        <w:t>ne</w:t>
      </w:r>
      <w:r w:rsidRPr="005C1E31">
        <w:rPr>
          <w:rFonts w:asciiTheme="minorHAnsi" w:hAnsiTheme="minorHAnsi" w:cstheme="minorHAnsi"/>
          <w:color w:val="000000" w:themeColor="text1"/>
          <w:lang w:val="lt-LT" w:eastAsia="lt-LT"/>
        </w:rPr>
        <w:t xml:space="preserve">pasitelkia </w:t>
      </w:r>
      <w:r w:rsidR="00AA3292">
        <w:rPr>
          <w:rFonts w:asciiTheme="minorHAnsi" w:hAnsiTheme="minorHAnsi" w:cstheme="minorHAnsi"/>
          <w:color w:val="000000" w:themeColor="text1"/>
          <w:lang w:val="lt-LT" w:eastAsia="lt-LT"/>
        </w:rPr>
        <w:t>subteikėjų</w:t>
      </w:r>
      <w:r w:rsidRPr="005C1E31">
        <w:rPr>
          <w:rFonts w:asciiTheme="minorHAnsi" w:hAnsiTheme="minorHAnsi" w:cstheme="minorHAnsi"/>
          <w:color w:val="000000" w:themeColor="text1"/>
          <w:lang w:val="lt-LT" w:eastAsia="lt-LT"/>
        </w:rPr>
        <w:t>. Sukeisti vietomis Sutartyje nurodytiems subteikėjams perduotos įsipareigojimų dalies, kurią Draudikas pasiūlyme buvo numatęs perduoti nurodytiems subteikėjams ir kuri buvo suderinta, subteikėjų įsipareigojimus ar padidinti (sumažinti) sutartyje nurodytiems subteikėjams perduotos įsipareigojimų dalies, kurią Draudikas pasiūlyme buvo numatęs perduoti nurodytiems subteikėjams ir kuri buvo suderinta, tarp subteikėjų paskirstytus įsipareigojimus, Draudikas gali tik gavęs Draudėjo rašytinį sutikimą.  Sutarties galiojimo laikotarpiu papildomus subteikėjus pasitelkti arba Sutartyje numatytų subteikėjų atsisakyti Draudikas gali tik gavęs Draudėjo rašytinį sutikimą ir tik esant vienai iš šių priežasčių: 1) Sutartyje numatytas subtiekėjas yra likviduojamas, bankrutavęs arba jam yra iškelta bankroto byla; 2) subteikėjas atsisako Draudikui atlikti jam Sutartyje numatytą įsipareigojimų dalį; Šiais nurodytais atvejais Draudikas Draudėjui turi pateikti pagrįstą rašytinį prašymą, pridėdamas jį pagrindžiančius dokumentus. Subteikėjas gali pradėti vykdyti savo įsipareigojimus tik Draudikui gavus rašytinį Draudėjo sutikimą.  Nurodytais atvejais naujas subteikėjas privalo pateikti Draudėjui dokumentus, įrodančius, kad jo kvalifikacija atitinka pirkimo dokumentuose nustatytus minimalius kvalifikacijos reikalavimus subtiekėjams.</w:t>
      </w:r>
    </w:p>
    <w:p w14:paraId="3F78E3DC" w14:textId="210F9BA3" w:rsidR="005C1E31" w:rsidRPr="005C1E31" w:rsidRDefault="008437E7" w:rsidP="008437E7">
      <w:pPr>
        <w:tabs>
          <w:tab w:val="left" w:pos="426"/>
          <w:tab w:val="left" w:pos="993"/>
        </w:tabs>
        <w:jc w:val="both"/>
        <w:rPr>
          <w:rFonts w:asciiTheme="minorHAnsi" w:hAnsiTheme="minorHAnsi" w:cstheme="minorHAnsi"/>
          <w:color w:val="000000" w:themeColor="text1"/>
          <w:lang w:val="lt-LT" w:eastAsia="lt-LT"/>
        </w:rPr>
      </w:pPr>
      <w:r w:rsidRPr="005C1E31">
        <w:rPr>
          <w:rFonts w:asciiTheme="minorHAnsi" w:hAnsiTheme="minorHAnsi" w:cstheme="minorHAnsi"/>
          <w:color w:val="000000" w:themeColor="text1"/>
          <w:lang w:val="lt-LT" w:eastAsia="lt-LT"/>
        </w:rPr>
        <w:t>11.1</w:t>
      </w:r>
      <w:r w:rsidR="005C1E31" w:rsidRPr="005C1E31">
        <w:rPr>
          <w:rFonts w:asciiTheme="minorHAnsi" w:hAnsiTheme="minorHAnsi" w:cstheme="minorHAnsi"/>
          <w:color w:val="000000" w:themeColor="text1"/>
          <w:lang w:val="lt-LT" w:eastAsia="lt-LT"/>
        </w:rPr>
        <w:t>2</w:t>
      </w:r>
      <w:r w:rsidRPr="005C1E31">
        <w:rPr>
          <w:rFonts w:asciiTheme="minorHAnsi" w:hAnsiTheme="minorHAnsi" w:cstheme="minorHAnsi"/>
          <w:color w:val="000000" w:themeColor="text1"/>
          <w:lang w:val="lt-LT" w:eastAsia="lt-LT"/>
        </w:rPr>
        <w:t>. Asm</w:t>
      </w:r>
      <w:r w:rsidR="005C1E31" w:rsidRPr="005C1E31">
        <w:rPr>
          <w:rFonts w:asciiTheme="minorHAnsi" w:hAnsiTheme="minorHAnsi" w:cstheme="minorHAnsi"/>
          <w:color w:val="000000" w:themeColor="text1"/>
          <w:lang w:val="lt-LT" w:eastAsia="lt-LT"/>
        </w:rPr>
        <w:t>enys</w:t>
      </w:r>
      <w:r w:rsidRPr="005C1E31">
        <w:rPr>
          <w:rFonts w:asciiTheme="minorHAnsi" w:hAnsiTheme="minorHAnsi" w:cstheme="minorHAnsi"/>
          <w:color w:val="000000" w:themeColor="text1"/>
          <w:lang w:val="lt-LT" w:eastAsia="lt-LT"/>
        </w:rPr>
        <w:t>, atsaking</w:t>
      </w:r>
      <w:r w:rsidR="005C1E31" w:rsidRPr="005C1E31">
        <w:rPr>
          <w:rFonts w:asciiTheme="minorHAnsi" w:hAnsiTheme="minorHAnsi" w:cstheme="minorHAnsi"/>
          <w:color w:val="000000" w:themeColor="text1"/>
          <w:lang w:val="lt-LT" w:eastAsia="lt-LT"/>
        </w:rPr>
        <w:t>i</w:t>
      </w:r>
      <w:r w:rsidRPr="005C1E31">
        <w:rPr>
          <w:rFonts w:asciiTheme="minorHAnsi" w:hAnsiTheme="minorHAnsi" w:cstheme="minorHAnsi"/>
          <w:color w:val="000000" w:themeColor="text1"/>
          <w:lang w:val="lt-LT" w:eastAsia="lt-LT"/>
        </w:rPr>
        <w:t xml:space="preserve"> už sutarties vykdymą</w:t>
      </w:r>
      <w:r w:rsidR="005C1E31" w:rsidRPr="005C1E31">
        <w:rPr>
          <w:rFonts w:asciiTheme="minorHAnsi" w:hAnsiTheme="minorHAnsi" w:cstheme="minorHAnsi"/>
          <w:color w:val="000000" w:themeColor="text1"/>
          <w:lang w:val="lt-LT" w:eastAsia="lt-LT"/>
        </w:rPr>
        <w:t>:</w:t>
      </w:r>
    </w:p>
    <w:p w14:paraId="5C3999C2" w14:textId="10E12730" w:rsidR="008437E7" w:rsidRPr="005C1E31" w:rsidRDefault="006A2613" w:rsidP="008437E7">
      <w:pPr>
        <w:tabs>
          <w:tab w:val="left" w:pos="426"/>
          <w:tab w:val="left" w:pos="993"/>
        </w:tabs>
        <w:jc w:val="both"/>
        <w:rPr>
          <w:rFonts w:asciiTheme="minorHAnsi" w:hAnsiTheme="minorHAnsi" w:cstheme="minorHAnsi"/>
          <w:color w:val="000000" w:themeColor="text1"/>
          <w:lang w:val="lt-LT" w:eastAsia="lt-LT"/>
        </w:rPr>
      </w:pPr>
      <w:r w:rsidRPr="006A2613">
        <w:rPr>
          <w:rFonts w:asciiTheme="minorHAnsi" w:hAnsiTheme="minorHAnsi" w:cstheme="minorHAnsi"/>
          <w:color w:val="000000" w:themeColor="text1"/>
          <w:lang w:val="lt-LT" w:eastAsia="lt-LT"/>
        </w:rPr>
        <w:t xml:space="preserve">Draudėjo atstovas, atsakingas už Sutarties vykdymą – finansų </w:t>
      </w:r>
      <w:r w:rsidR="00774A33">
        <w:rPr>
          <w:rFonts w:asciiTheme="minorHAnsi" w:hAnsiTheme="minorHAnsi" w:cstheme="minorHAnsi"/>
          <w:color w:val="000000" w:themeColor="text1"/>
          <w:lang w:val="lt-LT" w:eastAsia="lt-LT"/>
        </w:rPr>
        <w:t>vadovas</w:t>
      </w:r>
      <w:r w:rsidRPr="006A2613">
        <w:rPr>
          <w:rFonts w:asciiTheme="minorHAnsi" w:hAnsiTheme="minorHAnsi" w:cstheme="minorHAnsi"/>
          <w:color w:val="000000" w:themeColor="text1"/>
          <w:lang w:val="lt-LT" w:eastAsia="lt-LT"/>
        </w:rPr>
        <w:t xml:space="preserve"> </w:t>
      </w:r>
      <w:r w:rsidR="0016454E">
        <w:rPr>
          <w:rFonts w:asciiTheme="minorHAnsi" w:hAnsiTheme="minorHAnsi" w:cstheme="minorHAnsi"/>
          <w:color w:val="000000" w:themeColor="text1"/>
          <w:lang w:val="lt-LT" w:eastAsia="lt-LT"/>
        </w:rPr>
        <w:t>Karolis Kilius</w:t>
      </w:r>
      <w:r w:rsidRPr="006A2613">
        <w:rPr>
          <w:rFonts w:asciiTheme="minorHAnsi" w:hAnsiTheme="minorHAnsi" w:cstheme="minorHAnsi"/>
          <w:color w:val="000000" w:themeColor="text1"/>
          <w:lang w:val="lt-LT" w:eastAsia="lt-LT"/>
        </w:rPr>
        <w:t>, tel. Nr. +</w:t>
      </w:r>
      <w:r w:rsidR="0016454E">
        <w:rPr>
          <w:rFonts w:asciiTheme="minorHAnsi" w:hAnsiTheme="minorHAnsi" w:cstheme="minorHAnsi"/>
          <w:color w:val="000000" w:themeColor="text1"/>
          <w:lang w:val="lt-LT" w:eastAsia="lt-LT"/>
        </w:rPr>
        <w:t>37067921407</w:t>
      </w:r>
      <w:r w:rsidRPr="006A2613">
        <w:rPr>
          <w:rFonts w:asciiTheme="minorHAnsi" w:hAnsiTheme="minorHAnsi" w:cstheme="minorHAnsi"/>
          <w:color w:val="000000" w:themeColor="text1"/>
          <w:lang w:val="lt-LT" w:eastAsia="lt-LT"/>
        </w:rPr>
        <w:t xml:space="preserve">, el. p. </w:t>
      </w:r>
      <w:hyperlink r:id="rId9" w:history="1">
        <w:r w:rsidR="0016454E" w:rsidRPr="00C46E7A">
          <w:rPr>
            <w:rStyle w:val="Hipersaitas"/>
            <w:rFonts w:asciiTheme="minorHAnsi" w:hAnsiTheme="minorHAnsi" w:cstheme="minorHAnsi"/>
            <w:lang w:val="lt-LT" w:eastAsia="lt-LT"/>
          </w:rPr>
          <w:t>Karolis.Kilius@klenergija.lt</w:t>
        </w:r>
      </w:hyperlink>
      <w:r w:rsidRPr="006A2613">
        <w:rPr>
          <w:rFonts w:asciiTheme="minorHAnsi" w:hAnsiTheme="minorHAnsi" w:cstheme="minorHAnsi"/>
          <w:color w:val="000000" w:themeColor="text1"/>
          <w:lang w:val="lt-LT" w:eastAsia="lt-LT"/>
        </w:rPr>
        <w:t xml:space="preserve">. Asmuo, atsakingas už Sutarties ir Sutarties pakeitimų paskelbimą pagal Lietuvos Respublikos pirkimų, atliekamų vandentvarkos, energetikos, transporto ar pašto paslaugų srities perkančiųjų subjektų, įstatymo 94 straipsnio 9 dalies nuostatas – </w:t>
      </w:r>
      <w:r w:rsidR="00774A33">
        <w:rPr>
          <w:rFonts w:asciiTheme="minorHAnsi" w:hAnsiTheme="minorHAnsi" w:cstheme="minorHAnsi"/>
          <w:color w:val="000000" w:themeColor="text1"/>
          <w:lang w:val="lt-LT" w:eastAsia="lt-LT"/>
        </w:rPr>
        <w:t>pirkimų skyriaus pirkimų specialistė</w:t>
      </w:r>
      <w:r w:rsidRPr="006A2613">
        <w:rPr>
          <w:rFonts w:asciiTheme="minorHAnsi" w:hAnsiTheme="minorHAnsi" w:cstheme="minorHAnsi"/>
          <w:color w:val="000000" w:themeColor="text1"/>
          <w:lang w:val="lt-LT" w:eastAsia="lt-LT"/>
        </w:rPr>
        <w:t xml:space="preserve"> Lina Dulinskienė.</w:t>
      </w:r>
    </w:p>
    <w:p w14:paraId="3E5F4364" w14:textId="5373A35F" w:rsidR="005C1E31" w:rsidRPr="005C1E31" w:rsidRDefault="006A2613" w:rsidP="008437E7">
      <w:pPr>
        <w:tabs>
          <w:tab w:val="left" w:pos="426"/>
          <w:tab w:val="left" w:pos="993"/>
        </w:tabs>
        <w:jc w:val="both"/>
        <w:rPr>
          <w:rFonts w:asciiTheme="minorHAnsi" w:hAnsiTheme="minorHAnsi" w:cstheme="minorHAnsi"/>
          <w:color w:val="000000" w:themeColor="text1"/>
          <w:lang w:val="lt-LT" w:eastAsia="lt-LT"/>
        </w:rPr>
      </w:pPr>
      <w:r>
        <w:rPr>
          <w:rFonts w:asciiTheme="minorHAnsi" w:hAnsiTheme="minorHAnsi" w:cstheme="minorHAnsi"/>
          <w:color w:val="000000" w:themeColor="text1"/>
          <w:lang w:val="lt-LT" w:eastAsia="lt-LT"/>
        </w:rPr>
        <w:t xml:space="preserve">Draudiko atstovas, atsakingas už Sutarties vykdymą </w:t>
      </w:r>
      <w:r w:rsidR="0016454E">
        <w:rPr>
          <w:rFonts w:asciiTheme="minorHAnsi" w:hAnsiTheme="minorHAnsi" w:cstheme="minorHAnsi"/>
          <w:color w:val="000000" w:themeColor="text1"/>
          <w:lang w:val="lt-LT" w:eastAsia="lt-LT"/>
        </w:rPr>
        <w:t>–</w:t>
      </w:r>
      <w:r>
        <w:rPr>
          <w:rFonts w:asciiTheme="minorHAnsi" w:hAnsiTheme="minorHAnsi" w:cstheme="minorHAnsi"/>
          <w:color w:val="000000" w:themeColor="text1"/>
          <w:lang w:val="lt-LT" w:eastAsia="lt-LT"/>
        </w:rPr>
        <w:t xml:space="preserve"> </w:t>
      </w:r>
      <w:r w:rsidR="003D5EAA">
        <w:rPr>
          <w:rFonts w:asciiTheme="minorHAnsi" w:hAnsiTheme="minorHAnsi" w:cstheme="minorHAnsi"/>
          <w:color w:val="000000" w:themeColor="text1"/>
          <w:lang w:val="lt-LT" w:eastAsia="lt-LT"/>
        </w:rPr>
        <w:t>p</w:t>
      </w:r>
      <w:r w:rsidR="003D5EAA" w:rsidRPr="003D5EAA">
        <w:rPr>
          <w:rFonts w:asciiTheme="minorHAnsi" w:hAnsiTheme="minorHAnsi" w:cstheme="minorHAnsi"/>
          <w:color w:val="000000" w:themeColor="text1"/>
          <w:lang w:val="lt-LT" w:eastAsia="lt-LT"/>
        </w:rPr>
        <w:t xml:space="preserve">rojektų vadovė Rima </w:t>
      </w:r>
      <w:proofErr w:type="spellStart"/>
      <w:r w:rsidR="003D5EAA" w:rsidRPr="003D5EAA">
        <w:rPr>
          <w:rFonts w:asciiTheme="minorHAnsi" w:hAnsiTheme="minorHAnsi" w:cstheme="minorHAnsi"/>
          <w:color w:val="000000" w:themeColor="text1"/>
          <w:lang w:val="lt-LT" w:eastAsia="lt-LT"/>
        </w:rPr>
        <w:t>Brazdeikienė</w:t>
      </w:r>
      <w:proofErr w:type="spellEnd"/>
      <w:r w:rsidR="00887678">
        <w:rPr>
          <w:rFonts w:asciiTheme="minorHAnsi" w:hAnsiTheme="minorHAnsi" w:cstheme="minorHAnsi"/>
          <w:color w:val="000000" w:themeColor="text1"/>
          <w:lang w:val="lt-LT" w:eastAsia="lt-LT"/>
        </w:rPr>
        <w:t xml:space="preserve">, el. pašto adresas </w:t>
      </w:r>
      <w:proofErr w:type="spellStart"/>
      <w:r w:rsidR="00887678" w:rsidRPr="00887678">
        <w:rPr>
          <w:rFonts w:asciiTheme="minorHAnsi" w:hAnsiTheme="minorHAnsi" w:cstheme="minorHAnsi"/>
          <w:color w:val="000000" w:themeColor="text1"/>
          <w:lang w:val="lt-LT" w:eastAsia="lt-LT"/>
        </w:rPr>
        <w:t>rima.brazdeikiene@ergo.lt</w:t>
      </w:r>
      <w:proofErr w:type="spellEnd"/>
      <w:r w:rsidR="0016454E">
        <w:rPr>
          <w:rFonts w:asciiTheme="minorHAnsi" w:hAnsiTheme="minorHAnsi" w:cstheme="minorHAnsi"/>
          <w:color w:val="000000" w:themeColor="text1"/>
          <w:lang w:val="lt-LT" w:eastAsia="lt-LT"/>
        </w:rPr>
        <w:t>.</w:t>
      </w:r>
    </w:p>
    <w:p w14:paraId="28CC97DF" w14:textId="72A50E41" w:rsidR="008437E7" w:rsidRPr="005C1E31" w:rsidRDefault="008437E7" w:rsidP="008437E7">
      <w:pPr>
        <w:tabs>
          <w:tab w:val="left" w:pos="426"/>
          <w:tab w:val="left" w:pos="993"/>
        </w:tabs>
        <w:jc w:val="both"/>
        <w:rPr>
          <w:rFonts w:asciiTheme="minorHAnsi" w:hAnsiTheme="minorHAnsi" w:cstheme="minorHAnsi"/>
          <w:lang w:val="lt-LT" w:eastAsia="lt-LT"/>
        </w:rPr>
      </w:pPr>
      <w:r w:rsidRPr="005C1E31">
        <w:rPr>
          <w:rFonts w:asciiTheme="minorHAnsi" w:hAnsiTheme="minorHAnsi" w:cstheme="minorHAnsi"/>
          <w:color w:val="000000" w:themeColor="text1"/>
          <w:lang w:val="lt-LT" w:eastAsia="lt-LT"/>
        </w:rPr>
        <w:lastRenderedPageBreak/>
        <w:t xml:space="preserve">11.14.  Ši Sutartis sudaryta lietuvių kalba, </w:t>
      </w:r>
      <w:r w:rsidR="0016454E">
        <w:rPr>
          <w:rFonts w:asciiTheme="minorHAnsi" w:hAnsiTheme="minorHAnsi" w:cstheme="minorHAnsi"/>
          <w:color w:val="000000" w:themeColor="text1"/>
          <w:lang w:val="lt-LT" w:eastAsia="lt-LT"/>
        </w:rPr>
        <w:t>pasirašant ją kvalifikuotais elektroniniais parašais ir apsikeičiant dokumentu elektroninių ryšių priemonėmis</w:t>
      </w:r>
      <w:r w:rsidRPr="005C1E31">
        <w:rPr>
          <w:rFonts w:asciiTheme="minorHAnsi" w:hAnsiTheme="minorHAnsi" w:cstheme="minorHAnsi"/>
          <w:lang w:val="lt-LT" w:eastAsia="lt-LT"/>
        </w:rPr>
        <w:t>.</w:t>
      </w:r>
    </w:p>
    <w:p w14:paraId="4BEB0B2C" w14:textId="77777777" w:rsidR="008437E7" w:rsidRPr="005C1E31" w:rsidRDefault="008437E7" w:rsidP="008437E7">
      <w:pPr>
        <w:tabs>
          <w:tab w:val="left" w:pos="426"/>
          <w:tab w:val="left" w:pos="993"/>
        </w:tabs>
        <w:jc w:val="both"/>
        <w:rPr>
          <w:rFonts w:asciiTheme="minorHAnsi" w:hAnsiTheme="minorHAnsi" w:cstheme="minorHAnsi"/>
          <w:lang w:val="lt-LT" w:eastAsia="lt-LT"/>
        </w:rPr>
      </w:pPr>
    </w:p>
    <w:p w14:paraId="13186390" w14:textId="77777777" w:rsidR="008437E7" w:rsidRPr="005C1E31" w:rsidRDefault="008437E7" w:rsidP="008437E7">
      <w:pPr>
        <w:tabs>
          <w:tab w:val="left" w:pos="426"/>
          <w:tab w:val="left" w:pos="993"/>
        </w:tabs>
        <w:jc w:val="both"/>
        <w:rPr>
          <w:rFonts w:asciiTheme="minorHAnsi" w:hAnsiTheme="minorHAnsi" w:cstheme="minorHAnsi"/>
          <w:b/>
          <w:u w:val="single"/>
          <w:lang w:val="lt-LT" w:eastAsia="lt-LT"/>
        </w:rPr>
      </w:pPr>
      <w:r w:rsidRPr="005C1E31">
        <w:rPr>
          <w:rFonts w:asciiTheme="minorHAnsi" w:hAnsiTheme="minorHAnsi" w:cstheme="minorHAnsi"/>
          <w:b/>
          <w:u w:val="single"/>
          <w:lang w:val="lt-LT" w:eastAsia="lt-LT"/>
        </w:rPr>
        <w:t>12. Sutarties priedai</w:t>
      </w:r>
    </w:p>
    <w:p w14:paraId="29B05737" w14:textId="77777777" w:rsidR="008437E7" w:rsidRPr="005C1E31" w:rsidRDefault="008437E7" w:rsidP="008437E7">
      <w:pPr>
        <w:tabs>
          <w:tab w:val="left" w:pos="426"/>
          <w:tab w:val="left" w:pos="993"/>
        </w:tabs>
        <w:jc w:val="both"/>
        <w:rPr>
          <w:rFonts w:asciiTheme="minorHAnsi" w:hAnsiTheme="minorHAnsi" w:cstheme="minorHAnsi"/>
          <w:lang w:val="lt-LT" w:eastAsia="lt-LT"/>
        </w:rPr>
      </w:pPr>
      <w:r w:rsidRPr="005C1E31">
        <w:rPr>
          <w:rFonts w:asciiTheme="minorHAnsi" w:hAnsiTheme="minorHAnsi" w:cstheme="minorHAnsi"/>
          <w:lang w:val="lt-LT" w:eastAsia="lt-LT"/>
        </w:rPr>
        <w:t>12.1. Visi Sutarties priedai yra neatskiriama Sutarties dalis:</w:t>
      </w:r>
    </w:p>
    <w:p w14:paraId="03BF4C57" w14:textId="77777777" w:rsidR="001B0821" w:rsidRPr="005C1E31" w:rsidRDefault="001B0821" w:rsidP="001B0821">
      <w:pPr>
        <w:tabs>
          <w:tab w:val="left" w:pos="426"/>
        </w:tabs>
        <w:jc w:val="both"/>
        <w:rPr>
          <w:rFonts w:asciiTheme="minorHAnsi" w:hAnsiTheme="minorHAnsi" w:cstheme="minorHAnsi"/>
          <w:lang w:val="lt-LT" w:eastAsia="lt-LT"/>
        </w:rPr>
      </w:pPr>
      <w:r w:rsidRPr="005C1E31">
        <w:rPr>
          <w:rFonts w:asciiTheme="minorHAnsi" w:hAnsiTheme="minorHAnsi" w:cstheme="minorHAnsi"/>
          <w:lang w:val="lt-LT" w:eastAsia="lt-LT"/>
        </w:rPr>
        <w:t xml:space="preserve">12.1.1   Priedas Nr. 1 – </w:t>
      </w:r>
      <w:r>
        <w:rPr>
          <w:rFonts w:asciiTheme="minorHAnsi" w:hAnsiTheme="minorHAnsi" w:cstheme="minorHAnsi"/>
          <w:lang w:val="lt-LT" w:eastAsia="lt-LT"/>
        </w:rPr>
        <w:t>Techninė specifikacija;</w:t>
      </w:r>
    </w:p>
    <w:p w14:paraId="5CE05482" w14:textId="0F821973" w:rsidR="001B0821" w:rsidRPr="00565C94" w:rsidRDefault="001B0821" w:rsidP="001B0821">
      <w:pPr>
        <w:tabs>
          <w:tab w:val="left" w:pos="426"/>
        </w:tabs>
        <w:jc w:val="both"/>
        <w:rPr>
          <w:rFonts w:asciiTheme="minorHAnsi" w:hAnsiTheme="minorHAnsi" w:cstheme="minorHAnsi"/>
          <w:lang w:val="lt-LT" w:eastAsia="lt-LT"/>
        </w:rPr>
      </w:pPr>
      <w:r w:rsidRPr="005C1E31">
        <w:rPr>
          <w:rFonts w:asciiTheme="minorHAnsi" w:hAnsiTheme="minorHAnsi" w:cstheme="minorHAnsi"/>
          <w:lang w:val="lt-LT" w:eastAsia="lt-LT"/>
        </w:rPr>
        <w:t>12.1.2.  Priedas Nr. 2 –</w:t>
      </w:r>
      <w:r>
        <w:rPr>
          <w:rFonts w:asciiTheme="minorHAnsi" w:hAnsiTheme="minorHAnsi" w:cstheme="minorHAnsi"/>
          <w:lang w:val="lt-LT" w:eastAsia="lt-LT"/>
        </w:rPr>
        <w:t xml:space="preserve"> </w:t>
      </w:r>
      <w:r w:rsidRPr="00565C94">
        <w:rPr>
          <w:rFonts w:asciiTheme="minorHAnsi" w:hAnsiTheme="minorHAnsi" w:cstheme="minorHAnsi"/>
          <w:lang w:val="lt-LT" w:eastAsia="lt-LT"/>
        </w:rPr>
        <w:t>2024-11-15 pasiūlymas;</w:t>
      </w:r>
    </w:p>
    <w:p w14:paraId="2516F431" w14:textId="250FA440" w:rsidR="001B0821" w:rsidRPr="005C1E31" w:rsidRDefault="001B0821" w:rsidP="001B0821">
      <w:pPr>
        <w:tabs>
          <w:tab w:val="left" w:pos="426"/>
        </w:tabs>
        <w:jc w:val="both"/>
        <w:rPr>
          <w:rFonts w:asciiTheme="minorHAnsi" w:hAnsiTheme="minorHAnsi" w:cstheme="minorHAnsi"/>
          <w:lang w:val="lt-LT" w:eastAsia="lt-LT"/>
        </w:rPr>
      </w:pPr>
      <w:r w:rsidRPr="00565C94">
        <w:rPr>
          <w:rFonts w:asciiTheme="minorHAnsi" w:hAnsiTheme="minorHAnsi" w:cstheme="minorHAnsi"/>
          <w:lang w:val="lt-LT" w:eastAsia="lt-LT"/>
        </w:rPr>
        <w:t>12.1.3.  Priedas Nr. 3 – 202</w:t>
      </w:r>
      <w:r w:rsidR="00565C94" w:rsidRPr="00565C94">
        <w:rPr>
          <w:rFonts w:asciiTheme="minorHAnsi" w:hAnsiTheme="minorHAnsi" w:cstheme="minorHAnsi"/>
          <w:lang w:val="lt-LT" w:eastAsia="lt-LT"/>
        </w:rPr>
        <w:t>4</w:t>
      </w:r>
      <w:r w:rsidRPr="00565C94">
        <w:rPr>
          <w:rFonts w:asciiTheme="minorHAnsi" w:hAnsiTheme="minorHAnsi" w:cstheme="minorHAnsi"/>
          <w:lang w:val="lt-LT" w:eastAsia="lt-LT"/>
        </w:rPr>
        <w:t>-</w:t>
      </w:r>
      <w:r w:rsidR="00565C94" w:rsidRPr="00565C94">
        <w:rPr>
          <w:rFonts w:asciiTheme="minorHAnsi" w:hAnsiTheme="minorHAnsi" w:cstheme="minorHAnsi"/>
          <w:lang w:val="lt-LT" w:eastAsia="lt-LT"/>
        </w:rPr>
        <w:t>11</w:t>
      </w:r>
      <w:r w:rsidRPr="00565C94">
        <w:rPr>
          <w:rFonts w:asciiTheme="minorHAnsi" w:hAnsiTheme="minorHAnsi" w:cstheme="minorHAnsi"/>
          <w:lang w:val="lt-LT" w:eastAsia="lt-LT"/>
        </w:rPr>
        <w:t>-</w:t>
      </w:r>
      <w:r w:rsidR="00565C94" w:rsidRPr="00565C94">
        <w:rPr>
          <w:rFonts w:asciiTheme="minorHAnsi" w:hAnsiTheme="minorHAnsi" w:cstheme="minorHAnsi"/>
          <w:lang w:val="lt-LT" w:eastAsia="lt-LT"/>
        </w:rPr>
        <w:t>14</w:t>
      </w:r>
      <w:r w:rsidRPr="00565C94">
        <w:rPr>
          <w:rFonts w:asciiTheme="minorHAnsi" w:hAnsiTheme="minorHAnsi" w:cstheme="minorHAnsi"/>
          <w:lang w:val="lt-LT" w:eastAsia="lt-LT"/>
        </w:rPr>
        <w:t xml:space="preserve"> įgaliojimas</w:t>
      </w:r>
      <w:r>
        <w:rPr>
          <w:rFonts w:asciiTheme="minorHAnsi" w:hAnsiTheme="minorHAnsi" w:cstheme="minorHAnsi"/>
          <w:lang w:val="lt-LT" w:eastAsia="lt-LT"/>
        </w:rPr>
        <w:t>.</w:t>
      </w:r>
    </w:p>
    <w:p w14:paraId="318FF9C7" w14:textId="77777777" w:rsidR="008437E7" w:rsidRPr="005C1E31" w:rsidRDefault="008437E7" w:rsidP="008437E7">
      <w:pPr>
        <w:tabs>
          <w:tab w:val="left" w:pos="426"/>
        </w:tabs>
        <w:jc w:val="both"/>
        <w:rPr>
          <w:rFonts w:asciiTheme="minorHAnsi" w:hAnsiTheme="minorHAnsi" w:cstheme="minorHAnsi"/>
          <w:lang w:val="lt-LT" w:eastAsia="lt-LT"/>
        </w:rPr>
      </w:pPr>
    </w:p>
    <w:p w14:paraId="7B6E0B66" w14:textId="77777777" w:rsidR="008437E7" w:rsidRPr="005C1E31" w:rsidRDefault="008437E7" w:rsidP="008437E7">
      <w:pPr>
        <w:rPr>
          <w:rFonts w:asciiTheme="minorHAnsi" w:hAnsiTheme="minorHAnsi" w:cstheme="minorHAnsi"/>
          <w:lang w:val="lt-LT" w:eastAsia="lt-LT"/>
        </w:rPr>
      </w:pPr>
    </w:p>
    <w:p w14:paraId="47B84C87" w14:textId="77777777" w:rsidR="008437E7" w:rsidRPr="005C1E31" w:rsidRDefault="008437E7" w:rsidP="008437E7">
      <w:pPr>
        <w:widowControl w:val="0"/>
        <w:tabs>
          <w:tab w:val="left" w:pos="360"/>
        </w:tabs>
        <w:autoSpaceDE w:val="0"/>
        <w:autoSpaceDN w:val="0"/>
        <w:adjustRightInd w:val="0"/>
        <w:spacing w:line="254" w:lineRule="atLeast"/>
        <w:jc w:val="both"/>
        <w:rPr>
          <w:rFonts w:asciiTheme="minorHAnsi" w:hAnsiTheme="minorHAnsi" w:cstheme="minorHAnsi"/>
          <w:lang w:val="lt-LT" w:eastAsia="lt-LT"/>
        </w:rPr>
      </w:pPr>
      <w:r w:rsidRPr="005C1E31">
        <w:rPr>
          <w:rFonts w:asciiTheme="minorHAnsi" w:hAnsiTheme="minorHAnsi" w:cstheme="minorHAnsi"/>
          <w:b/>
          <w:lang w:val="lt-LT" w:eastAsia="lt-LT"/>
        </w:rPr>
        <w:t xml:space="preserve">13. </w:t>
      </w:r>
      <w:r w:rsidRPr="005C1E31">
        <w:rPr>
          <w:rFonts w:asciiTheme="minorHAnsi" w:hAnsiTheme="minorHAnsi" w:cstheme="minorHAnsi"/>
          <w:b/>
          <w:u w:val="single"/>
          <w:lang w:val="lt-LT" w:eastAsia="lt-LT"/>
        </w:rPr>
        <w:t>Šalių adresai ir rekvizitai</w:t>
      </w:r>
    </w:p>
    <w:p w14:paraId="045CB648" w14:textId="77777777" w:rsidR="008437E7" w:rsidRPr="005C1E31" w:rsidRDefault="008437E7" w:rsidP="008437E7">
      <w:pPr>
        <w:tabs>
          <w:tab w:val="left" w:pos="4560"/>
          <w:tab w:val="left" w:pos="5529"/>
        </w:tabs>
        <w:jc w:val="both"/>
        <w:rPr>
          <w:rFonts w:asciiTheme="minorHAnsi" w:hAnsiTheme="minorHAnsi" w:cstheme="minorHAnsi"/>
          <w:b/>
          <w:lang w:val="lt-LT" w:eastAsia="lt-LT"/>
        </w:rPr>
      </w:pPr>
    </w:p>
    <w:p w14:paraId="489F2E44" w14:textId="77777777" w:rsidR="005C1E31" w:rsidRPr="005C1E31" w:rsidRDefault="005C1E31" w:rsidP="005C1E31">
      <w:pPr>
        <w:rPr>
          <w:rFonts w:asciiTheme="minorHAnsi" w:hAnsiTheme="minorHAnsi" w:cstheme="minorHAnsi"/>
          <w:b/>
          <w:lang w:val="lt-LT"/>
        </w:rPr>
      </w:pPr>
      <w:r w:rsidRPr="005C1E31">
        <w:rPr>
          <w:rFonts w:asciiTheme="minorHAnsi" w:hAnsiTheme="minorHAnsi" w:cstheme="minorHAnsi"/>
          <w:b/>
          <w:lang w:val="lt-LT"/>
        </w:rPr>
        <w:t xml:space="preserve">Draudikas                                                             </w:t>
      </w:r>
      <w:r w:rsidRPr="005C1E31">
        <w:rPr>
          <w:rFonts w:asciiTheme="minorHAnsi" w:hAnsiTheme="minorHAnsi" w:cstheme="minorHAnsi"/>
          <w:b/>
          <w:lang w:val="lt-LT"/>
        </w:rPr>
        <w:tab/>
        <w:t>Draudėjas</w:t>
      </w:r>
    </w:p>
    <w:p w14:paraId="1DBEB2D5" w14:textId="77777777" w:rsidR="005C1E31" w:rsidRPr="005C1E31" w:rsidRDefault="005C1E31" w:rsidP="005C1E31">
      <w:pPr>
        <w:rPr>
          <w:rFonts w:asciiTheme="minorHAnsi" w:hAnsiTheme="minorHAnsi" w:cstheme="minorHAnsi"/>
          <w:b/>
          <w:lang w:val="lt-LT"/>
        </w:rPr>
      </w:pPr>
    </w:p>
    <w:tbl>
      <w:tblPr>
        <w:tblW w:w="0" w:type="auto"/>
        <w:tblInd w:w="-142" w:type="dxa"/>
        <w:tblLook w:val="01E0" w:firstRow="1" w:lastRow="1" w:firstColumn="1" w:lastColumn="1" w:noHBand="0" w:noVBand="0"/>
      </w:tblPr>
      <w:tblGrid>
        <w:gridCol w:w="4820"/>
        <w:gridCol w:w="4775"/>
      </w:tblGrid>
      <w:tr w:rsidR="0068222E" w:rsidRPr="00B02C65" w14:paraId="4C574135" w14:textId="77777777" w:rsidTr="00AD61BA">
        <w:tc>
          <w:tcPr>
            <w:tcW w:w="4820" w:type="dxa"/>
          </w:tcPr>
          <w:p w14:paraId="37DF5DD6" w14:textId="0C35A071" w:rsidR="0068222E" w:rsidRPr="005C1E31" w:rsidRDefault="0068222E" w:rsidP="0068222E">
            <w:pPr>
              <w:rPr>
                <w:rFonts w:asciiTheme="minorHAnsi" w:hAnsiTheme="minorHAnsi" w:cstheme="minorHAnsi"/>
                <w:lang w:val="lt-LT"/>
              </w:rPr>
            </w:pPr>
            <w:r>
              <w:rPr>
                <w:rFonts w:asciiTheme="minorHAnsi" w:hAnsiTheme="minorHAnsi" w:cstheme="minorHAnsi"/>
                <w:lang w:val="lt-LT"/>
              </w:rPr>
              <w:t xml:space="preserve">ERGO </w:t>
            </w:r>
            <w:proofErr w:type="spellStart"/>
            <w:r>
              <w:rPr>
                <w:rFonts w:asciiTheme="minorHAnsi" w:hAnsiTheme="minorHAnsi" w:cstheme="minorHAnsi"/>
                <w:lang w:val="lt-LT"/>
              </w:rPr>
              <w:t>Insurance</w:t>
            </w:r>
            <w:proofErr w:type="spellEnd"/>
            <w:r>
              <w:rPr>
                <w:rFonts w:asciiTheme="minorHAnsi" w:hAnsiTheme="minorHAnsi" w:cstheme="minorHAnsi"/>
                <w:lang w:val="lt-LT"/>
              </w:rPr>
              <w:t xml:space="preserve"> SE Lietuvos filialas</w:t>
            </w:r>
          </w:p>
        </w:tc>
        <w:tc>
          <w:tcPr>
            <w:tcW w:w="4775" w:type="dxa"/>
            <w:hideMark/>
          </w:tcPr>
          <w:p w14:paraId="0F1FA706" w14:textId="572D97F6" w:rsidR="0068222E" w:rsidRPr="005C1E31" w:rsidRDefault="0068222E" w:rsidP="0068222E">
            <w:pPr>
              <w:rPr>
                <w:rFonts w:asciiTheme="minorHAnsi" w:hAnsiTheme="minorHAnsi" w:cstheme="minorHAnsi"/>
                <w:lang w:val="lt-LT"/>
              </w:rPr>
            </w:pPr>
            <w:r w:rsidRPr="005C1E31">
              <w:rPr>
                <w:rFonts w:asciiTheme="minorHAnsi" w:hAnsiTheme="minorHAnsi" w:cstheme="minorHAnsi"/>
                <w:lang w:val="lt-LT"/>
              </w:rPr>
              <w:t xml:space="preserve">AB </w:t>
            </w:r>
            <w:r>
              <w:rPr>
                <w:rFonts w:asciiTheme="minorHAnsi" w:hAnsiTheme="minorHAnsi" w:cstheme="minorHAnsi"/>
                <w:lang w:val="lt-LT"/>
              </w:rPr>
              <w:t>„</w:t>
            </w:r>
            <w:r w:rsidRPr="005C1E31">
              <w:rPr>
                <w:rFonts w:asciiTheme="minorHAnsi" w:hAnsiTheme="minorHAnsi" w:cstheme="minorHAnsi"/>
                <w:lang w:val="lt-LT"/>
              </w:rPr>
              <w:t>Klaipėdos energija</w:t>
            </w:r>
            <w:r>
              <w:rPr>
                <w:rFonts w:asciiTheme="minorHAnsi" w:hAnsiTheme="minorHAnsi" w:cstheme="minorHAnsi"/>
                <w:lang w:val="lt-LT"/>
              </w:rPr>
              <w:t>“</w:t>
            </w:r>
          </w:p>
        </w:tc>
      </w:tr>
      <w:tr w:rsidR="0068222E" w:rsidRPr="00B02C65" w14:paraId="6046698D" w14:textId="77777777" w:rsidTr="00AD61BA">
        <w:tc>
          <w:tcPr>
            <w:tcW w:w="4820" w:type="dxa"/>
          </w:tcPr>
          <w:p w14:paraId="4A6D78A7" w14:textId="0058B964" w:rsidR="0068222E" w:rsidRPr="005C1E31" w:rsidRDefault="0068222E" w:rsidP="0068222E">
            <w:pPr>
              <w:rPr>
                <w:rFonts w:asciiTheme="minorHAnsi" w:hAnsiTheme="minorHAnsi" w:cstheme="minorHAnsi"/>
                <w:lang w:val="lt-LT"/>
              </w:rPr>
            </w:pPr>
            <w:r>
              <w:rPr>
                <w:rFonts w:asciiTheme="minorHAnsi" w:hAnsiTheme="minorHAnsi" w:cstheme="minorHAnsi"/>
                <w:lang w:val="lt-LT"/>
              </w:rPr>
              <w:t>Geležinio Vilko 6A, Vilnius</w:t>
            </w:r>
          </w:p>
        </w:tc>
        <w:tc>
          <w:tcPr>
            <w:tcW w:w="4775" w:type="dxa"/>
            <w:hideMark/>
          </w:tcPr>
          <w:p w14:paraId="64BA75CF" w14:textId="77777777" w:rsidR="0068222E" w:rsidRPr="005C1E31" w:rsidRDefault="0068222E" w:rsidP="0068222E">
            <w:pPr>
              <w:rPr>
                <w:rFonts w:asciiTheme="minorHAnsi" w:hAnsiTheme="minorHAnsi" w:cstheme="minorHAnsi"/>
                <w:lang w:val="lt-LT"/>
              </w:rPr>
            </w:pPr>
            <w:r w:rsidRPr="005C1E31">
              <w:rPr>
                <w:rFonts w:asciiTheme="minorHAnsi" w:hAnsiTheme="minorHAnsi" w:cstheme="minorHAnsi"/>
                <w:lang w:val="lt-LT"/>
              </w:rPr>
              <w:t>Danės g. 8, Klaipėda</w:t>
            </w:r>
          </w:p>
        </w:tc>
      </w:tr>
      <w:tr w:rsidR="0068222E" w:rsidRPr="00B02C65" w14:paraId="75AEB58B" w14:textId="77777777" w:rsidTr="00AD61BA">
        <w:tc>
          <w:tcPr>
            <w:tcW w:w="4820" w:type="dxa"/>
          </w:tcPr>
          <w:p w14:paraId="66CCD67E" w14:textId="77777777" w:rsidR="0068222E" w:rsidRDefault="0068222E" w:rsidP="0068222E">
            <w:pPr>
              <w:rPr>
                <w:rFonts w:asciiTheme="minorHAnsi" w:hAnsiTheme="minorHAnsi" w:cstheme="minorHAnsi"/>
                <w:lang w:val="lt-LT"/>
              </w:rPr>
            </w:pPr>
            <w:r>
              <w:rPr>
                <w:rFonts w:asciiTheme="minorHAnsi" w:hAnsiTheme="minorHAnsi" w:cstheme="minorHAnsi"/>
                <w:lang w:val="lt-LT"/>
              </w:rPr>
              <w:t>Įmonės kodas 302912288</w:t>
            </w:r>
          </w:p>
          <w:p w14:paraId="5B4D7D36" w14:textId="77777777" w:rsidR="0068222E" w:rsidRDefault="0068222E" w:rsidP="0068222E">
            <w:pPr>
              <w:rPr>
                <w:rFonts w:asciiTheme="minorHAnsi" w:hAnsiTheme="minorHAnsi" w:cstheme="minorHAnsi"/>
                <w:lang w:val="lt-LT"/>
              </w:rPr>
            </w:pPr>
            <w:r>
              <w:rPr>
                <w:rFonts w:asciiTheme="minorHAnsi" w:hAnsiTheme="minorHAnsi" w:cstheme="minorHAnsi"/>
                <w:lang w:val="lt-LT"/>
              </w:rPr>
              <w:t>PVM mokėtojo kodas LT10007345010</w:t>
            </w:r>
          </w:p>
          <w:p w14:paraId="084C40E2" w14:textId="46C955E3" w:rsidR="0068222E" w:rsidRPr="005C1E31" w:rsidRDefault="0068222E" w:rsidP="0068222E">
            <w:pPr>
              <w:rPr>
                <w:rFonts w:asciiTheme="minorHAnsi" w:hAnsiTheme="minorHAnsi" w:cstheme="minorHAnsi"/>
                <w:lang w:val="lt-LT"/>
              </w:rPr>
            </w:pPr>
            <w:r w:rsidRPr="000A585B">
              <w:rPr>
                <w:rFonts w:asciiTheme="minorHAnsi" w:hAnsiTheme="minorHAnsi" w:cstheme="minorHAnsi"/>
                <w:lang w:val="lt-LT"/>
              </w:rPr>
              <w:t>A.</w:t>
            </w:r>
            <w:r>
              <w:rPr>
                <w:rFonts w:asciiTheme="minorHAnsi" w:hAnsiTheme="minorHAnsi" w:cstheme="minorHAnsi"/>
                <w:lang w:val="lt-LT"/>
              </w:rPr>
              <w:t xml:space="preserve"> s. LT957044060001118835</w:t>
            </w:r>
          </w:p>
        </w:tc>
        <w:tc>
          <w:tcPr>
            <w:tcW w:w="4775" w:type="dxa"/>
            <w:hideMark/>
          </w:tcPr>
          <w:p w14:paraId="064A4B52" w14:textId="77777777" w:rsidR="0068222E" w:rsidRDefault="0068222E" w:rsidP="0068222E">
            <w:pPr>
              <w:rPr>
                <w:rFonts w:asciiTheme="minorHAnsi" w:hAnsiTheme="minorHAnsi" w:cstheme="minorHAnsi"/>
                <w:lang w:val="lt-LT"/>
              </w:rPr>
            </w:pPr>
            <w:r w:rsidRPr="005C1E31">
              <w:rPr>
                <w:rFonts w:asciiTheme="minorHAnsi" w:hAnsiTheme="minorHAnsi" w:cstheme="minorHAnsi"/>
                <w:lang w:val="lt-LT"/>
              </w:rPr>
              <w:t>Įmonės kodas 140249252</w:t>
            </w:r>
          </w:p>
          <w:p w14:paraId="40165B8D" w14:textId="77777777" w:rsidR="0068222E" w:rsidRPr="00B02C65" w:rsidRDefault="0068222E" w:rsidP="0068222E">
            <w:pPr>
              <w:rPr>
                <w:rFonts w:asciiTheme="minorHAnsi" w:hAnsiTheme="minorHAnsi" w:cstheme="minorHAnsi"/>
                <w:lang w:val="lt-LT"/>
              </w:rPr>
            </w:pPr>
            <w:r>
              <w:rPr>
                <w:rFonts w:asciiTheme="minorHAnsi" w:hAnsiTheme="minorHAnsi" w:cstheme="minorHAnsi"/>
                <w:lang w:val="lt-LT"/>
              </w:rPr>
              <w:t xml:space="preserve">PVM mokėtojo kodas </w:t>
            </w:r>
            <w:r w:rsidRPr="00B02C65">
              <w:rPr>
                <w:rFonts w:asciiTheme="minorHAnsi" w:hAnsiTheme="minorHAnsi" w:cstheme="minorHAnsi"/>
                <w:lang w:val="lt-LT"/>
              </w:rPr>
              <w:t>LT402492515</w:t>
            </w:r>
          </w:p>
          <w:p w14:paraId="7061DED6" w14:textId="2C00167B" w:rsidR="0068222E" w:rsidRPr="00B02C65" w:rsidRDefault="0068222E" w:rsidP="0068222E">
            <w:pPr>
              <w:rPr>
                <w:rFonts w:asciiTheme="minorHAnsi" w:hAnsiTheme="minorHAnsi" w:cstheme="minorHAnsi"/>
                <w:lang w:val="lt-LT"/>
              </w:rPr>
            </w:pPr>
            <w:r w:rsidRPr="00B02C65">
              <w:rPr>
                <w:rFonts w:asciiTheme="minorHAnsi" w:hAnsiTheme="minorHAnsi" w:cstheme="minorHAnsi"/>
                <w:lang w:val="lt-LT"/>
              </w:rPr>
              <w:t>A. s. LT857044060000708123</w:t>
            </w:r>
          </w:p>
        </w:tc>
      </w:tr>
      <w:tr w:rsidR="0068222E" w:rsidRPr="00B02C65" w14:paraId="1B81269A" w14:textId="77777777" w:rsidTr="00AD61BA">
        <w:tc>
          <w:tcPr>
            <w:tcW w:w="4820" w:type="dxa"/>
          </w:tcPr>
          <w:p w14:paraId="4A7794CD" w14:textId="34F0B411" w:rsidR="0068222E" w:rsidRPr="005C1E31" w:rsidRDefault="0068222E" w:rsidP="0068222E">
            <w:pPr>
              <w:rPr>
                <w:rFonts w:asciiTheme="minorHAnsi" w:hAnsiTheme="minorHAnsi" w:cstheme="minorHAnsi"/>
                <w:lang w:val="lt-LT"/>
              </w:rPr>
            </w:pPr>
            <w:r>
              <w:rPr>
                <w:rFonts w:asciiTheme="minorHAnsi" w:hAnsiTheme="minorHAnsi" w:cstheme="minorHAnsi"/>
                <w:lang w:val="lt-LT"/>
              </w:rPr>
              <w:t>Tel. +37052683222</w:t>
            </w:r>
          </w:p>
        </w:tc>
        <w:tc>
          <w:tcPr>
            <w:tcW w:w="4775" w:type="dxa"/>
            <w:hideMark/>
          </w:tcPr>
          <w:p w14:paraId="68944753" w14:textId="77777777" w:rsidR="0068222E" w:rsidRPr="005C1E31" w:rsidRDefault="0068222E" w:rsidP="0068222E">
            <w:pPr>
              <w:rPr>
                <w:rFonts w:asciiTheme="minorHAnsi" w:hAnsiTheme="minorHAnsi" w:cstheme="minorHAnsi"/>
                <w:lang w:val="lt-LT"/>
              </w:rPr>
            </w:pPr>
            <w:r w:rsidRPr="005C1E31">
              <w:rPr>
                <w:rFonts w:asciiTheme="minorHAnsi" w:hAnsiTheme="minorHAnsi" w:cstheme="minorHAnsi"/>
                <w:lang w:val="lt-LT"/>
              </w:rPr>
              <w:t>Tel. (8 46)  410 859</w:t>
            </w:r>
          </w:p>
        </w:tc>
      </w:tr>
      <w:tr w:rsidR="0068222E" w:rsidRPr="00B02C65" w14:paraId="7480B435" w14:textId="77777777" w:rsidTr="00AD61BA">
        <w:tc>
          <w:tcPr>
            <w:tcW w:w="4820" w:type="dxa"/>
          </w:tcPr>
          <w:p w14:paraId="44B2A78E" w14:textId="1138B869" w:rsidR="0068222E" w:rsidRPr="005C1E31" w:rsidRDefault="0068222E" w:rsidP="0068222E">
            <w:pPr>
              <w:rPr>
                <w:rFonts w:asciiTheme="minorHAnsi" w:hAnsiTheme="minorHAnsi" w:cstheme="minorHAnsi"/>
                <w:lang w:val="lt-LT"/>
              </w:rPr>
            </w:pPr>
            <w:r>
              <w:rPr>
                <w:rFonts w:asciiTheme="minorHAnsi" w:hAnsiTheme="minorHAnsi" w:cstheme="minorHAnsi"/>
                <w:lang w:val="lt-LT"/>
              </w:rPr>
              <w:t xml:space="preserve">El. paštas </w:t>
            </w:r>
            <w:proofErr w:type="spellStart"/>
            <w:r>
              <w:rPr>
                <w:rFonts w:asciiTheme="minorHAnsi" w:hAnsiTheme="minorHAnsi" w:cstheme="minorHAnsi"/>
                <w:lang w:val="lt-LT"/>
              </w:rPr>
              <w:t>info</w:t>
            </w:r>
            <w:proofErr w:type="spellEnd"/>
            <w:r>
              <w:rPr>
                <w:rFonts w:asciiTheme="minorHAnsi" w:hAnsiTheme="minorHAnsi" w:cstheme="minorHAnsi"/>
              </w:rPr>
              <w:t>@</w:t>
            </w:r>
            <w:proofErr w:type="spellStart"/>
            <w:r>
              <w:rPr>
                <w:rFonts w:asciiTheme="minorHAnsi" w:hAnsiTheme="minorHAnsi" w:cstheme="minorHAnsi"/>
                <w:lang w:val="lt-LT"/>
              </w:rPr>
              <w:t>ergo.lt</w:t>
            </w:r>
            <w:proofErr w:type="spellEnd"/>
          </w:p>
        </w:tc>
        <w:tc>
          <w:tcPr>
            <w:tcW w:w="4775" w:type="dxa"/>
            <w:hideMark/>
          </w:tcPr>
          <w:p w14:paraId="1EDC871B" w14:textId="3396DED1" w:rsidR="0068222E" w:rsidRDefault="0068222E" w:rsidP="0068222E">
            <w:pPr>
              <w:rPr>
                <w:rFonts w:asciiTheme="minorHAnsi" w:hAnsiTheme="minorHAnsi" w:cstheme="minorHAnsi"/>
                <w:lang w:val="lt-LT"/>
              </w:rPr>
            </w:pPr>
            <w:r w:rsidRPr="005C1E31">
              <w:rPr>
                <w:rFonts w:asciiTheme="minorHAnsi" w:hAnsiTheme="minorHAnsi" w:cstheme="minorHAnsi"/>
                <w:lang w:val="lt-LT"/>
              </w:rPr>
              <w:t>Faks. (8 46)  410</w:t>
            </w:r>
            <w:r>
              <w:rPr>
                <w:rFonts w:asciiTheme="minorHAnsi" w:hAnsiTheme="minorHAnsi" w:cstheme="minorHAnsi"/>
                <w:lang w:val="lt-LT"/>
              </w:rPr>
              <w:t> </w:t>
            </w:r>
            <w:r w:rsidRPr="005C1E31">
              <w:rPr>
                <w:rFonts w:asciiTheme="minorHAnsi" w:hAnsiTheme="minorHAnsi" w:cstheme="minorHAnsi"/>
                <w:lang w:val="lt-LT"/>
              </w:rPr>
              <w:t>870</w:t>
            </w:r>
          </w:p>
          <w:p w14:paraId="14D2C29D" w14:textId="47D94F07" w:rsidR="0068222E" w:rsidRPr="004A4FDA" w:rsidRDefault="0068222E" w:rsidP="0068222E">
            <w:pPr>
              <w:rPr>
                <w:rFonts w:asciiTheme="minorHAnsi" w:hAnsiTheme="minorHAnsi" w:cstheme="minorHAnsi"/>
                <w:lang w:val="lt-LT"/>
              </w:rPr>
            </w:pPr>
            <w:r>
              <w:rPr>
                <w:rFonts w:asciiTheme="minorHAnsi" w:hAnsiTheme="minorHAnsi" w:cstheme="minorHAnsi"/>
                <w:lang w:val="lt-LT"/>
              </w:rPr>
              <w:t>El. paštas klenergija</w:t>
            </w:r>
            <w:r w:rsidRPr="00B02C65">
              <w:rPr>
                <w:rFonts w:asciiTheme="minorHAnsi" w:hAnsiTheme="minorHAnsi" w:cstheme="minorHAnsi"/>
                <w:lang w:val="lt-LT"/>
              </w:rPr>
              <w:t>@</w:t>
            </w:r>
            <w:r>
              <w:rPr>
                <w:rFonts w:asciiTheme="minorHAnsi" w:hAnsiTheme="minorHAnsi" w:cstheme="minorHAnsi"/>
                <w:lang w:val="lt-LT"/>
              </w:rPr>
              <w:t>klenergija.lt</w:t>
            </w:r>
          </w:p>
        </w:tc>
      </w:tr>
      <w:tr w:rsidR="0068222E" w:rsidRPr="00B02C65" w14:paraId="08849918" w14:textId="77777777" w:rsidTr="00AD61BA">
        <w:tc>
          <w:tcPr>
            <w:tcW w:w="4820" w:type="dxa"/>
          </w:tcPr>
          <w:p w14:paraId="088E57C8" w14:textId="77777777" w:rsidR="0068222E" w:rsidRPr="005C1E31" w:rsidRDefault="0068222E" w:rsidP="0068222E">
            <w:pPr>
              <w:rPr>
                <w:rFonts w:asciiTheme="minorHAnsi" w:hAnsiTheme="minorHAnsi" w:cstheme="minorHAnsi"/>
                <w:lang w:val="lt-LT"/>
              </w:rPr>
            </w:pPr>
          </w:p>
        </w:tc>
        <w:tc>
          <w:tcPr>
            <w:tcW w:w="4775" w:type="dxa"/>
          </w:tcPr>
          <w:p w14:paraId="57CA5751" w14:textId="77777777" w:rsidR="0068222E" w:rsidRPr="005C1E31" w:rsidRDefault="0068222E" w:rsidP="0068222E">
            <w:pPr>
              <w:rPr>
                <w:rFonts w:asciiTheme="minorHAnsi" w:hAnsiTheme="minorHAnsi" w:cstheme="minorHAnsi"/>
                <w:lang w:val="lt-LT"/>
              </w:rPr>
            </w:pPr>
          </w:p>
        </w:tc>
      </w:tr>
    </w:tbl>
    <w:p w14:paraId="0665FB81" w14:textId="582E1D87" w:rsidR="0068222E" w:rsidRDefault="0068222E" w:rsidP="005C1E31">
      <w:pPr>
        <w:rPr>
          <w:rFonts w:asciiTheme="minorHAnsi" w:hAnsiTheme="minorHAnsi" w:cstheme="minorHAnsi"/>
          <w:color w:val="000000" w:themeColor="text1"/>
          <w:lang w:val="lt-LT" w:eastAsia="lt-LT"/>
        </w:rPr>
      </w:pPr>
      <w:r>
        <w:rPr>
          <w:rFonts w:asciiTheme="minorHAnsi" w:hAnsiTheme="minorHAnsi" w:cstheme="minorHAnsi"/>
          <w:color w:val="000000" w:themeColor="text1"/>
          <w:lang w:val="lt-LT" w:eastAsia="lt-LT"/>
        </w:rPr>
        <w:t>P</w:t>
      </w:r>
      <w:r w:rsidRPr="003D5EAA">
        <w:rPr>
          <w:rFonts w:asciiTheme="minorHAnsi" w:hAnsiTheme="minorHAnsi" w:cstheme="minorHAnsi"/>
          <w:color w:val="000000" w:themeColor="text1"/>
          <w:lang w:val="lt-LT" w:eastAsia="lt-LT"/>
        </w:rPr>
        <w:t xml:space="preserve">rojektų vadovė </w:t>
      </w:r>
      <w:r w:rsidRPr="005C1E31">
        <w:rPr>
          <w:rFonts w:asciiTheme="minorHAnsi" w:hAnsiTheme="minorHAnsi" w:cstheme="minorHAnsi"/>
          <w:lang w:val="lt-LT"/>
        </w:rPr>
        <w:t xml:space="preserve">              </w:t>
      </w:r>
      <w:r>
        <w:rPr>
          <w:rFonts w:asciiTheme="minorHAnsi" w:hAnsiTheme="minorHAnsi" w:cstheme="minorHAnsi"/>
          <w:lang w:val="lt-LT"/>
        </w:rPr>
        <w:tab/>
      </w:r>
      <w:r>
        <w:rPr>
          <w:rFonts w:asciiTheme="minorHAnsi" w:hAnsiTheme="minorHAnsi" w:cstheme="minorHAnsi"/>
          <w:lang w:val="lt-LT"/>
        </w:rPr>
        <w:tab/>
        <w:t xml:space="preserve">                </w:t>
      </w:r>
      <w:r w:rsidRPr="005C1E31">
        <w:rPr>
          <w:rFonts w:asciiTheme="minorHAnsi" w:hAnsiTheme="minorHAnsi" w:cstheme="minorHAnsi"/>
          <w:lang w:val="lt-LT"/>
        </w:rPr>
        <w:t xml:space="preserve">Generalinis direktorius   </w:t>
      </w:r>
    </w:p>
    <w:p w14:paraId="61F1D8F3" w14:textId="5F1631BF" w:rsidR="005C1E31" w:rsidRPr="005C1E31" w:rsidRDefault="0068222E" w:rsidP="005C1E31">
      <w:pPr>
        <w:rPr>
          <w:rFonts w:asciiTheme="minorHAnsi" w:hAnsiTheme="minorHAnsi" w:cstheme="minorHAnsi"/>
          <w:lang w:val="lt-LT"/>
        </w:rPr>
      </w:pPr>
      <w:r w:rsidRPr="003D5EAA">
        <w:rPr>
          <w:rFonts w:asciiTheme="minorHAnsi" w:hAnsiTheme="minorHAnsi" w:cstheme="minorHAnsi"/>
          <w:color w:val="000000" w:themeColor="text1"/>
          <w:lang w:val="lt-LT" w:eastAsia="lt-LT"/>
        </w:rPr>
        <w:t xml:space="preserve">Rima </w:t>
      </w:r>
      <w:proofErr w:type="spellStart"/>
      <w:r w:rsidRPr="003D5EAA">
        <w:rPr>
          <w:rFonts w:asciiTheme="minorHAnsi" w:hAnsiTheme="minorHAnsi" w:cstheme="minorHAnsi"/>
          <w:color w:val="000000" w:themeColor="text1"/>
          <w:lang w:val="lt-LT" w:eastAsia="lt-LT"/>
        </w:rPr>
        <w:t>Brazdeikienė</w:t>
      </w:r>
      <w:proofErr w:type="spellEnd"/>
      <w:r w:rsidR="005C1E31" w:rsidRPr="005C1E31">
        <w:rPr>
          <w:rFonts w:asciiTheme="minorHAnsi" w:hAnsiTheme="minorHAnsi" w:cstheme="minorHAnsi"/>
          <w:lang w:val="lt-LT"/>
        </w:rPr>
        <w:t xml:space="preserve">   </w:t>
      </w:r>
      <w:r w:rsidR="005C1E31" w:rsidRPr="005C1E31">
        <w:rPr>
          <w:rFonts w:asciiTheme="minorHAnsi" w:hAnsiTheme="minorHAnsi" w:cstheme="minorHAnsi"/>
          <w:lang w:val="lt-LT"/>
        </w:rPr>
        <w:tab/>
      </w:r>
      <w:r w:rsidR="005C1E31" w:rsidRPr="005C1E31">
        <w:rPr>
          <w:rFonts w:asciiTheme="minorHAnsi" w:hAnsiTheme="minorHAnsi" w:cstheme="minorHAnsi"/>
          <w:lang w:val="lt-LT"/>
        </w:rPr>
        <w:tab/>
        <w:t xml:space="preserve"> </w:t>
      </w:r>
      <w:r>
        <w:rPr>
          <w:rFonts w:asciiTheme="minorHAnsi" w:hAnsiTheme="minorHAnsi" w:cstheme="minorHAnsi"/>
          <w:lang w:val="lt-LT"/>
        </w:rPr>
        <w:t xml:space="preserve">               Rolandas Baltuonis</w:t>
      </w:r>
    </w:p>
    <w:p w14:paraId="161CDB11" w14:textId="4F97880E" w:rsidR="005C1E31" w:rsidRPr="005C1E31" w:rsidRDefault="005C1E31" w:rsidP="005C1E31">
      <w:pPr>
        <w:rPr>
          <w:rFonts w:asciiTheme="minorHAnsi" w:hAnsiTheme="minorHAnsi" w:cstheme="minorHAnsi"/>
          <w:lang w:val="lt-LT"/>
        </w:rPr>
      </w:pPr>
      <w:r w:rsidRPr="005C1E31">
        <w:rPr>
          <w:rFonts w:asciiTheme="minorHAnsi" w:hAnsiTheme="minorHAnsi" w:cstheme="minorHAnsi"/>
          <w:lang w:val="lt-LT"/>
        </w:rPr>
        <w:tab/>
      </w:r>
      <w:r w:rsidRPr="005C1E31">
        <w:rPr>
          <w:rFonts w:asciiTheme="minorHAnsi" w:hAnsiTheme="minorHAnsi" w:cstheme="minorHAnsi"/>
          <w:lang w:val="lt-LT"/>
        </w:rPr>
        <w:tab/>
      </w:r>
      <w:r w:rsidRPr="005C1E31">
        <w:rPr>
          <w:rFonts w:asciiTheme="minorHAnsi" w:hAnsiTheme="minorHAnsi" w:cstheme="minorHAnsi"/>
          <w:lang w:val="lt-LT"/>
        </w:rPr>
        <w:tab/>
        <w:t xml:space="preserve">               </w:t>
      </w:r>
      <w:r w:rsidR="002E0155">
        <w:rPr>
          <w:rFonts w:asciiTheme="minorHAnsi" w:hAnsiTheme="minorHAnsi" w:cstheme="minorHAnsi"/>
          <w:lang w:val="lt-LT"/>
        </w:rPr>
        <w:t xml:space="preserve"> </w:t>
      </w:r>
    </w:p>
    <w:p w14:paraId="6C0CC728" w14:textId="77777777" w:rsidR="005C1E31" w:rsidRPr="005C1E31" w:rsidRDefault="005C1E31" w:rsidP="005C1E31">
      <w:pPr>
        <w:rPr>
          <w:rFonts w:asciiTheme="minorHAnsi" w:hAnsiTheme="minorHAnsi" w:cstheme="minorHAnsi"/>
          <w:lang w:val="lt-LT"/>
        </w:rPr>
      </w:pPr>
      <w:r w:rsidRPr="005C1E31">
        <w:rPr>
          <w:rFonts w:asciiTheme="minorHAnsi" w:hAnsiTheme="minorHAnsi" w:cstheme="minorHAnsi"/>
          <w:lang w:val="lt-LT"/>
        </w:rPr>
        <w:tab/>
      </w:r>
      <w:r w:rsidRPr="005C1E31">
        <w:rPr>
          <w:rFonts w:asciiTheme="minorHAnsi" w:hAnsiTheme="minorHAnsi" w:cstheme="minorHAnsi"/>
          <w:lang w:val="lt-LT"/>
        </w:rPr>
        <w:tab/>
      </w:r>
      <w:r w:rsidRPr="005C1E31">
        <w:rPr>
          <w:rFonts w:asciiTheme="minorHAnsi" w:hAnsiTheme="minorHAnsi" w:cstheme="minorHAnsi"/>
          <w:lang w:val="lt-LT"/>
        </w:rPr>
        <w:tab/>
        <w:t xml:space="preserve">               </w:t>
      </w:r>
    </w:p>
    <w:p w14:paraId="49738C3E" w14:textId="77777777" w:rsidR="008437E7" w:rsidRPr="005C1E31" w:rsidRDefault="008437E7" w:rsidP="008437E7">
      <w:pPr>
        <w:rPr>
          <w:rFonts w:asciiTheme="minorHAnsi" w:hAnsiTheme="minorHAnsi" w:cstheme="minorHAnsi"/>
          <w:lang w:val="lt-LT" w:eastAsia="lt-LT"/>
        </w:rPr>
      </w:pPr>
    </w:p>
    <w:p w14:paraId="70D7F1F9" w14:textId="77777777" w:rsidR="008437E7" w:rsidRPr="005C1E31" w:rsidRDefault="008437E7" w:rsidP="008437E7">
      <w:pPr>
        <w:rPr>
          <w:rFonts w:asciiTheme="minorHAnsi" w:hAnsiTheme="minorHAnsi" w:cstheme="minorHAnsi"/>
          <w:lang w:val="lt-LT" w:eastAsia="lt-LT"/>
        </w:rPr>
      </w:pPr>
    </w:p>
    <w:p w14:paraId="7F5B5809" w14:textId="77777777" w:rsidR="0005204F" w:rsidRPr="005C1E31" w:rsidRDefault="0005204F" w:rsidP="008437E7">
      <w:pPr>
        <w:rPr>
          <w:rFonts w:asciiTheme="minorHAnsi" w:hAnsiTheme="minorHAnsi" w:cstheme="minorHAnsi"/>
          <w:lang w:val="lt-LT"/>
        </w:rPr>
      </w:pPr>
    </w:p>
    <w:sectPr w:rsidR="0005204F" w:rsidRPr="005C1E31" w:rsidSect="00B3084A">
      <w:pgSz w:w="11906" w:h="16838"/>
      <w:pgMar w:top="993" w:right="74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87B5C"/>
    <w:multiLevelType w:val="hybridMultilevel"/>
    <w:tmpl w:val="C2B8B3B6"/>
    <w:lvl w:ilvl="0" w:tplc="0427000F">
      <w:start w:val="1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21A455BB"/>
    <w:multiLevelType w:val="multilevel"/>
    <w:tmpl w:val="804419C2"/>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45474F3"/>
    <w:multiLevelType w:val="multilevel"/>
    <w:tmpl w:val="CBFE672E"/>
    <w:lvl w:ilvl="0">
      <w:start w:val="31"/>
      <w:numFmt w:val="decimal"/>
      <w:lvlText w:val="%1"/>
      <w:lvlJc w:val="left"/>
      <w:pPr>
        <w:ind w:left="420" w:hanging="420"/>
      </w:pPr>
      <w:rPr>
        <w:rFonts w:hint="default"/>
      </w:rPr>
    </w:lvl>
    <w:lvl w:ilvl="1">
      <w:start w:val="1"/>
      <w:numFmt w:val="decimal"/>
      <w:lvlText w:val="%1.%2"/>
      <w:lvlJc w:val="left"/>
      <w:pPr>
        <w:ind w:left="2652" w:hanging="420"/>
      </w:pPr>
      <w:rPr>
        <w:rFonts w:hint="default"/>
      </w:rPr>
    </w:lvl>
    <w:lvl w:ilvl="2">
      <w:start w:val="1"/>
      <w:numFmt w:val="decimal"/>
      <w:lvlText w:val="%1.%2.%3"/>
      <w:lvlJc w:val="left"/>
      <w:pPr>
        <w:ind w:left="5184" w:hanging="720"/>
      </w:pPr>
      <w:rPr>
        <w:rFonts w:hint="default"/>
      </w:rPr>
    </w:lvl>
    <w:lvl w:ilvl="3">
      <w:start w:val="1"/>
      <w:numFmt w:val="decimal"/>
      <w:lvlText w:val="%1.%2.%3.%4"/>
      <w:lvlJc w:val="left"/>
      <w:pPr>
        <w:ind w:left="7416" w:hanging="720"/>
      </w:pPr>
      <w:rPr>
        <w:rFonts w:hint="default"/>
      </w:rPr>
    </w:lvl>
    <w:lvl w:ilvl="4">
      <w:start w:val="1"/>
      <w:numFmt w:val="decimal"/>
      <w:lvlText w:val="%1.%2.%3.%4.%5"/>
      <w:lvlJc w:val="left"/>
      <w:pPr>
        <w:ind w:left="10008" w:hanging="1080"/>
      </w:pPr>
      <w:rPr>
        <w:rFonts w:hint="default"/>
      </w:rPr>
    </w:lvl>
    <w:lvl w:ilvl="5">
      <w:start w:val="1"/>
      <w:numFmt w:val="decimal"/>
      <w:lvlText w:val="%1.%2.%3.%4.%5.%6"/>
      <w:lvlJc w:val="left"/>
      <w:pPr>
        <w:ind w:left="12240" w:hanging="1080"/>
      </w:pPr>
      <w:rPr>
        <w:rFonts w:hint="default"/>
      </w:rPr>
    </w:lvl>
    <w:lvl w:ilvl="6">
      <w:start w:val="1"/>
      <w:numFmt w:val="decimal"/>
      <w:lvlText w:val="%1.%2.%3.%4.%5.%6.%7"/>
      <w:lvlJc w:val="left"/>
      <w:pPr>
        <w:ind w:left="14832" w:hanging="1440"/>
      </w:pPr>
      <w:rPr>
        <w:rFonts w:hint="default"/>
      </w:rPr>
    </w:lvl>
    <w:lvl w:ilvl="7">
      <w:start w:val="1"/>
      <w:numFmt w:val="decimal"/>
      <w:lvlText w:val="%1.%2.%3.%4.%5.%6.%7.%8"/>
      <w:lvlJc w:val="left"/>
      <w:pPr>
        <w:ind w:left="17064" w:hanging="1440"/>
      </w:pPr>
      <w:rPr>
        <w:rFonts w:hint="default"/>
      </w:rPr>
    </w:lvl>
    <w:lvl w:ilvl="8">
      <w:start w:val="1"/>
      <w:numFmt w:val="decimal"/>
      <w:lvlText w:val="%1.%2.%3.%4.%5.%6.%7.%8.%9"/>
      <w:lvlJc w:val="left"/>
      <w:pPr>
        <w:ind w:left="19656" w:hanging="1800"/>
      </w:pPr>
      <w:rPr>
        <w:rFonts w:hint="default"/>
      </w:rPr>
    </w:lvl>
  </w:abstractNum>
  <w:abstractNum w:abstractNumId="3" w15:restartNumberingAfterBreak="0">
    <w:nsid w:val="33C372A6"/>
    <w:multiLevelType w:val="multilevel"/>
    <w:tmpl w:val="089CC666"/>
    <w:lvl w:ilvl="0">
      <w:start w:val="1"/>
      <w:numFmt w:val="decimal"/>
      <w:lvlText w:val="%1."/>
      <w:lvlJc w:val="left"/>
      <w:pPr>
        <w:tabs>
          <w:tab w:val="num" w:pos="360"/>
        </w:tabs>
        <w:ind w:left="360" w:hanging="360"/>
      </w:pPr>
      <w:rPr>
        <w:rFonts w:cs="Times New Roman"/>
        <w:i w:val="0"/>
        <w:color w:val="auto"/>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46FF6467"/>
    <w:multiLevelType w:val="multilevel"/>
    <w:tmpl w:val="D6EEE37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color w:val="000000" w:themeColor="text1"/>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56DC05DA"/>
    <w:multiLevelType w:val="multilevel"/>
    <w:tmpl w:val="76680F42"/>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6F4915DA"/>
    <w:multiLevelType w:val="hybridMultilevel"/>
    <w:tmpl w:val="8640A48E"/>
    <w:lvl w:ilvl="0" w:tplc="5CACC0F0">
      <w:start w:val="1"/>
      <w:numFmt w:val="decimal"/>
      <w:lvlText w:val="2.%1."/>
      <w:lvlJc w:val="left"/>
      <w:pPr>
        <w:ind w:left="360" w:hanging="360"/>
      </w:pPr>
      <w:rPr>
        <w:rFonts w:cs="Times New Roman" w:hint="default"/>
        <w:color w:val="auto"/>
      </w:rPr>
    </w:lvl>
    <w:lvl w:ilvl="1" w:tplc="04270019">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 w15:restartNumberingAfterBreak="0">
    <w:nsid w:val="713C4F5F"/>
    <w:multiLevelType w:val="multilevel"/>
    <w:tmpl w:val="72D4BF4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3F97756"/>
    <w:multiLevelType w:val="multilevel"/>
    <w:tmpl w:val="F6CA5DF6"/>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4E11CDE"/>
    <w:multiLevelType w:val="multilevel"/>
    <w:tmpl w:val="731C7EE8"/>
    <w:lvl w:ilvl="0">
      <w:start w:val="1"/>
      <w:numFmt w:val="decimal"/>
      <w:pStyle w:val="1Skyrius"/>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8BB7E49"/>
    <w:multiLevelType w:val="multilevel"/>
    <w:tmpl w:val="352C3AD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A0F66D1"/>
    <w:multiLevelType w:val="multilevel"/>
    <w:tmpl w:val="45287184"/>
    <w:lvl w:ilvl="0">
      <w:start w:val="1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7CB21212"/>
    <w:multiLevelType w:val="hybridMultilevel"/>
    <w:tmpl w:val="9632A4AA"/>
    <w:lvl w:ilvl="0" w:tplc="D5FCA41E">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E1B1B3F"/>
    <w:multiLevelType w:val="multilevel"/>
    <w:tmpl w:val="10803E94"/>
    <w:lvl w:ilvl="0">
      <w:start w:val="7"/>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num w:numId="1" w16cid:durableId="1636182671">
    <w:abstractNumId w:val="5"/>
  </w:num>
  <w:num w:numId="2" w16cid:durableId="12734131">
    <w:abstractNumId w:val="3"/>
  </w:num>
  <w:num w:numId="3" w16cid:durableId="1635137033">
    <w:abstractNumId w:val="6"/>
  </w:num>
  <w:num w:numId="4" w16cid:durableId="119422591">
    <w:abstractNumId w:val="13"/>
  </w:num>
  <w:num w:numId="5" w16cid:durableId="1959793338">
    <w:abstractNumId w:val="0"/>
  </w:num>
  <w:num w:numId="6" w16cid:durableId="1050769660">
    <w:abstractNumId w:val="11"/>
  </w:num>
  <w:num w:numId="7" w16cid:durableId="913468974">
    <w:abstractNumId w:val="10"/>
  </w:num>
  <w:num w:numId="8" w16cid:durableId="925110806">
    <w:abstractNumId w:val="8"/>
  </w:num>
  <w:num w:numId="9" w16cid:durableId="371853436">
    <w:abstractNumId w:val="1"/>
  </w:num>
  <w:num w:numId="10" w16cid:durableId="1880896480">
    <w:abstractNumId w:val="4"/>
  </w:num>
  <w:num w:numId="11" w16cid:durableId="875386071">
    <w:abstractNumId w:val="7"/>
  </w:num>
  <w:num w:numId="12" w16cid:durableId="466825130">
    <w:abstractNumId w:val="9"/>
  </w:num>
  <w:num w:numId="13" w16cid:durableId="1351955914">
    <w:abstractNumId w:val="2"/>
  </w:num>
  <w:num w:numId="14" w16cid:durableId="362218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41C"/>
    <w:rsid w:val="000047A9"/>
    <w:rsid w:val="00014523"/>
    <w:rsid w:val="0005204F"/>
    <w:rsid w:val="00074E0C"/>
    <w:rsid w:val="0008141C"/>
    <w:rsid w:val="000A58DF"/>
    <w:rsid w:val="000F6070"/>
    <w:rsid w:val="00103EF4"/>
    <w:rsid w:val="00104E59"/>
    <w:rsid w:val="00106318"/>
    <w:rsid w:val="00107C2D"/>
    <w:rsid w:val="001116E9"/>
    <w:rsid w:val="001212B7"/>
    <w:rsid w:val="00125926"/>
    <w:rsid w:val="00133D3C"/>
    <w:rsid w:val="00142B36"/>
    <w:rsid w:val="00143D71"/>
    <w:rsid w:val="001443B0"/>
    <w:rsid w:val="001474FC"/>
    <w:rsid w:val="0016454E"/>
    <w:rsid w:val="00186138"/>
    <w:rsid w:val="001B0821"/>
    <w:rsid w:val="001B4C24"/>
    <w:rsid w:val="001F7DE3"/>
    <w:rsid w:val="0020780C"/>
    <w:rsid w:val="00230198"/>
    <w:rsid w:val="00233B55"/>
    <w:rsid w:val="00236CFF"/>
    <w:rsid w:val="00252F31"/>
    <w:rsid w:val="002569A0"/>
    <w:rsid w:val="00287DF2"/>
    <w:rsid w:val="002E0155"/>
    <w:rsid w:val="002E1935"/>
    <w:rsid w:val="0030325E"/>
    <w:rsid w:val="00306A65"/>
    <w:rsid w:val="0031423F"/>
    <w:rsid w:val="00324C89"/>
    <w:rsid w:val="0036574F"/>
    <w:rsid w:val="00371B81"/>
    <w:rsid w:val="00382798"/>
    <w:rsid w:val="00397EF6"/>
    <w:rsid w:val="003D0182"/>
    <w:rsid w:val="003D5EAA"/>
    <w:rsid w:val="003D6566"/>
    <w:rsid w:val="0040396D"/>
    <w:rsid w:val="004125B7"/>
    <w:rsid w:val="004622E8"/>
    <w:rsid w:val="00462685"/>
    <w:rsid w:val="00476DEE"/>
    <w:rsid w:val="00491C6E"/>
    <w:rsid w:val="00492A36"/>
    <w:rsid w:val="004A4FDA"/>
    <w:rsid w:val="004A7901"/>
    <w:rsid w:val="005024B8"/>
    <w:rsid w:val="00505D09"/>
    <w:rsid w:val="00512A35"/>
    <w:rsid w:val="00552C74"/>
    <w:rsid w:val="00565C94"/>
    <w:rsid w:val="00577B52"/>
    <w:rsid w:val="00584383"/>
    <w:rsid w:val="005A0C9F"/>
    <w:rsid w:val="005C0F42"/>
    <w:rsid w:val="005C1E31"/>
    <w:rsid w:val="005C3752"/>
    <w:rsid w:val="005D08FA"/>
    <w:rsid w:val="00600CB7"/>
    <w:rsid w:val="00603C80"/>
    <w:rsid w:val="0061352B"/>
    <w:rsid w:val="00613D7A"/>
    <w:rsid w:val="00626988"/>
    <w:rsid w:val="006453DE"/>
    <w:rsid w:val="00646738"/>
    <w:rsid w:val="00651E4D"/>
    <w:rsid w:val="00676753"/>
    <w:rsid w:val="0068222E"/>
    <w:rsid w:val="006A2613"/>
    <w:rsid w:val="006E1B61"/>
    <w:rsid w:val="00710533"/>
    <w:rsid w:val="007152C4"/>
    <w:rsid w:val="007406F3"/>
    <w:rsid w:val="007472D4"/>
    <w:rsid w:val="00774A33"/>
    <w:rsid w:val="007A6BCD"/>
    <w:rsid w:val="007E2F4D"/>
    <w:rsid w:val="00801C29"/>
    <w:rsid w:val="00806FFF"/>
    <w:rsid w:val="00810258"/>
    <w:rsid w:val="00816796"/>
    <w:rsid w:val="00831574"/>
    <w:rsid w:val="008437E7"/>
    <w:rsid w:val="008438BD"/>
    <w:rsid w:val="008442E9"/>
    <w:rsid w:val="00863A57"/>
    <w:rsid w:val="00882972"/>
    <w:rsid w:val="00882BBE"/>
    <w:rsid w:val="00886218"/>
    <w:rsid w:val="00887678"/>
    <w:rsid w:val="00894BCA"/>
    <w:rsid w:val="00900592"/>
    <w:rsid w:val="00920240"/>
    <w:rsid w:val="009470F1"/>
    <w:rsid w:val="00967E5F"/>
    <w:rsid w:val="00970BC4"/>
    <w:rsid w:val="009A5D37"/>
    <w:rsid w:val="009A67B4"/>
    <w:rsid w:val="009C1C8B"/>
    <w:rsid w:val="009D2770"/>
    <w:rsid w:val="009E688D"/>
    <w:rsid w:val="00A26A31"/>
    <w:rsid w:val="00A62C51"/>
    <w:rsid w:val="00A70E6E"/>
    <w:rsid w:val="00A730D4"/>
    <w:rsid w:val="00AA3292"/>
    <w:rsid w:val="00AB2921"/>
    <w:rsid w:val="00AC0F11"/>
    <w:rsid w:val="00AC58C1"/>
    <w:rsid w:val="00AD61BA"/>
    <w:rsid w:val="00AF367A"/>
    <w:rsid w:val="00AF6D82"/>
    <w:rsid w:val="00B02C65"/>
    <w:rsid w:val="00B3084A"/>
    <w:rsid w:val="00B52F40"/>
    <w:rsid w:val="00B62BC0"/>
    <w:rsid w:val="00BB3A58"/>
    <w:rsid w:val="00BD23E2"/>
    <w:rsid w:val="00BD342C"/>
    <w:rsid w:val="00BE0158"/>
    <w:rsid w:val="00BF5740"/>
    <w:rsid w:val="00C06655"/>
    <w:rsid w:val="00C80C86"/>
    <w:rsid w:val="00C9200F"/>
    <w:rsid w:val="00C97C04"/>
    <w:rsid w:val="00CA760D"/>
    <w:rsid w:val="00CA7E53"/>
    <w:rsid w:val="00CB26E6"/>
    <w:rsid w:val="00CD0038"/>
    <w:rsid w:val="00CE6590"/>
    <w:rsid w:val="00CF46B0"/>
    <w:rsid w:val="00D43135"/>
    <w:rsid w:val="00D5564E"/>
    <w:rsid w:val="00D62ECD"/>
    <w:rsid w:val="00D63F9B"/>
    <w:rsid w:val="00D7278F"/>
    <w:rsid w:val="00D95E32"/>
    <w:rsid w:val="00DA36DF"/>
    <w:rsid w:val="00DF729E"/>
    <w:rsid w:val="00E028A8"/>
    <w:rsid w:val="00E04E16"/>
    <w:rsid w:val="00E20CDC"/>
    <w:rsid w:val="00E3684F"/>
    <w:rsid w:val="00E61B23"/>
    <w:rsid w:val="00E61F50"/>
    <w:rsid w:val="00E913E5"/>
    <w:rsid w:val="00EC14AD"/>
    <w:rsid w:val="00EF28DD"/>
    <w:rsid w:val="00F211E4"/>
    <w:rsid w:val="00F21F99"/>
    <w:rsid w:val="00F43944"/>
    <w:rsid w:val="00F60BA0"/>
    <w:rsid w:val="00F70F79"/>
    <w:rsid w:val="00F72CBB"/>
    <w:rsid w:val="00F84D66"/>
    <w:rsid w:val="00FA159B"/>
    <w:rsid w:val="00FA455E"/>
    <w:rsid w:val="00FF1FB2"/>
    <w:rsid w:val="00FF28CE"/>
    <w:rsid w:val="00FF317E"/>
    <w:rsid w:val="00FF6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A30CB"/>
  <w15:docId w15:val="{372DC357-A7BB-49C1-926D-DEA34F3D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141C"/>
    <w:rPr>
      <w:rFonts w:ascii="Times New Roman" w:eastAsia="Times New Roman" w:hAnsi="Times New Roman"/>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CD0038"/>
    <w:rPr>
      <w:sz w:val="16"/>
      <w:szCs w:val="16"/>
    </w:rPr>
  </w:style>
  <w:style w:type="paragraph" w:styleId="Komentarotekstas">
    <w:name w:val="annotation text"/>
    <w:basedOn w:val="prastasis"/>
    <w:link w:val="KomentarotekstasDiagrama"/>
    <w:uiPriority w:val="99"/>
    <w:semiHidden/>
    <w:unhideWhenUsed/>
    <w:rsid w:val="00CD0038"/>
    <w:rPr>
      <w:sz w:val="20"/>
      <w:szCs w:val="20"/>
    </w:rPr>
  </w:style>
  <w:style w:type="character" w:customStyle="1" w:styleId="KomentarotekstasDiagrama">
    <w:name w:val="Komentaro tekstas Diagrama"/>
    <w:basedOn w:val="Numatytasispastraiposriftas"/>
    <w:link w:val="Komentarotekstas"/>
    <w:uiPriority w:val="99"/>
    <w:semiHidden/>
    <w:rsid w:val="00CD0038"/>
    <w:rPr>
      <w:rFonts w:ascii="Times New Roman" w:eastAsia="Times New Roman" w:hAnsi="Times New Roman"/>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CD0038"/>
    <w:rPr>
      <w:b/>
      <w:bCs/>
    </w:rPr>
  </w:style>
  <w:style w:type="character" w:customStyle="1" w:styleId="KomentarotemaDiagrama">
    <w:name w:val="Komentaro tema Diagrama"/>
    <w:basedOn w:val="KomentarotekstasDiagrama"/>
    <w:link w:val="Komentarotema"/>
    <w:uiPriority w:val="99"/>
    <w:semiHidden/>
    <w:rsid w:val="00CD0038"/>
    <w:rPr>
      <w:rFonts w:ascii="Times New Roman" w:eastAsia="Times New Roman" w:hAnsi="Times New Roman"/>
      <w:b/>
      <w:bCs/>
      <w:sz w:val="20"/>
      <w:szCs w:val="20"/>
      <w:lang w:val="en-US" w:eastAsia="en-US"/>
    </w:rPr>
  </w:style>
  <w:style w:type="paragraph" w:styleId="Debesliotekstas">
    <w:name w:val="Balloon Text"/>
    <w:basedOn w:val="prastasis"/>
    <w:link w:val="DebesliotekstasDiagrama"/>
    <w:uiPriority w:val="99"/>
    <w:semiHidden/>
    <w:unhideWhenUsed/>
    <w:rsid w:val="00CD003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0038"/>
    <w:rPr>
      <w:rFonts w:ascii="Segoe UI" w:eastAsia="Times New Roman" w:hAnsi="Segoe UI" w:cs="Segoe UI"/>
      <w:sz w:val="18"/>
      <w:szCs w:val="18"/>
      <w:lang w:val="en-US" w:eastAsia="en-US"/>
    </w:rPr>
  </w:style>
  <w:style w:type="paragraph" w:styleId="Sraopastraipa">
    <w:name w:val="List Paragraph"/>
    <w:aliases w:val="Numbering,ERP-List Paragraph,List Paragraph11,List Paragraph111"/>
    <w:basedOn w:val="prastasis"/>
    <w:link w:val="SraopastraipaDiagrama"/>
    <w:uiPriority w:val="34"/>
    <w:qFormat/>
    <w:rsid w:val="00E913E5"/>
    <w:pPr>
      <w:ind w:left="720"/>
      <w:contextualSpacing/>
    </w:pPr>
  </w:style>
  <w:style w:type="paragraph" w:customStyle="1" w:styleId="1Skyrius">
    <w:name w:val="1 Skyrius"/>
    <w:basedOn w:val="prastasis"/>
    <w:qFormat/>
    <w:rsid w:val="000047A9"/>
    <w:pPr>
      <w:numPr>
        <w:numId w:val="12"/>
      </w:numPr>
      <w:pBdr>
        <w:top w:val="nil"/>
        <w:left w:val="nil"/>
        <w:bottom w:val="nil"/>
        <w:right w:val="nil"/>
        <w:between w:val="nil"/>
        <w:bar w:val="nil"/>
      </w:pBdr>
      <w:outlineLvl w:val="0"/>
    </w:pPr>
    <w:rPr>
      <w:rFonts w:eastAsia="Arial Unicode MS" w:cs="Arial Unicode MS"/>
      <w:b/>
      <w:bCs/>
      <w:caps/>
      <w:spacing w:val="4"/>
      <w:sz w:val="22"/>
      <w:szCs w:val="22"/>
      <w:bdr w:val="nil"/>
      <w:lang w:val="lt-LT" w:eastAsia="lt-LT"/>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AF367A"/>
    <w:rPr>
      <w:rFonts w:ascii="Times New Roman" w:eastAsia="Times New Roman" w:hAnsi="Times New Roman"/>
      <w:sz w:val="24"/>
      <w:szCs w:val="24"/>
      <w:lang w:val="en-US" w:eastAsia="en-US"/>
    </w:rPr>
  </w:style>
  <w:style w:type="paragraph" w:customStyle="1" w:styleId="prastasis1">
    <w:name w:val="Įprastasis1"/>
    <w:rsid w:val="00B3084A"/>
    <w:pPr>
      <w:suppressAutoHyphens/>
      <w:autoSpaceDN w:val="0"/>
    </w:pPr>
    <w:rPr>
      <w:rFonts w:ascii="Times New Roman" w:eastAsia="Times New Roman" w:hAnsi="Times New Roman"/>
      <w:sz w:val="24"/>
      <w:szCs w:val="24"/>
      <w:lang w:eastAsia="en-US"/>
    </w:rPr>
  </w:style>
  <w:style w:type="character" w:customStyle="1" w:styleId="Numatytasispastraiposriftas1">
    <w:name w:val="Numatytasis pastraipos šriftas1"/>
    <w:rsid w:val="00B3084A"/>
  </w:style>
  <w:style w:type="character" w:styleId="Hipersaitas">
    <w:name w:val="Hyperlink"/>
    <w:basedOn w:val="Numatytasispastraiposriftas"/>
    <w:uiPriority w:val="99"/>
    <w:rsid w:val="006A2613"/>
    <w:rPr>
      <w:color w:val="auto"/>
      <w:u w:val="none"/>
    </w:rPr>
  </w:style>
  <w:style w:type="character" w:customStyle="1" w:styleId="Neapdorotaspaminjimas1">
    <w:name w:val="Neapdorotas paminėjimas1"/>
    <w:basedOn w:val="Numatytasispastraiposriftas"/>
    <w:uiPriority w:val="99"/>
    <w:semiHidden/>
    <w:unhideWhenUsed/>
    <w:rsid w:val="006A2613"/>
    <w:rPr>
      <w:color w:val="605E5C"/>
      <w:shd w:val="clear" w:color="auto" w:fill="E1DFDD"/>
    </w:rPr>
  </w:style>
  <w:style w:type="character" w:styleId="Neapdorotaspaminjimas">
    <w:name w:val="Unresolved Mention"/>
    <w:basedOn w:val="Numatytasispastraiposriftas"/>
    <w:uiPriority w:val="99"/>
    <w:semiHidden/>
    <w:unhideWhenUsed/>
    <w:rsid w:val="00164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739288">
      <w:bodyDiv w:val="1"/>
      <w:marLeft w:val="0"/>
      <w:marRight w:val="0"/>
      <w:marTop w:val="0"/>
      <w:marBottom w:val="0"/>
      <w:divBdr>
        <w:top w:val="none" w:sz="0" w:space="0" w:color="auto"/>
        <w:left w:val="none" w:sz="0" w:space="0" w:color="auto"/>
        <w:bottom w:val="none" w:sz="0" w:space="0" w:color="auto"/>
        <w:right w:val="none" w:sz="0" w:space="0" w:color="auto"/>
      </w:divBdr>
    </w:div>
    <w:div w:id="975182481">
      <w:bodyDiv w:val="1"/>
      <w:marLeft w:val="0"/>
      <w:marRight w:val="0"/>
      <w:marTop w:val="0"/>
      <w:marBottom w:val="0"/>
      <w:divBdr>
        <w:top w:val="none" w:sz="0" w:space="0" w:color="auto"/>
        <w:left w:val="none" w:sz="0" w:space="0" w:color="auto"/>
        <w:bottom w:val="none" w:sz="0" w:space="0" w:color="auto"/>
        <w:right w:val="none" w:sz="0" w:space="0" w:color="auto"/>
      </w:divBdr>
    </w:div>
    <w:div w:id="1120030738">
      <w:bodyDiv w:val="1"/>
      <w:marLeft w:val="0"/>
      <w:marRight w:val="0"/>
      <w:marTop w:val="0"/>
      <w:marBottom w:val="0"/>
      <w:divBdr>
        <w:top w:val="none" w:sz="0" w:space="0" w:color="auto"/>
        <w:left w:val="none" w:sz="0" w:space="0" w:color="auto"/>
        <w:bottom w:val="none" w:sz="0" w:space="0" w:color="auto"/>
        <w:right w:val="none" w:sz="0" w:space="0" w:color="auto"/>
      </w:divBdr>
    </w:div>
    <w:div w:id="1781534273">
      <w:bodyDiv w:val="1"/>
      <w:marLeft w:val="0"/>
      <w:marRight w:val="0"/>
      <w:marTop w:val="0"/>
      <w:marBottom w:val="0"/>
      <w:divBdr>
        <w:top w:val="none" w:sz="0" w:space="0" w:color="auto"/>
        <w:left w:val="none" w:sz="0" w:space="0" w:color="auto"/>
        <w:bottom w:val="none" w:sz="0" w:space="0" w:color="auto"/>
        <w:right w:val="none" w:sz="0" w:space="0" w:color="auto"/>
      </w:divBdr>
    </w:div>
    <w:div w:id="201198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Karolis.Kilius@klenerg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B5F21C000C634F921ED43A233ACEDB" ma:contentTypeVersion="13" ma:contentTypeDescription="Create a new document." ma:contentTypeScope="" ma:versionID="81a40921d41e5139f27c8ba19b07a7fd">
  <xsd:schema xmlns:xsd="http://www.w3.org/2001/XMLSchema" xmlns:xs="http://www.w3.org/2001/XMLSchema" xmlns:p="http://schemas.microsoft.com/office/2006/metadata/properties" xmlns:ns3="d7d14487-8da2-406a-8e09-26d4afeed6c2" xmlns:ns4="1c22a4b6-7ffc-48f6-8069-4117ec4bfcf5" targetNamespace="http://schemas.microsoft.com/office/2006/metadata/properties" ma:root="true" ma:fieldsID="df5de31101bf2a79cb229c2fd9e54424" ns3:_="" ns4:_="">
    <xsd:import namespace="d7d14487-8da2-406a-8e09-26d4afeed6c2"/>
    <xsd:import namespace="1c22a4b6-7ffc-48f6-8069-4117ec4bfc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14487-8da2-406a-8e09-26d4afeed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22a4b6-7ffc-48f6-8069-4117ec4bfc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21AA3-4C10-4A55-9349-A84F4BB5AAD8}">
  <ds:schemaRefs>
    <ds:schemaRef ds:uri="http://schemas.openxmlformats.org/officeDocument/2006/bibliography"/>
  </ds:schemaRefs>
</ds:datastoreItem>
</file>

<file path=customXml/itemProps2.xml><?xml version="1.0" encoding="utf-8"?>
<ds:datastoreItem xmlns:ds="http://schemas.openxmlformats.org/officeDocument/2006/customXml" ds:itemID="{0A469ADC-8C43-49E3-80AE-8F6DAA0D799E}">
  <ds:schemaRefs>
    <ds:schemaRef ds:uri="http://schemas.microsoft.com/sharepoint/v3/contenttype/forms"/>
  </ds:schemaRefs>
</ds:datastoreItem>
</file>

<file path=customXml/itemProps3.xml><?xml version="1.0" encoding="utf-8"?>
<ds:datastoreItem xmlns:ds="http://schemas.openxmlformats.org/officeDocument/2006/customXml" ds:itemID="{B35D6871-F87B-4F5D-8FA1-C211D2E74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5997BF-2E68-4B43-A584-49E4C9662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14487-8da2-406a-8e09-26d4afeed6c2"/>
    <ds:schemaRef ds:uri="1c22a4b6-7ffc-48f6-8069-4117ec4bf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2313</Words>
  <Characters>16803</Characters>
  <Application>Microsoft Office Word</Application>
  <DocSecurity>0</DocSecurity>
  <Lines>140</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DRAUDIMO PASLAUGŲ PIRKIMO–PARDAVIMO SUTARTIS NR</vt:lpstr>
      <vt:lpstr>DRAUDIMO PASLAUGŲ PIRKIMO–PARDAVIMO SUTARTIS NR</vt:lpstr>
    </vt:vector>
  </TitlesOfParts>
  <Company>PZU Lietuva</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DRAUDIMO PASLAUGŲ PIRKIMO–PARDAVIMO SUTARTIS NR</dc:title>
  <dc:creator>Marius Nakrušas</dc:creator>
  <cp:lastModifiedBy>Lina Dulinskienė</cp:lastModifiedBy>
  <cp:revision>2</cp:revision>
  <dcterms:created xsi:type="dcterms:W3CDTF">2024-11-27T12:48:00Z</dcterms:created>
  <dcterms:modified xsi:type="dcterms:W3CDTF">2024-11-27T12:48:00Z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0x0101006FB5F21C000C634F921ED43A233ACEDB</vt:lpwstr>
  </property>
</Properties>
</file>