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5A65C3" w:rsidRDefault="00E5238E" w:rsidP="002756CB">
      <w:pPr>
        <w:jc w:val="center"/>
        <w:rPr>
          <w:rFonts w:ascii="Calibri" w:hAnsi="Calibri" w:cs="Calibri"/>
          <w:b/>
          <w:bCs/>
          <w:sz w:val="22"/>
          <w:szCs w:val="22"/>
          <w:lang w:val="lt-LT"/>
        </w:rPr>
      </w:pPr>
      <w:r w:rsidRPr="005A65C3">
        <w:rPr>
          <w:rFonts w:ascii="Calibri" w:hAnsi="Calibri" w:cs="Calibri"/>
          <w:b/>
          <w:bCs/>
          <w:sz w:val="22"/>
          <w:szCs w:val="22"/>
          <w:lang w:val="lt-LT"/>
        </w:rPr>
        <w:t xml:space="preserve">PRIEDAS NR. </w:t>
      </w:r>
      <w:r w:rsidR="00E9518C" w:rsidRPr="005A65C3">
        <w:rPr>
          <w:rFonts w:ascii="Calibri" w:hAnsi="Calibri" w:cs="Calibri"/>
          <w:b/>
          <w:bCs/>
          <w:sz w:val="22"/>
          <w:szCs w:val="22"/>
          <w:lang w:val="lt-LT"/>
        </w:rPr>
        <w:t>7</w:t>
      </w:r>
    </w:p>
    <w:p w14:paraId="5C5C1B08" w14:textId="78AD4A14" w:rsidR="00A92362" w:rsidRPr="005A65C3" w:rsidRDefault="00846604" w:rsidP="002756CB">
      <w:pPr>
        <w:jc w:val="center"/>
        <w:rPr>
          <w:rFonts w:ascii="Calibri" w:hAnsi="Calibri" w:cs="Calibri"/>
          <w:b/>
          <w:bCs/>
          <w:sz w:val="22"/>
          <w:szCs w:val="22"/>
          <w:lang w:val="lt-LT"/>
        </w:rPr>
      </w:pPr>
      <w:r w:rsidRPr="005A65C3">
        <w:rPr>
          <w:rFonts w:ascii="Calibri" w:hAnsi="Calibri" w:cs="Calibri"/>
          <w:b/>
          <w:bCs/>
          <w:sz w:val="22"/>
          <w:szCs w:val="22"/>
          <w:lang w:val="lt-LT"/>
        </w:rPr>
        <w:t>SPECIALISTŲ SĄRAŠAS</w:t>
      </w:r>
    </w:p>
    <w:p w14:paraId="7CCA7D35" w14:textId="77777777" w:rsidR="00B76693" w:rsidRPr="005A65C3" w:rsidRDefault="00B76693" w:rsidP="002756CB">
      <w:pPr>
        <w:rPr>
          <w:rFonts w:ascii="Calibri" w:hAnsi="Calibri" w:cs="Calibri"/>
          <w:sz w:val="22"/>
          <w:szCs w:val="22"/>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8F1886" w14:paraId="410AE073" w14:textId="77777777" w:rsidTr="00063B15">
        <w:trPr>
          <w:trHeight w:val="245"/>
        </w:trPr>
        <w:tc>
          <w:tcPr>
            <w:tcW w:w="3133" w:type="dxa"/>
            <w:vAlign w:val="center"/>
          </w:tcPr>
          <w:p w14:paraId="458981BE" w14:textId="3B0F2197" w:rsidR="00A260E7" w:rsidRPr="005A65C3" w:rsidRDefault="00A260E7" w:rsidP="00E33E45">
            <w:pPr>
              <w:spacing w:before="40" w:after="40"/>
              <w:rPr>
                <w:rFonts w:ascii="Calibri" w:eastAsia="Times New Roman" w:hAnsi="Calibri" w:cs="Calibri"/>
                <w:b/>
                <w:bCs/>
                <w:sz w:val="22"/>
                <w:szCs w:val="22"/>
                <w:lang w:val="lt-LT"/>
              </w:rPr>
            </w:pPr>
            <w:r w:rsidRPr="005A65C3">
              <w:rPr>
                <w:rFonts w:ascii="Calibri" w:eastAsia="Times New Roman" w:hAnsi="Calibri" w:cs="Calibri"/>
                <w:b/>
                <w:bCs/>
                <w:sz w:val="22"/>
                <w:szCs w:val="22"/>
                <w:lang w:val="lt-LT"/>
              </w:rPr>
              <w:t>SUTARTIES PAVADINIMAS</w:t>
            </w:r>
          </w:p>
        </w:tc>
        <w:tc>
          <w:tcPr>
            <w:tcW w:w="7307" w:type="dxa"/>
            <w:gridSpan w:val="2"/>
            <w:shd w:val="clear" w:color="auto" w:fill="FFFFFF" w:themeFill="background1"/>
            <w:vAlign w:val="center"/>
          </w:tcPr>
          <w:p w14:paraId="7A0586A2" w14:textId="4A437913" w:rsidR="00A260E7" w:rsidRPr="00063B15" w:rsidRDefault="00063B15" w:rsidP="00E33E45">
            <w:pPr>
              <w:spacing w:before="40" w:after="40"/>
              <w:rPr>
                <w:rFonts w:ascii="Calibri" w:eastAsia="Times New Roman" w:hAnsi="Calibri" w:cs="Calibri"/>
                <w:b/>
                <w:bCs/>
                <w:sz w:val="22"/>
                <w:szCs w:val="22"/>
                <w:lang w:val="lt-LT"/>
              </w:rPr>
            </w:pPr>
            <w:r w:rsidRPr="00063B15">
              <w:rPr>
                <w:rFonts w:ascii="Calibri" w:hAnsi="Calibri" w:cs="Calibri"/>
                <w:b/>
                <w:bCs/>
                <w:color w:val="000000" w:themeColor="text1"/>
                <w:sz w:val="22"/>
                <w:szCs w:val="22"/>
                <w:shd w:val="clear" w:color="auto" w:fill="F5F5F5"/>
              </w:rPr>
              <w:t>Šilumos tiekimo tinklų nuo 1ŠK-102-4 iki Sėlių a. 24, nuo 1ŠK-201 iki Vilniaus g. 42A ir nuo 3ŠK-302-1 iki 3ŠK-302-3 su atšakomis rekonstravimas Zarasuose</w:t>
            </w:r>
          </w:p>
        </w:tc>
      </w:tr>
      <w:tr w:rsidR="00A260E7" w:rsidRPr="005A65C3" w14:paraId="26E6C03B" w14:textId="77777777" w:rsidTr="005A65C3">
        <w:trPr>
          <w:trHeight w:val="312"/>
        </w:trPr>
        <w:tc>
          <w:tcPr>
            <w:tcW w:w="3133" w:type="dxa"/>
            <w:vAlign w:val="center"/>
          </w:tcPr>
          <w:p w14:paraId="6D122A62" w14:textId="28B1C3C5" w:rsidR="00A260E7" w:rsidRPr="005A65C3" w:rsidRDefault="00A260E7" w:rsidP="005A65C3">
            <w:pPr>
              <w:rPr>
                <w:rFonts w:ascii="Calibri" w:eastAsia="Times New Roman" w:hAnsi="Calibri" w:cs="Calibri"/>
                <w:b/>
                <w:bCs/>
                <w:sz w:val="22"/>
                <w:szCs w:val="22"/>
                <w:lang w:val="lt-LT"/>
              </w:rPr>
            </w:pPr>
            <w:r w:rsidRPr="005A65C3">
              <w:rPr>
                <w:rFonts w:ascii="Calibri" w:eastAsia="Times New Roman" w:hAnsi="Calibri" w:cs="Calibri"/>
                <w:b/>
                <w:bCs/>
                <w:sz w:val="22"/>
                <w:szCs w:val="22"/>
                <w:lang w:val="lt-LT"/>
              </w:rPr>
              <w:t>SUTARTIES DATA</w:t>
            </w:r>
          </w:p>
        </w:tc>
        <w:tc>
          <w:tcPr>
            <w:tcW w:w="3070" w:type="dxa"/>
            <w:vAlign w:val="center"/>
          </w:tcPr>
          <w:p w14:paraId="6CF0E0B8" w14:textId="019E5954" w:rsidR="00A260E7" w:rsidRPr="005A65C3" w:rsidRDefault="005A65C3" w:rsidP="005A65C3">
            <w:pPr>
              <w:jc w:val="left"/>
              <w:rPr>
                <w:rFonts w:ascii="Calibri" w:eastAsia="Times New Roman" w:hAnsi="Calibri" w:cs="Calibri"/>
                <w:sz w:val="22"/>
                <w:szCs w:val="22"/>
                <w:lang w:val="lt-LT"/>
              </w:rPr>
            </w:pPr>
            <w:r>
              <w:rPr>
                <w:rFonts w:ascii="Calibri" w:eastAsia="Times New Roman" w:hAnsi="Calibri" w:cs="Calibri"/>
                <w:sz w:val="22"/>
                <w:szCs w:val="22"/>
                <w:lang w:val="lt-LT"/>
              </w:rPr>
              <w:t>pasirašymo el. parašu data</w:t>
            </w:r>
          </w:p>
        </w:tc>
        <w:tc>
          <w:tcPr>
            <w:tcW w:w="4237" w:type="dxa"/>
            <w:vAlign w:val="center"/>
          </w:tcPr>
          <w:p w14:paraId="6FE9DB11" w14:textId="36153DE4" w:rsidR="00A260E7" w:rsidRPr="005A65C3" w:rsidRDefault="00A260E7" w:rsidP="005A65C3">
            <w:pPr>
              <w:pStyle w:val="Antrat1"/>
              <w:shd w:val="clear" w:color="auto" w:fill="FFFFFF"/>
              <w:spacing w:before="0" w:beforeAutospacing="0" w:after="0" w:afterAutospacing="0"/>
              <w:rPr>
                <w:rFonts w:ascii="Calibri" w:hAnsi="Calibri" w:cs="Calibri"/>
                <w:b w:val="0"/>
                <w:bCs w:val="0"/>
                <w:color w:val="4A4A4A"/>
                <w:sz w:val="22"/>
                <w:szCs w:val="22"/>
              </w:rPr>
            </w:pPr>
            <w:r w:rsidRPr="005A65C3">
              <w:rPr>
                <w:rFonts w:ascii="Calibri" w:hAnsi="Calibri" w:cs="Calibri"/>
                <w:sz w:val="22"/>
                <w:szCs w:val="22"/>
              </w:rPr>
              <w:t>SUTARTIES NR</w:t>
            </w:r>
            <w:r w:rsidRPr="001157A8">
              <w:rPr>
                <w:rFonts w:ascii="Calibri" w:hAnsi="Calibri" w:cs="Calibri"/>
                <w:color w:val="000000" w:themeColor="text1"/>
                <w:sz w:val="22"/>
                <w:szCs w:val="22"/>
              </w:rPr>
              <w:t>.</w:t>
            </w:r>
            <w:r w:rsidR="005A65C3" w:rsidRPr="001157A8">
              <w:rPr>
                <w:rFonts w:ascii="Calibri" w:hAnsi="Calibri" w:cs="Calibri"/>
                <w:b w:val="0"/>
                <w:bCs w:val="0"/>
                <w:color w:val="000000" w:themeColor="text1"/>
                <w:sz w:val="22"/>
                <w:szCs w:val="22"/>
              </w:rPr>
              <w:t xml:space="preserve"> </w:t>
            </w:r>
            <w:r w:rsidR="005A65C3" w:rsidRPr="001157A8">
              <w:rPr>
                <w:rFonts w:ascii="Calibri" w:hAnsi="Calibri" w:cs="Calibri"/>
                <w:color w:val="000000" w:themeColor="text1"/>
                <w:sz w:val="22"/>
                <w:szCs w:val="22"/>
              </w:rPr>
              <w:t>CPO333671</w:t>
            </w:r>
          </w:p>
        </w:tc>
      </w:tr>
      <w:tr w:rsidR="00A260E7" w:rsidRPr="005A65C3"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5A65C3" w:rsidRDefault="00A260E7" w:rsidP="00B958A6">
            <w:pPr>
              <w:spacing w:before="40" w:after="40"/>
              <w:rPr>
                <w:rFonts w:ascii="Calibri" w:eastAsia="Times New Roman" w:hAnsi="Calibri" w:cs="Calibri"/>
                <w:b/>
                <w:bCs/>
                <w:sz w:val="22"/>
                <w:szCs w:val="22"/>
                <w:lang w:val="lt-LT"/>
              </w:rPr>
            </w:pPr>
            <w:r w:rsidRPr="005A65C3">
              <w:rPr>
                <w:rFonts w:ascii="Calibri" w:eastAsia="Times New Roman" w:hAnsi="Calibri" w:cs="Calibri"/>
                <w:b/>
                <w:bCs/>
                <w:sz w:val="22"/>
                <w:szCs w:val="22"/>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5A65C3" w:rsidRDefault="00A260E7" w:rsidP="00B958A6">
            <w:pPr>
              <w:spacing w:before="40" w:after="40"/>
              <w:jc w:val="left"/>
              <w:rPr>
                <w:rFonts w:ascii="Calibri" w:eastAsia="Times New Roman" w:hAnsi="Calibri" w:cs="Calibri"/>
                <w:sz w:val="22"/>
                <w:szCs w:val="22"/>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46D48579" w:rsidR="00A260E7" w:rsidRPr="005A65C3" w:rsidRDefault="00A260E7" w:rsidP="00B958A6">
            <w:pPr>
              <w:spacing w:before="40" w:after="40"/>
              <w:rPr>
                <w:rFonts w:ascii="Calibri" w:eastAsia="Times New Roman" w:hAnsi="Calibri" w:cs="Calibri"/>
                <w:b/>
                <w:bCs/>
                <w:sz w:val="22"/>
                <w:szCs w:val="22"/>
                <w:lang w:val="lt-LT"/>
              </w:rPr>
            </w:pPr>
            <w:r w:rsidRPr="005A65C3">
              <w:rPr>
                <w:rFonts w:ascii="Calibri" w:eastAsia="Times New Roman" w:hAnsi="Calibri" w:cs="Calibri"/>
                <w:b/>
                <w:bCs/>
                <w:sz w:val="22"/>
                <w:szCs w:val="22"/>
                <w:lang w:val="lt-LT"/>
              </w:rPr>
              <w:t>SPECIALISTŲ SĄRAŠO DATA</w:t>
            </w:r>
            <w:r w:rsidR="005A65C3">
              <w:rPr>
                <w:rFonts w:ascii="Calibri" w:eastAsia="Times New Roman" w:hAnsi="Calibri" w:cs="Calibri"/>
                <w:b/>
                <w:bCs/>
                <w:sz w:val="22"/>
                <w:szCs w:val="22"/>
                <w:lang w:val="lt-LT"/>
              </w:rPr>
              <w:t xml:space="preserve"> </w:t>
            </w:r>
            <w:r w:rsidR="005A65C3" w:rsidRPr="00D230F9">
              <w:rPr>
                <w:rFonts w:ascii="Calibri" w:eastAsia="Times New Roman" w:hAnsi="Calibri" w:cs="Calibri"/>
                <w:sz w:val="22"/>
                <w:szCs w:val="22"/>
                <w:lang w:val="lt-LT"/>
              </w:rPr>
              <w:t>2025-02-2</w:t>
            </w:r>
            <w:r w:rsidR="00D230F9" w:rsidRPr="00D230F9">
              <w:rPr>
                <w:rFonts w:ascii="Calibri" w:eastAsia="Times New Roman" w:hAnsi="Calibri" w:cs="Calibri"/>
                <w:sz w:val="22"/>
                <w:szCs w:val="22"/>
                <w:lang w:val="lt-LT"/>
              </w:rPr>
              <w:t>5</w:t>
            </w:r>
          </w:p>
        </w:tc>
      </w:tr>
    </w:tbl>
    <w:p w14:paraId="670B9206" w14:textId="77777777" w:rsidR="00DE47B8" w:rsidRPr="005A65C3" w:rsidRDefault="00DE47B8">
      <w:pPr>
        <w:rPr>
          <w:rFonts w:ascii="Calibri" w:hAnsi="Calibri" w:cs="Calibri"/>
          <w:sz w:val="22"/>
          <w:szCs w:val="22"/>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D230F9"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D230F9" w:rsidRDefault="007F63A8" w:rsidP="00C81614">
            <w:pPr>
              <w:pStyle w:val="Sraopastraipa"/>
              <w:ind w:left="0"/>
              <w:jc w:val="left"/>
              <w:rPr>
                <w:rFonts w:asciiTheme="minorHAnsi" w:hAnsiTheme="minorHAnsi" w:cstheme="minorHAnsi"/>
                <w:b/>
                <w:bCs/>
                <w:sz w:val="22"/>
                <w:szCs w:val="22"/>
                <w:lang w:val="lt-LT"/>
              </w:rPr>
            </w:pPr>
            <w:r w:rsidRPr="00D230F9">
              <w:rPr>
                <w:rFonts w:asciiTheme="minorHAnsi" w:hAnsiTheme="minorHAnsi" w:cstheme="minorHAnsi"/>
                <w:b/>
                <w:bCs/>
                <w:sz w:val="22"/>
                <w:szCs w:val="22"/>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D230F9" w:rsidRDefault="007F63A8" w:rsidP="00C81614">
            <w:pPr>
              <w:jc w:val="left"/>
              <w:rPr>
                <w:rFonts w:asciiTheme="minorHAnsi" w:hAnsiTheme="minorHAnsi" w:cstheme="minorHAnsi"/>
                <w:b/>
                <w:bCs/>
                <w:sz w:val="22"/>
                <w:szCs w:val="22"/>
                <w:lang w:val="lt-LT"/>
              </w:rPr>
            </w:pPr>
            <w:r w:rsidRPr="00D230F9">
              <w:rPr>
                <w:rFonts w:asciiTheme="minorHAnsi" w:hAnsiTheme="minorHAnsi" w:cstheme="minorHAnsi"/>
                <w:b/>
                <w:bCs/>
                <w:sz w:val="22"/>
                <w:szCs w:val="22"/>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D230F9" w:rsidRDefault="007F63A8" w:rsidP="00C81614">
            <w:pPr>
              <w:jc w:val="left"/>
              <w:rPr>
                <w:rFonts w:asciiTheme="minorHAnsi" w:hAnsiTheme="minorHAnsi" w:cstheme="minorHAnsi"/>
                <w:b/>
                <w:bCs/>
                <w:sz w:val="22"/>
                <w:szCs w:val="22"/>
                <w:lang w:val="lt-LT"/>
              </w:rPr>
            </w:pPr>
            <w:r w:rsidRPr="00D230F9">
              <w:rPr>
                <w:rFonts w:asciiTheme="minorHAnsi" w:hAnsiTheme="minorHAnsi" w:cstheme="minorHAnsi"/>
                <w:b/>
                <w:bCs/>
                <w:sz w:val="22"/>
                <w:szCs w:val="22"/>
                <w:lang w:val="lt-LT"/>
              </w:rPr>
              <w:t>Specialisto vardas, pavardė, mob. telefono Nr., el. pašto adresas</w:t>
            </w:r>
            <w:r w:rsidRPr="00D230F9">
              <w:rPr>
                <w:rStyle w:val="Puslapioinaosnuoroda"/>
                <w:rFonts w:asciiTheme="minorHAnsi" w:hAnsiTheme="minorHAnsi" w:cstheme="minorHAnsi"/>
                <w:b/>
                <w:bCs/>
                <w:sz w:val="22"/>
                <w:szCs w:val="22"/>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D230F9" w:rsidRDefault="007F63A8" w:rsidP="00C81614">
            <w:pPr>
              <w:jc w:val="left"/>
              <w:rPr>
                <w:rFonts w:asciiTheme="minorHAnsi" w:hAnsiTheme="minorHAnsi" w:cstheme="minorHAnsi"/>
                <w:b/>
                <w:bCs/>
                <w:sz w:val="22"/>
                <w:szCs w:val="22"/>
                <w:lang w:val="lt-LT"/>
              </w:rPr>
            </w:pPr>
            <w:r w:rsidRPr="00D230F9">
              <w:rPr>
                <w:rFonts w:asciiTheme="minorHAnsi" w:hAnsiTheme="minorHAnsi" w:cstheme="minorHAnsi"/>
                <w:b/>
                <w:bCs/>
                <w:sz w:val="22"/>
                <w:szCs w:val="22"/>
                <w:lang w:val="lt-LT"/>
              </w:rPr>
              <w:t>Specialisto darbdavio pavadinimas, juridinio asmens kodas</w:t>
            </w:r>
          </w:p>
        </w:tc>
      </w:tr>
      <w:tr w:rsidR="005A65C3" w:rsidRPr="00D230F9"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5A65C3" w:rsidRPr="00D230F9" w:rsidRDefault="005A65C3" w:rsidP="005A65C3">
            <w:pPr>
              <w:pStyle w:val="Sraopastraipa"/>
              <w:numPr>
                <w:ilvl w:val="0"/>
                <w:numId w:val="3"/>
              </w:numPr>
              <w:jc w:val="left"/>
              <w:rPr>
                <w:rFonts w:asciiTheme="minorHAnsi" w:hAnsiTheme="minorHAnsi" w:cstheme="minorHAnsi"/>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61ADD45A" w:rsidR="005A65C3" w:rsidRPr="00D230F9" w:rsidRDefault="005A65C3" w:rsidP="005A65C3">
            <w:pPr>
              <w:jc w:val="left"/>
              <w:rPr>
                <w:rFonts w:asciiTheme="minorHAnsi" w:hAnsiTheme="minorHAnsi" w:cstheme="minorHAnsi"/>
                <w:sz w:val="22"/>
                <w:szCs w:val="22"/>
                <w:lang w:val="lt-LT"/>
              </w:rPr>
            </w:pPr>
            <w:r w:rsidRPr="00D230F9">
              <w:rPr>
                <w:rFonts w:asciiTheme="minorHAnsi" w:hAnsiTheme="minorHAnsi" w:cstheme="minorHAnsi"/>
                <w:b/>
                <w:bCs/>
                <w:sz w:val="22"/>
                <w:szCs w:val="22"/>
                <w:lang w:val="lt-LT"/>
              </w:rPr>
              <w:t>Statybos darbų vadovas</w:t>
            </w:r>
          </w:p>
        </w:tc>
        <w:tc>
          <w:tcPr>
            <w:tcW w:w="2945" w:type="dxa"/>
            <w:tcBorders>
              <w:top w:val="single" w:sz="4" w:space="0" w:color="auto"/>
              <w:left w:val="single" w:sz="4" w:space="0" w:color="auto"/>
              <w:bottom w:val="single" w:sz="4" w:space="0" w:color="auto"/>
              <w:right w:val="single" w:sz="4" w:space="0" w:color="auto"/>
            </w:tcBorders>
          </w:tcPr>
          <w:p w14:paraId="43995CB3" w14:textId="77777777" w:rsidR="005A65C3" w:rsidRPr="00D230F9" w:rsidRDefault="008F1886" w:rsidP="005A65C3">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Leonard Boroško</w:t>
            </w:r>
          </w:p>
          <w:p w14:paraId="241DB7EE" w14:textId="694E24D8" w:rsidR="009B31C2" w:rsidRPr="00D230F9" w:rsidRDefault="009B31C2" w:rsidP="009B31C2">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Ivan Tymčiuk</w:t>
            </w:r>
          </w:p>
          <w:p w14:paraId="469086D2" w14:textId="01EDC4AF" w:rsidR="009B31C2" w:rsidRPr="00D230F9" w:rsidRDefault="009B31C2" w:rsidP="009B31C2">
            <w:pPr>
              <w:shd w:val="clear" w:color="auto" w:fill="FFFFFF"/>
              <w:rPr>
                <w:rFonts w:asciiTheme="minorHAnsi" w:hAnsiTheme="minorHAnsi" w:cstheme="minorHAnsi"/>
                <w:color w:val="000000"/>
                <w:sz w:val="22"/>
                <w:szCs w:val="22"/>
                <w:lang w:val="fi-FI"/>
                <w14:ligatures w14:val="standardContextual"/>
              </w:rPr>
            </w:pPr>
            <w:r w:rsidRPr="00D230F9">
              <w:rPr>
                <w:rFonts w:asciiTheme="minorHAnsi" w:hAnsiTheme="minorHAnsi" w:cstheme="minorHAnsi"/>
                <w:color w:val="1F497D"/>
                <w:sz w:val="22"/>
                <w:szCs w:val="22"/>
                <w:lang w:val="fi-FI"/>
                <w14:ligatures w14:val="standardContextual"/>
              </w:rPr>
              <w:t> </w:t>
            </w:r>
          </w:p>
        </w:tc>
        <w:tc>
          <w:tcPr>
            <w:tcW w:w="3625" w:type="dxa"/>
            <w:tcBorders>
              <w:top w:val="single" w:sz="4" w:space="0" w:color="auto"/>
              <w:left w:val="single" w:sz="4" w:space="0" w:color="auto"/>
              <w:bottom w:val="single" w:sz="4" w:space="0" w:color="auto"/>
              <w:right w:val="single" w:sz="4" w:space="0" w:color="auto"/>
            </w:tcBorders>
          </w:tcPr>
          <w:p w14:paraId="5CA4B66E" w14:textId="77777777" w:rsidR="005A65C3" w:rsidRPr="00D230F9" w:rsidRDefault="009B31C2" w:rsidP="005A65C3">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UAB „Alvora“</w:t>
            </w:r>
          </w:p>
          <w:p w14:paraId="3190FE8E" w14:textId="6FA9E851" w:rsidR="009B31C2" w:rsidRPr="00D230F9" w:rsidRDefault="009B31C2" w:rsidP="005A65C3">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 xml:space="preserve">Įm. kodas </w:t>
            </w:r>
            <w:r w:rsidRPr="00D230F9">
              <w:rPr>
                <w:rFonts w:asciiTheme="minorHAnsi" w:hAnsiTheme="minorHAnsi" w:cstheme="minorHAnsi"/>
                <w:color w:val="414042"/>
                <w:sz w:val="22"/>
                <w:szCs w:val="22"/>
              </w:rPr>
              <w:t>122049143</w:t>
            </w:r>
          </w:p>
        </w:tc>
      </w:tr>
      <w:tr w:rsidR="005A65C3" w:rsidRPr="00D230F9"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1B8FDA44" w:rsidR="005A65C3" w:rsidRPr="00D230F9" w:rsidRDefault="005A65C3" w:rsidP="005A65C3">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2.</w:t>
            </w:r>
          </w:p>
        </w:tc>
        <w:tc>
          <w:tcPr>
            <w:tcW w:w="3158" w:type="dxa"/>
            <w:tcBorders>
              <w:top w:val="single" w:sz="4" w:space="0" w:color="auto"/>
              <w:left w:val="single" w:sz="4" w:space="0" w:color="auto"/>
              <w:bottom w:val="single" w:sz="4" w:space="0" w:color="auto"/>
              <w:right w:val="single" w:sz="4" w:space="0" w:color="auto"/>
            </w:tcBorders>
          </w:tcPr>
          <w:p w14:paraId="103105F8" w14:textId="64B8659F" w:rsidR="005A65C3" w:rsidRPr="00D230F9" w:rsidRDefault="005A65C3" w:rsidP="00602325">
            <w:pPr>
              <w:jc w:val="left"/>
              <w:rPr>
                <w:rFonts w:asciiTheme="minorHAnsi" w:hAnsiTheme="minorHAnsi" w:cstheme="minorHAnsi"/>
                <w:sz w:val="22"/>
                <w:szCs w:val="22"/>
                <w:lang w:val="lt-LT"/>
              </w:rPr>
            </w:pPr>
            <w:r w:rsidRPr="00D230F9">
              <w:rPr>
                <w:rFonts w:asciiTheme="minorHAnsi" w:hAnsiTheme="minorHAnsi" w:cstheme="minorHAnsi"/>
                <w:b/>
                <w:bCs/>
                <w:sz w:val="22"/>
                <w:szCs w:val="22"/>
                <w:lang w:val="lt-LT"/>
              </w:rPr>
              <w:t>Specialiųjų statybos darbų vadovas (vamzdynų montavimui)</w:t>
            </w:r>
          </w:p>
        </w:tc>
        <w:tc>
          <w:tcPr>
            <w:tcW w:w="2945" w:type="dxa"/>
            <w:tcBorders>
              <w:top w:val="single" w:sz="4" w:space="0" w:color="auto"/>
              <w:left w:val="single" w:sz="4" w:space="0" w:color="auto"/>
              <w:bottom w:val="single" w:sz="4" w:space="0" w:color="auto"/>
              <w:right w:val="single" w:sz="4" w:space="0" w:color="auto"/>
            </w:tcBorders>
          </w:tcPr>
          <w:p w14:paraId="3CB658C3" w14:textId="77777777" w:rsidR="009B31C2" w:rsidRPr="00D230F9" w:rsidRDefault="009B31C2" w:rsidP="009B31C2">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Leonard Boroško</w:t>
            </w:r>
          </w:p>
          <w:p w14:paraId="6EC65F10" w14:textId="0B3CE9A7" w:rsidR="009B31C2" w:rsidRPr="00D230F9" w:rsidRDefault="00502B5E" w:rsidP="009B31C2">
            <w:pPr>
              <w:jc w:val="left"/>
              <w:rPr>
                <w:rFonts w:asciiTheme="minorHAnsi" w:hAnsiTheme="minorHAnsi" w:cstheme="minorHAnsi"/>
                <w:sz w:val="22"/>
                <w:szCs w:val="22"/>
                <w:lang w:val="en-GB" w:eastAsia="lt-LT"/>
              </w:rPr>
            </w:pPr>
            <w:r>
              <w:rPr>
                <w:rFonts w:asciiTheme="minorHAnsi" w:hAnsiTheme="minorHAnsi" w:cstheme="minorHAnsi"/>
                <w:sz w:val="22"/>
                <w:szCs w:val="22"/>
                <w:lang w:val="en-GB" w:eastAsia="lt-LT"/>
              </w:rPr>
              <w:t>V</w:t>
            </w:r>
            <w:r w:rsidR="009B31C2" w:rsidRPr="00D230F9">
              <w:rPr>
                <w:rFonts w:asciiTheme="minorHAnsi" w:hAnsiTheme="minorHAnsi" w:cstheme="minorHAnsi"/>
                <w:sz w:val="22"/>
                <w:szCs w:val="22"/>
                <w:lang w:val="en-GB" w:eastAsia="lt-LT"/>
              </w:rPr>
              <w:t>aldas Virpša</w:t>
            </w:r>
          </w:p>
          <w:p w14:paraId="43BEB277" w14:textId="08596630" w:rsidR="009B31C2" w:rsidRPr="00D230F9" w:rsidRDefault="009B31C2" w:rsidP="009B31C2">
            <w:pPr>
              <w:rPr>
                <w:rFonts w:asciiTheme="minorHAnsi" w:hAnsiTheme="minorHAnsi" w:cstheme="minorHAnsi"/>
                <w:sz w:val="22"/>
                <w:szCs w:val="22"/>
              </w:rPr>
            </w:pPr>
          </w:p>
        </w:tc>
        <w:tc>
          <w:tcPr>
            <w:tcW w:w="3625" w:type="dxa"/>
            <w:tcBorders>
              <w:top w:val="single" w:sz="4" w:space="0" w:color="auto"/>
              <w:left w:val="single" w:sz="4" w:space="0" w:color="auto"/>
              <w:bottom w:val="single" w:sz="4" w:space="0" w:color="auto"/>
              <w:right w:val="single" w:sz="4" w:space="0" w:color="auto"/>
            </w:tcBorders>
          </w:tcPr>
          <w:p w14:paraId="6F94FA61" w14:textId="77777777" w:rsidR="009B31C2" w:rsidRPr="00D230F9" w:rsidRDefault="009B31C2" w:rsidP="009B31C2">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UAB „Alvora“</w:t>
            </w:r>
          </w:p>
          <w:p w14:paraId="05D161FD" w14:textId="41563C1F" w:rsidR="005A65C3" w:rsidRPr="00D230F9" w:rsidRDefault="009B31C2" w:rsidP="009B31C2">
            <w:pPr>
              <w:jc w:val="left"/>
              <w:rPr>
                <w:rFonts w:asciiTheme="minorHAnsi" w:hAnsiTheme="minorHAnsi" w:cstheme="minorHAnsi"/>
                <w:sz w:val="22"/>
                <w:szCs w:val="22"/>
                <w:lang w:val="lt-LT"/>
              </w:rPr>
            </w:pPr>
            <w:r w:rsidRPr="00D230F9">
              <w:rPr>
                <w:rFonts w:asciiTheme="minorHAnsi" w:hAnsiTheme="minorHAnsi" w:cstheme="minorHAnsi"/>
                <w:sz w:val="22"/>
                <w:szCs w:val="22"/>
                <w:lang w:val="lt-LT"/>
              </w:rPr>
              <w:t xml:space="preserve">Įm. kodas </w:t>
            </w:r>
            <w:r w:rsidRPr="00D230F9">
              <w:rPr>
                <w:rFonts w:asciiTheme="minorHAnsi" w:hAnsiTheme="minorHAnsi" w:cstheme="minorHAnsi"/>
                <w:color w:val="414042"/>
                <w:sz w:val="22"/>
                <w:szCs w:val="22"/>
              </w:rPr>
              <w:t>122049143</w:t>
            </w:r>
          </w:p>
        </w:tc>
      </w:tr>
      <w:tr w:rsidR="005A65C3" w:rsidRPr="00D230F9"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5A65C3" w:rsidRPr="00D230F9" w:rsidRDefault="005A65C3" w:rsidP="005A65C3">
            <w:pPr>
              <w:pStyle w:val="Sraopastraipa"/>
              <w:ind w:left="360"/>
              <w:jc w:val="left"/>
              <w:rPr>
                <w:rFonts w:asciiTheme="minorHAnsi" w:hAnsiTheme="minorHAnsi" w:cstheme="minorHAnsi"/>
                <w:sz w:val="22"/>
                <w:szCs w:val="22"/>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5A65C3" w:rsidRPr="00D230F9" w:rsidRDefault="005A65C3" w:rsidP="005A65C3">
            <w:pPr>
              <w:jc w:val="left"/>
              <w:rPr>
                <w:rFonts w:asciiTheme="minorHAnsi" w:hAnsiTheme="minorHAnsi" w:cstheme="minorHAnsi"/>
                <w:sz w:val="22"/>
                <w:szCs w:val="22"/>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5A65C3" w:rsidRPr="00D230F9" w:rsidRDefault="005A65C3" w:rsidP="005A65C3">
            <w:pPr>
              <w:jc w:val="left"/>
              <w:rPr>
                <w:rFonts w:asciiTheme="minorHAnsi" w:hAnsiTheme="minorHAnsi" w:cstheme="minorHAnsi"/>
                <w:sz w:val="22"/>
                <w:szCs w:val="22"/>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5A65C3" w:rsidRPr="00D230F9" w:rsidRDefault="005A65C3" w:rsidP="005A65C3">
            <w:pPr>
              <w:jc w:val="left"/>
              <w:rPr>
                <w:rFonts w:asciiTheme="minorHAnsi" w:hAnsiTheme="minorHAnsi" w:cstheme="minorHAnsi"/>
                <w:sz w:val="22"/>
                <w:szCs w:val="22"/>
                <w:lang w:val="lt-LT"/>
              </w:rPr>
            </w:pPr>
          </w:p>
        </w:tc>
      </w:tr>
    </w:tbl>
    <w:p w14:paraId="0C5A2BD4" w14:textId="04E01BB1" w:rsidR="00827FC1" w:rsidRPr="005A65C3" w:rsidRDefault="00827FC1" w:rsidP="00704A1B">
      <w:pPr>
        <w:spacing w:after="160" w:line="259" w:lineRule="auto"/>
        <w:jc w:val="left"/>
        <w:rPr>
          <w:rFonts w:ascii="Calibri" w:hAnsi="Calibri" w:cs="Calibri"/>
          <w:sz w:val="22"/>
          <w:szCs w:val="22"/>
          <w:lang w:val="lt-LT"/>
        </w:rPr>
      </w:pPr>
    </w:p>
    <w:sectPr w:rsidR="00827FC1" w:rsidRPr="005A65C3"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6BE5" w14:textId="77777777" w:rsidR="005702A7" w:rsidRDefault="005702A7" w:rsidP="009A684C">
      <w:r>
        <w:separator/>
      </w:r>
    </w:p>
    <w:p w14:paraId="1996138D" w14:textId="77777777" w:rsidR="005702A7" w:rsidRDefault="005702A7"/>
  </w:endnote>
  <w:endnote w:type="continuationSeparator" w:id="0">
    <w:p w14:paraId="0AF0DD46" w14:textId="77777777" w:rsidR="005702A7" w:rsidRDefault="005702A7" w:rsidP="009A684C">
      <w:r>
        <w:continuationSeparator/>
      </w:r>
    </w:p>
    <w:p w14:paraId="55657782" w14:textId="77777777" w:rsidR="005702A7" w:rsidRDefault="00570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084D" w14:textId="77777777" w:rsidR="005702A7" w:rsidRDefault="005702A7" w:rsidP="009A684C">
      <w:r>
        <w:separator/>
      </w:r>
    </w:p>
    <w:p w14:paraId="760561EA" w14:textId="77777777" w:rsidR="005702A7" w:rsidRDefault="005702A7"/>
  </w:footnote>
  <w:footnote w:type="continuationSeparator" w:id="0">
    <w:p w14:paraId="1FBF012D" w14:textId="77777777" w:rsidR="005702A7" w:rsidRDefault="005702A7" w:rsidP="009A684C">
      <w:r>
        <w:continuationSeparator/>
      </w:r>
    </w:p>
    <w:p w14:paraId="7D9CE8AC" w14:textId="77777777" w:rsidR="005702A7" w:rsidRDefault="005702A7"/>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175184">
    <w:abstractNumId w:val="1"/>
  </w:num>
  <w:num w:numId="2" w16cid:durableId="2055157737">
    <w:abstractNumId w:val="3"/>
  </w:num>
  <w:num w:numId="3" w16cid:durableId="1249148729">
    <w:abstractNumId w:val="0"/>
  </w:num>
  <w:num w:numId="4" w16cid:durableId="1607930726">
    <w:abstractNumId w:val="4"/>
  </w:num>
  <w:num w:numId="5" w16cid:durableId="95783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1096D"/>
    <w:rsid w:val="00045E38"/>
    <w:rsid w:val="00045FBF"/>
    <w:rsid w:val="00055A59"/>
    <w:rsid w:val="00060916"/>
    <w:rsid w:val="00063B15"/>
    <w:rsid w:val="00064ABB"/>
    <w:rsid w:val="0006630E"/>
    <w:rsid w:val="000745AA"/>
    <w:rsid w:val="00091AFE"/>
    <w:rsid w:val="000B0D88"/>
    <w:rsid w:val="000B296F"/>
    <w:rsid w:val="000B7891"/>
    <w:rsid w:val="000C6066"/>
    <w:rsid w:val="000D12EA"/>
    <w:rsid w:val="000F4C04"/>
    <w:rsid w:val="00100295"/>
    <w:rsid w:val="00104B99"/>
    <w:rsid w:val="001157A8"/>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00D"/>
    <w:rsid w:val="00363358"/>
    <w:rsid w:val="00384FE3"/>
    <w:rsid w:val="00392734"/>
    <w:rsid w:val="00392B6E"/>
    <w:rsid w:val="00394DDF"/>
    <w:rsid w:val="00395CFE"/>
    <w:rsid w:val="003B618A"/>
    <w:rsid w:val="003C640A"/>
    <w:rsid w:val="003D02CA"/>
    <w:rsid w:val="003D7D43"/>
    <w:rsid w:val="003E6E69"/>
    <w:rsid w:val="003F2974"/>
    <w:rsid w:val="00431B33"/>
    <w:rsid w:val="00432E99"/>
    <w:rsid w:val="004441AC"/>
    <w:rsid w:val="00457023"/>
    <w:rsid w:val="004817A7"/>
    <w:rsid w:val="004A48DF"/>
    <w:rsid w:val="004B3A58"/>
    <w:rsid w:val="004B6886"/>
    <w:rsid w:val="004B7123"/>
    <w:rsid w:val="004C662D"/>
    <w:rsid w:val="004D5323"/>
    <w:rsid w:val="004D68BF"/>
    <w:rsid w:val="00502B5E"/>
    <w:rsid w:val="00510072"/>
    <w:rsid w:val="00525EDD"/>
    <w:rsid w:val="00531098"/>
    <w:rsid w:val="00534DA7"/>
    <w:rsid w:val="005516D8"/>
    <w:rsid w:val="00561D87"/>
    <w:rsid w:val="005702A7"/>
    <w:rsid w:val="00573496"/>
    <w:rsid w:val="00582B24"/>
    <w:rsid w:val="00591569"/>
    <w:rsid w:val="005A2B14"/>
    <w:rsid w:val="005A37BE"/>
    <w:rsid w:val="005A65C3"/>
    <w:rsid w:val="005B039D"/>
    <w:rsid w:val="005B7478"/>
    <w:rsid w:val="005C6113"/>
    <w:rsid w:val="005C7354"/>
    <w:rsid w:val="005E0317"/>
    <w:rsid w:val="005F352B"/>
    <w:rsid w:val="00602325"/>
    <w:rsid w:val="006129B4"/>
    <w:rsid w:val="00614018"/>
    <w:rsid w:val="006306C3"/>
    <w:rsid w:val="00642CB1"/>
    <w:rsid w:val="0064695F"/>
    <w:rsid w:val="00665B90"/>
    <w:rsid w:val="00667725"/>
    <w:rsid w:val="006710A0"/>
    <w:rsid w:val="00675C03"/>
    <w:rsid w:val="0069113B"/>
    <w:rsid w:val="006D005B"/>
    <w:rsid w:val="006D15C2"/>
    <w:rsid w:val="006E26D4"/>
    <w:rsid w:val="006E28F3"/>
    <w:rsid w:val="006E486E"/>
    <w:rsid w:val="006E49FB"/>
    <w:rsid w:val="006E5982"/>
    <w:rsid w:val="00704A1B"/>
    <w:rsid w:val="00707B5F"/>
    <w:rsid w:val="007115E7"/>
    <w:rsid w:val="00726405"/>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D704E"/>
    <w:rsid w:val="008F0A61"/>
    <w:rsid w:val="008F1886"/>
    <w:rsid w:val="008F6EEE"/>
    <w:rsid w:val="008F71B3"/>
    <w:rsid w:val="00926138"/>
    <w:rsid w:val="009272C1"/>
    <w:rsid w:val="00940E8B"/>
    <w:rsid w:val="00974D5A"/>
    <w:rsid w:val="00982449"/>
    <w:rsid w:val="00990BE6"/>
    <w:rsid w:val="00996084"/>
    <w:rsid w:val="0099738F"/>
    <w:rsid w:val="009A5182"/>
    <w:rsid w:val="009A684C"/>
    <w:rsid w:val="009B31C2"/>
    <w:rsid w:val="009C1ECE"/>
    <w:rsid w:val="009E19F5"/>
    <w:rsid w:val="009E1B09"/>
    <w:rsid w:val="00A06480"/>
    <w:rsid w:val="00A16A67"/>
    <w:rsid w:val="00A260E7"/>
    <w:rsid w:val="00A330D7"/>
    <w:rsid w:val="00A358BA"/>
    <w:rsid w:val="00A42217"/>
    <w:rsid w:val="00A54766"/>
    <w:rsid w:val="00A8336A"/>
    <w:rsid w:val="00A92362"/>
    <w:rsid w:val="00A97DCA"/>
    <w:rsid w:val="00AB4A2A"/>
    <w:rsid w:val="00AC45CD"/>
    <w:rsid w:val="00AE6758"/>
    <w:rsid w:val="00AF0C7A"/>
    <w:rsid w:val="00AF19E7"/>
    <w:rsid w:val="00AF4BA5"/>
    <w:rsid w:val="00B07F31"/>
    <w:rsid w:val="00B20468"/>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037B5"/>
    <w:rsid w:val="00C11C44"/>
    <w:rsid w:val="00C262CC"/>
    <w:rsid w:val="00C35DC7"/>
    <w:rsid w:val="00C41BF3"/>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230F9"/>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413DC"/>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paragraph" w:styleId="Antrat1">
    <w:name w:val="heading 1"/>
    <w:basedOn w:val="prastasis"/>
    <w:link w:val="Antrat1Diagrama"/>
    <w:uiPriority w:val="9"/>
    <w:qFormat/>
    <w:rsid w:val="005A65C3"/>
    <w:pPr>
      <w:spacing w:before="100" w:beforeAutospacing="1" w:after="100" w:afterAutospacing="1"/>
      <w:jc w:val="left"/>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 w:type="character" w:customStyle="1" w:styleId="Antrat1Diagrama">
    <w:name w:val="Antraštė 1 Diagrama"/>
    <w:basedOn w:val="Numatytasispastraiposriftas"/>
    <w:link w:val="Antrat1"/>
    <w:uiPriority w:val="9"/>
    <w:rsid w:val="005A65C3"/>
    <w:rPr>
      <w:rFonts w:ascii="Times New Roman" w:eastAsia="Times New Roman" w:hAnsi="Times New Roman" w:cs="Times New Roman"/>
      <w:b/>
      <w:bCs/>
      <w:kern w:val="36"/>
      <w:sz w:val="48"/>
      <w:szCs w:val="48"/>
      <w:lang w:val="lt-LT" w:eastAsia="lt-LT"/>
    </w:rPr>
  </w:style>
  <w:style w:type="character" w:styleId="Hipersaitas">
    <w:name w:val="Hyperlink"/>
    <w:basedOn w:val="Numatytasispastraiposriftas"/>
    <w:uiPriority w:val="99"/>
    <w:semiHidden/>
    <w:unhideWhenUsed/>
    <w:rsid w:val="009B31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07893">
      <w:bodyDiv w:val="1"/>
      <w:marLeft w:val="0"/>
      <w:marRight w:val="0"/>
      <w:marTop w:val="0"/>
      <w:marBottom w:val="0"/>
      <w:divBdr>
        <w:top w:val="none" w:sz="0" w:space="0" w:color="auto"/>
        <w:left w:val="none" w:sz="0" w:space="0" w:color="auto"/>
        <w:bottom w:val="none" w:sz="0" w:space="0" w:color="auto"/>
        <w:right w:val="none" w:sz="0" w:space="0" w:color="auto"/>
      </w:divBdr>
    </w:div>
    <w:div w:id="812328013">
      <w:bodyDiv w:val="1"/>
      <w:marLeft w:val="0"/>
      <w:marRight w:val="0"/>
      <w:marTop w:val="0"/>
      <w:marBottom w:val="0"/>
      <w:divBdr>
        <w:top w:val="none" w:sz="0" w:space="0" w:color="auto"/>
        <w:left w:val="none" w:sz="0" w:space="0" w:color="auto"/>
        <w:bottom w:val="none" w:sz="0" w:space="0" w:color="auto"/>
        <w:right w:val="none" w:sz="0" w:space="0" w:color="auto"/>
      </w:divBdr>
    </w:div>
    <w:div w:id="841699876">
      <w:bodyDiv w:val="1"/>
      <w:marLeft w:val="0"/>
      <w:marRight w:val="0"/>
      <w:marTop w:val="0"/>
      <w:marBottom w:val="0"/>
      <w:divBdr>
        <w:top w:val="none" w:sz="0" w:space="0" w:color="auto"/>
        <w:left w:val="none" w:sz="0" w:space="0" w:color="auto"/>
        <w:bottom w:val="none" w:sz="0" w:space="0" w:color="auto"/>
        <w:right w:val="none" w:sz="0" w:space="0" w:color="auto"/>
      </w:divBdr>
    </w:div>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601330982">
      <w:bodyDiv w:val="1"/>
      <w:marLeft w:val="0"/>
      <w:marRight w:val="0"/>
      <w:marTop w:val="0"/>
      <w:marBottom w:val="0"/>
      <w:divBdr>
        <w:top w:val="none" w:sz="0" w:space="0" w:color="auto"/>
        <w:left w:val="none" w:sz="0" w:space="0" w:color="auto"/>
        <w:bottom w:val="none" w:sz="0" w:space="0" w:color="auto"/>
        <w:right w:val="none" w:sz="0" w:space="0" w:color="auto"/>
      </w:divBdr>
    </w:div>
    <w:div w:id="1683432456">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477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Lina Rutkauskiene</cp:lastModifiedBy>
  <cp:revision>37</cp:revision>
  <cp:lastPrinted>2025-02-21T10:25:00Z</cp:lastPrinted>
  <dcterms:created xsi:type="dcterms:W3CDTF">2024-03-10T14:25:00Z</dcterms:created>
  <dcterms:modified xsi:type="dcterms:W3CDTF">2025-02-28T10:37:00Z</dcterms:modified>
</cp:coreProperties>
</file>