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25292" w14:textId="3E1110F1" w:rsidR="00C132A5" w:rsidRPr="00DB61C3" w:rsidRDefault="00C132A5" w:rsidP="007174EE">
      <w:pPr>
        <w:tabs>
          <w:tab w:val="left" w:pos="993"/>
        </w:tabs>
        <w:spacing w:after="0" w:line="240" w:lineRule="auto"/>
        <w:jc w:val="center"/>
        <w:rPr>
          <w:rFonts w:eastAsia="Calibri" w:cstheme="minorHAnsi"/>
          <w:b/>
        </w:rPr>
      </w:pPr>
    </w:p>
    <w:p w14:paraId="7859E56A" w14:textId="2565170F" w:rsidR="002712D5" w:rsidRPr="00DB61C3" w:rsidRDefault="002712D5" w:rsidP="007174EE">
      <w:pPr>
        <w:tabs>
          <w:tab w:val="left" w:pos="993"/>
        </w:tabs>
        <w:spacing w:after="0" w:line="240" w:lineRule="auto"/>
        <w:jc w:val="center"/>
        <w:rPr>
          <w:rFonts w:eastAsia="Calibri" w:cstheme="minorHAnsi"/>
          <w:b/>
        </w:rPr>
      </w:pPr>
      <w:r w:rsidRPr="00DB61C3">
        <w:rPr>
          <w:rFonts w:eastAsia="Calibri" w:cstheme="minorHAnsi"/>
          <w:b/>
        </w:rPr>
        <w:t>PASLAUGŲ PIRKIMO–PARDAVIMO SUTARTIS</w:t>
      </w:r>
    </w:p>
    <w:p w14:paraId="764819E4" w14:textId="77777777" w:rsidR="002712D5" w:rsidRPr="00DB61C3" w:rsidRDefault="002712D5" w:rsidP="007174EE">
      <w:pPr>
        <w:keepNext/>
        <w:tabs>
          <w:tab w:val="left" w:pos="993"/>
        </w:tabs>
        <w:spacing w:after="0" w:line="240" w:lineRule="auto"/>
        <w:ind w:right="-82"/>
        <w:jc w:val="center"/>
        <w:outlineLvl w:val="1"/>
        <w:rPr>
          <w:rFonts w:eastAsia="Times New Roman" w:cstheme="minorHAnsi"/>
          <w:b/>
          <w:bCs/>
        </w:rPr>
      </w:pPr>
      <w:r w:rsidRPr="00DB61C3">
        <w:rPr>
          <w:rFonts w:eastAsia="Times New Roman" w:cstheme="minorHAnsi"/>
          <w:b/>
          <w:bCs/>
        </w:rPr>
        <w:t>SPECIALIOSIOS SĄLYGOS</w:t>
      </w:r>
    </w:p>
    <w:p w14:paraId="47164640" w14:textId="77777777" w:rsidR="002712D5" w:rsidRPr="00DB61C3" w:rsidRDefault="002712D5" w:rsidP="007174EE">
      <w:pPr>
        <w:tabs>
          <w:tab w:val="left" w:pos="993"/>
        </w:tabs>
        <w:spacing w:after="0" w:line="240" w:lineRule="auto"/>
        <w:jc w:val="center"/>
        <w:rPr>
          <w:rFonts w:eastAsia="Calibri" w:cstheme="minorHAnsi"/>
        </w:rPr>
      </w:pPr>
    </w:p>
    <w:p w14:paraId="3C91D9FF" w14:textId="1DB9C1A9" w:rsidR="002712D5" w:rsidRPr="00DB61C3" w:rsidRDefault="002712D5" w:rsidP="007174EE">
      <w:pPr>
        <w:tabs>
          <w:tab w:val="left" w:pos="993"/>
        </w:tabs>
        <w:spacing w:after="0" w:line="240" w:lineRule="auto"/>
        <w:jc w:val="center"/>
        <w:rPr>
          <w:rFonts w:eastAsia="Calibri" w:cstheme="minorHAnsi"/>
        </w:rPr>
      </w:pPr>
      <w:r w:rsidRPr="00DB61C3">
        <w:rPr>
          <w:rFonts w:eastAsia="Calibri" w:cstheme="minorHAnsi"/>
        </w:rPr>
        <w:t>20</w:t>
      </w:r>
      <w:r w:rsidR="00EE24B3">
        <w:rPr>
          <w:rFonts w:eastAsia="Calibri" w:cstheme="minorHAnsi"/>
        </w:rPr>
        <w:t>24</w:t>
      </w:r>
      <w:r w:rsidRPr="00DB61C3">
        <w:rPr>
          <w:rFonts w:eastAsia="Calibri" w:cstheme="minorHAnsi"/>
        </w:rPr>
        <w:t xml:space="preserve">     m.     </w:t>
      </w:r>
      <w:r w:rsidR="00EE24B3">
        <w:rPr>
          <w:rFonts w:eastAsia="Calibri" w:cstheme="minorHAnsi"/>
        </w:rPr>
        <w:t xml:space="preserve">lapkričio </w:t>
      </w:r>
      <w:r w:rsidRPr="00DB61C3">
        <w:rPr>
          <w:rFonts w:eastAsia="Calibri" w:cstheme="minorHAnsi"/>
        </w:rPr>
        <w:t xml:space="preserve">      d.   Nr.</w:t>
      </w:r>
    </w:p>
    <w:p w14:paraId="4264CFD2" w14:textId="77777777" w:rsidR="002712D5" w:rsidRPr="00DB61C3" w:rsidRDefault="002712D5" w:rsidP="007174EE">
      <w:pPr>
        <w:tabs>
          <w:tab w:val="left" w:pos="993"/>
        </w:tabs>
        <w:spacing w:after="0" w:line="240" w:lineRule="auto"/>
        <w:jc w:val="center"/>
        <w:rPr>
          <w:rFonts w:eastAsia="Calibri" w:cstheme="minorHAnsi"/>
        </w:rPr>
      </w:pPr>
      <w:r w:rsidRPr="00DB61C3">
        <w:rPr>
          <w:rFonts w:eastAsia="Calibri" w:cstheme="minorHAnsi"/>
        </w:rPr>
        <w:t>Vilnius</w:t>
      </w:r>
    </w:p>
    <w:p w14:paraId="3085905E" w14:textId="77777777" w:rsidR="002712D5" w:rsidRPr="00DB61C3" w:rsidRDefault="002712D5" w:rsidP="002712D5">
      <w:pPr>
        <w:tabs>
          <w:tab w:val="left" w:pos="993"/>
        </w:tabs>
        <w:spacing w:after="0" w:line="240" w:lineRule="auto"/>
        <w:ind w:firstLine="567"/>
        <w:jc w:val="center"/>
        <w:rPr>
          <w:rFonts w:eastAsia="Calibri" w:cstheme="minorHAnsi"/>
        </w:rPr>
      </w:pPr>
    </w:p>
    <w:p w14:paraId="17D47C63" w14:textId="77777777" w:rsidR="002712D5" w:rsidRPr="00DB61C3" w:rsidRDefault="002712D5" w:rsidP="002712D5">
      <w:pPr>
        <w:spacing w:after="0" w:line="240" w:lineRule="auto"/>
        <w:rPr>
          <w:rFonts w:cstheme="minorHAnsi"/>
        </w:rPr>
      </w:pPr>
      <w:r w:rsidRPr="00DB61C3">
        <w:rPr>
          <w:rFonts w:cstheme="minorHAnsi"/>
        </w:rPr>
        <w:t>Sutarties šalys:</w:t>
      </w:r>
    </w:p>
    <w:p w14:paraId="4DB49BA9" w14:textId="2BBCEDF1" w:rsidR="002712D5" w:rsidRPr="00DB61C3" w:rsidRDefault="002712D5" w:rsidP="002712D5">
      <w:pPr>
        <w:spacing w:after="0" w:line="240" w:lineRule="auto"/>
        <w:jc w:val="center"/>
        <w:rPr>
          <w:rFonts w:cstheme="minorHAnsi"/>
          <w:b/>
          <w:caps/>
        </w:rPr>
      </w:pPr>
      <w:r w:rsidRPr="00DB61C3">
        <w:rPr>
          <w:rFonts w:cstheme="minorHAns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448E9" w:rsidRPr="00DB61C3" w14:paraId="5DA89A94" w14:textId="77777777" w:rsidTr="008C7EDB">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DB61C3" w:rsidRDefault="002712D5" w:rsidP="008C7EDB">
            <w:pPr>
              <w:spacing w:after="0" w:line="240" w:lineRule="auto"/>
              <w:jc w:val="both"/>
              <w:rPr>
                <w:rFonts w:cstheme="minorHAnsi"/>
                <w:b/>
              </w:rPr>
            </w:pPr>
            <w:r w:rsidRPr="00DB61C3">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72336B" w:rsidRDefault="002712D5" w:rsidP="008C7EDB">
            <w:pPr>
              <w:spacing w:after="0" w:line="240" w:lineRule="auto"/>
              <w:rPr>
                <w:rFonts w:cstheme="minorHAnsi"/>
                <w:b/>
                <w:bCs/>
              </w:rPr>
            </w:pPr>
            <w:r w:rsidRPr="002F2B2E">
              <w:rPr>
                <w:rFonts w:cstheme="minorHAnsi"/>
                <w:b/>
                <w:bCs/>
              </w:rPr>
              <w:t>AB Vilniaus šilumos tinklai</w:t>
            </w:r>
          </w:p>
        </w:tc>
      </w:tr>
      <w:tr w:rsidR="00A448E9" w:rsidRPr="00DB61C3" w14:paraId="78003312"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DB61C3" w:rsidRDefault="002712D5" w:rsidP="008C7EDB">
            <w:pPr>
              <w:spacing w:after="0" w:line="240" w:lineRule="auto"/>
              <w:jc w:val="both"/>
              <w:rPr>
                <w:rFonts w:cstheme="minorHAnsi"/>
                <w:b/>
              </w:rPr>
            </w:pPr>
            <w:r w:rsidRPr="00DB61C3">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DB61C3" w:rsidRDefault="002712D5" w:rsidP="008C7EDB">
            <w:pPr>
              <w:spacing w:after="0" w:line="240" w:lineRule="auto"/>
              <w:rPr>
                <w:rFonts w:cstheme="minorHAnsi"/>
              </w:rPr>
            </w:pPr>
            <w:r w:rsidRPr="00DB61C3">
              <w:rPr>
                <w:rFonts w:cstheme="minorHAnsi"/>
              </w:rPr>
              <w:t xml:space="preserve">Elektrinės g. 2, 03150 Vilnius </w:t>
            </w:r>
          </w:p>
        </w:tc>
      </w:tr>
      <w:tr w:rsidR="00A448E9" w:rsidRPr="00DB61C3" w14:paraId="6E193A81" w14:textId="77777777" w:rsidTr="008C7EDB">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DB61C3" w:rsidRDefault="002712D5" w:rsidP="008C7EDB">
            <w:pPr>
              <w:spacing w:after="0" w:line="240" w:lineRule="auto"/>
              <w:jc w:val="both"/>
              <w:rPr>
                <w:rFonts w:cstheme="minorHAnsi"/>
                <w:b/>
              </w:rPr>
            </w:pPr>
            <w:r w:rsidRPr="00DB61C3">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DB61C3" w:rsidRDefault="002712D5" w:rsidP="008C7EDB">
            <w:pPr>
              <w:spacing w:after="0" w:line="240" w:lineRule="auto"/>
              <w:rPr>
                <w:rFonts w:cstheme="minorHAnsi"/>
              </w:rPr>
            </w:pPr>
            <w:r w:rsidRPr="00DB61C3">
              <w:rPr>
                <w:rFonts w:cstheme="minorHAnsi"/>
              </w:rPr>
              <w:t>Spaudos g. 6-1, 05132 Vilnius</w:t>
            </w:r>
          </w:p>
        </w:tc>
      </w:tr>
      <w:tr w:rsidR="00A448E9" w:rsidRPr="00DB61C3" w14:paraId="77C3204E"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DB61C3" w:rsidRDefault="002712D5" w:rsidP="008C7EDB">
            <w:pPr>
              <w:spacing w:after="0" w:line="240" w:lineRule="auto"/>
              <w:jc w:val="both"/>
              <w:rPr>
                <w:rFonts w:cstheme="minorHAnsi"/>
              </w:rPr>
            </w:pPr>
            <w:r w:rsidRPr="00DB61C3">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DB61C3" w:rsidRDefault="002712D5" w:rsidP="008C7EDB">
            <w:pPr>
              <w:spacing w:after="0" w:line="240" w:lineRule="auto"/>
              <w:rPr>
                <w:rFonts w:cstheme="minorHAnsi"/>
              </w:rPr>
            </w:pPr>
            <w:r w:rsidRPr="00DB61C3">
              <w:rPr>
                <w:rFonts w:cstheme="minorHAnsi"/>
              </w:rPr>
              <w:t>124135580</w:t>
            </w:r>
          </w:p>
        </w:tc>
      </w:tr>
      <w:tr w:rsidR="00A448E9" w:rsidRPr="00DB61C3" w14:paraId="7F9D9924" w14:textId="77777777" w:rsidTr="008C7EDB">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DB61C3" w:rsidRDefault="002712D5" w:rsidP="008C7EDB">
            <w:pPr>
              <w:spacing w:after="0" w:line="240" w:lineRule="auto"/>
              <w:jc w:val="both"/>
              <w:rPr>
                <w:rFonts w:cstheme="minorHAnsi"/>
                <w:b/>
              </w:rPr>
            </w:pPr>
            <w:r w:rsidRPr="00DB61C3">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DB61C3" w:rsidRDefault="002712D5" w:rsidP="008C7EDB">
            <w:pPr>
              <w:spacing w:after="0" w:line="240" w:lineRule="auto"/>
              <w:rPr>
                <w:rFonts w:cstheme="minorHAnsi"/>
              </w:rPr>
            </w:pPr>
            <w:r w:rsidRPr="00DB61C3">
              <w:rPr>
                <w:rFonts w:cstheme="minorHAnsi"/>
              </w:rPr>
              <w:t>LT241355811</w:t>
            </w:r>
          </w:p>
        </w:tc>
      </w:tr>
      <w:tr w:rsidR="00A448E9" w:rsidRPr="00DB61C3" w14:paraId="1457A090" w14:textId="77777777" w:rsidTr="008C7EDB">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DB61C3" w:rsidRDefault="002712D5" w:rsidP="008C7EDB">
            <w:pPr>
              <w:spacing w:after="0" w:line="240" w:lineRule="auto"/>
              <w:jc w:val="both"/>
              <w:rPr>
                <w:rFonts w:cstheme="minorHAnsi"/>
                <w:b/>
              </w:rPr>
            </w:pPr>
            <w:r w:rsidRPr="00DB61C3">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DB61C3" w:rsidRDefault="002712D5" w:rsidP="008C7EDB">
            <w:pPr>
              <w:spacing w:after="0" w:line="240" w:lineRule="auto"/>
              <w:rPr>
                <w:rFonts w:cstheme="minorHAnsi"/>
              </w:rPr>
            </w:pPr>
            <w:r w:rsidRPr="00DB61C3">
              <w:rPr>
                <w:rFonts w:cstheme="minorHAnsi"/>
              </w:rPr>
              <w:t>LT537044060001219501</w:t>
            </w:r>
          </w:p>
        </w:tc>
      </w:tr>
      <w:tr w:rsidR="00A448E9" w:rsidRPr="00DB61C3" w14:paraId="4C2EFDDD" w14:textId="77777777" w:rsidTr="00EB1EBD">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DB61C3" w:rsidRDefault="002712D5" w:rsidP="008C7EDB">
            <w:pPr>
              <w:spacing w:after="0" w:line="240" w:lineRule="auto"/>
              <w:jc w:val="both"/>
              <w:rPr>
                <w:rFonts w:cstheme="minorHAnsi"/>
                <w:b/>
              </w:rPr>
            </w:pPr>
            <w:r w:rsidRPr="00DB61C3">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74546821" w:rsidR="002712D5" w:rsidRPr="00DB61C3" w:rsidRDefault="002712D5" w:rsidP="008C7EDB">
            <w:pPr>
              <w:spacing w:after="0" w:line="240" w:lineRule="auto"/>
              <w:rPr>
                <w:rFonts w:cstheme="minorHAnsi"/>
              </w:rPr>
            </w:pPr>
          </w:p>
        </w:tc>
      </w:tr>
      <w:tr w:rsidR="00A448E9" w:rsidRPr="00DB61C3" w14:paraId="5BBB9F19"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DB61C3" w:rsidRDefault="002712D5" w:rsidP="008C7EDB">
            <w:pPr>
              <w:spacing w:after="0" w:line="240" w:lineRule="auto"/>
              <w:jc w:val="both"/>
              <w:rPr>
                <w:rFonts w:cstheme="minorHAnsi"/>
                <w:b/>
              </w:rPr>
            </w:pPr>
            <w:r w:rsidRPr="00DB61C3">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2712D5" w:rsidRPr="00DB61C3" w:rsidRDefault="002A4836" w:rsidP="008C7EDB">
            <w:pPr>
              <w:spacing w:after="0" w:line="240" w:lineRule="auto"/>
              <w:rPr>
                <w:rFonts w:cstheme="minorHAnsi"/>
              </w:rPr>
            </w:pPr>
            <w:r w:rsidRPr="00DB61C3">
              <w:rPr>
                <w:rFonts w:cstheme="minorHAnsi"/>
              </w:rPr>
              <w:t>19118</w:t>
            </w:r>
          </w:p>
        </w:tc>
      </w:tr>
      <w:tr w:rsidR="00A448E9" w:rsidRPr="00DB61C3" w14:paraId="37CB844F"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DB61C3" w:rsidRDefault="002712D5" w:rsidP="008C7EDB">
            <w:pPr>
              <w:spacing w:after="0" w:line="240" w:lineRule="auto"/>
              <w:jc w:val="both"/>
              <w:rPr>
                <w:rFonts w:cstheme="minorHAnsi"/>
                <w:b/>
              </w:rPr>
            </w:pPr>
            <w:r w:rsidRPr="00DB61C3">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2F2B2E" w:rsidRDefault="002712D5" w:rsidP="008C7EDB">
            <w:pPr>
              <w:spacing w:after="0" w:line="240" w:lineRule="auto"/>
              <w:rPr>
                <w:rFonts w:cstheme="minorHAnsi"/>
                <w:b/>
                <w:bCs/>
              </w:rPr>
            </w:pPr>
            <w:hyperlink r:id="rId8" w:history="1">
              <w:r w:rsidRPr="002F2B2E">
                <w:rPr>
                  <w:rStyle w:val="Hipersaitas"/>
                  <w:rFonts w:cstheme="minorHAnsi"/>
                  <w:b w:val="0"/>
                  <w:color w:val="auto"/>
                </w:rPr>
                <w:t>info@chc.lt</w:t>
              </w:r>
            </w:hyperlink>
          </w:p>
        </w:tc>
      </w:tr>
    </w:tbl>
    <w:p w14:paraId="159FADAF" w14:textId="77777777" w:rsidR="002712D5" w:rsidRPr="00DB61C3" w:rsidRDefault="002712D5" w:rsidP="002712D5">
      <w:pPr>
        <w:spacing w:after="0" w:line="240" w:lineRule="auto"/>
        <w:rPr>
          <w:rFonts w:cstheme="minorHAnsi"/>
        </w:rPr>
      </w:pPr>
    </w:p>
    <w:p w14:paraId="29D6C407" w14:textId="5D4ECEE5" w:rsidR="002712D5" w:rsidRPr="00DB61C3" w:rsidRDefault="002712D5" w:rsidP="002712D5">
      <w:pPr>
        <w:spacing w:after="0" w:line="240" w:lineRule="auto"/>
        <w:jc w:val="center"/>
        <w:rPr>
          <w:rFonts w:cstheme="minorHAnsi"/>
          <w:b/>
        </w:rPr>
      </w:pPr>
      <w:r w:rsidRPr="00DB61C3">
        <w:rPr>
          <w:rFonts w:cstheme="minorHAns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448E9" w:rsidRPr="00CD5F0E" w14:paraId="7F848358"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CD5F0E" w:rsidRDefault="002712D5" w:rsidP="008C7EDB">
            <w:pPr>
              <w:spacing w:after="0" w:line="240" w:lineRule="auto"/>
              <w:jc w:val="both"/>
              <w:rPr>
                <w:rFonts w:cstheme="minorHAnsi"/>
                <w:b/>
              </w:rPr>
            </w:pPr>
            <w:r w:rsidRPr="00CD5F0E">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513B01E3" w:rsidR="002712D5" w:rsidRPr="00CD5F0E" w:rsidRDefault="00836C45" w:rsidP="008C7EDB">
            <w:pPr>
              <w:spacing w:after="0" w:line="240" w:lineRule="auto"/>
              <w:rPr>
                <w:rFonts w:cstheme="minorHAnsi"/>
                <w:b/>
                <w:bCs/>
              </w:rPr>
            </w:pPr>
            <w:r w:rsidRPr="00CD5F0E">
              <w:rPr>
                <w:rFonts w:cstheme="minorHAnsi"/>
                <w:b/>
                <w:bCs/>
              </w:rPr>
              <w:t>Logtime, UAB</w:t>
            </w:r>
          </w:p>
        </w:tc>
      </w:tr>
      <w:tr w:rsidR="00A448E9" w:rsidRPr="00CD5F0E" w14:paraId="4088126B"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2712D5" w:rsidRPr="00CD5F0E" w:rsidRDefault="002712D5" w:rsidP="008C7EDB">
            <w:pPr>
              <w:spacing w:after="0" w:line="240" w:lineRule="auto"/>
              <w:jc w:val="both"/>
              <w:rPr>
                <w:rFonts w:cstheme="minorHAnsi"/>
                <w:b/>
              </w:rPr>
            </w:pPr>
            <w:r w:rsidRPr="00CD5F0E">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5D730495" w:rsidR="002712D5" w:rsidRPr="00CD5F0E" w:rsidRDefault="006A2DCB" w:rsidP="008C7EDB">
            <w:pPr>
              <w:spacing w:after="0" w:line="240" w:lineRule="auto"/>
              <w:rPr>
                <w:rFonts w:cstheme="minorHAnsi"/>
              </w:rPr>
            </w:pPr>
            <w:r w:rsidRPr="00CD5F0E">
              <w:rPr>
                <w:rFonts w:cstheme="minorHAnsi"/>
              </w:rPr>
              <w:t xml:space="preserve">Adutiškio g. 3-3, </w:t>
            </w:r>
            <w:r w:rsidR="00AE10E1" w:rsidRPr="00CD5F0E">
              <w:rPr>
                <w:rFonts w:cstheme="minorHAnsi"/>
              </w:rPr>
              <w:t>02112</w:t>
            </w:r>
            <w:r w:rsidR="006902CB" w:rsidRPr="00CD5F0E">
              <w:rPr>
                <w:rFonts w:cstheme="minorHAnsi"/>
              </w:rPr>
              <w:t xml:space="preserve"> </w:t>
            </w:r>
            <w:r w:rsidRPr="00CD5F0E">
              <w:rPr>
                <w:rFonts w:cstheme="minorHAnsi"/>
              </w:rPr>
              <w:t>Vilnius</w:t>
            </w:r>
          </w:p>
        </w:tc>
      </w:tr>
      <w:tr w:rsidR="00A448E9" w:rsidRPr="00CD5F0E" w14:paraId="2AA75160" w14:textId="77777777" w:rsidTr="008C7EDB">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2712D5" w:rsidRPr="00CD5F0E" w:rsidRDefault="002712D5" w:rsidP="008C7EDB">
            <w:pPr>
              <w:spacing w:after="0" w:line="240" w:lineRule="auto"/>
              <w:jc w:val="both"/>
              <w:rPr>
                <w:rFonts w:cstheme="minorHAnsi"/>
              </w:rPr>
            </w:pPr>
            <w:r w:rsidRPr="00CD5F0E">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12C7594B" w:rsidR="002712D5" w:rsidRPr="00CD5F0E" w:rsidRDefault="006A2DCB" w:rsidP="008C7EDB">
            <w:pPr>
              <w:spacing w:after="0" w:line="240" w:lineRule="auto"/>
              <w:rPr>
                <w:rFonts w:cstheme="minorHAnsi"/>
              </w:rPr>
            </w:pPr>
            <w:r w:rsidRPr="00CD5F0E">
              <w:rPr>
                <w:rFonts w:cstheme="minorHAnsi"/>
              </w:rPr>
              <w:t>302619787</w:t>
            </w:r>
          </w:p>
        </w:tc>
      </w:tr>
      <w:tr w:rsidR="00A448E9" w:rsidRPr="00CD5F0E" w14:paraId="1D20758A" w14:textId="77777777" w:rsidTr="008C7EDB">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2712D5" w:rsidRPr="00CD5F0E" w:rsidRDefault="002712D5" w:rsidP="008C7EDB">
            <w:pPr>
              <w:spacing w:after="0" w:line="240" w:lineRule="auto"/>
              <w:jc w:val="both"/>
              <w:rPr>
                <w:rFonts w:cstheme="minorHAnsi"/>
                <w:b/>
              </w:rPr>
            </w:pPr>
            <w:r w:rsidRPr="00CD5F0E">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40C09C0B" w:rsidR="002712D5" w:rsidRPr="00CD5F0E" w:rsidRDefault="006A2DCB" w:rsidP="008C7EDB">
            <w:pPr>
              <w:spacing w:after="0" w:line="240" w:lineRule="auto"/>
              <w:rPr>
                <w:rFonts w:cstheme="minorHAnsi"/>
              </w:rPr>
            </w:pPr>
            <w:r w:rsidRPr="00CD5F0E">
              <w:rPr>
                <w:rFonts w:cstheme="minorHAnsi"/>
              </w:rPr>
              <w:t>LT100006095214</w:t>
            </w:r>
          </w:p>
        </w:tc>
      </w:tr>
      <w:tr w:rsidR="00A448E9" w:rsidRPr="00CD5F0E" w14:paraId="00E712A9" w14:textId="77777777" w:rsidTr="008C7EDB">
        <w:tc>
          <w:tcPr>
            <w:tcW w:w="1566" w:type="pct"/>
            <w:tcBorders>
              <w:top w:val="single" w:sz="4" w:space="0" w:color="auto"/>
              <w:left w:val="single" w:sz="4" w:space="0" w:color="auto"/>
              <w:bottom w:val="single" w:sz="4" w:space="0" w:color="auto"/>
              <w:right w:val="single" w:sz="4" w:space="0" w:color="auto"/>
            </w:tcBorders>
          </w:tcPr>
          <w:p w14:paraId="0149FD23" w14:textId="77777777" w:rsidR="002712D5" w:rsidRPr="00CD5F0E" w:rsidRDefault="002712D5" w:rsidP="008C7EDB">
            <w:pPr>
              <w:spacing w:after="0" w:line="240" w:lineRule="auto"/>
              <w:jc w:val="both"/>
              <w:rPr>
                <w:rFonts w:cstheme="minorHAnsi"/>
                <w:b/>
              </w:rPr>
            </w:pPr>
            <w:r w:rsidRPr="00CD5F0E">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48E9D27D" w:rsidR="002712D5" w:rsidRPr="00CD5F0E" w:rsidRDefault="002F2B2E" w:rsidP="008C7EDB">
            <w:pPr>
              <w:spacing w:after="0" w:line="240" w:lineRule="auto"/>
              <w:rPr>
                <w:rFonts w:cstheme="minorHAnsi"/>
              </w:rPr>
            </w:pPr>
            <w:r w:rsidRPr="00CD5F0E">
              <w:rPr>
                <w:rFonts w:cstheme="minorHAnsi"/>
              </w:rPr>
              <w:t>LT317044060007702504</w:t>
            </w:r>
          </w:p>
        </w:tc>
      </w:tr>
      <w:tr w:rsidR="00A448E9" w:rsidRPr="00CD5F0E" w14:paraId="2FD65E07"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2712D5" w:rsidRPr="00CD5F0E" w:rsidRDefault="002712D5" w:rsidP="008C7EDB">
            <w:pPr>
              <w:spacing w:after="0" w:line="240" w:lineRule="auto"/>
              <w:jc w:val="both"/>
              <w:rPr>
                <w:rFonts w:cstheme="minorHAnsi"/>
                <w:b/>
              </w:rPr>
            </w:pPr>
            <w:r w:rsidRPr="00CD5F0E">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652BBBD6" w:rsidR="002712D5" w:rsidRPr="00CD5F0E" w:rsidRDefault="002712D5" w:rsidP="008C7EDB">
            <w:pPr>
              <w:spacing w:after="0" w:line="240" w:lineRule="auto"/>
              <w:rPr>
                <w:rFonts w:cstheme="minorHAnsi"/>
              </w:rPr>
            </w:pPr>
          </w:p>
        </w:tc>
      </w:tr>
      <w:tr w:rsidR="00A448E9" w:rsidRPr="00CD5F0E" w14:paraId="14FAE23B" w14:textId="77777777" w:rsidTr="008C7EDB">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2712D5" w:rsidRPr="00CD5F0E" w:rsidRDefault="002712D5" w:rsidP="008C7EDB">
            <w:pPr>
              <w:spacing w:after="0" w:line="240" w:lineRule="auto"/>
              <w:jc w:val="both"/>
              <w:rPr>
                <w:rFonts w:cstheme="minorHAnsi"/>
                <w:b/>
              </w:rPr>
            </w:pPr>
            <w:r w:rsidRPr="00CD5F0E">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27D756F4" w:rsidR="002712D5" w:rsidRPr="00CD5F0E" w:rsidRDefault="000159BE" w:rsidP="008C7EDB">
            <w:pPr>
              <w:spacing w:after="0" w:line="240" w:lineRule="auto"/>
              <w:rPr>
                <w:rFonts w:cstheme="minorHAnsi"/>
              </w:rPr>
            </w:pPr>
            <w:r w:rsidRPr="00CD5F0E">
              <w:rPr>
                <w:rFonts w:cstheme="minorHAnsi"/>
              </w:rPr>
              <w:t>+370 61250330</w:t>
            </w:r>
          </w:p>
        </w:tc>
      </w:tr>
      <w:tr w:rsidR="00A448E9" w:rsidRPr="00CD5F0E" w14:paraId="18505C0A"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2712D5" w:rsidRPr="00CD5F0E" w:rsidRDefault="002712D5" w:rsidP="008C7EDB">
            <w:pPr>
              <w:spacing w:after="0" w:line="240" w:lineRule="auto"/>
              <w:jc w:val="both"/>
              <w:rPr>
                <w:rFonts w:cstheme="minorHAnsi"/>
                <w:b/>
              </w:rPr>
            </w:pPr>
            <w:r w:rsidRPr="00CD5F0E">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61FC68EC" w:rsidR="002712D5" w:rsidRPr="00CD5F0E" w:rsidRDefault="000159BE" w:rsidP="008C7EDB">
            <w:pPr>
              <w:spacing w:after="0" w:line="240" w:lineRule="auto"/>
              <w:rPr>
                <w:rFonts w:cstheme="minorHAnsi"/>
              </w:rPr>
            </w:pPr>
            <w:r w:rsidRPr="00CD5F0E">
              <w:rPr>
                <w:rFonts w:cstheme="minorHAnsi"/>
              </w:rPr>
              <w:t>info@</w:t>
            </w:r>
            <w:r w:rsidR="00DD08FA" w:rsidRPr="00CD5F0E">
              <w:rPr>
                <w:rFonts w:cstheme="minorHAnsi"/>
              </w:rPr>
              <w:t>logtime.eu</w:t>
            </w:r>
          </w:p>
        </w:tc>
      </w:tr>
    </w:tbl>
    <w:p w14:paraId="464A00EE" w14:textId="77777777" w:rsidR="00AE1CCA" w:rsidRPr="00DB61C3" w:rsidRDefault="00AE1CCA" w:rsidP="00B62295">
      <w:pPr>
        <w:spacing w:after="0" w:line="240" w:lineRule="auto"/>
        <w:ind w:firstLine="360"/>
        <w:jc w:val="both"/>
        <w:rPr>
          <w:rFonts w:eastAsia="Times New Roman" w:cstheme="minorHAnsi"/>
        </w:rPr>
      </w:pPr>
    </w:p>
    <w:p w14:paraId="20127564" w14:textId="77777777" w:rsidR="00540279" w:rsidRPr="00E4326E" w:rsidRDefault="00B26941" w:rsidP="00A25D16">
      <w:pPr>
        <w:numPr>
          <w:ilvl w:val="0"/>
          <w:numId w:val="1"/>
        </w:numPr>
        <w:spacing w:after="0" w:line="240" w:lineRule="auto"/>
        <w:ind w:left="0" w:firstLine="0"/>
        <w:jc w:val="center"/>
        <w:rPr>
          <w:rFonts w:cstheme="minorHAnsi"/>
          <w:b/>
        </w:rPr>
      </w:pPr>
      <w:r w:rsidRPr="00E4326E">
        <w:rPr>
          <w:rFonts w:cstheme="minorHAnsi"/>
          <w:b/>
        </w:rPr>
        <w:t>SUTARTIES DALYKAS</w:t>
      </w:r>
    </w:p>
    <w:p w14:paraId="7F2E4960" w14:textId="637C9F56" w:rsidR="00634F8E" w:rsidRPr="00E4326E" w:rsidRDefault="00540279" w:rsidP="00991E56">
      <w:pPr>
        <w:pStyle w:val="Komentarotekstas"/>
        <w:spacing w:after="0"/>
        <w:ind w:firstLine="360"/>
        <w:jc w:val="both"/>
        <w:rPr>
          <w:rFonts w:cstheme="minorHAnsi"/>
          <w:b/>
          <w:sz w:val="22"/>
          <w:szCs w:val="22"/>
        </w:rPr>
      </w:pPr>
      <w:r w:rsidRPr="00E4326E">
        <w:rPr>
          <w:rFonts w:eastAsia="Calibri" w:cstheme="minorHAnsi"/>
          <w:sz w:val="22"/>
          <w:szCs w:val="22"/>
        </w:rPr>
        <w:t>1.1.</w:t>
      </w:r>
      <w:r w:rsidR="00C95551" w:rsidRPr="00E4326E">
        <w:rPr>
          <w:rFonts w:eastAsia="Calibri" w:cstheme="minorHAnsi"/>
          <w:sz w:val="22"/>
          <w:szCs w:val="22"/>
        </w:rPr>
        <w:t xml:space="preserve"> </w:t>
      </w:r>
      <w:r w:rsidR="00C95551" w:rsidRPr="00E4326E">
        <w:rPr>
          <w:rFonts w:cstheme="minorHAnsi"/>
          <w:sz w:val="22"/>
          <w:szCs w:val="22"/>
        </w:rPr>
        <w:t>Sutarties dalykas</w:t>
      </w:r>
      <w:r w:rsidRPr="00E4326E">
        <w:rPr>
          <w:rFonts w:cstheme="minorHAnsi"/>
          <w:sz w:val="22"/>
          <w:szCs w:val="22"/>
        </w:rPr>
        <w:t xml:space="preserve"> </w:t>
      </w:r>
      <w:r w:rsidR="004C5D3D" w:rsidRPr="00E4326E">
        <w:rPr>
          <w:rFonts w:cstheme="minorHAnsi"/>
          <w:sz w:val="22"/>
          <w:szCs w:val="22"/>
        </w:rPr>
        <w:t xml:space="preserve">- </w:t>
      </w:r>
      <w:r w:rsidR="007736E9" w:rsidRPr="00822DDD">
        <w:rPr>
          <w:rFonts w:cstheme="minorHAnsi"/>
          <w:sz w:val="22"/>
          <w:szCs w:val="22"/>
        </w:rPr>
        <w:t>užduočių priskyrimo ir duomenų suvedimo sistemos Taskis programavimo</w:t>
      </w:r>
      <w:r w:rsidR="007736E9" w:rsidRPr="00822DDD">
        <w:rPr>
          <w:rFonts w:ascii="Calibri" w:eastAsia="Calibri" w:hAnsi="Calibri" w:cs="Calibri"/>
          <w:sz w:val="22"/>
          <w:szCs w:val="22"/>
        </w:rPr>
        <w:t xml:space="preserve"> paslaug</w:t>
      </w:r>
      <w:r w:rsidR="004C5D3D" w:rsidRPr="00822DDD">
        <w:rPr>
          <w:rFonts w:ascii="Calibri" w:eastAsia="Calibri" w:hAnsi="Calibri" w:cs="Calibri"/>
          <w:sz w:val="22"/>
          <w:szCs w:val="22"/>
        </w:rPr>
        <w:t>ų</w:t>
      </w:r>
      <w:r w:rsidR="007736E9" w:rsidRPr="00E4326E">
        <w:rPr>
          <w:rFonts w:ascii="Calibri" w:eastAsia="Calibri" w:hAnsi="Calibri" w:cs="Calibri"/>
          <w:b/>
          <w:sz w:val="22"/>
          <w:szCs w:val="22"/>
        </w:rPr>
        <w:t xml:space="preserve"> </w:t>
      </w:r>
      <w:r w:rsidR="00E104AF" w:rsidRPr="00E4326E">
        <w:rPr>
          <w:rFonts w:cstheme="minorHAnsi"/>
          <w:sz w:val="22"/>
          <w:szCs w:val="22"/>
        </w:rPr>
        <w:t xml:space="preserve">(toliau – </w:t>
      </w:r>
      <w:r w:rsidR="00E104AF" w:rsidRPr="00E4326E">
        <w:rPr>
          <w:rFonts w:cstheme="minorHAnsi"/>
          <w:b/>
          <w:sz w:val="22"/>
          <w:szCs w:val="22"/>
        </w:rPr>
        <w:t>Paslaugos</w:t>
      </w:r>
      <w:r w:rsidR="00E104AF" w:rsidRPr="00E4326E">
        <w:rPr>
          <w:rFonts w:cstheme="minorHAnsi"/>
          <w:sz w:val="22"/>
          <w:szCs w:val="22"/>
        </w:rPr>
        <w:t>) pirkimas–pardavimas.</w:t>
      </w:r>
      <w:r w:rsidR="00634F8E" w:rsidRPr="00E4326E">
        <w:rPr>
          <w:rFonts w:cstheme="minorHAnsi"/>
          <w:sz w:val="22"/>
          <w:szCs w:val="22"/>
        </w:rPr>
        <w:t xml:space="preserve"> </w:t>
      </w:r>
      <w:r w:rsidR="00E104AF" w:rsidRPr="00E4326E">
        <w:rPr>
          <w:rFonts w:eastAsia="Calibri" w:cstheme="minorHAnsi"/>
          <w:sz w:val="22"/>
          <w:szCs w:val="22"/>
        </w:rPr>
        <w:t xml:space="preserve"> </w:t>
      </w:r>
    </w:p>
    <w:p w14:paraId="4D01A311" w14:textId="07FA05D3" w:rsidR="0065184D" w:rsidRPr="00E4326E" w:rsidRDefault="00540279" w:rsidP="00997538">
      <w:pPr>
        <w:pStyle w:val="Komentarotekstas"/>
        <w:spacing w:after="0"/>
        <w:ind w:firstLine="360"/>
        <w:jc w:val="both"/>
        <w:rPr>
          <w:rFonts w:cstheme="minorHAnsi"/>
          <w:sz w:val="22"/>
          <w:szCs w:val="22"/>
        </w:rPr>
      </w:pPr>
      <w:r w:rsidRPr="00E4326E">
        <w:rPr>
          <w:rFonts w:eastAsia="Calibri" w:cstheme="minorHAnsi"/>
          <w:sz w:val="22"/>
          <w:szCs w:val="22"/>
        </w:rPr>
        <w:t xml:space="preserve">1.2. </w:t>
      </w:r>
      <w:r w:rsidR="00FA0B72" w:rsidRPr="00E4326E">
        <w:rPr>
          <w:rFonts w:eastAsia="Calibri" w:cstheme="minorHAnsi"/>
          <w:sz w:val="22"/>
          <w:szCs w:val="22"/>
        </w:rPr>
        <w:t>Paslaugų</w:t>
      </w:r>
      <w:r w:rsidRPr="00E4326E">
        <w:rPr>
          <w:rFonts w:eastAsia="Calibri" w:cstheme="minorHAnsi"/>
          <w:sz w:val="22"/>
          <w:szCs w:val="22"/>
        </w:rPr>
        <w:t xml:space="preserve"> </w:t>
      </w:r>
      <w:r w:rsidR="00FA0B72" w:rsidRPr="00E4326E">
        <w:rPr>
          <w:rFonts w:eastAsia="Calibri" w:cstheme="minorHAnsi"/>
          <w:sz w:val="22"/>
          <w:szCs w:val="22"/>
        </w:rPr>
        <w:t>teikimo</w:t>
      </w:r>
      <w:r w:rsidRPr="00E4326E">
        <w:rPr>
          <w:rFonts w:eastAsia="Calibri" w:cstheme="minorHAnsi"/>
          <w:sz w:val="22"/>
          <w:szCs w:val="22"/>
        </w:rPr>
        <w:t xml:space="preserve"> </w:t>
      </w:r>
      <w:r w:rsidR="007005FE" w:rsidRPr="00E4326E">
        <w:rPr>
          <w:rFonts w:eastAsia="Calibri" w:cstheme="minorHAnsi"/>
          <w:sz w:val="22"/>
          <w:szCs w:val="22"/>
        </w:rPr>
        <w:t>vieta/os</w:t>
      </w:r>
      <w:r w:rsidR="00697C50" w:rsidRPr="00E4326E">
        <w:rPr>
          <w:rFonts w:eastAsia="Calibri" w:cstheme="minorHAnsi"/>
          <w:sz w:val="22"/>
          <w:szCs w:val="22"/>
        </w:rPr>
        <w:t xml:space="preserve">: </w:t>
      </w:r>
      <w:r w:rsidR="004E5040" w:rsidRPr="00822DDD">
        <w:rPr>
          <w:rStyle w:val="Laukeliai"/>
          <w:rFonts w:asciiTheme="minorHAnsi" w:eastAsia="Times New Roman" w:hAnsiTheme="minorHAnsi" w:cstheme="minorHAnsi"/>
          <w:sz w:val="22"/>
          <w:szCs w:val="22"/>
        </w:rPr>
        <w:t>Paslaugos teikiamos Paslaugų teikėjo patalpose</w:t>
      </w:r>
      <w:r w:rsidR="004E5040" w:rsidRPr="00E4326E">
        <w:rPr>
          <w:rStyle w:val="Laukeliai"/>
          <w:rFonts w:asciiTheme="minorHAnsi" w:eastAsia="Times New Roman" w:hAnsiTheme="minorHAnsi" w:cstheme="minorHAnsi"/>
          <w:sz w:val="22"/>
          <w:szCs w:val="22"/>
        </w:rPr>
        <w:t xml:space="preserve">. </w:t>
      </w:r>
    </w:p>
    <w:p w14:paraId="1163A4C6" w14:textId="3F392BBD" w:rsidR="006B240C" w:rsidRPr="00E4326E" w:rsidRDefault="006B240C" w:rsidP="006B240C">
      <w:pPr>
        <w:pStyle w:val="Komentarotekstas"/>
        <w:spacing w:after="0"/>
        <w:ind w:firstLine="360"/>
        <w:jc w:val="both"/>
        <w:rPr>
          <w:rStyle w:val="Laukeliai"/>
          <w:rFonts w:asciiTheme="minorHAnsi" w:eastAsia="Times New Roman" w:hAnsiTheme="minorHAnsi" w:cstheme="minorHAnsi"/>
          <w:sz w:val="22"/>
          <w:szCs w:val="22"/>
        </w:rPr>
      </w:pPr>
      <w:r w:rsidRPr="00E4326E">
        <w:rPr>
          <w:rStyle w:val="Laukeliai"/>
          <w:rFonts w:asciiTheme="minorHAnsi" w:eastAsia="Times New Roman" w:hAnsiTheme="minorHAnsi" w:cstheme="minorHAnsi"/>
          <w:sz w:val="22"/>
          <w:szCs w:val="22"/>
        </w:rPr>
        <w:t>1.3.</w:t>
      </w:r>
      <w:r w:rsidRPr="00E4326E">
        <w:rPr>
          <w:rStyle w:val="Laukeliai"/>
          <w:rFonts w:asciiTheme="minorHAnsi" w:eastAsia="Times New Roman" w:hAnsiTheme="minorHAnsi" w:cstheme="minorHAnsi"/>
          <w:i/>
          <w:sz w:val="22"/>
          <w:szCs w:val="22"/>
        </w:rPr>
        <w:t xml:space="preserve"> </w:t>
      </w:r>
      <w:r w:rsidRPr="00E4326E">
        <w:rPr>
          <w:rStyle w:val="Laukeliai"/>
          <w:rFonts w:asciiTheme="minorHAnsi" w:eastAsia="Times New Roman" w:hAnsiTheme="minorHAnsi" w:cstheme="minorHAnsi"/>
          <w:sz w:val="22"/>
          <w:szCs w:val="22"/>
        </w:rPr>
        <w:t>Paslaugas priimti įgalioto atsakingo asmens kontaktiniai duomenys</w:t>
      </w:r>
      <w:r w:rsidR="00697C50" w:rsidRPr="00E4326E">
        <w:rPr>
          <w:rStyle w:val="Laukeliai"/>
          <w:rFonts w:asciiTheme="minorHAnsi" w:eastAsia="Times New Roman" w:hAnsiTheme="minorHAnsi" w:cstheme="minorHAnsi"/>
          <w:sz w:val="22"/>
          <w:szCs w:val="22"/>
        </w:rPr>
        <w:t>, nurody</w:t>
      </w:r>
      <w:r w:rsidR="00913C95" w:rsidRPr="00E4326E">
        <w:rPr>
          <w:rStyle w:val="Laukeliai"/>
          <w:rFonts w:asciiTheme="minorHAnsi" w:eastAsia="Times New Roman" w:hAnsiTheme="minorHAnsi" w:cstheme="minorHAnsi"/>
          <w:sz w:val="22"/>
          <w:szCs w:val="22"/>
        </w:rPr>
        <w:t>t</w:t>
      </w:r>
      <w:r w:rsidR="00697C50" w:rsidRPr="00E4326E">
        <w:rPr>
          <w:rStyle w:val="Laukeliai"/>
          <w:rFonts w:asciiTheme="minorHAnsi" w:eastAsia="Times New Roman" w:hAnsiTheme="minorHAnsi" w:cstheme="minorHAnsi"/>
          <w:sz w:val="22"/>
          <w:szCs w:val="22"/>
        </w:rPr>
        <w:t>i</w:t>
      </w:r>
      <w:r w:rsidR="00913C95" w:rsidRPr="00E4326E">
        <w:rPr>
          <w:rStyle w:val="Laukeliai"/>
          <w:rFonts w:asciiTheme="minorHAnsi" w:eastAsia="Times New Roman" w:hAnsiTheme="minorHAnsi" w:cstheme="minorHAnsi"/>
          <w:sz w:val="22"/>
          <w:szCs w:val="22"/>
        </w:rPr>
        <w:t xml:space="preserve"> Sutarties specialiųjų sąlygų 3 priede „</w:t>
      </w:r>
      <w:r w:rsidR="00913C95" w:rsidRPr="00E4326E">
        <w:rPr>
          <w:rFonts w:eastAsia="Calibri" w:cstheme="minorHAnsi"/>
          <w:sz w:val="22"/>
          <w:szCs w:val="22"/>
        </w:rPr>
        <w:t>K</w:t>
      </w:r>
      <w:r w:rsidR="00913C95" w:rsidRPr="00E4326E">
        <w:rPr>
          <w:rFonts w:cstheme="minorHAnsi"/>
          <w:sz w:val="22"/>
          <w:szCs w:val="22"/>
        </w:rPr>
        <w:t>ontaktiniai adresai pranešimams siųsti, asmenys, atsakingi už sutarties vykdymą“.</w:t>
      </w:r>
      <w:r w:rsidRPr="00E4326E">
        <w:rPr>
          <w:rStyle w:val="Laukeliai"/>
          <w:rFonts w:asciiTheme="minorHAnsi" w:eastAsia="Times New Roman" w:hAnsiTheme="minorHAnsi" w:cstheme="minorHAnsi"/>
          <w:i/>
          <w:sz w:val="22"/>
          <w:szCs w:val="22"/>
        </w:rPr>
        <w:t xml:space="preserve"> </w:t>
      </w:r>
      <w:r w:rsidRPr="00E4326E">
        <w:rPr>
          <w:rStyle w:val="Laukeliai"/>
          <w:rFonts w:asciiTheme="minorHAnsi" w:eastAsia="Times New Roman" w:hAnsiTheme="minorHAnsi" w:cstheme="minorHAnsi"/>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E4326E" w:rsidRDefault="00BF1F2E" w:rsidP="00991E56">
      <w:pPr>
        <w:widowControl w:val="0"/>
        <w:tabs>
          <w:tab w:val="left" w:pos="1134"/>
        </w:tabs>
        <w:spacing w:after="0" w:line="240" w:lineRule="auto"/>
        <w:ind w:firstLine="360"/>
        <w:jc w:val="both"/>
        <w:outlineLvl w:val="1"/>
        <w:rPr>
          <w:rFonts w:cstheme="minorHAnsi"/>
        </w:rPr>
      </w:pPr>
    </w:p>
    <w:p w14:paraId="7A1333F9" w14:textId="7D0D5E47" w:rsidR="00540279" w:rsidRPr="00E4326E" w:rsidRDefault="00B26941" w:rsidP="0935AAEA">
      <w:pPr>
        <w:numPr>
          <w:ilvl w:val="0"/>
          <w:numId w:val="1"/>
        </w:numPr>
        <w:spacing w:after="0" w:line="240" w:lineRule="auto"/>
        <w:ind w:firstLine="360"/>
        <w:jc w:val="center"/>
        <w:rPr>
          <w:b/>
          <w:bCs/>
        </w:rPr>
      </w:pPr>
      <w:r w:rsidRPr="00E4326E">
        <w:rPr>
          <w:b/>
          <w:bCs/>
        </w:rPr>
        <w:t>SUTARTIES KAINA IR / ARBA KAINODAROS TAISYKLĖS IR MOKĖJIMO SĄLYGOS</w:t>
      </w:r>
    </w:p>
    <w:p w14:paraId="6E88A313" w14:textId="6DC269B8" w:rsidR="0027567B" w:rsidRPr="00E4326E" w:rsidRDefault="00540279" w:rsidP="005462B8">
      <w:pPr>
        <w:spacing w:after="0" w:line="240" w:lineRule="auto"/>
        <w:ind w:firstLine="567"/>
        <w:jc w:val="both"/>
        <w:rPr>
          <w:rFonts w:cstheme="minorHAnsi"/>
          <w:i/>
        </w:rPr>
      </w:pPr>
      <w:r w:rsidRPr="00E4326E">
        <w:rPr>
          <w:rFonts w:eastAsia="Calibri" w:cstheme="minorHAnsi"/>
        </w:rPr>
        <w:t xml:space="preserve">2.1. </w:t>
      </w:r>
      <w:r w:rsidR="00B46B2D" w:rsidRPr="00E4326E">
        <w:rPr>
          <w:rFonts w:cstheme="minorHAnsi"/>
        </w:rPr>
        <w:t xml:space="preserve">Sutarčiai taikoma </w:t>
      </w:r>
      <w:r w:rsidR="00B46B2D" w:rsidRPr="00822DDD">
        <w:rPr>
          <w:rFonts w:cstheme="minorHAnsi"/>
        </w:rPr>
        <w:t>fiksuoto įkainio kainodaros</w:t>
      </w:r>
      <w:r w:rsidR="00B46B2D" w:rsidRPr="00E4326E">
        <w:rPr>
          <w:rFonts w:cstheme="minorHAnsi"/>
        </w:rPr>
        <w:t xml:space="preserve"> metodas. Paslaugos perkamos pagal Užsakovo poreikį </w:t>
      </w:r>
      <w:r w:rsidR="00B46B2D" w:rsidRPr="00E4326E">
        <w:rPr>
          <w:rStyle w:val="Laukeliai"/>
          <w:rFonts w:asciiTheme="minorHAnsi" w:eastAsia="Times New Roman" w:hAnsiTheme="minorHAnsi" w:cstheme="minorHAnsi"/>
          <w:sz w:val="22"/>
        </w:rPr>
        <w:t>Sutarties Specialiųjų sąlygų 2 priede</w:t>
      </w:r>
      <w:r w:rsidR="00B46B2D" w:rsidRPr="00E4326E">
        <w:rPr>
          <w:rFonts w:cstheme="minorHAnsi"/>
        </w:rPr>
        <w:t xml:space="preserve"> „</w:t>
      </w:r>
      <w:r w:rsidR="00B46B2D" w:rsidRPr="00E4326E">
        <w:rPr>
          <w:rFonts w:eastAsia="Calibri" w:cstheme="minorHAnsi"/>
          <w:i/>
        </w:rPr>
        <w:t xml:space="preserve">Paslaugų teikėjo pasiūlymas“ </w:t>
      </w:r>
      <w:r w:rsidR="00B46B2D" w:rsidRPr="00E4326E">
        <w:rPr>
          <w:rFonts w:cstheme="minorHAnsi"/>
        </w:rPr>
        <w:t>numatytais įkainiais, neviršijant Sutarties Specialiųjų sąlygų 2.2. punkte nurodytos maksimalios Sutarties kainos.</w:t>
      </w:r>
    </w:p>
    <w:p w14:paraId="4B012A04" w14:textId="3590D3CF" w:rsidR="008277DD" w:rsidRPr="00E4326E" w:rsidRDefault="00AB4922" w:rsidP="008277DD">
      <w:pPr>
        <w:spacing w:after="0" w:line="240" w:lineRule="auto"/>
        <w:ind w:firstLine="567"/>
        <w:jc w:val="both"/>
        <w:rPr>
          <w:rFonts w:cstheme="minorHAnsi"/>
          <w:lang w:eastAsia="x-none"/>
        </w:rPr>
      </w:pPr>
      <w:r w:rsidRPr="00E4326E">
        <w:rPr>
          <w:rFonts w:cstheme="minorHAnsi"/>
          <w:lang w:eastAsia="x-none"/>
        </w:rPr>
        <w:t xml:space="preserve">2.2. </w:t>
      </w:r>
      <w:r w:rsidR="008277DD" w:rsidRPr="00E4326E">
        <w:rPr>
          <w:rFonts w:cstheme="minorHAnsi"/>
          <w:lang w:eastAsia="x-none"/>
        </w:rPr>
        <w:t>Atsižvelgiant į Sutarties Specialiųjų sąlygų 2.1 punktą:</w:t>
      </w:r>
    </w:p>
    <w:p w14:paraId="06B5B1C6" w14:textId="1F65140C" w:rsidR="008277DD" w:rsidRPr="00E4326E" w:rsidRDefault="008277DD" w:rsidP="008277DD">
      <w:pPr>
        <w:pStyle w:val="Sraopastraipa"/>
        <w:shd w:val="clear" w:color="auto" w:fill="FFFFFF"/>
        <w:tabs>
          <w:tab w:val="left" w:pos="993"/>
        </w:tabs>
        <w:spacing w:after="0" w:line="240" w:lineRule="auto"/>
        <w:ind w:left="0" w:right="23" w:firstLine="567"/>
        <w:jc w:val="both"/>
        <w:rPr>
          <w:rFonts w:eastAsia="Calibri" w:cstheme="minorHAnsi"/>
          <w:lang w:eastAsia="x-none"/>
        </w:rPr>
      </w:pPr>
      <w:r w:rsidRPr="00E4326E">
        <w:rPr>
          <w:rFonts w:eastAsia="Calibri" w:cstheme="minorHAnsi"/>
          <w:lang w:eastAsia="x-none"/>
        </w:rPr>
        <w:t xml:space="preserve">Sutarties maksimali kaina yra </w:t>
      </w:r>
      <w:r w:rsidR="00052C7E" w:rsidRPr="00822DDD">
        <w:rPr>
          <w:rFonts w:eastAsia="Calibri" w:cstheme="minorHAnsi"/>
          <w:b/>
          <w:bCs/>
          <w:lang w:eastAsia="x-none"/>
        </w:rPr>
        <w:t>18</w:t>
      </w:r>
      <w:r w:rsidRPr="00822DDD">
        <w:rPr>
          <w:rFonts w:eastAsia="Calibri" w:cstheme="minorHAnsi"/>
          <w:b/>
          <w:bCs/>
          <w:lang w:eastAsia="x-none"/>
        </w:rPr>
        <w:t>.000,00 Eur</w:t>
      </w:r>
      <w:r w:rsidRPr="00E4326E">
        <w:rPr>
          <w:rFonts w:eastAsia="Calibri" w:cstheme="minorHAnsi"/>
          <w:lang w:eastAsia="x-none"/>
        </w:rPr>
        <w:t xml:space="preserve"> (</w:t>
      </w:r>
      <w:r w:rsidR="00052C7E" w:rsidRPr="00E4326E">
        <w:rPr>
          <w:rFonts w:eastAsia="Calibri" w:cstheme="minorHAnsi"/>
          <w:lang w:eastAsia="x-none"/>
        </w:rPr>
        <w:t>aštuoniolika</w:t>
      </w:r>
      <w:r w:rsidRPr="00E4326E">
        <w:rPr>
          <w:rFonts w:eastAsia="Calibri" w:cstheme="minorHAnsi"/>
          <w:lang w:eastAsia="x-none"/>
        </w:rPr>
        <w:t xml:space="preserve"> tūkstanči</w:t>
      </w:r>
      <w:r w:rsidR="003C6315" w:rsidRPr="00E4326E">
        <w:rPr>
          <w:rFonts w:eastAsia="Calibri" w:cstheme="minorHAnsi"/>
          <w:lang w:eastAsia="x-none"/>
        </w:rPr>
        <w:t>ų</w:t>
      </w:r>
      <w:r w:rsidRPr="00E4326E">
        <w:rPr>
          <w:rFonts w:eastAsia="Calibri" w:cstheme="minorHAnsi"/>
          <w:lang w:eastAsia="x-none"/>
        </w:rPr>
        <w:t xml:space="preserve"> eurų ir 00 ct), neįskaitant pridėtinės vertės mokesčio (toliau – </w:t>
      </w:r>
      <w:r w:rsidRPr="00E4326E">
        <w:rPr>
          <w:rFonts w:eastAsia="Calibri" w:cstheme="minorHAnsi"/>
          <w:b/>
          <w:lang w:eastAsia="x-none"/>
        </w:rPr>
        <w:t>PVM</w:t>
      </w:r>
      <w:r w:rsidRPr="00E4326E">
        <w:rPr>
          <w:rFonts w:eastAsia="Calibri" w:cstheme="minorHAnsi"/>
          <w:lang w:eastAsia="x-none"/>
        </w:rPr>
        <w:t xml:space="preserve">). </w:t>
      </w:r>
    </w:p>
    <w:p w14:paraId="0371B600" w14:textId="039514EA" w:rsidR="008277DD" w:rsidRPr="00E4326E" w:rsidRDefault="008277DD" w:rsidP="008277DD">
      <w:pPr>
        <w:pStyle w:val="Sraopastraipa"/>
        <w:shd w:val="clear" w:color="auto" w:fill="FFFFFF"/>
        <w:tabs>
          <w:tab w:val="left" w:pos="993"/>
        </w:tabs>
        <w:spacing w:after="0" w:line="240" w:lineRule="auto"/>
        <w:ind w:left="0" w:right="23" w:firstLine="567"/>
        <w:jc w:val="both"/>
        <w:rPr>
          <w:rFonts w:eastAsia="Calibri" w:cstheme="minorHAnsi"/>
          <w:lang w:eastAsia="x-none"/>
        </w:rPr>
      </w:pPr>
      <w:r w:rsidRPr="00E4326E">
        <w:rPr>
          <w:rFonts w:eastAsia="Calibri" w:cstheme="minorHAnsi"/>
          <w:lang w:eastAsia="x-none"/>
        </w:rPr>
        <w:t xml:space="preserve">Sutarčiai taikomas 21 proc. dydžio PVM – </w:t>
      </w:r>
      <w:r w:rsidR="003C6315" w:rsidRPr="00E4326E">
        <w:rPr>
          <w:rFonts w:eastAsia="Calibri" w:cstheme="minorHAnsi"/>
          <w:b/>
          <w:bCs/>
          <w:lang w:eastAsia="x-none"/>
        </w:rPr>
        <w:t>3.780</w:t>
      </w:r>
      <w:r w:rsidRPr="00E4326E">
        <w:rPr>
          <w:rFonts w:eastAsia="Calibri" w:cstheme="minorHAnsi"/>
          <w:b/>
          <w:bCs/>
          <w:lang w:eastAsia="x-none"/>
        </w:rPr>
        <w:t>,00 Eur</w:t>
      </w:r>
      <w:r w:rsidRPr="00E4326E">
        <w:rPr>
          <w:rFonts w:eastAsia="Calibri" w:cstheme="minorHAnsi"/>
          <w:lang w:eastAsia="x-none"/>
        </w:rPr>
        <w:t xml:space="preserve"> (</w:t>
      </w:r>
      <w:r w:rsidR="00C92AF2" w:rsidRPr="00E4326E">
        <w:rPr>
          <w:rFonts w:eastAsia="Calibri" w:cstheme="minorHAnsi"/>
          <w:lang w:eastAsia="x-none"/>
        </w:rPr>
        <w:t>trys</w:t>
      </w:r>
      <w:r w:rsidRPr="00E4326E">
        <w:rPr>
          <w:rFonts w:eastAsia="Calibri" w:cstheme="minorHAnsi"/>
          <w:lang w:eastAsia="x-none"/>
        </w:rPr>
        <w:t xml:space="preserve"> tūkstančiai </w:t>
      </w:r>
      <w:r w:rsidR="00E03842" w:rsidRPr="00E4326E">
        <w:rPr>
          <w:rFonts w:eastAsia="Calibri" w:cstheme="minorHAnsi"/>
          <w:lang w:eastAsia="x-none"/>
        </w:rPr>
        <w:t>septyn</w:t>
      </w:r>
      <w:r w:rsidRPr="00E4326E">
        <w:rPr>
          <w:rFonts w:eastAsia="Calibri" w:cstheme="minorHAnsi"/>
          <w:lang w:eastAsia="x-none"/>
        </w:rPr>
        <w:t xml:space="preserve">i šimtai </w:t>
      </w:r>
      <w:r w:rsidR="00E665C0" w:rsidRPr="00E4326E">
        <w:rPr>
          <w:rFonts w:eastAsia="Calibri" w:cstheme="minorHAnsi"/>
          <w:lang w:eastAsia="x-none"/>
        </w:rPr>
        <w:t>aštuon</w:t>
      </w:r>
      <w:r w:rsidRPr="00E4326E">
        <w:rPr>
          <w:rFonts w:eastAsia="Calibri" w:cstheme="minorHAnsi"/>
          <w:lang w:eastAsia="x-none"/>
        </w:rPr>
        <w:t xml:space="preserve">iasdešimt  eurų, 00 ct). </w:t>
      </w:r>
    </w:p>
    <w:p w14:paraId="3C5FD2E6" w14:textId="06F54FB5" w:rsidR="008277DD" w:rsidRPr="008672EF" w:rsidRDefault="008277DD" w:rsidP="008277DD">
      <w:pPr>
        <w:pStyle w:val="Sraopastraipa"/>
        <w:shd w:val="clear" w:color="auto" w:fill="FFFFFF"/>
        <w:tabs>
          <w:tab w:val="left" w:pos="993"/>
        </w:tabs>
        <w:spacing w:after="0" w:line="240" w:lineRule="auto"/>
        <w:ind w:left="0" w:right="23" w:firstLine="567"/>
        <w:jc w:val="both"/>
        <w:rPr>
          <w:rFonts w:eastAsia="Calibri" w:cstheme="minorHAnsi"/>
          <w:lang w:eastAsia="x-none"/>
        </w:rPr>
      </w:pPr>
      <w:r w:rsidRPr="00E4326E">
        <w:rPr>
          <w:rFonts w:eastAsia="Calibri" w:cstheme="minorHAnsi"/>
          <w:lang w:eastAsia="x-none"/>
        </w:rPr>
        <w:t xml:space="preserve">Sutarties maksimali kaina, įskaitant  PVM – </w:t>
      </w:r>
      <w:r w:rsidR="00271976" w:rsidRPr="00E4326E">
        <w:rPr>
          <w:rFonts w:eastAsia="Calibri" w:cstheme="minorHAnsi"/>
          <w:b/>
          <w:bCs/>
          <w:lang w:eastAsia="x-none"/>
        </w:rPr>
        <w:t>21.780</w:t>
      </w:r>
      <w:r w:rsidRPr="00E4326E">
        <w:rPr>
          <w:rFonts w:eastAsia="Calibri" w:cstheme="minorHAnsi"/>
          <w:b/>
          <w:bCs/>
          <w:lang w:eastAsia="x-none"/>
        </w:rPr>
        <w:t>,00 Eur</w:t>
      </w:r>
      <w:r w:rsidRPr="00E4326E">
        <w:rPr>
          <w:rFonts w:eastAsia="Calibri" w:cstheme="minorHAnsi"/>
          <w:lang w:eastAsia="x-none"/>
        </w:rPr>
        <w:t xml:space="preserve"> (</w:t>
      </w:r>
      <w:r w:rsidR="00271976" w:rsidRPr="00E4326E">
        <w:rPr>
          <w:rFonts w:eastAsia="Calibri" w:cstheme="minorHAnsi"/>
          <w:lang w:eastAsia="x-none"/>
        </w:rPr>
        <w:t>dvi</w:t>
      </w:r>
      <w:r w:rsidRPr="00E4326E">
        <w:rPr>
          <w:rFonts w:eastAsia="Calibri" w:cstheme="minorHAnsi"/>
          <w:lang w:eastAsia="x-none"/>
        </w:rPr>
        <w:t xml:space="preserve">dešimt </w:t>
      </w:r>
      <w:r w:rsidR="00271976" w:rsidRPr="00E4326E">
        <w:rPr>
          <w:rFonts w:eastAsia="Calibri" w:cstheme="minorHAnsi"/>
          <w:lang w:eastAsia="x-none"/>
        </w:rPr>
        <w:t>vienas</w:t>
      </w:r>
      <w:r w:rsidRPr="00E4326E">
        <w:rPr>
          <w:rFonts w:eastAsia="Calibri" w:cstheme="minorHAnsi"/>
          <w:lang w:eastAsia="x-none"/>
        </w:rPr>
        <w:t xml:space="preserve"> tūkstan</w:t>
      </w:r>
      <w:r w:rsidR="00271976" w:rsidRPr="00E4326E">
        <w:rPr>
          <w:rFonts w:eastAsia="Calibri" w:cstheme="minorHAnsi"/>
          <w:lang w:eastAsia="x-none"/>
        </w:rPr>
        <w:t>tis</w:t>
      </w:r>
      <w:r w:rsidRPr="00E4326E">
        <w:rPr>
          <w:rFonts w:eastAsia="Calibri" w:cstheme="minorHAnsi"/>
          <w:lang w:eastAsia="x-none"/>
        </w:rPr>
        <w:t xml:space="preserve"> </w:t>
      </w:r>
      <w:r w:rsidR="00271976" w:rsidRPr="00E4326E">
        <w:rPr>
          <w:rFonts w:eastAsia="Calibri" w:cstheme="minorHAnsi"/>
          <w:lang w:eastAsia="x-none"/>
        </w:rPr>
        <w:t>septyni</w:t>
      </w:r>
      <w:r w:rsidRPr="00E4326E">
        <w:rPr>
          <w:rFonts w:eastAsia="Calibri" w:cstheme="minorHAnsi"/>
          <w:lang w:eastAsia="x-none"/>
        </w:rPr>
        <w:t xml:space="preserve"> šimtai </w:t>
      </w:r>
      <w:r w:rsidR="00271976" w:rsidRPr="00E4326E">
        <w:rPr>
          <w:rFonts w:eastAsia="Calibri" w:cstheme="minorHAnsi"/>
          <w:lang w:eastAsia="x-none"/>
        </w:rPr>
        <w:t>aštuo</w:t>
      </w:r>
      <w:r w:rsidR="00A63B35" w:rsidRPr="00E4326E">
        <w:rPr>
          <w:rFonts w:eastAsia="Calibri" w:cstheme="minorHAnsi"/>
          <w:lang w:eastAsia="x-none"/>
        </w:rPr>
        <w:t>n</w:t>
      </w:r>
      <w:r w:rsidRPr="00E4326E">
        <w:rPr>
          <w:rFonts w:eastAsia="Calibri" w:cstheme="minorHAnsi"/>
          <w:lang w:eastAsia="x-none"/>
        </w:rPr>
        <w:t>iasdešimt eurų ir 00 ct)</w:t>
      </w:r>
      <w:r w:rsidR="00E9091C">
        <w:rPr>
          <w:rFonts w:eastAsia="Calibri" w:cstheme="minorHAnsi"/>
          <w:lang w:eastAsia="x-none"/>
        </w:rPr>
        <w:t>.</w:t>
      </w:r>
      <w:r w:rsidRPr="00E4326E">
        <w:rPr>
          <w:rFonts w:eastAsia="Calibri" w:cstheme="minorHAnsi"/>
          <w:lang w:eastAsia="x-none"/>
        </w:rPr>
        <w:t>.</w:t>
      </w:r>
      <w:r w:rsidRPr="008672EF">
        <w:rPr>
          <w:rFonts w:eastAsia="Calibri" w:cstheme="minorHAnsi"/>
          <w:lang w:eastAsia="x-none"/>
        </w:rPr>
        <w:t xml:space="preserve"> </w:t>
      </w:r>
    </w:p>
    <w:p w14:paraId="432AA489" w14:textId="77777777" w:rsidR="008277DD" w:rsidRPr="00E4326E" w:rsidRDefault="008277DD" w:rsidP="008277DD">
      <w:pPr>
        <w:pStyle w:val="Sraopastraipa"/>
        <w:numPr>
          <w:ilvl w:val="1"/>
          <w:numId w:val="13"/>
        </w:numPr>
        <w:shd w:val="clear" w:color="auto" w:fill="FFFFFF"/>
        <w:tabs>
          <w:tab w:val="left" w:pos="993"/>
        </w:tabs>
        <w:spacing w:after="0" w:line="240" w:lineRule="auto"/>
        <w:ind w:left="0" w:right="23" w:firstLine="567"/>
        <w:jc w:val="both"/>
        <w:rPr>
          <w:rFonts w:cstheme="minorHAnsi"/>
        </w:rPr>
      </w:pPr>
      <w:r w:rsidRPr="00E4326E">
        <w:rPr>
          <w:rFonts w:cstheme="minorHAnsi"/>
          <w:bCs/>
          <w:color w:val="000000" w:themeColor="text1"/>
        </w:rPr>
        <w:lastRenderedPageBreak/>
        <w:t xml:space="preserve">Apmokėjimo </w:t>
      </w:r>
      <w:r w:rsidRPr="00E4326E">
        <w:rPr>
          <w:rFonts w:cstheme="minorHAnsi"/>
          <w:color w:val="000000" w:themeColor="text1"/>
          <w:spacing w:val="-1"/>
        </w:rPr>
        <w:t xml:space="preserve">sąlygos: </w:t>
      </w:r>
      <w:r w:rsidRPr="00822DDD">
        <w:rPr>
          <w:rFonts w:cstheme="minorHAnsi"/>
          <w:color w:val="000000" w:themeColor="text1"/>
        </w:rPr>
        <w:t>Įvykdžius užsakymą, mokama už konkretų kiekį/apimtį pagal nustatytus įkainius</w:t>
      </w:r>
      <w:r w:rsidRPr="00E4326E">
        <w:rPr>
          <w:rFonts w:cstheme="minorHAnsi"/>
          <w:color w:val="000000" w:themeColor="text1"/>
        </w:rPr>
        <w:t xml:space="preserve"> </w:t>
      </w:r>
      <w:r w:rsidRPr="00E4326E">
        <w:rPr>
          <w:rFonts w:cstheme="minorHAnsi"/>
          <w:color w:val="000000" w:themeColor="text1"/>
          <w:spacing w:val="-1"/>
        </w:rPr>
        <w:t xml:space="preserve">per </w:t>
      </w:r>
      <w:r w:rsidRPr="00E4326E">
        <w:rPr>
          <w:rFonts w:cstheme="minorHAnsi"/>
          <w:color w:val="000000" w:themeColor="text1"/>
          <w:lang w:eastAsia="x-none"/>
        </w:rPr>
        <w:t>Bendrųjų sąlygų 5.11 punkte</w:t>
      </w:r>
      <w:r w:rsidRPr="00E4326E">
        <w:rPr>
          <w:rFonts w:cstheme="minorHAnsi"/>
          <w:color w:val="000000" w:themeColor="text1"/>
          <w:spacing w:val="-1"/>
        </w:rPr>
        <w:t xml:space="preserve"> nurodytą terminą.</w:t>
      </w:r>
    </w:p>
    <w:p w14:paraId="07E74B56" w14:textId="77777777" w:rsidR="00351FC0" w:rsidRPr="00DB61C3" w:rsidRDefault="00351FC0" w:rsidP="0092263A">
      <w:pPr>
        <w:tabs>
          <w:tab w:val="left" w:pos="709"/>
        </w:tabs>
        <w:spacing w:after="0" w:line="240" w:lineRule="auto"/>
        <w:ind w:firstLine="360"/>
        <w:jc w:val="both"/>
        <w:rPr>
          <w:rFonts w:cstheme="minorHAnsi"/>
          <w:bCs/>
        </w:rPr>
      </w:pPr>
    </w:p>
    <w:p w14:paraId="79014C40" w14:textId="5BCD4168" w:rsidR="00540279" w:rsidRPr="00DB61C3" w:rsidRDefault="00B26941" w:rsidP="00B62295">
      <w:pPr>
        <w:tabs>
          <w:tab w:val="left" w:pos="709"/>
        </w:tabs>
        <w:spacing w:after="0" w:line="240" w:lineRule="auto"/>
        <w:ind w:firstLine="360"/>
        <w:jc w:val="center"/>
        <w:rPr>
          <w:rFonts w:cstheme="minorHAnsi"/>
          <w:b/>
        </w:rPr>
      </w:pPr>
      <w:r w:rsidRPr="00DB61C3">
        <w:rPr>
          <w:rFonts w:cstheme="minorHAnsi"/>
          <w:b/>
        </w:rPr>
        <w:t>3. PASLAUGŲ SUTEIKIMAS</w:t>
      </w:r>
    </w:p>
    <w:p w14:paraId="2C22DB92" w14:textId="77777777" w:rsidR="009618DF" w:rsidRPr="000A58DE" w:rsidRDefault="003E3C6F" w:rsidP="003E3C6F">
      <w:pPr>
        <w:shd w:val="clear" w:color="auto" w:fill="FFFFFF"/>
        <w:spacing w:after="0" w:line="240" w:lineRule="auto"/>
        <w:ind w:firstLine="567"/>
        <w:jc w:val="both"/>
        <w:rPr>
          <w:rFonts w:cstheme="minorHAnsi"/>
        </w:rPr>
      </w:pPr>
      <w:r w:rsidRPr="000A58DE">
        <w:rPr>
          <w:rFonts w:cstheme="minorHAnsi"/>
        </w:rPr>
        <w:t xml:space="preserve">3.1. </w:t>
      </w:r>
      <w:r w:rsidR="001353DF" w:rsidRPr="000A58DE">
        <w:rPr>
          <w:rFonts w:cstheme="minorHAnsi"/>
        </w:rPr>
        <w:t>Paslaugos teikiamos Techninėje specifi</w:t>
      </w:r>
      <w:r w:rsidR="00680695" w:rsidRPr="000A58DE">
        <w:rPr>
          <w:rFonts w:cstheme="minorHAnsi"/>
        </w:rPr>
        <w:t>kacijoje nustatyta tvarka</w:t>
      </w:r>
      <w:r w:rsidR="009618DF" w:rsidRPr="000A58DE">
        <w:rPr>
          <w:rFonts w:cstheme="minorHAnsi"/>
        </w:rPr>
        <w:t>:</w:t>
      </w:r>
    </w:p>
    <w:p w14:paraId="1466FD65" w14:textId="14630B63" w:rsidR="001353DF" w:rsidRPr="000A58DE" w:rsidRDefault="009618DF" w:rsidP="003E3C6F">
      <w:pPr>
        <w:shd w:val="clear" w:color="auto" w:fill="FFFFFF"/>
        <w:spacing w:after="0" w:line="240" w:lineRule="auto"/>
        <w:ind w:firstLine="567"/>
        <w:jc w:val="both"/>
        <w:rPr>
          <w:rFonts w:cstheme="minorHAnsi"/>
        </w:rPr>
      </w:pPr>
      <w:r w:rsidRPr="000A58DE">
        <w:rPr>
          <w:rFonts w:cstheme="minorHAnsi"/>
        </w:rPr>
        <w:t>3.1.1</w:t>
      </w:r>
      <w:r w:rsidRPr="00822DDD">
        <w:rPr>
          <w:rFonts w:cstheme="minorHAnsi"/>
        </w:rPr>
        <w:t xml:space="preserve">. </w:t>
      </w:r>
      <w:r w:rsidR="00680695" w:rsidRPr="00822DDD">
        <w:rPr>
          <w:rFonts w:cstheme="minorHAnsi"/>
        </w:rPr>
        <w:t>Užsakovu</w:t>
      </w:r>
      <w:r w:rsidR="00050F38" w:rsidRPr="00822DDD">
        <w:rPr>
          <w:rFonts w:cstheme="minorHAnsi"/>
        </w:rPr>
        <w:t>i</w:t>
      </w:r>
      <w:r w:rsidR="00680695" w:rsidRPr="00822DDD">
        <w:rPr>
          <w:rFonts w:cstheme="minorHAnsi"/>
        </w:rPr>
        <w:t xml:space="preserve"> pateikiant </w:t>
      </w:r>
      <w:r w:rsidR="00050F38" w:rsidRPr="00822DDD">
        <w:rPr>
          <w:rFonts w:cstheme="minorHAnsi"/>
        </w:rPr>
        <w:t>Paslaugų teikėjui Užsakymą Paslaugų teikėjo Pagalbos sistemoje</w:t>
      </w:r>
      <w:r w:rsidR="00050F38" w:rsidRPr="000A58DE">
        <w:rPr>
          <w:rFonts w:cstheme="minorHAnsi"/>
        </w:rPr>
        <w:t xml:space="preserve"> (</w:t>
      </w:r>
      <w:r w:rsidR="00CA6DEA" w:rsidRPr="000A58DE">
        <w:rPr>
          <w:rFonts w:cstheme="minorHAnsi"/>
        </w:rPr>
        <w:t>T</w:t>
      </w:r>
      <w:r w:rsidR="00050F38" w:rsidRPr="000A58DE">
        <w:rPr>
          <w:rFonts w:cstheme="minorHAnsi"/>
        </w:rPr>
        <w:t xml:space="preserve">echninės specifikacijos </w:t>
      </w:r>
      <w:r w:rsidR="00CE42AA" w:rsidRPr="000A58DE">
        <w:rPr>
          <w:rFonts w:cstheme="minorHAnsi"/>
        </w:rPr>
        <w:t>5.3</w:t>
      </w:r>
      <w:r w:rsidR="00811017" w:rsidRPr="000A58DE">
        <w:rPr>
          <w:rFonts w:cstheme="minorHAnsi"/>
        </w:rPr>
        <w:t>.</w:t>
      </w:r>
      <w:r w:rsidR="00CE42AA" w:rsidRPr="000A58DE">
        <w:rPr>
          <w:rFonts w:cstheme="minorHAnsi"/>
        </w:rPr>
        <w:t>, 5.4</w:t>
      </w:r>
      <w:r w:rsidR="00811017" w:rsidRPr="000A58DE">
        <w:rPr>
          <w:rFonts w:cstheme="minorHAnsi"/>
        </w:rPr>
        <w:t>.</w:t>
      </w:r>
      <w:r w:rsidR="00CE42AA" w:rsidRPr="000A58DE">
        <w:rPr>
          <w:rFonts w:cstheme="minorHAnsi"/>
        </w:rPr>
        <w:t>, 5.5</w:t>
      </w:r>
      <w:r w:rsidR="00811017" w:rsidRPr="000A58DE">
        <w:rPr>
          <w:rFonts w:cstheme="minorHAnsi"/>
        </w:rPr>
        <w:t>.</w:t>
      </w:r>
      <w:r w:rsidR="00CE42AA" w:rsidRPr="000A58DE">
        <w:rPr>
          <w:rFonts w:cstheme="minorHAnsi"/>
        </w:rPr>
        <w:t xml:space="preserve"> </w:t>
      </w:r>
      <w:r w:rsidR="00CA6DEA" w:rsidRPr="000A58DE">
        <w:rPr>
          <w:rFonts w:cstheme="minorHAnsi"/>
        </w:rPr>
        <w:t>punktai)</w:t>
      </w:r>
      <w:r w:rsidRPr="000A58DE">
        <w:rPr>
          <w:rFonts w:cstheme="minorHAnsi"/>
        </w:rPr>
        <w:t>;</w:t>
      </w:r>
    </w:p>
    <w:p w14:paraId="4ABE59D0" w14:textId="3BCE49CD" w:rsidR="0031226D" w:rsidRPr="000A58DE" w:rsidRDefault="002E2B06" w:rsidP="003E3C6F">
      <w:pPr>
        <w:shd w:val="clear" w:color="auto" w:fill="FFFFFF"/>
        <w:spacing w:after="0" w:line="240" w:lineRule="auto"/>
        <w:ind w:firstLine="567"/>
        <w:jc w:val="both"/>
        <w:rPr>
          <w:rFonts w:cstheme="minorHAnsi"/>
        </w:rPr>
      </w:pPr>
      <w:r w:rsidRPr="000A58DE">
        <w:rPr>
          <w:rFonts w:cstheme="minorHAnsi"/>
        </w:rPr>
        <w:t xml:space="preserve">3.1.2. </w:t>
      </w:r>
      <w:r w:rsidR="00A87745" w:rsidRPr="00822DDD">
        <w:rPr>
          <w:rFonts w:cstheme="minorHAnsi"/>
        </w:rPr>
        <w:t>Paslaugų tiekėjas</w:t>
      </w:r>
      <w:r w:rsidR="00604BF3" w:rsidRPr="00822DDD">
        <w:rPr>
          <w:rFonts w:cstheme="minorHAnsi"/>
        </w:rPr>
        <w:t xml:space="preserve">, </w:t>
      </w:r>
      <w:r w:rsidR="00A87745" w:rsidRPr="00822DDD">
        <w:rPr>
          <w:rFonts w:cstheme="minorHAnsi"/>
        </w:rPr>
        <w:t>po Užsakymo gavimo, Užsakovui pateikia Paslaugų teikimo sąrašą</w:t>
      </w:r>
      <w:r w:rsidR="00604BF3" w:rsidRPr="000A58DE">
        <w:rPr>
          <w:rFonts w:cstheme="minorHAnsi"/>
        </w:rPr>
        <w:t>, taip kaip nustatyta Tech</w:t>
      </w:r>
      <w:r w:rsidR="0024246A" w:rsidRPr="000A58DE">
        <w:rPr>
          <w:rFonts w:cstheme="minorHAnsi"/>
        </w:rPr>
        <w:t>n</w:t>
      </w:r>
      <w:r w:rsidR="00604BF3" w:rsidRPr="000A58DE">
        <w:rPr>
          <w:rFonts w:cstheme="minorHAnsi"/>
        </w:rPr>
        <w:t>inės specifikacijos 5.4.2 punkte</w:t>
      </w:r>
      <w:r w:rsidRPr="000A58DE">
        <w:rPr>
          <w:rFonts w:cstheme="minorHAnsi"/>
        </w:rPr>
        <w:t>;</w:t>
      </w:r>
    </w:p>
    <w:p w14:paraId="71F73A36" w14:textId="3FA1A106" w:rsidR="005646D9" w:rsidRPr="000A58DE" w:rsidRDefault="002E2B06" w:rsidP="003E3C6F">
      <w:pPr>
        <w:shd w:val="clear" w:color="auto" w:fill="FFFFFF"/>
        <w:spacing w:after="0" w:line="240" w:lineRule="auto"/>
        <w:ind w:firstLine="567"/>
        <w:jc w:val="both"/>
        <w:rPr>
          <w:rFonts w:cstheme="minorHAnsi"/>
        </w:rPr>
      </w:pPr>
      <w:r w:rsidRPr="000A58DE">
        <w:rPr>
          <w:rFonts w:cstheme="minorHAnsi"/>
        </w:rPr>
        <w:t xml:space="preserve">3.1.3. </w:t>
      </w:r>
      <w:r w:rsidR="001353DF" w:rsidRPr="00822DDD">
        <w:rPr>
          <w:rFonts w:cstheme="minorHAnsi"/>
        </w:rPr>
        <w:t>Paslaugos teikiamos per Techninės specifikacijos 5.4.2</w:t>
      </w:r>
      <w:r w:rsidR="004D48B4" w:rsidRPr="00822DDD">
        <w:rPr>
          <w:rFonts w:cstheme="minorHAnsi"/>
        </w:rPr>
        <w:t xml:space="preserve">. ir </w:t>
      </w:r>
      <w:r w:rsidR="001353DF" w:rsidRPr="00822DDD">
        <w:rPr>
          <w:rFonts w:cstheme="minorHAnsi"/>
        </w:rPr>
        <w:t>5.4.4</w:t>
      </w:r>
      <w:r w:rsidR="00B25793" w:rsidRPr="00822DDD">
        <w:rPr>
          <w:rFonts w:cstheme="minorHAnsi"/>
        </w:rPr>
        <w:t xml:space="preserve"> </w:t>
      </w:r>
      <w:r w:rsidR="001353DF" w:rsidRPr="00822DDD">
        <w:rPr>
          <w:rFonts w:cstheme="minorHAnsi"/>
        </w:rPr>
        <w:t>punktuose nustatytus terminus</w:t>
      </w:r>
      <w:r w:rsidR="005646D9" w:rsidRPr="000A58DE">
        <w:rPr>
          <w:rFonts w:cstheme="minorHAnsi"/>
        </w:rPr>
        <w:t>;</w:t>
      </w:r>
    </w:p>
    <w:p w14:paraId="3675531E" w14:textId="5A988A2D" w:rsidR="003E3C6F" w:rsidRPr="000A58DE" w:rsidRDefault="003E3C6F" w:rsidP="003E3C6F">
      <w:pPr>
        <w:shd w:val="clear" w:color="auto" w:fill="FFFFFF"/>
        <w:spacing w:after="0" w:line="240" w:lineRule="auto"/>
        <w:ind w:firstLine="567"/>
        <w:jc w:val="both"/>
        <w:rPr>
          <w:rFonts w:cstheme="minorHAnsi"/>
          <w:color w:val="000000" w:themeColor="text1"/>
        </w:rPr>
      </w:pPr>
      <w:r w:rsidRPr="000A58DE">
        <w:rPr>
          <w:rFonts w:cstheme="minorHAnsi"/>
          <w:color w:val="000000" w:themeColor="text1"/>
        </w:rPr>
        <w:t>3.</w:t>
      </w:r>
      <w:r w:rsidR="005646D9" w:rsidRPr="000A58DE">
        <w:rPr>
          <w:rFonts w:cstheme="minorHAnsi"/>
          <w:color w:val="000000" w:themeColor="text1"/>
        </w:rPr>
        <w:t>1.</w:t>
      </w:r>
      <w:r w:rsidRPr="000A58DE">
        <w:rPr>
          <w:rFonts w:cstheme="minorHAnsi"/>
          <w:color w:val="000000" w:themeColor="text1"/>
        </w:rPr>
        <w:t xml:space="preserve">4. </w:t>
      </w:r>
      <w:r w:rsidRPr="00822DDD">
        <w:rPr>
          <w:rFonts w:cstheme="minorHAnsi"/>
          <w:color w:val="000000" w:themeColor="text1"/>
        </w:rPr>
        <w:t xml:space="preserve">Paslaugų teikėjas, suteikęs Paslaugas, turi pateikti </w:t>
      </w:r>
      <w:r w:rsidR="00525910" w:rsidRPr="00822DDD">
        <w:rPr>
          <w:rFonts w:cstheme="minorHAnsi"/>
        </w:rPr>
        <w:t>Sistemos atnaujinimų dokumentus</w:t>
      </w:r>
      <w:r w:rsidR="00F33FFF" w:rsidRPr="000A58DE">
        <w:rPr>
          <w:rFonts w:cstheme="minorHAnsi"/>
        </w:rPr>
        <w:t xml:space="preserve"> (</w:t>
      </w:r>
      <w:r w:rsidRPr="000A58DE">
        <w:rPr>
          <w:rFonts w:cstheme="minorHAnsi"/>
          <w:color w:val="000000" w:themeColor="text1"/>
        </w:rPr>
        <w:t xml:space="preserve">Techninės specifikacijos </w:t>
      </w:r>
      <w:r w:rsidR="009D15EF" w:rsidRPr="000A58DE">
        <w:rPr>
          <w:rFonts w:cstheme="minorHAnsi"/>
          <w:color w:val="000000" w:themeColor="text1"/>
        </w:rPr>
        <w:t>8.2.</w:t>
      </w:r>
      <w:r w:rsidRPr="000A58DE">
        <w:rPr>
          <w:rFonts w:cstheme="minorHAnsi"/>
          <w:color w:val="000000" w:themeColor="text1"/>
        </w:rPr>
        <w:t xml:space="preserve"> punkt</w:t>
      </w:r>
      <w:r w:rsidR="009D15EF" w:rsidRPr="000A58DE">
        <w:rPr>
          <w:rFonts w:cstheme="minorHAnsi"/>
          <w:color w:val="000000" w:themeColor="text1"/>
        </w:rPr>
        <w:t>as).</w:t>
      </w:r>
    </w:p>
    <w:p w14:paraId="4E026DE7" w14:textId="7FC87EC0" w:rsidR="003E3C6F" w:rsidRPr="000A58DE" w:rsidRDefault="003E3C6F" w:rsidP="003E3C6F">
      <w:pPr>
        <w:shd w:val="clear" w:color="auto" w:fill="FFFFFF"/>
        <w:spacing w:after="0" w:line="240" w:lineRule="auto"/>
        <w:ind w:firstLine="567"/>
        <w:jc w:val="both"/>
        <w:rPr>
          <w:rFonts w:cstheme="minorHAnsi"/>
        </w:rPr>
      </w:pPr>
      <w:r w:rsidRPr="000A58DE">
        <w:rPr>
          <w:rFonts w:cstheme="minorHAnsi"/>
        </w:rPr>
        <w:t xml:space="preserve">3.2. </w:t>
      </w:r>
      <w:r w:rsidRPr="00822DDD">
        <w:rPr>
          <w:rFonts w:cstheme="minorHAnsi"/>
          <w:iCs/>
        </w:rPr>
        <w:t>Bendras Paslaugų teikimo terminas negali viršyti 6 (šešių) mėnesių nuo Sutarties įsigaliojimo dienos arba kol bus išnaudota Sutartyje nurodyta maksimali suma, priklausomai nuo to, kuri iš sąlygų įvyks anksčiau</w:t>
      </w:r>
      <w:r w:rsidRPr="000A58DE">
        <w:rPr>
          <w:rFonts w:cstheme="minorHAnsi"/>
          <w:iCs/>
        </w:rPr>
        <w:t>.</w:t>
      </w:r>
      <w:r w:rsidRPr="000A58DE">
        <w:rPr>
          <w:rFonts w:cstheme="minorHAnsi"/>
        </w:rPr>
        <w:t xml:space="preserve"> </w:t>
      </w:r>
    </w:p>
    <w:p w14:paraId="4D05AD22" w14:textId="03577773" w:rsidR="0087650C" w:rsidRPr="00CD2A0E" w:rsidRDefault="00F7788C" w:rsidP="007857BA">
      <w:pPr>
        <w:shd w:val="clear" w:color="auto" w:fill="FFFFFF" w:themeFill="background1"/>
        <w:spacing w:after="0" w:line="240" w:lineRule="auto"/>
        <w:ind w:firstLine="567"/>
        <w:jc w:val="both"/>
        <w:rPr>
          <w:i/>
          <w:iCs/>
        </w:rPr>
      </w:pPr>
      <w:r w:rsidRPr="000A58DE">
        <w:t xml:space="preserve">3.3. </w:t>
      </w:r>
      <w:r w:rsidRPr="00822DDD">
        <w:t xml:space="preserve">Šalys susitaria, kad </w:t>
      </w:r>
      <w:r w:rsidR="00CE3F6C" w:rsidRPr="00822DDD">
        <w:t>esmin</w:t>
      </w:r>
      <w:r w:rsidR="00A5791A" w:rsidRPr="00822DDD">
        <w:t>ėmis</w:t>
      </w:r>
      <w:r w:rsidRPr="00822DDD">
        <w:t xml:space="preserve"> Sutarties sąlygomis laikys šiuos Sutarties punktus: </w:t>
      </w:r>
      <w:r w:rsidR="00073E33" w:rsidRPr="00822DDD">
        <w:t>3.1</w:t>
      </w:r>
      <w:r w:rsidR="00D204BE" w:rsidRPr="00822DDD">
        <w:t>.</w:t>
      </w:r>
      <w:r w:rsidR="00073E33" w:rsidRPr="00822DDD">
        <w:t xml:space="preserve"> ir </w:t>
      </w:r>
      <w:r w:rsidR="00D204BE" w:rsidRPr="00822DDD">
        <w:t>3.2.</w:t>
      </w:r>
      <w:r w:rsidR="00D204BE" w:rsidRPr="000A58DE">
        <w:t xml:space="preserve"> </w:t>
      </w:r>
      <w:r w:rsidR="00283B13" w:rsidRPr="000A58DE">
        <w:rPr>
          <w:i/>
          <w:iCs/>
        </w:rPr>
        <w:t xml:space="preserve">(Atkreiptinas dėmesys, kad </w:t>
      </w:r>
      <w:r w:rsidR="00262510" w:rsidRPr="000A58DE">
        <w:rPr>
          <w:i/>
          <w:iCs/>
        </w:rPr>
        <w:t>Paslaugų suteikimo terminai, trūkumų / defektų pašalinimo terminas yra esminė</w:t>
      </w:r>
      <w:r w:rsidR="00262510" w:rsidRPr="00CD2A0E">
        <w:rPr>
          <w:i/>
          <w:iCs/>
        </w:rPr>
        <w:t xml:space="preserve"> Sutarties sąlyga </w:t>
      </w:r>
      <w:r w:rsidR="00283B13" w:rsidRPr="00CD2A0E">
        <w:rPr>
          <w:i/>
          <w:iCs/>
        </w:rPr>
        <w:t xml:space="preserve">pagal </w:t>
      </w:r>
      <w:r w:rsidR="00262510" w:rsidRPr="00CD2A0E">
        <w:rPr>
          <w:i/>
          <w:iCs/>
        </w:rPr>
        <w:t>Bendrųjų sąlygų 8.2 p.</w:t>
      </w:r>
      <w:r w:rsidR="00283B13" w:rsidRPr="00CD2A0E">
        <w:rPr>
          <w:i/>
          <w:iCs/>
        </w:rPr>
        <w:t>)</w:t>
      </w:r>
      <w:r w:rsidR="00CD2A0E" w:rsidRPr="00CD2A0E">
        <w:rPr>
          <w:i/>
          <w:iCs/>
        </w:rPr>
        <w:t>.</w:t>
      </w:r>
    </w:p>
    <w:p w14:paraId="6E5641F2" w14:textId="615F7823" w:rsidR="00EF2192" w:rsidRPr="00BF2C23" w:rsidRDefault="006F413C" w:rsidP="007857BA">
      <w:pPr>
        <w:shd w:val="clear" w:color="auto" w:fill="FFFFFF"/>
        <w:spacing w:after="0" w:line="240" w:lineRule="auto"/>
        <w:ind w:firstLine="567"/>
        <w:jc w:val="both"/>
        <w:rPr>
          <w:rStyle w:val="Laukeliai"/>
          <w:rFonts w:asciiTheme="minorHAnsi" w:hAnsiTheme="minorHAnsi" w:cstheme="minorHAnsi"/>
          <w:sz w:val="22"/>
        </w:rPr>
      </w:pPr>
      <w:r w:rsidRPr="00DB61C3">
        <w:rPr>
          <w:rFonts w:cstheme="minorHAnsi"/>
        </w:rPr>
        <w:t>3.</w:t>
      </w:r>
      <w:r w:rsidR="001C68A2">
        <w:rPr>
          <w:rFonts w:eastAsia="Calibri" w:cstheme="minorHAnsi"/>
        </w:rPr>
        <w:t>4</w:t>
      </w:r>
      <w:r w:rsidRPr="00DB61C3">
        <w:rPr>
          <w:rFonts w:eastAsia="Calibri" w:cstheme="minorHAnsi"/>
        </w:rPr>
        <w:t>.</w:t>
      </w:r>
      <w:r w:rsidRPr="00DB61C3">
        <w:rPr>
          <w:rFonts w:cstheme="minorHAnsi"/>
        </w:rPr>
        <w:t xml:space="preserve"> Suteikęs Paslaugas Užsakovui Paslaugų teikėjas pateikia dokumentus</w:t>
      </w:r>
      <w:r w:rsidR="00F41795" w:rsidRPr="001D5A18">
        <w:rPr>
          <w:rFonts w:cstheme="minorHAnsi"/>
        </w:rPr>
        <w:t xml:space="preserve">, nurodytus </w:t>
      </w:r>
      <w:r w:rsidR="005B6B4A" w:rsidRPr="001D5A18">
        <w:rPr>
          <w:rStyle w:val="Laukeliai"/>
          <w:rFonts w:asciiTheme="minorHAnsi" w:eastAsia="Times New Roman" w:hAnsiTheme="minorHAnsi" w:cstheme="minorHAnsi"/>
          <w:sz w:val="22"/>
        </w:rPr>
        <w:t xml:space="preserve">Sutarties </w:t>
      </w:r>
      <w:r w:rsidR="00DE017B">
        <w:rPr>
          <w:rStyle w:val="Laukeliai"/>
          <w:rFonts w:asciiTheme="minorHAnsi" w:eastAsia="Times New Roman" w:hAnsiTheme="minorHAnsi" w:cstheme="minorHAnsi"/>
          <w:sz w:val="22"/>
        </w:rPr>
        <w:t>S</w:t>
      </w:r>
      <w:r w:rsidR="00DE017B" w:rsidRPr="001D5A18">
        <w:rPr>
          <w:rStyle w:val="Laukeliai"/>
          <w:rFonts w:asciiTheme="minorHAnsi" w:eastAsia="Times New Roman" w:hAnsiTheme="minorHAnsi" w:cstheme="minorHAnsi"/>
          <w:sz w:val="22"/>
        </w:rPr>
        <w:t xml:space="preserve">pecialiųjų </w:t>
      </w:r>
      <w:r w:rsidR="005B6B4A" w:rsidRPr="001D5A18">
        <w:rPr>
          <w:rStyle w:val="Laukeliai"/>
          <w:rFonts w:asciiTheme="minorHAnsi" w:eastAsia="Times New Roman" w:hAnsiTheme="minorHAnsi" w:cstheme="minorHAnsi"/>
          <w:sz w:val="22"/>
        </w:rPr>
        <w:t>sąlygų</w:t>
      </w:r>
      <w:r w:rsidR="005B6B4A">
        <w:rPr>
          <w:rFonts w:cstheme="minorHAnsi"/>
        </w:rPr>
        <w:t xml:space="preserve"> </w:t>
      </w:r>
      <w:r w:rsidR="00731458">
        <w:rPr>
          <w:rFonts w:cstheme="minorHAnsi"/>
        </w:rPr>
        <w:t>3.1.4</w:t>
      </w:r>
      <w:r w:rsidR="000B20C0">
        <w:rPr>
          <w:rFonts w:cstheme="minorHAnsi"/>
        </w:rPr>
        <w:t xml:space="preserve"> punkte,</w:t>
      </w:r>
      <w:r w:rsidR="00FE7970">
        <w:rPr>
          <w:rFonts w:cstheme="minorHAnsi"/>
        </w:rPr>
        <w:t xml:space="preserve"> </w:t>
      </w:r>
      <w:r w:rsidR="00F41795" w:rsidRPr="001D5A18">
        <w:rPr>
          <w:rFonts w:cstheme="minorHAnsi"/>
        </w:rPr>
        <w:t xml:space="preserve">ir dokumentus nurodytus </w:t>
      </w:r>
      <w:r w:rsidR="00DE017B" w:rsidRPr="001D5A18">
        <w:rPr>
          <w:rFonts w:cstheme="minorHAnsi"/>
        </w:rPr>
        <w:t xml:space="preserve">Sutarties </w:t>
      </w:r>
      <w:r w:rsidR="00F41795" w:rsidRPr="001D5A18">
        <w:rPr>
          <w:rFonts w:cstheme="minorHAnsi"/>
        </w:rPr>
        <w:t>Bendrųjų sąlygų  5.10 punkte</w:t>
      </w:r>
      <w:r w:rsidR="00FE7970">
        <w:rPr>
          <w:rFonts w:cstheme="minorHAnsi"/>
        </w:rPr>
        <w:t>.</w:t>
      </w:r>
    </w:p>
    <w:p w14:paraId="0B5A86D0" w14:textId="77777777" w:rsidR="00A06134" w:rsidRPr="00DB61C3" w:rsidRDefault="00A06134" w:rsidP="00991E56">
      <w:pPr>
        <w:spacing w:after="0" w:line="240" w:lineRule="auto"/>
        <w:ind w:firstLine="360"/>
        <w:jc w:val="both"/>
        <w:rPr>
          <w:rFonts w:cstheme="minorHAnsi"/>
        </w:rPr>
      </w:pPr>
    </w:p>
    <w:p w14:paraId="34677DD5" w14:textId="77777777" w:rsidR="00540279" w:rsidRPr="00DB61C3" w:rsidRDefault="00B26941" w:rsidP="00B62295">
      <w:pPr>
        <w:spacing w:after="0" w:line="240" w:lineRule="auto"/>
        <w:ind w:firstLine="360"/>
        <w:jc w:val="center"/>
        <w:rPr>
          <w:rFonts w:cstheme="minorHAnsi"/>
          <w:b/>
        </w:rPr>
      </w:pPr>
      <w:r w:rsidRPr="00DB61C3">
        <w:rPr>
          <w:rFonts w:cstheme="minorHAnsi"/>
          <w:b/>
        </w:rPr>
        <w:t>4. PASLAUGŲ KOKYBĖ IR GARANTIJA</w:t>
      </w:r>
    </w:p>
    <w:p w14:paraId="0153363D" w14:textId="45B85E35" w:rsidR="00540279" w:rsidRPr="00E62FD6" w:rsidRDefault="00540279" w:rsidP="007857BA">
      <w:pPr>
        <w:shd w:val="clear" w:color="auto" w:fill="FFFFFF"/>
        <w:tabs>
          <w:tab w:val="left" w:pos="394"/>
          <w:tab w:val="left" w:pos="720"/>
        </w:tabs>
        <w:spacing w:after="0" w:line="240" w:lineRule="auto"/>
        <w:ind w:firstLine="567"/>
        <w:jc w:val="both"/>
        <w:rPr>
          <w:rFonts w:cstheme="minorHAnsi"/>
        </w:rPr>
      </w:pPr>
      <w:r w:rsidRPr="00E62FD6">
        <w:rPr>
          <w:rFonts w:cstheme="minorHAnsi"/>
        </w:rPr>
        <w:t xml:space="preserve">4.1. </w:t>
      </w:r>
      <w:r w:rsidR="004B2269" w:rsidRPr="00E62FD6">
        <w:rPr>
          <w:rFonts w:cstheme="minorHAnsi"/>
        </w:rPr>
        <w:t>Paslaugos</w:t>
      </w:r>
      <w:r w:rsidRPr="00E62FD6">
        <w:rPr>
          <w:rFonts w:cstheme="minorHAnsi"/>
        </w:rPr>
        <w:t xml:space="preserve"> turi būti </w:t>
      </w:r>
      <w:r w:rsidR="004B2269" w:rsidRPr="00E62FD6">
        <w:rPr>
          <w:rFonts w:cstheme="minorHAnsi"/>
        </w:rPr>
        <w:t>suteiktos kokybiškai</w:t>
      </w:r>
      <w:r w:rsidRPr="00E62FD6">
        <w:rPr>
          <w:rFonts w:cstheme="minorHAnsi"/>
        </w:rPr>
        <w:t xml:space="preserve"> pagal Sutartyje </w:t>
      </w:r>
      <w:r w:rsidR="00344088" w:rsidRPr="00E62FD6">
        <w:rPr>
          <w:rFonts w:cstheme="minorHAnsi"/>
        </w:rPr>
        <w:t xml:space="preserve">ir jos </w:t>
      </w:r>
      <w:r w:rsidR="00344088" w:rsidRPr="00E62FD6">
        <w:rPr>
          <w:rFonts w:eastAsia="Calibri" w:cstheme="minorHAnsi"/>
        </w:rPr>
        <w:t>prieduose</w:t>
      </w:r>
      <w:r w:rsidR="00344088" w:rsidRPr="00E62FD6">
        <w:rPr>
          <w:rFonts w:cstheme="minorHAnsi"/>
        </w:rPr>
        <w:t xml:space="preserve"> </w:t>
      </w:r>
      <w:r w:rsidRPr="00E62FD6">
        <w:rPr>
          <w:rFonts w:cstheme="minorHAnsi"/>
        </w:rPr>
        <w:t xml:space="preserve">nustatytus reikalavimus. Nustačius, kad </w:t>
      </w:r>
      <w:r w:rsidR="004B2269" w:rsidRPr="00E62FD6">
        <w:rPr>
          <w:rFonts w:cstheme="minorHAnsi"/>
        </w:rPr>
        <w:t>Paslaugos</w:t>
      </w:r>
      <w:r w:rsidRPr="00E62FD6">
        <w:rPr>
          <w:rFonts w:cstheme="minorHAnsi"/>
        </w:rPr>
        <w:t xml:space="preserve"> yra nekokybiškos </w:t>
      </w:r>
      <w:r w:rsidR="00240C30" w:rsidRPr="00822DDD">
        <w:rPr>
          <w:rFonts w:cstheme="minorHAnsi"/>
        </w:rPr>
        <w:t xml:space="preserve">Paslaugų teikėjas privalo ištaisyti Paslaugų trūkumus per </w:t>
      </w:r>
      <w:r w:rsidR="00451200" w:rsidRPr="00822DDD">
        <w:rPr>
          <w:rFonts w:cstheme="minorHAnsi"/>
        </w:rPr>
        <w:t>3 (tris)  darbo dienas</w:t>
      </w:r>
      <w:r w:rsidR="00451200" w:rsidRPr="00E62FD6">
        <w:rPr>
          <w:rFonts w:cstheme="minorHAnsi"/>
        </w:rPr>
        <w:t xml:space="preserve"> </w:t>
      </w:r>
      <w:r w:rsidRPr="00E62FD6">
        <w:rPr>
          <w:rFonts w:cstheme="minorHAnsi"/>
        </w:rPr>
        <w:t xml:space="preserve">nuo </w:t>
      </w:r>
      <w:r w:rsidR="00240C30" w:rsidRPr="00E62FD6">
        <w:rPr>
          <w:rFonts w:cstheme="minorHAnsi"/>
        </w:rPr>
        <w:t>Užsakovo</w:t>
      </w:r>
      <w:r w:rsidRPr="00E62FD6">
        <w:rPr>
          <w:rFonts w:cstheme="minorHAnsi"/>
        </w:rPr>
        <w:t xml:space="preserve"> pranešimo apie nekokybiškas </w:t>
      </w:r>
      <w:r w:rsidR="004B2269" w:rsidRPr="00E62FD6">
        <w:rPr>
          <w:rFonts w:cstheme="minorHAnsi"/>
        </w:rPr>
        <w:t>Paslaugas</w:t>
      </w:r>
      <w:r w:rsidR="004B2269" w:rsidRPr="00E62FD6">
        <w:rPr>
          <w:rFonts w:eastAsia="Calibri" w:cstheme="minorHAnsi"/>
        </w:rPr>
        <w:t xml:space="preserve"> </w:t>
      </w:r>
      <w:r w:rsidRPr="00E62FD6">
        <w:rPr>
          <w:rFonts w:cstheme="minorHAnsi"/>
        </w:rPr>
        <w:t xml:space="preserve">išsiuntimo </w:t>
      </w:r>
      <w:r w:rsidR="004B2269" w:rsidRPr="00E62FD6">
        <w:rPr>
          <w:rFonts w:cstheme="minorHAnsi"/>
        </w:rPr>
        <w:t>Paslaugų teikėjui</w:t>
      </w:r>
      <w:r w:rsidRPr="00E62FD6">
        <w:rPr>
          <w:rFonts w:cstheme="minorHAnsi"/>
        </w:rPr>
        <w:t xml:space="preserve"> momento.</w:t>
      </w:r>
    </w:p>
    <w:p w14:paraId="3722C62F" w14:textId="6CD89BED" w:rsidR="00540279" w:rsidRPr="00DB61C3" w:rsidRDefault="00540279" w:rsidP="00FF678C">
      <w:pPr>
        <w:shd w:val="clear" w:color="auto" w:fill="FFFFFF"/>
        <w:tabs>
          <w:tab w:val="left" w:pos="394"/>
          <w:tab w:val="left" w:pos="720"/>
        </w:tabs>
        <w:spacing w:after="0" w:line="240" w:lineRule="auto"/>
        <w:ind w:firstLine="567"/>
        <w:jc w:val="both"/>
        <w:rPr>
          <w:rFonts w:eastAsia="Calibri" w:cstheme="minorHAnsi"/>
        </w:rPr>
      </w:pPr>
      <w:r w:rsidRPr="00E62FD6">
        <w:rPr>
          <w:rFonts w:eastAsia="Calibri" w:cstheme="minorHAnsi"/>
        </w:rPr>
        <w:t>4.</w:t>
      </w:r>
      <w:r w:rsidR="00D84D45" w:rsidRPr="00E62FD6">
        <w:rPr>
          <w:rFonts w:eastAsia="Calibri" w:cstheme="minorHAnsi"/>
        </w:rPr>
        <w:t>2</w:t>
      </w:r>
      <w:r w:rsidRPr="00E62FD6">
        <w:rPr>
          <w:rFonts w:eastAsia="Calibri" w:cstheme="minorHAnsi"/>
        </w:rPr>
        <w:t>. Garantinis laikotarpis –</w:t>
      </w:r>
      <w:r w:rsidR="00F90D3C" w:rsidRPr="00E62FD6">
        <w:rPr>
          <w:rFonts w:eastAsia="Calibri" w:cstheme="minorHAnsi"/>
        </w:rPr>
        <w:t xml:space="preserve"> </w:t>
      </w:r>
      <w:r w:rsidR="00F90D3C" w:rsidRPr="00822DDD">
        <w:rPr>
          <w:rFonts w:eastAsia="Times New Roman" w:cstheme="minorHAnsi"/>
          <w:color w:val="000000"/>
          <w:lang w:eastAsia="ar-SA"/>
        </w:rPr>
        <w:t xml:space="preserve">12 (dvylikos) mėnesių </w:t>
      </w:r>
      <w:r w:rsidR="00017329" w:rsidRPr="00822DDD">
        <w:rPr>
          <w:rFonts w:eastAsia="Times New Roman" w:cstheme="minorHAnsi"/>
          <w:color w:val="000000"/>
          <w:lang w:eastAsia="ar-SA"/>
        </w:rPr>
        <w:t>nuo pasirašyto Paslaugų priėmimo - perdavimo akto dienos.</w:t>
      </w:r>
      <w:r w:rsidR="00F90D3C" w:rsidRPr="003F6733">
        <w:rPr>
          <w:rFonts w:eastAsia="Times New Roman" w:cstheme="minorHAnsi"/>
          <w:color w:val="000000"/>
          <w:lang w:eastAsia="ar-SA"/>
        </w:rPr>
        <w:t xml:space="preserve"> </w:t>
      </w:r>
    </w:p>
    <w:p w14:paraId="70547E2D" w14:textId="650B7691" w:rsidR="00540279" w:rsidRDefault="00540279" w:rsidP="00FF678C">
      <w:pPr>
        <w:spacing w:after="0" w:line="240" w:lineRule="auto"/>
        <w:ind w:firstLine="567"/>
        <w:jc w:val="both"/>
        <w:rPr>
          <w:rFonts w:cstheme="minorHAnsi"/>
        </w:rPr>
      </w:pPr>
      <w:r w:rsidRPr="00DB61C3">
        <w:rPr>
          <w:rFonts w:eastAsia="Calibri" w:cstheme="minorHAnsi"/>
        </w:rPr>
        <w:t>4.</w:t>
      </w:r>
      <w:r w:rsidR="00D84D45" w:rsidRPr="00DB61C3">
        <w:rPr>
          <w:rFonts w:eastAsia="Calibri" w:cstheme="minorHAnsi"/>
        </w:rPr>
        <w:t>3</w:t>
      </w:r>
      <w:r w:rsidRPr="00DB61C3">
        <w:rPr>
          <w:rFonts w:eastAsia="Calibri" w:cstheme="minorHAnsi"/>
        </w:rPr>
        <w:t>.</w:t>
      </w:r>
      <w:r w:rsidRPr="00DB61C3">
        <w:rPr>
          <w:rFonts w:cstheme="minorHAnsi"/>
        </w:rPr>
        <w:t xml:space="preserve"> </w:t>
      </w:r>
      <w:r w:rsidR="004B2269" w:rsidRPr="00DB61C3">
        <w:rPr>
          <w:rFonts w:cstheme="minorHAnsi"/>
        </w:rPr>
        <w:t>Paslaugų</w:t>
      </w:r>
      <w:r w:rsidRPr="00DB61C3">
        <w:rPr>
          <w:rFonts w:cstheme="minorHAnsi"/>
        </w:rPr>
        <w:t xml:space="preserve"> trūkumų nustatymo bei šalinimo tvarka numatyta Sutarties Bendrosiose sąlygose.</w:t>
      </w:r>
      <w:r w:rsidR="007F6810" w:rsidRPr="00DB61C3">
        <w:rPr>
          <w:rFonts w:cstheme="minorHAnsi"/>
        </w:rPr>
        <w:t xml:space="preserve"> </w:t>
      </w:r>
    </w:p>
    <w:p w14:paraId="2CDAB0F6" w14:textId="77777777" w:rsidR="007E4A75" w:rsidRPr="00DB61C3" w:rsidRDefault="007E4A75" w:rsidP="00B62295">
      <w:pPr>
        <w:spacing w:after="0" w:line="240" w:lineRule="auto"/>
        <w:ind w:firstLine="360"/>
        <w:jc w:val="both"/>
        <w:rPr>
          <w:rFonts w:cstheme="minorHAnsi"/>
        </w:rPr>
      </w:pPr>
    </w:p>
    <w:p w14:paraId="71F673ED" w14:textId="77777777" w:rsidR="00540279" w:rsidRPr="00DB61C3" w:rsidRDefault="00B26941" w:rsidP="00B62295">
      <w:pPr>
        <w:spacing w:after="0" w:line="240" w:lineRule="auto"/>
        <w:ind w:firstLine="360"/>
        <w:jc w:val="center"/>
        <w:rPr>
          <w:rFonts w:cstheme="minorHAnsi"/>
          <w:b/>
        </w:rPr>
      </w:pPr>
      <w:r w:rsidRPr="00DB61C3">
        <w:rPr>
          <w:rFonts w:cstheme="minorHAnsi"/>
          <w:b/>
        </w:rPr>
        <w:t>5. ŠALIŲ ATSAKOMYBĖ</w:t>
      </w:r>
    </w:p>
    <w:p w14:paraId="16CA4310" w14:textId="2D538FCB" w:rsidR="00540279" w:rsidRPr="00DB61C3" w:rsidRDefault="00D84D45" w:rsidP="00FF678C">
      <w:pPr>
        <w:shd w:val="clear" w:color="auto" w:fill="FFFFFF"/>
        <w:spacing w:after="0" w:line="240" w:lineRule="auto"/>
        <w:ind w:firstLine="567"/>
        <w:jc w:val="both"/>
        <w:rPr>
          <w:rFonts w:cstheme="minorHAnsi"/>
        </w:rPr>
      </w:pPr>
      <w:r w:rsidRPr="00DB61C3">
        <w:rPr>
          <w:rFonts w:cstheme="minorHAnsi"/>
        </w:rPr>
        <w:t>5.1</w:t>
      </w:r>
      <w:r w:rsidR="00540279" w:rsidRPr="00DB61C3">
        <w:rPr>
          <w:rFonts w:cstheme="minorHAnsi"/>
        </w:rPr>
        <w:t xml:space="preserve">. Jeigu </w:t>
      </w:r>
      <w:r w:rsidR="00240C30" w:rsidRPr="00DB61C3">
        <w:rPr>
          <w:rFonts w:cstheme="minorHAnsi"/>
        </w:rPr>
        <w:t>Paslaugų teikėjas</w:t>
      </w:r>
      <w:r w:rsidR="00540279" w:rsidRPr="00DB61C3">
        <w:rPr>
          <w:rFonts w:cstheme="minorHAnsi"/>
        </w:rPr>
        <w:t xml:space="preserve"> vėluoja </w:t>
      </w:r>
      <w:r w:rsidR="00240C30" w:rsidRPr="00DB61C3">
        <w:rPr>
          <w:rFonts w:cstheme="minorHAnsi"/>
        </w:rPr>
        <w:t>suteikti Paslaugas</w:t>
      </w:r>
      <w:r w:rsidR="00540279" w:rsidRPr="00DB61C3">
        <w:rPr>
          <w:rFonts w:eastAsia="Calibri" w:cstheme="minorHAnsi"/>
        </w:rPr>
        <w:t>,</w:t>
      </w:r>
      <w:r w:rsidR="00540279" w:rsidRPr="00DB61C3">
        <w:rPr>
          <w:rFonts w:cstheme="minorHAnsi"/>
        </w:rPr>
        <w:t xml:space="preserve"> ar ištaisyti jų trūkumus, </w:t>
      </w:r>
      <w:r w:rsidR="00240C30" w:rsidRPr="00DB61C3">
        <w:rPr>
          <w:rFonts w:cstheme="minorHAnsi"/>
        </w:rPr>
        <w:t>Užsakovas</w:t>
      </w:r>
      <w:r w:rsidR="00540279" w:rsidRPr="00DB61C3">
        <w:rPr>
          <w:rFonts w:cstheme="minorHAnsi"/>
        </w:rPr>
        <w:t xml:space="preserve"> nuo kitos dienos </w:t>
      </w:r>
      <w:r w:rsidR="00240C30" w:rsidRPr="00DB61C3">
        <w:rPr>
          <w:rFonts w:cstheme="minorHAnsi"/>
        </w:rPr>
        <w:t>Paslaugų teikėjui</w:t>
      </w:r>
      <w:r w:rsidR="00540279" w:rsidRPr="00DB61C3">
        <w:rPr>
          <w:rFonts w:cstheme="minorHAnsi"/>
        </w:rPr>
        <w:t xml:space="preserve"> skaičiuoja 0,1 (vienos dešimtosios) procento dydžio delspinigius už kiekvieną uždels</w:t>
      </w:r>
      <w:r w:rsidR="00240C30" w:rsidRPr="00DB61C3">
        <w:rPr>
          <w:rFonts w:cstheme="minorHAnsi"/>
        </w:rPr>
        <w:t>tą kalendorinę dieną nuo laiku nesuteiktų</w:t>
      </w:r>
      <w:r w:rsidR="007A6A57" w:rsidRPr="00DB61C3">
        <w:rPr>
          <w:rFonts w:cstheme="minorHAnsi"/>
        </w:rPr>
        <w:t xml:space="preserve"> Paslaugų kainos</w:t>
      </w:r>
      <w:r w:rsidR="00540279" w:rsidRPr="00DB61C3">
        <w:rPr>
          <w:rFonts w:cstheme="minorHAnsi"/>
        </w:rPr>
        <w:t xml:space="preserve">, </w:t>
      </w:r>
      <w:r w:rsidR="00E57760" w:rsidRPr="00DB61C3">
        <w:rPr>
          <w:rFonts w:cstheme="minorHAnsi"/>
        </w:rPr>
        <w:t>ne</w:t>
      </w:r>
      <w:r w:rsidR="00540279" w:rsidRPr="00DB61C3">
        <w:rPr>
          <w:rFonts w:cstheme="minorHAnsi"/>
        </w:rPr>
        <w:t xml:space="preserve">įskaitant PVM, maksimalią delspinigių skaičiavimo ribą nustatant 20 (dvidešimt) procentų nuo </w:t>
      </w:r>
      <w:r w:rsidR="00540279" w:rsidRPr="00DB61C3">
        <w:rPr>
          <w:rFonts w:eastAsia="Calibri" w:cstheme="minorHAnsi"/>
        </w:rPr>
        <w:t xml:space="preserve">maksimalios Sutarties kainos </w:t>
      </w:r>
      <w:r w:rsidR="00B60AD2" w:rsidRPr="00DB61C3">
        <w:rPr>
          <w:rFonts w:eastAsia="Calibri" w:cstheme="minorHAnsi"/>
        </w:rPr>
        <w:t>ne</w:t>
      </w:r>
      <w:r w:rsidR="00540279" w:rsidRPr="00DB61C3">
        <w:rPr>
          <w:rFonts w:eastAsia="Calibri" w:cstheme="minorHAnsi"/>
        </w:rPr>
        <w:t>įskaitant PVM</w:t>
      </w:r>
      <w:r w:rsidR="00D60D21">
        <w:rPr>
          <w:rFonts w:eastAsia="Calibri" w:cstheme="minorHAnsi"/>
        </w:rPr>
        <w:t>.</w:t>
      </w:r>
      <w:r w:rsidR="00BE08B9" w:rsidRPr="00DB61C3">
        <w:rPr>
          <w:rFonts w:eastAsia="Calibri" w:cstheme="minorHAnsi"/>
          <w:i/>
        </w:rPr>
        <w:t xml:space="preserve"> </w:t>
      </w:r>
    </w:p>
    <w:p w14:paraId="687B68F1" w14:textId="49032053" w:rsidR="003C1F56" w:rsidRPr="00DB61C3" w:rsidRDefault="00D84D45" w:rsidP="00FF678C">
      <w:pPr>
        <w:shd w:val="clear" w:color="auto" w:fill="FFFFFF"/>
        <w:spacing w:after="0" w:line="240" w:lineRule="auto"/>
        <w:ind w:firstLine="567"/>
        <w:jc w:val="both"/>
        <w:rPr>
          <w:rFonts w:cstheme="minorHAnsi"/>
        </w:rPr>
      </w:pPr>
      <w:r w:rsidRPr="00DB61C3">
        <w:rPr>
          <w:rFonts w:cstheme="minorHAnsi"/>
        </w:rPr>
        <w:t>5.2</w:t>
      </w:r>
      <w:r w:rsidR="00540279" w:rsidRPr="00DB61C3">
        <w:rPr>
          <w:rFonts w:cstheme="minorHAnsi"/>
        </w:rPr>
        <w:t xml:space="preserve">. Jei </w:t>
      </w:r>
      <w:r w:rsidR="00240C30" w:rsidRPr="00DB61C3">
        <w:rPr>
          <w:rFonts w:cstheme="minorHAnsi"/>
        </w:rPr>
        <w:t>Užsakovas</w:t>
      </w:r>
      <w:r w:rsidR="00540279" w:rsidRPr="00DB61C3">
        <w:rPr>
          <w:rFonts w:cstheme="minorHAnsi"/>
        </w:rPr>
        <w:t xml:space="preserve"> uždelsia atsiskaityti už tinkamai </w:t>
      </w:r>
      <w:r w:rsidR="00240C30" w:rsidRPr="00DB61C3">
        <w:rPr>
          <w:rFonts w:cstheme="minorHAnsi"/>
        </w:rPr>
        <w:t>Paslaugų teikėjo suteiktas</w:t>
      </w:r>
      <w:r w:rsidR="00540279" w:rsidRPr="00DB61C3">
        <w:rPr>
          <w:rFonts w:cstheme="minorHAnsi"/>
        </w:rPr>
        <w:t xml:space="preserve"> ir perduotas kokybiškas </w:t>
      </w:r>
      <w:r w:rsidR="00240C30" w:rsidRPr="00DB61C3">
        <w:rPr>
          <w:rFonts w:cstheme="minorHAnsi"/>
        </w:rPr>
        <w:t>Paslaugas</w:t>
      </w:r>
      <w:r w:rsidR="00540279" w:rsidRPr="00DB61C3">
        <w:rPr>
          <w:rFonts w:cstheme="minorHAnsi"/>
        </w:rPr>
        <w:t xml:space="preserve"> per Sutartyje nurodytą terminą, </w:t>
      </w:r>
      <w:r w:rsidR="00240C30" w:rsidRPr="00DB61C3">
        <w:rPr>
          <w:rFonts w:cstheme="minorHAnsi"/>
        </w:rPr>
        <w:t>Paslaugų teikėjas</w:t>
      </w:r>
      <w:r w:rsidR="00540279" w:rsidRPr="00DB61C3">
        <w:rPr>
          <w:rFonts w:cstheme="minorHAnsi"/>
        </w:rPr>
        <w:t xml:space="preserve"> nuo kitos dienos </w:t>
      </w:r>
      <w:r w:rsidR="00540279" w:rsidRPr="00DB61C3">
        <w:rPr>
          <w:rFonts w:eastAsia="Calibri" w:cstheme="minorHAnsi"/>
        </w:rPr>
        <w:t>skaičiuoja</w:t>
      </w:r>
      <w:r w:rsidR="00540279" w:rsidRPr="00DB61C3">
        <w:rPr>
          <w:rFonts w:cstheme="minorHAnsi"/>
        </w:rPr>
        <w:t xml:space="preserve"> </w:t>
      </w:r>
      <w:r w:rsidR="00240C30" w:rsidRPr="00DB61C3">
        <w:rPr>
          <w:rFonts w:cstheme="minorHAnsi"/>
        </w:rPr>
        <w:t>Užsakovui</w:t>
      </w:r>
      <w:r w:rsidR="00540279" w:rsidRPr="00DB61C3">
        <w:rPr>
          <w:rFonts w:cstheme="minorHAnsi"/>
        </w:rPr>
        <w:t xml:space="preserve"> 0,1 (vienos dešimtosios) procento dydžio delspinigius nuo neapmokėtos sumos, </w:t>
      </w:r>
      <w:r w:rsidR="00601BBE" w:rsidRPr="00DB61C3">
        <w:rPr>
          <w:rFonts w:cstheme="minorHAnsi"/>
        </w:rPr>
        <w:t>ne</w:t>
      </w:r>
      <w:r w:rsidR="00540279" w:rsidRPr="00DB61C3">
        <w:rPr>
          <w:rFonts w:cstheme="minorHAnsi"/>
        </w:rPr>
        <w:t xml:space="preserve">įskaitant PVM, maksimalią delspinigių skaičiavimo ribą nustatant 20 (dvidešimt) procentų nuo </w:t>
      </w:r>
      <w:r w:rsidR="00540279" w:rsidRPr="00DB61C3">
        <w:rPr>
          <w:rFonts w:eastAsia="Calibri" w:cstheme="minorHAnsi"/>
        </w:rPr>
        <w:t xml:space="preserve">maksimalios Sutarties kainos, </w:t>
      </w:r>
      <w:r w:rsidR="00601BBE" w:rsidRPr="00DB61C3">
        <w:rPr>
          <w:rFonts w:eastAsia="Calibri" w:cstheme="minorHAnsi"/>
        </w:rPr>
        <w:t>ne</w:t>
      </w:r>
      <w:r w:rsidR="00540279" w:rsidRPr="00DB61C3">
        <w:rPr>
          <w:rFonts w:eastAsia="Calibri" w:cstheme="minorHAnsi"/>
        </w:rPr>
        <w:t>įskaitant PVM</w:t>
      </w:r>
      <w:r w:rsidR="00D60D21">
        <w:rPr>
          <w:rFonts w:eastAsia="Calibri" w:cstheme="minorHAnsi"/>
        </w:rPr>
        <w:t>.</w:t>
      </w:r>
      <w:r w:rsidR="00175FA5">
        <w:rPr>
          <w:rFonts w:eastAsia="Calibri" w:cstheme="minorHAnsi"/>
        </w:rPr>
        <w:t xml:space="preserve"> </w:t>
      </w:r>
    </w:p>
    <w:p w14:paraId="2C724052" w14:textId="7EB970EC" w:rsidR="00B5060C" w:rsidRPr="00DB61C3" w:rsidRDefault="00B5060C" w:rsidP="00FF678C">
      <w:pPr>
        <w:spacing w:after="0" w:line="240" w:lineRule="auto"/>
        <w:ind w:firstLine="567"/>
        <w:jc w:val="both"/>
        <w:rPr>
          <w:rFonts w:eastAsia="Calibri" w:cstheme="minorHAnsi"/>
        </w:rPr>
      </w:pPr>
      <w:r w:rsidRPr="00DB61C3">
        <w:rPr>
          <w:rFonts w:eastAsia="Calibri" w:cstheme="minorHAnsi"/>
          <w:iCs/>
        </w:rPr>
        <w:t xml:space="preserve">5.3. </w:t>
      </w:r>
      <w:r w:rsidR="006F2458" w:rsidRPr="00DB61C3">
        <w:rPr>
          <w:rFonts w:eastAsia="Calibri" w:cstheme="minorHAnsi"/>
          <w:iCs/>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DB61C3">
        <w:rPr>
          <w:rFonts w:eastAsia="Calibri" w:cstheme="minorHAnsi"/>
          <w:iCs/>
        </w:rPr>
        <w:t>.</w:t>
      </w:r>
    </w:p>
    <w:p w14:paraId="361A4489" w14:textId="36D5797C" w:rsidR="00B5060C" w:rsidRDefault="00AD180A" w:rsidP="00FF678C">
      <w:pPr>
        <w:spacing w:after="0" w:line="240" w:lineRule="auto"/>
        <w:ind w:firstLine="567"/>
        <w:jc w:val="both"/>
        <w:rPr>
          <w:rFonts w:eastAsia="Calibri" w:cstheme="minorHAnsi"/>
          <w:iCs/>
        </w:rPr>
      </w:pPr>
      <w:r w:rsidRPr="00DB61C3">
        <w:rPr>
          <w:rFonts w:eastAsia="Calibri" w:cstheme="minorHAnsi"/>
          <w:iCs/>
        </w:rPr>
        <w:t xml:space="preserve">5.4. </w:t>
      </w:r>
      <w:r w:rsidR="00F721C4" w:rsidRPr="00DB61C3">
        <w:rPr>
          <w:rFonts w:eastAsia="Calibri" w:cstheme="minorHAnsi"/>
          <w:iCs/>
        </w:rPr>
        <w:t>Paslaugų teikėjas</w:t>
      </w:r>
      <w:r w:rsidR="00B5060C" w:rsidRPr="00DB61C3">
        <w:rPr>
          <w:rFonts w:eastAsia="Calibri" w:cstheme="minorHAnsi"/>
          <w:iCs/>
        </w:rPr>
        <w:t xml:space="preserve"> privalo nedelsiant, bet ne vėliau nei per 1 (vieną) darbo dieną, informuoti </w:t>
      </w:r>
      <w:r w:rsidR="00F721C4" w:rsidRPr="00DB61C3">
        <w:rPr>
          <w:rFonts w:eastAsia="Calibri" w:cstheme="minorHAnsi"/>
          <w:iCs/>
        </w:rPr>
        <w:t>Užsakovą</w:t>
      </w:r>
      <w:r w:rsidR="00B5060C" w:rsidRPr="00DB61C3">
        <w:rPr>
          <w:rFonts w:eastAsia="Calibri" w:cstheme="minorHAnsi"/>
          <w:iCs/>
        </w:rPr>
        <w:t xml:space="preserve"> raštu, jei jam yra pritaikytos Sankcijos ar jam yra žinoma informacija apie inicijuotas arba ketinamas inicijuoti procedūras dėl Sankcijų jam ir / ar </w:t>
      </w:r>
      <w:r w:rsidR="00F721C4" w:rsidRPr="00DB61C3">
        <w:rPr>
          <w:rFonts w:eastAsia="Calibri" w:cstheme="minorHAnsi"/>
          <w:iCs/>
        </w:rPr>
        <w:t>Užsakovui</w:t>
      </w:r>
      <w:r w:rsidR="00B5060C" w:rsidRPr="00DB61C3">
        <w:rPr>
          <w:rFonts w:eastAsia="Calibri" w:cstheme="minorHAnsi"/>
          <w:iCs/>
        </w:rPr>
        <w:t xml:space="preserve"> taikymo. </w:t>
      </w:r>
      <w:r w:rsidR="00F721C4" w:rsidRPr="00DB61C3">
        <w:rPr>
          <w:rFonts w:eastAsia="Calibri" w:cstheme="minorHAnsi"/>
          <w:iCs/>
        </w:rPr>
        <w:t>Paslaugų tei</w:t>
      </w:r>
      <w:r w:rsidR="00B5060C" w:rsidRPr="00DB61C3">
        <w:rPr>
          <w:rFonts w:eastAsia="Calibri" w:cstheme="minorHAnsi"/>
          <w:iCs/>
        </w:rPr>
        <w:t xml:space="preserve">kėjas, pažeidęs  reikalavimą laiku informuoti </w:t>
      </w:r>
      <w:r w:rsidR="00F721C4" w:rsidRPr="00DB61C3">
        <w:rPr>
          <w:rFonts w:eastAsia="Calibri" w:cstheme="minorHAnsi"/>
          <w:iCs/>
        </w:rPr>
        <w:t>Užsakovą</w:t>
      </w:r>
      <w:r w:rsidR="00B5060C" w:rsidRPr="00DB61C3">
        <w:rPr>
          <w:rFonts w:eastAsia="Calibri" w:cstheme="minorHAnsi"/>
          <w:iCs/>
        </w:rPr>
        <w:t xml:space="preserve"> raštu apie šiame Sutarties punkte nurodytas aplinkybes, </w:t>
      </w:r>
      <w:r w:rsidR="00F721C4" w:rsidRPr="00DB61C3">
        <w:rPr>
          <w:rFonts w:eastAsia="Calibri" w:cstheme="minorHAnsi"/>
          <w:iCs/>
        </w:rPr>
        <w:t>Užsakovui</w:t>
      </w:r>
      <w:r w:rsidR="00B5060C" w:rsidRPr="00DB61C3">
        <w:rPr>
          <w:rFonts w:eastAsia="Calibri" w:cstheme="minorHAnsi"/>
          <w:iCs/>
        </w:rPr>
        <w:t xml:space="preserve"> pareikalavus, sumoka 10 % Sutarties (maksimalios) vertės dydžio baudą.</w:t>
      </w:r>
    </w:p>
    <w:p w14:paraId="49D5C1C0" w14:textId="77777777" w:rsidR="007A62BB" w:rsidRPr="00DB61C3" w:rsidRDefault="007A62BB" w:rsidP="00B5060C">
      <w:pPr>
        <w:spacing w:after="0" w:line="240" w:lineRule="auto"/>
        <w:ind w:firstLine="360"/>
        <w:jc w:val="both"/>
        <w:rPr>
          <w:rFonts w:eastAsia="Calibri" w:cstheme="minorHAnsi"/>
          <w:iCs/>
        </w:rPr>
      </w:pPr>
    </w:p>
    <w:p w14:paraId="02E7CFB2" w14:textId="76011BB7" w:rsidR="00540279" w:rsidRPr="00DB61C3" w:rsidRDefault="00B26941" w:rsidP="00B62295">
      <w:pPr>
        <w:spacing w:after="0" w:line="240" w:lineRule="auto"/>
        <w:ind w:firstLine="360"/>
        <w:jc w:val="center"/>
        <w:rPr>
          <w:rFonts w:cstheme="minorHAnsi"/>
          <w:b/>
        </w:rPr>
      </w:pPr>
      <w:r w:rsidRPr="00DB61C3">
        <w:rPr>
          <w:rFonts w:cstheme="minorHAnsi"/>
          <w:b/>
        </w:rPr>
        <w:lastRenderedPageBreak/>
        <w:t xml:space="preserve">6. SUTARTIES ĮVYKDYMO UŽTIKRINIMAS </w:t>
      </w:r>
    </w:p>
    <w:p w14:paraId="1217892D" w14:textId="4D651CB8" w:rsidR="007D6854" w:rsidRPr="00DB61C3" w:rsidRDefault="00540279" w:rsidP="00FF678C">
      <w:pPr>
        <w:tabs>
          <w:tab w:val="left" w:pos="709"/>
        </w:tabs>
        <w:spacing w:after="0" w:line="240" w:lineRule="auto"/>
        <w:ind w:firstLine="567"/>
        <w:jc w:val="both"/>
        <w:rPr>
          <w:rFonts w:cstheme="minorHAnsi"/>
          <w:i/>
        </w:rPr>
      </w:pPr>
      <w:r w:rsidRPr="00DB61C3">
        <w:rPr>
          <w:rFonts w:cstheme="minorHAnsi"/>
        </w:rPr>
        <w:t xml:space="preserve">6.1. </w:t>
      </w:r>
      <w:r w:rsidR="00910464" w:rsidRPr="00DB61C3">
        <w:rPr>
          <w:rFonts w:cstheme="minorHAnsi"/>
        </w:rPr>
        <w:t xml:space="preserve">Sutarties įvykdymas užtikrinamas vienu iš Sutarties Bendrosiose sąlygose nurodytų prievolių įvykdymo užtikrinimo būdų – </w:t>
      </w:r>
      <w:r w:rsidR="006F75CB">
        <w:rPr>
          <w:rFonts w:cstheme="minorHAnsi"/>
        </w:rPr>
        <w:t>netesybos</w:t>
      </w:r>
      <w:r w:rsidR="007A62BB">
        <w:rPr>
          <w:rFonts w:cstheme="minorHAnsi"/>
        </w:rPr>
        <w:t xml:space="preserve">. </w:t>
      </w:r>
    </w:p>
    <w:p w14:paraId="2BF64EF4" w14:textId="3A3608E6" w:rsidR="00A04524" w:rsidRPr="00DB61C3" w:rsidRDefault="00755219" w:rsidP="00FF678C">
      <w:pPr>
        <w:tabs>
          <w:tab w:val="left" w:pos="709"/>
        </w:tabs>
        <w:spacing w:after="0" w:line="240" w:lineRule="auto"/>
        <w:ind w:firstLine="567"/>
        <w:jc w:val="both"/>
        <w:rPr>
          <w:rFonts w:eastAsia="Calibri" w:cstheme="minorHAnsi"/>
          <w:iCs/>
        </w:rPr>
      </w:pPr>
      <w:r w:rsidRPr="00DB61C3">
        <w:rPr>
          <w:rFonts w:cstheme="minorHAnsi"/>
          <w:bCs/>
        </w:rPr>
        <w:t xml:space="preserve">6.2. </w:t>
      </w:r>
      <w:r w:rsidR="00991520" w:rsidRPr="00DB61C3">
        <w:rPr>
          <w:rFonts w:eastAsia="Calibri" w:cstheme="minorHAnsi"/>
          <w:iCs/>
        </w:rPr>
        <w:t>Sutarties įvykdymo užtikrinimo būdai ir taikymo tvarka nustatyta Sutarties Bendrosiose sąlygose.</w:t>
      </w:r>
    </w:p>
    <w:p w14:paraId="0A84B7FB" w14:textId="77777777" w:rsidR="00991520" w:rsidRPr="00DB61C3" w:rsidRDefault="00991520" w:rsidP="00B62295">
      <w:pPr>
        <w:tabs>
          <w:tab w:val="left" w:pos="709"/>
        </w:tabs>
        <w:spacing w:after="0" w:line="240" w:lineRule="auto"/>
        <w:ind w:firstLine="360"/>
        <w:jc w:val="both"/>
        <w:rPr>
          <w:rFonts w:cstheme="minorHAnsi"/>
          <w:bCs/>
        </w:rPr>
      </w:pPr>
    </w:p>
    <w:p w14:paraId="7DB32517" w14:textId="77777777" w:rsidR="00195C18" w:rsidRPr="00DB61C3" w:rsidRDefault="00195C18" w:rsidP="00195C18">
      <w:pPr>
        <w:tabs>
          <w:tab w:val="left" w:pos="993"/>
        </w:tabs>
        <w:spacing w:after="0" w:line="240" w:lineRule="auto"/>
        <w:ind w:firstLine="567"/>
        <w:jc w:val="center"/>
        <w:rPr>
          <w:rFonts w:eastAsia="Calibri" w:cstheme="minorHAnsi"/>
          <w:i/>
        </w:rPr>
      </w:pPr>
      <w:bookmarkStart w:id="0" w:name="_Toc438559501"/>
      <w:bookmarkStart w:id="1" w:name="_Toc438559828"/>
      <w:r w:rsidRPr="00DB61C3">
        <w:rPr>
          <w:rFonts w:eastAsia="Calibri" w:cstheme="minorHAnsi"/>
          <w:b/>
        </w:rPr>
        <w:t xml:space="preserve">7. SUTARTIES GALIOJIMO TERMINAS </w:t>
      </w:r>
    </w:p>
    <w:p w14:paraId="4C7CF31F" w14:textId="2F848C03" w:rsidR="00195C18" w:rsidRPr="00DB61C3" w:rsidRDefault="00195C18" w:rsidP="00195C18">
      <w:pPr>
        <w:tabs>
          <w:tab w:val="left" w:pos="993"/>
        </w:tabs>
        <w:spacing w:after="0" w:line="240" w:lineRule="auto"/>
        <w:ind w:firstLine="567"/>
        <w:jc w:val="both"/>
        <w:rPr>
          <w:rFonts w:eastAsia="Calibri" w:cstheme="minorHAnsi"/>
        </w:rPr>
      </w:pPr>
      <w:r w:rsidRPr="00DB61C3">
        <w:rPr>
          <w:rFonts w:eastAsia="Calibri" w:cstheme="minorHAnsi"/>
        </w:rPr>
        <w:t>7.1. Sutartis laikoma sudaryta ir įsigalioja ją pasirašius įgaliotiems Šalių atstovams</w:t>
      </w:r>
      <w:r w:rsidR="00AE531C">
        <w:rPr>
          <w:rFonts w:eastAsia="Calibri" w:cstheme="minorHAnsi"/>
        </w:rPr>
        <w:t>.</w:t>
      </w:r>
      <w:r w:rsidRPr="00DB61C3">
        <w:rPr>
          <w:rFonts w:eastAsia="Calibri" w:cstheme="minorHAnsi"/>
        </w:rPr>
        <w:t xml:space="preserve"> </w:t>
      </w:r>
    </w:p>
    <w:p w14:paraId="38CC0CE2" w14:textId="20CB2975" w:rsidR="00195C18" w:rsidRPr="00DB61C3" w:rsidRDefault="00195C18" w:rsidP="002B6171">
      <w:pPr>
        <w:tabs>
          <w:tab w:val="left" w:pos="993"/>
        </w:tabs>
        <w:spacing w:after="0" w:line="240" w:lineRule="auto"/>
        <w:ind w:firstLine="567"/>
        <w:jc w:val="both"/>
        <w:rPr>
          <w:rFonts w:eastAsia="Calibri" w:cstheme="minorHAnsi"/>
          <w:b/>
          <w:bCs/>
        </w:rPr>
      </w:pPr>
      <w:r w:rsidRPr="00DB61C3">
        <w:rPr>
          <w:rFonts w:eastAsia="Calibri" w:cstheme="minorHAnsi"/>
        </w:rPr>
        <w:t>7.2. Sutartis galioja iki visiško Sutartinių įsipareigojimų įvykdymo</w:t>
      </w:r>
      <w:r w:rsidR="002B6171" w:rsidRPr="00DB61C3">
        <w:rPr>
          <w:rFonts w:eastAsia="Calibri" w:cstheme="minorHAnsi"/>
        </w:rPr>
        <w:t>.</w:t>
      </w:r>
      <w:r w:rsidR="005549B0" w:rsidRPr="00DB61C3">
        <w:rPr>
          <w:rFonts w:eastAsia="Calibri" w:cstheme="minorHAnsi"/>
        </w:rPr>
        <w:t xml:space="preserve"> </w:t>
      </w:r>
    </w:p>
    <w:p w14:paraId="07170FF9" w14:textId="77777777" w:rsidR="00195C18" w:rsidRPr="00DB61C3" w:rsidRDefault="00195C18" w:rsidP="00195C18">
      <w:pPr>
        <w:tabs>
          <w:tab w:val="left" w:pos="993"/>
        </w:tabs>
        <w:spacing w:after="0" w:line="240" w:lineRule="auto"/>
        <w:ind w:firstLine="567"/>
        <w:jc w:val="center"/>
        <w:rPr>
          <w:rFonts w:eastAsia="Calibri" w:cstheme="minorHAnsi"/>
          <w:b/>
        </w:rPr>
      </w:pPr>
      <w:bookmarkStart w:id="2" w:name="part_8f4dadbdf27c4882b72f57a56c9631ad"/>
      <w:bookmarkStart w:id="3" w:name="part_9fd9687904354f69bb532178a7959ebe"/>
      <w:bookmarkEnd w:id="2"/>
      <w:bookmarkEnd w:id="3"/>
    </w:p>
    <w:p w14:paraId="1ACC7D14" w14:textId="77777777" w:rsidR="00195C18" w:rsidRPr="00DB61C3" w:rsidRDefault="00195C18" w:rsidP="00195C18">
      <w:pPr>
        <w:tabs>
          <w:tab w:val="left" w:pos="993"/>
        </w:tabs>
        <w:spacing w:after="0" w:line="240" w:lineRule="auto"/>
        <w:ind w:firstLine="567"/>
        <w:jc w:val="center"/>
        <w:rPr>
          <w:rFonts w:eastAsia="Calibri" w:cstheme="minorHAnsi"/>
          <w:b/>
        </w:rPr>
      </w:pPr>
      <w:r w:rsidRPr="00DB61C3">
        <w:rPr>
          <w:rFonts w:eastAsia="Calibri" w:cstheme="minorHAnsi"/>
          <w:b/>
        </w:rPr>
        <w:t>8. KITOS NUOSTATOS</w:t>
      </w:r>
    </w:p>
    <w:p w14:paraId="579369B7" w14:textId="01EB6767" w:rsidR="00262D3D" w:rsidRPr="00DB61C3" w:rsidRDefault="00043B30" w:rsidP="00043B30">
      <w:pPr>
        <w:pStyle w:val="BodyText1"/>
        <w:tabs>
          <w:tab w:val="left" w:pos="993"/>
        </w:tabs>
        <w:ind w:firstLine="567"/>
        <w:rPr>
          <w:rFonts w:asciiTheme="minorHAnsi" w:eastAsia="Calibri" w:hAnsiTheme="minorHAnsi" w:cstheme="minorHAnsi"/>
          <w:sz w:val="22"/>
          <w:szCs w:val="22"/>
          <w:lang w:val="lt-LT"/>
        </w:rPr>
      </w:pPr>
      <w:r w:rsidRPr="00DB61C3">
        <w:rPr>
          <w:rFonts w:asciiTheme="minorHAnsi" w:eastAsia="Calibri" w:hAnsiTheme="minorHAnsi" w:cstheme="minorHAnsi"/>
          <w:sz w:val="22"/>
          <w:szCs w:val="22"/>
          <w:lang w:val="lt-LT"/>
        </w:rPr>
        <w:t>8.1. Sutarč</w:t>
      </w:r>
      <w:r w:rsidR="0022176F" w:rsidRPr="00DB61C3">
        <w:rPr>
          <w:rFonts w:asciiTheme="minorHAnsi" w:eastAsia="Calibri" w:hAnsiTheme="minorHAnsi" w:cstheme="minorHAnsi"/>
          <w:sz w:val="22"/>
          <w:szCs w:val="22"/>
          <w:lang w:val="lt-LT"/>
        </w:rPr>
        <w:t>iai taikom</w:t>
      </w:r>
      <w:r w:rsidR="00AA6E3A" w:rsidRPr="00DB61C3">
        <w:rPr>
          <w:rFonts w:asciiTheme="minorHAnsi" w:eastAsia="Calibri" w:hAnsiTheme="minorHAnsi" w:cstheme="minorHAnsi"/>
          <w:sz w:val="22"/>
          <w:szCs w:val="22"/>
          <w:lang w:val="lt-LT"/>
        </w:rPr>
        <w:t xml:space="preserve">i </w:t>
      </w:r>
      <w:r w:rsidR="00AA6E3A" w:rsidRPr="00031E67">
        <w:rPr>
          <w:rFonts w:ascii="Calibri" w:hAnsi="Calibri" w:cs="Calibri"/>
          <w:sz w:val="22"/>
          <w:szCs w:val="22"/>
          <w:lang w:val="lt-LT"/>
        </w:rPr>
        <w:t>aplinkos apsaugos vadybos sistemų reikalavim</w:t>
      </w:r>
      <w:r w:rsidR="00AA6E3A" w:rsidRPr="00031E67">
        <w:rPr>
          <w:rFonts w:ascii="Calibri" w:hAnsi="Calibri" w:cs="Calibri"/>
          <w:lang w:val="lt-LT"/>
        </w:rPr>
        <w:t>ai</w:t>
      </w:r>
      <w:r w:rsidR="0022176F" w:rsidRPr="00DB61C3">
        <w:rPr>
          <w:rFonts w:asciiTheme="minorHAnsi" w:eastAsia="Calibri" w:hAnsiTheme="minorHAnsi" w:cstheme="minorHAnsi"/>
          <w:sz w:val="22"/>
          <w:szCs w:val="22"/>
          <w:lang w:val="lt-LT"/>
        </w:rPr>
        <w:t>: TAIP</w:t>
      </w:r>
      <w:r w:rsidR="00F357A0" w:rsidRPr="00DB61C3">
        <w:rPr>
          <w:rFonts w:asciiTheme="minorHAnsi" w:eastAsia="Calibri" w:hAnsiTheme="minorHAnsi" w:cstheme="minorHAnsi"/>
          <w:sz w:val="22"/>
          <w:szCs w:val="22"/>
          <w:lang w:val="lt-LT"/>
        </w:rPr>
        <w:t xml:space="preserve">. </w:t>
      </w:r>
      <w:r w:rsidR="005F7454" w:rsidRPr="00DB61C3">
        <w:rPr>
          <w:rFonts w:asciiTheme="minorHAnsi" w:eastAsia="Calibri" w:hAnsiTheme="minorHAnsi" w:cstheme="minorHAnsi"/>
          <w:sz w:val="22"/>
          <w:szCs w:val="22"/>
          <w:lang w:val="lt-LT"/>
        </w:rPr>
        <w:t xml:space="preserve"> </w:t>
      </w:r>
    </w:p>
    <w:p w14:paraId="3BB05E59" w14:textId="534466B0" w:rsidR="0022176F" w:rsidRPr="00DB61C3" w:rsidRDefault="00262D3D" w:rsidP="5FE57217">
      <w:pPr>
        <w:pStyle w:val="BodyText1"/>
        <w:tabs>
          <w:tab w:val="left" w:pos="993"/>
        </w:tabs>
        <w:ind w:firstLine="567"/>
        <w:rPr>
          <w:rFonts w:asciiTheme="minorHAnsi" w:eastAsia="Calibri" w:hAnsiTheme="minorHAnsi" w:cstheme="minorBidi"/>
          <w:sz w:val="22"/>
          <w:szCs w:val="22"/>
          <w:lang w:val="lt-LT"/>
        </w:rPr>
      </w:pPr>
      <w:r w:rsidRPr="5FE57217">
        <w:rPr>
          <w:rFonts w:asciiTheme="minorHAnsi" w:eastAsia="Calibri" w:hAnsiTheme="minorHAnsi" w:cstheme="minorBidi"/>
          <w:sz w:val="22"/>
          <w:szCs w:val="22"/>
          <w:lang w:val="lt-LT"/>
        </w:rPr>
        <w:t>8.1.1.</w:t>
      </w:r>
      <w:r w:rsidR="005F7454" w:rsidRPr="5FE57217">
        <w:rPr>
          <w:rFonts w:asciiTheme="minorHAnsi" w:eastAsia="Calibri" w:hAnsiTheme="minorHAnsi" w:cstheme="minorBidi"/>
          <w:sz w:val="22"/>
          <w:szCs w:val="22"/>
          <w:lang w:val="lt-LT"/>
        </w:rPr>
        <w:t xml:space="preserve"> </w:t>
      </w:r>
      <w:r w:rsidR="005638F0" w:rsidRPr="5FE57217">
        <w:rPr>
          <w:rFonts w:asciiTheme="minorHAnsi" w:eastAsia="Calibri" w:hAnsiTheme="minorHAnsi" w:cstheme="minorBidi"/>
          <w:sz w:val="22"/>
          <w:szCs w:val="22"/>
          <w:lang w:val="lt-LT"/>
        </w:rPr>
        <w:t xml:space="preserve">Techninės </w:t>
      </w:r>
      <w:r w:rsidR="005638F0" w:rsidRPr="00E77CA9">
        <w:rPr>
          <w:rFonts w:asciiTheme="minorHAnsi" w:eastAsia="Calibri" w:hAnsiTheme="minorHAnsi" w:cstheme="minorHAnsi"/>
          <w:sz w:val="22"/>
          <w:szCs w:val="22"/>
          <w:lang w:val="lt-LT"/>
        </w:rPr>
        <w:t xml:space="preserve">specifikacijos </w:t>
      </w:r>
      <w:r w:rsidR="009A42D3">
        <w:rPr>
          <w:rFonts w:asciiTheme="minorHAnsi" w:eastAsia="Calibri" w:hAnsiTheme="minorHAnsi" w:cstheme="minorHAnsi"/>
          <w:sz w:val="22"/>
          <w:szCs w:val="22"/>
          <w:lang w:val="lt-LT"/>
        </w:rPr>
        <w:t>5.1.5.</w:t>
      </w:r>
      <w:r w:rsidR="0072362C" w:rsidRPr="00E77CA9">
        <w:rPr>
          <w:rFonts w:asciiTheme="minorHAnsi" w:eastAsia="Calibri" w:hAnsiTheme="minorHAnsi" w:cstheme="minorHAnsi"/>
          <w:sz w:val="22"/>
          <w:szCs w:val="22"/>
          <w:lang w:val="lt-LT"/>
        </w:rPr>
        <w:t xml:space="preserve"> punktas</w:t>
      </w:r>
      <w:r w:rsidR="0072362C" w:rsidRPr="5FE57217">
        <w:rPr>
          <w:rFonts w:asciiTheme="minorHAnsi" w:eastAsia="Calibri" w:hAnsiTheme="minorHAnsi" w:cstheme="minorBidi"/>
          <w:sz w:val="22"/>
          <w:szCs w:val="22"/>
          <w:lang w:val="lt-LT"/>
        </w:rPr>
        <w:t xml:space="preserve"> </w:t>
      </w:r>
    </w:p>
    <w:p w14:paraId="5143E3D4" w14:textId="210D0486" w:rsidR="00E324B4" w:rsidRPr="00DB61C3" w:rsidRDefault="0022176F" w:rsidP="00F5444C">
      <w:pPr>
        <w:pStyle w:val="BodyText1"/>
        <w:tabs>
          <w:tab w:val="left" w:pos="993"/>
        </w:tabs>
        <w:ind w:firstLine="567"/>
        <w:rPr>
          <w:rFonts w:asciiTheme="minorHAnsi" w:hAnsiTheme="minorHAnsi" w:cstheme="minorHAnsi"/>
          <w:i/>
          <w:iCs/>
          <w:sz w:val="22"/>
          <w:szCs w:val="22"/>
          <w:lang w:val="lt-LT"/>
        </w:rPr>
      </w:pPr>
      <w:r w:rsidRPr="00DB61C3">
        <w:rPr>
          <w:rFonts w:asciiTheme="minorHAnsi" w:eastAsia="Calibri" w:hAnsiTheme="minorHAnsi" w:cstheme="minorHAnsi"/>
          <w:sz w:val="22"/>
          <w:szCs w:val="22"/>
          <w:lang w:val="lt-LT"/>
        </w:rPr>
        <w:t>8.2. Sutarčiai taikomi socialiniai kriterijai: NE</w:t>
      </w:r>
      <w:r w:rsidR="00F357A0" w:rsidRPr="00DB61C3">
        <w:rPr>
          <w:rFonts w:asciiTheme="minorHAnsi" w:eastAsia="Calibri" w:hAnsiTheme="minorHAnsi" w:cstheme="minorHAnsi"/>
          <w:sz w:val="22"/>
          <w:szCs w:val="22"/>
          <w:lang w:val="lt-LT"/>
        </w:rPr>
        <w:t>.</w:t>
      </w:r>
      <w:r w:rsidR="00195C18" w:rsidRPr="00DB61C3">
        <w:rPr>
          <w:rFonts w:asciiTheme="minorHAnsi" w:eastAsia="Calibri" w:hAnsiTheme="minorHAnsi" w:cstheme="minorHAnsi"/>
          <w:sz w:val="22"/>
          <w:szCs w:val="22"/>
          <w:lang w:val="lt-LT"/>
        </w:rPr>
        <w:t xml:space="preserve"> </w:t>
      </w:r>
    </w:p>
    <w:p w14:paraId="0E0B4C90" w14:textId="2490BE6D" w:rsidR="00195C18" w:rsidRPr="00DB61C3" w:rsidRDefault="00F5444C" w:rsidP="00195C18">
      <w:pPr>
        <w:tabs>
          <w:tab w:val="left" w:pos="993"/>
        </w:tabs>
        <w:spacing w:after="0" w:line="240" w:lineRule="auto"/>
        <w:ind w:firstLine="567"/>
        <w:jc w:val="both"/>
        <w:rPr>
          <w:rFonts w:eastAsia="Calibri" w:cstheme="minorHAnsi"/>
          <w:lang w:eastAsia="x-none"/>
        </w:rPr>
      </w:pPr>
      <w:r w:rsidRPr="00DB61C3">
        <w:rPr>
          <w:rFonts w:eastAsia="Calibri" w:cstheme="minorHAnsi"/>
          <w:lang w:eastAsia="x-none"/>
        </w:rPr>
        <w:t xml:space="preserve">8.3. </w:t>
      </w:r>
      <w:r w:rsidR="00195C18" w:rsidRPr="00DB61C3">
        <w:rPr>
          <w:rFonts w:eastAsia="Calibri" w:cstheme="minorHAnsi"/>
          <w:lang w:eastAsia="x-none"/>
        </w:rPr>
        <w:t xml:space="preserve">Sutarčiai taikomos Bendrosios sąlygos, su kurių nuostatomis </w:t>
      </w:r>
      <w:r w:rsidR="00D034FD" w:rsidRPr="00DB61C3">
        <w:rPr>
          <w:rFonts w:eastAsia="Calibri" w:cstheme="minorHAnsi"/>
        </w:rPr>
        <w:t>Paslaugų teikėjas</w:t>
      </w:r>
      <w:r w:rsidR="00195C18" w:rsidRPr="00DB61C3">
        <w:rPr>
          <w:rFonts w:eastAsia="Calibri" w:cstheme="minorHAnsi"/>
          <w:lang w:eastAsia="x-none"/>
        </w:rPr>
        <w:t xml:space="preserve"> yra susipažinęs ir jas vykdys. </w:t>
      </w:r>
    </w:p>
    <w:p w14:paraId="0A310299" w14:textId="6CCC377D" w:rsidR="00195C18" w:rsidRPr="00DB61C3" w:rsidRDefault="00195C18" w:rsidP="00195C18">
      <w:pPr>
        <w:tabs>
          <w:tab w:val="left" w:pos="993"/>
        </w:tabs>
        <w:spacing w:after="0" w:line="240" w:lineRule="auto"/>
        <w:ind w:firstLine="567"/>
        <w:jc w:val="both"/>
        <w:rPr>
          <w:rFonts w:eastAsia="Calibri" w:cstheme="minorHAnsi"/>
        </w:rPr>
      </w:pPr>
      <w:r w:rsidRPr="00DB61C3">
        <w:rPr>
          <w:rFonts w:eastAsia="Calibri" w:cstheme="minorHAnsi"/>
        </w:rPr>
        <w:t>8.</w:t>
      </w:r>
      <w:r w:rsidR="00F5444C" w:rsidRPr="00DB61C3">
        <w:rPr>
          <w:rFonts w:eastAsia="Calibri" w:cstheme="minorHAnsi"/>
        </w:rPr>
        <w:t>4</w:t>
      </w:r>
      <w:r w:rsidRPr="00DB61C3">
        <w:rPr>
          <w:rFonts w:eastAsia="Calibri" w:cstheme="minorHAnsi"/>
        </w:rPr>
        <w:t xml:space="preserve">. </w:t>
      </w:r>
      <w:r w:rsidR="0020796D" w:rsidRPr="00DB61C3">
        <w:rPr>
          <w:rFonts w:eastAsia="Calibri" w:cstheme="minorHAnsi"/>
        </w:rPr>
        <w:t>Paslaugų teikėjas</w:t>
      </w:r>
      <w:r w:rsidRPr="00DB61C3">
        <w:rPr>
          <w:rFonts w:eastAsia="Calibri" w:cstheme="minorHAnsi"/>
        </w:rPr>
        <w:t xml:space="preserve"> yra registruotas PVM mokėtoju Lietuvos Respublikoje. </w:t>
      </w:r>
      <w:r w:rsidRPr="00DB61C3">
        <w:rPr>
          <w:rFonts w:eastAsia="Calibri" w:cstheme="minorHAnsi"/>
          <w:i/>
        </w:rPr>
        <w:t xml:space="preserve">Jei </w:t>
      </w:r>
      <w:r w:rsidR="0020796D" w:rsidRPr="00DB61C3">
        <w:rPr>
          <w:rFonts w:eastAsia="Calibri" w:cstheme="minorHAnsi"/>
          <w:i/>
          <w:iCs/>
        </w:rPr>
        <w:t>Paslaugų teikėjas</w:t>
      </w:r>
      <w:r w:rsidRPr="00DB61C3">
        <w:rPr>
          <w:rFonts w:eastAsia="Calibri" w:cstheme="minorHAnsi"/>
          <w:i/>
        </w:rPr>
        <w:t xml:space="preserve"> yra registruotas PVM mokėtoju kitoje ES valstybėje, nurodyti kokioje ES valstybėje</w:t>
      </w:r>
      <w:r w:rsidRPr="00DB61C3">
        <w:rPr>
          <w:rFonts w:eastAsia="Calibri" w:cstheme="minorHAnsi"/>
        </w:rPr>
        <w:t>.</w:t>
      </w:r>
    </w:p>
    <w:p w14:paraId="77D770FE" w14:textId="2148DCF2" w:rsidR="00195C18" w:rsidRPr="00DB61C3" w:rsidRDefault="00195C18" w:rsidP="00195C18">
      <w:pPr>
        <w:pStyle w:val="BodyText1"/>
        <w:tabs>
          <w:tab w:val="left" w:pos="993"/>
        </w:tabs>
        <w:ind w:firstLine="567"/>
        <w:rPr>
          <w:rFonts w:asciiTheme="minorHAnsi" w:hAnsiTheme="minorHAnsi" w:cstheme="minorHAnsi"/>
          <w:sz w:val="22"/>
          <w:szCs w:val="22"/>
          <w:lang w:val="lt-LT"/>
        </w:rPr>
      </w:pPr>
      <w:r w:rsidRPr="00DB61C3">
        <w:rPr>
          <w:rFonts w:asciiTheme="minorHAnsi" w:eastAsia="Calibri" w:hAnsiTheme="minorHAnsi" w:cstheme="minorHAnsi"/>
          <w:sz w:val="22"/>
          <w:szCs w:val="22"/>
          <w:lang w:val="lt-LT" w:eastAsia="x-none"/>
        </w:rPr>
        <w:t>8.</w:t>
      </w:r>
      <w:r w:rsidR="00F5444C" w:rsidRPr="00DB61C3">
        <w:rPr>
          <w:rFonts w:asciiTheme="minorHAnsi" w:eastAsia="Calibri" w:hAnsiTheme="minorHAnsi" w:cstheme="minorHAnsi"/>
          <w:sz w:val="22"/>
          <w:szCs w:val="22"/>
          <w:lang w:val="lt-LT" w:eastAsia="x-none"/>
        </w:rPr>
        <w:t>6</w:t>
      </w:r>
      <w:r w:rsidRPr="00DB61C3">
        <w:rPr>
          <w:rFonts w:asciiTheme="minorHAnsi" w:eastAsia="Calibri" w:hAnsiTheme="minorHAnsi" w:cstheme="minorHAnsi"/>
          <w:sz w:val="22"/>
          <w:szCs w:val="22"/>
          <w:lang w:val="lt-LT" w:eastAsia="x-none"/>
        </w:rPr>
        <w:t>. Ši Sutartis sudaryta lietuvių kalba</w:t>
      </w:r>
      <w:r w:rsidR="00D87D6A" w:rsidRPr="00DB61C3">
        <w:rPr>
          <w:rFonts w:asciiTheme="minorHAnsi" w:eastAsia="Calibri" w:hAnsiTheme="minorHAnsi" w:cstheme="minorHAnsi"/>
          <w:sz w:val="22"/>
          <w:szCs w:val="22"/>
          <w:lang w:val="lt-LT" w:eastAsia="x-none"/>
        </w:rPr>
        <w:t>,</w:t>
      </w:r>
      <w:r w:rsidRPr="00DB61C3">
        <w:rPr>
          <w:rFonts w:asciiTheme="minorHAnsi" w:eastAsia="Calibri" w:hAnsiTheme="minorHAnsi" w:cstheme="minorHAnsi"/>
          <w:sz w:val="22"/>
          <w:szCs w:val="22"/>
          <w:lang w:val="lt-LT" w:eastAsia="x-none"/>
        </w:rPr>
        <w:t xml:space="preserve"> dviem egzemplioriais, turinčiais vienodą teisinę galią, po vieną kiekvienai Šaliai</w:t>
      </w:r>
      <w:r w:rsidR="00E81D86" w:rsidRPr="00DB61C3">
        <w:rPr>
          <w:rFonts w:asciiTheme="minorHAnsi" w:eastAsia="Calibri" w:hAnsiTheme="minorHAnsi" w:cstheme="minorHAnsi"/>
          <w:sz w:val="22"/>
          <w:szCs w:val="22"/>
          <w:lang w:val="lt-LT" w:eastAsia="x-none"/>
        </w:rPr>
        <w:t xml:space="preserve"> arba </w:t>
      </w:r>
      <w:r w:rsidR="008E4C87" w:rsidRPr="00DB61C3">
        <w:rPr>
          <w:rFonts w:asciiTheme="minorHAnsi" w:eastAsia="Calibri" w:hAnsiTheme="minorHAnsi" w:cstheme="minorHAnsi"/>
          <w:sz w:val="22"/>
          <w:szCs w:val="22"/>
          <w:lang w:val="lt-LT" w:eastAsia="x-none"/>
        </w:rPr>
        <w:t>kvalifikuotais</w:t>
      </w:r>
      <w:r w:rsidR="002A7C3C" w:rsidRPr="00DB61C3">
        <w:rPr>
          <w:rFonts w:asciiTheme="minorHAnsi" w:eastAsia="Calibri" w:hAnsiTheme="minorHAnsi" w:cstheme="minorHAnsi"/>
          <w:sz w:val="22"/>
          <w:szCs w:val="22"/>
          <w:lang w:val="lt-LT" w:eastAsia="x-none"/>
        </w:rPr>
        <w:t xml:space="preserve"> elektronini</w:t>
      </w:r>
      <w:r w:rsidR="008E4C87" w:rsidRPr="00DB61C3">
        <w:rPr>
          <w:rFonts w:asciiTheme="minorHAnsi" w:eastAsia="Calibri" w:hAnsiTheme="minorHAnsi" w:cstheme="minorHAnsi"/>
          <w:sz w:val="22"/>
          <w:szCs w:val="22"/>
          <w:lang w:val="lt-LT" w:eastAsia="x-none"/>
        </w:rPr>
        <w:t>ais</w:t>
      </w:r>
      <w:r w:rsidR="002A7C3C" w:rsidRPr="00DB61C3">
        <w:rPr>
          <w:rFonts w:asciiTheme="minorHAnsi" w:eastAsia="Calibri" w:hAnsiTheme="minorHAnsi" w:cstheme="minorHAnsi"/>
          <w:sz w:val="22"/>
          <w:szCs w:val="22"/>
          <w:lang w:val="lt-LT" w:eastAsia="x-none"/>
        </w:rPr>
        <w:t xml:space="preserve"> </w:t>
      </w:r>
      <w:r w:rsidR="008E4C87" w:rsidRPr="00DB61C3">
        <w:rPr>
          <w:rFonts w:asciiTheme="minorHAnsi" w:eastAsia="Calibri" w:hAnsiTheme="minorHAnsi" w:cstheme="minorHAnsi"/>
          <w:sz w:val="22"/>
          <w:szCs w:val="22"/>
          <w:lang w:val="lt-LT" w:eastAsia="x-none"/>
        </w:rPr>
        <w:t xml:space="preserve">Šalių </w:t>
      </w:r>
      <w:r w:rsidR="002A7C3C" w:rsidRPr="00DB61C3">
        <w:rPr>
          <w:rFonts w:asciiTheme="minorHAnsi" w:eastAsia="Calibri" w:hAnsiTheme="minorHAnsi" w:cstheme="minorHAnsi"/>
          <w:sz w:val="22"/>
          <w:szCs w:val="22"/>
          <w:lang w:val="lt-LT" w:eastAsia="x-none"/>
        </w:rPr>
        <w:t>paraš</w:t>
      </w:r>
      <w:r w:rsidR="008E4C87" w:rsidRPr="00DB61C3">
        <w:rPr>
          <w:rFonts w:asciiTheme="minorHAnsi" w:eastAsia="Calibri" w:hAnsiTheme="minorHAnsi" w:cstheme="minorHAnsi"/>
          <w:sz w:val="22"/>
          <w:szCs w:val="22"/>
          <w:lang w:val="lt-LT" w:eastAsia="x-none"/>
        </w:rPr>
        <w:t>ais</w:t>
      </w:r>
      <w:r w:rsidRPr="00DB61C3">
        <w:rPr>
          <w:rFonts w:asciiTheme="minorHAnsi" w:eastAsia="Calibri" w:hAnsiTheme="minorHAnsi" w:cstheme="minorHAnsi"/>
          <w:sz w:val="22"/>
          <w:szCs w:val="22"/>
          <w:lang w:val="lt-LT" w:eastAsia="x-none"/>
        </w:rPr>
        <w:t xml:space="preserve">. </w:t>
      </w:r>
      <w:r w:rsidRPr="00DB61C3">
        <w:rPr>
          <w:rFonts w:asciiTheme="minorHAnsi" w:hAnsiTheme="minorHAnsi" w:cstheme="minorHAnsi"/>
          <w:sz w:val="22"/>
          <w:szCs w:val="22"/>
          <w:lang w:val="lt-LT"/>
        </w:rPr>
        <w:t xml:space="preserve">Sutartis Šalių perskaityta ir suprasta. </w:t>
      </w:r>
    </w:p>
    <w:p w14:paraId="26F06EBA" w14:textId="70D4922F" w:rsidR="00623D4E" w:rsidRPr="00DB61C3" w:rsidRDefault="00623D4E" w:rsidP="00195C18">
      <w:pPr>
        <w:pStyle w:val="BodyText1"/>
        <w:tabs>
          <w:tab w:val="left" w:pos="993"/>
        </w:tabs>
        <w:ind w:firstLine="567"/>
        <w:rPr>
          <w:rFonts w:asciiTheme="minorHAnsi" w:hAnsiTheme="minorHAnsi" w:cstheme="minorHAnsi"/>
          <w:sz w:val="22"/>
          <w:szCs w:val="22"/>
          <w:lang w:val="lt-LT"/>
        </w:rPr>
      </w:pPr>
    </w:p>
    <w:p w14:paraId="10AC52DA" w14:textId="77777777" w:rsidR="00CB01CF" w:rsidRPr="00677255" w:rsidRDefault="00CB01CF" w:rsidP="00CB01CF">
      <w:pPr>
        <w:pStyle w:val="BodyText1"/>
        <w:tabs>
          <w:tab w:val="left" w:pos="993"/>
        </w:tabs>
        <w:ind w:firstLine="567"/>
        <w:rPr>
          <w:rFonts w:asciiTheme="minorHAnsi" w:hAnsiTheme="minorHAnsi" w:cstheme="minorHAnsi"/>
          <w:b/>
          <w:bCs/>
          <w:sz w:val="22"/>
          <w:szCs w:val="22"/>
          <w:lang w:val="lt-LT"/>
        </w:rPr>
      </w:pPr>
      <w:r w:rsidRPr="00677255">
        <w:rPr>
          <w:rFonts w:asciiTheme="minorHAnsi" w:hAnsiTheme="minorHAnsi" w:cstheme="minorHAnsi"/>
          <w:b/>
          <w:bCs/>
          <w:color w:val="000000"/>
          <w:sz w:val="22"/>
          <w:szCs w:val="22"/>
          <w:lang w:val="lt-LT"/>
        </w:rPr>
        <w:t>PRIDEDAMA:</w:t>
      </w:r>
    </w:p>
    <w:p w14:paraId="3DF32F1E" w14:textId="77777777" w:rsidR="00CB01CF" w:rsidRPr="00C50C59" w:rsidRDefault="00CB01CF" w:rsidP="00CB01CF">
      <w:pPr>
        <w:widowControl w:val="0"/>
        <w:tabs>
          <w:tab w:val="left" w:pos="993"/>
        </w:tabs>
        <w:spacing w:after="0" w:line="240" w:lineRule="auto"/>
        <w:ind w:firstLine="567"/>
        <w:jc w:val="both"/>
        <w:rPr>
          <w:rFonts w:ascii="Calibri" w:eastAsia="Calibri" w:hAnsi="Calibri" w:cs="Calibri"/>
          <w:i/>
          <w:color w:val="4472C4" w:themeColor="accent1"/>
        </w:rPr>
      </w:pPr>
      <w:r w:rsidRPr="00C50C59">
        <w:rPr>
          <w:rFonts w:ascii="Calibri" w:eastAsia="Calibri" w:hAnsi="Calibri" w:cs="Calibri"/>
        </w:rPr>
        <w:t>1 priedas – Techninė specifikacija</w:t>
      </w:r>
      <w:r w:rsidRPr="00C50C59">
        <w:rPr>
          <w:rFonts w:ascii="Calibri" w:eastAsia="Calibri" w:hAnsi="Calibri" w:cs="Calibri"/>
          <w:i/>
          <w:color w:val="4472C4" w:themeColor="accent1"/>
        </w:rPr>
        <w:t>.</w:t>
      </w:r>
    </w:p>
    <w:p w14:paraId="35635509" w14:textId="77777777" w:rsidR="00CB01CF" w:rsidRPr="00C50C59" w:rsidRDefault="00CB01CF" w:rsidP="00CB01CF">
      <w:pPr>
        <w:widowControl w:val="0"/>
        <w:tabs>
          <w:tab w:val="left" w:pos="993"/>
        </w:tabs>
        <w:spacing w:after="0" w:line="240" w:lineRule="auto"/>
        <w:ind w:firstLine="567"/>
        <w:jc w:val="both"/>
        <w:rPr>
          <w:rFonts w:ascii="Calibri" w:eastAsia="Calibri" w:hAnsi="Calibri" w:cs="Calibri"/>
          <w:i/>
          <w:color w:val="4472C4" w:themeColor="accent1"/>
        </w:rPr>
      </w:pPr>
      <w:r w:rsidRPr="00C50C59">
        <w:rPr>
          <w:rFonts w:ascii="Calibri" w:eastAsia="Calibri" w:hAnsi="Calibri" w:cs="Calibri"/>
        </w:rPr>
        <w:t>2 priedas – Paslaugų teikėjo pasiūlymas.</w:t>
      </w:r>
    </w:p>
    <w:p w14:paraId="3EC20A85" w14:textId="77777777" w:rsidR="00CB01CF" w:rsidRPr="00C50C59" w:rsidRDefault="00CB01CF" w:rsidP="00CB01CF">
      <w:pPr>
        <w:widowControl w:val="0"/>
        <w:tabs>
          <w:tab w:val="left" w:pos="993"/>
        </w:tabs>
        <w:spacing w:after="0" w:line="240" w:lineRule="auto"/>
        <w:ind w:firstLine="567"/>
        <w:jc w:val="both"/>
        <w:rPr>
          <w:rFonts w:ascii="Calibri" w:eastAsia="Calibri" w:hAnsi="Calibri" w:cs="Calibri"/>
          <w:i/>
          <w:color w:val="4472C4" w:themeColor="accent1"/>
        </w:rPr>
      </w:pPr>
      <w:r w:rsidRPr="00C50C59">
        <w:rPr>
          <w:rFonts w:ascii="Calibri" w:eastAsia="Calibri" w:hAnsi="Calibri" w:cs="Calibri"/>
        </w:rPr>
        <w:t>3 priedas –</w:t>
      </w:r>
      <w:r w:rsidRPr="00C50C59">
        <w:rPr>
          <w:rFonts w:ascii="Calibri" w:eastAsia="Calibri" w:hAnsi="Calibri" w:cs="Calibri"/>
          <w:i/>
        </w:rPr>
        <w:t xml:space="preserve"> </w:t>
      </w:r>
      <w:r w:rsidRPr="00C50C59">
        <w:rPr>
          <w:rFonts w:ascii="Calibri" w:eastAsia="Calibri" w:hAnsi="Calibri" w:cs="Calibri"/>
        </w:rPr>
        <w:t>K</w:t>
      </w:r>
      <w:r w:rsidRPr="00C50C59">
        <w:rPr>
          <w:rFonts w:ascii="Calibri" w:hAnsi="Calibri" w:cs="Calibri"/>
        </w:rPr>
        <w:t>ontaktiniai adresai pranešimams siųsti, asmenys, atsakingi už sutarties vykdymą</w:t>
      </w:r>
      <w:r w:rsidRPr="00C50C59">
        <w:rPr>
          <w:rFonts w:ascii="Calibri" w:eastAsia="Calibri" w:hAnsi="Calibri" w:cs="Calibri"/>
          <w:i/>
          <w:color w:val="4472C4" w:themeColor="accent1"/>
        </w:rPr>
        <w:t>.</w:t>
      </w:r>
    </w:p>
    <w:p w14:paraId="351A5866" w14:textId="77777777" w:rsidR="00CB01CF" w:rsidRPr="00C50C59" w:rsidRDefault="00CB01CF" w:rsidP="00CB01CF">
      <w:pPr>
        <w:widowControl w:val="0"/>
        <w:tabs>
          <w:tab w:val="left" w:pos="993"/>
        </w:tabs>
        <w:spacing w:after="0" w:line="240" w:lineRule="auto"/>
        <w:ind w:firstLine="567"/>
        <w:jc w:val="both"/>
        <w:rPr>
          <w:rFonts w:ascii="Calibri" w:eastAsia="Calibri" w:hAnsi="Calibri" w:cs="Calibri"/>
          <w:iCs/>
        </w:rPr>
      </w:pPr>
      <w:r w:rsidRPr="00C50C59">
        <w:rPr>
          <w:rFonts w:ascii="Calibri" w:eastAsia="Calibri" w:hAnsi="Calibri" w:cs="Calibri"/>
        </w:rPr>
        <w:t>4 priedas –</w:t>
      </w:r>
      <w:r w:rsidRPr="00C50C59">
        <w:rPr>
          <w:rFonts w:ascii="Calibri" w:eastAsia="Calibri" w:hAnsi="Calibri" w:cs="Calibri"/>
          <w:i/>
        </w:rPr>
        <w:t xml:space="preserve"> </w:t>
      </w:r>
      <w:r w:rsidRPr="00C50C59">
        <w:rPr>
          <w:rFonts w:ascii="Calibri" w:eastAsia="Calibri" w:hAnsi="Calibri" w:cs="Calibri"/>
          <w:iCs/>
        </w:rPr>
        <w:t>Bendrosios sąlygos.</w:t>
      </w:r>
    </w:p>
    <w:p w14:paraId="4EBE10DA" w14:textId="5F320C0D" w:rsidR="00CB01CF" w:rsidRPr="00C50C59" w:rsidRDefault="00CB01CF" w:rsidP="00CB01CF">
      <w:pPr>
        <w:pStyle w:val="Pagrindiniotekstotrauka"/>
        <w:tabs>
          <w:tab w:val="left" w:pos="851"/>
        </w:tabs>
        <w:spacing w:after="60"/>
        <w:ind w:firstLine="567"/>
        <w:rPr>
          <w:rFonts w:ascii="Calibri" w:hAnsi="Calibri" w:cs="Calibri"/>
          <w:sz w:val="22"/>
          <w:szCs w:val="22"/>
        </w:rPr>
      </w:pPr>
      <w:r w:rsidRPr="00C50C59">
        <w:rPr>
          <w:rFonts w:ascii="Calibri" w:eastAsia="Calibri" w:hAnsi="Calibri" w:cs="Calibri"/>
          <w:iCs/>
        </w:rPr>
        <w:t xml:space="preserve">5 priedas </w:t>
      </w:r>
      <w:r w:rsidRPr="00C50C59">
        <w:rPr>
          <w:rFonts w:ascii="Calibri" w:hAnsi="Calibri" w:cs="Calibri"/>
          <w:sz w:val="22"/>
          <w:szCs w:val="22"/>
        </w:rPr>
        <w:t xml:space="preserve">– </w:t>
      </w:r>
      <w:r w:rsidR="00CC672B">
        <w:rPr>
          <w:rFonts w:ascii="Calibri" w:hAnsi="Calibri" w:cs="Calibri"/>
          <w:sz w:val="22"/>
          <w:szCs w:val="22"/>
        </w:rPr>
        <w:t>Asmens duomenų tvarkymo sutartis</w:t>
      </w:r>
      <w:r w:rsidRPr="00C50C59">
        <w:rPr>
          <w:rFonts w:ascii="Calibri" w:hAnsi="Calibri" w:cs="Calibri"/>
          <w:sz w:val="22"/>
          <w:szCs w:val="22"/>
        </w:rPr>
        <w:t>.</w:t>
      </w:r>
    </w:p>
    <w:p w14:paraId="785AABE9" w14:textId="77777777" w:rsidR="00E641B5" w:rsidRPr="00DB61C3" w:rsidRDefault="00E641B5" w:rsidP="00B62295">
      <w:pPr>
        <w:widowControl w:val="0"/>
        <w:spacing w:after="0" w:line="240" w:lineRule="auto"/>
        <w:ind w:firstLine="360"/>
        <w:jc w:val="both"/>
        <w:rPr>
          <w:rFonts w:cstheme="minorHAnsi"/>
          <w:b/>
        </w:rPr>
      </w:pPr>
    </w:p>
    <w:p w14:paraId="4981F29E" w14:textId="79C03B5B" w:rsidR="00540279" w:rsidRDefault="0088720A" w:rsidP="00B62295">
      <w:pPr>
        <w:keepNext/>
        <w:spacing w:after="0" w:line="240" w:lineRule="auto"/>
        <w:ind w:firstLine="360"/>
        <w:jc w:val="center"/>
        <w:outlineLvl w:val="0"/>
        <w:rPr>
          <w:rFonts w:cstheme="minorHAnsi"/>
          <w:b/>
        </w:rPr>
      </w:pPr>
      <w:r>
        <w:rPr>
          <w:rFonts w:cstheme="minorHAnsi"/>
          <w:b/>
        </w:rPr>
        <w:t>9</w:t>
      </w:r>
      <w:r w:rsidR="00B26941" w:rsidRPr="00DB61C3">
        <w:rPr>
          <w:rFonts w:cstheme="minorHAnsi"/>
          <w:b/>
        </w:rPr>
        <w:t>. ŠALIŲ ADRESAI IR REKVIZITAI</w:t>
      </w:r>
      <w:bookmarkEnd w:id="0"/>
      <w:bookmarkEnd w:id="1"/>
    </w:p>
    <w:p w14:paraId="196F3D88" w14:textId="77777777" w:rsidR="00A83EBB" w:rsidRPr="00DB61C3" w:rsidRDefault="00A83EBB" w:rsidP="00B62295">
      <w:pPr>
        <w:keepNext/>
        <w:spacing w:after="0" w:line="240" w:lineRule="auto"/>
        <w:ind w:firstLine="360"/>
        <w:jc w:val="center"/>
        <w:outlineLvl w:val="0"/>
        <w:rPr>
          <w:rFonts w:cstheme="minorHAnsi"/>
          <w:b/>
        </w:rPr>
      </w:pPr>
    </w:p>
    <w:tbl>
      <w:tblPr>
        <w:tblW w:w="9852" w:type="dxa"/>
        <w:tblLayout w:type="fixed"/>
        <w:tblLook w:val="0000" w:firstRow="0" w:lastRow="0" w:firstColumn="0" w:lastColumn="0" w:noHBand="0" w:noVBand="0"/>
      </w:tblPr>
      <w:tblGrid>
        <w:gridCol w:w="5670"/>
        <w:gridCol w:w="4182"/>
      </w:tblGrid>
      <w:tr w:rsidR="00A448E9" w:rsidRPr="00DB61C3" w14:paraId="376677DE" w14:textId="77777777" w:rsidTr="008C7EDB">
        <w:trPr>
          <w:trHeight w:val="316"/>
        </w:trPr>
        <w:tc>
          <w:tcPr>
            <w:tcW w:w="5670" w:type="dxa"/>
            <w:shd w:val="clear" w:color="auto" w:fill="auto"/>
          </w:tcPr>
          <w:p w14:paraId="0433BDB5" w14:textId="69013B25" w:rsidR="00FB0CAE" w:rsidRDefault="001A7101" w:rsidP="008C7EDB">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FF678C">
              <w:rPr>
                <w:rFonts w:eastAsia="Times New Roman" w:cstheme="minorHAnsi"/>
                <w:b/>
                <w:bCs/>
                <w:iCs/>
                <w:lang w:eastAsia="ar-SA"/>
              </w:rPr>
              <w:t>Užsakovas</w:t>
            </w:r>
          </w:p>
          <w:p w14:paraId="28B7322B" w14:textId="77777777" w:rsidR="00A83EBB" w:rsidRPr="00FF678C" w:rsidRDefault="00A83EBB" w:rsidP="008C7EDB">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p>
          <w:p w14:paraId="50017C3B" w14:textId="159D8FFC" w:rsidR="00FB0CAE" w:rsidRPr="00FF678C" w:rsidRDefault="00FB0CAE" w:rsidP="008C7EDB">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FF678C">
              <w:rPr>
                <w:rFonts w:cstheme="minorHAnsi"/>
                <w:b/>
                <w:iCs/>
              </w:rPr>
              <w:t>A</w:t>
            </w:r>
            <w:r w:rsidR="001A7101" w:rsidRPr="00FF678C">
              <w:rPr>
                <w:rFonts w:cstheme="minorHAnsi"/>
                <w:b/>
                <w:iCs/>
              </w:rPr>
              <w:t>B Vilniaus šilumos tinklai</w:t>
            </w:r>
          </w:p>
          <w:p w14:paraId="6407B51B" w14:textId="1ADBBA4D" w:rsidR="00FB0CAE" w:rsidRPr="002F2B2E" w:rsidRDefault="0072336B" w:rsidP="008C7EDB">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DB61C3">
              <w:rPr>
                <w:rFonts w:cstheme="minorHAnsi"/>
              </w:rPr>
              <w:t>Elektrinės g. 2, 03150 Vilnius</w:t>
            </w:r>
          </w:p>
        </w:tc>
        <w:tc>
          <w:tcPr>
            <w:tcW w:w="4182" w:type="dxa"/>
            <w:shd w:val="clear" w:color="auto" w:fill="auto"/>
          </w:tcPr>
          <w:p w14:paraId="16BBA633" w14:textId="2C11F763" w:rsidR="00FB0CAE" w:rsidRDefault="001A7101" w:rsidP="008C7EDB">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DB61C3">
              <w:rPr>
                <w:rFonts w:eastAsia="Times New Roman" w:cstheme="minorHAnsi"/>
                <w:b/>
                <w:bCs/>
                <w:iCs/>
                <w:lang w:eastAsia="ar-SA"/>
              </w:rPr>
              <w:t>Paslaugų teikėjas</w:t>
            </w:r>
          </w:p>
          <w:p w14:paraId="6716AA17" w14:textId="77777777" w:rsidR="00A83EBB" w:rsidRPr="00DB61C3" w:rsidRDefault="00A83EBB" w:rsidP="008C7EDB">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p>
          <w:p w14:paraId="422EBFF4" w14:textId="77777777" w:rsidR="00FB0CAE" w:rsidRPr="00CF0CB1" w:rsidRDefault="002E5FDE" w:rsidP="008C7EDB">
            <w:pPr>
              <w:tabs>
                <w:tab w:val="left" w:pos="993"/>
                <w:tab w:val="left" w:pos="3060"/>
                <w:tab w:val="center" w:pos="4819"/>
                <w:tab w:val="right" w:pos="9638"/>
              </w:tabs>
              <w:suppressAutoHyphens/>
              <w:spacing w:after="0" w:line="240" w:lineRule="auto"/>
              <w:ind w:firstLine="567"/>
              <w:rPr>
                <w:rFonts w:eastAsia="Times New Roman" w:cstheme="minorHAnsi"/>
                <w:b/>
                <w:iCs/>
                <w:lang w:eastAsia="ar-SA"/>
              </w:rPr>
            </w:pPr>
            <w:r w:rsidRPr="00CF0CB1">
              <w:rPr>
                <w:rFonts w:eastAsia="Times New Roman" w:cstheme="minorHAnsi"/>
                <w:b/>
                <w:iCs/>
                <w:lang w:eastAsia="ar-SA"/>
              </w:rPr>
              <w:t>Logtime, UAB</w:t>
            </w:r>
          </w:p>
          <w:p w14:paraId="37E3C0C1" w14:textId="2257CDE8" w:rsidR="002E5FDE" w:rsidRPr="00DB61C3" w:rsidRDefault="002E5FDE" w:rsidP="008C7EDB">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r w:rsidRPr="002E5FDE">
              <w:rPr>
                <w:rFonts w:eastAsia="Times New Roman" w:cstheme="minorHAnsi"/>
                <w:bCs/>
                <w:iCs/>
                <w:lang w:eastAsia="ar-SA"/>
              </w:rPr>
              <w:t>Adutiškio g. 3-3, 02112 Vilnius</w:t>
            </w:r>
          </w:p>
        </w:tc>
      </w:tr>
      <w:tr w:rsidR="00A448E9" w:rsidRPr="00DB61C3" w14:paraId="0F6F60F1" w14:textId="77777777" w:rsidTr="008C7EDB">
        <w:trPr>
          <w:trHeight w:val="629"/>
        </w:trPr>
        <w:tc>
          <w:tcPr>
            <w:tcW w:w="5670" w:type="dxa"/>
            <w:shd w:val="clear" w:color="auto" w:fill="auto"/>
          </w:tcPr>
          <w:p w14:paraId="71114BA0" w14:textId="77777777" w:rsidR="00FB0CAE" w:rsidRPr="00FF678C" w:rsidRDefault="00FB0CAE" w:rsidP="008C7EDB">
            <w:pPr>
              <w:tabs>
                <w:tab w:val="left" w:pos="993"/>
                <w:tab w:val="left" w:pos="3060"/>
              </w:tabs>
              <w:suppressAutoHyphens/>
              <w:spacing w:after="0" w:line="240" w:lineRule="auto"/>
              <w:ind w:firstLine="567"/>
              <w:rPr>
                <w:rFonts w:eastAsia="Times New Roman" w:cstheme="minorHAnsi"/>
                <w:bCs/>
                <w:iCs/>
                <w:lang w:eastAsia="ar-SA"/>
              </w:rPr>
            </w:pPr>
            <w:r w:rsidRPr="00FF678C">
              <w:rPr>
                <w:rFonts w:eastAsia="Times New Roman" w:cstheme="minorHAnsi"/>
                <w:bCs/>
                <w:iCs/>
                <w:lang w:eastAsia="ar-SA"/>
              </w:rPr>
              <w:t xml:space="preserve">Įmonės kodas </w:t>
            </w:r>
            <w:r w:rsidRPr="002F2B2E">
              <w:rPr>
                <w:rFonts w:cstheme="minorHAnsi"/>
                <w:iCs/>
              </w:rPr>
              <w:t>124135580</w:t>
            </w:r>
          </w:p>
          <w:p w14:paraId="3F8F1A02" w14:textId="77777777" w:rsidR="00FB0CAE" w:rsidRPr="00FF678C" w:rsidRDefault="00FB0CAE" w:rsidP="008C7EDB">
            <w:pPr>
              <w:tabs>
                <w:tab w:val="left" w:pos="993"/>
                <w:tab w:val="left" w:pos="3060"/>
              </w:tabs>
              <w:suppressAutoHyphens/>
              <w:spacing w:after="0" w:line="240" w:lineRule="auto"/>
              <w:ind w:firstLine="567"/>
              <w:rPr>
                <w:rFonts w:eastAsia="Times New Roman" w:cstheme="minorHAnsi"/>
                <w:bCs/>
                <w:iCs/>
                <w:lang w:eastAsia="ar-SA"/>
              </w:rPr>
            </w:pPr>
            <w:r w:rsidRPr="00FF678C">
              <w:rPr>
                <w:rFonts w:eastAsia="Times New Roman" w:cstheme="minorHAnsi"/>
                <w:bCs/>
                <w:iCs/>
                <w:lang w:eastAsia="ar-SA"/>
              </w:rPr>
              <w:t xml:space="preserve">PVM kodas </w:t>
            </w:r>
            <w:r w:rsidRPr="002F2B2E">
              <w:rPr>
                <w:rFonts w:cstheme="minorHAnsi"/>
                <w:iCs/>
              </w:rPr>
              <w:t>LT241355811</w:t>
            </w:r>
          </w:p>
          <w:p w14:paraId="55518D66" w14:textId="77777777" w:rsidR="00FB0CAE" w:rsidRPr="00FF678C" w:rsidRDefault="00FB0CAE" w:rsidP="008C7EDB">
            <w:pPr>
              <w:tabs>
                <w:tab w:val="left" w:pos="993"/>
                <w:tab w:val="left" w:pos="3060"/>
              </w:tabs>
              <w:suppressAutoHyphens/>
              <w:spacing w:after="0" w:line="240" w:lineRule="auto"/>
              <w:ind w:firstLine="567"/>
              <w:rPr>
                <w:rFonts w:eastAsia="Times New Roman" w:cstheme="minorHAnsi"/>
                <w:bCs/>
                <w:iCs/>
                <w:lang w:eastAsia="ar-SA"/>
              </w:rPr>
            </w:pPr>
            <w:r w:rsidRPr="00FF678C">
              <w:rPr>
                <w:rFonts w:eastAsia="Times New Roman" w:cstheme="minorHAnsi"/>
                <w:bCs/>
                <w:iCs/>
                <w:lang w:eastAsia="ar-SA"/>
              </w:rPr>
              <w:t>Bankas</w:t>
            </w:r>
          </w:p>
          <w:p w14:paraId="34AA6F60" w14:textId="77777777" w:rsidR="00FB0CAE" w:rsidRPr="00FF678C" w:rsidRDefault="00FB0CAE" w:rsidP="008C7EDB">
            <w:pPr>
              <w:tabs>
                <w:tab w:val="left" w:pos="993"/>
                <w:tab w:val="left" w:pos="3060"/>
              </w:tabs>
              <w:suppressAutoHyphens/>
              <w:spacing w:after="0" w:line="240" w:lineRule="auto"/>
              <w:ind w:firstLine="567"/>
              <w:rPr>
                <w:rFonts w:eastAsia="Times New Roman" w:cstheme="minorHAnsi"/>
                <w:b/>
                <w:bCs/>
                <w:iCs/>
                <w:lang w:eastAsia="ar-SA"/>
              </w:rPr>
            </w:pPr>
            <w:r w:rsidRPr="00FF678C">
              <w:rPr>
                <w:rFonts w:eastAsia="Times New Roman" w:cstheme="minorHAnsi"/>
                <w:bCs/>
                <w:iCs/>
                <w:lang w:eastAsia="ar-SA"/>
              </w:rPr>
              <w:t xml:space="preserve">A. s </w:t>
            </w:r>
            <w:r w:rsidRPr="002F2B2E">
              <w:rPr>
                <w:rFonts w:cstheme="minorHAnsi"/>
                <w:iCs/>
              </w:rPr>
              <w:t>LT53 7044 0600 0121 9501</w:t>
            </w:r>
          </w:p>
          <w:p w14:paraId="097F903E" w14:textId="2C3F69EF" w:rsidR="00FB0CAE" w:rsidRPr="00FF678C" w:rsidRDefault="00FB0CAE" w:rsidP="008C7EDB">
            <w:pPr>
              <w:tabs>
                <w:tab w:val="left" w:pos="993"/>
                <w:tab w:val="left" w:pos="3060"/>
              </w:tabs>
              <w:suppressAutoHyphens/>
              <w:spacing w:after="0" w:line="240" w:lineRule="auto"/>
              <w:ind w:firstLine="567"/>
              <w:rPr>
                <w:rFonts w:eastAsia="Times New Roman" w:cstheme="minorHAnsi"/>
                <w:bCs/>
                <w:iCs/>
                <w:lang w:eastAsia="ar-SA"/>
              </w:rPr>
            </w:pPr>
            <w:r w:rsidRPr="00FF678C">
              <w:rPr>
                <w:rFonts w:eastAsia="Times New Roman" w:cstheme="minorHAnsi"/>
                <w:bCs/>
                <w:iCs/>
                <w:lang w:eastAsia="ar-SA"/>
              </w:rPr>
              <w:t xml:space="preserve">Tel.: </w:t>
            </w:r>
            <w:r w:rsidR="0072336B">
              <w:rPr>
                <w:rFonts w:eastAsia="Times New Roman" w:cstheme="minorHAnsi"/>
                <w:bCs/>
                <w:iCs/>
                <w:lang w:eastAsia="ar-SA"/>
              </w:rPr>
              <w:t>19118</w:t>
            </w:r>
          </w:p>
          <w:p w14:paraId="7DCD503E" w14:textId="76A94496" w:rsidR="00FB0CAE" w:rsidRPr="002F2B2E" w:rsidRDefault="00FB0CAE" w:rsidP="008C7EDB">
            <w:pPr>
              <w:tabs>
                <w:tab w:val="left" w:pos="993"/>
                <w:tab w:val="left" w:pos="3060"/>
              </w:tabs>
              <w:suppressAutoHyphens/>
              <w:spacing w:after="0" w:line="240" w:lineRule="auto"/>
              <w:ind w:firstLine="567"/>
              <w:rPr>
                <w:rFonts w:eastAsia="Times New Roman" w:cstheme="minorHAnsi"/>
                <w:bCs/>
                <w:iCs/>
                <w:lang w:eastAsia="ar-SA"/>
              </w:rPr>
            </w:pPr>
            <w:r w:rsidRPr="00FF678C">
              <w:rPr>
                <w:rFonts w:eastAsia="Times New Roman" w:cstheme="minorHAnsi"/>
                <w:bCs/>
                <w:iCs/>
                <w:lang w:eastAsia="ar-SA"/>
              </w:rPr>
              <w:t xml:space="preserve">El. p.: </w:t>
            </w:r>
            <w:hyperlink r:id="rId9" w:history="1">
              <w:r w:rsidR="0072336B" w:rsidRPr="009A7DB5">
                <w:rPr>
                  <w:rStyle w:val="Hipersaitas"/>
                  <w:rFonts w:cstheme="minorHAnsi"/>
                  <w:b w:val="0"/>
                  <w:color w:val="auto"/>
                </w:rPr>
                <w:t>info@chc.lt</w:t>
              </w:r>
            </w:hyperlink>
          </w:p>
        </w:tc>
        <w:tc>
          <w:tcPr>
            <w:tcW w:w="4182" w:type="dxa"/>
            <w:shd w:val="clear" w:color="auto" w:fill="auto"/>
          </w:tcPr>
          <w:p w14:paraId="488C63CB" w14:textId="7FD806DD" w:rsidR="00FB0CAE" w:rsidRPr="00DB61C3" w:rsidRDefault="00FB0CAE" w:rsidP="008C7EDB">
            <w:pPr>
              <w:tabs>
                <w:tab w:val="left" w:pos="993"/>
              </w:tabs>
              <w:suppressAutoHyphens/>
              <w:spacing w:after="0" w:line="240" w:lineRule="auto"/>
              <w:ind w:firstLine="567"/>
              <w:rPr>
                <w:rFonts w:eastAsia="Calibri" w:cstheme="minorHAnsi"/>
                <w:lang w:eastAsia="ar-SA"/>
              </w:rPr>
            </w:pPr>
            <w:r w:rsidRPr="00DB61C3">
              <w:rPr>
                <w:rFonts w:eastAsia="Calibri" w:cstheme="minorHAnsi"/>
                <w:lang w:eastAsia="ar-SA"/>
              </w:rPr>
              <w:t>Įmonės kodas</w:t>
            </w:r>
            <w:r w:rsidR="00AF7B38">
              <w:rPr>
                <w:rFonts w:eastAsia="Calibri" w:cstheme="minorHAnsi"/>
                <w:lang w:eastAsia="ar-SA"/>
              </w:rPr>
              <w:t xml:space="preserve"> 302619787</w:t>
            </w:r>
            <w:r w:rsidRPr="00DB61C3">
              <w:rPr>
                <w:rFonts w:eastAsia="Calibri" w:cstheme="minorHAnsi"/>
                <w:lang w:eastAsia="ar-SA"/>
              </w:rPr>
              <w:t xml:space="preserve"> </w:t>
            </w:r>
          </w:p>
          <w:p w14:paraId="4CDD3398" w14:textId="270CA3BE" w:rsidR="00FB0CAE" w:rsidRPr="00DB61C3" w:rsidRDefault="00FB0CAE" w:rsidP="008C7EDB">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DB61C3">
              <w:rPr>
                <w:rFonts w:eastAsia="Times New Roman" w:cstheme="minorHAnsi"/>
                <w:lang w:eastAsia="ar-SA"/>
              </w:rPr>
              <w:t xml:space="preserve">PVM kodas </w:t>
            </w:r>
            <w:r w:rsidR="00AF7B38">
              <w:rPr>
                <w:rFonts w:eastAsia="Times New Roman" w:cstheme="minorHAnsi"/>
                <w:lang w:eastAsia="ar-SA"/>
              </w:rPr>
              <w:t>LT10000</w:t>
            </w:r>
            <w:r w:rsidR="009D342B">
              <w:rPr>
                <w:rFonts w:eastAsia="Times New Roman" w:cstheme="minorHAnsi"/>
                <w:lang w:eastAsia="ar-SA"/>
              </w:rPr>
              <w:t>6095214</w:t>
            </w:r>
          </w:p>
          <w:p w14:paraId="762C39C4" w14:textId="0D5FCB3B" w:rsidR="00FB0CAE" w:rsidRPr="00DB61C3" w:rsidRDefault="00FB0CAE" w:rsidP="008C7EDB">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lang w:eastAsia="ar-SA"/>
              </w:rPr>
            </w:pPr>
            <w:r w:rsidRPr="00DB61C3">
              <w:rPr>
                <w:rFonts w:eastAsia="Times New Roman" w:cstheme="minorHAnsi"/>
                <w:bCs/>
                <w:iCs/>
                <w:lang w:eastAsia="ar-SA"/>
              </w:rPr>
              <w:t>Bankas</w:t>
            </w:r>
            <w:r w:rsidR="001A116E">
              <w:rPr>
                <w:rFonts w:eastAsia="Times New Roman" w:cstheme="minorHAnsi"/>
                <w:bCs/>
                <w:iCs/>
                <w:lang w:eastAsia="ar-SA"/>
              </w:rPr>
              <w:t xml:space="preserve"> </w:t>
            </w:r>
          </w:p>
          <w:p w14:paraId="19B10233" w14:textId="3898E5DB" w:rsidR="00FB0CAE" w:rsidRPr="00DB61C3" w:rsidRDefault="00FB0CAE" w:rsidP="008C7EDB">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DB61C3">
              <w:rPr>
                <w:rFonts w:eastAsia="Times New Roman" w:cstheme="minorHAnsi"/>
                <w:lang w:eastAsia="ar-SA"/>
              </w:rPr>
              <w:t>A. s LT</w:t>
            </w:r>
            <w:r w:rsidR="00B2362A" w:rsidRPr="002F2B2E">
              <w:rPr>
                <w:rFonts w:cstheme="minorHAnsi"/>
              </w:rPr>
              <w:t>31</w:t>
            </w:r>
            <w:r w:rsidR="00B2362A">
              <w:rPr>
                <w:rFonts w:cstheme="minorHAnsi"/>
              </w:rPr>
              <w:t xml:space="preserve"> </w:t>
            </w:r>
            <w:r w:rsidR="00B2362A" w:rsidRPr="002F2B2E">
              <w:rPr>
                <w:rFonts w:cstheme="minorHAnsi"/>
              </w:rPr>
              <w:t>7044</w:t>
            </w:r>
            <w:r w:rsidR="00B2362A">
              <w:rPr>
                <w:rFonts w:cstheme="minorHAnsi"/>
              </w:rPr>
              <w:t xml:space="preserve"> </w:t>
            </w:r>
            <w:r w:rsidR="00B2362A" w:rsidRPr="002F2B2E">
              <w:rPr>
                <w:rFonts w:cstheme="minorHAnsi"/>
              </w:rPr>
              <w:t>0600</w:t>
            </w:r>
            <w:r w:rsidR="00B2362A">
              <w:rPr>
                <w:rFonts w:cstheme="minorHAnsi"/>
              </w:rPr>
              <w:t xml:space="preserve"> </w:t>
            </w:r>
            <w:r w:rsidR="00B2362A" w:rsidRPr="002F2B2E">
              <w:rPr>
                <w:rFonts w:cstheme="minorHAnsi"/>
              </w:rPr>
              <w:t>0770</w:t>
            </w:r>
            <w:r w:rsidR="00B2362A">
              <w:rPr>
                <w:rFonts w:cstheme="minorHAnsi"/>
              </w:rPr>
              <w:t xml:space="preserve"> </w:t>
            </w:r>
            <w:r w:rsidR="00B2362A" w:rsidRPr="002F2B2E">
              <w:rPr>
                <w:rFonts w:cstheme="minorHAnsi"/>
              </w:rPr>
              <w:t>2504</w:t>
            </w:r>
          </w:p>
          <w:p w14:paraId="36AE2AE1" w14:textId="272570AA" w:rsidR="00FB0CAE" w:rsidRPr="00DB61C3" w:rsidRDefault="00FB0CAE" w:rsidP="008C7EDB">
            <w:pPr>
              <w:tabs>
                <w:tab w:val="left" w:pos="993"/>
              </w:tabs>
              <w:suppressAutoHyphens/>
              <w:spacing w:after="0" w:line="240" w:lineRule="auto"/>
              <w:ind w:firstLine="567"/>
              <w:rPr>
                <w:rFonts w:eastAsia="Calibri" w:cstheme="minorHAnsi"/>
                <w:lang w:eastAsia="ar-SA"/>
              </w:rPr>
            </w:pPr>
            <w:r w:rsidRPr="00DB61C3">
              <w:rPr>
                <w:rFonts w:eastAsia="Calibri" w:cstheme="minorHAnsi"/>
                <w:lang w:eastAsia="ar-SA"/>
              </w:rPr>
              <w:t xml:space="preserve">Tel.: </w:t>
            </w:r>
            <w:r w:rsidR="00B2362A">
              <w:rPr>
                <w:rFonts w:eastAsia="Calibri" w:cstheme="minorHAnsi"/>
                <w:lang w:eastAsia="ar-SA"/>
              </w:rPr>
              <w:t>+370 61250330</w:t>
            </w:r>
          </w:p>
          <w:p w14:paraId="52AFD719" w14:textId="6D048C66" w:rsidR="00FB0CAE" w:rsidRPr="00DB61C3" w:rsidRDefault="00FB0CAE" w:rsidP="008C7EDB">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DB61C3">
              <w:rPr>
                <w:rFonts w:eastAsia="Times New Roman" w:cstheme="minorHAnsi"/>
                <w:lang w:eastAsia="ar-SA"/>
              </w:rPr>
              <w:t xml:space="preserve">El. p.: </w:t>
            </w:r>
            <w:r w:rsidR="00B2362A">
              <w:rPr>
                <w:rFonts w:cstheme="minorHAnsi"/>
              </w:rPr>
              <w:t>info@logtime.eu</w:t>
            </w:r>
          </w:p>
          <w:p w14:paraId="3EDBC05C" w14:textId="77777777" w:rsidR="00FB0CAE" w:rsidRPr="00DB61C3" w:rsidRDefault="00FB0CAE" w:rsidP="008C7EDB">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tr w:rsidR="00A448E9" w:rsidRPr="00DB61C3" w14:paraId="36E1CDA0" w14:textId="77777777" w:rsidTr="008C7EDB">
        <w:trPr>
          <w:trHeight w:val="105"/>
        </w:trPr>
        <w:tc>
          <w:tcPr>
            <w:tcW w:w="5670" w:type="dxa"/>
            <w:shd w:val="clear" w:color="auto" w:fill="auto"/>
          </w:tcPr>
          <w:p w14:paraId="7AD818F0" w14:textId="77777777" w:rsidR="00CA33FA" w:rsidRDefault="00CA33FA" w:rsidP="008C7EDB">
            <w:pPr>
              <w:tabs>
                <w:tab w:val="left" w:pos="993"/>
                <w:tab w:val="left" w:pos="3060"/>
              </w:tabs>
              <w:suppressAutoHyphens/>
              <w:spacing w:after="0" w:line="240" w:lineRule="auto"/>
              <w:ind w:firstLine="567"/>
              <w:rPr>
                <w:rFonts w:cstheme="minorHAnsi"/>
              </w:rPr>
            </w:pPr>
            <w:r>
              <w:rPr>
                <w:rFonts w:cstheme="minorHAnsi"/>
              </w:rPr>
              <w:t>IT vystymo komandos vadovė</w:t>
            </w:r>
          </w:p>
          <w:p w14:paraId="3EE6B705" w14:textId="673EE3CF" w:rsidR="00FB0CAE" w:rsidRPr="00DB61C3" w:rsidRDefault="00FB0CAE" w:rsidP="008C7EDB">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20D2671A" w14:textId="77777777" w:rsidR="00CA33FA" w:rsidRDefault="00CA33FA" w:rsidP="008C7EDB">
            <w:pPr>
              <w:tabs>
                <w:tab w:val="left" w:pos="993"/>
              </w:tabs>
              <w:suppressAutoHyphens/>
              <w:spacing w:after="0" w:line="240" w:lineRule="auto"/>
              <w:ind w:firstLine="567"/>
              <w:rPr>
                <w:rFonts w:cstheme="minorHAnsi"/>
              </w:rPr>
            </w:pPr>
            <w:r w:rsidRPr="00CD5F0E">
              <w:rPr>
                <w:rFonts w:cstheme="minorHAnsi"/>
              </w:rPr>
              <w:t>Direktorius</w:t>
            </w:r>
          </w:p>
          <w:p w14:paraId="340820DF" w14:textId="59D1F8B3" w:rsidR="00FB0CAE" w:rsidRPr="00DB61C3" w:rsidRDefault="00FB0CAE" w:rsidP="008C7EDB">
            <w:pPr>
              <w:tabs>
                <w:tab w:val="left" w:pos="993"/>
              </w:tabs>
              <w:suppressAutoHyphens/>
              <w:spacing w:after="0" w:line="240" w:lineRule="auto"/>
              <w:ind w:firstLine="567"/>
              <w:rPr>
                <w:rFonts w:eastAsia="Calibri" w:cstheme="minorHAnsi"/>
                <w:lang w:eastAsia="ar-SA"/>
              </w:rPr>
            </w:pPr>
          </w:p>
        </w:tc>
      </w:tr>
      <w:tr w:rsidR="00A448E9" w:rsidRPr="00DB61C3" w14:paraId="3CA5E500" w14:textId="77777777" w:rsidTr="008C7EDB">
        <w:trPr>
          <w:trHeight w:val="25"/>
        </w:trPr>
        <w:tc>
          <w:tcPr>
            <w:tcW w:w="5670" w:type="dxa"/>
            <w:shd w:val="clear" w:color="auto" w:fill="auto"/>
          </w:tcPr>
          <w:p w14:paraId="0F9A38F6" w14:textId="77777777" w:rsidR="00FB0CAE" w:rsidRPr="00DB61C3" w:rsidRDefault="00FB0CAE" w:rsidP="008C7EDB">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2A87F3EF" w14:textId="77777777" w:rsidR="00FB0CAE" w:rsidRPr="00DB61C3" w:rsidRDefault="00FB0CAE" w:rsidP="008C7EDB">
            <w:pPr>
              <w:tabs>
                <w:tab w:val="left" w:pos="993"/>
              </w:tabs>
              <w:suppressAutoHyphens/>
              <w:spacing w:after="0" w:line="240" w:lineRule="auto"/>
              <w:ind w:firstLine="567"/>
              <w:rPr>
                <w:rFonts w:eastAsia="Calibri" w:cstheme="minorHAnsi"/>
                <w:lang w:eastAsia="ar-SA"/>
              </w:rPr>
            </w:pPr>
          </w:p>
        </w:tc>
      </w:tr>
      <w:tr w:rsidR="00A448E9" w:rsidRPr="00DB61C3" w14:paraId="23F4D1A8" w14:textId="77777777" w:rsidTr="008C7EDB">
        <w:trPr>
          <w:trHeight w:val="40"/>
        </w:trPr>
        <w:tc>
          <w:tcPr>
            <w:tcW w:w="5670" w:type="dxa"/>
            <w:shd w:val="clear" w:color="auto" w:fill="auto"/>
          </w:tcPr>
          <w:p w14:paraId="434F0E49" w14:textId="77777777" w:rsidR="00FB0CAE" w:rsidRPr="00DB61C3" w:rsidRDefault="00FB0CAE" w:rsidP="008C7EDB">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4AE3E5D4" w14:textId="77777777" w:rsidR="00FB0CAE" w:rsidRPr="00DB61C3" w:rsidRDefault="00FB0CAE" w:rsidP="008C7EDB">
            <w:pPr>
              <w:tabs>
                <w:tab w:val="left" w:pos="993"/>
              </w:tabs>
              <w:suppressAutoHyphens/>
              <w:spacing w:after="0" w:line="240" w:lineRule="auto"/>
              <w:ind w:firstLine="567"/>
              <w:rPr>
                <w:rFonts w:eastAsia="Calibri" w:cstheme="minorHAnsi"/>
                <w:lang w:eastAsia="ar-SA"/>
              </w:rPr>
            </w:pPr>
          </w:p>
        </w:tc>
      </w:tr>
      <w:tr w:rsidR="00A448E9" w:rsidRPr="00DB61C3" w14:paraId="3100E7BF" w14:textId="77777777" w:rsidTr="008C7EDB">
        <w:trPr>
          <w:trHeight w:val="68"/>
        </w:trPr>
        <w:tc>
          <w:tcPr>
            <w:tcW w:w="5670" w:type="dxa"/>
            <w:shd w:val="clear" w:color="auto" w:fill="auto"/>
          </w:tcPr>
          <w:p w14:paraId="021BD321" w14:textId="77777777" w:rsidR="00FB0CAE" w:rsidRPr="00DB61C3" w:rsidRDefault="00FB0CAE" w:rsidP="008C7EDB">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07F5C34" w14:textId="77777777" w:rsidR="00FB0CAE" w:rsidRPr="00DB61C3" w:rsidRDefault="00FB0CAE" w:rsidP="008C7EDB">
            <w:pPr>
              <w:tabs>
                <w:tab w:val="left" w:pos="993"/>
              </w:tabs>
              <w:suppressAutoHyphens/>
              <w:spacing w:after="0" w:line="240" w:lineRule="auto"/>
              <w:ind w:firstLine="567"/>
              <w:rPr>
                <w:rFonts w:eastAsia="Calibri" w:cstheme="minorHAnsi"/>
                <w:lang w:eastAsia="ar-SA"/>
              </w:rPr>
            </w:pPr>
          </w:p>
        </w:tc>
      </w:tr>
    </w:tbl>
    <w:p w14:paraId="1E87BB4C" w14:textId="77777777" w:rsidR="00FB0CAE" w:rsidRPr="00DB61C3" w:rsidRDefault="00FB0CAE" w:rsidP="00FB0CAE">
      <w:pPr>
        <w:tabs>
          <w:tab w:val="left" w:pos="993"/>
        </w:tabs>
        <w:spacing w:after="0" w:line="240" w:lineRule="auto"/>
        <w:ind w:firstLine="567"/>
        <w:rPr>
          <w:rFonts w:eastAsia="Calibri" w:cstheme="minorHAnsi"/>
          <w:lang w:eastAsia="x-none"/>
        </w:rPr>
      </w:pPr>
      <w:r w:rsidRPr="00DB61C3">
        <w:rPr>
          <w:rFonts w:eastAsia="Calibri" w:cstheme="minorHAnsi"/>
          <w:lang w:eastAsia="x-none"/>
        </w:rPr>
        <w:t>_____________________</w:t>
      </w:r>
      <w:r w:rsidRPr="00DB61C3">
        <w:rPr>
          <w:rFonts w:eastAsia="Calibri" w:cstheme="minorHAnsi"/>
          <w:lang w:eastAsia="x-none"/>
        </w:rPr>
        <w:tab/>
        <w:t xml:space="preserve">                                           _______________________</w:t>
      </w:r>
    </w:p>
    <w:p w14:paraId="58291807" w14:textId="77777777" w:rsidR="00FB0CAE" w:rsidRPr="00DB61C3" w:rsidRDefault="00FB0CAE" w:rsidP="00FB0CAE">
      <w:pPr>
        <w:tabs>
          <w:tab w:val="left" w:pos="993"/>
        </w:tabs>
        <w:spacing w:after="0" w:line="240" w:lineRule="auto"/>
        <w:ind w:firstLine="567"/>
        <w:rPr>
          <w:rFonts w:eastAsia="Calibri" w:cstheme="minorHAnsi"/>
          <w:lang w:eastAsia="x-none"/>
        </w:rPr>
      </w:pPr>
      <w:r w:rsidRPr="00DB61C3">
        <w:rPr>
          <w:rFonts w:eastAsia="Calibri" w:cstheme="minorHAnsi"/>
          <w:lang w:eastAsia="x-none"/>
        </w:rPr>
        <w:t xml:space="preserve">       (parašas)</w:t>
      </w:r>
      <w:r w:rsidRPr="00DB61C3">
        <w:rPr>
          <w:rFonts w:eastAsia="Calibri" w:cstheme="minorHAnsi"/>
          <w:lang w:eastAsia="x-none"/>
        </w:rPr>
        <w:tab/>
      </w:r>
      <w:r w:rsidRPr="00DB61C3">
        <w:rPr>
          <w:rFonts w:eastAsia="Calibri" w:cstheme="minorHAnsi"/>
          <w:lang w:eastAsia="x-none"/>
        </w:rPr>
        <w:tab/>
      </w:r>
      <w:r w:rsidRPr="00DB61C3">
        <w:rPr>
          <w:rFonts w:eastAsia="Calibri" w:cstheme="minorHAnsi"/>
          <w:lang w:eastAsia="x-none"/>
        </w:rPr>
        <w:tab/>
        <w:t xml:space="preserve">                             (parašas)</w:t>
      </w:r>
    </w:p>
    <w:p w14:paraId="3B8BBCB1" w14:textId="77777777" w:rsidR="00FB0CAE" w:rsidRPr="00DB61C3" w:rsidRDefault="00FB0CAE" w:rsidP="00FB0CAE">
      <w:pPr>
        <w:tabs>
          <w:tab w:val="left" w:pos="993"/>
        </w:tabs>
        <w:spacing w:after="0" w:line="240" w:lineRule="auto"/>
        <w:ind w:firstLine="567"/>
        <w:rPr>
          <w:rFonts w:eastAsia="Calibri" w:cstheme="minorHAnsi"/>
          <w:lang w:eastAsia="x-none"/>
        </w:rPr>
      </w:pPr>
      <w:r w:rsidRPr="00DB61C3">
        <w:rPr>
          <w:rFonts w:eastAsia="Calibri" w:cstheme="minorHAnsi"/>
          <w:lang w:eastAsia="x-none"/>
        </w:rPr>
        <w:tab/>
      </w:r>
      <w:r w:rsidRPr="00DB61C3">
        <w:rPr>
          <w:rFonts w:eastAsia="Calibri" w:cstheme="minorHAnsi"/>
          <w:lang w:eastAsia="x-none"/>
        </w:rPr>
        <w:tab/>
      </w:r>
    </w:p>
    <w:p w14:paraId="7AD2A2EC" w14:textId="01412C3F" w:rsidR="00FB0CAE" w:rsidRPr="00DB61C3" w:rsidRDefault="00FB0CAE" w:rsidP="00FB0CAE">
      <w:pPr>
        <w:tabs>
          <w:tab w:val="left" w:pos="993"/>
        </w:tabs>
        <w:spacing w:after="0" w:line="240" w:lineRule="auto"/>
        <w:ind w:firstLine="567"/>
        <w:rPr>
          <w:rFonts w:eastAsia="Calibri" w:cstheme="minorHAnsi"/>
          <w:lang w:eastAsia="x-none"/>
        </w:rPr>
      </w:pPr>
      <w:r w:rsidRPr="00DB61C3">
        <w:rPr>
          <w:rFonts w:eastAsia="Calibri" w:cstheme="minorHAnsi"/>
          <w:lang w:eastAsia="x-none"/>
        </w:rPr>
        <w:tab/>
      </w:r>
      <w:r w:rsidRPr="00DB61C3">
        <w:rPr>
          <w:rFonts w:eastAsia="Calibri" w:cstheme="minorHAnsi"/>
          <w:lang w:eastAsia="x-none"/>
        </w:rPr>
        <w:tab/>
      </w:r>
      <w:r w:rsidRPr="00DB61C3">
        <w:rPr>
          <w:rFonts w:eastAsia="Calibri" w:cstheme="minorHAnsi"/>
          <w:lang w:eastAsia="x-none"/>
        </w:rPr>
        <w:tab/>
      </w:r>
    </w:p>
    <w:p w14:paraId="7DC122A7" w14:textId="77777777" w:rsidR="00FB0CAE" w:rsidRPr="00DB61C3" w:rsidRDefault="00FB0CAE" w:rsidP="00FB0CAE">
      <w:pPr>
        <w:tabs>
          <w:tab w:val="left" w:pos="993"/>
        </w:tabs>
        <w:spacing w:after="0" w:line="240" w:lineRule="auto"/>
        <w:ind w:firstLine="567"/>
        <w:jc w:val="both"/>
        <w:rPr>
          <w:rFonts w:eastAsia="Calibri" w:cstheme="minorHAnsi"/>
        </w:rPr>
      </w:pPr>
      <w:r w:rsidRPr="00DB61C3">
        <w:rPr>
          <w:rFonts w:eastAsia="Calibri" w:cstheme="minorHAnsi"/>
        </w:rPr>
        <w:t>Data: ________________</w:t>
      </w:r>
      <w:r w:rsidRPr="00DB61C3">
        <w:rPr>
          <w:rFonts w:eastAsia="Calibri" w:cstheme="minorHAnsi"/>
        </w:rPr>
        <w:tab/>
      </w:r>
      <w:r w:rsidRPr="00DB61C3">
        <w:rPr>
          <w:rFonts w:eastAsia="Calibri" w:cstheme="minorHAnsi"/>
        </w:rPr>
        <w:tab/>
        <w:t xml:space="preserve">      Data: ________________</w:t>
      </w:r>
    </w:p>
    <w:tbl>
      <w:tblPr>
        <w:tblW w:w="0" w:type="auto"/>
        <w:tblInd w:w="520" w:type="dxa"/>
        <w:tblLook w:val="0000" w:firstRow="0" w:lastRow="0" w:firstColumn="0" w:lastColumn="0" w:noHBand="0" w:noVBand="0"/>
      </w:tblPr>
      <w:tblGrid>
        <w:gridCol w:w="518"/>
      </w:tblGrid>
      <w:tr w:rsidR="00FB0CAE" w:rsidRPr="00DB61C3" w14:paraId="4ECB0F4F" w14:textId="77777777" w:rsidTr="008C7EDB">
        <w:trPr>
          <w:trHeight w:val="275"/>
        </w:trPr>
        <w:tc>
          <w:tcPr>
            <w:tcW w:w="518" w:type="dxa"/>
          </w:tcPr>
          <w:p w14:paraId="755B68A9" w14:textId="77777777" w:rsidR="00FB0CAE" w:rsidRPr="00DB61C3" w:rsidRDefault="00FB0CAE" w:rsidP="008C7EDB">
            <w:pPr>
              <w:tabs>
                <w:tab w:val="left" w:pos="993"/>
              </w:tabs>
              <w:spacing w:after="0" w:line="240" w:lineRule="auto"/>
              <w:ind w:firstLine="567"/>
              <w:rPr>
                <w:rFonts w:eastAsia="Calibri" w:cstheme="minorHAnsi"/>
              </w:rPr>
            </w:pPr>
          </w:p>
        </w:tc>
      </w:tr>
    </w:tbl>
    <w:p w14:paraId="5F172389" w14:textId="77777777" w:rsidR="00FB0CAE" w:rsidRPr="00DB61C3" w:rsidRDefault="00FB0CAE" w:rsidP="00FB0CAE">
      <w:pPr>
        <w:tabs>
          <w:tab w:val="left" w:pos="993"/>
        </w:tabs>
        <w:spacing w:after="0" w:line="240" w:lineRule="auto"/>
        <w:ind w:firstLine="567"/>
        <w:jc w:val="both"/>
        <w:rPr>
          <w:rFonts w:eastAsia="Calibri" w:cstheme="minorHAnsi"/>
        </w:rPr>
      </w:pPr>
    </w:p>
    <w:p w14:paraId="15BB36CF" w14:textId="77777777" w:rsidR="00FB0CAE" w:rsidRPr="00DB61C3" w:rsidRDefault="00FB0CAE" w:rsidP="00FB0CAE">
      <w:pPr>
        <w:tabs>
          <w:tab w:val="left" w:pos="993"/>
        </w:tabs>
        <w:spacing w:after="0" w:line="240" w:lineRule="auto"/>
        <w:ind w:firstLine="567"/>
        <w:jc w:val="both"/>
        <w:rPr>
          <w:rFonts w:eastAsia="Calibri" w:cstheme="minorHAnsi"/>
        </w:rPr>
      </w:pPr>
    </w:p>
    <w:p w14:paraId="6E4FADB5" w14:textId="77777777" w:rsidR="00525C57" w:rsidRDefault="00525C57" w:rsidP="00525C57">
      <w:pPr>
        <w:spacing w:after="0" w:line="240" w:lineRule="auto"/>
        <w:jc w:val="right"/>
        <w:rPr>
          <w:rFonts w:cstheme="minorHAnsi"/>
          <w:bCs/>
        </w:rPr>
      </w:pPr>
    </w:p>
    <w:p w14:paraId="01C7FDC1" w14:textId="77777777" w:rsidR="00525C57" w:rsidRDefault="00525C57" w:rsidP="00525C57">
      <w:pPr>
        <w:spacing w:after="0" w:line="240" w:lineRule="auto"/>
        <w:jc w:val="right"/>
        <w:rPr>
          <w:rFonts w:cstheme="minorHAnsi"/>
          <w:bCs/>
        </w:rPr>
      </w:pPr>
      <w:r>
        <w:rPr>
          <w:rFonts w:cstheme="minorHAnsi"/>
          <w:bCs/>
        </w:rPr>
        <w:t>Specialiųjų sąlygų 3</w:t>
      </w:r>
      <w:r w:rsidRPr="00FE364D">
        <w:rPr>
          <w:rFonts w:cstheme="minorHAnsi"/>
          <w:bCs/>
        </w:rPr>
        <w:t xml:space="preserve"> priedas</w:t>
      </w:r>
    </w:p>
    <w:p w14:paraId="705E9879" w14:textId="77777777" w:rsidR="00525C57" w:rsidRDefault="00525C57" w:rsidP="00525C57">
      <w:pPr>
        <w:spacing w:after="0" w:line="240" w:lineRule="auto"/>
        <w:jc w:val="right"/>
        <w:rPr>
          <w:rFonts w:cstheme="minorHAnsi"/>
          <w:bCs/>
        </w:rPr>
      </w:pPr>
    </w:p>
    <w:p w14:paraId="780C3F1C" w14:textId="77777777" w:rsidR="00525C57" w:rsidRDefault="00525C57" w:rsidP="00525C57">
      <w:pPr>
        <w:spacing w:after="0" w:line="240" w:lineRule="auto"/>
        <w:jc w:val="right"/>
        <w:rPr>
          <w:rFonts w:cstheme="minorHAnsi"/>
          <w:bCs/>
        </w:rPr>
      </w:pPr>
    </w:p>
    <w:p w14:paraId="08DE0E56" w14:textId="77777777" w:rsidR="00525C57" w:rsidRPr="00FE364D" w:rsidRDefault="00525C57" w:rsidP="00525C57">
      <w:pPr>
        <w:spacing w:after="0" w:line="240" w:lineRule="auto"/>
        <w:jc w:val="right"/>
        <w:rPr>
          <w:rFonts w:cstheme="minorHAnsi"/>
          <w:bCs/>
        </w:rPr>
      </w:pPr>
    </w:p>
    <w:p w14:paraId="49D8A1C7" w14:textId="77777777" w:rsidR="00525C57" w:rsidRPr="00FE364D" w:rsidRDefault="00525C57" w:rsidP="00525C57">
      <w:pPr>
        <w:pStyle w:val="Pagrindiniotekstotrauka"/>
        <w:spacing w:after="60"/>
        <w:rPr>
          <w:rFonts w:asciiTheme="minorHAnsi" w:hAnsiTheme="minorHAnsi" w:cstheme="minorHAnsi"/>
          <w:b/>
          <w:sz w:val="22"/>
          <w:szCs w:val="22"/>
        </w:rPr>
      </w:pPr>
    </w:p>
    <w:p w14:paraId="16C33366" w14:textId="77777777" w:rsidR="00525C57" w:rsidRPr="00FE364D" w:rsidRDefault="00525C57" w:rsidP="00525C57">
      <w:pPr>
        <w:pStyle w:val="Sraopastraipa"/>
        <w:widowControl w:val="0"/>
        <w:shd w:val="clear" w:color="auto" w:fill="FFFFFF" w:themeFill="background1"/>
        <w:tabs>
          <w:tab w:val="left" w:pos="284"/>
          <w:tab w:val="left" w:pos="851"/>
        </w:tabs>
        <w:spacing w:after="0" w:line="240" w:lineRule="auto"/>
        <w:ind w:left="567"/>
        <w:jc w:val="center"/>
        <w:rPr>
          <w:rFonts w:eastAsia="Calibri" w:cstheme="minorHAnsi"/>
          <w:b/>
          <w:bCs/>
        </w:rPr>
      </w:pPr>
      <w:r w:rsidRPr="00FE364D">
        <w:rPr>
          <w:rFonts w:cstheme="minorHAnsi"/>
          <w:b/>
          <w:bCs/>
        </w:rPr>
        <w:t>KONTAKTINIAI ADRESAI PRANEŠIMAMS SIŲSTI IR ASMENYS ATSAKINGI UŽ SUTARTIES VYKDYMĄ</w:t>
      </w:r>
    </w:p>
    <w:p w14:paraId="59979D4E" w14:textId="77777777" w:rsidR="00525C57" w:rsidRPr="00FE364D" w:rsidRDefault="00525C57" w:rsidP="00525C57">
      <w:pPr>
        <w:pStyle w:val="Pagrindiniotekstotrauka"/>
        <w:spacing w:after="60"/>
        <w:rPr>
          <w:rFonts w:asciiTheme="minorHAnsi" w:hAnsiTheme="minorHAnsi" w:cstheme="minorHAnsi"/>
          <w:b/>
          <w:bCs/>
          <w:sz w:val="22"/>
          <w:szCs w:val="22"/>
        </w:rPr>
      </w:pPr>
    </w:p>
    <w:p w14:paraId="287A9D97" w14:textId="77777777" w:rsidR="00525C57" w:rsidRPr="00FE364D" w:rsidRDefault="00525C57" w:rsidP="00525C57">
      <w:pPr>
        <w:pStyle w:val="Pagrindiniotekstotrauka"/>
        <w:numPr>
          <w:ilvl w:val="0"/>
          <w:numId w:val="15"/>
        </w:numPr>
        <w:tabs>
          <w:tab w:val="left" w:pos="284"/>
        </w:tabs>
        <w:suppressAutoHyphens/>
        <w:autoSpaceDN w:val="0"/>
        <w:spacing w:after="60"/>
        <w:ind w:left="0" w:firstLine="0"/>
        <w:jc w:val="center"/>
        <w:textAlignment w:val="baseline"/>
        <w:rPr>
          <w:rFonts w:asciiTheme="minorHAnsi" w:hAnsiTheme="minorHAnsi" w:cstheme="minorHAnsi"/>
          <w:sz w:val="22"/>
          <w:szCs w:val="22"/>
        </w:rPr>
      </w:pPr>
      <w:r w:rsidRPr="00FE364D">
        <w:rPr>
          <w:rFonts w:asciiTheme="minorHAnsi" w:hAnsiTheme="minorHAnsi" w:cstheme="minorHAnsi"/>
          <w:b/>
          <w:sz w:val="22"/>
          <w:szCs w:val="22"/>
        </w:rPr>
        <w:t>PRANEŠIMAI</w:t>
      </w:r>
    </w:p>
    <w:p w14:paraId="02FC850C" w14:textId="77777777" w:rsidR="00525C57" w:rsidRPr="00DF0C30" w:rsidRDefault="00525C57" w:rsidP="00CF0CB1">
      <w:pPr>
        <w:pStyle w:val="Pagrindiniotekstotrauka"/>
        <w:numPr>
          <w:ilvl w:val="1"/>
          <w:numId w:val="15"/>
        </w:numPr>
        <w:tabs>
          <w:tab w:val="left" w:pos="284"/>
          <w:tab w:val="left" w:pos="426"/>
        </w:tabs>
        <w:spacing w:after="60"/>
        <w:ind w:left="0" w:firstLine="0"/>
        <w:rPr>
          <w:rFonts w:ascii="Calibri" w:hAnsi="Calibri" w:cs="Calibri"/>
          <w:b/>
          <w:bCs/>
          <w:sz w:val="22"/>
          <w:szCs w:val="22"/>
        </w:rPr>
      </w:pPr>
      <w:r w:rsidRPr="00DF0C30">
        <w:rPr>
          <w:rFonts w:ascii="Calibri" w:hAnsi="Calibri" w:cs="Calibri"/>
          <w:sz w:val="22"/>
          <w:szCs w:val="22"/>
        </w:rPr>
        <w:t xml:space="preserve">Užsakovo kontaktiniai adresai pranešimams siųsti: adresas - Spaudos g. 6-1, 05132 Vilnius, elektroninis paštas – </w:t>
      </w:r>
      <w:hyperlink r:id="rId10" w:history="1">
        <w:r w:rsidRPr="00DF0C30">
          <w:rPr>
            <w:rStyle w:val="Hipersaitas"/>
            <w:rFonts w:ascii="Calibri" w:hAnsi="Calibri" w:cs="Calibri"/>
            <w:b w:val="0"/>
            <w:bCs w:val="0"/>
            <w:color w:val="auto"/>
            <w:sz w:val="22"/>
            <w:szCs w:val="22"/>
          </w:rPr>
          <w:t>info@chc.lt</w:t>
        </w:r>
      </w:hyperlink>
      <w:r w:rsidRPr="00DF0C30">
        <w:rPr>
          <w:rFonts w:ascii="Calibri" w:hAnsi="Calibri" w:cs="Calibri"/>
          <w:b/>
          <w:bCs/>
          <w:sz w:val="22"/>
          <w:szCs w:val="22"/>
        </w:rPr>
        <w:t>.</w:t>
      </w:r>
    </w:p>
    <w:p w14:paraId="46AC1052" w14:textId="06F30355" w:rsidR="00093CA6" w:rsidRPr="00093CA6" w:rsidRDefault="00525C57" w:rsidP="00412A31">
      <w:pPr>
        <w:pStyle w:val="Sraopastraipa"/>
        <w:widowControl w:val="0"/>
        <w:numPr>
          <w:ilvl w:val="1"/>
          <w:numId w:val="15"/>
        </w:numPr>
        <w:tabs>
          <w:tab w:val="left" w:pos="284"/>
          <w:tab w:val="left" w:pos="993"/>
          <w:tab w:val="center" w:pos="4153"/>
          <w:tab w:val="right" w:pos="8306"/>
        </w:tabs>
        <w:suppressAutoHyphens/>
        <w:spacing w:after="0" w:line="240" w:lineRule="auto"/>
        <w:ind w:left="0" w:firstLine="0"/>
        <w:jc w:val="both"/>
        <w:rPr>
          <w:rFonts w:eastAsia="Times New Roman" w:cstheme="minorHAnsi"/>
          <w:lang w:eastAsia="ar-SA"/>
        </w:rPr>
      </w:pPr>
      <w:r w:rsidRPr="00CF0CB1">
        <w:rPr>
          <w:rFonts w:ascii="Calibri" w:hAnsi="Calibri" w:cs="Calibri"/>
          <w:color w:val="000000" w:themeColor="text1"/>
        </w:rPr>
        <w:t xml:space="preserve">Paslaugų teikėjo kontaktiniai adresai pranešimams siųsti - </w:t>
      </w:r>
      <w:r w:rsidR="00891A64" w:rsidRPr="00093CA6">
        <w:rPr>
          <w:rFonts w:eastAsia="Times New Roman" w:cstheme="minorHAnsi"/>
          <w:bCs/>
          <w:iCs/>
          <w:lang w:eastAsia="ar-SA"/>
        </w:rPr>
        <w:t>Adutiškio g. 3-3, 02112 Vilnius</w:t>
      </w:r>
      <w:r w:rsidR="00891A64" w:rsidRPr="00093CA6">
        <w:rPr>
          <w:rFonts w:cstheme="minorHAnsi"/>
          <w:bCs/>
          <w:iCs/>
          <w:lang w:eastAsia="ar-SA"/>
        </w:rPr>
        <w:t xml:space="preserve">, </w:t>
      </w:r>
      <w:r w:rsidR="00891A64" w:rsidRPr="00CF0CB1">
        <w:rPr>
          <w:rFonts w:ascii="Calibri" w:hAnsi="Calibri" w:cs="Calibri"/>
        </w:rPr>
        <w:t>elektroninis paštas –</w:t>
      </w:r>
      <w:r w:rsidR="00093CA6" w:rsidRPr="00CF0CB1">
        <w:rPr>
          <w:rFonts w:ascii="Calibri" w:hAnsi="Calibri" w:cs="Calibri"/>
        </w:rPr>
        <w:t xml:space="preserve"> </w:t>
      </w:r>
      <w:r w:rsidR="00093CA6" w:rsidRPr="00093CA6">
        <w:rPr>
          <w:rFonts w:cstheme="minorHAnsi"/>
        </w:rPr>
        <w:t>info@logtime.eu.</w:t>
      </w:r>
    </w:p>
    <w:p w14:paraId="2C88D302" w14:textId="13B3B186" w:rsidR="00525C57" w:rsidRPr="00DF0C30" w:rsidRDefault="00525C57" w:rsidP="00CF0CB1">
      <w:pPr>
        <w:pStyle w:val="Pagrindiniotekstotrauka"/>
        <w:tabs>
          <w:tab w:val="left" w:pos="426"/>
        </w:tabs>
        <w:suppressAutoHyphens/>
        <w:autoSpaceDN w:val="0"/>
        <w:spacing w:after="60"/>
        <w:ind w:firstLine="0"/>
        <w:textAlignment w:val="baseline"/>
        <w:rPr>
          <w:rFonts w:ascii="Calibri" w:hAnsi="Calibri" w:cs="Calibri"/>
          <w:b/>
          <w:bCs/>
          <w:color w:val="000000" w:themeColor="text1"/>
          <w:sz w:val="22"/>
          <w:szCs w:val="22"/>
        </w:rPr>
      </w:pPr>
    </w:p>
    <w:p w14:paraId="1813CFAB" w14:textId="77777777" w:rsidR="00525C57" w:rsidRPr="00FE364D" w:rsidRDefault="00525C57" w:rsidP="00525C57">
      <w:pPr>
        <w:pStyle w:val="Pagrindiniotekstotrauka"/>
        <w:tabs>
          <w:tab w:val="left" w:pos="426"/>
        </w:tabs>
        <w:spacing w:after="60"/>
        <w:ind w:left="1440"/>
        <w:rPr>
          <w:rFonts w:asciiTheme="minorHAnsi" w:hAnsiTheme="minorHAnsi" w:cstheme="minorHAnsi"/>
          <w:sz w:val="22"/>
          <w:szCs w:val="22"/>
        </w:rPr>
      </w:pPr>
    </w:p>
    <w:p w14:paraId="4B1298BB" w14:textId="77777777" w:rsidR="00525C57" w:rsidRPr="00FE364D" w:rsidRDefault="00525C57" w:rsidP="00525C57">
      <w:pPr>
        <w:pStyle w:val="Pagrindiniotekstotrauka"/>
        <w:numPr>
          <w:ilvl w:val="0"/>
          <w:numId w:val="14"/>
        </w:numPr>
        <w:tabs>
          <w:tab w:val="left" w:pos="426"/>
        </w:tabs>
        <w:suppressAutoHyphens/>
        <w:autoSpaceDN w:val="0"/>
        <w:spacing w:after="60"/>
        <w:jc w:val="center"/>
        <w:textAlignment w:val="baseline"/>
        <w:rPr>
          <w:rFonts w:asciiTheme="minorHAnsi" w:hAnsiTheme="minorHAnsi" w:cstheme="minorHAnsi"/>
          <w:b/>
          <w:sz w:val="22"/>
          <w:szCs w:val="22"/>
        </w:rPr>
      </w:pPr>
      <w:r w:rsidRPr="00FE364D">
        <w:rPr>
          <w:rFonts w:asciiTheme="minorHAnsi" w:hAnsiTheme="minorHAnsi" w:cstheme="minorHAnsi"/>
          <w:b/>
          <w:sz w:val="22"/>
          <w:szCs w:val="22"/>
        </w:rPr>
        <w:t>KONTAKTINIAI ASMENYS</w:t>
      </w:r>
    </w:p>
    <w:p w14:paraId="237A0DF6" w14:textId="72B674E8" w:rsidR="00525C57" w:rsidRPr="006C494A" w:rsidRDefault="00525C57" w:rsidP="00525C57">
      <w:pPr>
        <w:pStyle w:val="Antrat1"/>
        <w:numPr>
          <w:ilvl w:val="1"/>
          <w:numId w:val="14"/>
        </w:numPr>
        <w:tabs>
          <w:tab w:val="left" w:pos="284"/>
        </w:tabs>
        <w:ind w:left="0" w:firstLine="0"/>
        <w:jc w:val="both"/>
        <w:rPr>
          <w:rFonts w:asciiTheme="minorHAnsi" w:hAnsiTheme="minorHAnsi" w:cstheme="minorHAnsi"/>
          <w:color w:val="000000" w:themeColor="text1"/>
          <w:sz w:val="22"/>
          <w:szCs w:val="22"/>
        </w:rPr>
      </w:pPr>
      <w:r w:rsidRPr="006C494A">
        <w:rPr>
          <w:rFonts w:asciiTheme="minorHAnsi" w:hAnsiTheme="minorHAnsi" w:cstheme="minorHAnsi"/>
          <w:color w:val="000000" w:themeColor="text1"/>
          <w:sz w:val="22"/>
          <w:szCs w:val="22"/>
        </w:rPr>
        <w:t xml:space="preserve">Užsakovo atstovų, kurie bus atsakingi už šios Sutarties vykdymą, kontaktai: </w:t>
      </w:r>
      <w:r w:rsidR="00EF3C2E" w:rsidRPr="006C494A">
        <w:rPr>
          <w:rFonts w:asciiTheme="minorHAnsi" w:hAnsiTheme="minorHAnsi" w:cstheme="minorHAnsi"/>
          <w:color w:val="000000" w:themeColor="text1"/>
          <w:sz w:val="22"/>
          <w:szCs w:val="22"/>
        </w:rPr>
        <w:t>IT vystymo kom</w:t>
      </w:r>
      <w:r w:rsidR="007C692A" w:rsidRPr="006C494A">
        <w:rPr>
          <w:rFonts w:asciiTheme="minorHAnsi" w:hAnsiTheme="minorHAnsi" w:cstheme="minorHAnsi"/>
          <w:color w:val="000000" w:themeColor="text1"/>
          <w:sz w:val="22"/>
          <w:szCs w:val="22"/>
        </w:rPr>
        <w:t xml:space="preserve">andos projektų vadovas </w:t>
      </w:r>
    </w:p>
    <w:p w14:paraId="1C76498C" w14:textId="5CAFDA05" w:rsidR="00525C57" w:rsidRPr="00BF2C23" w:rsidRDefault="00525C57" w:rsidP="00525C57">
      <w:pPr>
        <w:pStyle w:val="Antrat1"/>
        <w:numPr>
          <w:ilvl w:val="1"/>
          <w:numId w:val="14"/>
        </w:numPr>
        <w:tabs>
          <w:tab w:val="left" w:pos="284"/>
          <w:tab w:val="left" w:pos="426"/>
        </w:tabs>
        <w:suppressAutoHyphens/>
        <w:autoSpaceDN w:val="0"/>
        <w:spacing w:before="0" w:after="60"/>
        <w:ind w:left="0" w:firstLine="0"/>
        <w:jc w:val="both"/>
        <w:textAlignment w:val="baseline"/>
        <w:rPr>
          <w:rFonts w:ascii="Calibri" w:hAnsi="Calibri" w:cs="Calibri"/>
          <w:color w:val="auto"/>
          <w:sz w:val="22"/>
          <w:szCs w:val="22"/>
        </w:rPr>
      </w:pPr>
      <w:r w:rsidRPr="00B94399">
        <w:rPr>
          <w:rFonts w:asciiTheme="minorHAnsi" w:hAnsiTheme="minorHAnsi" w:cstheme="minorHAnsi"/>
          <w:color w:val="auto"/>
          <w:sz w:val="22"/>
          <w:szCs w:val="22"/>
          <w:shd w:val="clear" w:color="auto" w:fill="FFFFFF"/>
        </w:rPr>
        <w:t xml:space="preserve"> </w:t>
      </w:r>
      <w:r w:rsidRPr="00B94399">
        <w:rPr>
          <w:rFonts w:asciiTheme="minorHAnsi" w:hAnsiTheme="minorHAnsi" w:cstheme="minorHAnsi"/>
          <w:color w:val="auto"/>
          <w:sz w:val="22"/>
          <w:szCs w:val="22"/>
        </w:rPr>
        <w:t>Paslaugų teikėjo atstovo,  kuris bus atsakingas už šios Sutarties vykdymą, kontaktai:</w:t>
      </w:r>
      <w:r w:rsidRPr="00B94399">
        <w:rPr>
          <w:rFonts w:asciiTheme="minorHAnsi" w:eastAsiaTheme="minorHAnsi" w:hAnsiTheme="minorHAnsi" w:cstheme="minorHAnsi"/>
          <w:color w:val="auto"/>
          <w:sz w:val="22"/>
          <w:szCs w:val="22"/>
          <w:shd w:val="clear" w:color="auto" w:fill="FFFFFF"/>
        </w:rPr>
        <w:t xml:space="preserve"> </w:t>
      </w:r>
    </w:p>
    <w:p w14:paraId="00F035A9" w14:textId="6D1EA0D0" w:rsidR="00525C57" w:rsidRPr="00DF6676" w:rsidRDefault="00525C57" w:rsidP="00525C57">
      <w:pPr>
        <w:pStyle w:val="Pagrindiniotekstotrauka"/>
        <w:numPr>
          <w:ilvl w:val="1"/>
          <w:numId w:val="14"/>
        </w:numPr>
        <w:tabs>
          <w:tab w:val="left" w:pos="426"/>
        </w:tabs>
        <w:suppressAutoHyphens/>
        <w:autoSpaceDN w:val="0"/>
        <w:spacing w:after="60"/>
        <w:ind w:left="0" w:firstLine="0"/>
        <w:textAlignment w:val="baseline"/>
        <w:rPr>
          <w:rFonts w:asciiTheme="minorHAnsi" w:hAnsiTheme="minorHAnsi" w:cstheme="minorHAnsi"/>
          <w:color w:val="000000" w:themeColor="text1"/>
          <w:sz w:val="22"/>
          <w:szCs w:val="22"/>
        </w:rPr>
      </w:pPr>
      <w:r w:rsidRPr="00DF6676">
        <w:rPr>
          <w:rFonts w:asciiTheme="minorHAnsi" w:hAnsiTheme="minorHAnsi" w:cstheme="minorHAnsi"/>
          <w:color w:val="000000" w:themeColor="text1"/>
          <w:sz w:val="22"/>
          <w:szCs w:val="22"/>
        </w:rPr>
        <w:t>Už Sutarties paviešinimą atsakingas</w:t>
      </w:r>
      <w:r>
        <w:rPr>
          <w:rFonts w:asciiTheme="minorHAnsi" w:hAnsiTheme="minorHAnsi" w:cstheme="minorHAnsi"/>
          <w:color w:val="000000" w:themeColor="text1"/>
          <w:sz w:val="22"/>
          <w:szCs w:val="22"/>
        </w:rPr>
        <w:t xml:space="preserve"> Tiekimo grandinės komandos projektų</w:t>
      </w:r>
      <w:r w:rsidRPr="00DF6676">
        <w:rPr>
          <w:rFonts w:asciiTheme="minorHAnsi" w:hAnsiTheme="minorHAnsi" w:cstheme="minorHAnsi"/>
          <w:color w:val="000000" w:themeColor="text1"/>
          <w:sz w:val="22"/>
          <w:szCs w:val="22"/>
        </w:rPr>
        <w:t xml:space="preserve"> </w:t>
      </w:r>
      <w:r w:rsidR="00EB1EBD">
        <w:rPr>
          <w:rFonts w:asciiTheme="minorHAnsi" w:hAnsiTheme="minorHAnsi" w:cstheme="minorHAnsi"/>
          <w:color w:val="000000" w:themeColor="text1"/>
          <w:sz w:val="22"/>
          <w:szCs w:val="22"/>
        </w:rPr>
        <w:t>koordinatorė</w:t>
      </w:r>
    </w:p>
    <w:p w14:paraId="1A4757E8" w14:textId="77777777" w:rsidR="00525C57" w:rsidRPr="00FE364D" w:rsidRDefault="00525C57" w:rsidP="00525C57">
      <w:pPr>
        <w:pStyle w:val="Pagrindiniotekstotrauka"/>
        <w:spacing w:after="60"/>
        <w:ind w:left="7920"/>
        <w:rPr>
          <w:rFonts w:asciiTheme="minorHAnsi" w:hAnsiTheme="minorHAnsi" w:cstheme="minorHAnsi"/>
          <w:sz w:val="22"/>
          <w:szCs w:val="22"/>
        </w:rPr>
      </w:pPr>
    </w:p>
    <w:p w14:paraId="3E042C02" w14:textId="77777777" w:rsidR="00525C57" w:rsidRPr="00FE364D" w:rsidRDefault="00525C57" w:rsidP="00525C57">
      <w:pPr>
        <w:tabs>
          <w:tab w:val="left" w:pos="993"/>
        </w:tabs>
        <w:spacing w:after="0" w:line="240" w:lineRule="auto"/>
        <w:ind w:firstLine="567"/>
        <w:jc w:val="both"/>
        <w:rPr>
          <w:rFonts w:eastAsia="Calibri" w:cstheme="minorHAnsi"/>
        </w:rPr>
      </w:pPr>
    </w:p>
    <w:p w14:paraId="37C4D85D" w14:textId="77777777" w:rsidR="00FB0CAE" w:rsidRDefault="00FB0CAE" w:rsidP="00FB0CAE">
      <w:pPr>
        <w:tabs>
          <w:tab w:val="left" w:pos="993"/>
        </w:tabs>
        <w:spacing w:after="0" w:line="240" w:lineRule="auto"/>
        <w:ind w:firstLine="567"/>
        <w:jc w:val="both"/>
        <w:rPr>
          <w:rFonts w:eastAsia="Calibri" w:cstheme="minorHAnsi"/>
        </w:rPr>
      </w:pPr>
    </w:p>
    <w:p w14:paraId="6292987B" w14:textId="77777777" w:rsidR="00BC22FB" w:rsidRDefault="00BC22FB" w:rsidP="00FB0CAE">
      <w:pPr>
        <w:tabs>
          <w:tab w:val="left" w:pos="993"/>
        </w:tabs>
        <w:spacing w:after="0" w:line="240" w:lineRule="auto"/>
        <w:ind w:firstLine="567"/>
        <w:jc w:val="both"/>
        <w:rPr>
          <w:rFonts w:eastAsia="Calibri" w:cstheme="minorHAnsi"/>
        </w:rPr>
      </w:pPr>
    </w:p>
    <w:p w14:paraId="23AD0D44" w14:textId="77777777" w:rsidR="00BC22FB" w:rsidRDefault="00BC22FB" w:rsidP="00FB0CAE">
      <w:pPr>
        <w:tabs>
          <w:tab w:val="left" w:pos="993"/>
        </w:tabs>
        <w:spacing w:after="0" w:line="240" w:lineRule="auto"/>
        <w:ind w:firstLine="567"/>
        <w:jc w:val="both"/>
        <w:rPr>
          <w:rFonts w:eastAsia="Calibri" w:cstheme="minorHAnsi"/>
        </w:rPr>
      </w:pPr>
    </w:p>
    <w:p w14:paraId="518F358E" w14:textId="77777777" w:rsidR="00BC22FB" w:rsidRDefault="00BC22FB" w:rsidP="00FB0CAE">
      <w:pPr>
        <w:tabs>
          <w:tab w:val="left" w:pos="993"/>
        </w:tabs>
        <w:spacing w:after="0" w:line="240" w:lineRule="auto"/>
        <w:ind w:firstLine="567"/>
        <w:jc w:val="both"/>
        <w:rPr>
          <w:rFonts w:eastAsia="Calibri" w:cstheme="minorHAnsi"/>
        </w:rPr>
      </w:pPr>
    </w:p>
    <w:p w14:paraId="54F80CE8" w14:textId="77777777" w:rsidR="00BC22FB" w:rsidRDefault="00BC22FB" w:rsidP="00FB0CAE">
      <w:pPr>
        <w:tabs>
          <w:tab w:val="left" w:pos="993"/>
        </w:tabs>
        <w:spacing w:after="0" w:line="240" w:lineRule="auto"/>
        <w:ind w:firstLine="567"/>
        <w:jc w:val="both"/>
        <w:rPr>
          <w:rFonts w:eastAsia="Calibri" w:cstheme="minorHAnsi"/>
        </w:rPr>
      </w:pPr>
    </w:p>
    <w:p w14:paraId="5C351D7B" w14:textId="77777777" w:rsidR="00BC22FB" w:rsidRDefault="00BC22FB" w:rsidP="00FB0CAE">
      <w:pPr>
        <w:tabs>
          <w:tab w:val="left" w:pos="993"/>
        </w:tabs>
        <w:spacing w:after="0" w:line="240" w:lineRule="auto"/>
        <w:ind w:firstLine="567"/>
        <w:jc w:val="both"/>
        <w:rPr>
          <w:rFonts w:eastAsia="Calibri" w:cstheme="minorHAnsi"/>
        </w:rPr>
      </w:pPr>
    </w:p>
    <w:p w14:paraId="58AF9A55" w14:textId="77777777" w:rsidR="00BC22FB" w:rsidRDefault="00BC22FB" w:rsidP="00FB0CAE">
      <w:pPr>
        <w:tabs>
          <w:tab w:val="left" w:pos="993"/>
        </w:tabs>
        <w:spacing w:after="0" w:line="240" w:lineRule="auto"/>
        <w:ind w:firstLine="567"/>
        <w:jc w:val="both"/>
        <w:rPr>
          <w:rFonts w:eastAsia="Calibri" w:cstheme="minorHAnsi"/>
        </w:rPr>
      </w:pPr>
    </w:p>
    <w:p w14:paraId="70D31844" w14:textId="77777777" w:rsidR="00BC22FB" w:rsidRDefault="00BC22FB" w:rsidP="00FB0CAE">
      <w:pPr>
        <w:tabs>
          <w:tab w:val="left" w:pos="993"/>
        </w:tabs>
        <w:spacing w:after="0" w:line="240" w:lineRule="auto"/>
        <w:ind w:firstLine="567"/>
        <w:jc w:val="both"/>
        <w:rPr>
          <w:rFonts w:eastAsia="Calibri" w:cstheme="minorHAnsi"/>
        </w:rPr>
      </w:pPr>
    </w:p>
    <w:p w14:paraId="37D63930" w14:textId="77777777" w:rsidR="00BC22FB" w:rsidRDefault="00BC22FB" w:rsidP="00FB0CAE">
      <w:pPr>
        <w:tabs>
          <w:tab w:val="left" w:pos="993"/>
        </w:tabs>
        <w:spacing w:after="0" w:line="240" w:lineRule="auto"/>
        <w:ind w:firstLine="567"/>
        <w:jc w:val="both"/>
        <w:rPr>
          <w:rFonts w:eastAsia="Calibri" w:cstheme="minorHAnsi"/>
        </w:rPr>
      </w:pPr>
    </w:p>
    <w:p w14:paraId="6FBC874F" w14:textId="77777777" w:rsidR="00BC22FB" w:rsidRDefault="00BC22FB" w:rsidP="00FB0CAE">
      <w:pPr>
        <w:tabs>
          <w:tab w:val="left" w:pos="993"/>
        </w:tabs>
        <w:spacing w:after="0" w:line="240" w:lineRule="auto"/>
        <w:ind w:firstLine="567"/>
        <w:jc w:val="both"/>
        <w:rPr>
          <w:rFonts w:eastAsia="Calibri" w:cstheme="minorHAnsi"/>
        </w:rPr>
      </w:pPr>
    </w:p>
    <w:p w14:paraId="45963914" w14:textId="77777777" w:rsidR="00BC22FB" w:rsidRDefault="00BC22FB" w:rsidP="00FB0CAE">
      <w:pPr>
        <w:tabs>
          <w:tab w:val="left" w:pos="993"/>
        </w:tabs>
        <w:spacing w:after="0" w:line="240" w:lineRule="auto"/>
        <w:ind w:firstLine="567"/>
        <w:jc w:val="both"/>
        <w:rPr>
          <w:rFonts w:eastAsia="Calibri" w:cstheme="minorHAnsi"/>
        </w:rPr>
      </w:pPr>
    </w:p>
    <w:p w14:paraId="5ED67389" w14:textId="77777777" w:rsidR="00BC22FB" w:rsidRDefault="00BC22FB" w:rsidP="00FB0CAE">
      <w:pPr>
        <w:tabs>
          <w:tab w:val="left" w:pos="993"/>
        </w:tabs>
        <w:spacing w:after="0" w:line="240" w:lineRule="auto"/>
        <w:ind w:firstLine="567"/>
        <w:jc w:val="both"/>
        <w:rPr>
          <w:rFonts w:eastAsia="Calibri" w:cstheme="minorHAnsi"/>
        </w:rPr>
      </w:pPr>
    </w:p>
    <w:p w14:paraId="038F7C37" w14:textId="77777777" w:rsidR="00BC22FB" w:rsidRDefault="00BC22FB" w:rsidP="00FB0CAE">
      <w:pPr>
        <w:tabs>
          <w:tab w:val="left" w:pos="993"/>
        </w:tabs>
        <w:spacing w:after="0" w:line="240" w:lineRule="auto"/>
        <w:ind w:firstLine="567"/>
        <w:jc w:val="both"/>
        <w:rPr>
          <w:rFonts w:eastAsia="Calibri" w:cstheme="minorHAnsi"/>
        </w:rPr>
      </w:pPr>
    </w:p>
    <w:p w14:paraId="4B77E5E4" w14:textId="77777777" w:rsidR="00BC22FB" w:rsidRDefault="00BC22FB" w:rsidP="00FB0CAE">
      <w:pPr>
        <w:tabs>
          <w:tab w:val="left" w:pos="993"/>
        </w:tabs>
        <w:spacing w:after="0" w:line="240" w:lineRule="auto"/>
        <w:ind w:firstLine="567"/>
        <w:jc w:val="both"/>
        <w:rPr>
          <w:rFonts w:eastAsia="Calibri" w:cstheme="minorHAnsi"/>
        </w:rPr>
      </w:pPr>
    </w:p>
    <w:p w14:paraId="176E02A1" w14:textId="77777777" w:rsidR="00BC22FB" w:rsidRDefault="00BC22FB" w:rsidP="00FB0CAE">
      <w:pPr>
        <w:tabs>
          <w:tab w:val="left" w:pos="993"/>
        </w:tabs>
        <w:spacing w:after="0" w:line="240" w:lineRule="auto"/>
        <w:ind w:firstLine="567"/>
        <w:jc w:val="both"/>
        <w:rPr>
          <w:rFonts w:eastAsia="Calibri" w:cstheme="minorHAnsi"/>
        </w:rPr>
      </w:pPr>
    </w:p>
    <w:p w14:paraId="0CF7094A" w14:textId="77777777" w:rsidR="00BC22FB" w:rsidRDefault="00BC22FB" w:rsidP="00FB0CAE">
      <w:pPr>
        <w:tabs>
          <w:tab w:val="left" w:pos="993"/>
        </w:tabs>
        <w:spacing w:after="0" w:line="240" w:lineRule="auto"/>
        <w:ind w:firstLine="567"/>
        <w:jc w:val="both"/>
        <w:rPr>
          <w:rFonts w:eastAsia="Calibri" w:cstheme="minorHAnsi"/>
        </w:rPr>
      </w:pPr>
    </w:p>
    <w:p w14:paraId="4241C37D" w14:textId="77777777" w:rsidR="00BC22FB" w:rsidRDefault="00BC22FB" w:rsidP="00FB0CAE">
      <w:pPr>
        <w:tabs>
          <w:tab w:val="left" w:pos="993"/>
        </w:tabs>
        <w:spacing w:after="0" w:line="240" w:lineRule="auto"/>
        <w:ind w:firstLine="567"/>
        <w:jc w:val="both"/>
        <w:rPr>
          <w:rFonts w:eastAsia="Calibri" w:cstheme="minorHAnsi"/>
        </w:rPr>
      </w:pPr>
    </w:p>
    <w:p w14:paraId="364F1906" w14:textId="77777777" w:rsidR="00BC22FB" w:rsidRPr="00DB61C3" w:rsidRDefault="00BC22FB" w:rsidP="00FB0CAE">
      <w:pPr>
        <w:tabs>
          <w:tab w:val="left" w:pos="993"/>
        </w:tabs>
        <w:spacing w:after="0" w:line="240" w:lineRule="auto"/>
        <w:ind w:firstLine="567"/>
        <w:jc w:val="both"/>
        <w:rPr>
          <w:rFonts w:eastAsia="Calibri" w:cstheme="minorHAnsi"/>
        </w:rPr>
      </w:pPr>
    </w:p>
    <w:sectPr w:rsidR="00BC22FB" w:rsidRPr="00DB61C3" w:rsidSect="00D756E4">
      <w:headerReference w:type="even" r:id="rId11"/>
      <w:headerReference w:type="default" r:id="rId12"/>
      <w:footerReference w:type="even" r:id="rId13"/>
      <w:footerReference w:type="default" r:id="rId14"/>
      <w:headerReference w:type="first" r:id="rId15"/>
      <w:footerReference w:type="first" r:id="rId16"/>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7D3D7" w14:textId="77777777" w:rsidR="008F7FB6" w:rsidRDefault="008F7FB6">
      <w:pPr>
        <w:spacing w:after="0" w:line="240" w:lineRule="auto"/>
      </w:pPr>
      <w:r>
        <w:separator/>
      </w:r>
    </w:p>
  </w:endnote>
  <w:endnote w:type="continuationSeparator" w:id="0">
    <w:p w14:paraId="4F16EA7B" w14:textId="77777777" w:rsidR="008F7FB6" w:rsidRDefault="008F7FB6">
      <w:pPr>
        <w:spacing w:after="0" w:line="240" w:lineRule="auto"/>
      </w:pPr>
      <w:r>
        <w:continuationSeparator/>
      </w:r>
    </w:p>
  </w:endnote>
  <w:endnote w:type="continuationNotice" w:id="1">
    <w:p w14:paraId="36496D32" w14:textId="77777777" w:rsidR="008F7FB6" w:rsidRDefault="008F7F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9CDBF" w14:textId="77777777" w:rsidR="008E1C2F" w:rsidRDefault="008E1C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8A7B6" w14:textId="77777777" w:rsidR="008E1C2F" w:rsidRDefault="008E1C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80941" w14:textId="77777777" w:rsidR="008E1C2F" w:rsidRDefault="008E1C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7C86D" w14:textId="77777777" w:rsidR="008F7FB6" w:rsidRDefault="008F7FB6">
      <w:pPr>
        <w:spacing w:after="0" w:line="240" w:lineRule="auto"/>
      </w:pPr>
      <w:r>
        <w:separator/>
      </w:r>
    </w:p>
  </w:footnote>
  <w:footnote w:type="continuationSeparator" w:id="0">
    <w:p w14:paraId="1922BA89" w14:textId="77777777" w:rsidR="008F7FB6" w:rsidRDefault="008F7FB6">
      <w:pPr>
        <w:spacing w:after="0" w:line="240" w:lineRule="auto"/>
      </w:pPr>
      <w:r>
        <w:continuationSeparator/>
      </w:r>
    </w:p>
  </w:footnote>
  <w:footnote w:type="continuationNotice" w:id="1">
    <w:p w14:paraId="0C2A286C" w14:textId="77777777" w:rsidR="008F7FB6" w:rsidRDefault="008F7F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1E962" w14:textId="77777777" w:rsidR="008E1C2F" w:rsidRDefault="008E1C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C6A59" w14:textId="2F382F60" w:rsidR="008E1C2F" w:rsidRDefault="008E1C2F" w:rsidP="008E1C2F">
    <w:pPr>
      <w:pStyle w:val="Antrats"/>
      <w:jc w:val="right"/>
      <w:rPr>
        <w:rFonts w:ascii="Calibri" w:hAnsi="Calibri" w:cs="Calibri"/>
        <w:i/>
        <w:iCs/>
        <w:sz w:val="22"/>
      </w:rPr>
    </w:pPr>
    <w:r w:rsidRPr="008E1C2F">
      <w:rPr>
        <w:rFonts w:ascii="Calibri" w:hAnsi="Calibri" w:cs="Calibri"/>
        <w:i/>
        <w:iCs/>
        <w:sz w:val="22"/>
      </w:rPr>
      <w:t>Užduočių priskyrimo ir duomenų suvedimo sistemos Taskis programavimo paslaugų pirkimas</w:t>
    </w:r>
  </w:p>
  <w:p w14:paraId="1C0A4512" w14:textId="77777777" w:rsidR="008E1C2F" w:rsidRPr="008E1C2F" w:rsidRDefault="008E1C2F" w:rsidP="008E1C2F">
    <w:pPr>
      <w:pStyle w:val="Antrats"/>
      <w:jc w:val="right"/>
      <w:rPr>
        <w:rFonts w:ascii="Calibri" w:hAnsi="Calibri" w:cs="Calibri"/>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C7021E6"/>
    <w:multiLevelType w:val="multilevel"/>
    <w:tmpl w:val="6FCC4350"/>
    <w:lvl w:ilvl="0">
      <w:start w:val="2"/>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2D112BEE"/>
    <w:multiLevelType w:val="multilevel"/>
    <w:tmpl w:val="A6D25A12"/>
    <w:lvl w:ilvl="0">
      <w:start w:val="1"/>
      <w:numFmt w:val="decimal"/>
      <w:lvlText w:val="%1."/>
      <w:lvlJc w:val="left"/>
      <w:pPr>
        <w:ind w:left="1080" w:hanging="360"/>
      </w:p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6978489">
    <w:abstractNumId w:val="5"/>
  </w:num>
  <w:num w:numId="2" w16cid:durableId="875897513">
    <w:abstractNumId w:val="1"/>
  </w:num>
  <w:num w:numId="3" w16cid:durableId="1474248639">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05567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6600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4816473">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5229201">
    <w:abstractNumId w:val="6"/>
  </w:num>
  <w:num w:numId="8" w16cid:durableId="1709720513">
    <w:abstractNumId w:val="9"/>
  </w:num>
  <w:num w:numId="9" w16cid:durableId="1333334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5174275">
    <w:abstractNumId w:val="13"/>
  </w:num>
  <w:num w:numId="11" w16cid:durableId="1203178428">
    <w:abstractNumId w:val="8"/>
  </w:num>
  <w:num w:numId="12" w16cid:durableId="448621220">
    <w:abstractNumId w:val="7"/>
  </w:num>
  <w:num w:numId="13" w16cid:durableId="1651783060">
    <w:abstractNumId w:val="3"/>
  </w:num>
  <w:num w:numId="14" w16cid:durableId="1053190088">
    <w:abstractNumId w:val="4"/>
  </w:num>
  <w:num w:numId="15" w16cid:durableId="149942371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29BC"/>
    <w:rsid w:val="00004827"/>
    <w:rsid w:val="00004E02"/>
    <w:rsid w:val="00007263"/>
    <w:rsid w:val="000125D0"/>
    <w:rsid w:val="00013EAB"/>
    <w:rsid w:val="000159BE"/>
    <w:rsid w:val="00017329"/>
    <w:rsid w:val="00024863"/>
    <w:rsid w:val="00030B53"/>
    <w:rsid w:val="00031E67"/>
    <w:rsid w:val="00032B68"/>
    <w:rsid w:val="000358F3"/>
    <w:rsid w:val="00040EB3"/>
    <w:rsid w:val="0004116F"/>
    <w:rsid w:val="0004188F"/>
    <w:rsid w:val="00043B30"/>
    <w:rsid w:val="00050CD8"/>
    <w:rsid w:val="00050F38"/>
    <w:rsid w:val="00052C7E"/>
    <w:rsid w:val="00056534"/>
    <w:rsid w:val="00057811"/>
    <w:rsid w:val="00061FFA"/>
    <w:rsid w:val="00070262"/>
    <w:rsid w:val="00071F5D"/>
    <w:rsid w:val="00073E33"/>
    <w:rsid w:val="00074CEC"/>
    <w:rsid w:val="00075559"/>
    <w:rsid w:val="00080AA2"/>
    <w:rsid w:val="00081CF7"/>
    <w:rsid w:val="00091006"/>
    <w:rsid w:val="00093CA6"/>
    <w:rsid w:val="000963E6"/>
    <w:rsid w:val="000A005E"/>
    <w:rsid w:val="000A22B4"/>
    <w:rsid w:val="000A58DE"/>
    <w:rsid w:val="000B133C"/>
    <w:rsid w:val="000B20C0"/>
    <w:rsid w:val="000B31F4"/>
    <w:rsid w:val="000B46AF"/>
    <w:rsid w:val="000B6884"/>
    <w:rsid w:val="000C7E2A"/>
    <w:rsid w:val="000D2FD3"/>
    <w:rsid w:val="000D4C67"/>
    <w:rsid w:val="000E06C7"/>
    <w:rsid w:val="000E4FED"/>
    <w:rsid w:val="000E5E2F"/>
    <w:rsid w:val="000F22A4"/>
    <w:rsid w:val="000F361E"/>
    <w:rsid w:val="000F59DC"/>
    <w:rsid w:val="00103674"/>
    <w:rsid w:val="001040AC"/>
    <w:rsid w:val="00104F16"/>
    <w:rsid w:val="00113463"/>
    <w:rsid w:val="001134CC"/>
    <w:rsid w:val="00122A13"/>
    <w:rsid w:val="00124735"/>
    <w:rsid w:val="001254E3"/>
    <w:rsid w:val="00125610"/>
    <w:rsid w:val="00130E05"/>
    <w:rsid w:val="001319DF"/>
    <w:rsid w:val="0013279D"/>
    <w:rsid w:val="00133B0E"/>
    <w:rsid w:val="001352C0"/>
    <w:rsid w:val="001353DF"/>
    <w:rsid w:val="00140EC1"/>
    <w:rsid w:val="00141F06"/>
    <w:rsid w:val="00142033"/>
    <w:rsid w:val="00142613"/>
    <w:rsid w:val="001438A1"/>
    <w:rsid w:val="00143EB9"/>
    <w:rsid w:val="00145263"/>
    <w:rsid w:val="001467C7"/>
    <w:rsid w:val="00152DC1"/>
    <w:rsid w:val="00162C29"/>
    <w:rsid w:val="00162DBF"/>
    <w:rsid w:val="0017246D"/>
    <w:rsid w:val="00175E04"/>
    <w:rsid w:val="00175FA5"/>
    <w:rsid w:val="00176F80"/>
    <w:rsid w:val="00186DC9"/>
    <w:rsid w:val="00195C18"/>
    <w:rsid w:val="001A116E"/>
    <w:rsid w:val="001A2C1C"/>
    <w:rsid w:val="001A6315"/>
    <w:rsid w:val="001A7101"/>
    <w:rsid w:val="001B41EE"/>
    <w:rsid w:val="001B4486"/>
    <w:rsid w:val="001B7340"/>
    <w:rsid w:val="001C1C5D"/>
    <w:rsid w:val="001C68A2"/>
    <w:rsid w:val="001D1EAB"/>
    <w:rsid w:val="001D29EA"/>
    <w:rsid w:val="001D431D"/>
    <w:rsid w:val="001D4361"/>
    <w:rsid w:val="001D6579"/>
    <w:rsid w:val="001E0D77"/>
    <w:rsid w:val="001E1C3C"/>
    <w:rsid w:val="001E6957"/>
    <w:rsid w:val="001F4128"/>
    <w:rsid w:val="001F55A7"/>
    <w:rsid w:val="00200BD2"/>
    <w:rsid w:val="00203358"/>
    <w:rsid w:val="00203813"/>
    <w:rsid w:val="002041B6"/>
    <w:rsid w:val="00206949"/>
    <w:rsid w:val="0020796D"/>
    <w:rsid w:val="0021538F"/>
    <w:rsid w:val="00215595"/>
    <w:rsid w:val="00215712"/>
    <w:rsid w:val="0022176F"/>
    <w:rsid w:val="00223F2B"/>
    <w:rsid w:val="00224CFD"/>
    <w:rsid w:val="00226A49"/>
    <w:rsid w:val="002314BF"/>
    <w:rsid w:val="002328A4"/>
    <w:rsid w:val="00232B10"/>
    <w:rsid w:val="00237EAC"/>
    <w:rsid w:val="00240C30"/>
    <w:rsid w:val="0024246A"/>
    <w:rsid w:val="00253CD9"/>
    <w:rsid w:val="0025758E"/>
    <w:rsid w:val="00257CFC"/>
    <w:rsid w:val="00262510"/>
    <w:rsid w:val="00262D3D"/>
    <w:rsid w:val="00262DD7"/>
    <w:rsid w:val="00265971"/>
    <w:rsid w:val="00265A5F"/>
    <w:rsid w:val="00270629"/>
    <w:rsid w:val="002712D5"/>
    <w:rsid w:val="00271976"/>
    <w:rsid w:val="002731DC"/>
    <w:rsid w:val="0027567B"/>
    <w:rsid w:val="002762BB"/>
    <w:rsid w:val="00277979"/>
    <w:rsid w:val="0028155A"/>
    <w:rsid w:val="002817F5"/>
    <w:rsid w:val="00281C5B"/>
    <w:rsid w:val="00283B13"/>
    <w:rsid w:val="002920EB"/>
    <w:rsid w:val="002A1027"/>
    <w:rsid w:val="002A27F7"/>
    <w:rsid w:val="002A323C"/>
    <w:rsid w:val="002A3AFC"/>
    <w:rsid w:val="002A4836"/>
    <w:rsid w:val="002A4A6B"/>
    <w:rsid w:val="002A775E"/>
    <w:rsid w:val="002A7C3C"/>
    <w:rsid w:val="002B06F6"/>
    <w:rsid w:val="002B1A85"/>
    <w:rsid w:val="002B4FB1"/>
    <w:rsid w:val="002B6171"/>
    <w:rsid w:val="002C28B5"/>
    <w:rsid w:val="002C2F08"/>
    <w:rsid w:val="002C5349"/>
    <w:rsid w:val="002C7ACA"/>
    <w:rsid w:val="002D1932"/>
    <w:rsid w:val="002D1E91"/>
    <w:rsid w:val="002D6DF6"/>
    <w:rsid w:val="002E0030"/>
    <w:rsid w:val="002E2B06"/>
    <w:rsid w:val="002E5FDE"/>
    <w:rsid w:val="002F2B2E"/>
    <w:rsid w:val="002F3BD8"/>
    <w:rsid w:val="002F4062"/>
    <w:rsid w:val="002F6A8B"/>
    <w:rsid w:val="00310FA0"/>
    <w:rsid w:val="0031226D"/>
    <w:rsid w:val="00316793"/>
    <w:rsid w:val="00320895"/>
    <w:rsid w:val="0032435F"/>
    <w:rsid w:val="003265E8"/>
    <w:rsid w:val="00340115"/>
    <w:rsid w:val="00343A38"/>
    <w:rsid w:val="00344088"/>
    <w:rsid w:val="003446E4"/>
    <w:rsid w:val="00346DBE"/>
    <w:rsid w:val="00351FC0"/>
    <w:rsid w:val="00353456"/>
    <w:rsid w:val="0035670D"/>
    <w:rsid w:val="00357307"/>
    <w:rsid w:val="00365765"/>
    <w:rsid w:val="00370DAD"/>
    <w:rsid w:val="00372791"/>
    <w:rsid w:val="00375A42"/>
    <w:rsid w:val="00383651"/>
    <w:rsid w:val="0039179C"/>
    <w:rsid w:val="00394452"/>
    <w:rsid w:val="00397D84"/>
    <w:rsid w:val="003A3D7E"/>
    <w:rsid w:val="003A4F69"/>
    <w:rsid w:val="003A6684"/>
    <w:rsid w:val="003B6837"/>
    <w:rsid w:val="003B6C21"/>
    <w:rsid w:val="003B6F95"/>
    <w:rsid w:val="003C1F56"/>
    <w:rsid w:val="003C2CFF"/>
    <w:rsid w:val="003C6315"/>
    <w:rsid w:val="003D1E9D"/>
    <w:rsid w:val="003D4B2D"/>
    <w:rsid w:val="003E35CC"/>
    <w:rsid w:val="003E3C6F"/>
    <w:rsid w:val="003E3D4A"/>
    <w:rsid w:val="003E5C80"/>
    <w:rsid w:val="003F3022"/>
    <w:rsid w:val="003F59D0"/>
    <w:rsid w:val="00407951"/>
    <w:rsid w:val="0041096A"/>
    <w:rsid w:val="00411855"/>
    <w:rsid w:val="00412A31"/>
    <w:rsid w:val="00412D22"/>
    <w:rsid w:val="00417CDD"/>
    <w:rsid w:val="004212FD"/>
    <w:rsid w:val="00423795"/>
    <w:rsid w:val="00440256"/>
    <w:rsid w:val="004511A1"/>
    <w:rsid w:val="00451200"/>
    <w:rsid w:val="00460FDC"/>
    <w:rsid w:val="00470F56"/>
    <w:rsid w:val="0048354D"/>
    <w:rsid w:val="00483D62"/>
    <w:rsid w:val="004844E4"/>
    <w:rsid w:val="004859CC"/>
    <w:rsid w:val="004915B9"/>
    <w:rsid w:val="00492634"/>
    <w:rsid w:val="00492BAD"/>
    <w:rsid w:val="0049363E"/>
    <w:rsid w:val="00493E37"/>
    <w:rsid w:val="0049726E"/>
    <w:rsid w:val="004A4311"/>
    <w:rsid w:val="004A4409"/>
    <w:rsid w:val="004A7DAC"/>
    <w:rsid w:val="004B2269"/>
    <w:rsid w:val="004B2D8F"/>
    <w:rsid w:val="004B5DA8"/>
    <w:rsid w:val="004C02A8"/>
    <w:rsid w:val="004C5D3D"/>
    <w:rsid w:val="004D02D2"/>
    <w:rsid w:val="004D48B4"/>
    <w:rsid w:val="004D4DB3"/>
    <w:rsid w:val="004E16A8"/>
    <w:rsid w:val="004E16AA"/>
    <w:rsid w:val="004E5040"/>
    <w:rsid w:val="004E653F"/>
    <w:rsid w:val="004F0715"/>
    <w:rsid w:val="004F2517"/>
    <w:rsid w:val="004F32F6"/>
    <w:rsid w:val="00501989"/>
    <w:rsid w:val="0050205A"/>
    <w:rsid w:val="005066CE"/>
    <w:rsid w:val="005109B8"/>
    <w:rsid w:val="00510C4D"/>
    <w:rsid w:val="00510F8B"/>
    <w:rsid w:val="00512C82"/>
    <w:rsid w:val="00520708"/>
    <w:rsid w:val="00525910"/>
    <w:rsid w:val="00525C57"/>
    <w:rsid w:val="005262C6"/>
    <w:rsid w:val="005277DF"/>
    <w:rsid w:val="00532E58"/>
    <w:rsid w:val="005338F1"/>
    <w:rsid w:val="00536E83"/>
    <w:rsid w:val="00540279"/>
    <w:rsid w:val="005410BE"/>
    <w:rsid w:val="00543333"/>
    <w:rsid w:val="00543761"/>
    <w:rsid w:val="005462B8"/>
    <w:rsid w:val="00546898"/>
    <w:rsid w:val="00551856"/>
    <w:rsid w:val="00551866"/>
    <w:rsid w:val="00552DA3"/>
    <w:rsid w:val="00553837"/>
    <w:rsid w:val="0055432C"/>
    <w:rsid w:val="005543BA"/>
    <w:rsid w:val="005549B0"/>
    <w:rsid w:val="0056135A"/>
    <w:rsid w:val="0056225E"/>
    <w:rsid w:val="00562C2E"/>
    <w:rsid w:val="005638F0"/>
    <w:rsid w:val="005646D9"/>
    <w:rsid w:val="005647A1"/>
    <w:rsid w:val="00565F5D"/>
    <w:rsid w:val="00567CC2"/>
    <w:rsid w:val="00574C62"/>
    <w:rsid w:val="005773BF"/>
    <w:rsid w:val="00577609"/>
    <w:rsid w:val="0058139E"/>
    <w:rsid w:val="005A4E9C"/>
    <w:rsid w:val="005A6E3E"/>
    <w:rsid w:val="005B04FC"/>
    <w:rsid w:val="005B35B4"/>
    <w:rsid w:val="005B5F8C"/>
    <w:rsid w:val="005B6B4A"/>
    <w:rsid w:val="005C1F1D"/>
    <w:rsid w:val="005C26CD"/>
    <w:rsid w:val="005C6F32"/>
    <w:rsid w:val="005C7541"/>
    <w:rsid w:val="005D01BD"/>
    <w:rsid w:val="005D0AC2"/>
    <w:rsid w:val="005D197A"/>
    <w:rsid w:val="005D760A"/>
    <w:rsid w:val="005E56F0"/>
    <w:rsid w:val="005E60A4"/>
    <w:rsid w:val="005F06C0"/>
    <w:rsid w:val="005F2B2C"/>
    <w:rsid w:val="005F7454"/>
    <w:rsid w:val="00601BBE"/>
    <w:rsid w:val="00603AAB"/>
    <w:rsid w:val="00604BF3"/>
    <w:rsid w:val="00607682"/>
    <w:rsid w:val="00610804"/>
    <w:rsid w:val="00611549"/>
    <w:rsid w:val="00612EB2"/>
    <w:rsid w:val="0061305E"/>
    <w:rsid w:val="00613916"/>
    <w:rsid w:val="00614047"/>
    <w:rsid w:val="00616B7F"/>
    <w:rsid w:val="00623D4E"/>
    <w:rsid w:val="0062617A"/>
    <w:rsid w:val="0062636D"/>
    <w:rsid w:val="00634F8E"/>
    <w:rsid w:val="0064071F"/>
    <w:rsid w:val="0064249C"/>
    <w:rsid w:val="00646210"/>
    <w:rsid w:val="00646E30"/>
    <w:rsid w:val="0065184D"/>
    <w:rsid w:val="0065308B"/>
    <w:rsid w:val="00653B4F"/>
    <w:rsid w:val="006541A1"/>
    <w:rsid w:val="00654260"/>
    <w:rsid w:val="006578E3"/>
    <w:rsid w:val="00661925"/>
    <w:rsid w:val="00665B18"/>
    <w:rsid w:val="00676B5F"/>
    <w:rsid w:val="00677255"/>
    <w:rsid w:val="00680695"/>
    <w:rsid w:val="006878A6"/>
    <w:rsid w:val="006902CB"/>
    <w:rsid w:val="00697C50"/>
    <w:rsid w:val="006A1890"/>
    <w:rsid w:val="006A2DCB"/>
    <w:rsid w:val="006A34D8"/>
    <w:rsid w:val="006A39C9"/>
    <w:rsid w:val="006A5062"/>
    <w:rsid w:val="006A71AF"/>
    <w:rsid w:val="006B1B2A"/>
    <w:rsid w:val="006B240C"/>
    <w:rsid w:val="006B3A82"/>
    <w:rsid w:val="006B7504"/>
    <w:rsid w:val="006C1226"/>
    <w:rsid w:val="006C494A"/>
    <w:rsid w:val="006D3943"/>
    <w:rsid w:val="006D3D8F"/>
    <w:rsid w:val="006E02DD"/>
    <w:rsid w:val="006E3F56"/>
    <w:rsid w:val="006F1913"/>
    <w:rsid w:val="006F2458"/>
    <w:rsid w:val="006F40B3"/>
    <w:rsid w:val="006F413C"/>
    <w:rsid w:val="006F75CB"/>
    <w:rsid w:val="006F7C67"/>
    <w:rsid w:val="007005FE"/>
    <w:rsid w:val="00707AD9"/>
    <w:rsid w:val="00715E83"/>
    <w:rsid w:val="007174EE"/>
    <w:rsid w:val="00722E75"/>
    <w:rsid w:val="0072336B"/>
    <w:rsid w:val="0072362C"/>
    <w:rsid w:val="00731071"/>
    <w:rsid w:val="00731458"/>
    <w:rsid w:val="007338E5"/>
    <w:rsid w:val="007347CA"/>
    <w:rsid w:val="00735D61"/>
    <w:rsid w:val="00736512"/>
    <w:rsid w:val="00755219"/>
    <w:rsid w:val="00756CED"/>
    <w:rsid w:val="00760681"/>
    <w:rsid w:val="00762803"/>
    <w:rsid w:val="00763656"/>
    <w:rsid w:val="00763D15"/>
    <w:rsid w:val="00764017"/>
    <w:rsid w:val="00764342"/>
    <w:rsid w:val="00767083"/>
    <w:rsid w:val="00771328"/>
    <w:rsid w:val="00772FB9"/>
    <w:rsid w:val="007736E9"/>
    <w:rsid w:val="00774587"/>
    <w:rsid w:val="00777A7D"/>
    <w:rsid w:val="007857BA"/>
    <w:rsid w:val="00786A57"/>
    <w:rsid w:val="007900E2"/>
    <w:rsid w:val="00792C14"/>
    <w:rsid w:val="007938CC"/>
    <w:rsid w:val="007A3326"/>
    <w:rsid w:val="007A42C6"/>
    <w:rsid w:val="007A42DB"/>
    <w:rsid w:val="007A62BB"/>
    <w:rsid w:val="007A665E"/>
    <w:rsid w:val="007A6A57"/>
    <w:rsid w:val="007B0D15"/>
    <w:rsid w:val="007B1EBD"/>
    <w:rsid w:val="007B3661"/>
    <w:rsid w:val="007C1CBC"/>
    <w:rsid w:val="007C3CF0"/>
    <w:rsid w:val="007C692A"/>
    <w:rsid w:val="007D57B8"/>
    <w:rsid w:val="007D6854"/>
    <w:rsid w:val="007D7A9D"/>
    <w:rsid w:val="007E1E78"/>
    <w:rsid w:val="007E3439"/>
    <w:rsid w:val="007E4A75"/>
    <w:rsid w:val="007E5E41"/>
    <w:rsid w:val="007E69A3"/>
    <w:rsid w:val="007F6810"/>
    <w:rsid w:val="008073DC"/>
    <w:rsid w:val="00810DB3"/>
    <w:rsid w:val="00811017"/>
    <w:rsid w:val="00812C3D"/>
    <w:rsid w:val="008156CB"/>
    <w:rsid w:val="00822DDD"/>
    <w:rsid w:val="00826F8D"/>
    <w:rsid w:val="008277DD"/>
    <w:rsid w:val="00830E69"/>
    <w:rsid w:val="008327AC"/>
    <w:rsid w:val="00834026"/>
    <w:rsid w:val="00835B47"/>
    <w:rsid w:val="00836C45"/>
    <w:rsid w:val="00840555"/>
    <w:rsid w:val="008407E0"/>
    <w:rsid w:val="0084621B"/>
    <w:rsid w:val="008467E3"/>
    <w:rsid w:val="00847396"/>
    <w:rsid w:val="00851C49"/>
    <w:rsid w:val="00852305"/>
    <w:rsid w:val="0085318C"/>
    <w:rsid w:val="00855E4A"/>
    <w:rsid w:val="00862144"/>
    <w:rsid w:val="00863F74"/>
    <w:rsid w:val="00870C2A"/>
    <w:rsid w:val="00870F76"/>
    <w:rsid w:val="00872D23"/>
    <w:rsid w:val="0087650C"/>
    <w:rsid w:val="00880429"/>
    <w:rsid w:val="0088156B"/>
    <w:rsid w:val="0088156F"/>
    <w:rsid w:val="00883C63"/>
    <w:rsid w:val="00885D27"/>
    <w:rsid w:val="00886933"/>
    <w:rsid w:val="0088720A"/>
    <w:rsid w:val="008874E5"/>
    <w:rsid w:val="00891A64"/>
    <w:rsid w:val="00893896"/>
    <w:rsid w:val="008A05A9"/>
    <w:rsid w:val="008A0C67"/>
    <w:rsid w:val="008A19E0"/>
    <w:rsid w:val="008A2B2B"/>
    <w:rsid w:val="008A78C8"/>
    <w:rsid w:val="008B66C4"/>
    <w:rsid w:val="008B6DA0"/>
    <w:rsid w:val="008B7525"/>
    <w:rsid w:val="008C2C6F"/>
    <w:rsid w:val="008C78BB"/>
    <w:rsid w:val="008C7EDB"/>
    <w:rsid w:val="008D0C84"/>
    <w:rsid w:val="008D2EEE"/>
    <w:rsid w:val="008D4B6E"/>
    <w:rsid w:val="008D67F3"/>
    <w:rsid w:val="008E0E0A"/>
    <w:rsid w:val="008E1C2F"/>
    <w:rsid w:val="008E3470"/>
    <w:rsid w:val="008E4C87"/>
    <w:rsid w:val="008E512E"/>
    <w:rsid w:val="008F2CC4"/>
    <w:rsid w:val="008F5034"/>
    <w:rsid w:val="008F7FB6"/>
    <w:rsid w:val="00903F3A"/>
    <w:rsid w:val="00910464"/>
    <w:rsid w:val="00911FF8"/>
    <w:rsid w:val="00913C95"/>
    <w:rsid w:val="00914654"/>
    <w:rsid w:val="0091684B"/>
    <w:rsid w:val="00921DCF"/>
    <w:rsid w:val="0092263A"/>
    <w:rsid w:val="00927E60"/>
    <w:rsid w:val="00930075"/>
    <w:rsid w:val="009333FD"/>
    <w:rsid w:val="00933CFF"/>
    <w:rsid w:val="00937D1B"/>
    <w:rsid w:val="00937FCE"/>
    <w:rsid w:val="00941412"/>
    <w:rsid w:val="0094404C"/>
    <w:rsid w:val="009440E6"/>
    <w:rsid w:val="00946800"/>
    <w:rsid w:val="00946A9B"/>
    <w:rsid w:val="00946B9C"/>
    <w:rsid w:val="00947077"/>
    <w:rsid w:val="00953BB1"/>
    <w:rsid w:val="00957384"/>
    <w:rsid w:val="00957DAE"/>
    <w:rsid w:val="009618DF"/>
    <w:rsid w:val="00961AF6"/>
    <w:rsid w:val="00965736"/>
    <w:rsid w:val="00971354"/>
    <w:rsid w:val="009738B7"/>
    <w:rsid w:val="0097569E"/>
    <w:rsid w:val="009767F3"/>
    <w:rsid w:val="00980A31"/>
    <w:rsid w:val="00981E29"/>
    <w:rsid w:val="00986412"/>
    <w:rsid w:val="00986758"/>
    <w:rsid w:val="00991520"/>
    <w:rsid w:val="00991E56"/>
    <w:rsid w:val="00992F9C"/>
    <w:rsid w:val="00997538"/>
    <w:rsid w:val="009A37A4"/>
    <w:rsid w:val="009A42D3"/>
    <w:rsid w:val="009B36A9"/>
    <w:rsid w:val="009B634C"/>
    <w:rsid w:val="009C01DF"/>
    <w:rsid w:val="009D15EF"/>
    <w:rsid w:val="009D1FC7"/>
    <w:rsid w:val="009D342B"/>
    <w:rsid w:val="009D45A0"/>
    <w:rsid w:val="009D7048"/>
    <w:rsid w:val="009E233F"/>
    <w:rsid w:val="009E4501"/>
    <w:rsid w:val="009E7DD6"/>
    <w:rsid w:val="009F17FA"/>
    <w:rsid w:val="00A04524"/>
    <w:rsid w:val="00A06134"/>
    <w:rsid w:val="00A14DB3"/>
    <w:rsid w:val="00A17606"/>
    <w:rsid w:val="00A2145B"/>
    <w:rsid w:val="00A25D16"/>
    <w:rsid w:val="00A26BAA"/>
    <w:rsid w:val="00A32358"/>
    <w:rsid w:val="00A35923"/>
    <w:rsid w:val="00A41865"/>
    <w:rsid w:val="00A4312B"/>
    <w:rsid w:val="00A448E9"/>
    <w:rsid w:val="00A4625C"/>
    <w:rsid w:val="00A5050C"/>
    <w:rsid w:val="00A51650"/>
    <w:rsid w:val="00A52A64"/>
    <w:rsid w:val="00A52B27"/>
    <w:rsid w:val="00A5574A"/>
    <w:rsid w:val="00A5791A"/>
    <w:rsid w:val="00A60710"/>
    <w:rsid w:val="00A63B35"/>
    <w:rsid w:val="00A66D9E"/>
    <w:rsid w:val="00A7000A"/>
    <w:rsid w:val="00A70B1E"/>
    <w:rsid w:val="00A74345"/>
    <w:rsid w:val="00A74E56"/>
    <w:rsid w:val="00A76152"/>
    <w:rsid w:val="00A81285"/>
    <w:rsid w:val="00A83EBB"/>
    <w:rsid w:val="00A86D1A"/>
    <w:rsid w:val="00A87745"/>
    <w:rsid w:val="00A94028"/>
    <w:rsid w:val="00A971A9"/>
    <w:rsid w:val="00AA15BC"/>
    <w:rsid w:val="00AA577B"/>
    <w:rsid w:val="00AA6E3A"/>
    <w:rsid w:val="00AA7369"/>
    <w:rsid w:val="00AB26D1"/>
    <w:rsid w:val="00AB4922"/>
    <w:rsid w:val="00AC5BDD"/>
    <w:rsid w:val="00AD180A"/>
    <w:rsid w:val="00AD4ED4"/>
    <w:rsid w:val="00AD69BC"/>
    <w:rsid w:val="00AE10E1"/>
    <w:rsid w:val="00AE1CCA"/>
    <w:rsid w:val="00AE3F8B"/>
    <w:rsid w:val="00AE531C"/>
    <w:rsid w:val="00AF15CA"/>
    <w:rsid w:val="00AF2BAA"/>
    <w:rsid w:val="00AF5041"/>
    <w:rsid w:val="00AF7B38"/>
    <w:rsid w:val="00B02E64"/>
    <w:rsid w:val="00B135D6"/>
    <w:rsid w:val="00B16997"/>
    <w:rsid w:val="00B2185A"/>
    <w:rsid w:val="00B21DA7"/>
    <w:rsid w:val="00B22D96"/>
    <w:rsid w:val="00B2362A"/>
    <w:rsid w:val="00B256E3"/>
    <w:rsid w:val="00B25793"/>
    <w:rsid w:val="00B26941"/>
    <w:rsid w:val="00B304E6"/>
    <w:rsid w:val="00B420A3"/>
    <w:rsid w:val="00B4247E"/>
    <w:rsid w:val="00B46117"/>
    <w:rsid w:val="00B46B2D"/>
    <w:rsid w:val="00B47013"/>
    <w:rsid w:val="00B5060C"/>
    <w:rsid w:val="00B51AA6"/>
    <w:rsid w:val="00B54E87"/>
    <w:rsid w:val="00B57C9E"/>
    <w:rsid w:val="00B60AD2"/>
    <w:rsid w:val="00B62295"/>
    <w:rsid w:val="00B6511C"/>
    <w:rsid w:val="00B65EDD"/>
    <w:rsid w:val="00B7127E"/>
    <w:rsid w:val="00B8041A"/>
    <w:rsid w:val="00B83C8D"/>
    <w:rsid w:val="00B920EA"/>
    <w:rsid w:val="00B9245A"/>
    <w:rsid w:val="00B9710E"/>
    <w:rsid w:val="00BA188F"/>
    <w:rsid w:val="00BA3595"/>
    <w:rsid w:val="00BA5C0D"/>
    <w:rsid w:val="00BA695E"/>
    <w:rsid w:val="00BB2BCB"/>
    <w:rsid w:val="00BB4810"/>
    <w:rsid w:val="00BC22FB"/>
    <w:rsid w:val="00BC4813"/>
    <w:rsid w:val="00BD089B"/>
    <w:rsid w:val="00BD60C4"/>
    <w:rsid w:val="00BD7D0E"/>
    <w:rsid w:val="00BE08B9"/>
    <w:rsid w:val="00BE3540"/>
    <w:rsid w:val="00BE3F1C"/>
    <w:rsid w:val="00BE6626"/>
    <w:rsid w:val="00BF135F"/>
    <w:rsid w:val="00BF1F2E"/>
    <w:rsid w:val="00BF2C23"/>
    <w:rsid w:val="00BF3C7C"/>
    <w:rsid w:val="00BF551D"/>
    <w:rsid w:val="00C00236"/>
    <w:rsid w:val="00C011DE"/>
    <w:rsid w:val="00C02262"/>
    <w:rsid w:val="00C04688"/>
    <w:rsid w:val="00C04958"/>
    <w:rsid w:val="00C05ABC"/>
    <w:rsid w:val="00C061C6"/>
    <w:rsid w:val="00C132A5"/>
    <w:rsid w:val="00C13B7C"/>
    <w:rsid w:val="00C153BE"/>
    <w:rsid w:val="00C16738"/>
    <w:rsid w:val="00C238F4"/>
    <w:rsid w:val="00C2728E"/>
    <w:rsid w:val="00C278A0"/>
    <w:rsid w:val="00C3572F"/>
    <w:rsid w:val="00C359D3"/>
    <w:rsid w:val="00C425A2"/>
    <w:rsid w:val="00C42C74"/>
    <w:rsid w:val="00C55287"/>
    <w:rsid w:val="00C55B1F"/>
    <w:rsid w:val="00C562EA"/>
    <w:rsid w:val="00C6080F"/>
    <w:rsid w:val="00C62FA3"/>
    <w:rsid w:val="00C65AC0"/>
    <w:rsid w:val="00C65F96"/>
    <w:rsid w:val="00C67945"/>
    <w:rsid w:val="00C74112"/>
    <w:rsid w:val="00C7684F"/>
    <w:rsid w:val="00C76C14"/>
    <w:rsid w:val="00C81A96"/>
    <w:rsid w:val="00C81BCA"/>
    <w:rsid w:val="00C83EA2"/>
    <w:rsid w:val="00C84F3E"/>
    <w:rsid w:val="00C8630F"/>
    <w:rsid w:val="00C9074C"/>
    <w:rsid w:val="00C90860"/>
    <w:rsid w:val="00C90CA2"/>
    <w:rsid w:val="00C92AF2"/>
    <w:rsid w:val="00C95551"/>
    <w:rsid w:val="00C95936"/>
    <w:rsid w:val="00CA10C3"/>
    <w:rsid w:val="00CA33FA"/>
    <w:rsid w:val="00CA48B4"/>
    <w:rsid w:val="00CA4ABB"/>
    <w:rsid w:val="00CA6B3C"/>
    <w:rsid w:val="00CA6DEA"/>
    <w:rsid w:val="00CB01CF"/>
    <w:rsid w:val="00CB3AB1"/>
    <w:rsid w:val="00CC180B"/>
    <w:rsid w:val="00CC1D5A"/>
    <w:rsid w:val="00CC672B"/>
    <w:rsid w:val="00CD1C5D"/>
    <w:rsid w:val="00CD28DC"/>
    <w:rsid w:val="00CD2A0E"/>
    <w:rsid w:val="00CD5F0E"/>
    <w:rsid w:val="00CE1F22"/>
    <w:rsid w:val="00CE2F7A"/>
    <w:rsid w:val="00CE3F6C"/>
    <w:rsid w:val="00CE42AA"/>
    <w:rsid w:val="00CE7196"/>
    <w:rsid w:val="00CE7CDD"/>
    <w:rsid w:val="00CF0CB1"/>
    <w:rsid w:val="00CF0ECC"/>
    <w:rsid w:val="00CF1EFD"/>
    <w:rsid w:val="00D013A8"/>
    <w:rsid w:val="00D014A1"/>
    <w:rsid w:val="00D023A8"/>
    <w:rsid w:val="00D034FD"/>
    <w:rsid w:val="00D146CD"/>
    <w:rsid w:val="00D204BE"/>
    <w:rsid w:val="00D269B9"/>
    <w:rsid w:val="00D3086C"/>
    <w:rsid w:val="00D30E32"/>
    <w:rsid w:val="00D31552"/>
    <w:rsid w:val="00D31FAA"/>
    <w:rsid w:val="00D32A92"/>
    <w:rsid w:val="00D32F8A"/>
    <w:rsid w:val="00D33415"/>
    <w:rsid w:val="00D357E4"/>
    <w:rsid w:val="00D36777"/>
    <w:rsid w:val="00D37D86"/>
    <w:rsid w:val="00D4123D"/>
    <w:rsid w:val="00D44D2B"/>
    <w:rsid w:val="00D45BEE"/>
    <w:rsid w:val="00D52F80"/>
    <w:rsid w:val="00D60D21"/>
    <w:rsid w:val="00D640F4"/>
    <w:rsid w:val="00D65631"/>
    <w:rsid w:val="00D66DBE"/>
    <w:rsid w:val="00D72C5B"/>
    <w:rsid w:val="00D732B7"/>
    <w:rsid w:val="00D74930"/>
    <w:rsid w:val="00D7529A"/>
    <w:rsid w:val="00D756E4"/>
    <w:rsid w:val="00D80FC2"/>
    <w:rsid w:val="00D810F2"/>
    <w:rsid w:val="00D817CB"/>
    <w:rsid w:val="00D82F6F"/>
    <w:rsid w:val="00D83663"/>
    <w:rsid w:val="00D837B8"/>
    <w:rsid w:val="00D84D45"/>
    <w:rsid w:val="00D87D6A"/>
    <w:rsid w:val="00D87F61"/>
    <w:rsid w:val="00D90052"/>
    <w:rsid w:val="00D90C88"/>
    <w:rsid w:val="00D91859"/>
    <w:rsid w:val="00D93AC0"/>
    <w:rsid w:val="00D942A6"/>
    <w:rsid w:val="00D952B0"/>
    <w:rsid w:val="00D957DB"/>
    <w:rsid w:val="00DA0612"/>
    <w:rsid w:val="00DA27FA"/>
    <w:rsid w:val="00DA352A"/>
    <w:rsid w:val="00DA4441"/>
    <w:rsid w:val="00DA7B95"/>
    <w:rsid w:val="00DB0F92"/>
    <w:rsid w:val="00DB10AD"/>
    <w:rsid w:val="00DB3763"/>
    <w:rsid w:val="00DB61C3"/>
    <w:rsid w:val="00DB7C15"/>
    <w:rsid w:val="00DB7F06"/>
    <w:rsid w:val="00DC36A1"/>
    <w:rsid w:val="00DC4C94"/>
    <w:rsid w:val="00DC565C"/>
    <w:rsid w:val="00DC5DE8"/>
    <w:rsid w:val="00DC5FD5"/>
    <w:rsid w:val="00DD0634"/>
    <w:rsid w:val="00DD08FA"/>
    <w:rsid w:val="00DD1F4C"/>
    <w:rsid w:val="00DD7FE5"/>
    <w:rsid w:val="00DE017B"/>
    <w:rsid w:val="00DE01C9"/>
    <w:rsid w:val="00DE114A"/>
    <w:rsid w:val="00DE4FD5"/>
    <w:rsid w:val="00DE5F7C"/>
    <w:rsid w:val="00DF73B8"/>
    <w:rsid w:val="00E03842"/>
    <w:rsid w:val="00E04421"/>
    <w:rsid w:val="00E045AC"/>
    <w:rsid w:val="00E0574A"/>
    <w:rsid w:val="00E104AF"/>
    <w:rsid w:val="00E14BA2"/>
    <w:rsid w:val="00E15A11"/>
    <w:rsid w:val="00E16834"/>
    <w:rsid w:val="00E234DC"/>
    <w:rsid w:val="00E23541"/>
    <w:rsid w:val="00E24477"/>
    <w:rsid w:val="00E277BD"/>
    <w:rsid w:val="00E32059"/>
    <w:rsid w:val="00E324B4"/>
    <w:rsid w:val="00E34964"/>
    <w:rsid w:val="00E4326E"/>
    <w:rsid w:val="00E4376D"/>
    <w:rsid w:val="00E47D22"/>
    <w:rsid w:val="00E572DA"/>
    <w:rsid w:val="00E57760"/>
    <w:rsid w:val="00E61223"/>
    <w:rsid w:val="00E62FD6"/>
    <w:rsid w:val="00E641B5"/>
    <w:rsid w:val="00E665C0"/>
    <w:rsid w:val="00E729F4"/>
    <w:rsid w:val="00E73B8D"/>
    <w:rsid w:val="00E743B5"/>
    <w:rsid w:val="00E74441"/>
    <w:rsid w:val="00E769C1"/>
    <w:rsid w:val="00E77CA9"/>
    <w:rsid w:val="00E81D86"/>
    <w:rsid w:val="00E84A7D"/>
    <w:rsid w:val="00E87476"/>
    <w:rsid w:val="00E9091C"/>
    <w:rsid w:val="00E97F68"/>
    <w:rsid w:val="00EA0906"/>
    <w:rsid w:val="00EA0D78"/>
    <w:rsid w:val="00EA0E8A"/>
    <w:rsid w:val="00EA21A3"/>
    <w:rsid w:val="00EA5535"/>
    <w:rsid w:val="00EB1BE1"/>
    <w:rsid w:val="00EB1EBD"/>
    <w:rsid w:val="00EB3250"/>
    <w:rsid w:val="00EC1F31"/>
    <w:rsid w:val="00EC2626"/>
    <w:rsid w:val="00EC3E70"/>
    <w:rsid w:val="00EC4238"/>
    <w:rsid w:val="00EC7BF9"/>
    <w:rsid w:val="00ED670C"/>
    <w:rsid w:val="00EE176F"/>
    <w:rsid w:val="00EE24B3"/>
    <w:rsid w:val="00EE5068"/>
    <w:rsid w:val="00EE5818"/>
    <w:rsid w:val="00EE628C"/>
    <w:rsid w:val="00EF1292"/>
    <w:rsid w:val="00EF2192"/>
    <w:rsid w:val="00EF2E4D"/>
    <w:rsid w:val="00EF3C2E"/>
    <w:rsid w:val="00F0326C"/>
    <w:rsid w:val="00F10068"/>
    <w:rsid w:val="00F118CC"/>
    <w:rsid w:val="00F13BD0"/>
    <w:rsid w:val="00F143FD"/>
    <w:rsid w:val="00F147EA"/>
    <w:rsid w:val="00F31772"/>
    <w:rsid w:val="00F33FFF"/>
    <w:rsid w:val="00F350A6"/>
    <w:rsid w:val="00F357A0"/>
    <w:rsid w:val="00F41795"/>
    <w:rsid w:val="00F4438A"/>
    <w:rsid w:val="00F469DB"/>
    <w:rsid w:val="00F532AE"/>
    <w:rsid w:val="00F5444C"/>
    <w:rsid w:val="00F5495B"/>
    <w:rsid w:val="00F5527B"/>
    <w:rsid w:val="00F61750"/>
    <w:rsid w:val="00F61C2B"/>
    <w:rsid w:val="00F66D60"/>
    <w:rsid w:val="00F67F81"/>
    <w:rsid w:val="00F71785"/>
    <w:rsid w:val="00F721C4"/>
    <w:rsid w:val="00F73B60"/>
    <w:rsid w:val="00F74324"/>
    <w:rsid w:val="00F74CDC"/>
    <w:rsid w:val="00F75986"/>
    <w:rsid w:val="00F7788C"/>
    <w:rsid w:val="00F81252"/>
    <w:rsid w:val="00F82A74"/>
    <w:rsid w:val="00F86005"/>
    <w:rsid w:val="00F9091B"/>
    <w:rsid w:val="00F90D3C"/>
    <w:rsid w:val="00F95BC1"/>
    <w:rsid w:val="00F97753"/>
    <w:rsid w:val="00FA0B72"/>
    <w:rsid w:val="00FA2A17"/>
    <w:rsid w:val="00FA2C89"/>
    <w:rsid w:val="00FA2D3D"/>
    <w:rsid w:val="00FB0CAE"/>
    <w:rsid w:val="00FB57B2"/>
    <w:rsid w:val="00FB5B32"/>
    <w:rsid w:val="00FB7119"/>
    <w:rsid w:val="00FC0095"/>
    <w:rsid w:val="00FC6D47"/>
    <w:rsid w:val="00FD14F9"/>
    <w:rsid w:val="00FE094F"/>
    <w:rsid w:val="00FE3604"/>
    <w:rsid w:val="00FE3892"/>
    <w:rsid w:val="00FE5F14"/>
    <w:rsid w:val="00FE7970"/>
    <w:rsid w:val="00FE7986"/>
    <w:rsid w:val="00FF3112"/>
    <w:rsid w:val="00FF3C32"/>
    <w:rsid w:val="00FF3F8D"/>
    <w:rsid w:val="00FF5087"/>
    <w:rsid w:val="00FF6435"/>
    <w:rsid w:val="00FF678C"/>
    <w:rsid w:val="00FF7A25"/>
    <w:rsid w:val="0296F433"/>
    <w:rsid w:val="02A36501"/>
    <w:rsid w:val="047A9611"/>
    <w:rsid w:val="08A52FAB"/>
    <w:rsid w:val="0935AAEA"/>
    <w:rsid w:val="0C473D37"/>
    <w:rsid w:val="186D5A9D"/>
    <w:rsid w:val="2D1E70ED"/>
    <w:rsid w:val="321F8E71"/>
    <w:rsid w:val="48B8DECA"/>
    <w:rsid w:val="4EC2D4C3"/>
    <w:rsid w:val="50B6A281"/>
    <w:rsid w:val="5FE57217"/>
    <w:rsid w:val="61794616"/>
    <w:rsid w:val="6C0B5731"/>
    <w:rsid w:val="74E0A0D3"/>
    <w:rsid w:val="79DF6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811439F9-9979-46AA-B100-D10415C5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basedOn w:val="prastasis"/>
    <w:next w:val="prastasis"/>
    <w:link w:val="Antrat1Diagrama"/>
    <w:uiPriority w:val="9"/>
    <w:qFormat/>
    <w:rsid w:val="00525C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Heading 10,Bullet"/>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cf01">
    <w:name w:val="cf01"/>
    <w:basedOn w:val="Numatytasispastraiposriftas"/>
    <w:rsid w:val="005543BA"/>
    <w:rPr>
      <w:rFonts w:ascii="Segoe UI" w:hAnsi="Segoe UI" w:cs="Segoe UI" w:hint="default"/>
      <w:sz w:val="18"/>
      <w:szCs w:val="18"/>
    </w:rPr>
  </w:style>
  <w:style w:type="character" w:customStyle="1" w:styleId="ui-provider">
    <w:name w:val="ui-provider"/>
    <w:basedOn w:val="Numatytasispastraiposriftas"/>
    <w:rsid w:val="00DB61C3"/>
  </w:style>
  <w:style w:type="character" w:customStyle="1" w:styleId="Antrat1Diagrama">
    <w:name w:val="Antraštė 1 Diagrama"/>
    <w:basedOn w:val="Numatytasispastraiposriftas"/>
    <w:link w:val="Antrat1"/>
    <w:uiPriority w:val="9"/>
    <w:rsid w:val="00525C57"/>
    <w:rPr>
      <w:rFonts w:asciiTheme="majorHAnsi" w:eastAsiaTheme="majorEastAsia" w:hAnsiTheme="majorHAnsi" w:cstheme="majorBidi"/>
      <w:color w:val="2F5496" w:themeColor="accent1" w:themeShade="BF"/>
      <w:sz w:val="32"/>
      <w:szCs w:val="32"/>
      <w:lang w:eastAsia="en-US"/>
    </w:rPr>
  </w:style>
  <w:style w:type="character" w:styleId="Neapdorotaspaminjimas">
    <w:name w:val="Unresolved Mention"/>
    <w:basedOn w:val="Numatytasispastraiposriftas"/>
    <w:uiPriority w:val="99"/>
    <w:semiHidden/>
    <w:unhideWhenUsed/>
    <w:rsid w:val="00483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chc.lt" TargetMode="External"/><Relationship Id="rId4" Type="http://schemas.openxmlformats.org/officeDocument/2006/relationships/settings" Target="settings.xml"/><Relationship Id="rId9" Type="http://schemas.openxmlformats.org/officeDocument/2006/relationships/hyperlink" Target="mailto:info@chc.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FFA3B-3807-4885-A06D-163E2E81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1401</Words>
  <Characters>7989</Characters>
  <Application>Microsoft Office Word</Application>
  <DocSecurity>0</DocSecurity>
  <Lines>66</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7</cp:revision>
  <dcterms:created xsi:type="dcterms:W3CDTF">2024-11-26T15:19:00Z</dcterms:created>
  <dcterms:modified xsi:type="dcterms:W3CDTF">2024-11-28T11:13:00Z</dcterms:modified>
</cp:coreProperties>
</file>