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29923" w14:textId="77777777" w:rsidR="00085A74" w:rsidRPr="00D72E8A" w:rsidRDefault="00085A74" w:rsidP="00085A74">
      <w:pPr>
        <w:tabs>
          <w:tab w:val="left" w:pos="8137"/>
        </w:tabs>
        <w:spacing w:before="60" w:after="60"/>
        <w:ind w:firstLine="0"/>
        <w:jc w:val="center"/>
        <w:rPr>
          <w:rFonts w:cs="Arial"/>
          <w:b/>
          <w:bCs/>
          <w:sz w:val="20"/>
          <w:szCs w:val="20"/>
        </w:rPr>
      </w:pPr>
      <w:r w:rsidRPr="00D72E8A">
        <w:rPr>
          <w:rFonts w:cs="Arial"/>
          <w:b/>
          <w:bCs/>
          <w:sz w:val="20"/>
          <w:szCs w:val="20"/>
        </w:rPr>
        <w:t>TECHNINĖ SPECIFIKACIJA</w:t>
      </w:r>
    </w:p>
    <w:p w14:paraId="7CA9B498" w14:textId="77777777" w:rsidR="00085A74" w:rsidRPr="00317C25" w:rsidRDefault="00085A74" w:rsidP="00085A74">
      <w:pPr>
        <w:pStyle w:val="ListParagraph"/>
        <w:tabs>
          <w:tab w:val="left" w:pos="284"/>
        </w:tabs>
        <w:spacing w:before="60" w:after="60"/>
        <w:ind w:left="0" w:firstLine="0"/>
        <w:contextualSpacing w:val="0"/>
        <w:jc w:val="both"/>
        <w:rPr>
          <w:rFonts w:cs="Arial"/>
          <w:b/>
          <w:bCs/>
          <w:sz w:val="19"/>
          <w:szCs w:val="19"/>
        </w:rPr>
      </w:pPr>
    </w:p>
    <w:p w14:paraId="1582261B" w14:textId="77777777" w:rsidR="00085A74" w:rsidRPr="00317C25" w:rsidRDefault="00085A74" w:rsidP="00085A74">
      <w:pPr>
        <w:pStyle w:val="ListParagraph"/>
        <w:numPr>
          <w:ilvl w:val="0"/>
          <w:numId w:val="1"/>
        </w:numPr>
        <w:pBdr>
          <w:top w:val="single" w:sz="12" w:space="1" w:color="auto"/>
          <w:bottom w:val="single" w:sz="12" w:space="1" w:color="auto"/>
        </w:pBdr>
        <w:shd w:val="clear" w:color="auto" w:fill="F2F2F2" w:themeFill="background1" w:themeFillShade="F2"/>
        <w:tabs>
          <w:tab w:val="left" w:pos="284"/>
        </w:tabs>
        <w:spacing w:before="60" w:after="60"/>
        <w:ind w:left="0" w:firstLine="0"/>
        <w:contextualSpacing w:val="0"/>
        <w:jc w:val="both"/>
        <w:rPr>
          <w:rFonts w:cs="Arial"/>
          <w:b/>
          <w:sz w:val="19"/>
          <w:szCs w:val="19"/>
        </w:rPr>
      </w:pPr>
      <w:r w:rsidRPr="00317C25">
        <w:rPr>
          <w:rFonts w:cs="Arial"/>
          <w:b/>
          <w:sz w:val="19"/>
          <w:szCs w:val="19"/>
        </w:rPr>
        <w:t>SĄVOKOS IR SUTRUMPINIMAI</w:t>
      </w:r>
    </w:p>
    <w:p w14:paraId="3CFC8917" w14:textId="01C24500" w:rsidR="00085A74" w:rsidRPr="00D00AD9" w:rsidRDefault="00085A74" w:rsidP="00085A74">
      <w:pPr>
        <w:pStyle w:val="ListParagraph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sz w:val="20"/>
          <w:szCs w:val="20"/>
        </w:rPr>
      </w:pPr>
      <w:r w:rsidRPr="00D00AD9">
        <w:rPr>
          <w:rFonts w:cs="Arial"/>
          <w:b/>
          <w:sz w:val="20"/>
          <w:szCs w:val="20"/>
        </w:rPr>
        <w:t xml:space="preserve">Paslaugos </w:t>
      </w:r>
      <w:r w:rsidRPr="00D00AD9">
        <w:rPr>
          <w:rFonts w:cs="Arial"/>
          <w:sz w:val="20"/>
          <w:szCs w:val="20"/>
        </w:rPr>
        <w:t>–</w:t>
      </w:r>
      <w:r w:rsidR="00B744AA">
        <w:rPr>
          <w:rFonts w:cs="Arial"/>
          <w:sz w:val="20"/>
          <w:szCs w:val="20"/>
        </w:rPr>
        <w:t xml:space="preserve"> </w:t>
      </w:r>
      <w:r w:rsidR="002F37E9">
        <w:rPr>
          <w:rFonts w:cs="Arial"/>
          <w:sz w:val="20"/>
          <w:szCs w:val="20"/>
        </w:rPr>
        <w:t>V</w:t>
      </w:r>
      <w:r w:rsidR="006113F0">
        <w:rPr>
          <w:rFonts w:cs="Arial"/>
          <w:sz w:val="20"/>
          <w:szCs w:val="20"/>
        </w:rPr>
        <w:t>iešųjų ryšių</w:t>
      </w:r>
      <w:r w:rsidR="00F60683">
        <w:rPr>
          <w:rFonts w:cs="Arial"/>
          <w:sz w:val="20"/>
          <w:szCs w:val="20"/>
        </w:rPr>
        <w:t xml:space="preserve"> </w:t>
      </w:r>
      <w:r w:rsidR="00043231">
        <w:rPr>
          <w:rFonts w:cs="Arial"/>
          <w:sz w:val="20"/>
          <w:szCs w:val="20"/>
        </w:rPr>
        <w:t>paslaugos</w:t>
      </w:r>
      <w:r w:rsidR="00025963" w:rsidRPr="00AD23DC">
        <w:rPr>
          <w:rFonts w:cs="Arial"/>
        </w:rPr>
        <w:t>.</w:t>
      </w:r>
    </w:p>
    <w:p w14:paraId="3F24026F" w14:textId="1EC79237" w:rsidR="00085A74" w:rsidRPr="00D00AD9" w:rsidRDefault="00F60683" w:rsidP="187D641F">
      <w:pPr>
        <w:pStyle w:val="ListParagraph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jc w:val="both"/>
        <w:rPr>
          <w:rFonts w:cs="Arial"/>
          <w:sz w:val="20"/>
          <w:szCs w:val="20"/>
        </w:rPr>
      </w:pPr>
      <w:r w:rsidRPr="187D641F">
        <w:rPr>
          <w:rFonts w:cs="Arial"/>
          <w:b/>
          <w:bCs/>
          <w:sz w:val="20"/>
          <w:szCs w:val="20"/>
        </w:rPr>
        <w:t>Pirkėjas</w:t>
      </w:r>
      <w:r w:rsidR="002F37E9" w:rsidRPr="187D641F">
        <w:rPr>
          <w:rFonts w:cs="Arial"/>
          <w:b/>
          <w:bCs/>
          <w:sz w:val="20"/>
          <w:szCs w:val="20"/>
        </w:rPr>
        <w:t xml:space="preserve"> arba Bendrovė</w:t>
      </w:r>
      <w:r w:rsidR="00085A74" w:rsidRPr="187D641F">
        <w:rPr>
          <w:rFonts w:cs="Arial"/>
          <w:b/>
          <w:bCs/>
          <w:sz w:val="20"/>
          <w:szCs w:val="20"/>
        </w:rPr>
        <w:t xml:space="preserve"> </w:t>
      </w:r>
      <w:r w:rsidR="00085A74" w:rsidRPr="187D641F">
        <w:rPr>
          <w:rFonts w:cs="Arial"/>
          <w:sz w:val="20"/>
          <w:szCs w:val="20"/>
        </w:rPr>
        <w:t>–</w:t>
      </w:r>
      <w:bookmarkStart w:id="0" w:name="_Hlk31698696"/>
      <w:r w:rsidR="00D752F3" w:rsidRPr="187D641F">
        <w:rPr>
          <w:sz w:val="20"/>
          <w:szCs w:val="20"/>
        </w:rPr>
        <w:t xml:space="preserve"> </w:t>
      </w:r>
      <w:bookmarkEnd w:id="0"/>
      <w:sdt>
        <w:sdtPr>
          <w:rPr>
            <w:sz w:val="20"/>
            <w:szCs w:val="20"/>
          </w:rPr>
          <w:id w:val="1799497722"/>
          <w:placeholder>
            <w:docPart w:val="C38CEEB80D4F4760B953CAD0AF54C8B7"/>
          </w:placeholder>
          <w:dropDownList>
            <w:listItem w:value="[Pasirinkite]"/>
            <w:listItem w:displayText="AB „Energijos skirstymo operatorius“" w:value="AB „Energijos skirstymo operatorius“"/>
            <w:listItem w:displayText="AB „Ignitis gamyba“" w:value="AB „Ignitis gamyba“"/>
            <w:listItem w:displayText="AB „Ignitis grupė“" w:value="AB „Ignitis grupė“"/>
            <w:listItem w:displayText="Nacionalinė Lietuvos energetikos asociacija" w:value="Nacionalinė Lietuvos energetikos asociacija"/>
            <w:listItem w:displayText="UAB &quot;Elektroninių mokėjimų agentūra&quot;" w:value="UAB &quot;Elektroninių mokėjimų agentūra&quot;"/>
            <w:listItem w:displayText="UAB &quot;Energetikos paslaugų ir rangos organizacija&quot;" w:value="UAB &quot;Energetikos paslaugų ir rangos organizacija&quot;"/>
            <w:listItem w:displayText="UAB &quot;Ignitis renewables projektai&quot;" w:value="UAB &quot;Ignitis renewables projektai&quot;"/>
            <w:listItem w:displayText="UAB Kauno kogeneracinė jėgainė" w:value="UAB Kauno kogeneracinė jėgainė"/>
            <w:listItem w:displayText="UAB Vilniaus kogeneracinė jėgainė" w:value="UAB Vilniaus kogeneracinė jėgainė"/>
            <w:listItem w:displayText="UAB „EURAKRAS“" w:value="UAB „EURAKRAS“"/>
            <w:listItem w:displayText="UAB „Gamybos optimizavimas“" w:value="UAB „Gamybos optimizavimas“"/>
            <w:listItem w:displayText="UAB „Ignitis renewables“" w:value="UAB „Ignitis renewables“"/>
            <w:listItem w:displayText="UAB „Ignitis“" w:value="UAB „Ignitis“"/>
            <w:listItem w:displayText="UAB „Transporto valdymas“" w:value="UAB „Transporto valdymas“"/>
            <w:listItem w:displayText="UAB „VĖJO GŪSIS“" w:value="UAB „VĖJO GŪSIS“"/>
            <w:listItem w:displayText="UAB „VĖJO VATAS“" w:value="UAB „VĖJO VATAS“"/>
            <w:listItem w:displayText="UAB „VVP Investment“" w:value="UAB „VVP Investment“"/>
          </w:dropDownList>
        </w:sdtPr>
        <w:sdtContent>
          <w:r w:rsidR="006A2C0F">
            <w:rPr>
              <w:sz w:val="20"/>
              <w:szCs w:val="20"/>
            </w:rPr>
            <w:t>UAB Kauno kogeneracinė jėgainė</w:t>
          </w:r>
        </w:sdtContent>
      </w:sdt>
      <w:r w:rsidR="00DE6560" w:rsidRPr="187D641F">
        <w:rPr>
          <w:rFonts w:cs="Arial"/>
          <w:sz w:val="20"/>
          <w:szCs w:val="20"/>
        </w:rPr>
        <w:t xml:space="preserve"> </w:t>
      </w:r>
    </w:p>
    <w:p w14:paraId="637E3650" w14:textId="2E3659FE" w:rsidR="00085A74" w:rsidRPr="00D00AD9" w:rsidRDefault="00085A74" w:rsidP="00085A74">
      <w:pPr>
        <w:pStyle w:val="ListParagraph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sz w:val="20"/>
          <w:szCs w:val="20"/>
        </w:rPr>
      </w:pPr>
      <w:r w:rsidRPr="00D00AD9">
        <w:rPr>
          <w:rFonts w:cs="Arial"/>
          <w:b/>
          <w:bCs/>
          <w:sz w:val="20"/>
          <w:szCs w:val="20"/>
        </w:rPr>
        <w:t>Tiekėjas</w:t>
      </w:r>
      <w:r w:rsidRPr="00D00AD9">
        <w:rPr>
          <w:rFonts w:cs="Arial"/>
          <w:bCs/>
          <w:sz w:val="20"/>
          <w:szCs w:val="20"/>
        </w:rPr>
        <w:t xml:space="preserve"> – ūkio subjektas – fizinis asmuo, privatusis juridinis asmuo, viešasis juridinis asmuo, kitos organizacijos ir jų padaliniai ar tokių asmenų</w:t>
      </w:r>
      <w:r w:rsidRPr="00D00AD9">
        <w:rPr>
          <w:rFonts w:cs="Arial"/>
          <w:sz w:val="20"/>
          <w:szCs w:val="20"/>
        </w:rPr>
        <w:t xml:space="preserve"> grupė.</w:t>
      </w:r>
      <w:r w:rsidR="00166AD8" w:rsidRPr="00D00AD9">
        <w:rPr>
          <w:rFonts w:cs="Arial"/>
          <w:sz w:val="20"/>
          <w:szCs w:val="20"/>
        </w:rPr>
        <w:t xml:space="preserve"> </w:t>
      </w:r>
    </w:p>
    <w:p w14:paraId="7BF67AAB" w14:textId="77777777" w:rsidR="00085A74" w:rsidRPr="00D00AD9" w:rsidRDefault="00085A74" w:rsidP="00085A74">
      <w:pPr>
        <w:pStyle w:val="ListParagraph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sz w:val="20"/>
          <w:szCs w:val="20"/>
        </w:rPr>
      </w:pPr>
      <w:r w:rsidRPr="00D00AD9">
        <w:rPr>
          <w:rFonts w:cs="Arial"/>
          <w:b/>
          <w:sz w:val="20"/>
          <w:szCs w:val="20"/>
        </w:rPr>
        <w:t>Sutartis</w:t>
      </w:r>
      <w:r w:rsidRPr="00D00AD9">
        <w:rPr>
          <w:rFonts w:cs="Arial"/>
          <w:sz w:val="20"/>
          <w:szCs w:val="20"/>
        </w:rPr>
        <w:t xml:space="preserve"> – Sutartis, sudaroma tarp Tiekėjo ir Pirkėjo dėl Pirkimo objekto.</w:t>
      </w:r>
    </w:p>
    <w:p w14:paraId="39CCE9A2" w14:textId="77777777" w:rsidR="00085A74" w:rsidRPr="00317C25" w:rsidRDefault="00085A74" w:rsidP="00085A74">
      <w:pPr>
        <w:pStyle w:val="ListParagraph"/>
        <w:numPr>
          <w:ilvl w:val="0"/>
          <w:numId w:val="1"/>
        </w:numPr>
        <w:pBdr>
          <w:top w:val="single" w:sz="12" w:space="1" w:color="auto"/>
          <w:bottom w:val="single" w:sz="12" w:space="1" w:color="auto"/>
        </w:pBdr>
        <w:shd w:val="clear" w:color="auto" w:fill="F2F2F2" w:themeFill="background1" w:themeFillShade="F2"/>
        <w:tabs>
          <w:tab w:val="left" w:pos="284"/>
        </w:tabs>
        <w:spacing w:before="60" w:after="60"/>
        <w:ind w:left="0" w:firstLine="0"/>
        <w:contextualSpacing w:val="0"/>
        <w:jc w:val="both"/>
        <w:rPr>
          <w:rFonts w:cs="Arial"/>
          <w:bCs/>
          <w:sz w:val="19"/>
          <w:szCs w:val="19"/>
        </w:rPr>
      </w:pPr>
      <w:r w:rsidRPr="00317C25">
        <w:rPr>
          <w:rFonts w:cs="Arial"/>
          <w:b/>
          <w:sz w:val="19"/>
          <w:szCs w:val="19"/>
        </w:rPr>
        <w:t>PIRKIMO OBJEKTAS</w:t>
      </w:r>
    </w:p>
    <w:p w14:paraId="32A60B01" w14:textId="6E194D36" w:rsidR="00CE17F8" w:rsidRPr="00D00AD9" w:rsidRDefault="000A5AFA" w:rsidP="00CE17F8">
      <w:pPr>
        <w:pStyle w:val="ListParagraph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>Techninės specifikacijos 1.1. p. nurodytos Paslaugos.</w:t>
      </w:r>
      <w:r w:rsidRPr="00D00AD9">
        <w:rPr>
          <w:rFonts w:cs="Arial"/>
          <w:bCs/>
          <w:sz w:val="20"/>
          <w:szCs w:val="20"/>
        </w:rPr>
        <w:t xml:space="preserve"> </w:t>
      </w:r>
      <w:r w:rsidR="00085A74" w:rsidRPr="00D00AD9">
        <w:rPr>
          <w:rFonts w:cs="Arial"/>
          <w:bCs/>
          <w:sz w:val="20"/>
          <w:szCs w:val="20"/>
        </w:rPr>
        <w:t>Detalus Paslaugų aprašymas pateikiamas šios Techninės specifikacijos 3</w:t>
      </w:r>
      <w:r w:rsidR="00A37745" w:rsidRPr="00D00AD9">
        <w:rPr>
          <w:rFonts w:cs="Arial"/>
          <w:bCs/>
          <w:sz w:val="20"/>
          <w:szCs w:val="20"/>
        </w:rPr>
        <w:t xml:space="preserve"> ir 4 skyriuose</w:t>
      </w:r>
      <w:r w:rsidR="00085A74" w:rsidRPr="00D00AD9">
        <w:rPr>
          <w:rFonts w:cs="Arial"/>
          <w:bCs/>
          <w:sz w:val="20"/>
          <w:szCs w:val="20"/>
        </w:rPr>
        <w:t>.</w:t>
      </w:r>
    </w:p>
    <w:p w14:paraId="501EBD3B" w14:textId="77777777" w:rsidR="00085A74" w:rsidRPr="00317C25" w:rsidRDefault="00085A74" w:rsidP="00085A74">
      <w:pPr>
        <w:pStyle w:val="ListParagraph"/>
        <w:numPr>
          <w:ilvl w:val="0"/>
          <w:numId w:val="1"/>
        </w:numPr>
        <w:pBdr>
          <w:top w:val="single" w:sz="12" w:space="1" w:color="auto"/>
          <w:bottom w:val="single" w:sz="12" w:space="1" w:color="auto"/>
        </w:pBdr>
        <w:shd w:val="clear" w:color="auto" w:fill="F2F2F2" w:themeFill="background1" w:themeFillShade="F2"/>
        <w:tabs>
          <w:tab w:val="left" w:pos="284"/>
        </w:tabs>
        <w:spacing w:before="60" w:after="60"/>
        <w:ind w:left="0" w:firstLine="0"/>
        <w:contextualSpacing w:val="0"/>
        <w:jc w:val="both"/>
        <w:rPr>
          <w:rFonts w:cs="Arial"/>
          <w:b/>
          <w:sz w:val="19"/>
          <w:szCs w:val="19"/>
        </w:rPr>
      </w:pPr>
      <w:r w:rsidRPr="00317C25">
        <w:rPr>
          <w:rFonts w:cs="Arial"/>
          <w:b/>
          <w:sz w:val="19"/>
          <w:szCs w:val="19"/>
        </w:rPr>
        <w:t>PIRKIMO OBJEKTO APIMTYS</w:t>
      </w:r>
    </w:p>
    <w:p w14:paraId="2B2584F0" w14:textId="2F4A8E32" w:rsidR="004020B0" w:rsidRDefault="00430ED8" w:rsidP="187D641F">
      <w:pPr>
        <w:pStyle w:val="ListParagraph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jc w:val="both"/>
        <w:rPr>
          <w:rFonts w:cs="Arial"/>
          <w:sz w:val="20"/>
          <w:szCs w:val="20"/>
        </w:rPr>
      </w:pPr>
      <w:r w:rsidRPr="187D641F">
        <w:rPr>
          <w:rFonts w:cs="Arial"/>
          <w:sz w:val="20"/>
          <w:szCs w:val="20"/>
        </w:rPr>
        <w:t>Preliminarus Paslaugų kiekis (apimtis) išreiškiamas maksimali</w:t>
      </w:r>
      <w:r w:rsidR="002F37E9" w:rsidRPr="187D641F">
        <w:rPr>
          <w:rFonts w:cs="Arial"/>
          <w:sz w:val="20"/>
          <w:szCs w:val="20"/>
        </w:rPr>
        <w:t>a</w:t>
      </w:r>
      <w:r w:rsidRPr="187D641F">
        <w:rPr>
          <w:rFonts w:cs="Arial"/>
          <w:sz w:val="20"/>
          <w:szCs w:val="20"/>
        </w:rPr>
        <w:t xml:space="preserve"> pirkimui (sutarčiai) skirt</w:t>
      </w:r>
      <w:r w:rsidR="002F37E9" w:rsidRPr="187D641F">
        <w:rPr>
          <w:rFonts w:cs="Arial"/>
          <w:sz w:val="20"/>
          <w:szCs w:val="20"/>
        </w:rPr>
        <w:t>a</w:t>
      </w:r>
      <w:r w:rsidRPr="187D641F">
        <w:rPr>
          <w:rFonts w:cs="Arial"/>
          <w:sz w:val="20"/>
          <w:szCs w:val="20"/>
        </w:rPr>
        <w:t xml:space="preserve"> lėšų suma – </w:t>
      </w:r>
      <w:r w:rsidR="00ED3F99" w:rsidRPr="007968F2">
        <w:rPr>
          <w:rFonts w:cs="Arial"/>
          <w:b/>
          <w:bCs/>
          <w:color w:val="0D0D0D" w:themeColor="text1" w:themeTint="F2"/>
          <w:sz w:val="20"/>
          <w:szCs w:val="20"/>
        </w:rPr>
        <w:t>90</w:t>
      </w:r>
      <w:r w:rsidR="007968F2" w:rsidRPr="007968F2">
        <w:rPr>
          <w:rFonts w:cs="Arial"/>
          <w:b/>
          <w:bCs/>
          <w:color w:val="0D0D0D" w:themeColor="text1" w:themeTint="F2"/>
          <w:sz w:val="20"/>
          <w:szCs w:val="20"/>
        </w:rPr>
        <w:t>.000,00</w:t>
      </w:r>
      <w:r w:rsidR="009D56D7" w:rsidRPr="007968F2">
        <w:rPr>
          <w:rFonts w:cs="Arial"/>
          <w:color w:val="0D0D0D" w:themeColor="text1" w:themeTint="F2"/>
          <w:sz w:val="20"/>
          <w:szCs w:val="20"/>
        </w:rPr>
        <w:t xml:space="preserve">  </w:t>
      </w:r>
      <w:r w:rsidRPr="007968F2">
        <w:rPr>
          <w:rFonts w:cs="Arial"/>
          <w:b/>
          <w:bCs/>
          <w:color w:val="0D0D0D" w:themeColor="text1" w:themeTint="F2"/>
          <w:sz w:val="20"/>
          <w:szCs w:val="20"/>
        </w:rPr>
        <w:t xml:space="preserve">EUR </w:t>
      </w:r>
      <w:r w:rsidRPr="187D641F">
        <w:rPr>
          <w:rFonts w:cs="Arial"/>
          <w:b/>
          <w:bCs/>
          <w:sz w:val="20"/>
          <w:szCs w:val="20"/>
        </w:rPr>
        <w:t>be PVM</w:t>
      </w:r>
      <w:r w:rsidRPr="187D641F">
        <w:rPr>
          <w:rFonts w:cs="Arial"/>
          <w:sz w:val="20"/>
          <w:szCs w:val="20"/>
        </w:rPr>
        <w:t xml:space="preserve">. Bendrovė turi teisę įsigyti Paslaugas pagal poreikį ir neįsipareigoja sutarties vykdymo metu nupirkti viso Paslaugų kiekio (apimties). </w:t>
      </w:r>
    </w:p>
    <w:p w14:paraId="0006F81F" w14:textId="41EC2639" w:rsidR="004020B0" w:rsidRPr="004020B0" w:rsidRDefault="004020B0" w:rsidP="00E75E1E">
      <w:pPr>
        <w:pStyle w:val="ListParagraph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jc w:val="both"/>
        <w:rPr>
          <w:rFonts w:cs="Arial"/>
          <w:bCs/>
          <w:sz w:val="20"/>
          <w:szCs w:val="20"/>
        </w:rPr>
      </w:pPr>
      <w:r w:rsidRPr="004020B0">
        <w:rPr>
          <w:rFonts w:cs="Arial"/>
          <w:bCs/>
          <w:sz w:val="20"/>
          <w:szCs w:val="20"/>
        </w:rPr>
        <w:t>Galutinė kaina, kurią Bendrovė sumokės Tiekėjui vykdant sutartį</w:t>
      </w:r>
      <w:r w:rsidR="002F37E9">
        <w:rPr>
          <w:rFonts w:cs="Arial"/>
          <w:bCs/>
          <w:sz w:val="20"/>
          <w:szCs w:val="20"/>
        </w:rPr>
        <w:t>,</w:t>
      </w:r>
      <w:r w:rsidRPr="004020B0">
        <w:rPr>
          <w:rFonts w:cs="Arial"/>
          <w:bCs/>
          <w:sz w:val="20"/>
          <w:szCs w:val="20"/>
        </w:rPr>
        <w:t xml:space="preserve"> </w:t>
      </w:r>
      <w:r w:rsidR="002F37E9" w:rsidRPr="004020B0">
        <w:rPr>
          <w:rFonts w:cs="Arial"/>
          <w:bCs/>
          <w:sz w:val="20"/>
          <w:szCs w:val="20"/>
        </w:rPr>
        <w:t xml:space="preserve">priklausys </w:t>
      </w:r>
      <w:r w:rsidRPr="004020B0">
        <w:rPr>
          <w:rFonts w:cs="Arial"/>
          <w:bCs/>
          <w:sz w:val="20"/>
          <w:szCs w:val="20"/>
        </w:rPr>
        <w:t xml:space="preserve">nuo Pirkėjo pagal Bendrovės poreikį užsakytų (su </w:t>
      </w:r>
      <w:r w:rsidR="002F37E9">
        <w:rPr>
          <w:rFonts w:cs="Arial"/>
          <w:bCs/>
          <w:sz w:val="20"/>
          <w:szCs w:val="20"/>
        </w:rPr>
        <w:t>Pirkėju</w:t>
      </w:r>
      <w:r w:rsidR="002F37E9" w:rsidRPr="004020B0">
        <w:rPr>
          <w:rFonts w:cs="Arial"/>
          <w:bCs/>
          <w:sz w:val="20"/>
          <w:szCs w:val="20"/>
        </w:rPr>
        <w:t xml:space="preserve"> </w:t>
      </w:r>
      <w:r w:rsidRPr="004020B0">
        <w:rPr>
          <w:rFonts w:cs="Arial"/>
          <w:bCs/>
          <w:sz w:val="20"/>
          <w:szCs w:val="20"/>
        </w:rPr>
        <w:t>suderintų) ir Tiekėjo faktiškai suteiktų Paslaugų kiekio (apimties), tačiau neviršijant maksimalios pirkimo (sutarties) vertės, nurodytos Techninės specifikacijos 3.1. punkte.</w:t>
      </w:r>
    </w:p>
    <w:p w14:paraId="57F2123B" w14:textId="1B8329A2" w:rsidR="002B4BC7" w:rsidRDefault="002F37E9" w:rsidP="00E75E1E">
      <w:pPr>
        <w:pStyle w:val="ListParagraph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jc w:val="both"/>
        <w:rPr>
          <w:rFonts w:cs="Arial"/>
          <w:b/>
          <w:bCs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>Viešųjų ryšių</w:t>
      </w:r>
      <w:r w:rsidRPr="00FE7F93">
        <w:rPr>
          <w:rFonts w:cs="Arial"/>
          <w:b/>
          <w:bCs/>
          <w:sz w:val="20"/>
          <w:szCs w:val="20"/>
        </w:rPr>
        <w:t xml:space="preserve"> </w:t>
      </w:r>
      <w:r w:rsidR="002B4BC7" w:rsidRPr="00FE7F93">
        <w:rPr>
          <w:rFonts w:cs="Arial"/>
          <w:b/>
          <w:bCs/>
          <w:sz w:val="20"/>
          <w:szCs w:val="20"/>
        </w:rPr>
        <w:t>paslaugų sąrašas: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5279"/>
        <w:gridCol w:w="3651"/>
      </w:tblGrid>
      <w:tr w:rsidR="000819AB" w:rsidRPr="00600808" w14:paraId="235A4DA3" w14:textId="77777777" w:rsidTr="00982F95">
        <w:trPr>
          <w:trHeight w:val="540"/>
        </w:trPr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57B9EFAA" w14:textId="77777777" w:rsidR="000819AB" w:rsidRPr="00600808" w:rsidRDefault="000819AB" w:rsidP="00982F95">
            <w:pPr>
              <w:ind w:firstLine="0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600808">
              <w:rPr>
                <w:rFonts w:cs="Arial"/>
                <w:b/>
                <w:bCs/>
                <w:color w:val="000000"/>
                <w:sz w:val="20"/>
                <w:szCs w:val="20"/>
              </w:rPr>
              <w:t>Nr.</w:t>
            </w:r>
          </w:p>
        </w:tc>
        <w:tc>
          <w:tcPr>
            <w:tcW w:w="5279" w:type="dxa"/>
            <w:shd w:val="clear" w:color="auto" w:fill="BFBFBF" w:themeFill="background1" w:themeFillShade="BF"/>
            <w:vAlign w:val="center"/>
            <w:hideMark/>
          </w:tcPr>
          <w:p w14:paraId="132C3330" w14:textId="77777777" w:rsidR="000819AB" w:rsidRPr="00600808" w:rsidRDefault="000819AB" w:rsidP="0057238F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600808">
              <w:rPr>
                <w:rFonts w:cs="Arial"/>
                <w:b/>
                <w:bCs/>
                <w:color w:val="000000"/>
                <w:sz w:val="20"/>
                <w:szCs w:val="20"/>
              </w:rPr>
              <w:t>Paslauga</w:t>
            </w:r>
          </w:p>
        </w:tc>
        <w:tc>
          <w:tcPr>
            <w:tcW w:w="3651" w:type="dxa"/>
            <w:shd w:val="clear" w:color="auto" w:fill="BFBFBF" w:themeFill="background1" w:themeFillShade="BF"/>
            <w:vAlign w:val="center"/>
            <w:hideMark/>
          </w:tcPr>
          <w:p w14:paraId="21B47788" w14:textId="77777777" w:rsidR="000819AB" w:rsidRPr="00600808" w:rsidRDefault="000819AB" w:rsidP="0057238F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600808">
              <w:rPr>
                <w:rFonts w:cs="Arial"/>
                <w:b/>
                <w:bCs/>
                <w:color w:val="000000"/>
                <w:sz w:val="20"/>
                <w:szCs w:val="20"/>
              </w:rPr>
              <w:t>Vienetas</w:t>
            </w:r>
          </w:p>
        </w:tc>
      </w:tr>
      <w:tr w:rsidR="000819AB" w:rsidRPr="00600808" w14:paraId="299A3723" w14:textId="77777777" w:rsidTr="00982F95">
        <w:trPr>
          <w:trHeight w:val="330"/>
        </w:trPr>
        <w:tc>
          <w:tcPr>
            <w:tcW w:w="709" w:type="dxa"/>
            <w:vAlign w:val="center"/>
          </w:tcPr>
          <w:p w14:paraId="5A6126A7" w14:textId="77777777" w:rsidR="000819AB" w:rsidRPr="00600808" w:rsidRDefault="000819AB" w:rsidP="00714FC3">
            <w:pPr>
              <w:ind w:firstLine="0"/>
              <w:jc w:val="center"/>
              <w:rPr>
                <w:rFonts w:cs="Arial"/>
                <w:bCs/>
                <w:sz w:val="20"/>
                <w:szCs w:val="20"/>
                <w:lang w:val="en-US"/>
              </w:rPr>
            </w:pPr>
            <w:r w:rsidRPr="00600808">
              <w:rPr>
                <w:rFonts w:cs="Arial"/>
                <w:bCs/>
                <w:sz w:val="20"/>
                <w:szCs w:val="20"/>
                <w:lang w:val="en-US"/>
              </w:rPr>
              <w:t>1.</w:t>
            </w:r>
          </w:p>
        </w:tc>
        <w:tc>
          <w:tcPr>
            <w:tcW w:w="5279" w:type="dxa"/>
            <w:shd w:val="clear" w:color="auto" w:fill="auto"/>
            <w:vAlign w:val="center"/>
          </w:tcPr>
          <w:p w14:paraId="5C14B699" w14:textId="1313CA8A" w:rsidR="000819AB" w:rsidRPr="00600808" w:rsidRDefault="00714FC3" w:rsidP="00714FC3">
            <w:pPr>
              <w:ind w:firstLine="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</w:t>
            </w:r>
            <w:r w:rsidR="002F37E9">
              <w:rPr>
                <w:rFonts w:cs="Arial"/>
                <w:sz w:val="20"/>
                <w:szCs w:val="20"/>
              </w:rPr>
              <w:t>V</w:t>
            </w:r>
            <w:r w:rsidR="006113F0">
              <w:rPr>
                <w:rFonts w:cs="Arial"/>
                <w:sz w:val="20"/>
                <w:szCs w:val="20"/>
              </w:rPr>
              <w:t>iešųjų ryšių paslaugos</w:t>
            </w:r>
          </w:p>
        </w:tc>
        <w:tc>
          <w:tcPr>
            <w:tcW w:w="3651" w:type="dxa"/>
            <w:shd w:val="clear" w:color="auto" w:fill="auto"/>
            <w:vAlign w:val="center"/>
          </w:tcPr>
          <w:p w14:paraId="21ADF4EF" w14:textId="77777777" w:rsidR="000819AB" w:rsidRPr="00600808" w:rsidRDefault="000819AB" w:rsidP="0057238F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600808">
              <w:rPr>
                <w:rFonts w:cs="Arial"/>
                <w:bCs/>
                <w:sz w:val="20"/>
                <w:szCs w:val="20"/>
              </w:rPr>
              <w:t>Valanda</w:t>
            </w:r>
          </w:p>
        </w:tc>
      </w:tr>
    </w:tbl>
    <w:p w14:paraId="1B19163A" w14:textId="64B5EE05" w:rsidR="00FC4D0B" w:rsidRPr="003E1F23" w:rsidRDefault="00FC4D0B" w:rsidP="004B5B24">
      <w:pPr>
        <w:pStyle w:val="ListParagraph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jc w:val="both"/>
        <w:rPr>
          <w:rFonts w:cs="Arial"/>
          <w:bCs/>
          <w:sz w:val="20"/>
          <w:szCs w:val="20"/>
        </w:rPr>
      </w:pPr>
      <w:r w:rsidRPr="003E1F23">
        <w:rPr>
          <w:rFonts w:cs="Arial"/>
          <w:bCs/>
          <w:sz w:val="20"/>
          <w:szCs w:val="20"/>
        </w:rPr>
        <w:t xml:space="preserve">Paslaugų teikimo metu Tiekėjui bus atlyginamos faktiškai patirtos </w:t>
      </w:r>
      <w:r w:rsidR="004020B0">
        <w:rPr>
          <w:rFonts w:cs="Arial"/>
          <w:bCs/>
          <w:sz w:val="20"/>
          <w:szCs w:val="20"/>
        </w:rPr>
        <w:t xml:space="preserve">ir iš anksto suderintos </w:t>
      </w:r>
      <w:r w:rsidRPr="003E1F23">
        <w:rPr>
          <w:rFonts w:cs="Arial"/>
          <w:bCs/>
          <w:sz w:val="20"/>
          <w:szCs w:val="20"/>
        </w:rPr>
        <w:t>išlaidos trečių</w:t>
      </w:r>
      <w:r>
        <w:rPr>
          <w:rFonts w:cs="Arial"/>
          <w:bCs/>
          <w:sz w:val="20"/>
          <w:szCs w:val="20"/>
        </w:rPr>
        <w:t>jų</w:t>
      </w:r>
      <w:r w:rsidRPr="003E1F23">
        <w:rPr>
          <w:rFonts w:cs="Arial"/>
          <w:bCs/>
          <w:sz w:val="20"/>
          <w:szCs w:val="20"/>
        </w:rPr>
        <w:t xml:space="preserve"> šalių kaštams padengti. Trečių</w:t>
      </w:r>
      <w:r>
        <w:rPr>
          <w:rFonts w:cs="Arial"/>
          <w:bCs/>
          <w:sz w:val="20"/>
          <w:szCs w:val="20"/>
        </w:rPr>
        <w:t>jų</w:t>
      </w:r>
      <w:r w:rsidRPr="003E1F23">
        <w:rPr>
          <w:rFonts w:cs="Arial"/>
          <w:bCs/>
          <w:sz w:val="20"/>
          <w:szCs w:val="20"/>
        </w:rPr>
        <w:t xml:space="preserve"> šalių kaštai suprantami kaip paslaugos, susijusios su perkamu objektu ir būtinos tinkamai suteikti</w:t>
      </w:r>
      <w:r w:rsidRPr="00E23ED8">
        <w:rPr>
          <w:rFonts w:cs="Arial"/>
          <w:sz w:val="20"/>
          <w:szCs w:val="20"/>
        </w:rPr>
        <w:t xml:space="preserve"> </w:t>
      </w:r>
      <w:r w:rsidR="002F37E9">
        <w:rPr>
          <w:rFonts w:cs="Arial"/>
          <w:sz w:val="20"/>
          <w:szCs w:val="20"/>
        </w:rPr>
        <w:t>Viešųjų ryšių</w:t>
      </w:r>
      <w:r w:rsidRPr="003E1F23">
        <w:rPr>
          <w:rFonts w:cs="Arial"/>
          <w:bCs/>
          <w:sz w:val="20"/>
          <w:szCs w:val="20"/>
        </w:rPr>
        <w:t xml:space="preserve"> paslaugas, </w:t>
      </w:r>
      <w:r>
        <w:rPr>
          <w:rFonts w:cs="Arial"/>
          <w:bCs/>
          <w:sz w:val="20"/>
          <w:szCs w:val="20"/>
        </w:rPr>
        <w:t>pagal</w:t>
      </w:r>
      <w:r w:rsidRPr="003E1F23">
        <w:rPr>
          <w:rFonts w:cs="Arial"/>
          <w:bCs/>
          <w:sz w:val="20"/>
          <w:szCs w:val="20"/>
        </w:rPr>
        <w:t xml:space="preserve"> šias išlaidų grupes:</w:t>
      </w:r>
    </w:p>
    <w:p w14:paraId="325104AB" w14:textId="77777777" w:rsidR="00DC557E" w:rsidRPr="0097351E" w:rsidRDefault="00DC557E" w:rsidP="00FC4D0B">
      <w:pPr>
        <w:pStyle w:val="ListParagraph"/>
        <w:numPr>
          <w:ilvl w:val="2"/>
          <w:numId w:val="1"/>
        </w:numPr>
        <w:tabs>
          <w:tab w:val="left" w:pos="426"/>
          <w:tab w:val="left" w:pos="1418"/>
        </w:tabs>
        <w:spacing w:before="60" w:after="60"/>
        <w:jc w:val="both"/>
        <w:rPr>
          <w:rFonts w:cs="Arial"/>
          <w:bCs/>
          <w:sz w:val="20"/>
          <w:szCs w:val="20"/>
        </w:rPr>
      </w:pPr>
      <w:r w:rsidRPr="0097351E">
        <w:rPr>
          <w:rFonts w:cs="Arial"/>
          <w:bCs/>
          <w:sz w:val="20"/>
          <w:szCs w:val="20"/>
        </w:rPr>
        <w:t>vertimų paslaugos;</w:t>
      </w:r>
    </w:p>
    <w:p w14:paraId="692CD6A8" w14:textId="77777777" w:rsidR="00DC557E" w:rsidRPr="0097351E" w:rsidRDefault="00DC557E" w:rsidP="00FC4D0B">
      <w:pPr>
        <w:pStyle w:val="ListParagraph"/>
        <w:numPr>
          <w:ilvl w:val="2"/>
          <w:numId w:val="1"/>
        </w:numPr>
        <w:tabs>
          <w:tab w:val="left" w:pos="426"/>
          <w:tab w:val="left" w:pos="1418"/>
        </w:tabs>
        <w:spacing w:before="60" w:after="60"/>
        <w:jc w:val="both"/>
        <w:rPr>
          <w:rFonts w:cs="Arial"/>
          <w:bCs/>
          <w:sz w:val="20"/>
          <w:szCs w:val="20"/>
        </w:rPr>
      </w:pPr>
      <w:r w:rsidRPr="0097351E">
        <w:rPr>
          <w:rFonts w:cs="Arial"/>
          <w:bCs/>
          <w:sz w:val="20"/>
          <w:szCs w:val="20"/>
        </w:rPr>
        <w:t>ekspertų paslaugos;</w:t>
      </w:r>
    </w:p>
    <w:p w14:paraId="7833D042" w14:textId="77777777" w:rsidR="00DC557E" w:rsidRPr="0097351E" w:rsidRDefault="00DC557E" w:rsidP="00FC4D0B">
      <w:pPr>
        <w:pStyle w:val="ListParagraph"/>
        <w:numPr>
          <w:ilvl w:val="2"/>
          <w:numId w:val="1"/>
        </w:numPr>
        <w:tabs>
          <w:tab w:val="left" w:pos="426"/>
          <w:tab w:val="left" w:pos="1418"/>
        </w:tabs>
        <w:spacing w:before="60" w:after="60"/>
        <w:jc w:val="both"/>
        <w:rPr>
          <w:rFonts w:cs="Arial"/>
          <w:bCs/>
          <w:sz w:val="20"/>
          <w:szCs w:val="20"/>
        </w:rPr>
      </w:pPr>
      <w:r w:rsidRPr="0097351E">
        <w:rPr>
          <w:rFonts w:cs="Arial"/>
          <w:bCs/>
          <w:sz w:val="20"/>
          <w:szCs w:val="20"/>
        </w:rPr>
        <w:t>mokymų paslaugos;</w:t>
      </w:r>
    </w:p>
    <w:p w14:paraId="76C95D06" w14:textId="77777777" w:rsidR="00DC557E" w:rsidRPr="0097351E" w:rsidRDefault="00DC557E" w:rsidP="00FC4D0B">
      <w:pPr>
        <w:pStyle w:val="ListParagraph"/>
        <w:numPr>
          <w:ilvl w:val="2"/>
          <w:numId w:val="1"/>
        </w:numPr>
        <w:tabs>
          <w:tab w:val="left" w:pos="426"/>
          <w:tab w:val="left" w:pos="1418"/>
        </w:tabs>
        <w:spacing w:before="60" w:after="60"/>
        <w:jc w:val="both"/>
        <w:rPr>
          <w:rFonts w:cs="Arial"/>
          <w:bCs/>
          <w:sz w:val="20"/>
          <w:szCs w:val="20"/>
        </w:rPr>
      </w:pPr>
      <w:r w:rsidRPr="0097351E">
        <w:rPr>
          <w:rFonts w:cs="Arial"/>
          <w:bCs/>
          <w:sz w:val="20"/>
          <w:szCs w:val="20"/>
        </w:rPr>
        <w:t>konferencijų salių nuoma;</w:t>
      </w:r>
    </w:p>
    <w:p w14:paraId="2602A27F" w14:textId="77777777" w:rsidR="00DC557E" w:rsidRPr="0097351E" w:rsidRDefault="00DC557E" w:rsidP="00FC4D0B">
      <w:pPr>
        <w:pStyle w:val="ListParagraph"/>
        <w:numPr>
          <w:ilvl w:val="2"/>
          <w:numId w:val="1"/>
        </w:numPr>
        <w:tabs>
          <w:tab w:val="left" w:pos="426"/>
          <w:tab w:val="left" w:pos="1418"/>
        </w:tabs>
        <w:spacing w:before="60" w:after="60"/>
        <w:jc w:val="both"/>
        <w:rPr>
          <w:rFonts w:cs="Arial"/>
          <w:bCs/>
          <w:sz w:val="20"/>
          <w:szCs w:val="20"/>
        </w:rPr>
      </w:pPr>
      <w:r w:rsidRPr="0097351E">
        <w:rPr>
          <w:rFonts w:cs="Arial"/>
          <w:bCs/>
          <w:sz w:val="20"/>
          <w:szCs w:val="20"/>
        </w:rPr>
        <w:t>maitinim</w:t>
      </w:r>
      <w:r>
        <w:rPr>
          <w:rFonts w:cs="Arial"/>
          <w:bCs/>
          <w:sz w:val="20"/>
          <w:szCs w:val="20"/>
        </w:rPr>
        <w:t>o paslaugos</w:t>
      </w:r>
      <w:r w:rsidRPr="0097351E">
        <w:rPr>
          <w:rFonts w:cs="Arial"/>
          <w:bCs/>
          <w:sz w:val="20"/>
          <w:szCs w:val="20"/>
        </w:rPr>
        <w:t>;</w:t>
      </w:r>
    </w:p>
    <w:p w14:paraId="4E20AA98" w14:textId="77777777" w:rsidR="00DC557E" w:rsidRPr="0097351E" w:rsidRDefault="00DC557E" w:rsidP="00FC4D0B">
      <w:pPr>
        <w:pStyle w:val="ListParagraph"/>
        <w:numPr>
          <w:ilvl w:val="2"/>
          <w:numId w:val="1"/>
        </w:numPr>
        <w:tabs>
          <w:tab w:val="left" w:pos="426"/>
          <w:tab w:val="left" w:pos="1418"/>
        </w:tabs>
        <w:spacing w:before="60" w:after="60"/>
        <w:jc w:val="both"/>
        <w:rPr>
          <w:rFonts w:cs="Arial"/>
          <w:bCs/>
          <w:sz w:val="20"/>
          <w:szCs w:val="20"/>
        </w:rPr>
      </w:pPr>
      <w:r w:rsidRPr="0097351E">
        <w:rPr>
          <w:rFonts w:cs="Arial"/>
          <w:bCs/>
          <w:sz w:val="20"/>
          <w:szCs w:val="20"/>
        </w:rPr>
        <w:t>transport</w:t>
      </w:r>
      <w:r>
        <w:rPr>
          <w:rFonts w:cs="Arial"/>
          <w:bCs/>
          <w:sz w:val="20"/>
          <w:szCs w:val="20"/>
        </w:rPr>
        <w:t>o paslaugos</w:t>
      </w:r>
      <w:r w:rsidRPr="0097351E">
        <w:rPr>
          <w:rFonts w:cs="Arial"/>
          <w:bCs/>
          <w:sz w:val="20"/>
          <w:szCs w:val="20"/>
        </w:rPr>
        <w:t>;</w:t>
      </w:r>
    </w:p>
    <w:p w14:paraId="563D557F" w14:textId="77777777" w:rsidR="00DC557E" w:rsidRPr="0097351E" w:rsidRDefault="00DC557E" w:rsidP="00FC4D0B">
      <w:pPr>
        <w:pStyle w:val="ListParagraph"/>
        <w:numPr>
          <w:ilvl w:val="2"/>
          <w:numId w:val="1"/>
        </w:numPr>
        <w:tabs>
          <w:tab w:val="left" w:pos="426"/>
          <w:tab w:val="left" w:pos="1418"/>
        </w:tabs>
        <w:spacing w:before="60" w:after="60"/>
        <w:jc w:val="both"/>
        <w:rPr>
          <w:rFonts w:cs="Arial"/>
          <w:bCs/>
          <w:sz w:val="20"/>
          <w:szCs w:val="20"/>
        </w:rPr>
      </w:pPr>
      <w:r w:rsidRPr="0097351E">
        <w:rPr>
          <w:rFonts w:cs="Arial"/>
          <w:bCs/>
          <w:sz w:val="20"/>
          <w:szCs w:val="20"/>
        </w:rPr>
        <w:t>apgyvendinimo paslaugos;</w:t>
      </w:r>
    </w:p>
    <w:p w14:paraId="0A05BF88" w14:textId="77777777" w:rsidR="00DC557E" w:rsidRDefault="00DC557E" w:rsidP="00FC4D0B">
      <w:pPr>
        <w:pStyle w:val="ListParagraph"/>
        <w:numPr>
          <w:ilvl w:val="2"/>
          <w:numId w:val="1"/>
        </w:numPr>
        <w:tabs>
          <w:tab w:val="left" w:pos="426"/>
          <w:tab w:val="left" w:pos="1418"/>
        </w:tabs>
        <w:spacing w:before="60" w:after="60"/>
        <w:jc w:val="both"/>
        <w:rPr>
          <w:rFonts w:cs="Arial"/>
          <w:bCs/>
          <w:sz w:val="20"/>
          <w:szCs w:val="20"/>
        </w:rPr>
      </w:pPr>
      <w:r w:rsidRPr="0097351E">
        <w:rPr>
          <w:rFonts w:cs="Arial"/>
          <w:bCs/>
          <w:sz w:val="20"/>
          <w:szCs w:val="20"/>
        </w:rPr>
        <w:t>tyrimų paslaugos</w:t>
      </w:r>
      <w:r>
        <w:rPr>
          <w:rFonts w:cs="Arial"/>
          <w:bCs/>
          <w:sz w:val="20"/>
          <w:szCs w:val="20"/>
        </w:rPr>
        <w:t>;</w:t>
      </w:r>
    </w:p>
    <w:p w14:paraId="19918872" w14:textId="67EA3862" w:rsidR="00DC557E" w:rsidRDefault="00DC557E" w:rsidP="00FC4D0B">
      <w:pPr>
        <w:pStyle w:val="ListParagraph"/>
        <w:numPr>
          <w:ilvl w:val="2"/>
          <w:numId w:val="1"/>
        </w:numPr>
        <w:tabs>
          <w:tab w:val="left" w:pos="426"/>
          <w:tab w:val="left" w:pos="1418"/>
        </w:tabs>
        <w:spacing w:before="60" w:after="60"/>
        <w:jc w:val="both"/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>korporatyvinės reklaminės ir reprezentacinės medžiagos rengimo paslaugos</w:t>
      </w:r>
      <w:r w:rsidR="00EA7EAB">
        <w:rPr>
          <w:rFonts w:cs="Arial"/>
          <w:bCs/>
          <w:sz w:val="20"/>
          <w:szCs w:val="20"/>
        </w:rPr>
        <w:t>;</w:t>
      </w:r>
    </w:p>
    <w:p w14:paraId="7F2C2E30" w14:textId="1F81F73F" w:rsidR="00DC557E" w:rsidRDefault="00DC557E" w:rsidP="00FC4D0B">
      <w:pPr>
        <w:pStyle w:val="ListParagraph"/>
        <w:numPr>
          <w:ilvl w:val="2"/>
          <w:numId w:val="1"/>
        </w:numPr>
        <w:tabs>
          <w:tab w:val="left" w:pos="426"/>
          <w:tab w:val="left" w:pos="1418"/>
        </w:tabs>
        <w:spacing w:before="60" w:after="60"/>
        <w:jc w:val="both"/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>masinės komunikacijos paslaugos</w:t>
      </w:r>
      <w:r w:rsidR="00EA7EAB">
        <w:rPr>
          <w:rFonts w:cs="Arial"/>
          <w:bCs/>
          <w:sz w:val="20"/>
          <w:szCs w:val="20"/>
        </w:rPr>
        <w:t>;</w:t>
      </w:r>
    </w:p>
    <w:p w14:paraId="5CF4F127" w14:textId="77777777" w:rsidR="00DC557E" w:rsidRPr="00702625" w:rsidRDefault="00DC557E" w:rsidP="00FC4D0B">
      <w:pPr>
        <w:pStyle w:val="ListParagraph"/>
        <w:numPr>
          <w:ilvl w:val="2"/>
          <w:numId w:val="1"/>
        </w:numPr>
        <w:tabs>
          <w:tab w:val="left" w:pos="426"/>
          <w:tab w:val="left" w:pos="1418"/>
        </w:tabs>
        <w:spacing w:before="60" w:after="60"/>
        <w:jc w:val="both"/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>reklaminė atributika ir reprezentacinės prekės.</w:t>
      </w:r>
    </w:p>
    <w:p w14:paraId="27F6255E" w14:textId="327915F3" w:rsidR="00BD35F8" w:rsidRPr="005C43BE" w:rsidRDefault="00BD35F8" w:rsidP="00EF1BE2">
      <w:pPr>
        <w:pStyle w:val="ListParagraph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jc w:val="both"/>
        <w:rPr>
          <w:rFonts w:cs="Arial"/>
          <w:bCs/>
          <w:sz w:val="20"/>
          <w:szCs w:val="20"/>
        </w:rPr>
      </w:pPr>
      <w:r w:rsidRPr="00C15865">
        <w:rPr>
          <w:rFonts w:cs="Arial"/>
          <w:bCs/>
          <w:sz w:val="20"/>
          <w:szCs w:val="20"/>
        </w:rPr>
        <w:t xml:space="preserve">Bet kokiu atveju bendra </w:t>
      </w:r>
      <w:r w:rsidR="002F37E9">
        <w:rPr>
          <w:rFonts w:cs="Arial"/>
          <w:bCs/>
          <w:sz w:val="20"/>
          <w:szCs w:val="20"/>
        </w:rPr>
        <w:t>Viešųjų ryšių</w:t>
      </w:r>
      <w:r w:rsidRPr="00C15865">
        <w:rPr>
          <w:rFonts w:cs="Arial"/>
          <w:bCs/>
          <w:sz w:val="20"/>
          <w:szCs w:val="20"/>
        </w:rPr>
        <w:t xml:space="preserve"> paslaugų kain</w:t>
      </w:r>
      <w:r>
        <w:rPr>
          <w:rFonts w:cs="Arial"/>
          <w:bCs/>
          <w:sz w:val="20"/>
          <w:szCs w:val="20"/>
        </w:rPr>
        <w:t>a</w:t>
      </w:r>
      <w:r w:rsidRPr="00C15865">
        <w:rPr>
          <w:rFonts w:cs="Arial"/>
          <w:bCs/>
          <w:sz w:val="20"/>
          <w:szCs w:val="20"/>
        </w:rPr>
        <w:t xml:space="preserve">, įskaitant ir išlaidas trečiosioms šalims, Sutarties galiojimo laikotarpiu negalės viršyti maksimalios </w:t>
      </w:r>
      <w:r>
        <w:rPr>
          <w:rFonts w:cs="Arial"/>
          <w:bCs/>
          <w:sz w:val="20"/>
          <w:szCs w:val="20"/>
        </w:rPr>
        <w:t>pirkimo (s</w:t>
      </w:r>
      <w:r w:rsidRPr="005C43BE">
        <w:rPr>
          <w:rFonts w:cs="Arial"/>
          <w:bCs/>
          <w:sz w:val="20"/>
          <w:szCs w:val="20"/>
        </w:rPr>
        <w:t>utarties</w:t>
      </w:r>
      <w:r>
        <w:rPr>
          <w:rFonts w:cs="Arial"/>
          <w:bCs/>
          <w:sz w:val="20"/>
          <w:szCs w:val="20"/>
        </w:rPr>
        <w:t>)</w:t>
      </w:r>
      <w:r w:rsidRPr="005C43BE">
        <w:rPr>
          <w:rFonts w:cs="Arial"/>
          <w:bCs/>
          <w:sz w:val="20"/>
          <w:szCs w:val="20"/>
        </w:rPr>
        <w:t xml:space="preserve"> vertės, kaip nurodyta Techninės specifikacijos 3.1. punkte. Pirkėjui paprašius, Tiekėjas privalo nedelsiant pateikti išlaidas pagrindžiančius trečiųjų šalių dokumentus. Į šias išlaidas negalės būti įtrauktas Tiekėjo pelnas.</w:t>
      </w:r>
    </w:p>
    <w:p w14:paraId="6FA8DEEC" w14:textId="77777777" w:rsidR="0054193F" w:rsidRDefault="0054193F" w:rsidP="0054193F">
      <w:pPr>
        <w:pStyle w:val="ListParagraph"/>
        <w:tabs>
          <w:tab w:val="left" w:pos="709"/>
        </w:tabs>
        <w:spacing w:before="60" w:after="60"/>
        <w:ind w:left="567" w:firstLine="0"/>
        <w:jc w:val="both"/>
        <w:rPr>
          <w:rFonts w:cs="Arial"/>
          <w:bCs/>
          <w:sz w:val="19"/>
          <w:szCs w:val="19"/>
        </w:rPr>
      </w:pPr>
    </w:p>
    <w:p w14:paraId="0183AD38" w14:textId="03E7BE8A" w:rsidR="00F0442E" w:rsidRPr="00317C25" w:rsidRDefault="00FC4915" w:rsidP="00C00C81">
      <w:pPr>
        <w:pStyle w:val="ListParagraph"/>
        <w:numPr>
          <w:ilvl w:val="0"/>
          <w:numId w:val="1"/>
        </w:numPr>
        <w:pBdr>
          <w:top w:val="single" w:sz="12" w:space="1" w:color="auto"/>
          <w:bottom w:val="single" w:sz="12" w:space="1" w:color="auto"/>
        </w:pBdr>
        <w:shd w:val="clear" w:color="auto" w:fill="F2F2F2" w:themeFill="background1" w:themeFillShade="F2"/>
        <w:tabs>
          <w:tab w:val="left" w:pos="284"/>
        </w:tabs>
        <w:spacing w:before="60" w:after="60"/>
        <w:ind w:left="0" w:firstLine="0"/>
        <w:contextualSpacing w:val="0"/>
        <w:jc w:val="both"/>
        <w:rPr>
          <w:rFonts w:cs="Arial"/>
          <w:sz w:val="19"/>
          <w:szCs w:val="19"/>
        </w:rPr>
      </w:pPr>
      <w:r w:rsidRPr="00317C25">
        <w:rPr>
          <w:rFonts w:cs="Arial"/>
          <w:b/>
          <w:sz w:val="19"/>
          <w:szCs w:val="19"/>
        </w:rPr>
        <w:t xml:space="preserve">PIRKIMO OBJEKTO </w:t>
      </w:r>
      <w:r w:rsidR="00C77922" w:rsidRPr="00317C25">
        <w:rPr>
          <w:rFonts w:cs="Arial"/>
          <w:b/>
          <w:sz w:val="19"/>
          <w:szCs w:val="19"/>
        </w:rPr>
        <w:t>AP</w:t>
      </w:r>
      <w:r w:rsidR="00C77922">
        <w:rPr>
          <w:rFonts w:cs="Arial"/>
          <w:b/>
          <w:sz w:val="19"/>
          <w:szCs w:val="19"/>
        </w:rPr>
        <w:t>RAŠYMAS</w:t>
      </w:r>
      <w:r w:rsidR="00993BA2">
        <w:rPr>
          <w:rFonts w:cs="Arial"/>
          <w:b/>
          <w:sz w:val="19"/>
          <w:szCs w:val="19"/>
        </w:rPr>
        <w:t xml:space="preserve"> IR PASLAUGŲ TEIKIMO TVARKA</w:t>
      </w:r>
    </w:p>
    <w:p w14:paraId="3BA8E87C" w14:textId="64DF2AB4" w:rsidR="004B218A" w:rsidRPr="00F60683" w:rsidRDefault="00085A74" w:rsidP="00F60683">
      <w:pPr>
        <w:pStyle w:val="ListParagraph"/>
        <w:numPr>
          <w:ilvl w:val="1"/>
          <w:numId w:val="1"/>
        </w:numPr>
        <w:pBdr>
          <w:bottom w:val="single" w:sz="12" w:space="1" w:color="auto"/>
          <w:between w:val="single" w:sz="12" w:space="1" w:color="auto"/>
        </w:pBd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b/>
          <w:sz w:val="20"/>
          <w:szCs w:val="20"/>
        </w:rPr>
      </w:pPr>
      <w:bookmarkStart w:id="1" w:name="_Ref399245758"/>
      <w:r w:rsidRPr="0090702B">
        <w:rPr>
          <w:rFonts w:cs="Arial"/>
          <w:b/>
          <w:sz w:val="20"/>
          <w:szCs w:val="20"/>
        </w:rPr>
        <w:t>Pirkimo objekto aprašymas</w:t>
      </w:r>
      <w:bookmarkStart w:id="2" w:name="_Ref399245810"/>
      <w:bookmarkEnd w:id="1"/>
    </w:p>
    <w:p w14:paraId="6A233C97" w14:textId="6A4BE6D6" w:rsidR="003E1F23" w:rsidRPr="0090702B" w:rsidRDefault="002F37E9" w:rsidP="0090702B">
      <w:pPr>
        <w:pStyle w:val="ListParagraph"/>
        <w:numPr>
          <w:ilvl w:val="2"/>
          <w:numId w:val="1"/>
        </w:numPr>
        <w:tabs>
          <w:tab w:val="left" w:pos="284"/>
          <w:tab w:val="left" w:pos="709"/>
        </w:tabs>
        <w:spacing w:before="60" w:after="60"/>
        <w:ind w:left="0" w:firstLine="0"/>
        <w:contextualSpacing w:val="0"/>
        <w:jc w:val="both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Viešųjų ryšių</w:t>
      </w:r>
      <w:r w:rsidRPr="0090702B">
        <w:rPr>
          <w:rFonts w:cs="Arial"/>
          <w:b/>
          <w:sz w:val="20"/>
          <w:szCs w:val="20"/>
        </w:rPr>
        <w:t xml:space="preserve"> </w:t>
      </w:r>
      <w:r w:rsidR="003E1F23" w:rsidRPr="0090702B">
        <w:rPr>
          <w:rFonts w:cs="Arial"/>
          <w:b/>
          <w:sz w:val="20"/>
          <w:szCs w:val="20"/>
        </w:rPr>
        <w:t>paslaugos</w:t>
      </w:r>
    </w:p>
    <w:tbl>
      <w:tblPr>
        <w:tblW w:w="9629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9629"/>
      </w:tblGrid>
      <w:tr w:rsidR="003E1F23" w:rsidRPr="0090702B" w14:paraId="4D7A0F3B" w14:textId="77777777" w:rsidTr="0005720D">
        <w:trPr>
          <w:trHeight w:val="2240"/>
        </w:trPr>
        <w:tc>
          <w:tcPr>
            <w:tcW w:w="96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603648B4" w14:textId="7CE39E98" w:rsidR="003E1F23" w:rsidRDefault="002F37E9" w:rsidP="00E156DD">
            <w:pPr>
              <w:ind w:firstLine="0"/>
              <w:rPr>
                <w:rFonts w:eastAsia="Times New Roman" w:cs="Arial"/>
                <w:sz w:val="20"/>
                <w:szCs w:val="20"/>
                <w:lang w:eastAsia="lt-LT"/>
              </w:rPr>
            </w:pPr>
            <w:r>
              <w:rPr>
                <w:rFonts w:eastAsia="Times New Roman" w:cs="Arial"/>
                <w:sz w:val="20"/>
                <w:szCs w:val="20"/>
                <w:lang w:eastAsia="lt-LT"/>
              </w:rPr>
              <w:t>P</w:t>
            </w:r>
            <w:r w:rsidR="003E1F23" w:rsidRPr="00690EBB">
              <w:rPr>
                <w:rFonts w:eastAsia="Times New Roman" w:cs="Arial"/>
                <w:sz w:val="20"/>
                <w:szCs w:val="20"/>
                <w:lang w:eastAsia="lt-LT"/>
              </w:rPr>
              <w:t>aslaug</w:t>
            </w:r>
            <w:r w:rsidR="008F1376" w:rsidRPr="00690EBB">
              <w:rPr>
                <w:rFonts w:eastAsia="Times New Roman" w:cs="Arial"/>
                <w:sz w:val="20"/>
                <w:szCs w:val="20"/>
                <w:lang w:eastAsia="lt-LT"/>
              </w:rPr>
              <w:t>ų detalizavimas</w:t>
            </w:r>
            <w:r w:rsidR="003E1F23" w:rsidRPr="00690EBB">
              <w:rPr>
                <w:rFonts w:eastAsia="Times New Roman" w:cs="Arial"/>
                <w:sz w:val="20"/>
                <w:szCs w:val="20"/>
                <w:lang w:eastAsia="lt-LT"/>
              </w:rPr>
              <w:t>:</w:t>
            </w:r>
          </w:p>
          <w:tbl>
            <w:tblPr>
              <w:tblW w:w="947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50"/>
              <w:gridCol w:w="1551"/>
              <w:gridCol w:w="2693"/>
              <w:gridCol w:w="4678"/>
            </w:tblGrid>
            <w:tr w:rsidR="000D0B32" w:rsidRPr="0099593A" w14:paraId="7CA297D8" w14:textId="77777777" w:rsidTr="000D0B32">
              <w:trPr>
                <w:trHeight w:val="305"/>
              </w:trPr>
              <w:tc>
                <w:tcPr>
                  <w:tcW w:w="550" w:type="dxa"/>
                  <w:shd w:val="clear" w:color="000000" w:fill="A6A6A6"/>
                  <w:vAlign w:val="center"/>
                  <w:hideMark/>
                </w:tcPr>
                <w:p w14:paraId="3BACFFED" w14:textId="77777777" w:rsidR="000D0B32" w:rsidRPr="0099593A" w:rsidRDefault="000D0B32" w:rsidP="000D0B32">
                  <w:pPr>
                    <w:ind w:firstLine="0"/>
                    <w:rPr>
                      <w:rFonts w:eastAsia="Times New Roman" w:cs="Arial"/>
                      <w:b/>
                      <w:bCs/>
                      <w:color w:val="000000"/>
                      <w:sz w:val="20"/>
                      <w:szCs w:val="20"/>
                      <w:lang w:eastAsia="lt-LT"/>
                    </w:rPr>
                  </w:pPr>
                  <w:r w:rsidRPr="0099593A">
                    <w:rPr>
                      <w:rFonts w:eastAsia="Times New Roman" w:cs="Arial"/>
                      <w:b/>
                      <w:bCs/>
                      <w:color w:val="000000"/>
                      <w:sz w:val="20"/>
                      <w:szCs w:val="20"/>
                      <w:lang w:eastAsia="lt-LT"/>
                    </w:rPr>
                    <w:t>Eil. Nr.</w:t>
                  </w:r>
                  <w:r w:rsidRPr="0099593A"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  <w:t> </w:t>
                  </w:r>
                </w:p>
              </w:tc>
              <w:tc>
                <w:tcPr>
                  <w:tcW w:w="1551" w:type="dxa"/>
                  <w:shd w:val="clear" w:color="000000" w:fill="A6A6A6"/>
                  <w:vAlign w:val="center"/>
                  <w:hideMark/>
                </w:tcPr>
                <w:p w14:paraId="76E2FDC9" w14:textId="77777777" w:rsidR="000D0B32" w:rsidRPr="0099593A" w:rsidRDefault="000D0B32" w:rsidP="000D0B32">
                  <w:pPr>
                    <w:ind w:firstLine="0"/>
                    <w:rPr>
                      <w:rFonts w:eastAsia="Times New Roman" w:cs="Arial"/>
                      <w:b/>
                      <w:bCs/>
                      <w:color w:val="000000"/>
                      <w:sz w:val="20"/>
                      <w:szCs w:val="20"/>
                      <w:lang w:eastAsia="lt-LT"/>
                    </w:rPr>
                  </w:pPr>
                  <w:r w:rsidRPr="0099593A">
                    <w:rPr>
                      <w:rFonts w:eastAsia="Times New Roman" w:cs="Arial"/>
                      <w:b/>
                      <w:bCs/>
                      <w:color w:val="000000"/>
                      <w:sz w:val="20"/>
                      <w:szCs w:val="20"/>
                      <w:lang w:eastAsia="lt-LT"/>
                    </w:rPr>
                    <w:t>Paslauga</w:t>
                  </w:r>
                  <w:r w:rsidRPr="0099593A"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  <w:t> </w:t>
                  </w:r>
                </w:p>
              </w:tc>
              <w:tc>
                <w:tcPr>
                  <w:tcW w:w="2693" w:type="dxa"/>
                  <w:shd w:val="clear" w:color="000000" w:fill="A6A6A6"/>
                  <w:vAlign w:val="center"/>
                  <w:hideMark/>
                </w:tcPr>
                <w:p w14:paraId="7D2F0E4A" w14:textId="77777777" w:rsidR="000D0B32" w:rsidRPr="0099593A" w:rsidRDefault="000D0B32" w:rsidP="000D0B32">
                  <w:pPr>
                    <w:ind w:firstLine="0"/>
                    <w:rPr>
                      <w:rFonts w:eastAsia="Times New Roman" w:cs="Arial"/>
                      <w:b/>
                      <w:bCs/>
                      <w:color w:val="000000"/>
                      <w:sz w:val="20"/>
                      <w:szCs w:val="20"/>
                      <w:lang w:eastAsia="lt-LT"/>
                    </w:rPr>
                  </w:pPr>
                  <w:r w:rsidRPr="0099593A">
                    <w:rPr>
                      <w:rFonts w:eastAsia="Times New Roman" w:cs="Arial"/>
                      <w:b/>
                      <w:bCs/>
                      <w:color w:val="000000"/>
                      <w:sz w:val="20"/>
                      <w:szCs w:val="20"/>
                      <w:lang w:eastAsia="lt-LT"/>
                    </w:rPr>
                    <w:t>Paslaugų detalizacija</w:t>
                  </w:r>
                  <w:r w:rsidRPr="0099593A"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  <w:t> </w:t>
                  </w:r>
                </w:p>
              </w:tc>
              <w:tc>
                <w:tcPr>
                  <w:tcW w:w="4678" w:type="dxa"/>
                  <w:shd w:val="clear" w:color="000000" w:fill="A6A6A6"/>
                  <w:vAlign w:val="center"/>
                  <w:hideMark/>
                </w:tcPr>
                <w:p w14:paraId="114419E8" w14:textId="77777777" w:rsidR="000D0B32" w:rsidRPr="0099593A" w:rsidRDefault="000D0B32" w:rsidP="000D0B32">
                  <w:pPr>
                    <w:ind w:firstLine="0"/>
                    <w:rPr>
                      <w:rFonts w:eastAsia="Times New Roman" w:cs="Arial"/>
                      <w:b/>
                      <w:bCs/>
                      <w:color w:val="000000"/>
                      <w:sz w:val="20"/>
                      <w:szCs w:val="20"/>
                      <w:lang w:eastAsia="lt-LT"/>
                    </w:rPr>
                  </w:pPr>
                  <w:r w:rsidRPr="0099593A">
                    <w:rPr>
                      <w:rFonts w:eastAsia="Times New Roman" w:cs="Arial"/>
                      <w:b/>
                      <w:bCs/>
                      <w:color w:val="000000"/>
                      <w:sz w:val="20"/>
                      <w:szCs w:val="20"/>
                      <w:lang w:eastAsia="lt-LT"/>
                    </w:rPr>
                    <w:t>Paslaugų aprašas</w:t>
                  </w:r>
                  <w:r w:rsidRPr="0099593A"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  <w:t> </w:t>
                  </w:r>
                </w:p>
              </w:tc>
            </w:tr>
            <w:tr w:rsidR="000D0B32" w:rsidRPr="0099593A" w14:paraId="6ECA0B2A" w14:textId="77777777" w:rsidTr="000D0B32">
              <w:trPr>
                <w:trHeight w:val="1133"/>
              </w:trPr>
              <w:tc>
                <w:tcPr>
                  <w:tcW w:w="550" w:type="dxa"/>
                  <w:shd w:val="clear" w:color="auto" w:fill="auto"/>
                  <w:vAlign w:val="center"/>
                </w:tcPr>
                <w:p w14:paraId="04A82D03" w14:textId="09FE67C9" w:rsidR="000D0B32" w:rsidRPr="0099593A" w:rsidRDefault="000D0B32" w:rsidP="000D0B32">
                  <w:pPr>
                    <w:ind w:firstLine="0"/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</w:pPr>
                  <w:r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lt-LT"/>
                    </w:rPr>
                    <w:t>1</w:t>
                  </w:r>
                  <w:r w:rsidRPr="0099593A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lt-LT"/>
                    </w:rPr>
                    <w:t>.</w:t>
                  </w:r>
                </w:p>
              </w:tc>
              <w:tc>
                <w:tcPr>
                  <w:tcW w:w="1551" w:type="dxa"/>
                  <w:shd w:val="clear" w:color="auto" w:fill="auto"/>
                  <w:vAlign w:val="center"/>
                </w:tcPr>
                <w:p w14:paraId="42D3832A" w14:textId="7E24C82F" w:rsidR="000D0B32" w:rsidRPr="0099593A" w:rsidRDefault="000D0B32" w:rsidP="000D0B32">
                  <w:pPr>
                    <w:ind w:firstLine="0"/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</w:pPr>
                  <w:r w:rsidRPr="0099593A"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  <w:t>Veiklos atskaitomybės </w:t>
                  </w:r>
                </w:p>
              </w:tc>
              <w:tc>
                <w:tcPr>
                  <w:tcW w:w="2693" w:type="dxa"/>
                  <w:shd w:val="clear" w:color="auto" w:fill="auto"/>
                  <w:vAlign w:val="center"/>
                </w:tcPr>
                <w:p w14:paraId="475BA924" w14:textId="0C153CF9" w:rsidR="000D0B32" w:rsidRPr="0099593A" w:rsidRDefault="000D0B32" w:rsidP="000D0B32">
                  <w:pPr>
                    <w:ind w:firstLine="0"/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</w:pPr>
                  <w:r w:rsidRPr="0099593A"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  <w:t>Finansinė komunikacija</w:t>
                  </w:r>
                </w:p>
              </w:tc>
              <w:tc>
                <w:tcPr>
                  <w:tcW w:w="4678" w:type="dxa"/>
                  <w:shd w:val="clear" w:color="auto" w:fill="auto"/>
                  <w:vAlign w:val="center"/>
                </w:tcPr>
                <w:p w14:paraId="22749D7A" w14:textId="56E5B951" w:rsidR="000D0B32" w:rsidRPr="0099593A" w:rsidRDefault="000D0B32" w:rsidP="000D0B32">
                  <w:pPr>
                    <w:ind w:firstLine="0"/>
                    <w:jc w:val="both"/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</w:pPr>
                  <w:r w:rsidRPr="0099593A"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  <w:t xml:space="preserve">Periodinių veiklos ir finansinių ataskaitų rengimas investuotojams. Renginių organizavimas investuotojams. Pranešimų žiniasklaidai, įrašų socialiniuose tinkluose rengimas. </w:t>
                  </w:r>
                </w:p>
              </w:tc>
            </w:tr>
            <w:tr w:rsidR="000D0B32" w:rsidRPr="0099593A" w14:paraId="35A6A537" w14:textId="77777777" w:rsidTr="000D0B32">
              <w:trPr>
                <w:trHeight w:val="494"/>
              </w:trPr>
              <w:tc>
                <w:tcPr>
                  <w:tcW w:w="550" w:type="dxa"/>
                  <w:vMerge w:val="restart"/>
                  <w:shd w:val="clear" w:color="auto" w:fill="auto"/>
                  <w:vAlign w:val="center"/>
                  <w:hideMark/>
                </w:tcPr>
                <w:p w14:paraId="2862A96A" w14:textId="77777777" w:rsidR="000D0B32" w:rsidRPr="0099593A" w:rsidRDefault="000D0B32" w:rsidP="000D0B32">
                  <w:pPr>
                    <w:ind w:firstLine="0"/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</w:pPr>
                  <w:r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  <w:t>2</w:t>
                  </w:r>
                  <w:r w:rsidRPr="0099593A"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  <w:t>. </w:t>
                  </w:r>
                </w:p>
              </w:tc>
              <w:tc>
                <w:tcPr>
                  <w:tcW w:w="1551" w:type="dxa"/>
                  <w:vMerge w:val="restart"/>
                  <w:shd w:val="clear" w:color="auto" w:fill="auto"/>
                  <w:vAlign w:val="center"/>
                  <w:hideMark/>
                </w:tcPr>
                <w:p w14:paraId="6C0A1F8C" w14:textId="77777777" w:rsidR="000D0B32" w:rsidRPr="0099593A" w:rsidRDefault="000D0B32" w:rsidP="000D0B32">
                  <w:pPr>
                    <w:ind w:firstLine="0"/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</w:pPr>
                  <w:r w:rsidRPr="0099593A"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  <w:t>Ryšiai su visuomene </w:t>
                  </w:r>
                </w:p>
              </w:tc>
              <w:tc>
                <w:tcPr>
                  <w:tcW w:w="2693" w:type="dxa"/>
                  <w:shd w:val="clear" w:color="auto" w:fill="auto"/>
                  <w:vAlign w:val="center"/>
                  <w:hideMark/>
                </w:tcPr>
                <w:p w14:paraId="5B69281B" w14:textId="77777777" w:rsidR="000D0B32" w:rsidRPr="0099593A" w:rsidRDefault="000D0B32" w:rsidP="000D0B32">
                  <w:pPr>
                    <w:ind w:firstLine="0"/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</w:pPr>
                  <w:r w:rsidRPr="0099593A"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  <w:t>Grupės tinklalapių atnaujinimai ir skaitmeninių sprendimų vystymas </w:t>
                  </w:r>
                </w:p>
              </w:tc>
              <w:tc>
                <w:tcPr>
                  <w:tcW w:w="4678" w:type="dxa"/>
                  <w:shd w:val="clear" w:color="auto" w:fill="auto"/>
                  <w:vAlign w:val="center"/>
                  <w:hideMark/>
                </w:tcPr>
                <w:p w14:paraId="6C348386" w14:textId="77777777" w:rsidR="000D0B32" w:rsidRPr="0099593A" w:rsidRDefault="000D0B32" w:rsidP="000D0B32">
                  <w:pPr>
                    <w:ind w:firstLine="0"/>
                    <w:jc w:val="both"/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</w:pPr>
                  <w:r w:rsidRPr="0099593A"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  <w:t>Svetainių turinio priežiūra ir atnaujinimas siekiant atitikti keliamus reikalavimus, skelbti aktualią informaciją. </w:t>
                  </w:r>
                </w:p>
              </w:tc>
            </w:tr>
            <w:tr w:rsidR="000D0B32" w:rsidRPr="0099593A" w14:paraId="0633794D" w14:textId="77777777" w:rsidTr="000D0B32">
              <w:trPr>
                <w:trHeight w:val="1238"/>
              </w:trPr>
              <w:tc>
                <w:tcPr>
                  <w:tcW w:w="550" w:type="dxa"/>
                  <w:vMerge/>
                  <w:vAlign w:val="center"/>
                  <w:hideMark/>
                </w:tcPr>
                <w:p w14:paraId="551CFA6F" w14:textId="77777777" w:rsidR="000D0B32" w:rsidRPr="0099593A" w:rsidRDefault="000D0B32" w:rsidP="000D0B32">
                  <w:pPr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1551" w:type="dxa"/>
                  <w:vMerge/>
                  <w:vAlign w:val="center"/>
                  <w:hideMark/>
                </w:tcPr>
                <w:p w14:paraId="53C04ACA" w14:textId="77777777" w:rsidR="000D0B32" w:rsidRPr="0099593A" w:rsidRDefault="000D0B32" w:rsidP="000D0B32">
                  <w:pPr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2693" w:type="dxa"/>
                  <w:shd w:val="clear" w:color="auto" w:fill="auto"/>
                  <w:vAlign w:val="center"/>
                  <w:hideMark/>
                </w:tcPr>
                <w:p w14:paraId="130218C1" w14:textId="77777777" w:rsidR="000D0B32" w:rsidRPr="0099593A" w:rsidRDefault="000D0B32" w:rsidP="000D0B32">
                  <w:pPr>
                    <w:ind w:firstLine="0"/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</w:pPr>
                  <w:r w:rsidRPr="0099593A"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  <w:t>Išorinė komunikacija  </w:t>
                  </w:r>
                </w:p>
              </w:tc>
              <w:tc>
                <w:tcPr>
                  <w:tcW w:w="4678" w:type="dxa"/>
                  <w:shd w:val="clear" w:color="auto" w:fill="auto"/>
                  <w:vAlign w:val="center"/>
                  <w:hideMark/>
                </w:tcPr>
                <w:p w14:paraId="527C50C5" w14:textId="77777777" w:rsidR="000D0B32" w:rsidRPr="0099593A" w:rsidRDefault="000D0B32" w:rsidP="000D0B32">
                  <w:pPr>
                    <w:ind w:firstLine="0"/>
                    <w:jc w:val="both"/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</w:pPr>
                  <w:r w:rsidRPr="0099593A"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  <w:t>Išorinės komunikacijos temų išgryninimas; interviu su žiniasklaida organizavimas; spaudos konferencijų organizavimas; pranešimų spaudai rengimas, derinimas ir platinimas; atsakymų žiniasklaidai teikimas; kitų su RSV susijusių tekstų ruošimas; grįžtamojo ryšio monitoringas bei konsultacijos išorinės komunikacijos klausimais.  </w:t>
                  </w:r>
                </w:p>
              </w:tc>
            </w:tr>
            <w:tr w:rsidR="000D0B32" w:rsidRPr="0099593A" w14:paraId="447B61D4" w14:textId="77777777" w:rsidTr="000D0B32">
              <w:trPr>
                <w:trHeight w:val="742"/>
              </w:trPr>
              <w:tc>
                <w:tcPr>
                  <w:tcW w:w="550" w:type="dxa"/>
                  <w:vMerge/>
                  <w:vAlign w:val="center"/>
                  <w:hideMark/>
                </w:tcPr>
                <w:p w14:paraId="7FC12961" w14:textId="77777777" w:rsidR="000D0B32" w:rsidRPr="0099593A" w:rsidRDefault="000D0B32" w:rsidP="000D0B32">
                  <w:pPr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1551" w:type="dxa"/>
                  <w:vMerge/>
                  <w:vAlign w:val="center"/>
                  <w:hideMark/>
                </w:tcPr>
                <w:p w14:paraId="305D6719" w14:textId="77777777" w:rsidR="000D0B32" w:rsidRPr="0099593A" w:rsidRDefault="000D0B32" w:rsidP="000D0B32">
                  <w:pPr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2693" w:type="dxa"/>
                  <w:shd w:val="clear" w:color="auto" w:fill="auto"/>
                  <w:vAlign w:val="center"/>
                  <w:hideMark/>
                </w:tcPr>
                <w:p w14:paraId="0A49037A" w14:textId="77777777" w:rsidR="000D0B32" w:rsidRPr="0099593A" w:rsidRDefault="000D0B32" w:rsidP="000D0B32">
                  <w:pPr>
                    <w:ind w:firstLine="0"/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</w:pPr>
                  <w:r w:rsidRPr="0099593A"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  <w:t>Santykiai su tikslinėmis auditorijomis </w:t>
                  </w:r>
                </w:p>
              </w:tc>
              <w:tc>
                <w:tcPr>
                  <w:tcW w:w="4678" w:type="dxa"/>
                  <w:shd w:val="clear" w:color="auto" w:fill="auto"/>
                  <w:vAlign w:val="center"/>
                  <w:hideMark/>
                </w:tcPr>
                <w:p w14:paraId="2E17072F" w14:textId="77777777" w:rsidR="000D0B32" w:rsidRPr="0099593A" w:rsidRDefault="000D0B32" w:rsidP="000D0B32">
                  <w:pPr>
                    <w:ind w:firstLine="0"/>
                    <w:jc w:val="both"/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</w:pPr>
                  <w:r w:rsidRPr="0099593A"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  <w:t>Susitikimų su tikslinėmis auditorijomis (bendruomenėmis, nuomonių lyderiais, suinteresuotosiomis šalimis) organizavimas, informacijos teikimas tikslinėms auditorijoms. </w:t>
                  </w:r>
                </w:p>
              </w:tc>
            </w:tr>
            <w:tr w:rsidR="000D0B32" w:rsidRPr="0099593A" w14:paraId="39C5463A" w14:textId="77777777" w:rsidTr="000D0B32">
              <w:trPr>
                <w:trHeight w:val="742"/>
              </w:trPr>
              <w:tc>
                <w:tcPr>
                  <w:tcW w:w="550" w:type="dxa"/>
                  <w:vMerge/>
                  <w:vAlign w:val="center"/>
                  <w:hideMark/>
                </w:tcPr>
                <w:p w14:paraId="4C64CDFE" w14:textId="77777777" w:rsidR="000D0B32" w:rsidRPr="0099593A" w:rsidRDefault="000D0B32" w:rsidP="000D0B32">
                  <w:pPr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1551" w:type="dxa"/>
                  <w:vMerge/>
                  <w:vAlign w:val="center"/>
                  <w:hideMark/>
                </w:tcPr>
                <w:p w14:paraId="523F6A28" w14:textId="77777777" w:rsidR="000D0B32" w:rsidRPr="0099593A" w:rsidRDefault="000D0B32" w:rsidP="000D0B32">
                  <w:pPr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2693" w:type="dxa"/>
                  <w:shd w:val="clear" w:color="auto" w:fill="auto"/>
                  <w:vAlign w:val="center"/>
                  <w:hideMark/>
                </w:tcPr>
                <w:p w14:paraId="65D8550C" w14:textId="77777777" w:rsidR="000D0B32" w:rsidRPr="0099593A" w:rsidRDefault="000D0B32" w:rsidP="000D0B32">
                  <w:pPr>
                    <w:ind w:firstLine="0"/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</w:pPr>
                  <w:r w:rsidRPr="0099593A"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  <w:t>Krizių komunikacija </w:t>
                  </w:r>
                </w:p>
              </w:tc>
              <w:tc>
                <w:tcPr>
                  <w:tcW w:w="4678" w:type="dxa"/>
                  <w:shd w:val="clear" w:color="auto" w:fill="auto"/>
                  <w:vAlign w:val="center"/>
                  <w:hideMark/>
                </w:tcPr>
                <w:p w14:paraId="3743A95E" w14:textId="77777777" w:rsidR="000D0B32" w:rsidRPr="0099593A" w:rsidRDefault="000D0B32" w:rsidP="000D0B32">
                  <w:pPr>
                    <w:ind w:firstLine="0"/>
                    <w:jc w:val="both"/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</w:pPr>
                  <w:r w:rsidRPr="0099593A"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  <w:t>Krizių komunikacijos tvarkos rengimas, korekcijos ir įgyvendinimas; krizių komunikacijos mokymų vadovams organizavimas; informacijos rengimas ir teikimas išorei komunikacinių krizių metu. </w:t>
                  </w:r>
                </w:p>
              </w:tc>
            </w:tr>
            <w:tr w:rsidR="000D0B32" w:rsidRPr="0099593A" w14:paraId="0DB9F2AA" w14:textId="77777777" w:rsidTr="000D0B32">
              <w:trPr>
                <w:trHeight w:val="742"/>
              </w:trPr>
              <w:tc>
                <w:tcPr>
                  <w:tcW w:w="550" w:type="dxa"/>
                  <w:vMerge/>
                  <w:vAlign w:val="center"/>
                  <w:hideMark/>
                </w:tcPr>
                <w:p w14:paraId="6023F90F" w14:textId="77777777" w:rsidR="000D0B32" w:rsidRPr="0099593A" w:rsidRDefault="000D0B32" w:rsidP="000D0B32">
                  <w:pPr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1551" w:type="dxa"/>
                  <w:vMerge/>
                  <w:vAlign w:val="center"/>
                  <w:hideMark/>
                </w:tcPr>
                <w:p w14:paraId="5F16940E" w14:textId="77777777" w:rsidR="000D0B32" w:rsidRPr="0099593A" w:rsidRDefault="000D0B32" w:rsidP="000D0B32">
                  <w:pPr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2693" w:type="dxa"/>
                  <w:shd w:val="clear" w:color="auto" w:fill="auto"/>
                  <w:vAlign w:val="center"/>
                  <w:hideMark/>
                </w:tcPr>
                <w:p w14:paraId="003AD49A" w14:textId="77777777" w:rsidR="000D0B32" w:rsidRPr="0099593A" w:rsidRDefault="000D0B32" w:rsidP="000D0B32">
                  <w:pPr>
                    <w:ind w:firstLine="0"/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</w:pPr>
                  <w:r w:rsidRPr="0099593A"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  <w:t>Komunikacija per vertybinių popierių biržą </w:t>
                  </w:r>
                </w:p>
              </w:tc>
              <w:tc>
                <w:tcPr>
                  <w:tcW w:w="4678" w:type="dxa"/>
                  <w:shd w:val="clear" w:color="auto" w:fill="auto"/>
                  <w:vAlign w:val="center"/>
                  <w:hideMark/>
                </w:tcPr>
                <w:p w14:paraId="6BFAC08E" w14:textId="77777777" w:rsidR="000D0B32" w:rsidRPr="0099593A" w:rsidRDefault="000D0B32" w:rsidP="000D0B32">
                  <w:pPr>
                    <w:ind w:firstLine="0"/>
                    <w:jc w:val="both"/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</w:pPr>
                  <w:r w:rsidRPr="0099593A"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  <w:t>Konsultacijos, susijusios su informacijos skelbimu per vertybinių popierių biržą; finansinių ir veiklos ataskaitų rengimas, derinimas ir viešinimas; esminės informacijos rengimas ir skelbimas per biržas. </w:t>
                  </w:r>
                </w:p>
              </w:tc>
            </w:tr>
            <w:tr w:rsidR="000D0B32" w:rsidRPr="0099593A" w14:paraId="04362D9E" w14:textId="77777777" w:rsidTr="000D0B32">
              <w:trPr>
                <w:trHeight w:val="494"/>
              </w:trPr>
              <w:tc>
                <w:tcPr>
                  <w:tcW w:w="550" w:type="dxa"/>
                  <w:vMerge/>
                  <w:vAlign w:val="center"/>
                  <w:hideMark/>
                </w:tcPr>
                <w:p w14:paraId="319F14FD" w14:textId="77777777" w:rsidR="000D0B32" w:rsidRPr="0099593A" w:rsidRDefault="000D0B32" w:rsidP="000D0B32">
                  <w:pPr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1551" w:type="dxa"/>
                  <w:vMerge/>
                  <w:vAlign w:val="center"/>
                  <w:hideMark/>
                </w:tcPr>
                <w:p w14:paraId="3EF4EE59" w14:textId="77777777" w:rsidR="000D0B32" w:rsidRPr="0099593A" w:rsidRDefault="000D0B32" w:rsidP="000D0B32">
                  <w:pPr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2693" w:type="dxa"/>
                  <w:shd w:val="clear" w:color="auto" w:fill="auto"/>
                  <w:vAlign w:val="center"/>
                  <w:hideMark/>
                </w:tcPr>
                <w:p w14:paraId="5568AE43" w14:textId="77777777" w:rsidR="000D0B32" w:rsidRPr="0099593A" w:rsidRDefault="000D0B32" w:rsidP="000D0B32">
                  <w:pPr>
                    <w:ind w:firstLine="0"/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</w:pPr>
                  <w:r w:rsidRPr="0099593A"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  <w:t>Dalyvavimas išorės konferencijose </w:t>
                  </w:r>
                </w:p>
              </w:tc>
              <w:tc>
                <w:tcPr>
                  <w:tcW w:w="4678" w:type="dxa"/>
                  <w:shd w:val="clear" w:color="auto" w:fill="auto"/>
                  <w:vAlign w:val="center"/>
                  <w:hideMark/>
                </w:tcPr>
                <w:p w14:paraId="2BF229B1" w14:textId="77777777" w:rsidR="000D0B32" w:rsidRPr="0099593A" w:rsidRDefault="000D0B32" w:rsidP="000D0B32">
                  <w:pPr>
                    <w:ind w:firstLine="0"/>
                    <w:jc w:val="both"/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</w:pPr>
                  <w:r w:rsidRPr="0099593A"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  <w:t>Konsultavimas dėl konferencijose skaitomų pranešimų, tezių peržiūra ir korekcijos; esant poreikiui – pranešimo sklaidos užtikrinimas. </w:t>
                  </w:r>
                </w:p>
              </w:tc>
            </w:tr>
          </w:tbl>
          <w:p w14:paraId="67860FFC" w14:textId="77777777" w:rsidR="000D0B32" w:rsidRDefault="000D0B32" w:rsidP="00E156DD">
            <w:pPr>
              <w:ind w:firstLine="0"/>
              <w:rPr>
                <w:rFonts w:eastAsia="Times New Roman" w:cs="Arial"/>
                <w:lang w:eastAsia="lt-LT"/>
              </w:rPr>
            </w:pPr>
          </w:p>
          <w:p w14:paraId="654CC6F8" w14:textId="43481AEA" w:rsidR="00833A1B" w:rsidRPr="000A52C6" w:rsidRDefault="002F37E9" w:rsidP="002359BD">
            <w:pPr>
              <w:pStyle w:val="ListParagraph"/>
              <w:numPr>
                <w:ilvl w:val="3"/>
                <w:numId w:val="1"/>
              </w:numPr>
              <w:rPr>
                <w:sz w:val="20"/>
                <w:szCs w:val="20"/>
                <w:lang w:eastAsia="lt-LT"/>
              </w:rPr>
            </w:pPr>
            <w:r>
              <w:rPr>
                <w:rFonts w:eastAsia="Times New Roman" w:cs="Arial"/>
                <w:sz w:val="20"/>
                <w:szCs w:val="20"/>
                <w:lang w:eastAsia="lt-LT"/>
              </w:rPr>
              <w:t>Viešųjų ryšių</w:t>
            </w:r>
            <w:r w:rsidRPr="000A52C6">
              <w:rPr>
                <w:rFonts w:eastAsia="Times New Roman" w:cs="Arial"/>
                <w:sz w:val="20"/>
                <w:szCs w:val="20"/>
                <w:lang w:eastAsia="lt-LT"/>
              </w:rPr>
              <w:t xml:space="preserve"> </w:t>
            </w:r>
            <w:r w:rsidR="003E1F23" w:rsidRPr="000A52C6">
              <w:rPr>
                <w:rFonts w:eastAsia="Times New Roman" w:cs="Arial"/>
                <w:sz w:val="20"/>
                <w:szCs w:val="20"/>
                <w:lang w:eastAsia="lt-LT"/>
              </w:rPr>
              <w:t xml:space="preserve">paslaugos </w:t>
            </w:r>
            <w:r w:rsidR="00F60683" w:rsidRPr="000A52C6">
              <w:rPr>
                <w:rFonts w:eastAsia="Times New Roman" w:cs="Arial"/>
                <w:sz w:val="20"/>
                <w:szCs w:val="20"/>
                <w:lang w:eastAsia="lt-LT"/>
              </w:rPr>
              <w:t>Pirkėjo</w:t>
            </w:r>
            <w:r w:rsidR="003E1F23" w:rsidRPr="000A52C6">
              <w:rPr>
                <w:rFonts w:eastAsia="Times New Roman" w:cs="Arial"/>
                <w:sz w:val="20"/>
                <w:szCs w:val="20"/>
                <w:lang w:eastAsia="lt-LT"/>
              </w:rPr>
              <w:t xml:space="preserve"> pasirinkimu teikiamos lietuvių ir/arba anglų kalba</w:t>
            </w:r>
            <w:r w:rsidR="00D65D91" w:rsidRPr="000A52C6">
              <w:rPr>
                <w:rFonts w:eastAsia="Times New Roman" w:cs="Arial"/>
                <w:sz w:val="20"/>
                <w:szCs w:val="20"/>
                <w:lang w:eastAsia="lt-LT"/>
              </w:rPr>
              <w:t>.</w:t>
            </w:r>
          </w:p>
        </w:tc>
      </w:tr>
      <w:bookmarkEnd w:id="2"/>
    </w:tbl>
    <w:p w14:paraId="008F4DEF" w14:textId="77777777" w:rsidR="00D536FE" w:rsidRPr="0090702B" w:rsidRDefault="00D536FE" w:rsidP="00E54564">
      <w:pPr>
        <w:pStyle w:val="ListParagraph"/>
        <w:tabs>
          <w:tab w:val="left" w:pos="360"/>
          <w:tab w:val="left" w:pos="567"/>
        </w:tabs>
        <w:spacing w:before="60" w:after="360"/>
        <w:ind w:left="1080" w:firstLine="0"/>
        <w:jc w:val="both"/>
        <w:rPr>
          <w:rFonts w:cs="Arial"/>
          <w:sz w:val="20"/>
          <w:szCs w:val="20"/>
        </w:rPr>
      </w:pPr>
    </w:p>
    <w:p w14:paraId="173D9CCD" w14:textId="747D1344" w:rsidR="00085A74" w:rsidRPr="0090702B" w:rsidRDefault="00977724" w:rsidP="00C00C81">
      <w:pPr>
        <w:pStyle w:val="ListParagraph"/>
        <w:numPr>
          <w:ilvl w:val="1"/>
          <w:numId w:val="1"/>
        </w:numPr>
        <w:pBdr>
          <w:bottom w:val="single" w:sz="12" w:space="1" w:color="auto"/>
          <w:between w:val="single" w:sz="12" w:space="1" w:color="auto"/>
        </w:pBd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b/>
          <w:sz w:val="20"/>
          <w:szCs w:val="20"/>
        </w:rPr>
      </w:pPr>
      <w:r w:rsidRPr="0090702B">
        <w:rPr>
          <w:rFonts w:cs="Arial"/>
          <w:b/>
          <w:sz w:val="20"/>
          <w:szCs w:val="20"/>
        </w:rPr>
        <w:t>PASLAUGŲ UŽSAKYMAS</w:t>
      </w:r>
    </w:p>
    <w:p w14:paraId="31B51062" w14:textId="5E85389F" w:rsidR="00085A74" w:rsidRPr="0090702B" w:rsidRDefault="0033672E" w:rsidP="00C00C81">
      <w:pPr>
        <w:pStyle w:val="ListParagraph"/>
        <w:spacing w:before="60" w:after="60"/>
        <w:ind w:left="0" w:firstLine="0"/>
        <w:contextualSpacing w:val="0"/>
        <w:jc w:val="both"/>
        <w:rPr>
          <w:rStyle w:val="Laukeliai"/>
          <w:szCs w:val="20"/>
        </w:rPr>
      </w:pPr>
      <w:r w:rsidRPr="0090702B">
        <w:rPr>
          <w:rStyle w:val="Laukeliai"/>
          <w:szCs w:val="20"/>
          <w:lang w:val="en-US"/>
        </w:rPr>
        <w:t xml:space="preserve">4.2.1. </w:t>
      </w:r>
      <w:r w:rsidR="00085A74" w:rsidRPr="0090702B">
        <w:rPr>
          <w:rStyle w:val="Laukeliai"/>
          <w:szCs w:val="20"/>
        </w:rPr>
        <w:t xml:space="preserve">Paslaugos </w:t>
      </w:r>
      <w:r w:rsidR="005A6AD4" w:rsidRPr="0090702B">
        <w:rPr>
          <w:rStyle w:val="Laukeliai"/>
          <w:szCs w:val="20"/>
        </w:rPr>
        <w:t xml:space="preserve">bus perkamos pagal </w:t>
      </w:r>
      <w:r w:rsidR="00F60683">
        <w:rPr>
          <w:rStyle w:val="Laukeliai"/>
          <w:szCs w:val="20"/>
        </w:rPr>
        <w:t>Pirkėjo</w:t>
      </w:r>
      <w:r w:rsidR="005A6AD4" w:rsidRPr="0090702B">
        <w:rPr>
          <w:rStyle w:val="Laukeliai"/>
          <w:szCs w:val="20"/>
        </w:rPr>
        <w:t xml:space="preserve"> poreikį S</w:t>
      </w:r>
      <w:r w:rsidR="00085A74" w:rsidRPr="0090702B">
        <w:rPr>
          <w:rStyle w:val="Laukeliai"/>
          <w:szCs w:val="20"/>
        </w:rPr>
        <w:t xml:space="preserve">utarties galiojimo </w:t>
      </w:r>
      <w:r w:rsidR="005A6AD4" w:rsidRPr="0090702B">
        <w:rPr>
          <w:rStyle w:val="Laukeliai"/>
          <w:szCs w:val="20"/>
        </w:rPr>
        <w:t xml:space="preserve">laikotarpiu. </w:t>
      </w:r>
      <w:r w:rsidR="00F60683">
        <w:rPr>
          <w:rStyle w:val="Laukeliai"/>
          <w:szCs w:val="20"/>
        </w:rPr>
        <w:t>Pirkėjas</w:t>
      </w:r>
      <w:r w:rsidR="005A6AD4" w:rsidRPr="0090702B">
        <w:rPr>
          <w:rStyle w:val="Laukeliai"/>
          <w:szCs w:val="20"/>
        </w:rPr>
        <w:t xml:space="preserve"> pateikia u</w:t>
      </w:r>
      <w:r w:rsidR="00085A74" w:rsidRPr="0090702B">
        <w:rPr>
          <w:rStyle w:val="Laukeliai"/>
          <w:szCs w:val="20"/>
        </w:rPr>
        <w:t>žsakymus dėl Paslaugų teikimo elektroniniu paštu</w:t>
      </w:r>
      <w:r w:rsidR="005A6AD4" w:rsidRPr="0090702B">
        <w:rPr>
          <w:rStyle w:val="Laukeliai"/>
          <w:szCs w:val="20"/>
        </w:rPr>
        <w:t xml:space="preserve"> ar kitomis Sutarties šalių suderintomis priemonėmis</w:t>
      </w:r>
      <w:r w:rsidR="00085A74" w:rsidRPr="0090702B">
        <w:rPr>
          <w:rStyle w:val="Laukeliai"/>
          <w:szCs w:val="20"/>
        </w:rPr>
        <w:t>.</w:t>
      </w:r>
    </w:p>
    <w:p w14:paraId="42A4FBED" w14:textId="77777777" w:rsidR="00317C25" w:rsidRPr="0090702B" w:rsidRDefault="00317C25" w:rsidP="00085A74">
      <w:pPr>
        <w:pStyle w:val="ListParagraph"/>
        <w:spacing w:before="60" w:after="60"/>
        <w:ind w:left="709" w:hanging="709"/>
        <w:contextualSpacing w:val="0"/>
        <w:jc w:val="both"/>
        <w:rPr>
          <w:rStyle w:val="FontStyle67"/>
          <w:rFonts w:ascii="Arial" w:hAnsi="Arial" w:cs="Arial"/>
          <w:sz w:val="20"/>
          <w:szCs w:val="20"/>
        </w:rPr>
      </w:pPr>
    </w:p>
    <w:p w14:paraId="0A424404" w14:textId="7381C361" w:rsidR="00085A74" w:rsidRPr="0090702B" w:rsidRDefault="00085A74" w:rsidP="00C00C81">
      <w:pPr>
        <w:pStyle w:val="ListParagraph"/>
        <w:numPr>
          <w:ilvl w:val="1"/>
          <w:numId w:val="1"/>
        </w:numPr>
        <w:pBdr>
          <w:bottom w:val="single" w:sz="12" w:space="1" w:color="auto"/>
          <w:between w:val="single" w:sz="12" w:space="1" w:color="auto"/>
        </w:pBd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b/>
          <w:sz w:val="20"/>
          <w:szCs w:val="20"/>
        </w:rPr>
      </w:pPr>
      <w:r w:rsidRPr="0090702B">
        <w:rPr>
          <w:rFonts w:cs="Arial"/>
          <w:b/>
          <w:sz w:val="20"/>
          <w:szCs w:val="20"/>
        </w:rPr>
        <w:t>PASLAUGŲ TEIKIMO VIETA</w:t>
      </w:r>
    </w:p>
    <w:p w14:paraId="2B37FAB6" w14:textId="5F4AA1CB" w:rsidR="00085A74" w:rsidRPr="0090702B" w:rsidRDefault="00D43C96" w:rsidP="00085A74">
      <w:pPr>
        <w:pStyle w:val="ListParagraph"/>
        <w:tabs>
          <w:tab w:val="left" w:pos="450"/>
          <w:tab w:val="left" w:pos="1530"/>
        </w:tabs>
        <w:spacing w:before="60" w:after="60"/>
        <w:ind w:left="0" w:firstLine="0"/>
        <w:jc w:val="both"/>
        <w:rPr>
          <w:rStyle w:val="FontStyle67"/>
          <w:rFonts w:ascii="Arial" w:hAnsi="Arial" w:cs="Arial"/>
          <w:sz w:val="20"/>
          <w:szCs w:val="20"/>
        </w:rPr>
      </w:pPr>
      <w:r>
        <w:rPr>
          <w:rStyle w:val="Laukeliai"/>
          <w:rFonts w:cs="Arial"/>
          <w:szCs w:val="20"/>
        </w:rPr>
        <w:t xml:space="preserve">4.3.1. </w:t>
      </w:r>
      <w:r w:rsidR="00085A74" w:rsidRPr="0090702B">
        <w:rPr>
          <w:rStyle w:val="Laukeliai"/>
          <w:rFonts w:cs="Arial"/>
          <w:szCs w:val="20"/>
        </w:rPr>
        <w:t xml:space="preserve">Paslaugų teikimo vieta – Paslaugos teikiamos Tiekėjo įprastoje verslo vietoje, išskyrus atvejus, kai </w:t>
      </w:r>
      <w:r w:rsidR="00C3050A">
        <w:rPr>
          <w:rStyle w:val="Laukeliai"/>
          <w:rFonts w:cs="Arial"/>
          <w:szCs w:val="20"/>
        </w:rPr>
        <w:t>Pirkėjo</w:t>
      </w:r>
      <w:r w:rsidR="00085A74" w:rsidRPr="0090702B">
        <w:rPr>
          <w:rStyle w:val="Laukeliai"/>
          <w:rFonts w:cs="Arial"/>
          <w:szCs w:val="20"/>
        </w:rPr>
        <w:t xml:space="preserve"> pageidavimu Tiekėjo </w:t>
      </w:r>
      <w:r w:rsidR="0009477B" w:rsidRPr="0090702B">
        <w:rPr>
          <w:rStyle w:val="Laukeliai"/>
          <w:rFonts w:cs="Arial"/>
          <w:szCs w:val="20"/>
        </w:rPr>
        <w:t xml:space="preserve">darbuotojų </w:t>
      </w:r>
      <w:r w:rsidR="00085A74" w:rsidRPr="0090702B">
        <w:rPr>
          <w:rStyle w:val="Laukeliai"/>
          <w:rFonts w:cs="Arial"/>
          <w:szCs w:val="20"/>
        </w:rPr>
        <w:t xml:space="preserve">asmeninis dalyvavimas yra reikalingas kitoje </w:t>
      </w:r>
      <w:r w:rsidR="00C3050A">
        <w:rPr>
          <w:rStyle w:val="Laukeliai"/>
          <w:rFonts w:cs="Arial"/>
          <w:szCs w:val="20"/>
        </w:rPr>
        <w:t>Pirkėjo</w:t>
      </w:r>
      <w:r w:rsidR="00085A74" w:rsidRPr="0090702B">
        <w:rPr>
          <w:rStyle w:val="Laukeliai"/>
          <w:rFonts w:cs="Arial"/>
          <w:szCs w:val="20"/>
        </w:rPr>
        <w:t xml:space="preserve"> nurodytoje vietoje (atstovaujant derybose ir (ar) santykiuose su trečiaisiais asmenimis). </w:t>
      </w:r>
    </w:p>
    <w:p w14:paraId="1D99E6DF" w14:textId="77777777" w:rsidR="00085A74" w:rsidRPr="0090702B" w:rsidRDefault="00085A74" w:rsidP="00085A74">
      <w:pPr>
        <w:pStyle w:val="ListParagraph"/>
        <w:tabs>
          <w:tab w:val="left" w:pos="567"/>
          <w:tab w:val="left" w:pos="1530"/>
        </w:tabs>
        <w:spacing w:before="60" w:after="60"/>
        <w:ind w:left="1080" w:firstLine="0"/>
        <w:contextualSpacing w:val="0"/>
        <w:jc w:val="both"/>
        <w:rPr>
          <w:rFonts w:cs="Arial"/>
          <w:bCs/>
          <w:i/>
          <w:sz w:val="20"/>
          <w:szCs w:val="20"/>
        </w:rPr>
      </w:pPr>
    </w:p>
    <w:p w14:paraId="343AA8D1" w14:textId="7F0D204E" w:rsidR="00085A74" w:rsidRPr="0090702B" w:rsidRDefault="00085A74" w:rsidP="00C00C81">
      <w:pPr>
        <w:pStyle w:val="ListParagraph"/>
        <w:numPr>
          <w:ilvl w:val="1"/>
          <w:numId w:val="1"/>
        </w:numPr>
        <w:pBdr>
          <w:bottom w:val="single" w:sz="12" w:space="1" w:color="auto"/>
          <w:between w:val="single" w:sz="12" w:space="1" w:color="auto"/>
        </w:pBd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b/>
          <w:sz w:val="20"/>
          <w:szCs w:val="20"/>
        </w:rPr>
      </w:pPr>
      <w:r w:rsidRPr="0090702B">
        <w:rPr>
          <w:rFonts w:cs="Arial"/>
          <w:b/>
          <w:sz w:val="20"/>
          <w:szCs w:val="20"/>
        </w:rPr>
        <w:t>TIEKĖJO ĮSIPAREIGOJIMAI</w:t>
      </w:r>
    </w:p>
    <w:p w14:paraId="496B2F6B" w14:textId="0221623F" w:rsidR="00085A74" w:rsidRPr="0090702B" w:rsidRDefault="0009477B" w:rsidP="00C00C81">
      <w:pPr>
        <w:pStyle w:val="ListParagraph"/>
        <w:tabs>
          <w:tab w:val="left" w:pos="450"/>
          <w:tab w:val="left" w:pos="1530"/>
        </w:tabs>
        <w:spacing w:before="60" w:after="60"/>
        <w:ind w:left="0" w:firstLine="0"/>
        <w:jc w:val="both"/>
        <w:rPr>
          <w:rStyle w:val="Laukeliai"/>
          <w:szCs w:val="20"/>
        </w:rPr>
      </w:pPr>
      <w:r w:rsidRPr="0090702B">
        <w:rPr>
          <w:rStyle w:val="Laukeliai"/>
          <w:rFonts w:cs="Arial"/>
          <w:szCs w:val="20"/>
          <w:lang w:val="en-US"/>
        </w:rPr>
        <w:t xml:space="preserve">4.4.1. </w:t>
      </w:r>
      <w:r w:rsidR="00085A74" w:rsidRPr="0090702B">
        <w:rPr>
          <w:rStyle w:val="Laukeliai"/>
          <w:szCs w:val="20"/>
        </w:rPr>
        <w:t>Tiekėjas įsipareigoja Paslaugas teikti</w:t>
      </w:r>
      <w:r w:rsidR="00A83856" w:rsidRPr="0090702B">
        <w:rPr>
          <w:rStyle w:val="Laukeliai"/>
          <w:szCs w:val="20"/>
        </w:rPr>
        <w:t xml:space="preserve"> Sutarties šalių suderintais terminais, laikantis Paslaugoms keliamų reikalavimų;</w:t>
      </w:r>
    </w:p>
    <w:p w14:paraId="3006FF61" w14:textId="68FA105E" w:rsidR="00085A74" w:rsidRPr="0090702B" w:rsidRDefault="00D43C96" w:rsidP="00C00C81">
      <w:pPr>
        <w:pStyle w:val="ListParagraph"/>
        <w:tabs>
          <w:tab w:val="left" w:pos="450"/>
          <w:tab w:val="left" w:pos="1530"/>
        </w:tabs>
        <w:spacing w:before="60" w:after="60"/>
        <w:ind w:left="0" w:firstLine="0"/>
        <w:jc w:val="both"/>
        <w:rPr>
          <w:rStyle w:val="Laukeliai"/>
          <w:szCs w:val="20"/>
        </w:rPr>
      </w:pPr>
      <w:r>
        <w:rPr>
          <w:rStyle w:val="Laukeliai"/>
          <w:rFonts w:cs="Arial"/>
          <w:szCs w:val="20"/>
        </w:rPr>
        <w:t xml:space="preserve">4.4.2. </w:t>
      </w:r>
      <w:r w:rsidR="00085A74" w:rsidRPr="0090702B">
        <w:rPr>
          <w:rStyle w:val="Laukeliai"/>
          <w:szCs w:val="20"/>
        </w:rPr>
        <w:t xml:space="preserve">Tiekėjas įsipareigoja teikdamas Paslaugas vadovautis Lietuvos Respublikos teisės aktų, taikomų perkamoms Paslaugoms, </w:t>
      </w:r>
      <w:r w:rsidR="0009477B" w:rsidRPr="0090702B">
        <w:rPr>
          <w:rStyle w:val="Laukeliai"/>
          <w:rFonts w:cs="Arial"/>
          <w:szCs w:val="20"/>
        </w:rPr>
        <w:t xml:space="preserve">reikalavimais bei </w:t>
      </w:r>
      <w:r w:rsidR="00C3050A">
        <w:rPr>
          <w:rStyle w:val="Laukeliai"/>
          <w:rFonts w:cs="Arial"/>
          <w:szCs w:val="20"/>
        </w:rPr>
        <w:t>Pirkėjo</w:t>
      </w:r>
      <w:r w:rsidR="0009477B" w:rsidRPr="0090702B">
        <w:rPr>
          <w:rStyle w:val="Laukeliai"/>
          <w:rFonts w:cs="Arial"/>
          <w:szCs w:val="20"/>
        </w:rPr>
        <w:t xml:space="preserve"> vidinėmis tvarkomis, jei apie tokių tvarkų reikalavimus </w:t>
      </w:r>
      <w:r w:rsidR="009A1C33">
        <w:rPr>
          <w:rStyle w:val="Laukeliai"/>
          <w:rFonts w:cs="Arial"/>
          <w:szCs w:val="20"/>
        </w:rPr>
        <w:t>Pirkėjas</w:t>
      </w:r>
      <w:r w:rsidR="0009477B" w:rsidRPr="0090702B">
        <w:rPr>
          <w:rStyle w:val="Laukeliai"/>
          <w:rFonts w:cs="Arial"/>
          <w:szCs w:val="20"/>
        </w:rPr>
        <w:t xml:space="preserve"> iš anksto informuoja Tiekėją.</w:t>
      </w:r>
    </w:p>
    <w:p w14:paraId="177FE81C" w14:textId="77777777" w:rsidR="00085A74" w:rsidRPr="0090702B" w:rsidRDefault="00085A74" w:rsidP="00085A74">
      <w:pPr>
        <w:pStyle w:val="ListParagraph"/>
        <w:tabs>
          <w:tab w:val="left" w:pos="600"/>
        </w:tabs>
        <w:spacing w:before="60" w:after="60"/>
        <w:ind w:left="0" w:firstLine="0"/>
        <w:contextualSpacing w:val="0"/>
        <w:jc w:val="both"/>
        <w:rPr>
          <w:rStyle w:val="Laukeliai"/>
          <w:rFonts w:cs="Arial"/>
          <w:szCs w:val="20"/>
        </w:rPr>
      </w:pPr>
    </w:p>
    <w:p w14:paraId="20F832AC" w14:textId="3F55B75E" w:rsidR="00085A74" w:rsidRPr="0090702B" w:rsidRDefault="00C3050A" w:rsidP="00C00C81">
      <w:pPr>
        <w:pStyle w:val="ListParagraph"/>
        <w:numPr>
          <w:ilvl w:val="1"/>
          <w:numId w:val="1"/>
        </w:numPr>
        <w:pBdr>
          <w:bottom w:val="single" w:sz="12" w:space="1" w:color="auto"/>
          <w:between w:val="single" w:sz="12" w:space="1" w:color="auto"/>
        </w:pBd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PIRKĖJO</w:t>
      </w:r>
      <w:r w:rsidR="00085A74" w:rsidRPr="0090702B">
        <w:rPr>
          <w:rFonts w:cs="Arial"/>
          <w:b/>
          <w:sz w:val="20"/>
          <w:szCs w:val="20"/>
        </w:rPr>
        <w:t xml:space="preserve"> ĮSIPAREIGOJIMAI</w:t>
      </w:r>
    </w:p>
    <w:p w14:paraId="6CBCA24F" w14:textId="294F9DA8" w:rsidR="00085A74" w:rsidRPr="0090702B" w:rsidRDefault="00BE3290" w:rsidP="00C00C81">
      <w:pPr>
        <w:pStyle w:val="ListParagraph"/>
        <w:tabs>
          <w:tab w:val="left" w:pos="450"/>
          <w:tab w:val="left" w:pos="1530"/>
        </w:tabs>
        <w:spacing w:before="60" w:after="60"/>
        <w:ind w:left="0" w:firstLine="0"/>
        <w:jc w:val="both"/>
        <w:rPr>
          <w:rStyle w:val="Laukeliai"/>
          <w:szCs w:val="20"/>
        </w:rPr>
      </w:pPr>
      <w:r w:rsidRPr="0090702B">
        <w:rPr>
          <w:rStyle w:val="Laukeliai"/>
          <w:rFonts w:cs="Arial"/>
          <w:szCs w:val="20"/>
        </w:rPr>
        <w:t xml:space="preserve">4.5.1. </w:t>
      </w:r>
      <w:r w:rsidR="00C3050A">
        <w:rPr>
          <w:rStyle w:val="Laukeliai"/>
          <w:rFonts w:cs="Arial"/>
          <w:szCs w:val="20"/>
        </w:rPr>
        <w:t>Pirkėjas</w:t>
      </w:r>
      <w:r w:rsidR="00085A74" w:rsidRPr="0090702B">
        <w:rPr>
          <w:rStyle w:val="Laukeliai"/>
          <w:szCs w:val="20"/>
        </w:rPr>
        <w:t xml:space="preserve"> įsipareigoja Pirkimo dokumentų nustatyta tvarka laiku atsiskaityti už tinkamai ir laiku suteiktas Paslaugas.</w:t>
      </w:r>
    </w:p>
    <w:p w14:paraId="1BABA8E3" w14:textId="260DB23A" w:rsidR="00085A74" w:rsidRPr="0090702B" w:rsidRDefault="00BE3290" w:rsidP="00C00C81">
      <w:pPr>
        <w:pStyle w:val="ListParagraph"/>
        <w:tabs>
          <w:tab w:val="left" w:pos="450"/>
          <w:tab w:val="left" w:pos="1530"/>
        </w:tabs>
        <w:spacing w:before="60" w:after="60"/>
        <w:ind w:left="0" w:firstLine="0"/>
        <w:jc w:val="both"/>
        <w:rPr>
          <w:rStyle w:val="Laukeliai"/>
          <w:szCs w:val="20"/>
        </w:rPr>
      </w:pPr>
      <w:r w:rsidRPr="0090702B">
        <w:rPr>
          <w:rStyle w:val="Laukeliai"/>
          <w:rFonts w:cs="Arial"/>
          <w:szCs w:val="20"/>
        </w:rPr>
        <w:t xml:space="preserve">4.5.2. </w:t>
      </w:r>
      <w:r w:rsidR="00C3050A">
        <w:rPr>
          <w:rStyle w:val="Laukeliai"/>
          <w:rFonts w:cs="Arial"/>
          <w:szCs w:val="20"/>
        </w:rPr>
        <w:t>Pirkėjas</w:t>
      </w:r>
      <w:r w:rsidR="00085A74" w:rsidRPr="0090702B">
        <w:rPr>
          <w:rStyle w:val="Laukeliai"/>
          <w:szCs w:val="20"/>
        </w:rPr>
        <w:t xml:space="preserve"> įsipareigoja bendradarbiauti su Tiekėju ir pateikti Tiekėjui turimą informaciją, kuri reikalinga tinkamam Paslaugų suteikimui. </w:t>
      </w:r>
    </w:p>
    <w:p w14:paraId="237ACD6E" w14:textId="77777777" w:rsidR="004D5996" w:rsidRPr="00317C25" w:rsidRDefault="004D5996">
      <w:pPr>
        <w:rPr>
          <w:rFonts w:cs="Arial"/>
          <w:sz w:val="19"/>
          <w:szCs w:val="19"/>
        </w:rPr>
      </w:pPr>
    </w:p>
    <w:sectPr w:rsidR="004D5996" w:rsidRPr="00317C25" w:rsidSect="006E6FCA">
      <w:headerReference w:type="even" r:id="rId11"/>
      <w:headerReference w:type="first" r:id="rId12"/>
      <w:pgSz w:w="11906" w:h="16838"/>
      <w:pgMar w:top="1276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42B37C" w14:textId="77777777" w:rsidR="00CF275C" w:rsidRDefault="00CF275C" w:rsidP="00427694">
      <w:r>
        <w:separator/>
      </w:r>
    </w:p>
  </w:endnote>
  <w:endnote w:type="continuationSeparator" w:id="0">
    <w:p w14:paraId="5F8D8CFE" w14:textId="77777777" w:rsidR="00CF275C" w:rsidRDefault="00CF275C" w:rsidP="00427694">
      <w:r>
        <w:continuationSeparator/>
      </w:r>
    </w:p>
  </w:endnote>
  <w:endnote w:type="continuationNotice" w:id="1">
    <w:p w14:paraId="069CEEC5" w14:textId="77777777" w:rsidR="00CF275C" w:rsidRDefault="00CF27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0F5F71" w14:textId="77777777" w:rsidR="00CF275C" w:rsidRDefault="00CF275C" w:rsidP="00427694">
      <w:r>
        <w:separator/>
      </w:r>
    </w:p>
  </w:footnote>
  <w:footnote w:type="continuationSeparator" w:id="0">
    <w:p w14:paraId="1DF9DD21" w14:textId="77777777" w:rsidR="00CF275C" w:rsidRDefault="00CF275C" w:rsidP="00427694">
      <w:r>
        <w:continuationSeparator/>
      </w:r>
    </w:p>
  </w:footnote>
  <w:footnote w:type="continuationNotice" w:id="1">
    <w:p w14:paraId="72E46255" w14:textId="77777777" w:rsidR="00CF275C" w:rsidRDefault="00CF27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CCCCD" w14:textId="3F3D3B8F" w:rsidR="00C3050A" w:rsidRDefault="00EF5BD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2B22B597" wp14:editId="472C1E83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16510"/>
              <wp:wrapNone/>
              <wp:docPr id="219070468" name="Text Box 2" descr="INTERN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619A60" w14:textId="136C3995" w:rsidR="00EF5BD2" w:rsidRPr="00EF5BD2" w:rsidRDefault="00EF5BD2" w:rsidP="00EF5BD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F5BD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22B59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 USE" style="position:absolute;left:0;text-align:left;margin-left:-16.25pt;margin-top:0;width:34.95pt;height:34.95pt;z-index:251658241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4b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" filled="f" stroked="f">
              <v:textbox style="mso-fit-shape-to-text:t" inset="0,15pt,20pt,0">
                <w:txbxContent>
                  <w:p w14:paraId="38619A60" w14:textId="136C3995" w:rsidR="00EF5BD2" w:rsidRPr="00EF5BD2" w:rsidRDefault="00EF5BD2" w:rsidP="00EF5BD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F5BD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4375F" w14:textId="6B265929" w:rsidR="00C3050A" w:rsidRDefault="00EF5BD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93759BB" wp14:editId="5857B3E9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16510"/>
              <wp:wrapNone/>
              <wp:docPr id="1006209784" name="Text Box 1" descr="INTERN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C03862" w14:textId="243FECE8" w:rsidR="00EF5BD2" w:rsidRPr="00EF5BD2" w:rsidRDefault="00EF5BD2" w:rsidP="00EF5BD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F5BD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3759B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INTERNAL USE" style="position:absolute;left:0;text-align:left;margin-left:-16.25pt;margin-top:0;width:34.95pt;height:34.9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XBt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" filled="f" stroked="f">
              <v:textbox style="mso-fit-shape-to-text:t" inset="0,15pt,20pt,0">
                <w:txbxContent>
                  <w:p w14:paraId="77C03862" w14:textId="243FECE8" w:rsidR="00EF5BD2" w:rsidRPr="00EF5BD2" w:rsidRDefault="00EF5BD2" w:rsidP="00EF5BD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F5BD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71A6B"/>
    <w:multiLevelType w:val="hybridMultilevel"/>
    <w:tmpl w:val="3CD89BBE"/>
    <w:lvl w:ilvl="0" w:tplc="28025BB2">
      <w:start w:val="1"/>
      <w:numFmt w:val="lowerLetter"/>
      <w:lvlText w:val="%1)"/>
      <w:lvlJc w:val="left"/>
      <w:pPr>
        <w:ind w:left="14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47" w:hanging="360"/>
      </w:pPr>
    </w:lvl>
    <w:lvl w:ilvl="2" w:tplc="0427001B" w:tentative="1">
      <w:start w:val="1"/>
      <w:numFmt w:val="lowerRoman"/>
      <w:lvlText w:val="%3."/>
      <w:lvlJc w:val="right"/>
      <w:pPr>
        <w:ind w:left="2867" w:hanging="180"/>
      </w:pPr>
    </w:lvl>
    <w:lvl w:ilvl="3" w:tplc="0427000F" w:tentative="1">
      <w:start w:val="1"/>
      <w:numFmt w:val="decimal"/>
      <w:lvlText w:val="%4."/>
      <w:lvlJc w:val="left"/>
      <w:pPr>
        <w:ind w:left="3587" w:hanging="360"/>
      </w:pPr>
    </w:lvl>
    <w:lvl w:ilvl="4" w:tplc="04270019" w:tentative="1">
      <w:start w:val="1"/>
      <w:numFmt w:val="lowerLetter"/>
      <w:lvlText w:val="%5."/>
      <w:lvlJc w:val="left"/>
      <w:pPr>
        <w:ind w:left="4307" w:hanging="360"/>
      </w:pPr>
    </w:lvl>
    <w:lvl w:ilvl="5" w:tplc="0427001B" w:tentative="1">
      <w:start w:val="1"/>
      <w:numFmt w:val="lowerRoman"/>
      <w:lvlText w:val="%6."/>
      <w:lvlJc w:val="right"/>
      <w:pPr>
        <w:ind w:left="5027" w:hanging="180"/>
      </w:pPr>
    </w:lvl>
    <w:lvl w:ilvl="6" w:tplc="0427000F" w:tentative="1">
      <w:start w:val="1"/>
      <w:numFmt w:val="decimal"/>
      <w:lvlText w:val="%7."/>
      <w:lvlJc w:val="left"/>
      <w:pPr>
        <w:ind w:left="5747" w:hanging="360"/>
      </w:pPr>
    </w:lvl>
    <w:lvl w:ilvl="7" w:tplc="04270019" w:tentative="1">
      <w:start w:val="1"/>
      <w:numFmt w:val="lowerLetter"/>
      <w:lvlText w:val="%8."/>
      <w:lvlJc w:val="left"/>
      <w:pPr>
        <w:ind w:left="6467" w:hanging="360"/>
      </w:pPr>
    </w:lvl>
    <w:lvl w:ilvl="8" w:tplc="0427001B" w:tentative="1">
      <w:start w:val="1"/>
      <w:numFmt w:val="lowerRoman"/>
      <w:lvlText w:val="%9."/>
      <w:lvlJc w:val="right"/>
      <w:pPr>
        <w:ind w:left="7187" w:hanging="180"/>
      </w:pPr>
    </w:lvl>
  </w:abstractNum>
  <w:abstractNum w:abstractNumId="1" w15:restartNumberingAfterBreak="0">
    <w:nsid w:val="0E772A36"/>
    <w:multiLevelType w:val="hybridMultilevel"/>
    <w:tmpl w:val="A4CC96F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8847E6"/>
    <w:multiLevelType w:val="multilevel"/>
    <w:tmpl w:val="DF78BB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96B4812"/>
    <w:multiLevelType w:val="multilevel"/>
    <w:tmpl w:val="B66E4E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D6C7958"/>
    <w:multiLevelType w:val="multilevel"/>
    <w:tmpl w:val="F41ED5FA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5" w15:restartNumberingAfterBreak="0">
    <w:nsid w:val="22043BE9"/>
    <w:multiLevelType w:val="multilevel"/>
    <w:tmpl w:val="35B27E0A"/>
    <w:lvl w:ilvl="0">
      <w:start w:val="4"/>
      <w:numFmt w:val="decimal"/>
      <w:lvlText w:val="%1"/>
      <w:lvlJc w:val="left"/>
      <w:pPr>
        <w:ind w:left="540" w:hanging="540"/>
      </w:pPr>
      <w:rPr>
        <w:rFonts w:eastAsiaTheme="minorHAnsi" w:hint="default"/>
        <w:color w:val="auto"/>
        <w:sz w:val="19"/>
      </w:rPr>
    </w:lvl>
    <w:lvl w:ilvl="1">
      <w:start w:val="2"/>
      <w:numFmt w:val="decimal"/>
      <w:lvlText w:val="%1.%2"/>
      <w:lvlJc w:val="left"/>
      <w:pPr>
        <w:ind w:left="1080" w:hanging="540"/>
      </w:pPr>
      <w:rPr>
        <w:rFonts w:eastAsiaTheme="minorHAnsi" w:hint="default"/>
        <w:color w:val="auto"/>
        <w:sz w:val="19"/>
      </w:rPr>
    </w:lvl>
    <w:lvl w:ilvl="2">
      <w:start w:val="51"/>
      <w:numFmt w:val="decimal"/>
      <w:lvlText w:val="%1.%2.%3"/>
      <w:lvlJc w:val="left"/>
      <w:pPr>
        <w:ind w:left="1800" w:hanging="720"/>
      </w:pPr>
      <w:rPr>
        <w:rFonts w:eastAsiaTheme="minorHAnsi" w:hint="default"/>
        <w:color w:val="auto"/>
        <w:sz w:val="19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eastAsiaTheme="minorHAnsi" w:hint="default"/>
        <w:color w:val="auto"/>
        <w:sz w:val="19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eastAsiaTheme="minorHAnsi" w:hint="default"/>
        <w:color w:val="auto"/>
        <w:sz w:val="19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eastAsiaTheme="minorHAnsi" w:hint="default"/>
        <w:color w:val="auto"/>
        <w:sz w:val="19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eastAsiaTheme="minorHAnsi" w:hint="default"/>
        <w:color w:val="auto"/>
        <w:sz w:val="19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eastAsiaTheme="minorHAnsi" w:hint="default"/>
        <w:color w:val="auto"/>
        <w:sz w:val="19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eastAsiaTheme="minorHAnsi" w:hint="default"/>
        <w:color w:val="auto"/>
        <w:sz w:val="19"/>
      </w:rPr>
    </w:lvl>
  </w:abstractNum>
  <w:abstractNum w:abstractNumId="6" w15:restartNumberingAfterBreak="0">
    <w:nsid w:val="22A4294D"/>
    <w:multiLevelType w:val="multilevel"/>
    <w:tmpl w:val="27985E1E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39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9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3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3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52" w:hanging="1800"/>
      </w:pPr>
      <w:rPr>
        <w:rFonts w:hint="default"/>
      </w:rPr>
    </w:lvl>
  </w:abstractNum>
  <w:abstractNum w:abstractNumId="7" w15:restartNumberingAfterBreak="0">
    <w:nsid w:val="2FB913A9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51239C1"/>
    <w:multiLevelType w:val="hybridMultilevel"/>
    <w:tmpl w:val="F4B69BBA"/>
    <w:lvl w:ilvl="0" w:tplc="A2A05C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B46CA5"/>
    <w:multiLevelType w:val="hybridMultilevel"/>
    <w:tmpl w:val="A078934E"/>
    <w:lvl w:ilvl="0" w:tplc="5024C866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E6521E"/>
    <w:multiLevelType w:val="multilevel"/>
    <w:tmpl w:val="F9827CE2"/>
    <w:lvl w:ilvl="0">
      <w:start w:val="3"/>
      <w:numFmt w:val="decimal"/>
      <w:lvlText w:val="%1."/>
      <w:lvlJc w:val="left"/>
      <w:pPr>
        <w:ind w:left="357" w:hanging="357"/>
      </w:pPr>
      <w:rPr>
        <w:rFonts w:ascii="Arial" w:hAnsi="Arial" w:cs="Arial" w:hint="default"/>
        <w:b/>
        <w:color w:val="0D0D0D" w:themeColor="text1" w:themeTint="F2"/>
        <w:sz w:val="20"/>
        <w:szCs w:val="20"/>
      </w:rPr>
    </w:lvl>
    <w:lvl w:ilvl="1">
      <w:start w:val="1"/>
      <w:numFmt w:val="decimal"/>
      <w:pStyle w:val="Punktas1"/>
      <w:lvlText w:val="%1.%2."/>
      <w:lvlJc w:val="left"/>
      <w:pPr>
        <w:ind w:left="357" w:hanging="357"/>
      </w:pPr>
      <w:rPr>
        <w:rFonts w:ascii="Arial" w:hAnsi="Arial" w:cs="Arial" w:hint="default"/>
        <w:i w:val="0"/>
        <w:iCs w:val="0"/>
        <w:color w:val="auto"/>
        <w:sz w:val="20"/>
        <w:szCs w:val="20"/>
      </w:rPr>
    </w:lvl>
    <w:lvl w:ilvl="2">
      <w:start w:val="1"/>
      <w:numFmt w:val="decimal"/>
      <w:lvlText w:val="%1.3.%3."/>
      <w:lvlJc w:val="left"/>
      <w:pPr>
        <w:ind w:left="357" w:hanging="357"/>
      </w:pPr>
      <w:rPr>
        <w:rFonts w:hint="default"/>
        <w:i w:val="0"/>
        <w:iCs/>
        <w:color w:val="auto"/>
        <w:sz w:val="20"/>
        <w:szCs w:val="20"/>
      </w:rPr>
    </w:lvl>
    <w:lvl w:ilvl="3">
      <w:start w:val="1"/>
      <w:numFmt w:val="decimal"/>
      <w:lvlText w:val="%4.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" w:hanging="357"/>
      </w:pPr>
      <w:rPr>
        <w:rFonts w:hint="default"/>
      </w:rPr>
    </w:lvl>
  </w:abstractNum>
  <w:abstractNum w:abstractNumId="11" w15:restartNumberingAfterBreak="0">
    <w:nsid w:val="3D313937"/>
    <w:multiLevelType w:val="multilevel"/>
    <w:tmpl w:val="098A5E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i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  <w:sz w:val="20"/>
        <w:szCs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96452E6"/>
    <w:multiLevelType w:val="multilevel"/>
    <w:tmpl w:val="8A66E0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sz w:val="20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A932E36"/>
    <w:multiLevelType w:val="multilevel"/>
    <w:tmpl w:val="E06042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0"/>
      <w:numFmt w:val="decimal"/>
      <w:lvlText w:val="%3.1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52D276F6"/>
    <w:multiLevelType w:val="multilevel"/>
    <w:tmpl w:val="9154DE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i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0"/>
        <w:szCs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552835CC"/>
    <w:multiLevelType w:val="hybridMultilevel"/>
    <w:tmpl w:val="07B29FF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5A3545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C9D2B4B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29F2FD7"/>
    <w:multiLevelType w:val="hybridMultilevel"/>
    <w:tmpl w:val="281400D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545A3E"/>
    <w:multiLevelType w:val="multilevel"/>
    <w:tmpl w:val="20328158"/>
    <w:lvl w:ilvl="0">
      <w:start w:val="3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color w:val="0D0D0D" w:themeColor="text1" w:themeTint="F2"/>
        <w:sz w:val="20"/>
        <w:szCs w:val="2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hAnsi="Arial" w:cs="Arial" w:hint="default"/>
        <w:i w:val="0"/>
        <w:iCs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  <w:color w:val="auto"/>
        <w:sz w:val="20"/>
        <w:szCs w:val="20"/>
      </w:rPr>
    </w:lvl>
    <w:lvl w:ilvl="3">
      <w:start w:val="1"/>
      <w:numFmt w:val="decimal"/>
      <w:lvlText w:val="4.1.4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0A83F97"/>
    <w:multiLevelType w:val="multilevel"/>
    <w:tmpl w:val="AB86B2A0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7A66B9D"/>
    <w:multiLevelType w:val="multilevel"/>
    <w:tmpl w:val="1746586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684212262">
    <w:abstractNumId w:val="11"/>
  </w:num>
  <w:num w:numId="2" w16cid:durableId="258563227">
    <w:abstractNumId w:val="6"/>
  </w:num>
  <w:num w:numId="3" w16cid:durableId="1238370023">
    <w:abstractNumId w:val="20"/>
  </w:num>
  <w:num w:numId="4" w16cid:durableId="613903341">
    <w:abstractNumId w:val="0"/>
  </w:num>
  <w:num w:numId="5" w16cid:durableId="1690140058">
    <w:abstractNumId w:val="18"/>
  </w:num>
  <w:num w:numId="6" w16cid:durableId="1705015559">
    <w:abstractNumId w:val="4"/>
  </w:num>
  <w:num w:numId="7" w16cid:durableId="746266649">
    <w:abstractNumId w:val="14"/>
  </w:num>
  <w:num w:numId="8" w16cid:durableId="1870794451">
    <w:abstractNumId w:val="5"/>
  </w:num>
  <w:num w:numId="9" w16cid:durableId="88353402">
    <w:abstractNumId w:val="15"/>
  </w:num>
  <w:num w:numId="10" w16cid:durableId="1476676521">
    <w:abstractNumId w:val="21"/>
  </w:num>
  <w:num w:numId="11" w16cid:durableId="368147205">
    <w:abstractNumId w:val="13"/>
  </w:num>
  <w:num w:numId="12" w16cid:durableId="1602714577">
    <w:abstractNumId w:val="3"/>
  </w:num>
  <w:num w:numId="13" w16cid:durableId="615141781">
    <w:abstractNumId w:val="19"/>
  </w:num>
  <w:num w:numId="14" w16cid:durableId="631249370">
    <w:abstractNumId w:val="10"/>
  </w:num>
  <w:num w:numId="15" w16cid:durableId="1828746553">
    <w:abstractNumId w:val="12"/>
  </w:num>
  <w:num w:numId="16" w16cid:durableId="315502104">
    <w:abstractNumId w:val="10"/>
  </w:num>
  <w:num w:numId="17" w16cid:durableId="287205912">
    <w:abstractNumId w:val="1"/>
  </w:num>
  <w:num w:numId="18" w16cid:durableId="1488589866">
    <w:abstractNumId w:val="1"/>
  </w:num>
  <w:num w:numId="19" w16cid:durableId="1246068711">
    <w:abstractNumId w:val="8"/>
  </w:num>
  <w:num w:numId="20" w16cid:durableId="1056584521">
    <w:abstractNumId w:val="7"/>
  </w:num>
  <w:num w:numId="21" w16cid:durableId="1470898600">
    <w:abstractNumId w:val="2"/>
  </w:num>
  <w:num w:numId="22" w16cid:durableId="1152138906">
    <w:abstractNumId w:val="9"/>
  </w:num>
  <w:num w:numId="23" w16cid:durableId="1980105704">
    <w:abstractNumId w:val="16"/>
  </w:num>
  <w:num w:numId="24" w16cid:durableId="336926733">
    <w:abstractNumId w:val="17"/>
  </w:num>
  <w:num w:numId="25" w16cid:durableId="157150456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8FF"/>
    <w:rsid w:val="00002642"/>
    <w:rsid w:val="0002576F"/>
    <w:rsid w:val="00025963"/>
    <w:rsid w:val="00043231"/>
    <w:rsid w:val="0005720D"/>
    <w:rsid w:val="00057632"/>
    <w:rsid w:val="000819AB"/>
    <w:rsid w:val="00085A74"/>
    <w:rsid w:val="000912E7"/>
    <w:rsid w:val="00092649"/>
    <w:rsid w:val="0009477B"/>
    <w:rsid w:val="000A52C6"/>
    <w:rsid w:val="000A5AFA"/>
    <w:rsid w:val="000C4CFA"/>
    <w:rsid w:val="000C6D3E"/>
    <w:rsid w:val="000D0B32"/>
    <w:rsid w:val="000E011C"/>
    <w:rsid w:val="000E1D1C"/>
    <w:rsid w:val="000E4215"/>
    <w:rsid w:val="00102417"/>
    <w:rsid w:val="001039B4"/>
    <w:rsid w:val="00110568"/>
    <w:rsid w:val="00113334"/>
    <w:rsid w:val="001263FA"/>
    <w:rsid w:val="00136FE5"/>
    <w:rsid w:val="00137B5E"/>
    <w:rsid w:val="001512C3"/>
    <w:rsid w:val="00154859"/>
    <w:rsid w:val="00156E2A"/>
    <w:rsid w:val="00164A00"/>
    <w:rsid w:val="00166AD8"/>
    <w:rsid w:val="001702BB"/>
    <w:rsid w:val="001813F1"/>
    <w:rsid w:val="0018597A"/>
    <w:rsid w:val="001A2152"/>
    <w:rsid w:val="001A2405"/>
    <w:rsid w:val="001F4E67"/>
    <w:rsid w:val="001F57AC"/>
    <w:rsid w:val="00205616"/>
    <w:rsid w:val="00211FAE"/>
    <w:rsid w:val="00221B57"/>
    <w:rsid w:val="002359BD"/>
    <w:rsid w:val="002465CA"/>
    <w:rsid w:val="002528BA"/>
    <w:rsid w:val="002635E4"/>
    <w:rsid w:val="00270435"/>
    <w:rsid w:val="00297CFA"/>
    <w:rsid w:val="002B4BC7"/>
    <w:rsid w:val="002D413F"/>
    <w:rsid w:val="002D7E6C"/>
    <w:rsid w:val="002F1089"/>
    <w:rsid w:val="002F37E9"/>
    <w:rsid w:val="002F3CC4"/>
    <w:rsid w:val="00306CCA"/>
    <w:rsid w:val="00313BDA"/>
    <w:rsid w:val="00314387"/>
    <w:rsid w:val="00314B3D"/>
    <w:rsid w:val="00317C25"/>
    <w:rsid w:val="00325F1B"/>
    <w:rsid w:val="00330E61"/>
    <w:rsid w:val="0033672E"/>
    <w:rsid w:val="0034052D"/>
    <w:rsid w:val="00357C3B"/>
    <w:rsid w:val="003624C8"/>
    <w:rsid w:val="00363095"/>
    <w:rsid w:val="003632C5"/>
    <w:rsid w:val="00364619"/>
    <w:rsid w:val="00376C14"/>
    <w:rsid w:val="00393679"/>
    <w:rsid w:val="003A3753"/>
    <w:rsid w:val="003B4028"/>
    <w:rsid w:val="003B7542"/>
    <w:rsid w:val="003C19B1"/>
    <w:rsid w:val="003C7376"/>
    <w:rsid w:val="003D043D"/>
    <w:rsid w:val="003D551C"/>
    <w:rsid w:val="003D6222"/>
    <w:rsid w:val="003E1F23"/>
    <w:rsid w:val="003E784D"/>
    <w:rsid w:val="003F2790"/>
    <w:rsid w:val="003F3E82"/>
    <w:rsid w:val="004020B0"/>
    <w:rsid w:val="00402286"/>
    <w:rsid w:val="00406302"/>
    <w:rsid w:val="00406FA7"/>
    <w:rsid w:val="00425DE9"/>
    <w:rsid w:val="00426967"/>
    <w:rsid w:val="00427694"/>
    <w:rsid w:val="00430ED8"/>
    <w:rsid w:val="004421F4"/>
    <w:rsid w:val="00454749"/>
    <w:rsid w:val="00455E95"/>
    <w:rsid w:val="0045791E"/>
    <w:rsid w:val="00460C67"/>
    <w:rsid w:val="00462C11"/>
    <w:rsid w:val="00474A1D"/>
    <w:rsid w:val="00477A19"/>
    <w:rsid w:val="00477A4D"/>
    <w:rsid w:val="00480079"/>
    <w:rsid w:val="00492F5E"/>
    <w:rsid w:val="00493270"/>
    <w:rsid w:val="0049799C"/>
    <w:rsid w:val="004A4E1E"/>
    <w:rsid w:val="004B218A"/>
    <w:rsid w:val="004B4669"/>
    <w:rsid w:val="004B5B24"/>
    <w:rsid w:val="004B6078"/>
    <w:rsid w:val="004B7553"/>
    <w:rsid w:val="004C4262"/>
    <w:rsid w:val="004D2CDE"/>
    <w:rsid w:val="004D5996"/>
    <w:rsid w:val="004D5A9A"/>
    <w:rsid w:val="004D6519"/>
    <w:rsid w:val="004E680A"/>
    <w:rsid w:val="004F48CE"/>
    <w:rsid w:val="004F56FB"/>
    <w:rsid w:val="004F57B0"/>
    <w:rsid w:val="00513484"/>
    <w:rsid w:val="00516E0D"/>
    <w:rsid w:val="005243F9"/>
    <w:rsid w:val="00525C20"/>
    <w:rsid w:val="0054193F"/>
    <w:rsid w:val="005508AD"/>
    <w:rsid w:val="00554F68"/>
    <w:rsid w:val="0057238F"/>
    <w:rsid w:val="005859F6"/>
    <w:rsid w:val="00597020"/>
    <w:rsid w:val="005A6AD4"/>
    <w:rsid w:val="005C57DA"/>
    <w:rsid w:val="005D2DB2"/>
    <w:rsid w:val="005D5D80"/>
    <w:rsid w:val="005E2B95"/>
    <w:rsid w:val="005E6E09"/>
    <w:rsid w:val="005F58F0"/>
    <w:rsid w:val="00600808"/>
    <w:rsid w:val="00606179"/>
    <w:rsid w:val="00606F55"/>
    <w:rsid w:val="006113F0"/>
    <w:rsid w:val="00617582"/>
    <w:rsid w:val="0062174B"/>
    <w:rsid w:val="00625A51"/>
    <w:rsid w:val="0063746F"/>
    <w:rsid w:val="00650104"/>
    <w:rsid w:val="006709BC"/>
    <w:rsid w:val="006728A3"/>
    <w:rsid w:val="00681747"/>
    <w:rsid w:val="00686D60"/>
    <w:rsid w:val="00690EBB"/>
    <w:rsid w:val="006A2C0F"/>
    <w:rsid w:val="006A5FEC"/>
    <w:rsid w:val="006C473C"/>
    <w:rsid w:val="006C5A08"/>
    <w:rsid w:val="006D3CC0"/>
    <w:rsid w:val="006E6FCA"/>
    <w:rsid w:val="006F36BB"/>
    <w:rsid w:val="00701B86"/>
    <w:rsid w:val="007052B2"/>
    <w:rsid w:val="007103CE"/>
    <w:rsid w:val="0071473E"/>
    <w:rsid w:val="00714FC3"/>
    <w:rsid w:val="007249EE"/>
    <w:rsid w:val="0073123F"/>
    <w:rsid w:val="00731CE0"/>
    <w:rsid w:val="00732513"/>
    <w:rsid w:val="007365CB"/>
    <w:rsid w:val="0075219B"/>
    <w:rsid w:val="00762A41"/>
    <w:rsid w:val="00787203"/>
    <w:rsid w:val="0079503B"/>
    <w:rsid w:val="007968F2"/>
    <w:rsid w:val="007A2880"/>
    <w:rsid w:val="007A4BA3"/>
    <w:rsid w:val="007A709D"/>
    <w:rsid w:val="007B6D5A"/>
    <w:rsid w:val="007C3C91"/>
    <w:rsid w:val="007C6C61"/>
    <w:rsid w:val="007C6EA8"/>
    <w:rsid w:val="007E376C"/>
    <w:rsid w:val="007E6DE2"/>
    <w:rsid w:val="007E7F35"/>
    <w:rsid w:val="007F3CD0"/>
    <w:rsid w:val="007F7356"/>
    <w:rsid w:val="00800D52"/>
    <w:rsid w:val="0080244F"/>
    <w:rsid w:val="00813020"/>
    <w:rsid w:val="00820513"/>
    <w:rsid w:val="00833A1B"/>
    <w:rsid w:val="008449F7"/>
    <w:rsid w:val="00861FCC"/>
    <w:rsid w:val="00876051"/>
    <w:rsid w:val="00890A6E"/>
    <w:rsid w:val="008A3AD9"/>
    <w:rsid w:val="008B3991"/>
    <w:rsid w:val="008C03B9"/>
    <w:rsid w:val="008C1B7A"/>
    <w:rsid w:val="008C4C68"/>
    <w:rsid w:val="008C77B1"/>
    <w:rsid w:val="008D3797"/>
    <w:rsid w:val="008D64B2"/>
    <w:rsid w:val="008D6813"/>
    <w:rsid w:val="008F1376"/>
    <w:rsid w:val="0090702B"/>
    <w:rsid w:val="009075F1"/>
    <w:rsid w:val="00912035"/>
    <w:rsid w:val="00924F7D"/>
    <w:rsid w:val="00926949"/>
    <w:rsid w:val="00933309"/>
    <w:rsid w:val="00935514"/>
    <w:rsid w:val="00946C35"/>
    <w:rsid w:val="00946F60"/>
    <w:rsid w:val="00952518"/>
    <w:rsid w:val="00961423"/>
    <w:rsid w:val="00975680"/>
    <w:rsid w:val="00977724"/>
    <w:rsid w:val="00982F34"/>
    <w:rsid w:val="00982F95"/>
    <w:rsid w:val="00985E83"/>
    <w:rsid w:val="00993BA2"/>
    <w:rsid w:val="009A1C33"/>
    <w:rsid w:val="009A3EE4"/>
    <w:rsid w:val="009A63CF"/>
    <w:rsid w:val="009B21D0"/>
    <w:rsid w:val="009B224D"/>
    <w:rsid w:val="009D56D7"/>
    <w:rsid w:val="009E1205"/>
    <w:rsid w:val="009E1CC2"/>
    <w:rsid w:val="009E40CD"/>
    <w:rsid w:val="00A059FC"/>
    <w:rsid w:val="00A162BE"/>
    <w:rsid w:val="00A2154E"/>
    <w:rsid w:val="00A27DB5"/>
    <w:rsid w:val="00A32204"/>
    <w:rsid w:val="00A35BFC"/>
    <w:rsid w:val="00A37745"/>
    <w:rsid w:val="00A378FF"/>
    <w:rsid w:val="00A55E5C"/>
    <w:rsid w:val="00A57A05"/>
    <w:rsid w:val="00A83547"/>
    <w:rsid w:val="00A83856"/>
    <w:rsid w:val="00A93D56"/>
    <w:rsid w:val="00A941DB"/>
    <w:rsid w:val="00AA43BA"/>
    <w:rsid w:val="00AC62D4"/>
    <w:rsid w:val="00AC7184"/>
    <w:rsid w:val="00AD198A"/>
    <w:rsid w:val="00AD23DC"/>
    <w:rsid w:val="00AD43AE"/>
    <w:rsid w:val="00AD4AE5"/>
    <w:rsid w:val="00AD53AF"/>
    <w:rsid w:val="00AE77F6"/>
    <w:rsid w:val="00AE7AD3"/>
    <w:rsid w:val="00AF2B87"/>
    <w:rsid w:val="00B13208"/>
    <w:rsid w:val="00B17F63"/>
    <w:rsid w:val="00B41F34"/>
    <w:rsid w:val="00B41FF4"/>
    <w:rsid w:val="00B442B7"/>
    <w:rsid w:val="00B46B8C"/>
    <w:rsid w:val="00B525C5"/>
    <w:rsid w:val="00B6032A"/>
    <w:rsid w:val="00B744AA"/>
    <w:rsid w:val="00B81729"/>
    <w:rsid w:val="00B877FB"/>
    <w:rsid w:val="00B91CED"/>
    <w:rsid w:val="00B9284A"/>
    <w:rsid w:val="00B95B9B"/>
    <w:rsid w:val="00BB5269"/>
    <w:rsid w:val="00BB598C"/>
    <w:rsid w:val="00BD35F8"/>
    <w:rsid w:val="00BE3290"/>
    <w:rsid w:val="00BE479B"/>
    <w:rsid w:val="00BE7C5D"/>
    <w:rsid w:val="00BF191E"/>
    <w:rsid w:val="00BF5723"/>
    <w:rsid w:val="00BF66E0"/>
    <w:rsid w:val="00C00C81"/>
    <w:rsid w:val="00C06A89"/>
    <w:rsid w:val="00C11837"/>
    <w:rsid w:val="00C13210"/>
    <w:rsid w:val="00C13269"/>
    <w:rsid w:val="00C15865"/>
    <w:rsid w:val="00C17EA9"/>
    <w:rsid w:val="00C24971"/>
    <w:rsid w:val="00C3050A"/>
    <w:rsid w:val="00C33707"/>
    <w:rsid w:val="00C42862"/>
    <w:rsid w:val="00C42977"/>
    <w:rsid w:val="00C53D6E"/>
    <w:rsid w:val="00C65110"/>
    <w:rsid w:val="00C65BF0"/>
    <w:rsid w:val="00C77922"/>
    <w:rsid w:val="00C84A77"/>
    <w:rsid w:val="00C84E30"/>
    <w:rsid w:val="00C85580"/>
    <w:rsid w:val="00C86CF5"/>
    <w:rsid w:val="00C944B1"/>
    <w:rsid w:val="00CA66CB"/>
    <w:rsid w:val="00CA7BB7"/>
    <w:rsid w:val="00CB0C83"/>
    <w:rsid w:val="00CB681E"/>
    <w:rsid w:val="00CC47F4"/>
    <w:rsid w:val="00CC741B"/>
    <w:rsid w:val="00CD2376"/>
    <w:rsid w:val="00CE0948"/>
    <w:rsid w:val="00CE17F8"/>
    <w:rsid w:val="00CE353E"/>
    <w:rsid w:val="00CE458F"/>
    <w:rsid w:val="00CE57C1"/>
    <w:rsid w:val="00CF275C"/>
    <w:rsid w:val="00CF5FB3"/>
    <w:rsid w:val="00D00AD9"/>
    <w:rsid w:val="00D06463"/>
    <w:rsid w:val="00D1553A"/>
    <w:rsid w:val="00D15901"/>
    <w:rsid w:val="00D1628C"/>
    <w:rsid w:val="00D240A4"/>
    <w:rsid w:val="00D27B4B"/>
    <w:rsid w:val="00D32180"/>
    <w:rsid w:val="00D344A5"/>
    <w:rsid w:val="00D41CBA"/>
    <w:rsid w:val="00D43C96"/>
    <w:rsid w:val="00D511C9"/>
    <w:rsid w:val="00D536FE"/>
    <w:rsid w:val="00D621A5"/>
    <w:rsid w:val="00D64C94"/>
    <w:rsid w:val="00D65D91"/>
    <w:rsid w:val="00D72E8A"/>
    <w:rsid w:val="00D752F3"/>
    <w:rsid w:val="00D977E6"/>
    <w:rsid w:val="00DA249F"/>
    <w:rsid w:val="00DA73BD"/>
    <w:rsid w:val="00DA7C21"/>
    <w:rsid w:val="00DB4387"/>
    <w:rsid w:val="00DB4DEC"/>
    <w:rsid w:val="00DC557E"/>
    <w:rsid w:val="00DE6560"/>
    <w:rsid w:val="00E05EAD"/>
    <w:rsid w:val="00E13DE2"/>
    <w:rsid w:val="00E156DD"/>
    <w:rsid w:val="00E21CA2"/>
    <w:rsid w:val="00E33D26"/>
    <w:rsid w:val="00E433D2"/>
    <w:rsid w:val="00E45A46"/>
    <w:rsid w:val="00E5115C"/>
    <w:rsid w:val="00E54564"/>
    <w:rsid w:val="00E67401"/>
    <w:rsid w:val="00E74FB7"/>
    <w:rsid w:val="00E75E1E"/>
    <w:rsid w:val="00E90AED"/>
    <w:rsid w:val="00E919CF"/>
    <w:rsid w:val="00E96136"/>
    <w:rsid w:val="00EA32FB"/>
    <w:rsid w:val="00EA7645"/>
    <w:rsid w:val="00EA7EAB"/>
    <w:rsid w:val="00EB69DB"/>
    <w:rsid w:val="00EC44BD"/>
    <w:rsid w:val="00EC6813"/>
    <w:rsid w:val="00ED2E68"/>
    <w:rsid w:val="00ED3F99"/>
    <w:rsid w:val="00EE6E4A"/>
    <w:rsid w:val="00EF1BE2"/>
    <w:rsid w:val="00EF4072"/>
    <w:rsid w:val="00EF5BD2"/>
    <w:rsid w:val="00EF6D6C"/>
    <w:rsid w:val="00F00AE6"/>
    <w:rsid w:val="00F0442E"/>
    <w:rsid w:val="00F0479C"/>
    <w:rsid w:val="00F07CFC"/>
    <w:rsid w:val="00F1059C"/>
    <w:rsid w:val="00F1310C"/>
    <w:rsid w:val="00F3137B"/>
    <w:rsid w:val="00F3225A"/>
    <w:rsid w:val="00F3283F"/>
    <w:rsid w:val="00F353DF"/>
    <w:rsid w:val="00F504D3"/>
    <w:rsid w:val="00F5425B"/>
    <w:rsid w:val="00F57A8D"/>
    <w:rsid w:val="00F60683"/>
    <w:rsid w:val="00F63911"/>
    <w:rsid w:val="00F7214E"/>
    <w:rsid w:val="00F8403C"/>
    <w:rsid w:val="00F86E1C"/>
    <w:rsid w:val="00FA6D81"/>
    <w:rsid w:val="00FA7389"/>
    <w:rsid w:val="00FB17BD"/>
    <w:rsid w:val="00FC2A48"/>
    <w:rsid w:val="00FC4580"/>
    <w:rsid w:val="00FC4915"/>
    <w:rsid w:val="00FC4D0B"/>
    <w:rsid w:val="00FD5141"/>
    <w:rsid w:val="00FE7F93"/>
    <w:rsid w:val="00FF44F7"/>
    <w:rsid w:val="00FF5115"/>
    <w:rsid w:val="16E18D76"/>
    <w:rsid w:val="187D6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99835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5A74"/>
    <w:pPr>
      <w:spacing w:after="0" w:line="240" w:lineRule="auto"/>
      <w:ind w:firstLine="357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Normal"/>
    <w:link w:val="ListParagraphChar"/>
    <w:uiPriority w:val="34"/>
    <w:qFormat/>
    <w:rsid w:val="00085A74"/>
    <w:pPr>
      <w:ind w:left="720"/>
      <w:contextualSpacing/>
    </w:p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locked/>
    <w:rsid w:val="00085A74"/>
    <w:rPr>
      <w:rFonts w:ascii="Arial" w:hAnsi="Arial"/>
    </w:rPr>
  </w:style>
  <w:style w:type="character" w:customStyle="1" w:styleId="Laukeliai">
    <w:name w:val="Laukeliai"/>
    <w:basedOn w:val="DefaultParagraphFont"/>
    <w:uiPriority w:val="1"/>
    <w:rsid w:val="00085A74"/>
    <w:rPr>
      <w:rFonts w:ascii="Arial" w:hAnsi="Arial"/>
      <w:sz w:val="20"/>
    </w:rPr>
  </w:style>
  <w:style w:type="character" w:customStyle="1" w:styleId="FontStyle67">
    <w:name w:val="Font Style67"/>
    <w:basedOn w:val="DefaultParagraphFont"/>
    <w:rsid w:val="00085A74"/>
    <w:rPr>
      <w:rFonts w:ascii="Times New Roman" w:hAnsi="Times New Roman" w:cs="Times New Roman"/>
      <w:sz w:val="22"/>
      <w:szCs w:val="22"/>
    </w:rPr>
  </w:style>
  <w:style w:type="character" w:styleId="CommentReference">
    <w:name w:val="annotation reference"/>
    <w:basedOn w:val="DefaultParagraphFont"/>
    <w:uiPriority w:val="99"/>
    <w:unhideWhenUsed/>
    <w:rsid w:val="00EF40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F40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F4072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40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4072"/>
    <w:rPr>
      <w:rFonts w:ascii="Arial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407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407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27694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7694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427694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7694"/>
    <w:rPr>
      <w:rFonts w:ascii="Arial" w:hAnsi="Arial"/>
    </w:rPr>
  </w:style>
  <w:style w:type="paragraph" w:styleId="Revision">
    <w:name w:val="Revision"/>
    <w:hidden/>
    <w:uiPriority w:val="99"/>
    <w:semiHidden/>
    <w:rsid w:val="00314387"/>
    <w:pPr>
      <w:spacing w:after="0" w:line="240" w:lineRule="auto"/>
    </w:pPr>
    <w:rPr>
      <w:rFonts w:ascii="Arial" w:hAnsi="Arial"/>
    </w:rPr>
  </w:style>
  <w:style w:type="table" w:styleId="TableGrid">
    <w:name w:val="Table Grid"/>
    <w:basedOn w:val="TableNormal"/>
    <w:uiPriority w:val="39"/>
    <w:rsid w:val="009333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uiPriority w:val="99"/>
    <w:unhideWhenUsed/>
    <w:rsid w:val="00426967"/>
    <w:pPr>
      <w:spacing w:after="120"/>
      <w:ind w:left="283" w:firstLine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426967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3">
    <w:name w:val="Font Style53"/>
    <w:basedOn w:val="DefaultParagraphFont"/>
    <w:uiPriority w:val="99"/>
    <w:rsid w:val="00C65BF0"/>
    <w:rPr>
      <w:rFonts w:ascii="Arial" w:hAnsi="Arial" w:cs="Arial" w:hint="default"/>
      <w:sz w:val="20"/>
      <w:szCs w:val="20"/>
    </w:rPr>
  </w:style>
  <w:style w:type="paragraph" w:customStyle="1" w:styleId="Punktas1">
    <w:name w:val="Punktas 1"/>
    <w:basedOn w:val="Normal"/>
    <w:rsid w:val="00D00AD9"/>
    <w:pPr>
      <w:numPr>
        <w:ilvl w:val="1"/>
        <w:numId w:val="14"/>
      </w:numPr>
    </w:pPr>
  </w:style>
  <w:style w:type="paragraph" w:styleId="FootnoteText">
    <w:name w:val="footnote text"/>
    <w:basedOn w:val="Normal"/>
    <w:link w:val="FootnoteTextChar"/>
    <w:uiPriority w:val="99"/>
    <w:unhideWhenUsed/>
    <w:rsid w:val="00221B5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21B57"/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21B57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D27B4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59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38CEEB80D4F4760B953CAD0AF54C8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102027-1F87-49AB-B9A1-80C60C0BD542}"/>
      </w:docPartPr>
      <w:docPartBody>
        <w:p w:rsidR="008022F6" w:rsidRDefault="00CB681E" w:rsidP="00CB681E">
          <w:pPr>
            <w:pStyle w:val="C38CEEB80D4F4760B953CAD0AF54C8B71"/>
          </w:pPr>
          <w:r w:rsidRPr="00D868C6">
            <w:rPr>
              <w:rFonts w:cs="Arial"/>
              <w:color w:val="FF0000"/>
              <w:sz w:val="20"/>
              <w:szCs w:val="20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740"/>
    <w:rsid w:val="001062FB"/>
    <w:rsid w:val="00247740"/>
    <w:rsid w:val="002A7A83"/>
    <w:rsid w:val="004940BB"/>
    <w:rsid w:val="006D596B"/>
    <w:rsid w:val="008022F6"/>
    <w:rsid w:val="00900BE4"/>
    <w:rsid w:val="00CB681E"/>
    <w:rsid w:val="00D24538"/>
    <w:rsid w:val="00EE23DD"/>
    <w:rsid w:val="00F31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B681E"/>
    <w:rPr>
      <w:color w:val="808080"/>
    </w:rPr>
  </w:style>
  <w:style w:type="paragraph" w:customStyle="1" w:styleId="C38CEEB80D4F4760B953CAD0AF54C8B71">
    <w:name w:val="C38CEEB80D4F4760B953CAD0AF54C8B71"/>
    <w:rsid w:val="00CB681E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teiktaderinimuif_x002d_jai xmlns="4e521fc8-c9e0-4f7f-9e15-891ede8b564b">false</Pateiktaderinimuif_x002d_jai>
    <Pakeisti_x012f_kainiai xmlns="4e521fc8-c9e0-4f7f-9e15-891ede8b564b">false</Pakeisti_x012f_kainiai>
    <Paruo_x0161_ta xmlns="4e521fc8-c9e0-4f7f-9e15-891ede8b564b">false</Paruo_x0161_ta>
    <lcf76f155ced4ddcb4097134ff3c332f xmlns="4e521fc8-c9e0-4f7f-9e15-891ede8b564b">
      <Terms xmlns="http://schemas.microsoft.com/office/infopath/2007/PartnerControls"/>
    </lcf76f155ced4ddcb4097134ff3c332f>
    <TaxCatchAll xmlns="40aeaa6a-6a37-42f1-8929-cfe28b1fdfd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5A0451B35B0345892B7EB4B25FDA1A" ma:contentTypeVersion="17" ma:contentTypeDescription="Create a new document." ma:contentTypeScope="" ma:versionID="b03a8c57ac1a25cfc7a56d71730a526f">
  <xsd:schema xmlns:xsd="http://www.w3.org/2001/XMLSchema" xmlns:xs="http://www.w3.org/2001/XMLSchema" xmlns:p="http://schemas.microsoft.com/office/2006/metadata/properties" xmlns:ns2="4e521fc8-c9e0-4f7f-9e15-891ede8b564b" xmlns:ns3="40aeaa6a-6a37-42f1-8929-cfe28b1fdfde" targetNamespace="http://schemas.microsoft.com/office/2006/metadata/properties" ma:root="true" ma:fieldsID="b3cecb9e51399530e2394f89fa6c70ba" ns2:_="" ns3:_="">
    <xsd:import namespace="4e521fc8-c9e0-4f7f-9e15-891ede8b564b"/>
    <xsd:import namespace="40aeaa6a-6a37-42f1-8929-cfe28b1fdf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Pateiktaderinimuif_x002d_jai" minOccurs="0"/>
                <xsd:element ref="ns2:Pakeisti_x012f_kainiai" minOccurs="0"/>
                <xsd:element ref="ns2:Paruo_x0161_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521fc8-c9e0-4f7f-9e15-891ede8b56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4b7d3c24-1b46-436d-893a-ba04330708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Pateiktaderinimuif_x002d_jai" ma:index="20" nillable="true" ma:displayName="Pateikta derinimui f-jai" ma:default="0" ma:format="Dropdown" ma:internalName="Pateiktaderinimuif_x002d_jai">
      <xsd:simpleType>
        <xsd:restriction base="dms:Boolean"/>
      </xsd:simpleType>
    </xsd:element>
    <xsd:element name="Pakeisti_x012f_kainiai" ma:index="21" nillable="true" ma:displayName="Pakeisti įkainiai" ma:default="0" ma:format="Dropdown" ma:internalName="Pakeisti_x012f_kainiai">
      <xsd:simpleType>
        <xsd:restriction base="dms:Boolean"/>
      </xsd:simpleType>
    </xsd:element>
    <xsd:element name="Paruo_x0161_ta" ma:index="22" nillable="true" ma:displayName="Paruošta" ma:default="0" ma:description="Paruošta kėlimui į sutartis" ma:format="Dropdown" ma:internalName="Paruo_x0161_ta">
      <xsd:simpleType>
        <xsd:restriction base="dms:Boolea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aa6a-6a37-42f1-8929-cfe28b1fdfd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dbebe6d1-1f20-4520-80b1-db13f72b3076}" ma:internalName="TaxCatchAll" ma:showField="CatchAllData" ma:web="40aeaa6a-6a37-42f1-8929-cfe28b1fdf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3F3EB-1A44-4E2C-B3A1-8F0EF51B552B}">
  <ds:schemaRefs>
    <ds:schemaRef ds:uri="http://schemas.microsoft.com/office/2006/metadata/properties"/>
    <ds:schemaRef ds:uri="http://schemas.microsoft.com/office/infopath/2007/PartnerControls"/>
    <ds:schemaRef ds:uri="4e521fc8-c9e0-4f7f-9e15-891ede8b564b"/>
    <ds:schemaRef ds:uri="40aeaa6a-6a37-42f1-8929-cfe28b1fdfde"/>
  </ds:schemaRefs>
</ds:datastoreItem>
</file>

<file path=customXml/itemProps2.xml><?xml version="1.0" encoding="utf-8"?>
<ds:datastoreItem xmlns:ds="http://schemas.openxmlformats.org/officeDocument/2006/customXml" ds:itemID="{ED5553E7-0B3D-415C-AF0B-C456C8A5FC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521fc8-c9e0-4f7f-9e15-891ede8b564b"/>
    <ds:schemaRef ds:uri="40aeaa6a-6a37-42f1-8929-cfe28b1fdf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3946A86-1FF6-483E-95C7-E357EC9BBC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782B523-3D2F-4F27-A046-A91826EEF1B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3429</Words>
  <Characters>1956</Characters>
  <Application>Microsoft Office Word</Application>
  <DocSecurity>0</DocSecurity>
  <Lines>16</Lines>
  <Paragraphs>10</Paragraphs>
  <ScaleCrop>false</ScaleCrop>
  <LinksUpToDate>false</LinksUpToDate>
  <CharactersWithSpaces>5375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2024-12-10T09:21:00Z</dcterms:created>
  <dcterms:modified xsi:type="dcterms:W3CDTF">2025-01-23T09:01:00Z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90751af-2442-49a7-b7b9-9f0bcce858c9_SiteId">
    <vt:lpwstr>ea88e983-d65a-47b3-adb4-3e1c6d2110d2</vt:lpwstr>
  </property>
  <property fmtid="{D5CDD505-2E9C-101B-9397-08002B2CF9AE}" pid="3" name="MSIP_Label_190751af-2442-49a7-b7b9-9f0bcce858c9_Name">
    <vt:lpwstr>Vidaus dokumentai</vt:lpwstr>
  </property>
  <property fmtid="{D5CDD505-2E9C-101B-9397-08002B2CF9AE}" pid="4" name="MSIP_Label_190751af-2442-49a7-b7b9-9f0bcce858c9_Method">
    <vt:lpwstr>Privileged</vt:lpwstr>
  </property>
  <property fmtid="{D5CDD505-2E9C-101B-9397-08002B2CF9AE}" pid="5" name="MSIP_Label_190751af-2442-49a7-b7b9-9f0bcce858c9_SetDate">
    <vt:lpwstr>2021-12-02T14:08:06Z</vt:lpwstr>
  </property>
  <property fmtid="{D5CDD505-2E9C-101B-9397-08002B2CF9AE}" pid="6" name="ClassificationContentMarkingHeaderText">
    <vt:lpwstr>INTERNAL USE</vt:lpwstr>
  </property>
  <property fmtid="{D5CDD505-2E9C-101B-9397-08002B2CF9AE}" pid="7" name="MSIP_Label_320c693d-44b7-4e16-b3dd-4fcd87401cf5_Enabled">
    <vt:lpwstr>True</vt:lpwstr>
  </property>
  <property fmtid="{D5CDD505-2E9C-101B-9397-08002B2CF9AE}" pid="8" name="MSIP_Label_320c693d-44b7-4e16-b3dd-4fcd87401cf5_Application">
    <vt:lpwstr>Microsoft Azure Information Protection</vt:lpwstr>
  </property>
  <property fmtid="{D5CDD505-2E9C-101B-9397-08002B2CF9AE}" pid="9" name="MediaServiceImageTags">
    <vt:lpwstr/>
  </property>
  <property fmtid="{D5CDD505-2E9C-101B-9397-08002B2CF9AE}" pid="10" name="ContentTypeId">
    <vt:lpwstr>0x0101003A5A0451B35B0345892B7EB4B25FDA1A</vt:lpwstr>
  </property>
  <property fmtid="{D5CDD505-2E9C-101B-9397-08002B2CF9AE}" pid="11" name="MSIP_Label_320c693d-44b7-4e16-b3dd-4fcd87401cf5_SetDate">
    <vt:lpwstr>2020-01-09T08:24:02.4848532Z</vt:lpwstr>
  </property>
  <property fmtid="{D5CDD505-2E9C-101B-9397-08002B2CF9AE}" pid="12" name="ClassificationContentMarkingHeaderFontProps">
    <vt:lpwstr>#000000,10,Calibri</vt:lpwstr>
  </property>
  <property fmtid="{D5CDD505-2E9C-101B-9397-08002B2CF9AE}" pid="13" name="MSIP_Label_320c693d-44b7-4e16-b3dd-4fcd87401cf5_Owner">
    <vt:lpwstr>Zivile.Kasparaviciene@ignitis.lt</vt:lpwstr>
  </property>
  <property fmtid="{D5CDD505-2E9C-101B-9397-08002B2CF9AE}" pid="14" name="MSIP_Label_320c693d-44b7-4e16-b3dd-4fcd87401cf5_Extended_MSFT_Method">
    <vt:lpwstr>Manual</vt:lpwstr>
  </property>
  <property fmtid="{D5CDD505-2E9C-101B-9397-08002B2CF9AE}" pid="15" name="MSIP_Label_190751af-2442-49a7-b7b9-9f0bcce858c9_ContentBits">
    <vt:lpwstr>0</vt:lpwstr>
  </property>
  <property fmtid="{D5CDD505-2E9C-101B-9397-08002B2CF9AE}" pid="16" name="ClassificationContentMarkingHeaderShapeIds">
    <vt:lpwstr>3bf98af8,d0ec004,2f93810d</vt:lpwstr>
  </property>
  <property fmtid="{D5CDD505-2E9C-101B-9397-08002B2CF9AE}" pid="17" name="MSIP_Label_190751af-2442-49a7-b7b9-9f0bcce858c9_ActionId">
    <vt:lpwstr>1859e586-e99f-4a9f-b107-d0cdd8bb9879</vt:lpwstr>
  </property>
  <property fmtid="{D5CDD505-2E9C-101B-9397-08002B2CF9AE}" pid="18" name="MSIP_Label_320c693d-44b7-4e16-b3dd-4fcd87401cf5_Name">
    <vt:lpwstr>Viešo naudojimo</vt:lpwstr>
  </property>
  <property fmtid="{D5CDD505-2E9C-101B-9397-08002B2CF9AE}" pid="19" name="MSIP_Label_320c693d-44b7-4e16-b3dd-4fcd87401cf5_SiteId">
    <vt:lpwstr>ea88e983-d65a-47b3-adb4-3e1c6d2110d2</vt:lpwstr>
  </property>
  <property fmtid="{D5CDD505-2E9C-101B-9397-08002B2CF9AE}" pid="20" name="MSIP_Label_190751af-2442-49a7-b7b9-9f0bcce858c9_Enabled">
    <vt:lpwstr>true</vt:lpwstr>
  </property>
  <property fmtid="{D5CDD505-2E9C-101B-9397-08002B2CF9AE}" pid="21" name="MSIP_Label_320c693d-44b7-4e16-b3dd-4fcd87401cf5_ActionId">
    <vt:lpwstr>1859e586-e99f-4a9f-b107-d0cdd8bb9879</vt:lpwstr>
  </property>
</Properties>
</file>