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12991D4E" w14:textId="77777777" w:rsidR="006D46E7" w:rsidRPr="005F3836" w:rsidRDefault="006D46E7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</w:t>
      </w:r>
      <w:proofErr w:type="spellStart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36741C38" w14:textId="77777777" w:rsidR="00CA6FEB" w:rsidRDefault="00CA6FEB" w:rsidP="00CA6FEB">
      <w:pPr>
        <w:jc w:val="both"/>
        <w:rPr>
          <w:rFonts w:asciiTheme="minorBidi" w:hAnsiTheme="minorBidi" w:cstheme="minorBidi"/>
          <w:b/>
          <w:bCs/>
          <w:color w:val="000000" w:themeColor="text1"/>
        </w:rPr>
      </w:pPr>
      <w:r w:rsidRPr="5D768D7C">
        <w:rPr>
          <w:rFonts w:asciiTheme="minorBidi" w:hAnsiTheme="minorBidi" w:cstheme="minorBidi"/>
          <w:b/>
          <w:bCs/>
          <w:color w:val="000000" w:themeColor="text1"/>
        </w:rPr>
        <w:t>UAB Kauno kogeneracinė jėgainė</w:t>
      </w:r>
      <w:r w:rsidRPr="5D768D7C">
        <w:rPr>
          <w:rFonts w:asciiTheme="minorBidi" w:hAnsiTheme="minorBidi" w:cstheme="minorBidi"/>
          <w:color w:val="000000" w:themeColor="text1"/>
        </w:rPr>
        <w:t xml:space="preserve">, pagal Lietuvos Respublikos įstatymus teisėtai įregistruota ir veikianti uždaroji akcinė bendrovė, juridinio asmens kodas 303792888, PVM mokėtojo kodas LT100009225616, registruotos buveinės adresas Jėgainės g. 6, </w:t>
      </w:r>
      <w:proofErr w:type="spellStart"/>
      <w:r w:rsidRPr="5D768D7C">
        <w:rPr>
          <w:rFonts w:asciiTheme="minorBidi" w:hAnsiTheme="minorBidi" w:cstheme="minorBidi"/>
          <w:color w:val="000000" w:themeColor="text1"/>
        </w:rPr>
        <w:t>Biruliškių</w:t>
      </w:r>
      <w:proofErr w:type="spellEnd"/>
      <w:r w:rsidRPr="5D768D7C">
        <w:rPr>
          <w:rFonts w:asciiTheme="minorBidi" w:hAnsiTheme="minorBidi" w:cstheme="minorBidi"/>
          <w:color w:val="000000" w:themeColor="text1"/>
        </w:rPr>
        <w:t xml:space="preserve"> km., Karmėlavos sen., Kauno raj., Lietuvos Respublika, duomenys apie kurią kaupiami ir saugomi VĮ Registrų centras, atstovaujama bendrovės vadovo Ramūno Paškausko, veikiančio pagal  bendrovės įstatus“  (toliau – Užsakovas),</w:t>
      </w:r>
    </w:p>
    <w:p w14:paraId="43E31E74" w14:textId="77777777" w:rsidR="00B202B3" w:rsidRDefault="00B202B3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5072896F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107344">
        <w:rPr>
          <w:rFonts w:ascii="Arial" w:hAnsi="Arial" w:cs="Arial"/>
        </w:rPr>
        <w:t xml:space="preserve">viešųjų </w:t>
      </w:r>
      <w:r w:rsidR="00107344" w:rsidRPr="00107344">
        <w:rPr>
          <w:rFonts w:ascii="Arial" w:hAnsi="Arial" w:cs="Arial"/>
        </w:rPr>
        <w:t>ryšių</w:t>
      </w:r>
      <w:r w:rsidR="00DA74BB" w:rsidRPr="00107344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Pr="00DD1E3A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DD1E3A">
        <w:rPr>
          <w:rFonts w:ascii="Arial" w:hAnsi="Arial" w:cs="Arial"/>
          <w:b/>
        </w:rPr>
        <w:t>PASLAUGŲ APIMTIS</w:t>
      </w:r>
      <w:r w:rsidR="003F45BE" w:rsidRPr="00DD1E3A">
        <w:rPr>
          <w:rFonts w:ascii="Arial" w:hAnsi="Arial" w:cs="Arial"/>
          <w:b/>
        </w:rPr>
        <w:t xml:space="preserve"> </w:t>
      </w:r>
      <w:r w:rsidRPr="00DD1E3A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7C503686" w:rsidR="008D4769" w:rsidRPr="00091CDB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F91BB2" w:rsidRPr="00F91BB2">
        <w:rPr>
          <w:rFonts w:ascii="Arial" w:hAnsi="Arial" w:cs="Arial"/>
        </w:rPr>
        <w:t xml:space="preserve"> </w:t>
      </w:r>
      <w:r w:rsidR="000B22D6" w:rsidRPr="000B22D6">
        <w:rPr>
          <w:rFonts w:ascii="Arial" w:hAnsi="Arial" w:cs="Arial"/>
        </w:rPr>
        <w:t xml:space="preserve"> </w:t>
      </w:r>
      <w:r w:rsidR="009819B2" w:rsidRPr="00091CDB">
        <w:rPr>
          <w:rFonts w:ascii="Arial" w:hAnsi="Arial" w:cs="Arial"/>
        </w:rPr>
        <w:t>108.900,00</w:t>
      </w:r>
      <w:r w:rsidR="000B22D6" w:rsidRPr="00091CDB">
        <w:rPr>
          <w:rFonts w:ascii="Arial" w:hAnsi="Arial" w:cs="Arial"/>
        </w:rPr>
        <w:t xml:space="preserve"> </w:t>
      </w:r>
      <w:r w:rsidRPr="00091CDB">
        <w:rPr>
          <w:rFonts w:ascii="Arial" w:hAnsi="Arial" w:cs="Arial"/>
        </w:rPr>
        <w:t>eurų (</w:t>
      </w:r>
      <w:r w:rsidR="00091CDB" w:rsidRPr="00091CDB">
        <w:rPr>
          <w:rFonts w:ascii="Arial" w:hAnsi="Arial" w:cs="Arial"/>
        </w:rPr>
        <w:t>šimtas aštuoni tūkstančiai devyni šimtai</w:t>
      </w:r>
      <w:r w:rsidR="009163C2" w:rsidRPr="00091CDB">
        <w:rPr>
          <w:rFonts w:ascii="Arial" w:hAnsi="Arial" w:cs="Arial"/>
        </w:rPr>
        <w:t xml:space="preserve"> </w:t>
      </w:r>
      <w:r w:rsidRPr="00091CDB">
        <w:rPr>
          <w:rFonts w:ascii="Arial" w:hAnsi="Arial" w:cs="Arial"/>
        </w:rPr>
        <w:t xml:space="preserve">eurų </w:t>
      </w:r>
      <w:r w:rsidR="007D3ADE" w:rsidRPr="00091CDB">
        <w:rPr>
          <w:rFonts w:ascii="Arial" w:hAnsi="Arial" w:cs="Arial"/>
        </w:rPr>
        <w:t xml:space="preserve">0 </w:t>
      </w:r>
      <w:r w:rsidRPr="00091CDB">
        <w:rPr>
          <w:rFonts w:ascii="Arial" w:hAnsi="Arial" w:cs="Arial"/>
        </w:rPr>
        <w:t>euro ct), įskaitant PVM. Bendrą Sutarties kainą sudaro:</w:t>
      </w:r>
      <w:bookmarkEnd w:id="0"/>
      <w:r w:rsidRPr="00091CDB">
        <w:rPr>
          <w:rFonts w:ascii="Arial" w:hAnsi="Arial" w:cs="Arial"/>
        </w:rPr>
        <w:t xml:space="preserve">  </w:t>
      </w:r>
    </w:p>
    <w:p w14:paraId="1CE2FE0D" w14:textId="6B498E0D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85F73">
        <w:rPr>
          <w:rFonts w:ascii="Arial" w:hAnsi="Arial" w:cs="Arial"/>
        </w:rPr>
        <w:t>:</w:t>
      </w:r>
      <w:r w:rsidRPr="00185F73">
        <w:rPr>
          <w:rFonts w:ascii="Arial" w:hAnsi="Arial" w:cs="Arial"/>
        </w:rPr>
        <w:t xml:space="preserve"> </w:t>
      </w:r>
      <w:r w:rsidR="00185F73" w:rsidRPr="00185F73">
        <w:rPr>
          <w:rFonts w:ascii="Arial" w:hAnsi="Arial" w:cs="Arial"/>
          <w:lang w:val="en-US"/>
        </w:rPr>
        <w:t>90.000,00</w:t>
      </w:r>
      <w:r w:rsidR="00234F32" w:rsidRPr="00185F73">
        <w:rPr>
          <w:rFonts w:ascii="Arial" w:hAnsi="Arial" w:cs="Arial"/>
        </w:rPr>
        <w:t xml:space="preserve"> eurų (</w:t>
      </w:r>
      <w:r w:rsidR="00185F73" w:rsidRPr="00185F73">
        <w:rPr>
          <w:rFonts w:ascii="Arial" w:hAnsi="Arial" w:cs="Arial"/>
        </w:rPr>
        <w:t>devyniasdešimt tūkstančių</w:t>
      </w:r>
      <w:r w:rsidR="002E2A8D" w:rsidRPr="00185F73">
        <w:rPr>
          <w:rFonts w:ascii="Arial" w:hAnsi="Arial" w:cs="Arial"/>
        </w:rPr>
        <w:t xml:space="preserve"> </w:t>
      </w:r>
      <w:r w:rsidR="00234F32" w:rsidRPr="00185F73">
        <w:rPr>
          <w:rFonts w:ascii="Arial" w:hAnsi="Arial" w:cs="Arial"/>
        </w:rPr>
        <w:t xml:space="preserve">eurų </w:t>
      </w:r>
      <w:r w:rsidR="00547E92" w:rsidRPr="00185F73">
        <w:rPr>
          <w:rFonts w:ascii="Arial" w:hAnsi="Arial" w:cs="Arial"/>
        </w:rPr>
        <w:t xml:space="preserve">0 </w:t>
      </w:r>
      <w:r w:rsidR="00234F32" w:rsidRPr="00185F73">
        <w:rPr>
          <w:rFonts w:ascii="Arial" w:hAnsi="Arial" w:cs="Arial"/>
        </w:rPr>
        <w:t>euro ct)</w:t>
      </w:r>
      <w:r w:rsidRPr="00185F73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2E5459DF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</w:t>
      </w:r>
      <w:r w:rsidRPr="00091CDB">
        <w:rPr>
          <w:rFonts w:ascii="Arial" w:hAnsi="Arial" w:cs="Arial"/>
        </w:rPr>
        <w:t>- (</w:t>
      </w:r>
      <w:r w:rsidR="005F3D72" w:rsidRPr="00091CDB">
        <w:rPr>
          <w:rFonts w:ascii="Arial" w:hAnsi="Arial" w:cs="Arial"/>
        </w:rPr>
        <w:t>devyni tūkstančiai</w:t>
      </w:r>
      <w:r w:rsidR="003E5341" w:rsidRPr="00091CDB">
        <w:rPr>
          <w:rFonts w:ascii="Arial" w:hAnsi="Arial" w:cs="Arial"/>
        </w:rPr>
        <w:t xml:space="preserve"> </w:t>
      </w:r>
      <w:r w:rsidRPr="00091CDB">
        <w:rPr>
          <w:rFonts w:ascii="Arial" w:hAnsi="Arial" w:cs="Arial"/>
        </w:rPr>
        <w:t xml:space="preserve">eurų </w:t>
      </w:r>
      <w:r w:rsidR="00547E92" w:rsidRPr="00091CDB">
        <w:rPr>
          <w:rFonts w:ascii="Arial" w:hAnsi="Arial" w:cs="Arial"/>
        </w:rPr>
        <w:t>0</w:t>
      </w:r>
      <w:r w:rsidRPr="00091CDB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00C65ED4" w14:textId="4CBB0D94" w:rsidR="006D46E7" w:rsidRPr="007A0EC4" w:rsidRDefault="006D46E7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6D46E7">
        <w:rPr>
          <w:rFonts w:ascii="Arial" w:hAnsi="Arial" w:cs="Arial"/>
        </w:rPr>
        <w:t>2.8. Kai (jei) Sutartyje ir (arba) jos prieduose vartojama sąvoka „metinė biudžetinė suma“, kuri naudojama Paslaugų Aktų sudarymo ir PVM sąskaitų-faktūrų išrašymo procese, metinė biudžetinė suma yra nurodoma Užsakovo ir Paslaugų teikėjo darbuotojams prieinamoje elektroninėje erdvėje (</w:t>
      </w:r>
      <w:hyperlink r:id="rId12" w:history="1">
        <w:r w:rsidRPr="006D46E7">
          <w:rPr>
            <w:rStyle w:val="Hyperlink"/>
            <w:rFonts w:ascii="Arial" w:hAnsi="Arial" w:cs="Arial"/>
          </w:rPr>
          <w:t>Biudžeto informacijos derinimas</w:t>
        </w:r>
      </w:hyperlink>
      <w:r w:rsidRPr="006D46E7">
        <w:rPr>
          <w:rFonts w:ascii="Arial" w:hAnsi="Arial" w:cs="Arial"/>
        </w:rPr>
        <w:t>)</w:t>
      </w:r>
    </w:p>
    <w:p w14:paraId="377E4548" w14:textId="77777777" w:rsidR="00BA2C51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7B45A261" w14:textId="77777777" w:rsidR="00091CDB" w:rsidRDefault="00091CDB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C77408E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 xml:space="preserve">jos pasirašymo dieną, bet ne anksčiau </w:t>
      </w:r>
      <w:r w:rsidR="00843940" w:rsidRPr="00091CDB">
        <w:rPr>
          <w:rFonts w:ascii="Arial" w:hAnsi="Arial" w:cs="Arial"/>
        </w:rPr>
        <w:t>kaip 202</w:t>
      </w:r>
      <w:r w:rsidR="00383A92" w:rsidRPr="00091CDB">
        <w:rPr>
          <w:rFonts w:ascii="Arial" w:hAnsi="Arial" w:cs="Arial"/>
        </w:rPr>
        <w:t>5</w:t>
      </w:r>
      <w:r w:rsidR="00843940" w:rsidRPr="00091CDB">
        <w:rPr>
          <w:rFonts w:ascii="Arial" w:hAnsi="Arial" w:cs="Arial"/>
        </w:rPr>
        <w:t xml:space="preserve"> m. </w:t>
      </w:r>
      <w:r w:rsidR="004D61B8" w:rsidRPr="00091CDB">
        <w:rPr>
          <w:rFonts w:ascii="Arial" w:hAnsi="Arial" w:cs="Arial"/>
        </w:rPr>
        <w:t>sausio</w:t>
      </w:r>
      <w:r w:rsidR="00DB096B" w:rsidRPr="00091CDB">
        <w:rPr>
          <w:rFonts w:ascii="Arial" w:hAnsi="Arial" w:cs="Arial"/>
        </w:rPr>
        <w:t xml:space="preserve"> 1 d.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983245D" w14:textId="4BEBB229" w:rsidR="00007CC9" w:rsidRPr="00091CDB" w:rsidRDefault="008721B8" w:rsidP="00007CC9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91CDB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2C1E9E9F" w:rsidR="00B7524B" w:rsidRPr="00007CC9" w:rsidRDefault="00943F34" w:rsidP="009308F1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07CC9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00C66857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65E42228">
        <w:rPr>
          <w:rFonts w:ascii="Arial" w:hAnsi="Arial" w:cs="Arial"/>
        </w:rPr>
        <w:t xml:space="preserve">Kiekvienas šios </w:t>
      </w:r>
      <w:r w:rsidR="00516A31" w:rsidRPr="65E42228">
        <w:rPr>
          <w:rFonts w:ascii="Arial" w:hAnsi="Arial" w:cs="Arial"/>
        </w:rPr>
        <w:t>Sutarties Pried</w:t>
      </w:r>
      <w:r w:rsidRPr="65E42228">
        <w:rPr>
          <w:rFonts w:ascii="Arial" w:hAnsi="Arial" w:cs="Arial"/>
        </w:rPr>
        <w:t>as yra neatskiriama jos dalis.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2142AC77" w:rsidR="00D05ECD" w:rsidRDefault="00A47E59" w:rsidP="00A47E59">
      <w:pPr>
        <w:pStyle w:val="ListParagraph"/>
        <w:numPr>
          <w:ilvl w:val="2"/>
          <w:numId w:val="40"/>
        </w:numPr>
        <w:tabs>
          <w:tab w:val="left" w:pos="709"/>
        </w:tabs>
        <w:ind w:hanging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Priedas </w:t>
      </w:r>
      <w:r w:rsidR="0045229F" w:rsidRPr="00A47E59">
        <w:rPr>
          <w:rFonts w:ascii="Arial" w:hAnsi="Arial" w:cs="Arial"/>
        </w:rPr>
        <w:t>Nr. 1</w:t>
      </w:r>
      <w:r w:rsidR="00D85AA3" w:rsidRPr="00A47E59">
        <w:rPr>
          <w:rFonts w:ascii="Arial" w:hAnsi="Arial" w:cs="Arial"/>
        </w:rPr>
        <w:t xml:space="preserve"> –</w:t>
      </w:r>
      <w:r w:rsidR="0045229F" w:rsidRPr="00A47E59">
        <w:rPr>
          <w:rFonts w:ascii="Arial" w:hAnsi="Arial" w:cs="Arial"/>
        </w:rPr>
        <w:t xml:space="preserve"> </w:t>
      </w:r>
      <w:r w:rsidR="00450640" w:rsidRPr="00A47E59">
        <w:rPr>
          <w:rFonts w:ascii="Arial" w:hAnsi="Arial" w:cs="Arial"/>
        </w:rPr>
        <w:t>KAINODAROS PRINCIPAI;</w:t>
      </w:r>
    </w:p>
    <w:p w14:paraId="77031344" w14:textId="5580767C" w:rsidR="00D05ECD" w:rsidRDefault="00C63C3A" w:rsidP="00A47E59">
      <w:pPr>
        <w:pStyle w:val="ListParagraph"/>
        <w:numPr>
          <w:ilvl w:val="2"/>
          <w:numId w:val="40"/>
        </w:numPr>
        <w:tabs>
          <w:tab w:val="left" w:pos="709"/>
        </w:tabs>
        <w:ind w:hanging="1288"/>
        <w:jc w:val="both"/>
        <w:rPr>
          <w:rFonts w:ascii="Arial" w:hAnsi="Arial" w:cs="Arial"/>
        </w:rPr>
      </w:pPr>
      <w:r w:rsidRPr="00A47E59">
        <w:rPr>
          <w:rFonts w:ascii="Arial" w:hAnsi="Arial" w:cs="Arial"/>
        </w:rPr>
        <w:t>Priedas Nr. 2 – DUOMENŲ TVARKYMO SUTARTIS</w:t>
      </w:r>
      <w:r w:rsidR="00450640" w:rsidRPr="00A47E59">
        <w:rPr>
          <w:rFonts w:ascii="Arial" w:hAnsi="Arial" w:cs="Arial"/>
        </w:rPr>
        <w:t>;</w:t>
      </w:r>
    </w:p>
    <w:p w14:paraId="29792AB0" w14:textId="119D90E8" w:rsidR="00E11FB1" w:rsidRDefault="00E11FB1" w:rsidP="00A47E59">
      <w:pPr>
        <w:pStyle w:val="ListParagraph"/>
        <w:numPr>
          <w:ilvl w:val="2"/>
          <w:numId w:val="40"/>
        </w:numPr>
        <w:tabs>
          <w:tab w:val="left" w:pos="709"/>
        </w:tabs>
        <w:ind w:hanging="1288"/>
        <w:jc w:val="both"/>
        <w:rPr>
          <w:rFonts w:ascii="Arial" w:hAnsi="Arial" w:cs="Arial"/>
        </w:rPr>
      </w:pPr>
      <w:r w:rsidRPr="00A47E59">
        <w:rPr>
          <w:rFonts w:ascii="Arial" w:hAnsi="Arial" w:cs="Arial"/>
        </w:rPr>
        <w:t>Priedas Nr. 3 – TECHNINĖ SPECIFIKACIJA;</w:t>
      </w:r>
    </w:p>
    <w:p w14:paraId="68BB4BD5" w14:textId="39E11DC5" w:rsidR="008738BC" w:rsidRDefault="00A54B2A" w:rsidP="00A47E59">
      <w:pPr>
        <w:pStyle w:val="ListParagraph"/>
        <w:numPr>
          <w:ilvl w:val="2"/>
          <w:numId w:val="40"/>
        </w:numPr>
        <w:tabs>
          <w:tab w:val="left" w:pos="709"/>
        </w:tabs>
        <w:ind w:hanging="1288"/>
        <w:jc w:val="both"/>
        <w:rPr>
          <w:rFonts w:ascii="Arial" w:hAnsi="Arial" w:cs="Arial"/>
        </w:rPr>
      </w:pPr>
      <w:r w:rsidRPr="00A47E59">
        <w:rPr>
          <w:rFonts w:ascii="Arial" w:hAnsi="Arial" w:cs="Arial"/>
        </w:rPr>
        <w:t>Priedas Nr. 4 –</w:t>
      </w:r>
      <w:r w:rsidR="007A34D7" w:rsidRPr="00A47E59">
        <w:rPr>
          <w:rFonts w:ascii="Arial" w:hAnsi="Arial" w:cs="Arial"/>
        </w:rPr>
        <w:t xml:space="preserve"> </w:t>
      </w:r>
      <w:r w:rsidR="007C1F8A">
        <w:rPr>
          <w:rFonts w:ascii="Arial" w:hAnsi="Arial" w:cs="Arial"/>
          <w:caps/>
        </w:rPr>
        <w:t>V</w:t>
      </w:r>
      <w:r w:rsidR="005241A8">
        <w:rPr>
          <w:rFonts w:ascii="Arial" w:hAnsi="Arial" w:cs="Arial"/>
          <w:caps/>
        </w:rPr>
        <w:t>iešųjų ryšių paslaugos;</w:t>
      </w:r>
    </w:p>
    <w:p w14:paraId="71BC406F" w14:textId="34D579F2" w:rsidR="0073410F" w:rsidRPr="00A47E59" w:rsidRDefault="0073410F" w:rsidP="00A47E59">
      <w:pPr>
        <w:pStyle w:val="ListParagraph"/>
        <w:numPr>
          <w:ilvl w:val="2"/>
          <w:numId w:val="40"/>
        </w:numPr>
        <w:tabs>
          <w:tab w:val="left" w:pos="709"/>
        </w:tabs>
        <w:ind w:hanging="1288"/>
        <w:jc w:val="both"/>
        <w:rPr>
          <w:rFonts w:ascii="Arial" w:hAnsi="Arial" w:cs="Arial"/>
        </w:rPr>
      </w:pPr>
      <w:r w:rsidRPr="00A47E59">
        <w:rPr>
          <w:rFonts w:ascii="Arial" w:hAnsi="Arial" w:cs="Arial"/>
        </w:rPr>
        <w:t>Priedas Nr. 5 - Pirkimo objektui keliami žalieji ir (ar) socialiniai reikalavimai.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805"/>
        <w:gridCol w:w="4805"/>
      </w:tblGrid>
      <w:tr w:rsidR="00C5432C" w:rsidRPr="005F3836" w14:paraId="245A56E8" w14:textId="77777777" w:rsidTr="002B108F">
        <w:trPr>
          <w:trHeight w:val="2756"/>
        </w:trPr>
        <w:tc>
          <w:tcPr>
            <w:tcW w:w="4805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</w:t>
            </w:r>
            <w:proofErr w:type="spellStart"/>
            <w:r w:rsidRPr="001914DC">
              <w:rPr>
                <w:rFonts w:ascii="Arial" w:hAnsi="Arial" w:cs="Arial"/>
                <w:iCs/>
              </w:rPr>
              <w:t>Ignitis</w:t>
            </w:r>
            <w:proofErr w:type="spellEnd"/>
            <w:r w:rsidRPr="001914DC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58DCC6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LT847300010138044676</w:t>
            </w:r>
          </w:p>
          <w:p w14:paraId="15E85924" w14:textId="6EE2042D" w:rsidR="006A0EF8" w:rsidRPr="00F32D74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805" w:type="dxa"/>
          </w:tcPr>
          <w:p w14:paraId="508A5AF9" w14:textId="77777777" w:rsidR="0027136A" w:rsidRPr="00DF7119" w:rsidRDefault="0027136A" w:rsidP="0027136A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58E4936B" w14:textId="77777777" w:rsidR="0008668E" w:rsidRPr="00164985" w:rsidRDefault="0008668E" w:rsidP="0008668E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53F86402" w14:textId="77777777" w:rsidR="0008668E" w:rsidRPr="005449F8" w:rsidRDefault="0008668E" w:rsidP="0008668E">
            <w:pPr>
              <w:jc w:val="both"/>
              <w:rPr>
                <w:rFonts w:ascii="Arial" w:hAnsi="Arial" w:cs="Arial"/>
              </w:rPr>
            </w:pPr>
            <w:r w:rsidRPr="00CA113A">
              <w:rPr>
                <w:rFonts w:ascii="Arial" w:hAnsi="Arial" w:cs="Arial"/>
              </w:rPr>
              <w:t xml:space="preserve">Jėgainės g. 6, </w:t>
            </w:r>
            <w:proofErr w:type="spellStart"/>
            <w:r w:rsidRPr="00CA113A">
              <w:rPr>
                <w:rFonts w:ascii="Arial" w:hAnsi="Arial" w:cs="Arial"/>
              </w:rPr>
              <w:t>Biruliškių</w:t>
            </w:r>
            <w:proofErr w:type="spellEnd"/>
            <w:r w:rsidRPr="00CA113A">
              <w:rPr>
                <w:rFonts w:ascii="Arial" w:hAnsi="Arial" w:cs="Arial"/>
              </w:rPr>
              <w:t xml:space="preserve"> km., Karmėlavos sen., Kauno raj.</w:t>
            </w:r>
          </w:p>
          <w:p w14:paraId="7B218F64" w14:textId="77777777" w:rsidR="0008668E" w:rsidRPr="007E2AED" w:rsidRDefault="0008668E" w:rsidP="0008668E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t xml:space="preserve"> </w:t>
            </w:r>
            <w:r w:rsidRPr="00153628">
              <w:rPr>
                <w:rFonts w:ascii="Arial" w:hAnsi="Arial" w:cs="Arial"/>
              </w:rPr>
              <w:t>+370 615 69 294</w:t>
            </w:r>
          </w:p>
          <w:p w14:paraId="5186FA65" w14:textId="77777777" w:rsidR="0008668E" w:rsidRPr="007E2AED" w:rsidRDefault="0008668E" w:rsidP="0008668E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>
              <w:t xml:space="preserve"> </w:t>
            </w:r>
            <w:r w:rsidRPr="00153628">
              <w:rPr>
                <w:rFonts w:ascii="Arial" w:hAnsi="Arial" w:cs="Arial"/>
                <w:iCs/>
              </w:rPr>
              <w:t>303792888</w:t>
            </w:r>
          </w:p>
          <w:p w14:paraId="4240D353" w14:textId="77777777" w:rsidR="0008668E" w:rsidRDefault="0008668E" w:rsidP="0008668E">
            <w:pPr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>
              <w:t xml:space="preserve"> </w:t>
            </w:r>
            <w:r w:rsidRPr="00153628">
              <w:rPr>
                <w:rFonts w:ascii="Arial" w:hAnsi="Arial" w:cs="Arial"/>
              </w:rPr>
              <w:t>LT100009225616</w:t>
            </w:r>
          </w:p>
          <w:p w14:paraId="4BF800CD" w14:textId="77777777" w:rsidR="0008668E" w:rsidRPr="00F32D74" w:rsidRDefault="0008668E" w:rsidP="0008668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Pr="00F32D74">
              <w:rPr>
                <w:rFonts w:ascii="Arial" w:hAnsi="Arial" w:cs="Arial"/>
              </w:rPr>
              <w:t>s</w:t>
            </w:r>
            <w:proofErr w:type="spellEnd"/>
            <w:r w:rsidRPr="00F32D74"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 w:rsidRPr="0061344D">
              <w:rPr>
                <w:rFonts w:ascii="Arial" w:hAnsi="Arial" w:cs="Arial"/>
              </w:rPr>
              <w:t>LT977300010149262104</w:t>
            </w:r>
          </w:p>
          <w:p w14:paraId="6300F969" w14:textId="341FE37E" w:rsidR="008A0CCC" w:rsidRPr="002B108F" w:rsidRDefault="0008668E" w:rsidP="008A0CCC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  <w:r w:rsidRPr="0061344D">
              <w:rPr>
                <w:rFonts w:ascii="Arial" w:hAnsi="Arial" w:cs="Arial"/>
              </w:rPr>
              <w:t>Swedbank, AB</w:t>
            </w:r>
          </w:p>
          <w:p w14:paraId="376D2E20" w14:textId="77777777" w:rsidR="008A0CCC" w:rsidRPr="00DF7119" w:rsidRDefault="008A0CCC" w:rsidP="008A0CCC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1E75ED38" w14:textId="77777777" w:rsidR="002A35AF" w:rsidRDefault="002A35AF" w:rsidP="002A35A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2477D605" w14:textId="2D1A4ABF" w:rsidR="00F87CF0" w:rsidRPr="00383A92" w:rsidRDefault="002A35AF" w:rsidP="002A35A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Paškauskas</w:t>
            </w: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footerReference w:type="default" r:id="rId14"/>
      <w:headerReference w:type="first" r:id="rId15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C4C2" w14:textId="77777777" w:rsidR="00BB3D71" w:rsidRDefault="00BB3D71">
      <w:r>
        <w:separator/>
      </w:r>
    </w:p>
  </w:endnote>
  <w:endnote w:type="continuationSeparator" w:id="0">
    <w:p w14:paraId="1D5FFEBE" w14:textId="77777777" w:rsidR="00BB3D71" w:rsidRDefault="00BB3D71">
      <w:r>
        <w:continuationSeparator/>
      </w:r>
    </w:p>
  </w:endnote>
  <w:endnote w:type="continuationNotice" w:id="1">
    <w:p w14:paraId="09D443E5" w14:textId="77777777" w:rsidR="00BB3D71" w:rsidRDefault="00BB3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0A44" w14:textId="77777777" w:rsidR="00BB3D71" w:rsidRDefault="00BB3D71">
      <w:r>
        <w:separator/>
      </w:r>
    </w:p>
  </w:footnote>
  <w:footnote w:type="continuationSeparator" w:id="0">
    <w:p w14:paraId="0838F4A6" w14:textId="77777777" w:rsidR="00BB3D71" w:rsidRDefault="00BB3D71">
      <w:r>
        <w:continuationSeparator/>
      </w:r>
    </w:p>
  </w:footnote>
  <w:footnote w:type="continuationNotice" w:id="1">
    <w:p w14:paraId="198179B1" w14:textId="77777777" w:rsidR="00BB3D71" w:rsidRDefault="00BB3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3235C49F" w:rsidR="008271E5" w:rsidRDefault="006D46E7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C4C7F9" wp14:editId="3B8999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449518184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0CE44" w14:textId="5035BB61" w:rsidR="006D46E7" w:rsidRPr="006D46E7" w:rsidRDefault="006D46E7" w:rsidP="006D46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6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4C7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B40CE44" w14:textId="5035BB61" w:rsidR="006D46E7" w:rsidRPr="006D46E7" w:rsidRDefault="006D46E7" w:rsidP="006D46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6E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71E5">
      <w:rPr>
        <w:rStyle w:val="PageNumber"/>
      </w:rPr>
      <w:fldChar w:fldCharType="begin"/>
    </w:r>
    <w:r w:rsidR="008271E5">
      <w:rPr>
        <w:rStyle w:val="PageNumber"/>
      </w:rPr>
      <w:instrText xml:space="preserve">PAGE  </w:instrText>
    </w:r>
    <w:r w:rsidR="008271E5">
      <w:rPr>
        <w:rStyle w:val="PageNumber"/>
      </w:rPr>
      <w:fldChar w:fldCharType="separate"/>
    </w:r>
    <w:r w:rsidR="008271E5">
      <w:rPr>
        <w:rStyle w:val="PageNumber"/>
        <w:noProof/>
      </w:rPr>
      <w:t>1</w:t>
    </w:r>
    <w:r w:rsidR="008271E5"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14A371B3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275482304">
    <w:abstractNumId w:val="0"/>
  </w:num>
  <w:num w:numId="2" w16cid:durableId="1024359467">
    <w:abstractNumId w:val="20"/>
  </w:num>
  <w:num w:numId="3" w16cid:durableId="433479066">
    <w:abstractNumId w:val="40"/>
  </w:num>
  <w:num w:numId="4" w16cid:durableId="47268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737185">
    <w:abstractNumId w:val="16"/>
  </w:num>
  <w:num w:numId="6" w16cid:durableId="793519167">
    <w:abstractNumId w:val="25"/>
  </w:num>
  <w:num w:numId="7" w16cid:durableId="903757547">
    <w:abstractNumId w:val="38"/>
  </w:num>
  <w:num w:numId="8" w16cid:durableId="950747769">
    <w:abstractNumId w:val="10"/>
  </w:num>
  <w:num w:numId="9" w16cid:durableId="123089034">
    <w:abstractNumId w:val="14"/>
  </w:num>
  <w:num w:numId="10" w16cid:durableId="1304042005">
    <w:abstractNumId w:val="13"/>
  </w:num>
  <w:num w:numId="11" w16cid:durableId="539785513">
    <w:abstractNumId w:val="36"/>
  </w:num>
  <w:num w:numId="12" w16cid:durableId="583808504">
    <w:abstractNumId w:val="1"/>
  </w:num>
  <w:num w:numId="13" w16cid:durableId="504368178">
    <w:abstractNumId w:val="33"/>
  </w:num>
  <w:num w:numId="14" w16cid:durableId="1068765978">
    <w:abstractNumId w:val="21"/>
  </w:num>
  <w:num w:numId="15" w16cid:durableId="2094736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356113">
    <w:abstractNumId w:val="12"/>
  </w:num>
  <w:num w:numId="17" w16cid:durableId="421534655">
    <w:abstractNumId w:val="37"/>
  </w:num>
  <w:num w:numId="18" w16cid:durableId="870218461">
    <w:abstractNumId w:val="40"/>
  </w:num>
  <w:num w:numId="19" w16cid:durableId="653030810">
    <w:abstractNumId w:val="15"/>
  </w:num>
  <w:num w:numId="20" w16cid:durableId="112920396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92155">
    <w:abstractNumId w:val="17"/>
  </w:num>
  <w:num w:numId="22" w16cid:durableId="1077284381">
    <w:abstractNumId w:val="22"/>
  </w:num>
  <w:num w:numId="23" w16cid:durableId="1157111285">
    <w:abstractNumId w:val="23"/>
  </w:num>
  <w:num w:numId="24" w16cid:durableId="938417163">
    <w:abstractNumId w:val="27"/>
  </w:num>
  <w:num w:numId="25" w16cid:durableId="1737584673">
    <w:abstractNumId w:val="2"/>
  </w:num>
  <w:num w:numId="26" w16cid:durableId="1196307025">
    <w:abstractNumId w:val="34"/>
  </w:num>
  <w:num w:numId="27" w16cid:durableId="1082027238">
    <w:abstractNumId w:val="4"/>
  </w:num>
  <w:num w:numId="28" w16cid:durableId="268315548">
    <w:abstractNumId w:val="18"/>
  </w:num>
  <w:num w:numId="29" w16cid:durableId="435367383">
    <w:abstractNumId w:val="31"/>
  </w:num>
  <w:num w:numId="30" w16cid:durableId="245040879">
    <w:abstractNumId w:val="28"/>
  </w:num>
  <w:num w:numId="31" w16cid:durableId="1973369067">
    <w:abstractNumId w:val="39"/>
  </w:num>
  <w:num w:numId="32" w16cid:durableId="821240012">
    <w:abstractNumId w:val="35"/>
  </w:num>
  <w:num w:numId="33" w16cid:durableId="1063287407">
    <w:abstractNumId w:val="8"/>
  </w:num>
  <w:num w:numId="34" w16cid:durableId="190807448">
    <w:abstractNumId w:val="19"/>
  </w:num>
  <w:num w:numId="35" w16cid:durableId="2029521635">
    <w:abstractNumId w:val="26"/>
  </w:num>
  <w:num w:numId="36" w16cid:durableId="107431868">
    <w:abstractNumId w:val="30"/>
  </w:num>
  <w:num w:numId="37" w16cid:durableId="1319268079">
    <w:abstractNumId w:val="7"/>
  </w:num>
  <w:num w:numId="38" w16cid:durableId="733891922">
    <w:abstractNumId w:val="9"/>
  </w:num>
  <w:num w:numId="39" w16cid:durableId="431974819">
    <w:abstractNumId w:val="24"/>
  </w:num>
  <w:num w:numId="40" w16cid:durableId="435713332">
    <w:abstractNumId w:val="41"/>
  </w:num>
  <w:num w:numId="41" w16cid:durableId="1689794555">
    <w:abstractNumId w:val="32"/>
  </w:num>
  <w:num w:numId="42" w16cid:durableId="1298678878">
    <w:abstractNumId w:val="5"/>
  </w:num>
  <w:num w:numId="43" w16cid:durableId="2097894956">
    <w:abstractNumId w:val="6"/>
  </w:num>
  <w:num w:numId="44" w16cid:durableId="1346594808">
    <w:abstractNumId w:val="3"/>
  </w:num>
  <w:num w:numId="45" w16cid:durableId="532574890">
    <w:abstractNumId w:val="11"/>
  </w:num>
  <w:num w:numId="46" w16cid:durableId="182289312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07CC9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68E"/>
    <w:rsid w:val="00086AC6"/>
    <w:rsid w:val="00086CDA"/>
    <w:rsid w:val="00086DDF"/>
    <w:rsid w:val="000871B2"/>
    <w:rsid w:val="00087C02"/>
    <w:rsid w:val="000907AF"/>
    <w:rsid w:val="00090CBD"/>
    <w:rsid w:val="00091CDB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2D6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1590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344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0883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5F73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57134"/>
    <w:rsid w:val="00260CA8"/>
    <w:rsid w:val="00261041"/>
    <w:rsid w:val="00262A8E"/>
    <w:rsid w:val="00262BF0"/>
    <w:rsid w:val="00263486"/>
    <w:rsid w:val="002658C8"/>
    <w:rsid w:val="0026629F"/>
    <w:rsid w:val="0027136A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35AF"/>
    <w:rsid w:val="002A4439"/>
    <w:rsid w:val="002A47C4"/>
    <w:rsid w:val="002A47D1"/>
    <w:rsid w:val="002A52D4"/>
    <w:rsid w:val="002A5C05"/>
    <w:rsid w:val="002A6DD7"/>
    <w:rsid w:val="002A75EB"/>
    <w:rsid w:val="002A7F03"/>
    <w:rsid w:val="002B0CA6"/>
    <w:rsid w:val="002B108F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2E2F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3A92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1B8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41A8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3D72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6E7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10F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1F8A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16E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6F1C"/>
    <w:rsid w:val="008671D4"/>
    <w:rsid w:val="00867F21"/>
    <w:rsid w:val="00870231"/>
    <w:rsid w:val="0087072B"/>
    <w:rsid w:val="008713B9"/>
    <w:rsid w:val="0087168B"/>
    <w:rsid w:val="008721B8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0CCC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3C2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27728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19B2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14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3A1"/>
    <w:rsid w:val="00A02B2E"/>
    <w:rsid w:val="00A03E06"/>
    <w:rsid w:val="00A03EF1"/>
    <w:rsid w:val="00A04105"/>
    <w:rsid w:val="00A0455F"/>
    <w:rsid w:val="00A046D8"/>
    <w:rsid w:val="00A0555E"/>
    <w:rsid w:val="00A055D2"/>
    <w:rsid w:val="00A0692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47E59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4DD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4BAF"/>
    <w:rsid w:val="00B15699"/>
    <w:rsid w:val="00B15AB2"/>
    <w:rsid w:val="00B17173"/>
    <w:rsid w:val="00B17A4D"/>
    <w:rsid w:val="00B17A8C"/>
    <w:rsid w:val="00B201FB"/>
    <w:rsid w:val="00B2020B"/>
    <w:rsid w:val="00B202B3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3D71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0DF6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6FEB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B39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49B6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96B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1E3A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5BEF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32F7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65E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D4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tic.sharepoint.com/sites/GSCpaslaugos/Lists/Biudeto%20Informacijos%20Derinimas/AllItem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b03a8c57ac1a25cfc7a56d71730a526f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3cecb9e51399530e2394f89fa6c70b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customXml/itemProps2.xml><?xml version="1.0" encoding="utf-8"?>
<ds:datastoreItem xmlns:ds="http://schemas.openxmlformats.org/officeDocument/2006/customXml" ds:itemID="{8D122C10-BE4E-4B53-8B1D-267284DA6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4299</Words>
  <Characters>2451</Characters>
  <Application>Microsoft Office Word</Application>
  <DocSecurity>0</DocSecurity>
  <Lines>20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12</cp:revision>
  <cp:lastPrinted>2012-11-13T17:36:00Z</cp:lastPrinted>
  <dcterms:created xsi:type="dcterms:W3CDTF">2024-12-10T09:24:00Z</dcterms:created>
  <dcterms:modified xsi:type="dcterms:W3CDTF">2025-01-23T08:57:00Z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  <property fmtid="{D5CDD505-2E9C-101B-9397-08002B2CF9AE}" pid="240" name="ClassificationContentMarkingHeaderShapeIds">
    <vt:lpwstr>4cc042b2,1acb1a68,53f37248</vt:lpwstr>
  </property>
  <property fmtid="{D5CDD505-2E9C-101B-9397-08002B2CF9AE}" pid="241" name="ClassificationContentMarkingHeaderFontProps">
    <vt:lpwstr>#000000,10,Calibri</vt:lpwstr>
  </property>
  <property fmtid="{D5CDD505-2E9C-101B-9397-08002B2CF9AE}" pid="242" name="ClassificationContentMarkingHeaderText">
    <vt:lpwstr>INTERNAL USE</vt:lpwstr>
  </property>
  <property fmtid="{D5CDD505-2E9C-101B-9397-08002B2CF9AE}" pid="243" name="MediaServiceImageTags">
    <vt:lpwstr/>
  </property>
</Properties>
</file>