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3DB3" w14:textId="145601D5" w:rsidR="007519CB" w:rsidRPr="002A4691" w:rsidRDefault="007519CB" w:rsidP="280677DB">
      <w:pPr>
        <w:spacing w:after="0" w:line="240" w:lineRule="auto"/>
        <w:jc w:val="center"/>
        <w:rPr>
          <w:rFonts w:ascii="Times New Roman" w:eastAsiaTheme="minorEastAsia" w:hAnsi="Times New Roman" w:cs="Times New Roman"/>
          <w:lang w:eastAsia="ja-JP"/>
        </w:rPr>
      </w:pPr>
      <w:r w:rsidRPr="280677DB">
        <w:rPr>
          <w:rFonts w:ascii="Times New Roman" w:eastAsiaTheme="minorEastAsia" w:hAnsi="Times New Roman" w:cs="Times New Roman"/>
          <w:b/>
          <w:bCs/>
          <w:lang w:eastAsia="ja-JP"/>
        </w:rPr>
        <w:t>PREKIŲ VIEŠOJO PIRKIMO - PARDAVIMO SUTARTIS Nr.</w:t>
      </w:r>
      <w:r w:rsidRPr="280677DB">
        <w:rPr>
          <w:rFonts w:ascii="Times New Roman" w:eastAsiaTheme="minorEastAsia" w:hAnsi="Times New Roman" w:cs="Times New Roman"/>
          <w:i/>
          <w:iCs/>
          <w:lang w:eastAsia="ja-JP"/>
        </w:rPr>
        <w:t xml:space="preserve"> </w:t>
      </w:r>
      <w:r w:rsidR="00D24E8E">
        <w:rPr>
          <w:rFonts w:ascii="Times New Roman" w:eastAsiaTheme="minorEastAsia" w:hAnsi="Times New Roman" w:cs="Times New Roman"/>
          <w:i/>
          <w:iCs/>
          <w:lang w:eastAsia="ja-JP"/>
        </w:rPr>
        <w:t>J4-  -2025</w:t>
      </w:r>
    </w:p>
    <w:p w14:paraId="536E17F7" w14:textId="15790FDF" w:rsidR="007519CB" w:rsidRPr="007519CB" w:rsidDel="007F1F8C" w:rsidRDefault="007519CB" w:rsidP="280677DB">
      <w:pPr>
        <w:spacing w:after="0" w:line="240" w:lineRule="auto"/>
        <w:jc w:val="center"/>
        <w:rPr>
          <w:rFonts w:ascii="Times New Roman" w:eastAsiaTheme="minorEastAsia" w:hAnsi="Times New Roman" w:cs="Times New Roman"/>
          <w:i/>
          <w:iCs/>
          <w:lang w:eastAsia="ja-JP"/>
        </w:rPr>
      </w:pPr>
      <w:r w:rsidRPr="280677DB">
        <w:rPr>
          <w:rFonts w:ascii="Times New Roman" w:eastAsiaTheme="minorEastAsia" w:hAnsi="Times New Roman" w:cs="Times New Roman"/>
          <w:lang w:eastAsia="ja-JP"/>
        </w:rPr>
        <w:t>Klaipėda</w:t>
      </w:r>
    </w:p>
    <w:p w14:paraId="419A4CBA" w14:textId="77777777" w:rsidR="007519CB" w:rsidRPr="007519CB" w:rsidRDefault="007519CB" w:rsidP="007519CB">
      <w:pPr>
        <w:spacing w:after="0" w:line="240" w:lineRule="auto"/>
        <w:jc w:val="center"/>
        <w:rPr>
          <w:rFonts w:ascii="Times New Roman" w:eastAsiaTheme="minorEastAsia" w:hAnsi="Times New Roman" w:cs="Times New Roman"/>
          <w:bCs/>
          <w:i/>
          <w:iCs/>
          <w:lang w:eastAsia="ja-JP"/>
        </w:rPr>
      </w:pPr>
    </w:p>
    <w:p w14:paraId="577E47EC" w14:textId="77777777" w:rsidR="007519CB" w:rsidRPr="007519CB" w:rsidRDefault="007519CB" w:rsidP="007519CB">
      <w:pPr>
        <w:spacing w:after="0" w:line="240" w:lineRule="auto"/>
        <w:jc w:val="center"/>
        <w:rPr>
          <w:rFonts w:ascii="Times New Roman" w:eastAsiaTheme="minorEastAsia" w:hAnsi="Times New Roman" w:cs="Times New Roman"/>
          <w:bCs/>
          <w:lang w:eastAsia="ja-JP"/>
        </w:rPr>
      </w:pPr>
    </w:p>
    <w:p w14:paraId="229A0619" w14:textId="25089365" w:rsidR="007519CB" w:rsidRPr="002A4691" w:rsidRDefault="007519CB" w:rsidP="280677DB">
      <w:pPr>
        <w:spacing w:after="0" w:line="240" w:lineRule="auto"/>
        <w:jc w:val="both"/>
        <w:rPr>
          <w:rFonts w:ascii="Times New Roman" w:eastAsiaTheme="minorEastAsia" w:hAnsi="Times New Roman" w:cs="Times New Roman"/>
          <w:lang w:eastAsia="ja-JP"/>
        </w:rPr>
      </w:pPr>
      <w:r w:rsidRPr="280677DB">
        <w:rPr>
          <w:rFonts w:ascii="Times New Roman" w:eastAsiaTheme="minorEastAsia" w:hAnsi="Times New Roman" w:cs="Times New Roman"/>
          <w:b/>
          <w:bCs/>
          <w:lang w:eastAsia="ja-JP"/>
        </w:rPr>
        <w:t xml:space="preserve">AB „KN </w:t>
      </w:r>
      <w:proofErr w:type="spellStart"/>
      <w:r w:rsidRPr="280677DB">
        <w:rPr>
          <w:rFonts w:ascii="Times New Roman" w:eastAsiaTheme="minorEastAsia" w:hAnsi="Times New Roman" w:cs="Times New Roman"/>
          <w:b/>
          <w:bCs/>
          <w:lang w:eastAsia="ja-JP"/>
        </w:rPr>
        <w:t>Energies</w:t>
      </w:r>
      <w:proofErr w:type="spellEnd"/>
      <w:r w:rsidRPr="280677DB">
        <w:rPr>
          <w:rFonts w:ascii="Times New Roman" w:eastAsiaTheme="minorEastAsia" w:hAnsi="Times New Roman" w:cs="Times New Roman"/>
          <w:b/>
          <w:bCs/>
          <w:lang w:eastAsia="ja-JP"/>
        </w:rPr>
        <w:t>“</w:t>
      </w:r>
      <w:r w:rsidRPr="280677DB">
        <w:rPr>
          <w:rFonts w:ascii="Times New Roman" w:eastAsiaTheme="minorEastAsia" w:hAnsi="Times New Roman" w:cs="Times New Roman"/>
          <w:lang w:eastAsia="ja-JP"/>
        </w:rPr>
        <w:t>, (toliau – „</w:t>
      </w:r>
      <w:r w:rsidRPr="280677DB">
        <w:rPr>
          <w:rFonts w:ascii="Times New Roman" w:eastAsiaTheme="minorEastAsia" w:hAnsi="Times New Roman" w:cs="Times New Roman"/>
          <w:b/>
          <w:bCs/>
          <w:lang w:eastAsia="ja-JP"/>
        </w:rPr>
        <w:t>Pirkėjas</w:t>
      </w:r>
      <w:r w:rsidRPr="280677DB">
        <w:rPr>
          <w:rFonts w:ascii="Times New Roman" w:eastAsiaTheme="minorEastAsia" w:hAnsi="Times New Roman" w:cs="Times New Roman"/>
          <w:lang w:eastAsia="ja-JP"/>
        </w:rPr>
        <w:t>“), atstovaujamas</w:t>
      </w:r>
      <w:r w:rsidR="009C6BC5">
        <w:rPr>
          <w:rFonts w:ascii="Times New Roman" w:eastAsiaTheme="minorEastAsia" w:hAnsi="Times New Roman" w:cs="Times New Roman"/>
          <w:lang w:eastAsia="ja-JP"/>
        </w:rPr>
        <w:t xml:space="preserve"> _____________</w:t>
      </w:r>
      <w:r w:rsidR="004D2308">
        <w:rPr>
          <w:rFonts w:ascii="Times New Roman" w:eastAsiaTheme="minorEastAsia" w:hAnsi="Times New Roman" w:cs="Times New Roman"/>
          <w:lang w:eastAsia="ja-JP"/>
        </w:rPr>
        <w:t>,</w:t>
      </w:r>
    </w:p>
    <w:p w14:paraId="09E8AD00" w14:textId="77777777" w:rsidR="007519CB" w:rsidRPr="002A4691" w:rsidRDefault="007519CB" w:rsidP="007519CB">
      <w:pPr>
        <w:spacing w:after="0" w:line="240" w:lineRule="auto"/>
        <w:jc w:val="both"/>
        <w:rPr>
          <w:rFonts w:ascii="Times New Roman" w:eastAsiaTheme="minorEastAsia" w:hAnsi="Times New Roman" w:cs="Times New Roman"/>
          <w:lang w:eastAsia="ja-JP"/>
        </w:rPr>
      </w:pPr>
      <w:r w:rsidRPr="002A4691">
        <w:rPr>
          <w:rFonts w:ascii="Times New Roman" w:eastAsiaTheme="minorEastAsia" w:hAnsi="Times New Roman" w:cs="Times New Roman"/>
          <w:lang w:eastAsia="ja-JP"/>
        </w:rPr>
        <w:t>ir</w:t>
      </w:r>
    </w:p>
    <w:p w14:paraId="3E418A27" w14:textId="1C16780F" w:rsidR="007519CB" w:rsidRPr="007519CB" w:rsidRDefault="00D24E8E" w:rsidP="280677DB">
      <w:pPr>
        <w:spacing w:after="0" w:line="240" w:lineRule="auto"/>
        <w:jc w:val="both"/>
        <w:rPr>
          <w:rFonts w:ascii="Times New Roman" w:eastAsiaTheme="minorEastAsia" w:hAnsi="Times New Roman" w:cs="Times New Roman"/>
          <w:lang w:eastAsia="ja-JP"/>
        </w:rPr>
      </w:pPr>
      <w:r w:rsidRPr="00D24E8E">
        <w:rPr>
          <w:rFonts w:ascii="Times New Roman" w:eastAsiaTheme="minorEastAsia" w:hAnsi="Times New Roman" w:cs="Times New Roman"/>
          <w:b/>
          <w:bCs/>
          <w:lang w:eastAsia="ja-JP"/>
        </w:rPr>
        <w:t>UAB „MONVIKA“</w:t>
      </w:r>
      <w:r w:rsidR="007519CB" w:rsidRPr="280677DB">
        <w:rPr>
          <w:rFonts w:ascii="Times New Roman" w:eastAsiaTheme="minorEastAsia" w:hAnsi="Times New Roman" w:cs="Times New Roman"/>
          <w:lang w:eastAsia="ja-JP"/>
        </w:rPr>
        <w:t>, (toliau – „</w:t>
      </w:r>
      <w:r w:rsidR="007519CB" w:rsidRPr="280677DB">
        <w:rPr>
          <w:rFonts w:ascii="Times New Roman" w:eastAsiaTheme="minorEastAsia" w:hAnsi="Times New Roman" w:cs="Times New Roman"/>
          <w:b/>
          <w:bCs/>
          <w:lang w:eastAsia="ja-JP"/>
        </w:rPr>
        <w:t>Tiekėjas/Pardavėjas</w:t>
      </w:r>
      <w:r w:rsidR="007519CB" w:rsidRPr="280677DB">
        <w:rPr>
          <w:rFonts w:ascii="Times New Roman" w:eastAsiaTheme="minorEastAsia" w:hAnsi="Times New Roman" w:cs="Times New Roman"/>
          <w:lang w:eastAsia="ja-JP"/>
        </w:rPr>
        <w:t>“), atstovaujamas</w:t>
      </w:r>
      <w:r w:rsidR="00CF786C">
        <w:rPr>
          <w:rFonts w:ascii="Times New Roman" w:eastAsiaTheme="minorEastAsia" w:hAnsi="Times New Roman" w:cs="Times New Roman"/>
          <w:lang w:eastAsia="ja-JP"/>
        </w:rPr>
        <w:t xml:space="preserve"> </w:t>
      </w:r>
      <w:r w:rsidR="009C6BC5">
        <w:rPr>
          <w:rFonts w:ascii="Times New Roman" w:eastAsiaTheme="minorEastAsia" w:hAnsi="Times New Roman" w:cs="Times New Roman"/>
          <w:lang w:eastAsia="ja-JP"/>
        </w:rPr>
        <w:t>________________</w:t>
      </w:r>
      <w:r w:rsidR="007519CB" w:rsidRPr="280677DB">
        <w:rPr>
          <w:rFonts w:ascii="Times New Roman" w:eastAsiaTheme="minorEastAsia" w:hAnsi="Times New Roman" w:cs="Times New Roman"/>
          <w:lang w:eastAsia="ja-JP"/>
        </w:rPr>
        <w:t xml:space="preserve">, toliau kartu ar atskirai vadinami „Šalimis“, </w:t>
      </w:r>
    </w:p>
    <w:p w14:paraId="735DDA00" w14:textId="38B1AA84" w:rsidR="007519CB" w:rsidRPr="007519CB" w:rsidRDefault="007519CB" w:rsidP="280677DB">
      <w:pPr>
        <w:spacing w:before="100" w:beforeAutospacing="1" w:after="100" w:afterAutospacing="1" w:line="240" w:lineRule="auto"/>
        <w:jc w:val="both"/>
        <w:rPr>
          <w:rFonts w:ascii="Arial" w:eastAsia="Times New Roman" w:hAnsi="Arial" w:cs="Arial"/>
          <w:kern w:val="0"/>
          <w:sz w:val="20"/>
          <w:szCs w:val="20"/>
          <w:lang w:eastAsia="lt-LT"/>
          <w14:ligatures w14:val="none"/>
        </w:rPr>
      </w:pPr>
      <w:r w:rsidRPr="007519CB">
        <w:rPr>
          <w:rFonts w:ascii="Times New Roman" w:eastAsia="Times New Roman" w:hAnsi="Times New Roman" w:cs="Times New Roman"/>
          <w:kern w:val="0"/>
          <w:lang w:eastAsia="lt-LT"/>
          <w14:ligatures w14:val="none"/>
        </w:rPr>
        <w:t>vadovaudamiesi Pirkimų, atliekamų vandentvarkos, energetikos, transporto ar pašto paslaugų srities perkančiųjų subjektų, įstatymu,</w:t>
      </w:r>
      <w:r w:rsidRPr="280677DB">
        <w:rPr>
          <w:rFonts w:ascii="Times New Roman" w:eastAsiaTheme="majorEastAsia" w:hAnsi="Times New Roman" w:cs="Times New Roman"/>
        </w:rPr>
        <w:t xml:space="preserve"> </w:t>
      </w:r>
      <w:r w:rsidRPr="280677DB">
        <w:rPr>
          <w:rStyle w:val="cf01"/>
          <w:rFonts w:ascii="Times New Roman" w:eastAsiaTheme="majorEastAsia" w:hAnsi="Times New Roman" w:cs="Times New Roman"/>
          <w:sz w:val="24"/>
          <w:szCs w:val="24"/>
        </w:rPr>
        <w:t xml:space="preserve">AB „KN </w:t>
      </w:r>
      <w:proofErr w:type="spellStart"/>
      <w:r w:rsidRPr="280677DB">
        <w:rPr>
          <w:rStyle w:val="cf01"/>
          <w:rFonts w:ascii="Times New Roman" w:eastAsiaTheme="majorEastAsia" w:hAnsi="Times New Roman" w:cs="Times New Roman"/>
          <w:sz w:val="24"/>
          <w:szCs w:val="24"/>
        </w:rPr>
        <w:t>Energies</w:t>
      </w:r>
      <w:proofErr w:type="spellEnd"/>
      <w:r w:rsidRPr="280677DB">
        <w:rPr>
          <w:rStyle w:val="cf01"/>
          <w:rFonts w:ascii="Times New Roman" w:eastAsiaTheme="majorEastAsia" w:hAnsi="Times New Roman" w:cs="Times New Roman"/>
          <w:sz w:val="24"/>
          <w:szCs w:val="24"/>
        </w:rPr>
        <w:t>“ mažos vertės pirkimų organizavimo procedūra</w:t>
      </w:r>
      <w:r w:rsidRPr="007519CB">
        <w:rPr>
          <w:rFonts w:ascii="Times New Roman" w:eastAsia="Times New Roman" w:hAnsi="Times New Roman" w:cs="Times New Roman"/>
          <w:kern w:val="0"/>
          <w:lang w:eastAsia="lt-LT"/>
          <w14:ligatures w14:val="none"/>
        </w:rPr>
        <w:t xml:space="preserve"> ir Pirkėjo sprendimu dėl „</w:t>
      </w:r>
      <w:sdt>
        <w:sdtPr>
          <w:rPr>
            <w:rFonts w:ascii="Times New Roman" w:eastAsia="Times New Roman" w:hAnsi="Times New Roman" w:cs="Times New Roman"/>
            <w:b/>
            <w:bCs/>
            <w:kern w:val="0"/>
            <w:lang w:eastAsia="lt-LT"/>
            <w14:ligatures w14:val="none"/>
          </w:rPr>
          <w:id w:val="1146703333"/>
          <w:placeholder>
            <w:docPart w:val="CEA58AD5709F4BB1A4204A25267D49FE"/>
          </w:placeholder>
          <w:text/>
        </w:sdtPr>
        <w:sdtEndPr/>
        <w:sdtContent>
          <w:r w:rsidR="00027132" w:rsidRPr="00027132">
            <w:rPr>
              <w:rFonts w:ascii="Times New Roman" w:eastAsia="Times New Roman" w:hAnsi="Times New Roman" w:cs="Times New Roman"/>
              <w:b/>
              <w:bCs/>
              <w:kern w:val="0"/>
              <w:lang w:eastAsia="lt-LT"/>
              <w14:ligatures w14:val="none"/>
            </w:rPr>
            <w:t>(10795) Aplinkos priežiūros įranga, atsarginės dalys bei įrangos remonto paslaugos</w:t>
          </w:r>
        </w:sdtContent>
      </w:sdt>
      <w:r w:rsidRPr="00800DB1">
        <w:rPr>
          <w:rFonts w:ascii="Times New Roman" w:eastAsia="Times New Roman" w:hAnsi="Times New Roman" w:cs="Times New Roman"/>
          <w:kern w:val="0"/>
          <w:lang w:eastAsia="lt-LT"/>
          <w14:ligatures w14:val="none"/>
        </w:rPr>
        <w:t>“</w:t>
      </w:r>
      <w:r w:rsidR="00BD2859">
        <w:rPr>
          <w:rFonts w:ascii="Times New Roman" w:eastAsia="Times New Roman" w:hAnsi="Times New Roman" w:cs="Times New Roman"/>
          <w:kern w:val="0"/>
          <w:lang w:eastAsia="lt-LT"/>
          <w14:ligatures w14:val="none"/>
        </w:rPr>
        <w:t xml:space="preserve"> </w:t>
      </w:r>
      <w:r w:rsidRPr="00800DB1">
        <w:rPr>
          <w:rFonts w:ascii="Times New Roman" w:eastAsia="Times New Roman" w:hAnsi="Times New Roman" w:cs="Times New Roman"/>
          <w:kern w:val="0"/>
          <w:lang w:eastAsia="lt-LT"/>
          <w14:ligatures w14:val="none"/>
        </w:rPr>
        <w:t>pirkimo</w:t>
      </w:r>
      <w:r w:rsidRPr="007519CB">
        <w:rPr>
          <w:rFonts w:ascii="Times New Roman" w:eastAsia="Times New Roman" w:hAnsi="Times New Roman" w:cs="Times New Roman"/>
          <w:kern w:val="0"/>
          <w:lang w:eastAsia="lt-LT"/>
          <w14:ligatures w14:val="none"/>
        </w:rPr>
        <w:t xml:space="preserve"> laimėtojo, sudaro šią prekių viešojo pirkimo-pardavimo sutartį (toliau – Sutartis).</w:t>
      </w:r>
    </w:p>
    <w:p w14:paraId="7281180D" w14:textId="77777777" w:rsidR="007519CB" w:rsidRPr="007519CB" w:rsidRDefault="007519CB" w:rsidP="007519CB">
      <w:pPr>
        <w:spacing w:after="0" w:line="240" w:lineRule="auto"/>
        <w:jc w:val="both"/>
        <w:rPr>
          <w:rFonts w:ascii="Times New Roman" w:eastAsiaTheme="minorEastAsia" w:hAnsi="Times New Roman" w:cs="Times New Roman"/>
          <w:lang w:eastAsia="ja-JP"/>
        </w:rPr>
      </w:pPr>
    </w:p>
    <w:p w14:paraId="5D8493D8" w14:textId="77777777" w:rsidR="007519CB" w:rsidRPr="007519CB" w:rsidRDefault="007519CB" w:rsidP="007519CB">
      <w:pPr>
        <w:numPr>
          <w:ilvl w:val="0"/>
          <w:numId w:val="1"/>
        </w:numPr>
        <w:spacing w:after="0" w:line="240" w:lineRule="auto"/>
        <w:contextualSpacing/>
        <w:jc w:val="center"/>
        <w:rPr>
          <w:rFonts w:ascii="Times New Roman" w:eastAsiaTheme="minorEastAsia" w:hAnsi="Times New Roman" w:cs="Times New Roman"/>
          <w:lang w:eastAsia="ja-JP"/>
        </w:rPr>
      </w:pPr>
      <w:r w:rsidRPr="007519CB">
        <w:rPr>
          <w:rFonts w:ascii="Times New Roman" w:eastAsiaTheme="minorEastAsia" w:hAnsi="Times New Roman" w:cs="Times New Roman"/>
          <w:b/>
          <w:lang w:eastAsia="ja-JP"/>
        </w:rPr>
        <w:t>SUTARTIES OBJEKTAS</w:t>
      </w:r>
    </w:p>
    <w:p w14:paraId="4228BFAD" w14:textId="77777777" w:rsidR="007519CB" w:rsidRPr="007519CB" w:rsidRDefault="007519CB" w:rsidP="007519CB">
      <w:pPr>
        <w:spacing w:after="0" w:line="240" w:lineRule="auto"/>
        <w:contextualSpacing/>
        <w:rPr>
          <w:rFonts w:ascii="Times New Roman" w:eastAsiaTheme="minorEastAsia" w:hAnsi="Times New Roman" w:cs="Times New Roman"/>
          <w:lang w:eastAsia="ja-JP"/>
        </w:rPr>
      </w:pPr>
    </w:p>
    <w:p w14:paraId="304E3381" w14:textId="64FBC000" w:rsidR="007519CB" w:rsidRPr="007519CB" w:rsidRDefault="007519CB" w:rsidP="007519CB">
      <w:pPr>
        <w:spacing w:after="0" w:line="240" w:lineRule="auto"/>
        <w:ind w:firstLine="54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1.1. Pardavėjas įsipareigoja Sutartyje nustatyta tvarka ir sąlygomis perduoti nuosavybės teise Pirkėjui </w:t>
      </w:r>
      <w:sdt>
        <w:sdtPr>
          <w:rPr>
            <w:rFonts w:ascii="Times New Roman" w:eastAsia="Times New Roman" w:hAnsi="Times New Roman"/>
            <w:kern w:val="0"/>
            <w:lang w:eastAsia="lt-LT"/>
            <w14:ligatures w14:val="none"/>
          </w:rPr>
          <w:id w:val="-1846004218"/>
          <w:placeholder>
            <w:docPart w:val="510E6017ECB742679D2CC01FD7BBB9D4"/>
          </w:placeholder>
          <w:text/>
        </w:sdtPr>
        <w:sdtEndPr/>
        <w:sdtContent>
          <w:r w:rsidR="00027132" w:rsidRPr="00027132">
            <w:rPr>
              <w:rFonts w:ascii="Times New Roman" w:eastAsia="Times New Roman" w:hAnsi="Times New Roman"/>
              <w:kern w:val="0"/>
              <w:lang w:eastAsia="lt-LT"/>
              <w14:ligatures w14:val="none"/>
            </w:rPr>
            <w:t xml:space="preserve"> </w:t>
          </w:r>
          <w:r w:rsidR="00027132">
            <w:rPr>
              <w:rFonts w:ascii="Times New Roman" w:eastAsia="Times New Roman" w:hAnsi="Times New Roman"/>
              <w:kern w:val="0"/>
              <w:lang w:eastAsia="lt-LT"/>
              <w14:ligatures w14:val="none"/>
            </w:rPr>
            <w:t>a</w:t>
          </w:r>
          <w:r w:rsidR="00027132" w:rsidRPr="00027132">
            <w:rPr>
              <w:rFonts w:ascii="Times New Roman" w:eastAsia="Times New Roman" w:hAnsi="Times New Roman"/>
              <w:kern w:val="0"/>
              <w:lang w:eastAsia="lt-LT"/>
              <w14:ligatures w14:val="none"/>
            </w:rPr>
            <w:t>plinkos priežiūros įrang</w:t>
          </w:r>
          <w:r w:rsidR="00027132">
            <w:rPr>
              <w:rFonts w:ascii="Times New Roman" w:eastAsia="Times New Roman" w:hAnsi="Times New Roman"/>
              <w:kern w:val="0"/>
              <w:lang w:eastAsia="lt-LT"/>
              <w14:ligatures w14:val="none"/>
            </w:rPr>
            <w:t>ą</w:t>
          </w:r>
          <w:r w:rsidR="00027132" w:rsidRPr="00027132">
            <w:rPr>
              <w:rFonts w:ascii="Times New Roman" w:eastAsia="Times New Roman" w:hAnsi="Times New Roman"/>
              <w:kern w:val="0"/>
              <w:lang w:eastAsia="lt-LT"/>
              <w14:ligatures w14:val="none"/>
            </w:rPr>
            <w:t>, atsargin</w:t>
          </w:r>
          <w:r w:rsidR="00027132">
            <w:rPr>
              <w:rFonts w:ascii="Times New Roman" w:eastAsia="Times New Roman" w:hAnsi="Times New Roman"/>
              <w:kern w:val="0"/>
              <w:lang w:eastAsia="lt-LT"/>
              <w14:ligatures w14:val="none"/>
            </w:rPr>
            <w:t>e</w:t>
          </w:r>
          <w:r w:rsidR="00027132" w:rsidRPr="00027132">
            <w:rPr>
              <w:rFonts w:ascii="Times New Roman" w:eastAsia="Times New Roman" w:hAnsi="Times New Roman"/>
              <w:kern w:val="0"/>
              <w:lang w:eastAsia="lt-LT"/>
              <w14:ligatures w14:val="none"/>
            </w:rPr>
            <w:t>s dal</w:t>
          </w:r>
          <w:r w:rsidR="00027132">
            <w:rPr>
              <w:rFonts w:ascii="Times New Roman" w:eastAsia="Times New Roman" w:hAnsi="Times New Roman"/>
              <w:kern w:val="0"/>
              <w:lang w:eastAsia="lt-LT"/>
              <w14:ligatures w14:val="none"/>
            </w:rPr>
            <w:t>i</w:t>
          </w:r>
          <w:r w:rsidR="00027132" w:rsidRPr="00027132">
            <w:rPr>
              <w:rFonts w:ascii="Times New Roman" w:eastAsia="Times New Roman" w:hAnsi="Times New Roman"/>
              <w:kern w:val="0"/>
              <w:lang w:eastAsia="lt-LT"/>
              <w14:ligatures w14:val="none"/>
            </w:rPr>
            <w:t>s</w:t>
          </w:r>
          <w:r w:rsidR="005301B5">
            <w:rPr>
              <w:rFonts w:ascii="Times New Roman" w:eastAsia="Times New Roman" w:hAnsi="Times New Roman"/>
              <w:kern w:val="0"/>
              <w:lang w:eastAsia="lt-LT"/>
              <w14:ligatures w14:val="none"/>
            </w:rPr>
            <w:t xml:space="preserve"> (toliau – prekės)</w:t>
          </w:r>
          <w:r w:rsidR="00027132" w:rsidRPr="00027132">
            <w:rPr>
              <w:rFonts w:ascii="Times New Roman" w:eastAsia="Times New Roman" w:hAnsi="Times New Roman"/>
              <w:kern w:val="0"/>
              <w:lang w:eastAsia="lt-LT"/>
              <w14:ligatures w14:val="none"/>
            </w:rPr>
            <w:t xml:space="preserve"> bei įrangos remonto paslaug</w:t>
          </w:r>
          <w:r w:rsidR="00027132">
            <w:rPr>
              <w:rFonts w:ascii="Times New Roman" w:eastAsia="Times New Roman" w:hAnsi="Times New Roman"/>
              <w:kern w:val="0"/>
              <w:lang w:eastAsia="lt-LT"/>
              <w14:ligatures w14:val="none"/>
            </w:rPr>
            <w:t>a</w:t>
          </w:r>
          <w:r w:rsidR="00027132" w:rsidRPr="00027132">
            <w:rPr>
              <w:rFonts w:ascii="Times New Roman" w:eastAsia="Times New Roman" w:hAnsi="Times New Roman"/>
              <w:kern w:val="0"/>
              <w:lang w:eastAsia="lt-LT"/>
              <w14:ligatures w14:val="none"/>
            </w:rPr>
            <w:t>s</w:t>
          </w:r>
        </w:sdtContent>
      </w:sdt>
      <w:r w:rsidRPr="007519CB">
        <w:rPr>
          <w:rFonts w:ascii="Times New Roman" w:eastAsiaTheme="minorEastAsia" w:hAnsi="Times New Roman" w:cs="Times New Roman"/>
          <w:lang w:eastAsia="ja-JP"/>
        </w:rPr>
        <w:t xml:space="preserve"> (toliau – </w:t>
      </w:r>
      <w:r w:rsidR="005301B5">
        <w:rPr>
          <w:rFonts w:ascii="Times New Roman" w:eastAsiaTheme="minorEastAsia" w:hAnsi="Times New Roman" w:cs="Times New Roman"/>
          <w:lang w:eastAsia="ja-JP"/>
        </w:rPr>
        <w:t>susijusios paslaugos</w:t>
      </w:r>
      <w:r w:rsidRPr="007519CB">
        <w:rPr>
          <w:rFonts w:ascii="Times New Roman" w:eastAsiaTheme="minorEastAsia" w:hAnsi="Times New Roman" w:cs="Times New Roman"/>
          <w:lang w:eastAsia="ja-JP"/>
        </w:rPr>
        <w:t>), kurių kiekis ir specifikacija nurodyti Sutarties 1 priede – Techninėje specifikacijoje (toliau – Sutarties 1 priedas), o Pirkėjas įsipareigoja priimti Sutarties ir Sutarties 1 priedo</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 xml:space="preserve">reikalavimus atitinkančias prekes </w:t>
      </w:r>
      <w:r w:rsidR="005301B5">
        <w:rPr>
          <w:rFonts w:ascii="Times New Roman" w:eastAsiaTheme="minorEastAsia" w:hAnsi="Times New Roman" w:cs="Times New Roman"/>
          <w:lang w:eastAsia="ja-JP"/>
        </w:rPr>
        <w:t xml:space="preserve">ir susijusias paslaugas </w:t>
      </w:r>
      <w:r w:rsidRPr="007519CB">
        <w:rPr>
          <w:rFonts w:ascii="Times New Roman" w:eastAsiaTheme="minorEastAsia" w:hAnsi="Times New Roman" w:cs="Times New Roman"/>
          <w:lang w:eastAsia="ja-JP"/>
        </w:rPr>
        <w:t>bei sumokėti už jas Sutartyje nustatytomis sąlygomis ir tvarka.</w:t>
      </w:r>
    </w:p>
    <w:p w14:paraId="431AA5AB" w14:textId="34034923" w:rsidR="007519CB" w:rsidRPr="007519CB" w:rsidRDefault="007519CB" w:rsidP="007519CB">
      <w:pPr>
        <w:spacing w:after="0" w:line="240" w:lineRule="auto"/>
        <w:ind w:firstLine="54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1.2. Sutarties dalykas apima prekių pirkimą-pardavimą, </w:t>
      </w:r>
      <w:r w:rsidR="00027132">
        <w:rPr>
          <w:rFonts w:ascii="Times New Roman" w:eastAsiaTheme="minorEastAsia" w:hAnsi="Times New Roman" w:cs="Times New Roman"/>
          <w:lang w:eastAsia="ja-JP"/>
        </w:rPr>
        <w:t>paslaugų teikimą</w:t>
      </w:r>
      <w:r w:rsidRPr="007519CB">
        <w:rPr>
          <w:rFonts w:ascii="Times New Roman" w:eastAsiaTheme="minorEastAsia" w:hAnsi="Times New Roman" w:cs="Times New Roman"/>
          <w:lang w:eastAsia="ja-JP"/>
        </w:rPr>
        <w:t xml:space="preserve"> ir garantinę priežiūrą.</w:t>
      </w:r>
    </w:p>
    <w:p w14:paraId="705267BC" w14:textId="77777777" w:rsidR="007519CB" w:rsidRPr="007519CB" w:rsidRDefault="007519CB" w:rsidP="007519CB">
      <w:pPr>
        <w:spacing w:after="0" w:line="240" w:lineRule="auto"/>
        <w:ind w:firstLine="360"/>
        <w:jc w:val="both"/>
        <w:rPr>
          <w:rFonts w:ascii="Times New Roman" w:eastAsiaTheme="minorEastAsia" w:hAnsi="Times New Roman" w:cs="Times New Roman"/>
          <w:lang w:eastAsia="ja-JP"/>
        </w:rPr>
      </w:pPr>
    </w:p>
    <w:p w14:paraId="2462969A"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2. SUTARTIES KAINA IR ATSISKAITYMO TVARKA</w:t>
      </w:r>
    </w:p>
    <w:p w14:paraId="75385CCC" w14:textId="77777777" w:rsidR="007519CB" w:rsidRPr="007519CB" w:rsidRDefault="007519CB" w:rsidP="007519CB">
      <w:pPr>
        <w:tabs>
          <w:tab w:val="left" w:pos="9630"/>
          <w:tab w:val="left" w:pos="9720"/>
        </w:tabs>
        <w:spacing w:after="0" w:line="240" w:lineRule="auto"/>
        <w:ind w:firstLine="360"/>
        <w:jc w:val="both"/>
        <w:rPr>
          <w:rFonts w:ascii="Times New Roman" w:eastAsia="Times New Roman" w:hAnsi="Times New Roman" w:cs="Times New Roman"/>
          <w:kern w:val="0"/>
          <w14:ligatures w14:val="none"/>
        </w:rPr>
      </w:pPr>
    </w:p>
    <w:p w14:paraId="0E4CE98F" w14:textId="626B2DAB" w:rsidR="007519CB" w:rsidRPr="007519CB" w:rsidRDefault="007519CB" w:rsidP="280677DB">
      <w:pPr>
        <w:autoSpaceDE w:val="0"/>
        <w:autoSpaceDN w:val="0"/>
        <w:adjustRightInd w:val="0"/>
        <w:spacing w:after="0" w:line="240" w:lineRule="auto"/>
        <w:ind w:firstLine="567"/>
        <w:jc w:val="both"/>
        <w:rPr>
          <w:rFonts w:ascii="Times New Roman" w:hAnsi="Times New Roman" w:cs="Times New Roman"/>
          <w:i/>
          <w:iCs/>
          <w:color w:val="000000"/>
          <w:kern w:val="0"/>
          <w14:ligatures w14:val="none"/>
        </w:rPr>
      </w:pPr>
      <w:r w:rsidRPr="007519CB">
        <w:rPr>
          <w:rFonts w:ascii="Times New Roman" w:hAnsi="Times New Roman" w:cs="Times New Roman"/>
          <w:kern w:val="0"/>
          <w14:ligatures w14:val="none"/>
        </w:rPr>
        <w:t>2.</w:t>
      </w:r>
      <w:r w:rsidRPr="006018EB">
        <w:rPr>
          <w:rFonts w:ascii="Times New Roman" w:hAnsi="Times New Roman" w:cs="Times New Roman"/>
          <w:kern w:val="0"/>
          <w14:ligatures w14:val="none"/>
        </w:rPr>
        <w:t>1</w:t>
      </w:r>
      <w:r w:rsidRPr="280677DB">
        <w:rPr>
          <w:rFonts w:ascii="Times New Roman" w:hAnsi="Times New Roman" w:cs="Times New Roman"/>
          <w:i/>
          <w:iCs/>
          <w:kern w:val="0"/>
          <w14:ligatures w14:val="none"/>
        </w:rPr>
        <w:t>. Sutarties kaina –</w:t>
      </w:r>
      <w:r w:rsidRPr="280677DB">
        <w:rPr>
          <w:rFonts w:ascii="Times New Roman" w:hAnsi="Times New Roman" w:cs="Times New Roman"/>
          <w:b/>
          <w:bCs/>
          <w:i/>
          <w:iCs/>
          <w:kern w:val="0"/>
          <w14:ligatures w14:val="none"/>
        </w:rPr>
        <w:t xml:space="preserve">  </w:t>
      </w:r>
      <w:r w:rsidR="00027132">
        <w:rPr>
          <w:rFonts w:ascii="Times New Roman" w:hAnsi="Times New Roman" w:cs="Times New Roman"/>
          <w:i/>
          <w:iCs/>
          <w:kern w:val="0"/>
          <w14:ligatures w14:val="none"/>
        </w:rPr>
        <w:t>18,150.00</w:t>
      </w:r>
      <w:r w:rsidR="00F22505" w:rsidRPr="280677DB">
        <w:rPr>
          <w:rFonts w:ascii="Times New Roman" w:hAnsi="Times New Roman" w:cs="Times New Roman"/>
          <w:i/>
          <w:iCs/>
          <w:kern w:val="0"/>
          <w14:ligatures w14:val="none"/>
        </w:rPr>
        <w:t xml:space="preserve"> </w:t>
      </w:r>
      <w:r w:rsidRPr="280677DB">
        <w:rPr>
          <w:rFonts w:ascii="Times New Roman" w:hAnsi="Times New Roman" w:cs="Times New Roman"/>
          <w:i/>
          <w:iCs/>
          <w:kern w:val="0"/>
          <w14:ligatures w14:val="none"/>
        </w:rPr>
        <w:t>Eur (</w:t>
      </w:r>
      <w:r w:rsidR="00027132">
        <w:rPr>
          <w:rFonts w:ascii="Times New Roman" w:hAnsi="Times New Roman" w:cs="Times New Roman"/>
          <w:i/>
          <w:iCs/>
          <w:color w:val="000000"/>
          <w:kern w:val="0"/>
          <w14:ligatures w14:val="none"/>
        </w:rPr>
        <w:t>aštuoniolika</w:t>
      </w:r>
      <w:r w:rsidR="003529D2" w:rsidRPr="280677DB">
        <w:rPr>
          <w:rFonts w:ascii="Times New Roman" w:hAnsi="Times New Roman" w:cs="Times New Roman"/>
          <w:i/>
          <w:iCs/>
          <w:color w:val="000000"/>
          <w:kern w:val="0"/>
          <w14:ligatures w14:val="none"/>
        </w:rPr>
        <w:t xml:space="preserve"> </w:t>
      </w:r>
      <w:r w:rsidR="00F22505" w:rsidRPr="280677DB">
        <w:rPr>
          <w:rFonts w:ascii="Times New Roman" w:hAnsi="Times New Roman" w:cs="Times New Roman"/>
          <w:i/>
          <w:iCs/>
          <w:color w:val="000000"/>
          <w:kern w:val="0"/>
          <w14:ligatures w14:val="none"/>
        </w:rPr>
        <w:t>tūkstanči</w:t>
      </w:r>
      <w:r w:rsidR="00027132">
        <w:rPr>
          <w:rFonts w:ascii="Times New Roman" w:hAnsi="Times New Roman" w:cs="Times New Roman"/>
          <w:i/>
          <w:iCs/>
          <w:color w:val="000000"/>
          <w:kern w:val="0"/>
          <w14:ligatures w14:val="none"/>
        </w:rPr>
        <w:t>ų</w:t>
      </w:r>
      <w:r w:rsidR="003529D2" w:rsidRPr="280677DB">
        <w:rPr>
          <w:rFonts w:ascii="Times New Roman" w:hAnsi="Times New Roman" w:cs="Times New Roman"/>
          <w:i/>
          <w:iCs/>
          <w:color w:val="000000"/>
          <w:kern w:val="0"/>
          <w14:ligatures w14:val="none"/>
        </w:rPr>
        <w:t xml:space="preserve"> šimta</w:t>
      </w:r>
      <w:r w:rsidR="00027132">
        <w:rPr>
          <w:rFonts w:ascii="Times New Roman" w:hAnsi="Times New Roman" w:cs="Times New Roman"/>
          <w:i/>
          <w:iCs/>
          <w:color w:val="000000"/>
          <w:kern w:val="0"/>
          <w14:ligatures w14:val="none"/>
        </w:rPr>
        <w:t>s penkiasdešimt</w:t>
      </w:r>
      <w:r w:rsidR="00252BD9" w:rsidRPr="280677DB">
        <w:rPr>
          <w:rFonts w:ascii="Times New Roman" w:hAnsi="Times New Roman" w:cs="Times New Roman"/>
          <w:i/>
          <w:iCs/>
          <w:color w:val="000000"/>
          <w:kern w:val="0"/>
          <w14:ligatures w14:val="none"/>
        </w:rPr>
        <w:t xml:space="preserve"> eurų, 0 ct</w:t>
      </w:r>
      <w:r w:rsidRPr="280677DB">
        <w:rPr>
          <w:rFonts w:ascii="Times New Roman" w:hAnsi="Times New Roman" w:cs="Times New Roman"/>
          <w:i/>
          <w:iCs/>
          <w:kern w:val="0"/>
          <w14:ligatures w14:val="none"/>
        </w:rPr>
        <w:t xml:space="preserve">), įskaitant pridėtinės vertės mokestį (toliau </w:t>
      </w:r>
      <w:r w:rsidRPr="280677DB">
        <w:rPr>
          <w:rFonts w:ascii="Times New Roman" w:hAnsi="Times New Roman" w:cs="Times New Roman"/>
          <w:i/>
          <w:iCs/>
          <w:color w:val="000000"/>
          <w:kern w:val="0"/>
          <w14:ligatures w14:val="none"/>
        </w:rPr>
        <w:t xml:space="preserve">– </w:t>
      </w:r>
      <w:r w:rsidRPr="280677DB">
        <w:rPr>
          <w:rFonts w:ascii="Times New Roman" w:hAnsi="Times New Roman" w:cs="Times New Roman"/>
          <w:i/>
          <w:iCs/>
          <w:kern w:val="0"/>
          <w14:ligatures w14:val="none"/>
        </w:rPr>
        <w:t>PVM). Sutarties kaina be PVM –</w:t>
      </w:r>
      <w:r w:rsidRPr="280677DB">
        <w:rPr>
          <w:rFonts w:ascii="Times New Roman" w:hAnsi="Times New Roman" w:cs="Times New Roman"/>
          <w:b/>
          <w:bCs/>
          <w:i/>
          <w:iCs/>
          <w:kern w:val="0"/>
          <w14:ligatures w14:val="none"/>
        </w:rPr>
        <w:t xml:space="preserve"> </w:t>
      </w:r>
      <w:r w:rsidRPr="280677DB">
        <w:rPr>
          <w:rFonts w:ascii="Times New Roman" w:hAnsi="Times New Roman" w:cs="Times New Roman"/>
          <w:i/>
          <w:iCs/>
          <w:kern w:val="0"/>
          <w14:ligatures w14:val="none"/>
        </w:rPr>
        <w:t xml:space="preserve"> </w:t>
      </w:r>
      <w:r w:rsidR="00027132">
        <w:rPr>
          <w:rFonts w:ascii="Times New Roman" w:hAnsi="Times New Roman" w:cs="Times New Roman"/>
          <w:i/>
          <w:iCs/>
          <w:kern w:val="0"/>
          <w14:ligatures w14:val="none"/>
        </w:rPr>
        <w:t>15</w:t>
      </w:r>
      <w:r w:rsidR="00252BD9" w:rsidRPr="280677DB">
        <w:rPr>
          <w:rFonts w:ascii="Times New Roman" w:hAnsi="Times New Roman" w:cs="Times New Roman"/>
          <w:i/>
          <w:iCs/>
          <w:kern w:val="0"/>
          <w14:ligatures w14:val="none"/>
        </w:rPr>
        <w:t xml:space="preserve">,000.00 </w:t>
      </w:r>
      <w:r w:rsidRPr="280677DB">
        <w:rPr>
          <w:rFonts w:ascii="Times New Roman" w:hAnsi="Times New Roman" w:cs="Times New Roman"/>
          <w:i/>
          <w:iCs/>
          <w:kern w:val="0"/>
          <w14:ligatures w14:val="none"/>
        </w:rPr>
        <w:t>Eur</w:t>
      </w:r>
      <w:r w:rsidRPr="280677DB">
        <w:rPr>
          <w:rFonts w:ascii="Times New Roman" w:hAnsi="Times New Roman" w:cs="Times New Roman"/>
          <w:b/>
          <w:bCs/>
          <w:i/>
          <w:iCs/>
          <w:kern w:val="0"/>
          <w14:ligatures w14:val="none"/>
        </w:rPr>
        <w:t xml:space="preserve"> </w:t>
      </w:r>
      <w:r w:rsidRPr="280677DB">
        <w:rPr>
          <w:rFonts w:ascii="Times New Roman" w:hAnsi="Times New Roman" w:cs="Times New Roman"/>
          <w:i/>
          <w:iCs/>
          <w:kern w:val="0"/>
          <w14:ligatures w14:val="none"/>
        </w:rPr>
        <w:t>(</w:t>
      </w:r>
      <w:r w:rsidR="00027132">
        <w:rPr>
          <w:rFonts w:ascii="Times New Roman" w:hAnsi="Times New Roman" w:cs="Times New Roman"/>
          <w:i/>
          <w:iCs/>
          <w:color w:val="000000"/>
          <w:kern w:val="0"/>
          <w14:ligatures w14:val="none"/>
        </w:rPr>
        <w:t>penkiolika</w:t>
      </w:r>
      <w:r w:rsidR="00027132" w:rsidRPr="280677DB">
        <w:rPr>
          <w:rFonts w:ascii="Times New Roman" w:hAnsi="Times New Roman" w:cs="Times New Roman"/>
          <w:i/>
          <w:iCs/>
          <w:color w:val="000000"/>
          <w:kern w:val="0"/>
          <w14:ligatures w14:val="none"/>
        </w:rPr>
        <w:t xml:space="preserve"> </w:t>
      </w:r>
      <w:r w:rsidR="006C568F" w:rsidRPr="280677DB">
        <w:rPr>
          <w:rFonts w:ascii="Times New Roman" w:hAnsi="Times New Roman" w:cs="Times New Roman"/>
          <w:i/>
          <w:iCs/>
          <w:color w:val="000000"/>
          <w:kern w:val="0"/>
          <w14:ligatures w14:val="none"/>
        </w:rPr>
        <w:t>tūkstančių eurų, 0 ct</w:t>
      </w:r>
      <w:r w:rsidRPr="280677DB">
        <w:rPr>
          <w:rFonts w:ascii="Times New Roman" w:hAnsi="Times New Roman" w:cs="Times New Roman"/>
          <w:i/>
          <w:iCs/>
          <w:color w:val="000000"/>
          <w:kern w:val="0"/>
          <w14:ligatures w14:val="none"/>
        </w:rPr>
        <w:t>).</w:t>
      </w:r>
      <w:r w:rsidRPr="280677DB">
        <w:rPr>
          <w:rFonts w:ascii="Times New Roman" w:hAnsi="Times New Roman" w:cs="Times New Roman"/>
          <w:b/>
          <w:bCs/>
          <w:i/>
          <w:iCs/>
          <w:kern w:val="0"/>
          <w14:ligatures w14:val="none"/>
        </w:rPr>
        <w:t xml:space="preserve"> </w:t>
      </w:r>
      <w:r w:rsidRPr="280677DB">
        <w:rPr>
          <w:rFonts w:ascii="Times New Roman" w:hAnsi="Times New Roman" w:cs="Times New Roman"/>
          <w:i/>
          <w:iCs/>
          <w:kern w:val="0"/>
          <w14:ligatures w14:val="none"/>
        </w:rPr>
        <w:t xml:space="preserve">PVM </w:t>
      </w:r>
      <w:r w:rsidRPr="280677DB">
        <w:rPr>
          <w:rFonts w:ascii="Times New Roman" w:hAnsi="Times New Roman" w:cs="Times New Roman"/>
          <w:i/>
          <w:iCs/>
          <w:color w:val="000000"/>
          <w:kern w:val="0"/>
          <w14:ligatures w14:val="none"/>
        </w:rPr>
        <w:t xml:space="preserve">– </w:t>
      </w:r>
      <w:r w:rsidR="00027132">
        <w:rPr>
          <w:rFonts w:ascii="Times New Roman" w:hAnsi="Times New Roman" w:cs="Times New Roman"/>
          <w:i/>
          <w:iCs/>
          <w:color w:val="000000"/>
          <w:kern w:val="0"/>
          <w14:ligatures w14:val="none"/>
        </w:rPr>
        <w:t>3,150.00</w:t>
      </w:r>
      <w:r w:rsidR="002D7CBE" w:rsidRPr="280677DB">
        <w:rPr>
          <w:rFonts w:ascii="Times New Roman" w:hAnsi="Times New Roman" w:cs="Times New Roman"/>
          <w:i/>
          <w:iCs/>
          <w:color w:val="000000"/>
          <w:kern w:val="0"/>
          <w14:ligatures w14:val="none"/>
        </w:rPr>
        <w:t xml:space="preserve"> </w:t>
      </w:r>
      <w:r w:rsidRPr="280677DB">
        <w:rPr>
          <w:rFonts w:ascii="Times New Roman" w:hAnsi="Times New Roman" w:cs="Times New Roman"/>
          <w:i/>
          <w:iCs/>
          <w:color w:val="000000"/>
          <w:kern w:val="0"/>
          <w14:ligatures w14:val="none"/>
        </w:rPr>
        <w:t>(</w:t>
      </w:r>
      <w:r w:rsidR="00027132">
        <w:rPr>
          <w:rFonts w:ascii="Times New Roman" w:hAnsi="Times New Roman" w:cs="Times New Roman"/>
          <w:i/>
          <w:iCs/>
          <w:color w:val="000000"/>
          <w:kern w:val="0"/>
          <w14:ligatures w14:val="none"/>
        </w:rPr>
        <w:t>trys</w:t>
      </w:r>
      <w:r w:rsidR="00027132" w:rsidRPr="280677DB">
        <w:rPr>
          <w:rFonts w:ascii="Times New Roman" w:hAnsi="Times New Roman" w:cs="Times New Roman"/>
          <w:i/>
          <w:iCs/>
          <w:color w:val="000000"/>
          <w:kern w:val="0"/>
          <w14:ligatures w14:val="none"/>
        </w:rPr>
        <w:t xml:space="preserve"> </w:t>
      </w:r>
      <w:r w:rsidR="003529D2" w:rsidRPr="280677DB">
        <w:rPr>
          <w:rFonts w:ascii="Times New Roman" w:hAnsi="Times New Roman" w:cs="Times New Roman"/>
          <w:i/>
          <w:iCs/>
          <w:color w:val="000000"/>
          <w:kern w:val="0"/>
          <w14:ligatures w14:val="none"/>
        </w:rPr>
        <w:t>tūkstančiai šimta</w:t>
      </w:r>
      <w:r w:rsidR="00027132">
        <w:rPr>
          <w:rFonts w:ascii="Times New Roman" w:hAnsi="Times New Roman" w:cs="Times New Roman"/>
          <w:i/>
          <w:iCs/>
          <w:color w:val="000000"/>
          <w:kern w:val="0"/>
          <w14:ligatures w14:val="none"/>
        </w:rPr>
        <w:t>s penkiasdešimt</w:t>
      </w:r>
      <w:r w:rsidR="006018EB" w:rsidRPr="280677DB">
        <w:rPr>
          <w:rFonts w:ascii="Times New Roman" w:hAnsi="Times New Roman" w:cs="Times New Roman"/>
          <w:i/>
          <w:iCs/>
          <w:color w:val="000000"/>
          <w:kern w:val="0"/>
          <w14:ligatures w14:val="none"/>
        </w:rPr>
        <w:t xml:space="preserve"> eurų, 0 ct</w:t>
      </w:r>
      <w:r w:rsidRPr="280677DB">
        <w:rPr>
          <w:rFonts w:ascii="Times New Roman" w:hAnsi="Times New Roman" w:cs="Times New Roman"/>
          <w:i/>
          <w:iCs/>
          <w:color w:val="000000"/>
          <w:kern w:val="0"/>
          <w14:ligatures w14:val="none"/>
        </w:rPr>
        <w:t>).</w:t>
      </w:r>
      <w:r w:rsidRPr="007519CB">
        <w:rPr>
          <w:rFonts w:ascii="Times New Roman" w:hAnsi="Times New Roman" w:cs="Times New Roman"/>
          <w:kern w:val="0"/>
          <w14:ligatures w14:val="none"/>
        </w:rPr>
        <w:t xml:space="preserve"> </w:t>
      </w:r>
    </w:p>
    <w:p w14:paraId="37A8D8B5" w14:textId="3561F13D" w:rsidR="007519CB" w:rsidRPr="007519CB" w:rsidRDefault="007519CB" w:rsidP="007519CB">
      <w:pPr>
        <w:tabs>
          <w:tab w:val="left" w:pos="993"/>
        </w:tabs>
        <w:spacing w:after="0" w:line="240" w:lineRule="auto"/>
        <w:ind w:firstLine="540"/>
        <w:jc w:val="both"/>
        <w:rPr>
          <w:rFonts w:ascii="Times New Roman" w:hAnsi="Times New Roman" w:cs="Times New Roman"/>
          <w:i/>
          <w:iCs/>
          <w:kern w:val="0"/>
          <w:lang w:bidi="en-US"/>
          <w14:ligatures w14:val="none"/>
        </w:rPr>
      </w:pPr>
      <w:r w:rsidRPr="007519CB">
        <w:rPr>
          <w:rFonts w:ascii="Times New Roman" w:eastAsia="Calibri" w:hAnsi="Times New Roman" w:cs="Times New Roman"/>
          <w:kern w:val="0"/>
          <w14:ligatures w14:val="none"/>
        </w:rPr>
        <w:t xml:space="preserve">2.2. Sutarties kainai apskaičiuoti taikomas kainodaros būdas: </w:t>
      </w:r>
      <w:r w:rsidRPr="007519CB">
        <w:rPr>
          <w:rFonts w:ascii="Times New Roman" w:hAnsi="Times New Roman" w:cs="Times New Roman"/>
        </w:rPr>
        <w:t>Mišri kainodara (kintamo įkainio ir fiksuoto įkainio būdų derinys)</w:t>
      </w:r>
      <w:r w:rsidRPr="007519CB">
        <w:rPr>
          <w:rFonts w:ascii="Times New Roman" w:eastAsia="Calibri" w:hAnsi="Times New Roman" w:cs="Times New Roman"/>
          <w:color w:val="103C5E"/>
          <w:kern w:val="0"/>
          <w14:ligatures w14:val="none"/>
        </w:rPr>
        <w:t>.</w:t>
      </w:r>
      <w:r w:rsidRPr="007519CB">
        <w:rPr>
          <w:rFonts w:ascii="Times New Roman" w:eastAsia="Calibri" w:hAnsi="Times New Roman" w:cs="Times New Roman"/>
          <w:i/>
          <w:iCs/>
          <w:color w:val="103C5E"/>
          <w:kern w:val="0"/>
          <w14:ligatures w14:val="none"/>
        </w:rPr>
        <w:t xml:space="preserve"> </w:t>
      </w:r>
    </w:p>
    <w:p w14:paraId="638E75B6"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2.3. Į Sutarties kainą/prekių vienetų kainas (įkainius) įskaitomi visi mokesčiai ir rinkliavos, vertimo žodžiu ir raštu bei kitos tiesioginės bei netiesioginės Pardavėjo išlaidos, susijusios su tinkamu Sutarties vykdymu (įskaitant ir PVM sąskaitų faktūrų / sąskaitų faktūrų teikimo elektroniniu būdu išlaidas).</w:t>
      </w:r>
    </w:p>
    <w:p w14:paraId="6B46BEC6" w14:textId="77777777" w:rsidR="007519CB" w:rsidRPr="007519CB" w:rsidRDefault="007519CB" w:rsidP="007519CB">
      <w:pPr>
        <w:tabs>
          <w:tab w:val="left" w:pos="1134"/>
          <w:tab w:val="left" w:pos="9630"/>
          <w:tab w:val="left" w:pos="9720"/>
        </w:tabs>
        <w:spacing w:after="0" w:line="240" w:lineRule="auto"/>
        <w:ind w:firstLine="562"/>
        <w:jc w:val="both"/>
        <w:rPr>
          <w:rFonts w:ascii="Times New Roman" w:eastAsiaTheme="minorEastAsia" w:hAnsi="Times New Roman" w:cs="Times New Roman"/>
          <w:i/>
          <w:iCs/>
          <w:lang w:eastAsia="ja-JP"/>
        </w:rPr>
      </w:pPr>
      <w:r w:rsidRPr="007519CB">
        <w:rPr>
          <w:rFonts w:ascii="Times New Roman" w:eastAsiaTheme="minorEastAsia" w:hAnsi="Times New Roman" w:cs="Times New Roman"/>
          <w:lang w:eastAsia="ja-JP"/>
        </w:rPr>
        <w:t>2.4. Sutarties kaina/prekių vienetų kainos (įkainiai) negali būti keičiama/</w:t>
      </w:r>
      <w:proofErr w:type="spellStart"/>
      <w:r w:rsidRPr="007519CB">
        <w:rPr>
          <w:rFonts w:ascii="Times New Roman" w:eastAsiaTheme="minorEastAsia" w:hAnsi="Times New Roman" w:cs="Times New Roman"/>
          <w:lang w:eastAsia="ja-JP"/>
        </w:rPr>
        <w:t>os</w:t>
      </w:r>
      <w:proofErr w:type="spellEnd"/>
      <w:r w:rsidRPr="007519CB">
        <w:rPr>
          <w:rFonts w:ascii="Times New Roman" w:eastAsiaTheme="minorEastAsia" w:hAnsi="Times New Roman" w:cs="Times New Roman"/>
          <w:lang w:eastAsia="ja-JP"/>
        </w:rPr>
        <w:t xml:space="preserve"> per visą Sutarties galiojimo laikotarpį, išskyrus Sutartyje numatytus atvejus:</w:t>
      </w:r>
    </w:p>
    <w:p w14:paraId="1411B535" w14:textId="77777777" w:rsidR="007519CB" w:rsidRPr="007519CB" w:rsidRDefault="007519CB" w:rsidP="007519CB">
      <w:pPr>
        <w:tabs>
          <w:tab w:val="left" w:pos="1134"/>
          <w:tab w:val="left" w:pos="9630"/>
          <w:tab w:val="left" w:pos="972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2.4.1. Sutarties kaina/prekių vienetų kainos (įkainiai) gali būti keičiama/</w:t>
      </w:r>
      <w:proofErr w:type="spellStart"/>
      <w:r w:rsidRPr="007519CB">
        <w:rPr>
          <w:rFonts w:ascii="Times New Roman" w:eastAsiaTheme="minorEastAsia" w:hAnsi="Times New Roman" w:cs="Times New Roman"/>
          <w:lang w:eastAsia="ja-JP"/>
        </w:rPr>
        <w:t>os</w:t>
      </w:r>
      <w:proofErr w:type="spellEnd"/>
      <w:r w:rsidRPr="007519CB">
        <w:rPr>
          <w:rFonts w:ascii="Times New Roman" w:eastAsiaTheme="minorEastAsia" w:hAnsi="Times New Roman" w:cs="Times New Roman"/>
          <w:lang w:eastAsia="ja-JP"/>
        </w:rPr>
        <w:t xml:space="preserve"> jos galiojimo laikotarpiu perskaičiuojama (didinama ar mažinama) pasikeitus (padidėjus ar sumažėjus) PVM, kuris turėjo tiesioginės įtakos Sutarties kainai/įkainiams. Raštiškai susitarus Tiekėjui ir Pirkėjui ne vėliau kaip iki paskutinio prekių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Tiekėjas, kreipdamasis į Pirkėją raštu, pateikdamas konkrečius skaičiavimus dėl pasikeitusio mokesčio įtakos Sutarties kainai/įkainiams. Pirkėjas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w:t>
      </w:r>
    </w:p>
    <w:p w14:paraId="62E17916" w14:textId="0B02C882" w:rsidR="007519CB" w:rsidRPr="007519CB" w:rsidRDefault="007519CB" w:rsidP="00A778D1">
      <w:pPr>
        <w:spacing w:after="0" w:line="240" w:lineRule="auto"/>
        <w:ind w:firstLine="630"/>
        <w:jc w:val="both"/>
        <w:rPr>
          <w:rFonts w:ascii="Times New Roman" w:eastAsiaTheme="minorEastAsia" w:hAnsi="Times New Roman" w:cs="Times New Roman"/>
          <w:lang w:eastAsia="ja-JP"/>
        </w:rPr>
      </w:pPr>
      <w:r w:rsidRPr="007519CB">
        <w:rPr>
          <w:rFonts w:ascii="Times New Roman" w:eastAsia="Times New Roman" w:hAnsi="Times New Roman" w:cs="Times New Roman"/>
          <w:kern w:val="0"/>
          <w:lang w:eastAsia="lt-LT"/>
          <w14:ligatures w14:val="none"/>
        </w:rPr>
        <w:lastRenderedPageBreak/>
        <w:t xml:space="preserve">2.4.2. Sutarties kaina/prekių vienetų kainos didinamos arba mažinamos , kai Sutartyje nustatyta tvarka arba </w:t>
      </w:r>
      <w:r w:rsidRPr="007519CB">
        <w:rPr>
          <w:rFonts w:ascii="Times New Roman" w:eastAsiaTheme="minorEastAsia" w:hAnsi="Times New Roman" w:cs="Times New Roman"/>
          <w:lang w:eastAsia="ja-JP"/>
        </w:rPr>
        <w:t>Lietuvos Respublikos viešųjų Pirkimų, atliekamų vandentvarkos, energetikos, transporto ar pašto paslaugų srities perkančiųjų subjektų, įstatymo (toliau – PĮ)</w:t>
      </w:r>
      <w:r w:rsidRPr="007519CB">
        <w:rPr>
          <w:rFonts w:ascii="Times New Roman" w:eastAsia="Times New Roman" w:hAnsi="Times New Roman" w:cs="Times New Roman"/>
          <w:kern w:val="0"/>
          <w:lang w:eastAsia="lt-LT"/>
          <w14:ligatures w14:val="none"/>
        </w:rPr>
        <w:t xml:space="preserve"> 97 str. 1 d. 2 - 5 punktų ir 2 dalies nustatytais pagrindais Pirkėjas atsisako dalies prekių ar su prekėmis susijusių paslaugų arba įsigyja papildomas prekes. </w:t>
      </w:r>
    </w:p>
    <w:p w14:paraId="7EEF1E93" w14:textId="520F51A6" w:rsidR="007519CB" w:rsidRPr="007519CB" w:rsidRDefault="007519CB" w:rsidP="007519CB">
      <w:pPr>
        <w:tabs>
          <w:tab w:val="left" w:pos="1134"/>
          <w:tab w:val="left" w:pos="9630"/>
          <w:tab w:val="left" w:pos="972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2.</w:t>
      </w:r>
      <w:r w:rsidR="001B7C7B">
        <w:rPr>
          <w:rFonts w:ascii="Times New Roman" w:eastAsiaTheme="minorEastAsia" w:hAnsi="Times New Roman" w:cs="Times New Roman"/>
          <w:lang w:eastAsia="ja-JP"/>
        </w:rPr>
        <w:t>5</w:t>
      </w:r>
      <w:r w:rsidRPr="007519CB">
        <w:rPr>
          <w:rFonts w:ascii="Times New Roman" w:eastAsiaTheme="minorEastAsia" w:hAnsi="Times New Roman" w:cs="Times New Roman"/>
          <w:lang w:eastAsia="ja-JP"/>
        </w:rPr>
        <w:t>. Tinkamai ir faktiškai suteiktų prekių</w:t>
      </w:r>
      <w:r w:rsidR="001B7C7B">
        <w:rPr>
          <w:rFonts w:ascii="Times New Roman" w:eastAsiaTheme="minorEastAsia" w:hAnsi="Times New Roman" w:cs="Times New Roman"/>
          <w:lang w:eastAsia="ja-JP"/>
        </w:rPr>
        <w:t>, susijusių paslaugų</w:t>
      </w:r>
      <w:r w:rsidRPr="007519CB">
        <w:rPr>
          <w:rFonts w:ascii="Times New Roman" w:eastAsiaTheme="minorEastAsia" w:hAnsi="Times New Roman" w:cs="Times New Roman"/>
          <w:lang w:eastAsia="ja-JP"/>
        </w:rPr>
        <w:t xml:space="preserve"> perdavimas ir priėmimas įforminamas perdavimo–priėmimo aktais, kurie Sutartyje nustatyta tvarka pasirašomi Pardavėjo ir Pirkėjo, atlikus Pardavėjo pristatytų prekių kiekio ir kokybės patikrinimą ir tik dėl tokių prekių, kurios atitinka Sutartyje ir Sutarties priedų nurodytus reikalavimus (ir tik pašalinus testavimo metu nustatytus trūkumus (jei taikoma). Šalių pasirašytas perdavimo-priėmimo aktas yra pagrindas PVM sąskaitai faktūrai / sąskaitai faktūrai išrašyti.</w:t>
      </w:r>
    </w:p>
    <w:p w14:paraId="3674E896" w14:textId="7BCDA4B6" w:rsidR="007519CB" w:rsidRPr="007519CB" w:rsidRDefault="007519CB" w:rsidP="007519CB">
      <w:pPr>
        <w:tabs>
          <w:tab w:val="left" w:pos="993"/>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2.</w:t>
      </w:r>
      <w:r w:rsidR="001B7C7B">
        <w:rPr>
          <w:rFonts w:ascii="Times New Roman" w:eastAsiaTheme="minorEastAsia" w:hAnsi="Times New Roman" w:cs="Times New Roman"/>
          <w:lang w:eastAsia="ja-JP"/>
        </w:rPr>
        <w:t>6</w:t>
      </w:r>
      <w:r w:rsidRPr="007519CB">
        <w:rPr>
          <w:rFonts w:ascii="Times New Roman" w:eastAsiaTheme="minorEastAsia" w:hAnsi="Times New Roman" w:cs="Times New Roman"/>
          <w:lang w:eastAsia="ja-JP"/>
        </w:rPr>
        <w:t>. Nuo prekių perdavimo–priėmimo akto pasirašymo dienos prekių nuosavybės teisė pereina Pirkėjui.</w:t>
      </w:r>
    </w:p>
    <w:p w14:paraId="3E0B8DA5" w14:textId="27CB8CF2" w:rsidR="007519CB" w:rsidRPr="007519CB" w:rsidRDefault="007519CB" w:rsidP="007519CB">
      <w:pPr>
        <w:tabs>
          <w:tab w:val="left" w:pos="1134"/>
          <w:tab w:val="left" w:pos="9630"/>
          <w:tab w:val="left" w:pos="9720"/>
        </w:tabs>
        <w:spacing w:after="0" w:line="240" w:lineRule="auto"/>
        <w:ind w:firstLine="634"/>
        <w:jc w:val="both"/>
        <w:rPr>
          <w:rFonts w:ascii="Times New Roman" w:eastAsiaTheme="minorEastAsia" w:hAnsi="Times New Roman" w:cs="Times New Roman"/>
          <w:i/>
          <w:iCs/>
          <w:lang w:eastAsia="ja-JP"/>
        </w:rPr>
      </w:pPr>
      <w:r w:rsidRPr="007519CB">
        <w:rPr>
          <w:rFonts w:ascii="Times New Roman" w:eastAsiaTheme="minorEastAsia" w:hAnsi="Times New Roman" w:cs="Times New Roman"/>
          <w:lang w:eastAsia="ja-JP"/>
        </w:rPr>
        <w:t>2.</w:t>
      </w:r>
      <w:r w:rsidR="001B7C7B">
        <w:rPr>
          <w:rFonts w:ascii="Times New Roman" w:eastAsiaTheme="minorEastAsia" w:hAnsi="Times New Roman" w:cs="Times New Roman"/>
          <w:lang w:eastAsia="ja-JP"/>
        </w:rPr>
        <w:t>7</w:t>
      </w:r>
      <w:r w:rsidRPr="007519CB">
        <w:rPr>
          <w:rFonts w:ascii="Times New Roman" w:eastAsiaTheme="minorEastAsia" w:hAnsi="Times New Roman" w:cs="Times New Roman"/>
          <w:lang w:eastAsia="ja-JP"/>
        </w:rPr>
        <w:t>. Pirkėjas su Tiekėju atsiskaito už tinkamai perduotas prekes mokėjimo pavedimu, pinigus pervesdamas į Sutartyje nurodytą Tiekėjo atsiskaitomąją sąskaitą ne vėliau kaip per 30 (trisdešimt) dienų nuo prekių perdavimo-priėmimo akto pasirašymo ir teisingos sąskaitos faktūros gavimo dienos. Tiekėjas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Pardavėjo bendravimas ir keitimasis informacija naudojantis SABIS. Tiekėjui nepateikus sąskaitos faktūros elektroniniu būdu, Pirkėjas turi teisę nevykdyti mokėjimo.</w:t>
      </w:r>
      <w:r w:rsidRPr="007519CB">
        <w:rPr>
          <w:rFonts w:ascii="Times New Roman" w:eastAsiaTheme="minorEastAsia" w:hAnsi="Times New Roman" w:cs="Times New Roman"/>
          <w:i/>
          <w:iCs/>
          <w:lang w:eastAsia="ja-JP"/>
        </w:rPr>
        <w:t xml:space="preserve">  </w:t>
      </w:r>
    </w:p>
    <w:p w14:paraId="5C45D3E6" w14:textId="77777777" w:rsidR="007519CB" w:rsidRPr="007519CB" w:rsidRDefault="007519CB" w:rsidP="007519CB">
      <w:pPr>
        <w:tabs>
          <w:tab w:val="left" w:pos="1134"/>
          <w:tab w:val="left" w:pos="9630"/>
          <w:tab w:val="left" w:pos="9720"/>
        </w:tabs>
        <w:spacing w:after="0" w:line="240" w:lineRule="auto"/>
        <w:jc w:val="both"/>
        <w:rPr>
          <w:rFonts w:ascii="Times New Roman" w:eastAsiaTheme="minorEastAsia" w:hAnsi="Times New Roman" w:cs="Times New Roman"/>
          <w:lang w:val="fi-FI" w:eastAsia="ja-JP"/>
        </w:rPr>
      </w:pPr>
    </w:p>
    <w:p w14:paraId="7DDEFA0A"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3. ŠALIŲ ĮSIPAREIGOJIMAI</w:t>
      </w:r>
    </w:p>
    <w:p w14:paraId="6E2B4984" w14:textId="77777777" w:rsidR="007519CB" w:rsidRPr="007519CB" w:rsidRDefault="007519CB" w:rsidP="007519CB">
      <w:pPr>
        <w:tabs>
          <w:tab w:val="left" w:pos="9630"/>
        </w:tabs>
        <w:spacing w:after="0" w:line="240" w:lineRule="auto"/>
        <w:ind w:firstLine="360"/>
        <w:jc w:val="both"/>
        <w:rPr>
          <w:rFonts w:ascii="Times New Roman" w:eastAsiaTheme="minorEastAsia" w:hAnsi="Times New Roman" w:cs="Times New Roman"/>
          <w:lang w:eastAsia="ja-JP"/>
        </w:rPr>
      </w:pPr>
    </w:p>
    <w:p w14:paraId="0DB03EC6"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 Tiekėjas įsipareigoja:</w:t>
      </w:r>
    </w:p>
    <w:p w14:paraId="62431E24" w14:textId="33E14DCD" w:rsidR="007519CB" w:rsidRPr="007519CB" w:rsidRDefault="007519CB" w:rsidP="00A778D1">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3.1.1. Sutartyje ir Sutarties 1 priede nustatyta tvarka, sąlygomis ir terminais </w:t>
      </w:r>
      <w:r>
        <w:rPr>
          <w:rFonts w:ascii="Times New Roman" w:eastAsiaTheme="minorEastAsia" w:hAnsi="Times New Roman" w:cs="Times New Roman"/>
          <w:lang w:eastAsia="ja-JP"/>
        </w:rPr>
        <w:t xml:space="preserve">tiekti </w:t>
      </w:r>
      <w:r w:rsidRPr="007519CB">
        <w:rPr>
          <w:rFonts w:ascii="Times New Roman" w:eastAsiaTheme="minorEastAsia" w:hAnsi="Times New Roman" w:cs="Times New Roman"/>
          <w:lang w:eastAsia="ja-JP"/>
        </w:rPr>
        <w:t>prekes</w:t>
      </w:r>
      <w:r w:rsidR="00027132">
        <w:rPr>
          <w:rFonts w:ascii="Times New Roman" w:eastAsiaTheme="minorEastAsia" w:hAnsi="Times New Roman" w:cs="Times New Roman"/>
          <w:lang w:eastAsia="ja-JP"/>
        </w:rPr>
        <w:t xml:space="preserve"> bei teikti paslaugas</w:t>
      </w:r>
      <w:r>
        <w:rPr>
          <w:rFonts w:ascii="Times New Roman" w:eastAsiaTheme="minorEastAsia" w:hAnsi="Times New Roman" w:cs="Times New Roman"/>
          <w:lang w:eastAsia="ja-JP"/>
        </w:rPr>
        <w:t xml:space="preserve"> 36 (trisdešimt šešis) mėnesius nuo Sutarties įsigaliojimo dienos</w:t>
      </w:r>
      <w:r w:rsidRPr="007519CB">
        <w:rPr>
          <w:rFonts w:ascii="Times New Roman" w:eastAsiaTheme="minorEastAsia" w:hAnsi="Times New Roman" w:cs="Times New Roman"/>
          <w:lang w:eastAsia="ja-JP"/>
        </w:rPr>
        <w:t>, užtikrinant atitiktį tokios rūšies ir tokio naudojimo laiko daiktams įprastai keliamiems reikalavimams, garantuoti tinkamą parduodamų prekių kokybę;</w:t>
      </w:r>
    </w:p>
    <w:p w14:paraId="43E84057" w14:textId="238B36BD"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2</w:t>
      </w:r>
      <w:r w:rsidRPr="007519CB">
        <w:rPr>
          <w:rFonts w:ascii="Times New Roman" w:eastAsiaTheme="minorEastAsia" w:hAnsi="Times New Roman" w:cs="Times New Roman"/>
          <w:lang w:eastAsia="ja-JP"/>
        </w:rPr>
        <w:t>. kartu su prekėmis pateikti Pirkėjui visą būtiną dokumentaciją, įskaitant prekių naudojimo ir priežiūros instrukcijas, bei konsultuoti Pirkėją kitais klausimais;</w:t>
      </w:r>
    </w:p>
    <w:p w14:paraId="3FF92DB6" w14:textId="51A191B6"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3</w:t>
      </w:r>
      <w:r w:rsidRPr="007519CB">
        <w:rPr>
          <w:rFonts w:ascii="Times New Roman" w:eastAsiaTheme="minorEastAsia" w:hAnsi="Times New Roman" w:cs="Times New Roman"/>
          <w:lang w:eastAsia="ja-JP"/>
        </w:rPr>
        <w:t xml:space="preserve">. tinkamai ir faktiškai </w:t>
      </w:r>
      <w:r w:rsidR="00027132">
        <w:rPr>
          <w:rFonts w:ascii="Times New Roman" w:eastAsiaTheme="minorEastAsia" w:hAnsi="Times New Roman" w:cs="Times New Roman"/>
          <w:lang w:eastAsia="ja-JP"/>
        </w:rPr>
        <w:t>pateikęs</w:t>
      </w:r>
      <w:r w:rsidR="00027132" w:rsidRPr="007519CB">
        <w:rPr>
          <w:rFonts w:ascii="Times New Roman" w:eastAsiaTheme="minorEastAsia" w:hAnsi="Times New Roman" w:cs="Times New Roman"/>
          <w:lang w:eastAsia="ja-JP"/>
        </w:rPr>
        <w:t xml:space="preserve"> </w:t>
      </w:r>
      <w:r w:rsidRPr="007519CB">
        <w:rPr>
          <w:rFonts w:ascii="Times New Roman" w:eastAsiaTheme="minorEastAsia" w:hAnsi="Times New Roman" w:cs="Times New Roman"/>
          <w:lang w:eastAsia="ja-JP"/>
        </w:rPr>
        <w:t>kokybiškas prekes, atitinkančias Sutartyje ir Sutarties 1 priede nurodytus reikalavimus, pateikti Pirkėjui pasirašytą prekių perdavimo–priėmimo aktą ir PVM sąskaitą faktūrą;</w:t>
      </w:r>
    </w:p>
    <w:p w14:paraId="555B6C5E" w14:textId="2C7E5E63" w:rsidR="007519CB" w:rsidRPr="007519CB" w:rsidRDefault="007519CB" w:rsidP="007519CB">
      <w:pPr>
        <w:tabs>
          <w:tab w:val="left" w:pos="108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4</w:t>
      </w:r>
      <w:r w:rsidRPr="007519CB">
        <w:rPr>
          <w:rFonts w:ascii="Times New Roman" w:eastAsiaTheme="minorEastAsia" w:hAnsi="Times New Roman" w:cs="Times New Roman"/>
          <w:lang w:eastAsia="ja-JP"/>
        </w:rPr>
        <w:t>. nekokybiškas prekes pakeisti jas kokybiškomis ir techninius reikalavimus atitinkančiomis per Pirkėjo nurodytą protingą terminą;</w:t>
      </w:r>
    </w:p>
    <w:p w14:paraId="2F593667" w14:textId="6DE40A3A" w:rsidR="007519CB" w:rsidRPr="007519CB" w:rsidRDefault="007519CB" w:rsidP="007519CB">
      <w:pPr>
        <w:tabs>
          <w:tab w:val="left" w:pos="108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5.</w:t>
      </w:r>
      <w:r w:rsidRPr="007519CB">
        <w:rPr>
          <w:rFonts w:ascii="Times New Roman" w:eastAsiaTheme="minorEastAsia" w:hAnsi="Times New Roman" w:cs="Times New Roman"/>
          <w:lang w:eastAsia="ja-JP"/>
        </w:rPr>
        <w:t xml:space="preserve"> dalyvauti su Pirkėjo atstovu tikrinant prekių kiekį ir kokybę;</w:t>
      </w:r>
    </w:p>
    <w:p w14:paraId="0C88E89C" w14:textId="3F72076A" w:rsidR="007519CB" w:rsidRPr="007519CB" w:rsidRDefault="007519CB" w:rsidP="007519CB">
      <w:pPr>
        <w:tabs>
          <w:tab w:val="left" w:pos="567"/>
          <w:tab w:val="left" w:pos="1276"/>
          <w:tab w:val="left" w:pos="1418"/>
          <w:tab w:val="left" w:pos="1843"/>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6</w:t>
      </w:r>
      <w:r w:rsidRPr="007519CB">
        <w:rPr>
          <w:rFonts w:ascii="Times New Roman" w:eastAsiaTheme="minorEastAsia" w:hAnsi="Times New Roman" w:cs="Times New Roman"/>
          <w:lang w:eastAsia="ja-JP"/>
        </w:rPr>
        <w:t>. sunaudoti kaip įmanoma mažiau gamtos išteklių. Dėl šios priežasties visa su Sutartimi susijusiu dokumentacija perduodama skaitmeniniu formatu (elektroninė versija). Vykdydamas Sutartį Tiekėjas turi mažinti popieriaus sunaudojimą, atsisakyti nebūtino dokumentų kopijavimo ar spausdinimo. Dokumentus (tarpinius ir galutinius) teikti tik elektroniniu formatu, esant poreikiui pasirašyti – pasirašyti juos el. parašu;</w:t>
      </w:r>
    </w:p>
    <w:p w14:paraId="7B505E51" w14:textId="3CDB405D"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7</w:t>
      </w:r>
      <w:r w:rsidRPr="007519CB">
        <w:rPr>
          <w:rFonts w:ascii="Times New Roman" w:eastAsiaTheme="minorEastAsia" w:hAnsi="Times New Roman" w:cs="Times New Roman"/>
          <w:lang w:eastAsia="ja-JP"/>
        </w:rPr>
        <w:t>. nedelsdamas (ne vėliau kaip per 3 (tris) darbo dienas) raštu informuoti Pirkėją:</w:t>
      </w:r>
    </w:p>
    <w:p w14:paraId="553F4BBA" w14:textId="1D9CA4E4"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7</w:t>
      </w:r>
      <w:r w:rsidRPr="007519CB">
        <w:rPr>
          <w:rFonts w:ascii="Times New Roman" w:eastAsiaTheme="minorEastAsia" w:hAnsi="Times New Roman" w:cs="Times New Roman"/>
          <w:lang w:eastAsia="ja-JP"/>
        </w:rPr>
        <w:t xml:space="preserve">.1. jei laiku negali </w:t>
      </w:r>
      <w:r w:rsidR="001B7C7B">
        <w:rPr>
          <w:rFonts w:ascii="Times New Roman" w:eastAsiaTheme="minorEastAsia" w:hAnsi="Times New Roman" w:cs="Times New Roman"/>
          <w:lang w:eastAsia="ja-JP"/>
        </w:rPr>
        <w:t>tiekti</w:t>
      </w:r>
      <w:r w:rsidRPr="007519CB">
        <w:rPr>
          <w:rFonts w:ascii="Times New Roman" w:eastAsiaTheme="minorEastAsia" w:hAnsi="Times New Roman" w:cs="Times New Roman"/>
          <w:lang w:eastAsia="ja-JP"/>
        </w:rPr>
        <w:t xml:space="preserve"> prekių</w:t>
      </w:r>
      <w:r w:rsidR="001B7C7B">
        <w:rPr>
          <w:rFonts w:ascii="Times New Roman" w:eastAsiaTheme="minorEastAsia" w:hAnsi="Times New Roman" w:cs="Times New Roman"/>
          <w:lang w:eastAsia="ja-JP"/>
        </w:rPr>
        <w:t xml:space="preserve"> ar susijusių paslaugų</w:t>
      </w:r>
      <w:r w:rsidRPr="007519CB">
        <w:rPr>
          <w:rFonts w:ascii="Times New Roman" w:eastAsiaTheme="minorEastAsia" w:hAnsi="Times New Roman" w:cs="Times New Roman"/>
          <w:lang w:eastAsia="ja-JP"/>
        </w:rPr>
        <w:t>;</w:t>
      </w:r>
    </w:p>
    <w:p w14:paraId="7848F39C" w14:textId="3768B518"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lastRenderedPageBreak/>
        <w:t>3.1.</w:t>
      </w:r>
      <w:r w:rsidR="001B7C7B">
        <w:rPr>
          <w:rFonts w:ascii="Times New Roman" w:eastAsiaTheme="minorEastAsia" w:hAnsi="Times New Roman" w:cs="Times New Roman"/>
          <w:lang w:eastAsia="ja-JP"/>
        </w:rPr>
        <w:t>7</w:t>
      </w:r>
      <w:r w:rsidRPr="007519CB">
        <w:rPr>
          <w:rFonts w:ascii="Times New Roman" w:eastAsiaTheme="minorEastAsia" w:hAnsi="Times New Roman" w:cs="Times New Roman"/>
          <w:lang w:eastAsia="ja-JP"/>
        </w:rPr>
        <w:t>.2. apie pasikeitusius savo rekvizitus, teisinį statusą, paskirtą atstovą;</w:t>
      </w:r>
    </w:p>
    <w:p w14:paraId="21B6AE18" w14:textId="56F0AC67"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7</w:t>
      </w:r>
      <w:r w:rsidRPr="007519CB">
        <w:rPr>
          <w:rFonts w:ascii="Times New Roman" w:eastAsiaTheme="minorEastAsia" w:hAnsi="Times New Roman" w:cs="Times New Roman"/>
          <w:lang w:eastAsia="ja-JP"/>
        </w:rPr>
        <w:t>.3. kilus Šalių ginčui dėl Sutarties, ne vėliau kaip per 3 (tris) darbo dienas nuo ginčo kilimo dienos, deleguoti atstovą spręsti ginčo;</w:t>
      </w:r>
    </w:p>
    <w:p w14:paraId="7841A376" w14:textId="3D5F24DF" w:rsidR="007519CB" w:rsidRPr="007519CB" w:rsidRDefault="007519CB" w:rsidP="007519CB">
      <w:pPr>
        <w:tabs>
          <w:tab w:val="left" w:pos="108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8</w:t>
      </w:r>
      <w:r w:rsidRPr="007519CB">
        <w:rPr>
          <w:rFonts w:ascii="Times New Roman" w:eastAsiaTheme="minorEastAsia" w:hAnsi="Times New Roman" w:cs="Times New Roman"/>
          <w:lang w:eastAsia="ja-JP"/>
        </w:rPr>
        <w:t>. Sutartyje nustatyta tvarka pateikti Pirkėjui pasirašytą perdavimo-priėmimo aktą bei PVM sąskaitą faktūrą / sąskaitą faktūrą;</w:t>
      </w:r>
    </w:p>
    <w:p w14:paraId="0928D06B" w14:textId="74601C2E" w:rsidR="007519CB" w:rsidRPr="007519CB" w:rsidRDefault="007519CB" w:rsidP="007519CB">
      <w:pPr>
        <w:tabs>
          <w:tab w:val="left" w:pos="108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w:t>
      </w:r>
      <w:r w:rsidR="001B7C7B">
        <w:rPr>
          <w:rFonts w:ascii="Times New Roman" w:eastAsiaTheme="minorEastAsia" w:hAnsi="Times New Roman" w:cs="Times New Roman"/>
          <w:lang w:eastAsia="ja-JP"/>
        </w:rPr>
        <w:t>9</w:t>
      </w:r>
      <w:r w:rsidRPr="007519CB">
        <w:rPr>
          <w:rFonts w:ascii="Times New Roman" w:eastAsiaTheme="minorEastAsia" w:hAnsi="Times New Roman" w:cs="Times New Roman"/>
          <w:lang w:eastAsia="ja-JP"/>
        </w:rPr>
        <w:t xml:space="preserve">. </w:t>
      </w:r>
      <w:r w:rsidRPr="007519CB">
        <w:rPr>
          <w:rFonts w:ascii="Times New Roman" w:eastAsia="Calibri" w:hAnsi="Times New Roman" w:cs="Times New Roman"/>
          <w:kern w:val="24"/>
          <w:lang w:eastAsia="ja-JP"/>
        </w:rPr>
        <w:t>suteikti visą su Sutarties vykdymu ir apmokėjimu už pristatytas prekes susijusią informaciją Pirkėjo prašymu, bet kuriuo Sutarties vykdymo metu;</w:t>
      </w:r>
    </w:p>
    <w:p w14:paraId="7DD057BC" w14:textId="53A3661D"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i/>
          <w:iCs/>
          <w:lang w:eastAsia="ja-JP"/>
        </w:rPr>
      </w:pPr>
      <w:r w:rsidRPr="007519CB">
        <w:rPr>
          <w:rFonts w:ascii="Times New Roman" w:eastAsia="Calibri" w:hAnsi="Times New Roman" w:cs="Times New Roman"/>
          <w:kern w:val="24"/>
          <w:lang w:eastAsia="ja-JP"/>
        </w:rPr>
        <w:t>3.1.1</w:t>
      </w:r>
      <w:r w:rsidR="001B7C7B">
        <w:rPr>
          <w:rFonts w:ascii="Times New Roman" w:eastAsia="Calibri" w:hAnsi="Times New Roman" w:cs="Times New Roman"/>
          <w:kern w:val="24"/>
          <w:lang w:eastAsia="ja-JP"/>
        </w:rPr>
        <w:t>0</w:t>
      </w:r>
      <w:r w:rsidRPr="007519CB">
        <w:rPr>
          <w:rFonts w:ascii="Times New Roman" w:eastAsia="Calibri" w:hAnsi="Times New Roman" w:cs="Times New Roman"/>
          <w:kern w:val="24"/>
          <w:lang w:eastAsia="ja-JP"/>
        </w:rPr>
        <w:t xml:space="preserve">. </w:t>
      </w:r>
      <w:r w:rsidRPr="007519CB">
        <w:rPr>
          <w:rFonts w:ascii="Times New Roman" w:eastAsiaTheme="minorEastAsia" w:hAnsi="Times New Roman" w:cs="Times New Roman"/>
          <w:lang w:eastAsia="ja-JP"/>
        </w:rPr>
        <w:t>gavęs Sutarties 3.2.1 papunktyje numatytą Pirkėjo raštišką atsisakymą priimti prekes, per Pirkėjo nurodytą terminą įgyvendinti Pirkėjo reikalavimą, nurodytą Sutarties 4.2.2 papunktyje;</w:t>
      </w:r>
    </w:p>
    <w:p w14:paraId="3CC2B059" w14:textId="5177D7B3"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3.1.1</w:t>
      </w:r>
      <w:r w:rsidR="00276B05">
        <w:rPr>
          <w:rFonts w:ascii="Times New Roman" w:eastAsiaTheme="minorEastAsia" w:hAnsi="Times New Roman" w:cs="Times New Roman"/>
          <w:lang w:eastAsia="ja-JP"/>
        </w:rPr>
        <w:t>1</w:t>
      </w:r>
      <w:r w:rsidRPr="007519CB">
        <w:rPr>
          <w:rFonts w:ascii="Times New Roman" w:eastAsiaTheme="minorEastAsia" w:hAnsi="Times New Roman" w:cs="Times New Roman"/>
          <w:lang w:eastAsia="ja-JP"/>
        </w:rPr>
        <w:t>. užtikrinti, kad Sutarties sudarymo ir galiojimo metu Tiekėjas, jo subtiekėjai, verslo subjektai, akcininkai ir naudos gavėjai nėra įtraukti į jokius sankcijų sąrašus (ES, JT, Jungtinės Karalystės, JAV ar Lietuvos) ir nedalyvauja pinigų plovimo, teroristų finansavimo ar su mokestiniu sukčiavimu susijusioje veikloje. Tiekėjas nedelsdamas, bet ne vėliau kaip per 1 (vieną) darbo dieną, praneša Pirkėjui apie bet kokį įvykį, susijusį su šiais subjektais;</w:t>
      </w:r>
    </w:p>
    <w:p w14:paraId="13F41349" w14:textId="5CF609CD" w:rsidR="007519CB" w:rsidRPr="007519CB" w:rsidRDefault="007519CB" w:rsidP="007519CB">
      <w:pPr>
        <w:tabs>
          <w:tab w:val="left" w:pos="108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3.1.1</w:t>
      </w:r>
      <w:r w:rsidR="00276B05">
        <w:rPr>
          <w:rFonts w:ascii="Times New Roman" w:eastAsiaTheme="minorEastAsia" w:hAnsi="Times New Roman" w:cs="Times New Roman"/>
          <w:lang w:eastAsia="ja-JP"/>
        </w:rPr>
        <w:t>2</w:t>
      </w:r>
      <w:r w:rsidRPr="007519CB">
        <w:rPr>
          <w:rFonts w:ascii="Times New Roman" w:eastAsiaTheme="minorEastAsia" w:hAnsi="Times New Roman" w:cs="Times New Roman"/>
          <w:lang w:eastAsia="ja-JP"/>
        </w:rPr>
        <w:t>. užtikrinti, kad visą Sutarties vykdymo laikotarpį Tiekėjas atitiktų pirkimo dokumentuose nustatytus, Sutarties tinkamam vykdymui būtinus kvalifikacijos reikalavimus bei neturėtų pirkimo dokumentuose nustatytų pašalinimo pagrindų;</w:t>
      </w:r>
    </w:p>
    <w:p w14:paraId="15949FE7" w14:textId="4D4CD12E" w:rsidR="007519CB" w:rsidRPr="007519CB" w:rsidRDefault="007519CB" w:rsidP="007519CB">
      <w:pPr>
        <w:suppressAutoHyphens/>
        <w:autoSpaceDE w:val="0"/>
        <w:spacing w:after="0" w:line="240" w:lineRule="auto"/>
        <w:ind w:firstLine="601"/>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lang w:eastAsia="ar-SA"/>
          <w14:ligatures w14:val="none"/>
        </w:rPr>
        <w:t>3.1.1</w:t>
      </w:r>
      <w:r w:rsidR="00276B05">
        <w:rPr>
          <w:rFonts w:ascii="Times New Roman" w:eastAsia="Times New Roman" w:hAnsi="Times New Roman" w:cs="Times New Roman"/>
          <w:kern w:val="0"/>
          <w:lang w:eastAsia="ar-SA"/>
          <w14:ligatures w14:val="none"/>
        </w:rPr>
        <w:t>3</w:t>
      </w:r>
      <w:r w:rsidRPr="007519CB">
        <w:rPr>
          <w:rFonts w:ascii="Times New Roman" w:eastAsia="Times New Roman" w:hAnsi="Times New Roman" w:cs="Times New Roman"/>
          <w:kern w:val="0"/>
          <w:lang w:eastAsia="ar-SA"/>
          <w14:ligatures w14:val="none"/>
        </w:rPr>
        <w:t>.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1C7263B" w14:textId="58A2977D" w:rsidR="007519CB" w:rsidRPr="007519CB" w:rsidRDefault="007519CB" w:rsidP="007519CB">
      <w:pPr>
        <w:spacing w:after="0" w:line="240" w:lineRule="auto"/>
        <w:ind w:firstLine="540"/>
        <w:jc w:val="both"/>
        <w:rPr>
          <w:rFonts w:ascii="Times New Roman" w:eastAsiaTheme="majorEastAsia"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3.1.1</w:t>
      </w:r>
      <w:r w:rsidR="00276B05">
        <w:rPr>
          <w:rFonts w:ascii="Times New Roman" w:eastAsia="Times New Roman" w:hAnsi="Times New Roman" w:cs="Times New Roman"/>
          <w:kern w:val="0"/>
          <w:lang w:eastAsia="lt-LT"/>
          <w14:ligatures w14:val="none"/>
        </w:rPr>
        <w:t>4</w:t>
      </w:r>
      <w:r w:rsidRPr="007519CB">
        <w:rPr>
          <w:rFonts w:ascii="Times New Roman" w:eastAsia="Times New Roman" w:hAnsi="Times New Roman" w:cs="Times New Roman"/>
          <w:kern w:val="0"/>
          <w:lang w:eastAsia="lt-LT"/>
          <w14:ligatures w14:val="none"/>
        </w:rPr>
        <w:t xml:space="preserve">. garantuoti prekių kokybę bei paslėptų trūkumų nebuvimą, </w:t>
      </w:r>
      <w:r w:rsidRPr="007519CB">
        <w:rPr>
          <w:rFonts w:ascii="Times New Roman" w:hAnsi="Times New Roman" w:cs="Times New Roman"/>
          <w:kern w:val="0"/>
          <w14:ligatures w14:val="none"/>
        </w:rPr>
        <w:t xml:space="preserve">savo sąskaita šalinti prekių kokybės trūkumus visą Sutarties galiojimo laikotarpį. </w:t>
      </w:r>
      <w:r w:rsidRPr="007519CB">
        <w:rPr>
          <w:rFonts w:ascii="Times New Roman" w:eastAsiaTheme="majorEastAsia" w:hAnsi="Times New Roman" w:cs="Times New Roman"/>
          <w:kern w:val="0"/>
          <w:lang w:eastAsia="lt-LT"/>
          <w14:ligatures w14:val="none"/>
        </w:rPr>
        <w:t xml:space="preserve">Prekių kokybė turi atitikti Sutartyje bei teisės aktuose, reglamentuojančiuose tokio pobūdžio prekių teikimą, keliamus reikalavimus ir standartus. </w:t>
      </w:r>
    </w:p>
    <w:p w14:paraId="50125995" w14:textId="5A32157D" w:rsidR="007519CB" w:rsidRPr="007519CB" w:rsidRDefault="007519CB" w:rsidP="007519CB">
      <w:pPr>
        <w:spacing w:after="0" w:line="240" w:lineRule="auto"/>
        <w:ind w:firstLine="540"/>
        <w:jc w:val="both"/>
        <w:rPr>
          <w:rFonts w:ascii="Times New Roman" w:eastAsiaTheme="minorEastAsia" w:hAnsi="Times New Roman" w:cs="Times New Roman"/>
          <w:kern w:val="0"/>
          <w14:ligatures w14:val="none"/>
        </w:rPr>
      </w:pPr>
      <w:r w:rsidRPr="007519CB">
        <w:rPr>
          <w:rFonts w:ascii="Times New Roman" w:eastAsiaTheme="majorEastAsia" w:hAnsi="Times New Roman" w:cs="Times New Roman"/>
          <w:kern w:val="0"/>
          <w:lang w:eastAsia="lt-LT"/>
          <w14:ligatures w14:val="none"/>
        </w:rPr>
        <w:t>3.1.1</w:t>
      </w:r>
      <w:r w:rsidR="00276B05">
        <w:rPr>
          <w:rFonts w:ascii="Times New Roman" w:eastAsiaTheme="majorEastAsia" w:hAnsi="Times New Roman" w:cs="Times New Roman"/>
          <w:kern w:val="0"/>
          <w:lang w:eastAsia="lt-LT"/>
          <w14:ligatures w14:val="none"/>
        </w:rPr>
        <w:t>5</w:t>
      </w:r>
      <w:r w:rsidRPr="007519CB">
        <w:rPr>
          <w:rFonts w:ascii="Times New Roman" w:eastAsiaTheme="majorEastAsia" w:hAnsi="Times New Roman" w:cs="Times New Roman"/>
          <w:kern w:val="0"/>
          <w:lang w:eastAsia="lt-LT"/>
          <w14:ligatures w14:val="none"/>
        </w:rPr>
        <w:t xml:space="preserve">. </w:t>
      </w:r>
      <w:r w:rsidRPr="007519CB">
        <w:rPr>
          <w:rFonts w:ascii="Times New Roman" w:eastAsiaTheme="minorEastAsia" w:hAnsi="Times New Roman" w:cs="Times New Roman"/>
          <w:kern w:val="0"/>
          <w14:ligatures w14:val="none"/>
        </w:rPr>
        <w:t xml:space="preserve">šalinti visus trūkumus savo lėšomis Sutartyje nustatyta tvarka ir terminais. Garantinis terminas prekėms ar jų dalims įsigalioja nuo prekių perdavimo Pirkėjui, Šalims pasirašius prekių perdavimo – priėmimo aktą. Garantinis įsipareigojimų terminas pratęsiamas Tiekėjo sąskaita tokiam laikotarpiui, kuriuo Pirkėjas negalėjo naudotis prekėmis dėl Tiekėjo kaltės ar kuriuo buvo šalinami trūkumai. Prekėms nustatomas garantinio termino laikotarpis – </w:t>
      </w:r>
      <w:r w:rsidR="009850C7">
        <w:rPr>
          <w:rFonts w:ascii="Times New Roman" w:eastAsiaTheme="minorEastAsia" w:hAnsi="Times New Roman" w:cs="Times New Roman"/>
          <w:kern w:val="0"/>
          <w14:ligatures w14:val="none"/>
        </w:rPr>
        <w:t>12</w:t>
      </w:r>
      <w:r w:rsidRPr="007519CB">
        <w:rPr>
          <w:rFonts w:ascii="Times New Roman" w:eastAsiaTheme="minorEastAsia" w:hAnsi="Times New Roman" w:cs="Times New Roman"/>
          <w:kern w:val="0"/>
          <w14:ligatures w14:val="none"/>
        </w:rPr>
        <w:t xml:space="preserve"> (d</w:t>
      </w:r>
      <w:r w:rsidR="009850C7">
        <w:rPr>
          <w:rFonts w:ascii="Times New Roman" w:eastAsiaTheme="minorEastAsia" w:hAnsi="Times New Roman" w:cs="Times New Roman"/>
          <w:kern w:val="0"/>
          <w14:ligatures w14:val="none"/>
        </w:rPr>
        <w:t>vyl</w:t>
      </w:r>
      <w:r w:rsidR="006A6B5E">
        <w:rPr>
          <w:rFonts w:ascii="Times New Roman" w:eastAsiaTheme="minorEastAsia" w:hAnsi="Times New Roman" w:cs="Times New Roman"/>
          <w:kern w:val="0"/>
          <w14:ligatures w14:val="none"/>
        </w:rPr>
        <w:t>ika</w:t>
      </w:r>
      <w:r w:rsidRPr="007519CB">
        <w:rPr>
          <w:rFonts w:ascii="Times New Roman" w:eastAsiaTheme="minorEastAsia" w:hAnsi="Times New Roman" w:cs="Times New Roman"/>
          <w:kern w:val="0"/>
          <w14:ligatures w14:val="none"/>
        </w:rPr>
        <w:t>) mėnesi</w:t>
      </w:r>
      <w:r w:rsidR="006A6B5E">
        <w:rPr>
          <w:rFonts w:ascii="Times New Roman" w:eastAsiaTheme="minorEastAsia" w:hAnsi="Times New Roman" w:cs="Times New Roman"/>
          <w:kern w:val="0"/>
          <w14:ligatures w14:val="none"/>
        </w:rPr>
        <w:t>ų</w:t>
      </w:r>
      <w:r w:rsidRPr="007519CB">
        <w:rPr>
          <w:rFonts w:ascii="Times New Roman" w:eastAsiaTheme="minorEastAsia" w:hAnsi="Times New Roman" w:cs="Times New Roman"/>
          <w:kern w:val="0"/>
          <w14:ligatures w14:val="none"/>
        </w:rPr>
        <w:t>.</w:t>
      </w:r>
    </w:p>
    <w:p w14:paraId="6B039327" w14:textId="0499B19E" w:rsidR="007519CB" w:rsidRPr="00A778D1" w:rsidRDefault="007519CB" w:rsidP="00A778D1">
      <w:pPr>
        <w:spacing w:after="0"/>
        <w:ind w:firstLine="567"/>
        <w:jc w:val="both"/>
      </w:pPr>
      <w:r w:rsidRPr="007519CB">
        <w:rPr>
          <w:rFonts w:ascii="Times New Roman" w:hAnsi="Times New Roman" w:cs="Times New Roman"/>
          <w:bdr w:val="none" w:sz="0" w:space="0" w:color="auto" w:frame="1"/>
          <w:lang w:eastAsia="lt-LT"/>
        </w:rPr>
        <w:t>3.1.1</w:t>
      </w:r>
      <w:r w:rsidR="00DA63D5">
        <w:rPr>
          <w:rFonts w:ascii="Times New Roman" w:hAnsi="Times New Roman" w:cs="Times New Roman"/>
          <w:bdr w:val="none" w:sz="0" w:space="0" w:color="auto" w:frame="1"/>
          <w:lang w:eastAsia="lt-LT"/>
        </w:rPr>
        <w:t>6</w:t>
      </w:r>
      <w:r w:rsidRPr="007519CB">
        <w:rPr>
          <w:rFonts w:ascii="Times New Roman" w:hAnsi="Times New Roman" w:cs="Times New Roman"/>
          <w:bdr w:val="none" w:sz="0" w:space="0" w:color="auto" w:frame="1"/>
          <w:lang w:eastAsia="lt-LT"/>
        </w:rPr>
        <w:t>. susipažinti ir Sutarties vykdymo metu laikytis KN tiekėjų etikos kodekso nuostatų ir jame nurodytų reikalavimų (</w:t>
      </w:r>
      <w:r w:rsidRPr="007519CB">
        <w:rPr>
          <w:rFonts w:ascii="Times New Roman" w:eastAsia="Times New Roman" w:hAnsi="Times New Roman" w:cs="Times New Roman"/>
          <w:lang w:eastAsia="lt-LT"/>
        </w:rPr>
        <w:t>KN tiekėjų etikos kodeksas (</w:t>
      </w:r>
      <w:hyperlink r:id="rId10" w:anchor="tpl9051" w:history="1">
        <w:r w:rsidR="00DA63D5" w:rsidRPr="00DA63D5">
          <w:rPr>
            <w:color w:val="0000FF"/>
            <w:u w:val="single"/>
          </w:rPr>
          <w:t>Geroji valdysena - KN</w:t>
        </w:r>
      </w:hyperlink>
      <w:r w:rsidR="00DA63D5">
        <w:t xml:space="preserve">, </w:t>
      </w:r>
      <w:r w:rsidRPr="007519CB">
        <w:rPr>
          <w:rFonts w:ascii="Times New Roman" w:eastAsia="Times New Roman" w:hAnsi="Times New Roman" w:cs="Times New Roman"/>
          <w:lang w:eastAsia="lt-LT"/>
        </w:rPr>
        <w:t xml:space="preserve"> žr. ,,Tiekėjų etikos kodeksas”).</w:t>
      </w:r>
      <w:r w:rsidR="001A0B02" w:rsidRPr="001A0B02">
        <w:t xml:space="preserve"> </w:t>
      </w:r>
    </w:p>
    <w:p w14:paraId="033130D7" w14:textId="77777777" w:rsidR="007519CB" w:rsidRPr="007519CB" w:rsidRDefault="007519CB" w:rsidP="00DA63D5">
      <w:pPr>
        <w:tabs>
          <w:tab w:val="left" w:pos="1134"/>
          <w:tab w:val="left" w:pos="9630"/>
          <w:tab w:val="left" w:pos="9720"/>
        </w:tabs>
        <w:spacing w:after="0" w:line="240" w:lineRule="auto"/>
        <w:jc w:val="both"/>
        <w:rPr>
          <w:rFonts w:ascii="Times New Roman" w:eastAsiaTheme="minorEastAsia" w:hAnsi="Times New Roman" w:cs="Times New Roman"/>
          <w:lang w:eastAsia="ja-JP"/>
        </w:rPr>
      </w:pPr>
      <w:r w:rsidRPr="007519CB">
        <w:rPr>
          <w:rFonts w:ascii="Times New Roman" w:hAnsi="Times New Roman" w:cs="Times New Roman"/>
          <w:bdr w:val="none" w:sz="0" w:space="0" w:color="auto" w:frame="1"/>
          <w:lang w:eastAsia="lt-LT"/>
        </w:rPr>
        <w:t xml:space="preserve">         </w:t>
      </w:r>
      <w:r w:rsidRPr="007519CB">
        <w:rPr>
          <w:rFonts w:ascii="Times New Roman" w:eastAsiaTheme="minorEastAsia" w:hAnsi="Times New Roman" w:cs="Times New Roman"/>
          <w:lang w:eastAsia="ja-JP"/>
        </w:rPr>
        <w:t>3.2. Pirkėjas įsipareigoja:</w:t>
      </w:r>
    </w:p>
    <w:p w14:paraId="112B4A5A" w14:textId="276B2E33" w:rsidR="007519CB" w:rsidRPr="007519CB" w:rsidRDefault="007519CB" w:rsidP="00DA63D5">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3.2.1. patikrinęs ir įsitikinęs, kad yra įvykdyti visi Pardavėjo įsipareigojimai pagal Sutartį, ne vėliau kaip per 5 (penkias) darbo dienas pasirašyti perdavimo-priėmimo aktą, nuo prekių</w:t>
      </w:r>
      <w:r w:rsidR="00487688">
        <w:rPr>
          <w:rFonts w:ascii="Times New Roman" w:eastAsia="Times New Roman" w:hAnsi="Times New Roman" w:cs="Times New Roman"/>
          <w:kern w:val="0"/>
          <w14:ligatures w14:val="none"/>
        </w:rPr>
        <w:t xml:space="preserve"> ar paslaugų</w:t>
      </w:r>
      <w:r w:rsidRPr="007519CB">
        <w:rPr>
          <w:rFonts w:ascii="Times New Roman" w:eastAsia="Times New Roman" w:hAnsi="Times New Roman" w:cs="Times New Roman"/>
          <w:kern w:val="0"/>
          <w14:ligatures w14:val="none"/>
        </w:rPr>
        <w:t xml:space="preserve"> gavimo dienos arba raštu informuoti Tiekėją apie atsisakymą priimti prekes,</w:t>
      </w:r>
      <w:r w:rsidR="0017370F">
        <w:rPr>
          <w:rFonts w:ascii="Times New Roman" w:eastAsia="Times New Roman" w:hAnsi="Times New Roman" w:cs="Times New Roman"/>
          <w:kern w:val="0"/>
          <w14:ligatures w14:val="none"/>
        </w:rPr>
        <w:t xml:space="preserve"> susijusias paslaugas</w:t>
      </w:r>
      <w:r w:rsidRPr="007519CB">
        <w:rPr>
          <w:rFonts w:ascii="Times New Roman" w:eastAsia="Times New Roman" w:hAnsi="Times New Roman" w:cs="Times New Roman"/>
          <w:kern w:val="0"/>
          <w14:ligatures w14:val="none"/>
        </w:rPr>
        <w:t xml:space="preserve"> pasirašyti perdavimo-priėmimo aktą ir nurodyti trūkumus ir sprendimą, nurodytą Sutarties 4.2.2 papunktyje;</w:t>
      </w:r>
    </w:p>
    <w:p w14:paraId="44D0128C" w14:textId="2C467B42"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 xml:space="preserve">3.2.2.  sumokėti Tiekėjui už kokybiškas, Sutarties reikalavimus atitinkančias prekes, </w:t>
      </w:r>
      <w:r w:rsidR="0017370F">
        <w:rPr>
          <w:rFonts w:ascii="Times New Roman" w:eastAsia="Times New Roman" w:hAnsi="Times New Roman" w:cs="Times New Roman"/>
          <w:kern w:val="0"/>
          <w14:ligatures w14:val="none"/>
        </w:rPr>
        <w:t xml:space="preserve">susijusias paslaugas </w:t>
      </w:r>
      <w:r w:rsidRPr="007519CB">
        <w:rPr>
          <w:rFonts w:ascii="Times New Roman" w:eastAsia="Times New Roman" w:hAnsi="Times New Roman" w:cs="Times New Roman"/>
          <w:kern w:val="0"/>
          <w14:ligatures w14:val="none"/>
        </w:rPr>
        <w:t>Sutartyje numatyta tvarka ir sąlygomis;</w:t>
      </w:r>
    </w:p>
    <w:p w14:paraId="7D646A02"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3.2.3. teikti Tiekėjui Sutarčiai vykdyti pagrįstai reikalingą turimą informaciją;</w:t>
      </w:r>
    </w:p>
    <w:p w14:paraId="1043D72D"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3.2.4. kilus Šalių ginčui dėl Sutarties, ne vėliau kaip per 3 (tris) darbo dienas nuo ginčo kilimo dienos deleguoti atstovą spręsti ginčo;</w:t>
      </w:r>
    </w:p>
    <w:p w14:paraId="15A283FC"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3.2.5. nedelsdamas (ne vėliau kaip per 3 (tris) darbo dienas) raštu pranešti Tiekėjui apie savo pasikeitusius rekvizitus, teisinį statusą, paskirtą atstovą.</w:t>
      </w:r>
    </w:p>
    <w:p w14:paraId="650122C9" w14:textId="1B07BC66" w:rsidR="007519CB" w:rsidRPr="007519CB" w:rsidRDefault="007519CB" w:rsidP="00A778D1">
      <w:pPr>
        <w:tabs>
          <w:tab w:val="left" w:pos="108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heme="minorEastAsia" w:hAnsi="Times New Roman" w:cs="Times New Roman"/>
          <w:lang w:eastAsia="ja-JP"/>
        </w:rPr>
        <w:t xml:space="preserve">3.3. </w:t>
      </w:r>
      <w:r w:rsidRPr="007519CB">
        <w:rPr>
          <w:rFonts w:ascii="Times New Roman" w:eastAsia="Times New Roman" w:hAnsi="Times New Roman" w:cs="Times New Roman"/>
          <w:kern w:val="0"/>
          <w14:ligatures w14:val="none"/>
        </w:rPr>
        <w:t>kilus ginčui tarp Pirkėjo ir Tiekėjo dėl prekių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p>
    <w:p w14:paraId="77A07120" w14:textId="251E1018"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lastRenderedPageBreak/>
        <w:t>3.</w:t>
      </w:r>
      <w:r w:rsidR="00E17D35">
        <w:rPr>
          <w:rFonts w:ascii="Times New Roman" w:eastAsiaTheme="minorEastAsia" w:hAnsi="Times New Roman" w:cs="Times New Roman"/>
          <w:lang w:eastAsia="ja-JP"/>
        </w:rPr>
        <w:t>4</w:t>
      </w:r>
      <w:r w:rsidRPr="007519CB">
        <w:rPr>
          <w:rFonts w:ascii="Times New Roman" w:eastAsiaTheme="minorEastAsia" w:hAnsi="Times New Roman" w:cs="Times New Roman"/>
          <w:lang w:eastAsia="ja-JP"/>
        </w:rPr>
        <w:t>. susitikimai tarp Tiekėjo ir Pirkėjo organizuojami nuotoliniu būdu, taip sumažinant aplinkos taršą (degalų išmetimą), išskyrus atvejus, kai fizinis susitikimas objektyviai būtinas.</w:t>
      </w:r>
      <w:r w:rsidRPr="007519CB">
        <w:rPr>
          <w:rFonts w:eastAsiaTheme="minorEastAsia"/>
          <w:lang w:eastAsia="ja-JP"/>
        </w:rPr>
        <w:t xml:space="preserve"> </w:t>
      </w:r>
    </w:p>
    <w:p w14:paraId="6120DF58" w14:textId="339A3CB4" w:rsidR="007519CB" w:rsidRPr="007519CB" w:rsidRDefault="007519CB" w:rsidP="007519CB">
      <w:pPr>
        <w:tabs>
          <w:tab w:val="left" w:pos="1170"/>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3.</w:t>
      </w:r>
      <w:r w:rsidR="00E17D35">
        <w:rPr>
          <w:rFonts w:ascii="Times New Roman" w:eastAsia="Times New Roman" w:hAnsi="Times New Roman" w:cs="Times New Roman"/>
          <w:kern w:val="0"/>
          <w14:ligatures w14:val="none"/>
        </w:rPr>
        <w:t>5</w:t>
      </w:r>
      <w:r w:rsidRPr="007519CB">
        <w:rPr>
          <w:rFonts w:ascii="Times New Roman" w:eastAsia="Times New Roman" w:hAnsi="Times New Roman" w:cs="Times New Roman"/>
          <w:kern w:val="0"/>
          <w14:ligatures w14:val="none"/>
        </w:rPr>
        <w:t>. Kiti Šalių įsipareigojimai nurodyti Sutarties 1 priede.</w:t>
      </w:r>
    </w:p>
    <w:p w14:paraId="45252396" w14:textId="77777777" w:rsidR="007519CB" w:rsidRPr="007519CB" w:rsidRDefault="007519CB" w:rsidP="007519CB">
      <w:pPr>
        <w:tabs>
          <w:tab w:val="left" w:pos="567"/>
          <w:tab w:val="left" w:pos="1276"/>
          <w:tab w:val="left" w:pos="1418"/>
          <w:tab w:val="left" w:pos="1843"/>
        </w:tabs>
        <w:spacing w:after="0" w:line="240" w:lineRule="auto"/>
        <w:ind w:firstLine="567"/>
        <w:jc w:val="both"/>
        <w:rPr>
          <w:rFonts w:ascii="Times New Roman" w:eastAsiaTheme="minorEastAsia" w:hAnsi="Times New Roman" w:cs="Times New Roman"/>
          <w:lang w:eastAsia="ja-JP"/>
        </w:rPr>
      </w:pPr>
    </w:p>
    <w:p w14:paraId="3CD30B8E" w14:textId="77777777" w:rsidR="007519CB" w:rsidRPr="007519CB" w:rsidRDefault="007519CB" w:rsidP="007519CB">
      <w:pPr>
        <w:tabs>
          <w:tab w:val="left" w:pos="9630"/>
        </w:tabs>
        <w:spacing w:after="0" w:line="240" w:lineRule="auto"/>
        <w:contextualSpacing/>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4. ŠALIŲ TEISĖS</w:t>
      </w:r>
    </w:p>
    <w:p w14:paraId="076F2D2B" w14:textId="77777777" w:rsidR="007519CB" w:rsidRPr="007519CB" w:rsidRDefault="007519CB" w:rsidP="007519CB">
      <w:pPr>
        <w:tabs>
          <w:tab w:val="left" w:pos="9630"/>
          <w:tab w:val="left" w:pos="9720"/>
        </w:tabs>
        <w:spacing w:after="0" w:line="240" w:lineRule="auto"/>
        <w:ind w:firstLine="360"/>
        <w:jc w:val="both"/>
        <w:rPr>
          <w:rFonts w:ascii="Times New Roman" w:eastAsia="Times New Roman" w:hAnsi="Times New Roman" w:cs="Times New Roman"/>
          <w:kern w:val="0"/>
          <w:lang w:eastAsia="lt-LT"/>
          <w14:ligatures w14:val="none"/>
        </w:rPr>
      </w:pPr>
    </w:p>
    <w:p w14:paraId="4F247149"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4.1. Pardavėjas turi teisę:</w:t>
      </w:r>
    </w:p>
    <w:p w14:paraId="441ACCDE" w14:textId="692FDCC6"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4.1.1. reikalauti, kad Pirkėjas priimtų Sutarties ir Sutarties priedų reikalavimus atitinkančias kokybiškas prekes,</w:t>
      </w:r>
      <w:r w:rsidR="00E17D35">
        <w:rPr>
          <w:rFonts w:ascii="Times New Roman" w:eastAsia="Times New Roman" w:hAnsi="Times New Roman" w:cs="Times New Roman"/>
          <w:kern w:val="0"/>
          <w14:ligatures w14:val="none"/>
        </w:rPr>
        <w:t xml:space="preserve"> susijusias paslaugas</w:t>
      </w:r>
      <w:r w:rsidRPr="007519CB">
        <w:rPr>
          <w:rFonts w:ascii="Times New Roman" w:eastAsia="Times New Roman" w:hAnsi="Times New Roman" w:cs="Times New Roman"/>
          <w:kern w:val="0"/>
          <w14:ligatures w14:val="none"/>
        </w:rPr>
        <w:t xml:space="preserve"> arba atsisakyti vykdyti Sutartį, jei Pirkėjas, pažeisdamas savo įsipareigojimus, nepriima ar atsisako priimti kokybiškas prekes</w:t>
      </w:r>
      <w:r w:rsidR="00E17D35">
        <w:rPr>
          <w:rFonts w:ascii="Times New Roman" w:eastAsia="Times New Roman" w:hAnsi="Times New Roman" w:cs="Times New Roman"/>
          <w:kern w:val="0"/>
          <w14:ligatures w14:val="none"/>
        </w:rPr>
        <w:t>, susijusias paslaugas</w:t>
      </w:r>
      <w:r w:rsidRPr="007519CB">
        <w:rPr>
          <w:rFonts w:ascii="Times New Roman" w:eastAsia="Times New Roman" w:hAnsi="Times New Roman" w:cs="Times New Roman"/>
          <w:kern w:val="0"/>
          <w14:ligatures w14:val="none"/>
        </w:rPr>
        <w:t>;</w:t>
      </w:r>
    </w:p>
    <w:p w14:paraId="53324833" w14:textId="0C136543"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4.1.2. reikalauti iš Pirkėjo sumokėti už Sutarties ir Sutarties priedų reikalavimus atitinkančias prekes</w:t>
      </w:r>
      <w:r w:rsidR="00E17D35">
        <w:rPr>
          <w:rFonts w:ascii="Times New Roman" w:eastAsia="Times New Roman" w:hAnsi="Times New Roman" w:cs="Times New Roman"/>
          <w:kern w:val="0"/>
          <w14:ligatures w14:val="none"/>
        </w:rPr>
        <w:t>, susijusias paslaugas</w:t>
      </w:r>
      <w:r w:rsidRPr="007519CB">
        <w:rPr>
          <w:rFonts w:ascii="Times New Roman" w:eastAsia="Times New Roman" w:hAnsi="Times New Roman" w:cs="Times New Roman"/>
          <w:kern w:val="0"/>
          <w14:ligatures w14:val="none"/>
        </w:rPr>
        <w:t xml:space="preserve"> Sutartyje nurodyta tvarka, sąlygomis ir terminais.</w:t>
      </w:r>
    </w:p>
    <w:p w14:paraId="4B08A76A"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4.2. Pirkėjas turi teisę:</w:t>
      </w:r>
    </w:p>
    <w:p w14:paraId="260B7403" w14:textId="62B0C3A2"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4.2.1. nemokėti už prekes,</w:t>
      </w:r>
      <w:r w:rsidR="00E17D35">
        <w:rPr>
          <w:rFonts w:ascii="Times New Roman" w:eastAsia="Times New Roman" w:hAnsi="Times New Roman" w:cs="Times New Roman"/>
          <w:kern w:val="0"/>
          <w14:ligatures w14:val="none"/>
        </w:rPr>
        <w:t xml:space="preserve"> susijusias paslaugas</w:t>
      </w:r>
      <w:r w:rsidRPr="007519CB">
        <w:rPr>
          <w:rFonts w:ascii="Times New Roman" w:eastAsia="Times New Roman" w:hAnsi="Times New Roman" w:cs="Times New Roman"/>
          <w:kern w:val="0"/>
          <w14:ligatures w14:val="none"/>
        </w:rPr>
        <w:t xml:space="preserve"> jei pateikta neteisinga PVM sąskaita faktūra/sąskaita faktūra (kol bus išsiaiškinta su Pardavėju ir bus pateikta teisinga PVM sąskaita faktūra/sąskaita faktūra);  </w:t>
      </w:r>
    </w:p>
    <w:p w14:paraId="206E5D26"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4.2.2. nustatęs trūkumus reikalauti, kad Pardavėjas neatlygintinai pašalintų trūkumus per Pirkėjo nustatytą protingą terminą ir (arba) atlygintų nuostolius, susijusius su netinkamu Sutarties vykdymu;</w:t>
      </w:r>
    </w:p>
    <w:p w14:paraId="44F84E46" w14:textId="554832EB"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4.2.3. Pardavėjui neįvykdžius Pirkėjo reikalavimų, nurodytų Sutarties 4.2.2 papunktyje, ar Pardavėjui nevykdant Sutarties, vienašališkai nutraukti Sutartį ir reikalauti nuostolių atlyginimo</w:t>
      </w:r>
      <w:r w:rsidR="000D00DF">
        <w:rPr>
          <w:rFonts w:ascii="Times New Roman" w:eastAsia="Times New Roman" w:hAnsi="Times New Roman" w:cs="Times New Roman"/>
          <w:kern w:val="0"/>
          <w14:ligatures w14:val="none"/>
        </w:rPr>
        <w:t>;</w:t>
      </w:r>
    </w:p>
    <w:p w14:paraId="04DFBA9C"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4.2.4. priskaičiuotų netesybų sumos dydžiu mažinti savo piniginę prievolę Pardavėjui apie tai raštiškai informuodamas Pardavėją;</w:t>
      </w:r>
    </w:p>
    <w:p w14:paraId="1606AAB9" w14:textId="77777777" w:rsidR="007519CB" w:rsidRPr="007519CB" w:rsidRDefault="007519CB" w:rsidP="007519CB">
      <w:pPr>
        <w:tabs>
          <w:tab w:val="left" w:pos="1276"/>
          <w:tab w:val="left" w:pos="9630"/>
          <w:tab w:val="left" w:pos="9720"/>
        </w:tabs>
        <w:spacing w:after="0" w:line="240" w:lineRule="auto"/>
        <w:ind w:firstLine="567"/>
        <w:jc w:val="both"/>
        <w:rPr>
          <w:rFonts w:ascii="Times New Roman" w:eastAsia="Times New Roman" w:hAnsi="Times New Roman" w:cs="Times New Roman"/>
          <w:kern w:val="0"/>
          <w14:ligatures w14:val="none"/>
        </w:rPr>
      </w:pPr>
      <w:r w:rsidRPr="007519CB">
        <w:rPr>
          <w:rFonts w:ascii="Times New Roman" w:eastAsia="Times New Roman" w:hAnsi="Times New Roman" w:cs="Times New Roman"/>
          <w:kern w:val="0"/>
          <w14:ligatures w14:val="none"/>
        </w:rPr>
        <w:t>4.2.5. sulaikyti Pardavėjui pagal Sutartį mokėtinas sumas, jei nustatomi trūkumai arba nevykdomi kiti sutartiniai įsipareigojimai. Pardavėjas turi teisę pasinaudoti šiame punkte nurodyta sulaikymo teise tik tokia apimtimi, kuri yra būtina užtikrinti pagrįstų reikalavimų įvykdymą.</w:t>
      </w:r>
    </w:p>
    <w:p w14:paraId="18D02997" w14:textId="77777777" w:rsidR="007519CB" w:rsidRPr="007519CB" w:rsidRDefault="007519CB" w:rsidP="007519CB">
      <w:pPr>
        <w:spacing w:after="0" w:line="240" w:lineRule="auto"/>
        <w:ind w:firstLine="562"/>
        <w:contextualSpacing/>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4.2.6. Sutarties vykdymo metu patikrinti Pardavėjo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 dalyje/ PĮ 58 straipsnio 4 1 dalyje, ir (arba) VPĮ 37 straipsnio 9 dalyje / PĮ 50 straipsnio 9 dalyje, ir (arba) VPĮ 47 straipsnio 9 dalyje numatytiems reikalavimams. Tuo atveju, jei Sutarties galiojimo metu paaiškėja, jog Tiekėjas neatitinka šių kriterijų/ nuostatų / principų ir nustatytų neatitikimų neištaiso per Pirkėjo nurodytą terminą, Pirkėjas įgyja teisę, įspėjęs prieš 10 (dešimt) dienų, vienašališkai nutraukti Sutartį, neatlygindamas jokių nuostolių, apimant bet neapsiribojant, nuostolius dėl minimalių šios Sutarties objekto kiekių išpirkimo.</w:t>
      </w:r>
      <w:r w:rsidRPr="007519CB" w:rsidDel="00A2018F">
        <w:rPr>
          <w:rFonts w:ascii="Times New Roman" w:eastAsiaTheme="minorEastAsia" w:hAnsi="Times New Roman" w:cs="Times New Roman"/>
          <w:lang w:eastAsia="ja-JP"/>
        </w:rPr>
        <w:t xml:space="preserve"> </w:t>
      </w:r>
    </w:p>
    <w:p w14:paraId="04D84A0B" w14:textId="77777777" w:rsidR="007519CB" w:rsidRPr="007519CB" w:rsidRDefault="007519CB" w:rsidP="007519CB">
      <w:pPr>
        <w:spacing w:after="0" w:line="240" w:lineRule="auto"/>
        <w:ind w:firstLine="562"/>
        <w:contextualSpacing/>
        <w:jc w:val="both"/>
        <w:rPr>
          <w:rFonts w:eastAsiaTheme="minorEastAsia"/>
          <w:lang w:eastAsia="ja-JP"/>
        </w:rPr>
      </w:pPr>
      <w:r w:rsidRPr="007519CB">
        <w:rPr>
          <w:rFonts w:ascii="Times New Roman" w:eastAsiaTheme="minorEastAsia" w:hAnsi="Times New Roman" w:cs="Times New Roman"/>
          <w:lang w:eastAsia="ja-JP"/>
        </w:rPr>
        <w:t>4.3. Kitos Šalių teisės nurodytos Sutarties 1 priede.</w:t>
      </w:r>
    </w:p>
    <w:p w14:paraId="789D46B5" w14:textId="77777777" w:rsidR="007519CB" w:rsidRPr="007519CB" w:rsidRDefault="007519CB" w:rsidP="007519CB">
      <w:pPr>
        <w:tabs>
          <w:tab w:val="left" w:pos="1170"/>
          <w:tab w:val="left" w:pos="9630"/>
          <w:tab w:val="left" w:pos="9720"/>
        </w:tabs>
        <w:spacing w:after="0" w:line="240" w:lineRule="auto"/>
        <w:ind w:firstLine="567"/>
        <w:jc w:val="both"/>
        <w:rPr>
          <w:rFonts w:ascii="Times New Roman" w:eastAsia="Times New Roman" w:hAnsi="Times New Roman" w:cs="Times New Roman"/>
          <w:kern w:val="0"/>
          <w14:ligatures w14:val="none"/>
        </w:rPr>
      </w:pPr>
    </w:p>
    <w:p w14:paraId="44AE8F3B" w14:textId="77777777" w:rsidR="007519CB" w:rsidRPr="007519CB" w:rsidRDefault="007519CB" w:rsidP="007519CB">
      <w:pPr>
        <w:tabs>
          <w:tab w:val="left" w:pos="9630"/>
        </w:tabs>
        <w:spacing w:after="0" w:line="240" w:lineRule="auto"/>
        <w:contextualSpacing/>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5. ŠALIŲ ATSAKOMYBĖ</w:t>
      </w:r>
    </w:p>
    <w:p w14:paraId="77B99F79" w14:textId="77777777" w:rsidR="007519CB" w:rsidRPr="007519CB" w:rsidRDefault="007519CB" w:rsidP="007519CB">
      <w:pPr>
        <w:tabs>
          <w:tab w:val="left" w:pos="9630"/>
        </w:tabs>
        <w:spacing w:after="0" w:line="240" w:lineRule="auto"/>
        <w:contextualSpacing/>
        <w:jc w:val="center"/>
        <w:rPr>
          <w:rFonts w:ascii="Times New Roman" w:eastAsiaTheme="minorEastAsia" w:hAnsi="Times New Roman" w:cs="Times New Roman"/>
          <w:b/>
          <w:lang w:eastAsia="ja-JP"/>
        </w:rPr>
      </w:pPr>
    </w:p>
    <w:p w14:paraId="2727EB61"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5.1. Už įsipareigojimų, prisiimtų Sutartimi, nevykdymą arba netinkamą vykdymą Šalys atsako įstatymų nustatyta tvarka, atsižvelgdamos į Sutartyje nustatytus ypatumus.</w:t>
      </w:r>
    </w:p>
    <w:p w14:paraId="417DBCFB" w14:textId="77777777" w:rsidR="007519CB" w:rsidRPr="007519CB" w:rsidRDefault="007519CB" w:rsidP="007519CB">
      <w:pPr>
        <w:tabs>
          <w:tab w:val="left" w:pos="0"/>
          <w:tab w:val="left" w:pos="1134"/>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5.2. Tiekėjas atsako už visus pagal Sutartį prisiimtus įsipareigojimus, nepaisant to, ar jiems vykdyti bus pasitelkti tretieji asmenys. Pardavėjui taip pat tenka prekės atsitiktinio žuvimo rizika iki prekių perdavimo–priėmimo akto pasirašymo momento.</w:t>
      </w:r>
    </w:p>
    <w:p w14:paraId="0FC7D3BC" w14:textId="77777777" w:rsidR="007519CB" w:rsidRPr="007519CB" w:rsidRDefault="007519CB" w:rsidP="007519CB">
      <w:pPr>
        <w:spacing w:after="0" w:line="240" w:lineRule="auto"/>
        <w:ind w:firstLine="562"/>
        <w:jc w:val="both"/>
        <w:rPr>
          <w:rFonts w:ascii="Times New Roman" w:eastAsia="Calibri" w:hAnsi="Times New Roman" w:cs="Times New Roman"/>
          <w:kern w:val="24"/>
          <w:lang w:eastAsia="ja-JP"/>
        </w:rPr>
      </w:pPr>
      <w:r w:rsidRPr="007519CB">
        <w:rPr>
          <w:rFonts w:ascii="Times New Roman" w:eastAsiaTheme="minorEastAsia" w:hAnsi="Times New Roman" w:cs="Times New Roman"/>
          <w:lang w:eastAsia="ja-JP"/>
        </w:rPr>
        <w:t xml:space="preserve">5.3. </w:t>
      </w:r>
      <w:r w:rsidRPr="007519CB">
        <w:rPr>
          <w:rFonts w:ascii="Times New Roman" w:eastAsia="Calibri" w:hAnsi="Times New Roman" w:cs="Times New Roman"/>
          <w:kern w:val="24"/>
          <w:lang w:eastAsia="ja-JP"/>
        </w:rPr>
        <w:t xml:space="preserve">Netesybų sumokėjimas nepanaikina Šalies teisės reikalauti, kad kita Šalis kompensuotų jos patirtus tiesioginius nuostolius. Šioje Sutartyje nustatytos netesybos yra laikomos minimaliais, neįrodinėtinais Šalių nuostoliais. </w:t>
      </w:r>
    </w:p>
    <w:p w14:paraId="00129204" w14:textId="77777777" w:rsidR="007519CB" w:rsidRPr="007519CB" w:rsidRDefault="007519CB" w:rsidP="007519CB">
      <w:pPr>
        <w:spacing w:after="0" w:line="240" w:lineRule="auto"/>
        <w:ind w:firstLine="567"/>
        <w:jc w:val="both"/>
        <w:rPr>
          <w:rFonts w:ascii="Times New Roman" w:eastAsia="Calibri" w:hAnsi="Times New Roman" w:cs="Times New Roman"/>
          <w:kern w:val="24"/>
          <w:lang w:eastAsia="ja-JP"/>
        </w:rPr>
      </w:pPr>
      <w:r w:rsidRPr="007519CB">
        <w:rPr>
          <w:rFonts w:ascii="Times New Roman" w:eastAsia="Calibri" w:hAnsi="Times New Roman" w:cs="Times New Roman"/>
          <w:kern w:val="24"/>
          <w:lang w:eastAsia="ja-JP"/>
        </w:rPr>
        <w:lastRenderedPageBreak/>
        <w:t xml:space="preserve">5.4. </w:t>
      </w:r>
      <w:r w:rsidRPr="007519CB">
        <w:rPr>
          <w:rFonts w:ascii="Times New Roman" w:hAnsi="Times New Roman" w:cs="Times New Roman"/>
        </w:rPr>
        <w:t>Tiesioginių nuostolių atlyginimas negali būti didesnis kaip Sutarties vertė be PVM. Šalys neatlygina viena kitai jokių netiesioginių nuostolių. Šioje Sutartyje nuostolių apribojimai netaikomi esant Šalies tyčiai ir dideliam neatsargumui.</w:t>
      </w:r>
    </w:p>
    <w:p w14:paraId="63785833"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5.5.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ADC97F0"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5.6.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BBD9986"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p>
    <w:p w14:paraId="53B75A28" w14:textId="77777777" w:rsidR="007519CB" w:rsidRPr="007519CB" w:rsidRDefault="007519CB" w:rsidP="007519CB">
      <w:pPr>
        <w:tabs>
          <w:tab w:val="left" w:pos="1170"/>
          <w:tab w:val="left" w:pos="9630"/>
          <w:tab w:val="left" w:pos="9720"/>
        </w:tabs>
        <w:spacing w:after="0" w:line="240" w:lineRule="auto"/>
        <w:jc w:val="center"/>
        <w:rPr>
          <w:rFonts w:ascii="Times New Roman" w:eastAsia="Times New Roman" w:hAnsi="Times New Roman" w:cs="Times New Roman"/>
          <w:b/>
          <w:kern w:val="0"/>
          <w14:ligatures w14:val="none"/>
        </w:rPr>
      </w:pPr>
      <w:r w:rsidRPr="007519CB">
        <w:rPr>
          <w:rFonts w:ascii="Times New Roman" w:eastAsia="Times New Roman" w:hAnsi="Times New Roman" w:cs="Times New Roman"/>
          <w:b/>
          <w:kern w:val="0"/>
          <w14:ligatures w14:val="none"/>
        </w:rPr>
        <w:t xml:space="preserve">6. PARDAVĖJO TEISĖ PASITELKTI TREČIUOSIUS ASMENIS (SUBTIEKIMAS) </w:t>
      </w:r>
    </w:p>
    <w:p w14:paraId="3C0A9E60" w14:textId="77777777" w:rsidR="007519CB" w:rsidRPr="007519CB" w:rsidRDefault="007519CB" w:rsidP="007519CB">
      <w:pPr>
        <w:tabs>
          <w:tab w:val="left" w:pos="9630"/>
        </w:tabs>
        <w:spacing w:after="0" w:line="240" w:lineRule="auto"/>
        <w:rPr>
          <w:rFonts w:ascii="Times New Roman" w:eastAsiaTheme="minorEastAsia" w:hAnsi="Times New Roman" w:cs="Times New Roman"/>
          <w:b/>
          <w:lang w:eastAsia="ja-JP"/>
        </w:rPr>
      </w:pPr>
    </w:p>
    <w:p w14:paraId="7E6AADA6" w14:textId="77777777" w:rsidR="007519CB" w:rsidRPr="007519CB" w:rsidRDefault="007519CB" w:rsidP="007519CB">
      <w:pPr>
        <w:spacing w:after="0" w:line="240" w:lineRule="auto"/>
        <w:ind w:left="567"/>
        <w:jc w:val="both"/>
        <w:rPr>
          <w:rFonts w:ascii="Times New Roman" w:eastAsiaTheme="minorEastAsia" w:hAnsi="Times New Roman" w:cs="Times New Roman"/>
          <w:lang w:eastAsia="ja-JP"/>
        </w:rPr>
      </w:pPr>
      <w:r w:rsidRPr="007519CB">
        <w:rPr>
          <w:rFonts w:ascii="Times New Roman" w:eastAsiaTheme="minorEastAsia" w:hAnsi="Times New Roman" w:cs="Times New Roman"/>
          <w:bCs/>
          <w:lang w:eastAsia="ja-JP"/>
        </w:rPr>
        <w:t xml:space="preserve">6.1. </w:t>
      </w:r>
      <w:r w:rsidRPr="007519CB">
        <w:rPr>
          <w:rFonts w:ascii="Times New Roman" w:eastAsiaTheme="minorEastAsia" w:hAnsi="Times New Roman" w:cs="Times New Roman"/>
          <w:lang w:eastAsia="ja-JP"/>
        </w:rPr>
        <w:t>Pardavėjas Sutarties vykdymui turi teisę pasitelkti:</w:t>
      </w:r>
    </w:p>
    <w:p w14:paraId="2F60CD98" w14:textId="70F36276" w:rsidR="007519CB" w:rsidRPr="007519CB" w:rsidRDefault="007519CB" w:rsidP="003A4A34">
      <w:pPr>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bCs/>
          <w:lang w:eastAsia="ja-JP"/>
        </w:rPr>
        <w:t xml:space="preserve">6.1.1. </w:t>
      </w:r>
      <w:r w:rsidRPr="280677DB">
        <w:rPr>
          <w:rFonts w:ascii="Times New Roman" w:eastAsiaTheme="minorEastAsia" w:hAnsi="Times New Roman" w:cs="Times New Roman"/>
          <w:lang w:eastAsia="ja-JP"/>
        </w:rPr>
        <w:t>kitus subtiekėjus –</w:t>
      </w:r>
      <w:r w:rsidR="003A4A34">
        <w:rPr>
          <w:rFonts w:ascii="Times New Roman" w:eastAsiaTheme="minorEastAsia" w:hAnsi="Times New Roman" w:cs="Times New Roman"/>
          <w:lang w:eastAsia="ja-JP"/>
        </w:rPr>
        <w:t xml:space="preserve"> </w:t>
      </w:r>
      <w:r w:rsidRPr="280677DB">
        <w:rPr>
          <w:rFonts w:ascii="Times New Roman" w:eastAsiaTheme="minorEastAsia" w:hAnsi="Times New Roman" w:cs="Times New Roman"/>
          <w:lang w:eastAsia="ja-JP"/>
        </w:rPr>
        <w:t>jeigu pasiūlymo pateikimo metu jie buvo žinomi. Tuo atveju, jei pasiūlymo pateikimo metu Tiekėjui nebuvo žinomi kiti subtiekėjai, Tiekėjas po Sutarties įsigaliojimo įsipareigoja ne vėliau kaip likus 2 (dviem) darbo dienoms iki Sutarties etapo, kurio veiklas vykdys numatomas pasitelkti subtiekėjas, vykdymo pradžios Pirkėjui pranešti tuo metu žinomų subtiekėjų pavadinimus, kontaktinius duomenis ir jų atstovus. Tiekėjas privalo informuoti Pirkėją apie minėtos informacijos pasikeitimus visu Sutarties vykdymo metu.</w:t>
      </w:r>
    </w:p>
    <w:p w14:paraId="2FBC1EC8"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bCs/>
          <w:lang w:eastAsia="ja-JP"/>
        </w:rPr>
        <w:t xml:space="preserve">6.2. </w:t>
      </w:r>
      <w:r w:rsidRPr="007519CB">
        <w:rPr>
          <w:rFonts w:ascii="Times New Roman" w:eastAsiaTheme="minorEastAsia" w:hAnsi="Times New Roman" w:cs="Times New Roman"/>
          <w:lang w:eastAsia="ja-JP"/>
        </w:rPr>
        <w:t>Subtiekėjo ar ūkio subjekto, kuriuo grindžiama Tiekėjo kvalifikacija pasitelkimas nekeičia Tiekėjo atsakomybės dėl Sutarties įvykdymo.</w:t>
      </w:r>
    </w:p>
    <w:p w14:paraId="5EF59AF9"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6.3. Tiekėjas gali pakeisti ūkio subjektus, kurių pajėgumais remiamasi (kuriais grindžiama Tiekėjo kvalifikacija) ir subtiekėjus, jeigu Sutarties vykdymo metu jie:</w:t>
      </w:r>
    </w:p>
    <w:p w14:paraId="0F4724C4"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6.3.1.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 </w:t>
      </w:r>
    </w:p>
    <w:p w14:paraId="375A32AB"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6.3.2. Pardavėjo pasiūlyme nurodyto ūkio subjekto, kuriuo grindžiama Pardavėjo kvalifikacija, padėtis atitinka bent vieną iš pirkimo dokumentuose vadovaujantis VPĮ 46 straipsniu nustatytų pašalinimo pagrindų. </w:t>
      </w:r>
    </w:p>
    <w:p w14:paraId="1A569E31"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6.4. Apie ūkio subjektų, kurių pajėgumais remiamasi (kuriais grindžiama Tiekėjo kvalifikacija), ir subtiekėjų keitimą ir naujų papildomų subtiekėjų pasitelkimą Tiekėjas iš anksto raštu turi informuoti Pirkėją,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Pirkėjo sutikimą. Jeigu keičiami Tiekėjo pasiūlyme nurodyti ūkio subjektai, kurių pajėgumais remiamasi (kuriais grindžiama Tiekėjo kvalifikacija), Tiekėjas privalo pateikti jų pašalinimo pagrindų nebuvimą ir kvalifikaciją patvirtinančius </w:t>
      </w:r>
      <w:r w:rsidRPr="007519CB">
        <w:rPr>
          <w:rFonts w:ascii="Times New Roman" w:eastAsiaTheme="minorEastAsia" w:hAnsi="Times New Roman" w:cs="Times New Roman"/>
          <w:lang w:eastAsia="ja-JP"/>
        </w:rPr>
        <w:lastRenderedPageBreak/>
        <w:t>dokumentus tai dienai, kai Tiekėjas kreipiasi į Pirkėją su prašymu juos pakeisti. Prieš duodamas sutikimą keisti Tiekėjo pasiūlyme nurodytus ūkio subjektus, kurių pajėgumais remiamasi (kuriais grindžiama Tiekėjo kvalifikacija), Pirkėjas privalo patikrinti naujų, Tiekėjo pasiūlyme nenurodytų ūkio subjektų, kurių pajėgumais remiamasi (kuriais grindžiama Tiekėjo kvalifikacija), pašalinimo pagrindų nebuvimą ir kvalifikacijos atitiktį. Prieš duodant sutikimą keisti Tiekėjo pasiūlyme nenurodytus ūkio subjektus, kurių pajėgumais remiamasi (kuriais grindžiama Tiekėjo kvalifikacija) ar subtiekėjus bei pasitelkti naujus papildomus subtiekėjus Pirkėjas privalo atlikti jų patikrą Lietuvos Respublikos nacionaliniam saugumui užtikrinti svarbių objektų apsaugos įstatyme nustatyta tvarka ir Tiekėjas turės pateikti tokiai patikrai atlikti reikalingus dokumentus. Taip pat naujai pasitelkiami subtiekėjai turės atitikti Pirkimo dokumentuose nustatytus kvalifikacijos reikalavimus.</w:t>
      </w:r>
    </w:p>
    <w:p w14:paraId="07FF9000" w14:textId="77777777" w:rsidR="007519CB" w:rsidRPr="007519CB" w:rsidRDefault="007519CB" w:rsidP="007519CB">
      <w:pPr>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6.5. Tiekėjas, kartu su raštu, kuriuo prašoma pakeisti ūkio subjektus, kurių pajėgumais remiamasi (kuriais grindžiama Tiekėjo kvalifikacija), ar subtiekėjus ar pasitelkti papildomus subtiekėjus, pateikia naujai pasitelkiamų ūkio subjektų, kurių pajėgumais remiamasi (kuriais grindžiama Tiekėjo kvalifikacija), ar subtiekėjų atitikimą Sutarties 6.4 papunkčio lentelėje nurodytiems reikalavimams patvirtinančius dokumentus. </w:t>
      </w:r>
    </w:p>
    <w:p w14:paraId="72440D70" w14:textId="77777777" w:rsidR="007519CB" w:rsidRPr="007519CB" w:rsidRDefault="007519CB" w:rsidP="007519CB">
      <w:pPr>
        <w:spacing w:after="0" w:line="240" w:lineRule="auto"/>
        <w:ind w:firstLine="562"/>
        <w:jc w:val="both"/>
        <w:rPr>
          <w:rFonts w:eastAsiaTheme="minorEastAsia"/>
          <w:lang w:eastAsia="ja-JP"/>
        </w:rPr>
      </w:pPr>
      <w:r w:rsidRPr="007519CB">
        <w:rPr>
          <w:rFonts w:ascii="Times New Roman" w:eastAsiaTheme="minorEastAsia" w:hAnsi="Times New Roman" w:cs="Times New Roman"/>
          <w:lang w:eastAsia="ja-JP"/>
        </w:rPr>
        <w:t>6.6.</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Pirkėjas pasilieka teisę Sutarties vykdymo metu patikrinti Tiekėjo ir (arba) jo pasitelktų asmenų atitiktį Lietuvos Respublikos teisės aktams, reglamentuojantiems privalomus nacionalinio saugumo ir kitų strateginių interesų užtikrinimo kriterijus / principus ir (arba) dėl VPĮ 45 straipsnio 21 dalyje/ PĮ 58 straipsnio 4 1 dalyje, ir (arba) VPĮ 37 straipsnio 9 dalyje / PĮ 50 straipsnio 9 dalyje, ir (arba) VPĮ 47 straipsnio 9 dalyje numatytiems reikalavimams. Tuo atveju, jei Sutarties galiojimo metu paaiškėja, jog Tiekėjas neatitinka šių kriterijų/ nuostatų / principų ir nustatytų neatitikimų neištaiso per Pirkėjo nurodytą terminą, Pirkėjas įgyja teisę, įspėjęs prieš 10 (dešimt) dienų, vienašališkai nutraukti Sutartį, neatlygindamas jokių nuostolių, apimant bet neapsiribojant, nuostolius dėl minimalių šios Sutarties objekto kiekių išpirkimo.</w:t>
      </w:r>
    </w:p>
    <w:p w14:paraId="37C47FCB" w14:textId="77777777" w:rsidR="007519CB" w:rsidRPr="007519CB" w:rsidRDefault="007519CB" w:rsidP="007519CB">
      <w:pPr>
        <w:tabs>
          <w:tab w:val="left" w:pos="9630"/>
        </w:tabs>
        <w:spacing w:after="0" w:line="240" w:lineRule="auto"/>
        <w:rPr>
          <w:rFonts w:ascii="Times New Roman" w:eastAsiaTheme="minorEastAsia" w:hAnsi="Times New Roman" w:cs="Times New Roman"/>
          <w:b/>
          <w:lang w:eastAsia="ja-JP"/>
        </w:rPr>
      </w:pPr>
    </w:p>
    <w:p w14:paraId="08675D33"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bCs/>
          <w:lang w:eastAsia="ja-JP"/>
        </w:rPr>
      </w:pPr>
      <w:r w:rsidRPr="007519CB">
        <w:rPr>
          <w:rFonts w:ascii="Times New Roman" w:eastAsiaTheme="minorEastAsia" w:hAnsi="Times New Roman" w:cs="Times New Roman"/>
          <w:b/>
          <w:bCs/>
          <w:lang w:eastAsia="ja-JP"/>
        </w:rPr>
        <w:t>7. SUTARTIES ĮVYKDYMO UŽTIKRINIMAS</w:t>
      </w:r>
    </w:p>
    <w:p w14:paraId="006F27D3"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bCs/>
          <w:lang w:eastAsia="ja-JP"/>
        </w:rPr>
      </w:pPr>
    </w:p>
    <w:p w14:paraId="43578944" w14:textId="77777777" w:rsidR="007519CB" w:rsidRPr="007519CB" w:rsidRDefault="007519CB" w:rsidP="007519CB">
      <w:pPr>
        <w:tabs>
          <w:tab w:val="left" w:pos="993"/>
        </w:tabs>
        <w:spacing w:after="0" w:line="240" w:lineRule="auto"/>
        <w:ind w:firstLine="540"/>
        <w:contextualSpacing/>
        <w:jc w:val="both"/>
        <w:rPr>
          <w:rFonts w:ascii="Times New Roman" w:hAnsi="Times New Roman" w:cs="Times New Roman"/>
          <w:kern w:val="0"/>
          <w:lang w:bidi="en-US"/>
          <w14:ligatures w14:val="none"/>
        </w:rPr>
      </w:pPr>
      <w:r w:rsidRPr="007519CB">
        <w:rPr>
          <w:rFonts w:ascii="Times New Roman" w:eastAsiaTheme="minorEastAsia" w:hAnsi="Times New Roman" w:cs="Times New Roman"/>
          <w:kern w:val="0"/>
          <w:lang w:bidi="en-US"/>
          <w14:ligatures w14:val="none"/>
        </w:rPr>
        <w:t xml:space="preserve">7.1. </w:t>
      </w:r>
      <w:r w:rsidRPr="007519CB">
        <w:rPr>
          <w:rFonts w:ascii="Times New Roman" w:eastAsia="Calibri" w:hAnsi="Times New Roman" w:cs="Times New Roman"/>
          <w:kern w:val="24"/>
          <w14:ligatures w14:val="none"/>
        </w:rPr>
        <w:t>Pirkėjui nutraukus Sutartį dėl esminio Sutarties pažeidimo ar Pardavėjui nepagrįstai nutraukus Sutartį, Pardavėjas, Pirkėjo raštišku pareikalavimu, moka Pirkėjui 10 (dešimt) procentų Sutarties vertės be PVM dydžio baudą.</w:t>
      </w:r>
    </w:p>
    <w:p w14:paraId="1039D7B7" w14:textId="660EBCA5" w:rsidR="007519CB" w:rsidRPr="007519CB" w:rsidRDefault="007519CB" w:rsidP="007519CB">
      <w:pPr>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7.5. Jei Pardavėjas dėl savo kaltės nevykdo savo sutartinių įsipareigojimų pristatyti prekes Sutartyje numatytais terminais,</w:t>
      </w:r>
      <w:r w:rsidR="000D00DF">
        <w:rPr>
          <w:rFonts w:ascii="Times New Roman" w:eastAsiaTheme="minorEastAsia" w:hAnsi="Times New Roman" w:cs="Times New Roman"/>
          <w:lang w:eastAsia="ja-JP"/>
        </w:rPr>
        <w:t xml:space="preserve"> ar suteikti susijusias paslaugas,</w:t>
      </w:r>
      <w:r w:rsidRPr="007519CB">
        <w:rPr>
          <w:rFonts w:ascii="Times New Roman" w:eastAsiaTheme="minorEastAsia" w:hAnsi="Times New Roman" w:cs="Times New Roman"/>
          <w:lang w:eastAsia="ja-JP"/>
        </w:rPr>
        <w:t xml:space="preserve"> Pirkėjas turi teisę be oficialaus įspėjimo ir neribodamas kitų savo teisių gynimo būdų pradėti skaičiuoti 0,05 (penkių šimtųjų) procentų dydžio delspinigius nuo Sutarties vertės be PVM, už kiekvieną uždelstą dieną.</w:t>
      </w:r>
    </w:p>
    <w:p w14:paraId="1615368A" w14:textId="77777777" w:rsidR="007519CB" w:rsidRPr="007519CB" w:rsidRDefault="007519CB" w:rsidP="007519CB">
      <w:pPr>
        <w:tabs>
          <w:tab w:val="left" w:pos="9630"/>
        </w:tabs>
        <w:spacing w:after="0" w:line="240" w:lineRule="auto"/>
        <w:ind w:firstLine="540"/>
        <w:jc w:val="both"/>
        <w:rPr>
          <w:rFonts w:ascii="Times New Roman" w:eastAsia="Calibri" w:hAnsi="Times New Roman" w:cs="Times New Roman"/>
          <w:kern w:val="24"/>
          <w:lang w:eastAsia="ja-JP"/>
        </w:rPr>
      </w:pPr>
      <w:r w:rsidRPr="007519CB">
        <w:rPr>
          <w:rFonts w:ascii="Times New Roman" w:eastAsiaTheme="minorEastAsia" w:hAnsi="Times New Roman" w:cs="Times New Roman"/>
          <w:lang w:eastAsia="ja-JP"/>
        </w:rPr>
        <w:t xml:space="preserve">7.6. Jei Pirkėjas nevykdo savo sutartinių įsipareigojimų apmokėti už prekes sutartyje numatytais terminais, Pirkėjas, Pardavėjo pareikalavimu, moka 0,05 (penkių šimtųjų) procentų dydžio delspinigius nuo </w:t>
      </w:r>
      <w:r w:rsidRPr="007519CB">
        <w:rPr>
          <w:rFonts w:ascii="Times New Roman" w:eastAsiaTheme="minorEastAsia" w:hAnsi="Times New Roman" w:cs="Times New Roman"/>
          <w:kern w:val="24"/>
          <w:lang w:eastAsia="ja-JP"/>
        </w:rPr>
        <w:t>laiku neapmokėtos sumos be PVM už kiekvieną uždelstą dieną.</w:t>
      </w:r>
      <w:r w:rsidRPr="007519CB">
        <w:rPr>
          <w:rFonts w:ascii="Times New Roman" w:eastAsia="Calibri" w:hAnsi="Times New Roman" w:cs="Times New Roman"/>
          <w:kern w:val="24"/>
          <w:lang w:eastAsia="ja-JP"/>
        </w:rPr>
        <w:t xml:space="preserve"> Mokėjimo sulaikymas nustačius prekių trūkumus (iki kol trūkumai bus pašalinti ir prekės perduotos Sutartyje nustatyta tvarka) nebus laikomas vėlavimu apmokėti už prekes.</w:t>
      </w:r>
    </w:p>
    <w:p w14:paraId="46DA024E" w14:textId="77777777" w:rsidR="007519CB" w:rsidRPr="007519CB" w:rsidRDefault="007519CB" w:rsidP="007519CB">
      <w:pPr>
        <w:tabs>
          <w:tab w:val="left" w:pos="9630"/>
        </w:tabs>
        <w:spacing w:after="0" w:line="240" w:lineRule="auto"/>
        <w:jc w:val="both"/>
        <w:rPr>
          <w:rFonts w:ascii="Times New Roman" w:eastAsia="Calibri" w:hAnsi="Times New Roman" w:cs="Times New Roman"/>
          <w:kern w:val="24"/>
          <w:lang w:eastAsia="ja-JP"/>
        </w:rPr>
      </w:pPr>
    </w:p>
    <w:p w14:paraId="349750B0"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8. SUTARTIES GALIOJIMAS</w:t>
      </w:r>
    </w:p>
    <w:p w14:paraId="2BFF4E6C"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p>
    <w:p w14:paraId="7C7060F1"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8.1. Sutartis įsigalioja nuo Sutarties pasirašymo dienos ir galioja iki visiško Šalių sutartinių įsipareigojimų įvykdymo arba iki kol ji nėra nutraukiama teisės aktuose ar šioje Sutartyje nustatytais atvejais. </w:t>
      </w:r>
    </w:p>
    <w:p w14:paraId="7E440A56"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8.2. Nutraukus Sutartį ar jai pasibaigus, lieka galioti Sutarties nuostatos, susijusios su ginčų nagrinėjimo tvarka, taip pat visos kitos Sutarties nuostatos, jeigu šios nuostatos pagal savo esmę lieka galioti ir po Sutarties nutraukimo.</w:t>
      </w:r>
    </w:p>
    <w:p w14:paraId="134D9123"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8.3. Jei viena iš Šalių nevykdo sutartinių įsipareigojimų ar juos vykdo netinkamai ir tai yra esminis Sutarties pažeidimas, kita Šalis gali vienašališkai nutraukti Sutartį, raštu įspėjusi apie tai kitą </w:t>
      </w:r>
      <w:r w:rsidRPr="007519CB">
        <w:rPr>
          <w:rFonts w:ascii="Times New Roman" w:eastAsiaTheme="minorEastAsia" w:hAnsi="Times New Roman" w:cs="Times New Roman"/>
          <w:lang w:eastAsia="ja-JP"/>
        </w:rPr>
        <w:lastRenderedPageBreak/>
        <w:t>Šalį prieš 10 (dešimt)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21C5A3FD" w14:textId="4D0AEA84"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8.3.1. Pardavėjo  terminų</w:t>
      </w:r>
      <w:r w:rsidR="00526509">
        <w:rPr>
          <w:rFonts w:ascii="Times New Roman" w:eastAsiaTheme="minorEastAsia" w:hAnsi="Times New Roman" w:cs="Times New Roman"/>
          <w:lang w:eastAsia="ja-JP"/>
        </w:rPr>
        <w:t xml:space="preserve">, numatytų Sutarties </w:t>
      </w:r>
      <w:r w:rsidR="00526509" w:rsidRPr="00526509">
        <w:rPr>
          <w:rFonts w:ascii="Times New Roman" w:eastAsiaTheme="minorEastAsia" w:hAnsi="Times New Roman" w:cs="Times New Roman"/>
          <w:lang w:eastAsia="ja-JP"/>
        </w:rPr>
        <w:t xml:space="preserve">1 </w:t>
      </w:r>
      <w:r w:rsidR="00526509">
        <w:rPr>
          <w:rFonts w:ascii="Times New Roman" w:eastAsiaTheme="minorEastAsia" w:hAnsi="Times New Roman" w:cs="Times New Roman"/>
          <w:lang w:eastAsia="ja-JP"/>
        </w:rPr>
        <w:t>priede,</w:t>
      </w:r>
      <w:r w:rsidRPr="007519CB">
        <w:rPr>
          <w:rFonts w:ascii="Times New Roman" w:eastAsiaTheme="minorEastAsia" w:hAnsi="Times New Roman" w:cs="Times New Roman"/>
          <w:lang w:eastAsia="ja-JP"/>
        </w:rPr>
        <w:t xml:space="preserve"> praleidimas daugiau kaip </w:t>
      </w:r>
      <w:r w:rsidR="00526509">
        <w:rPr>
          <w:rFonts w:ascii="Times New Roman" w:eastAsiaTheme="minorEastAsia" w:hAnsi="Times New Roman" w:cs="Times New Roman"/>
          <w:lang w:eastAsia="ja-JP"/>
        </w:rPr>
        <w:t>2</w:t>
      </w:r>
      <w:r w:rsidRPr="007519CB">
        <w:rPr>
          <w:rFonts w:ascii="Times New Roman" w:eastAsiaTheme="minorEastAsia" w:hAnsi="Times New Roman" w:cs="Times New Roman"/>
          <w:lang w:eastAsia="ja-JP"/>
        </w:rPr>
        <w:t xml:space="preserve">0 (trisdešimt) dienų dėl </w:t>
      </w:r>
      <w:r w:rsidR="00526509">
        <w:rPr>
          <w:rFonts w:ascii="Times New Roman" w:eastAsiaTheme="minorEastAsia" w:hAnsi="Times New Roman" w:cs="Times New Roman"/>
          <w:lang w:eastAsia="ja-JP"/>
        </w:rPr>
        <w:t>Pardavėj</w:t>
      </w:r>
      <w:r w:rsidRPr="007519CB">
        <w:rPr>
          <w:rFonts w:ascii="Times New Roman" w:eastAsiaTheme="minorEastAsia" w:hAnsi="Times New Roman" w:cs="Times New Roman"/>
          <w:lang w:eastAsia="ja-JP"/>
        </w:rPr>
        <w:t>o kaltės;</w:t>
      </w:r>
    </w:p>
    <w:p w14:paraId="3630E432" w14:textId="2416B05A"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8.3.2. </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 xml:space="preserve">Jei Pirkėjas daugiau kaip 3 (tris) kartus iš eilės nustato, </w:t>
      </w:r>
      <w:r w:rsidR="00526509">
        <w:rPr>
          <w:rFonts w:ascii="Times New Roman" w:eastAsiaTheme="minorEastAsia" w:hAnsi="Times New Roman" w:cs="Times New Roman"/>
          <w:lang w:eastAsia="ja-JP"/>
        </w:rPr>
        <w:t>Pardavėj</w:t>
      </w:r>
      <w:r w:rsidRPr="007519CB">
        <w:rPr>
          <w:rFonts w:ascii="Times New Roman" w:eastAsiaTheme="minorEastAsia" w:hAnsi="Times New Roman" w:cs="Times New Roman"/>
          <w:lang w:eastAsia="ja-JP"/>
        </w:rPr>
        <w:t>o pristatytų prekių</w:t>
      </w:r>
      <w:r w:rsidR="00865C68">
        <w:rPr>
          <w:rFonts w:ascii="Times New Roman" w:eastAsiaTheme="minorEastAsia" w:hAnsi="Times New Roman" w:cs="Times New Roman"/>
          <w:lang w:eastAsia="ja-JP"/>
        </w:rPr>
        <w:t>, susijusių paslaugų</w:t>
      </w:r>
      <w:r w:rsidRPr="007519CB">
        <w:rPr>
          <w:rFonts w:ascii="Times New Roman" w:eastAsiaTheme="minorEastAsia" w:hAnsi="Times New Roman" w:cs="Times New Roman"/>
          <w:lang w:eastAsia="ja-JP"/>
        </w:rPr>
        <w:t xml:space="preserve"> kokybės trūkumus;</w:t>
      </w:r>
    </w:p>
    <w:p w14:paraId="0CAF305A" w14:textId="2499FC45" w:rsidR="007519CB" w:rsidRPr="007519CB" w:rsidRDefault="007519CB" w:rsidP="007519CB">
      <w:pPr>
        <w:tabs>
          <w:tab w:val="left" w:pos="1134"/>
          <w:tab w:val="left" w:pos="9630"/>
          <w:tab w:val="left" w:pos="9720"/>
        </w:tabs>
        <w:spacing w:after="0" w:line="240" w:lineRule="auto"/>
        <w:ind w:firstLine="562"/>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8.3.3. Pirkėjo mokėjimo prievolės termino praleidimas daugiau kaip 30 (trisdešimt) dienų, dėl Pirkėjo kaltės.</w:t>
      </w:r>
    </w:p>
    <w:p w14:paraId="37DEAC89"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8.4. Pirkėjas turi teisę vienašališkai nutraukti Sutartį, apie tai pranešęs Tiekėjui prieš 20 (dvidešimt) dienų. Šiuo atveju Pirkėjas privalo sumokėti Tiekėjui kainos dalį, proporcingą perduotoms ir Pirkėjo priimtoms prekėms, ir atlyginti kitas protingas išlaidas, kurias Tiekėjas, norėdamas įvykdyti Sutartį, padarė iki pranešimo apie Sutarties nutraukimą gavimo iš Pirkėjo momento. Tiekėjas turi teisę vienašališkai nutraukti Sutartį tik dėl svarbių priežasčių, apie tai pranešęs Pirkėjui raštu prieš 20 (dvidešimt) dienų. Šiuo atveju Tiekėjas privalo visiškai atlyginti Pirkėjo patirtus nuostolius.</w:t>
      </w:r>
    </w:p>
    <w:p w14:paraId="748DD451"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8.5. Sutartis bet kada gali būti nutraukta raštišku abiejų Šalių susitarimu, PĮ 98 straipsnio nustatytais atvejais ir tvarka bei kitų teisės aktų numatytais atvejais.</w:t>
      </w:r>
    </w:p>
    <w:p w14:paraId="00170B62"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8.6. Sutartis yra nutraukiama nedelsiant, kai Lietuvos Respublikos Vyriausybė Nacionaliniam saugumui užtikrinti svarbių objektų apsaugos įstatymo nustatyta tvarka priima sprendimą, patvirtinantį, kad Sutartis neatitinka nacionalinio saugumo interesų (PĮ 50 straipsnio 8 dalis).</w:t>
      </w:r>
    </w:p>
    <w:p w14:paraId="0F1C6E12"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p>
    <w:p w14:paraId="50B7563F"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bCs/>
          <w:lang w:eastAsia="ja-JP"/>
        </w:rPr>
        <w:t>9. KONFIDENCIALUMAS IR INTELEKTINĖ NUOSAVYBĖ</w:t>
      </w:r>
      <w:bookmarkStart w:id="0" w:name="_Hlk181085452"/>
    </w:p>
    <w:p w14:paraId="24748EBE"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p>
    <w:bookmarkEnd w:id="0"/>
    <w:p w14:paraId="2694C6D9" w14:textId="77777777" w:rsidR="007519CB" w:rsidRPr="007519CB" w:rsidRDefault="007519CB" w:rsidP="007519CB">
      <w:pPr>
        <w:spacing w:after="0" w:line="240" w:lineRule="auto"/>
        <w:ind w:firstLine="634"/>
        <w:jc w:val="both"/>
        <w:rPr>
          <w:rFonts w:ascii="Times New Roman" w:eastAsiaTheme="minorEastAsia" w:hAnsi="Times New Roman" w:cs="Times New Roman"/>
        </w:rPr>
      </w:pPr>
      <w:r w:rsidRPr="007519CB">
        <w:rPr>
          <w:rFonts w:ascii="Times New Roman" w:eastAsiaTheme="minorEastAsia" w:hAnsi="Times New Roman" w:cs="Times New Roman"/>
          <w:lang w:eastAsia="ja-JP"/>
        </w:rPr>
        <w:t xml:space="preserve">9.1. </w:t>
      </w:r>
      <w:bookmarkStart w:id="1" w:name="_Hlk185763082"/>
      <w:r w:rsidRPr="007519CB">
        <w:rPr>
          <w:rFonts w:ascii="Times New Roman" w:eastAsiaTheme="minorEastAsia" w:hAnsi="Times New Roman" w:cs="Times New Roman"/>
          <w:lang w:eastAsia="ja-JP"/>
        </w:rPr>
        <w:t>.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(Sutarties 2 priedas), užpildo Tiekėjo specialistai ir darbuotojai, vykdysiantys Sutartį, ir Tiekėjas ne vėliau kaip per 5 (penkias) darbo dienas po Sutarties pasirašymo dienos pateikia užpildytus ir pasirašytus Konfidencialumo pasižadėjimus neatskleisti informacijos, kuri taps žinoma vykdant Sutartį, Pirkėjui.</w:t>
      </w:r>
      <w:r w:rsidRPr="007519CB">
        <w:rPr>
          <w:rFonts w:ascii="Times New Roman" w:eastAsiaTheme="minorEastAsia" w:hAnsi="Times New Roman" w:cs="Times New Roman"/>
        </w:rPr>
        <w:t xml:space="preserve"> Jei Tiekėjas keičia ar skiria papildomą specialistą Sutarčiai įgyvendinti, kartu su prašymu skirti (pakeisti) specialistą, turi būti pateiktas kiekvieno specialisto pasirašytas konfidencialumo pasižadėjimas.</w:t>
      </w:r>
    </w:p>
    <w:p w14:paraId="349D32AC"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hAnsi="Times New Roman" w:cs="Times New Roman"/>
          <w:bCs/>
        </w:rPr>
        <w:t xml:space="preserve">9.2. </w:t>
      </w:r>
      <w:r w:rsidRPr="007519CB">
        <w:rPr>
          <w:rFonts w:ascii="Times New Roman" w:eastAsia="Times New Roman" w:hAnsi="Times New Roman" w:cs="Times New Roman"/>
          <w:kern w:val="0"/>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proofErr w:type="spellStart"/>
      <w:r w:rsidRPr="007519CB">
        <w:rPr>
          <w:rFonts w:ascii="Times New Roman" w:eastAsia="Times New Roman" w:hAnsi="Times New Roman" w:cs="Times New Roman"/>
          <w:i/>
          <w:iCs/>
          <w:kern w:val="0"/>
          <w:lang w:eastAsia="lt-LT"/>
          <w14:ligatures w14:val="none"/>
        </w:rPr>
        <w:t>know-how</w:t>
      </w:r>
      <w:proofErr w:type="spellEnd"/>
      <w:r w:rsidRPr="007519CB">
        <w:rPr>
          <w:rFonts w:ascii="Times New Roman" w:eastAsia="Times New Roman" w:hAnsi="Times New Roman" w:cs="Times New Roman"/>
          <w:kern w:val="0"/>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Tiekėjas sukūrė, sumanė ar parengė pagal šią Sutartį, išimtinai priklauso Pirkėjui ir yra Pirkėjo nuosavybė, ir šios teisės yra saugomos pagal galiojančius įstatymus, be jokių geografinių ar kitų apribojimų, suteikiant Pirkėjui teisę perduoti šias teises ir Intelektinės nuosavybės objektus.</w:t>
      </w:r>
    </w:p>
    <w:p w14:paraId="0DADC109"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lastRenderedPageBreak/>
        <w:t xml:space="preserve">9.3. Šalys susitaria, kad Pirkėjas turi teisę naudoti Intelektinės nuosavybės objektus savo nuožiūra, įskaitant, bet neapsiribojant: </w:t>
      </w:r>
      <w:r w:rsidRPr="007519CB">
        <w:rPr>
          <w:rFonts w:ascii="Times New Roman" w:eastAsia="Times New Roman" w:hAnsi="Times New Roman" w:cs="Times New Roman"/>
          <w:i/>
          <w:iCs/>
          <w:kern w:val="0"/>
          <w:lang w:eastAsia="lt-LT"/>
          <w14:ligatures w14:val="none"/>
        </w:rPr>
        <w:t>(i)</w:t>
      </w:r>
      <w:r w:rsidRPr="007519CB">
        <w:rPr>
          <w:rFonts w:ascii="Times New Roman" w:eastAsia="Times New Roman" w:hAnsi="Times New Roman" w:cs="Times New Roman"/>
          <w:kern w:val="0"/>
          <w:lang w:eastAsia="lt-LT"/>
          <w14:ligatures w14:val="none"/>
        </w:rPr>
        <w:t xml:space="preserve"> atgaminti bet kokia forma ar būdu; </w:t>
      </w:r>
      <w:r w:rsidRPr="007519CB">
        <w:rPr>
          <w:rFonts w:ascii="Times New Roman" w:eastAsia="Times New Roman" w:hAnsi="Times New Roman" w:cs="Times New Roman"/>
          <w:i/>
          <w:iCs/>
          <w:kern w:val="0"/>
          <w:lang w:eastAsia="lt-LT"/>
          <w14:ligatures w14:val="none"/>
        </w:rPr>
        <w:t>(ii)</w:t>
      </w:r>
      <w:r w:rsidRPr="007519CB">
        <w:rPr>
          <w:rFonts w:ascii="Times New Roman" w:eastAsia="Times New Roman" w:hAnsi="Times New Roman" w:cs="Times New Roman"/>
          <w:kern w:val="0"/>
          <w:lang w:eastAsia="lt-LT"/>
          <w14:ligatures w14:val="none"/>
        </w:rPr>
        <w:t xml:space="preserve"> publikuoti; </w:t>
      </w:r>
      <w:r w:rsidRPr="007519CB">
        <w:rPr>
          <w:rFonts w:ascii="Times New Roman" w:eastAsia="Times New Roman" w:hAnsi="Times New Roman" w:cs="Times New Roman"/>
          <w:i/>
          <w:iCs/>
          <w:kern w:val="0"/>
          <w:lang w:eastAsia="lt-LT"/>
          <w14:ligatures w14:val="none"/>
        </w:rPr>
        <w:t>(iii)</w:t>
      </w:r>
      <w:r w:rsidRPr="007519CB">
        <w:rPr>
          <w:rFonts w:ascii="Times New Roman" w:eastAsia="Times New Roman" w:hAnsi="Times New Roman" w:cs="Times New Roman"/>
          <w:kern w:val="0"/>
          <w:lang w:eastAsia="lt-LT"/>
          <w14:ligatures w14:val="none"/>
        </w:rPr>
        <w:t xml:space="preserve"> versti; </w:t>
      </w:r>
      <w:r w:rsidRPr="007519CB">
        <w:rPr>
          <w:rFonts w:ascii="Times New Roman" w:eastAsia="Times New Roman" w:hAnsi="Times New Roman" w:cs="Times New Roman"/>
          <w:i/>
          <w:iCs/>
          <w:kern w:val="0"/>
          <w:lang w:eastAsia="lt-LT"/>
          <w14:ligatures w14:val="none"/>
        </w:rPr>
        <w:t>(iv)</w:t>
      </w:r>
      <w:r w:rsidRPr="007519CB">
        <w:rPr>
          <w:rFonts w:ascii="Times New Roman" w:eastAsia="Times New Roman" w:hAnsi="Times New Roman" w:cs="Times New Roman"/>
          <w:kern w:val="0"/>
          <w:lang w:eastAsia="lt-LT"/>
          <w14:ligatures w14:val="none"/>
        </w:rPr>
        <w:t xml:space="preserve"> adaptuoti, perdirbti, inscenizuoti ar kitaip pertvarkyti; </w:t>
      </w:r>
      <w:r w:rsidRPr="007519CB">
        <w:rPr>
          <w:rFonts w:ascii="Times New Roman" w:eastAsia="Times New Roman" w:hAnsi="Times New Roman" w:cs="Times New Roman"/>
          <w:i/>
          <w:iCs/>
          <w:kern w:val="0"/>
          <w:lang w:eastAsia="lt-LT"/>
          <w14:ligatures w14:val="none"/>
        </w:rPr>
        <w:t>(v)</w:t>
      </w:r>
      <w:r w:rsidRPr="007519CB">
        <w:rPr>
          <w:rFonts w:ascii="Times New Roman" w:eastAsia="Times New Roman" w:hAnsi="Times New Roman" w:cs="Times New Roman"/>
          <w:kern w:val="0"/>
          <w:lang w:eastAsia="lt-LT"/>
          <w14:ligatures w14:val="none"/>
        </w:rPr>
        <w:t xml:space="preserve"> platinti originalą ar jo kopiją pardavimo, nuomos, paskolos ar kitais nuosavybės ar naudojimo teisių perdavimo būdais, taip pat importuojant ar eksportuojant; </w:t>
      </w:r>
      <w:r w:rsidRPr="007519CB">
        <w:rPr>
          <w:rFonts w:ascii="Times New Roman" w:eastAsia="Times New Roman" w:hAnsi="Times New Roman" w:cs="Times New Roman"/>
          <w:i/>
          <w:iCs/>
          <w:kern w:val="0"/>
          <w:lang w:eastAsia="lt-LT"/>
          <w14:ligatures w14:val="none"/>
        </w:rPr>
        <w:t>(vi)</w:t>
      </w:r>
      <w:r w:rsidRPr="007519CB">
        <w:rPr>
          <w:rFonts w:ascii="Times New Roman" w:eastAsia="Times New Roman" w:hAnsi="Times New Roman" w:cs="Times New Roman"/>
          <w:kern w:val="0"/>
          <w:lang w:eastAsia="lt-LT"/>
          <w14:ligatures w14:val="none"/>
        </w:rPr>
        <w:t xml:space="preserve"> viešai rodyti originalą ar kopijas</w:t>
      </w:r>
      <w:r w:rsidRPr="007519CB">
        <w:rPr>
          <w:rFonts w:ascii="Times New Roman" w:eastAsia="Times New Roman" w:hAnsi="Times New Roman" w:cs="Times New Roman"/>
          <w:i/>
          <w:iCs/>
          <w:kern w:val="0"/>
          <w:lang w:eastAsia="lt-LT"/>
          <w14:ligatures w14:val="none"/>
        </w:rPr>
        <w:t>; (vii)</w:t>
      </w:r>
      <w:r w:rsidRPr="007519CB">
        <w:rPr>
          <w:rFonts w:ascii="Times New Roman" w:eastAsia="Times New Roman" w:hAnsi="Times New Roman" w:cs="Times New Roman"/>
          <w:kern w:val="0"/>
          <w:lang w:eastAsia="lt-LT"/>
          <w14:ligatures w14:val="none"/>
        </w:rPr>
        <w:t xml:space="preserve"> viešai atlikti bet kokiu būdu ir bet kokiomis priemonėmis; </w:t>
      </w:r>
      <w:r w:rsidRPr="007519CB">
        <w:rPr>
          <w:rFonts w:ascii="Times New Roman" w:eastAsia="Times New Roman" w:hAnsi="Times New Roman" w:cs="Times New Roman"/>
          <w:i/>
          <w:iCs/>
          <w:kern w:val="0"/>
          <w:lang w:eastAsia="lt-LT"/>
          <w14:ligatures w14:val="none"/>
        </w:rPr>
        <w:t>(viii)</w:t>
      </w:r>
      <w:r w:rsidRPr="007519CB">
        <w:rPr>
          <w:rFonts w:ascii="Times New Roman" w:eastAsia="Times New Roman" w:hAnsi="Times New Roman" w:cs="Times New Roman"/>
          <w:kern w:val="0"/>
          <w:lang w:eastAsia="lt-LT"/>
          <w14:ligatures w14:val="none"/>
        </w:rPr>
        <w:t xml:space="preserve"> transliuoti, retransliuoti ir kitaip padaryti viešai prieinamais, įskaitant prieigą per kompiuterių tinklus (internetą). Pirkėjas turi teisę naudotis aukščiau nurodytomis teisėmis bet kokiu Pirkėjo pageidaujamu būdu: </w:t>
      </w:r>
      <w:r w:rsidRPr="007519CB">
        <w:rPr>
          <w:rFonts w:ascii="Times New Roman" w:eastAsia="Times New Roman" w:hAnsi="Times New Roman" w:cs="Times New Roman"/>
          <w:i/>
          <w:iCs/>
          <w:kern w:val="0"/>
          <w:lang w:eastAsia="lt-LT"/>
          <w14:ligatures w14:val="none"/>
        </w:rPr>
        <w:t>(i)</w:t>
      </w:r>
      <w:r w:rsidRPr="007519CB">
        <w:rPr>
          <w:rFonts w:ascii="Times New Roman" w:eastAsia="Times New Roman" w:hAnsi="Times New Roman" w:cs="Times New Roman"/>
          <w:kern w:val="0"/>
          <w:lang w:eastAsia="lt-LT"/>
          <w14:ligatures w14:val="none"/>
        </w:rPr>
        <w:t xml:space="preserve"> nurodant ar nenurodant autorystės; </w:t>
      </w:r>
      <w:r w:rsidRPr="007519CB">
        <w:rPr>
          <w:rFonts w:ascii="Times New Roman" w:eastAsia="Times New Roman" w:hAnsi="Times New Roman" w:cs="Times New Roman"/>
          <w:i/>
          <w:iCs/>
          <w:kern w:val="0"/>
          <w:lang w:eastAsia="lt-LT"/>
          <w14:ligatures w14:val="none"/>
        </w:rPr>
        <w:t>(ii)</w:t>
      </w:r>
      <w:r w:rsidRPr="007519CB">
        <w:rPr>
          <w:rFonts w:ascii="Times New Roman" w:eastAsia="Times New Roman" w:hAnsi="Times New Roman" w:cs="Times New Roman"/>
          <w:kern w:val="0"/>
          <w:lang w:eastAsia="lt-LT"/>
          <w14:ligatures w14:val="none"/>
        </w:rPr>
        <w:t xml:space="preserve"> su ar be kitų autoriaus teisių turinio; </w:t>
      </w:r>
      <w:r w:rsidRPr="007519CB">
        <w:rPr>
          <w:rFonts w:ascii="Times New Roman" w:eastAsia="Times New Roman" w:hAnsi="Times New Roman" w:cs="Times New Roman"/>
          <w:i/>
          <w:iCs/>
          <w:kern w:val="0"/>
          <w:lang w:eastAsia="lt-LT"/>
          <w14:ligatures w14:val="none"/>
        </w:rPr>
        <w:t>(iii)</w:t>
      </w:r>
      <w:r w:rsidRPr="007519CB">
        <w:rPr>
          <w:rFonts w:ascii="Times New Roman" w:eastAsia="Times New Roman" w:hAnsi="Times New Roman" w:cs="Times New Roman"/>
          <w:kern w:val="0"/>
          <w:lang w:eastAsia="lt-LT"/>
          <w14:ligatures w14:val="none"/>
        </w:rPr>
        <w:t xml:space="preserve"> su ar be kitų tekstų, garsų, informacijos ar vaizdų; </w:t>
      </w:r>
      <w:r w:rsidRPr="007519CB">
        <w:rPr>
          <w:rFonts w:ascii="Times New Roman" w:eastAsia="Times New Roman" w:hAnsi="Times New Roman" w:cs="Times New Roman"/>
          <w:i/>
          <w:iCs/>
          <w:kern w:val="0"/>
          <w:lang w:eastAsia="lt-LT"/>
          <w14:ligatures w14:val="none"/>
        </w:rPr>
        <w:t>(iv)</w:t>
      </w:r>
      <w:r w:rsidRPr="007519CB">
        <w:rPr>
          <w:rFonts w:ascii="Times New Roman" w:eastAsia="Times New Roman" w:hAnsi="Times New Roman" w:cs="Times New Roman"/>
          <w:kern w:val="0"/>
          <w:lang w:eastAsia="lt-LT"/>
          <w14:ligatures w14:val="none"/>
        </w:rPr>
        <w:t xml:space="preserve"> be pavadinimo, su tuo pačiu pavadinimu ar kitu pavadinimu; </w:t>
      </w:r>
      <w:r w:rsidRPr="007519CB">
        <w:rPr>
          <w:rFonts w:ascii="Times New Roman" w:eastAsia="Times New Roman" w:hAnsi="Times New Roman" w:cs="Times New Roman"/>
          <w:i/>
          <w:iCs/>
          <w:kern w:val="0"/>
          <w:lang w:eastAsia="lt-LT"/>
          <w14:ligatures w14:val="none"/>
        </w:rPr>
        <w:t>(v)</w:t>
      </w:r>
      <w:r w:rsidRPr="007519CB">
        <w:rPr>
          <w:rFonts w:ascii="Times New Roman" w:eastAsia="Times New Roman" w:hAnsi="Times New Roman" w:cs="Times New Roman"/>
          <w:kern w:val="0"/>
          <w:lang w:eastAsia="lt-LT"/>
          <w14:ligatures w14:val="none"/>
        </w:rPr>
        <w:t xml:space="preserve"> bet kokioje aplinkoje ar kontekste. Atlygis už Intelektinės nuosavybės teises yra įskaičiuotas į šios Sutarties mokėjimą, ir Tiekėjui nebus mokama papildoma kompensacija už visišką Intelektinės nuosavybės objektų perleidimą.</w:t>
      </w:r>
    </w:p>
    <w:p w14:paraId="5DD333DC"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9.4. Be išankstinio rašytinio Pirkėjo sutikimo, Tiekėjas negali skelbti straipsnių apie prekes ar susijusias paslaugas, remtis jomis teikdamas prekes kitiems ar atskleisti informaciją, gautą iš Pirkėjo.</w:t>
      </w:r>
    </w:p>
    <w:p w14:paraId="0A79649A"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9.5. Tiekėjas garantuoja Pirkėjui kompensaciją (įskaitant teisines išlaidas) už bet kokius reikalavimus, kilusius dėl Intelektinės nuosavybės objektų naudojimo, išskyrus atvejus, kai tokį pažeidimą sukėlė Pirkėjo veiksmai. Jei trečiosios šalys pateikia pagrįstus reikalavimus Pirkėjui dėl intelektinės nuosavybės pažeidimų, susijusių su paslaugomis, Tiekėjas nedelsdamas pašalina tokius pažeidimus savo lėšomis ir atlygina Pirkėjui dėl to patirtus nuostolius.</w:t>
      </w:r>
    </w:p>
    <w:p w14:paraId="6E152E13"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9.6. Tiekėjas garantuoja, kad nei jis, nei Intelektinės nuosavybės objektų autoriai nepateiks Pirkėjui ar trečiosioms šalims jokių reikalavimų ar pretenzijų dėl Pirkėjo naudojimosi pagal šią Sutartį įgytais Intelektinės nuosavybės objektais.</w:t>
      </w:r>
    </w:p>
    <w:p w14:paraId="3D958FB4"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9.7. Tiekėjas įsipareigoja neįtraukti į Pirkėjo Intelektinės nuosavybės objektus ar kitus Pirkėjui pateiktus trečiųjų šalių Intelektinės nuosavybės objektus savo ar trečiųjų šalių Intelektinės nuosavybės objektų, kuriems jis neturi leidimo. Pažymima, kad jokia anksčiau egzistavusi intelektinė nuosavybė arba Tiekėjo teisės, įgytos prieš Sutarties vykdymo pradžią (vadinamosios „pradinės intelektinės nuosavybės teisės“), netampa Pirkėjo nuosavybe, jei Pirkėjas buvo apie tai informuotas iš anksto ir sutiko, kad tokia intelektinė nuosavybė būtų įtraukta. Jei Pirkėjui reikia pradinės intelektinės nuosavybės teisių, kad galėtų naudotis paslaugomis ar jų rezultatais, Tiekėjas suteiks Pirkėjui neatšaukiamą, neišimtinę, nemokamą, pasaulinę licenciją naudotis tokiomis teisėmis.</w:t>
      </w:r>
    </w:p>
    <w:p w14:paraId="2DB6CF86" w14:textId="77777777" w:rsidR="007519CB" w:rsidRPr="007519CB" w:rsidRDefault="007519CB" w:rsidP="007519CB">
      <w:pPr>
        <w:spacing w:after="0" w:line="240" w:lineRule="auto"/>
        <w:ind w:firstLine="634"/>
        <w:jc w:val="both"/>
        <w:rPr>
          <w:rFonts w:ascii="Times New Roman" w:eastAsia="Times New Roman" w:hAnsi="Times New Roman" w:cs="Times New Roman"/>
          <w:kern w:val="0"/>
          <w:lang w:eastAsia="lt-LT"/>
          <w14:ligatures w14:val="none"/>
        </w:rPr>
      </w:pPr>
      <w:r w:rsidRPr="007519CB">
        <w:rPr>
          <w:rFonts w:ascii="Times New Roman" w:eastAsia="Times New Roman" w:hAnsi="Times New Roman" w:cs="Times New Roman"/>
          <w:kern w:val="0"/>
          <w:lang w:eastAsia="lt-LT"/>
          <w14:ligatures w14:val="none"/>
        </w:rPr>
        <w:t>9.8. Šalys susitaria, kad šio skyriaus nuostatos galioja ir po Sutarties pasibaigimo ar nutraukimo.</w:t>
      </w:r>
      <w:bookmarkEnd w:id="1"/>
    </w:p>
    <w:p w14:paraId="59440711" w14:textId="77777777" w:rsidR="007519CB" w:rsidRPr="007519CB" w:rsidRDefault="007519CB" w:rsidP="007519CB">
      <w:pPr>
        <w:spacing w:after="0" w:line="240" w:lineRule="auto"/>
        <w:ind w:firstLine="630"/>
        <w:jc w:val="both"/>
        <w:rPr>
          <w:rFonts w:ascii="Times New Roman" w:eastAsiaTheme="minorEastAsia" w:hAnsi="Times New Roman" w:cs="Times New Roman"/>
          <w:lang w:eastAsia="ja-JP"/>
        </w:rPr>
      </w:pPr>
    </w:p>
    <w:p w14:paraId="21D00AA4"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bookmarkStart w:id="2" w:name="_Hlk181084394"/>
      <w:r w:rsidRPr="007519CB">
        <w:rPr>
          <w:rFonts w:ascii="Times New Roman" w:eastAsiaTheme="minorEastAsia" w:hAnsi="Times New Roman" w:cs="Times New Roman"/>
          <w:b/>
          <w:lang w:eastAsia="ja-JP"/>
        </w:rPr>
        <w:t>10. SUTARTIES VYKDYMO SUSTABDYMAS</w:t>
      </w:r>
    </w:p>
    <w:p w14:paraId="45350BE5"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p>
    <w:p w14:paraId="1F1633A0" w14:textId="77777777" w:rsidR="007519CB" w:rsidRPr="007519CB" w:rsidRDefault="007519CB" w:rsidP="007519CB">
      <w:pPr>
        <w:tabs>
          <w:tab w:val="left" w:pos="993"/>
          <w:tab w:val="left" w:pos="1134"/>
          <w:tab w:val="left" w:pos="1843"/>
        </w:tabs>
        <w:spacing w:after="0" w:line="240" w:lineRule="auto"/>
        <w:ind w:firstLine="630"/>
        <w:jc w:val="both"/>
        <w:rPr>
          <w:rFonts w:ascii="Times New Roman" w:hAnsi="Times New Roman" w:cs="Times New Roman"/>
          <w:bCs/>
        </w:rPr>
      </w:pPr>
      <w:r w:rsidRPr="007519CB">
        <w:rPr>
          <w:rFonts w:ascii="Times New Roman" w:eastAsiaTheme="minorEastAsia" w:hAnsi="Times New Roman" w:cs="Times New Roman"/>
          <w:bCs/>
          <w:lang w:eastAsia="ja-JP"/>
        </w:rPr>
        <w:t xml:space="preserve">10.1. </w:t>
      </w:r>
      <w:r w:rsidRPr="007519CB">
        <w:rPr>
          <w:rFonts w:ascii="Times New Roman" w:hAnsi="Times New Roman" w:cs="Times New Roman"/>
          <w:bCs/>
        </w:rPr>
        <w:t xml:space="preserve">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Pirkėjas), Pirkėjas turi teisę sustabdyti Pardavėjo sutartinių įsipareigojimų ar jų dalies vykdymą. </w:t>
      </w:r>
    </w:p>
    <w:p w14:paraId="31C73607" w14:textId="77777777" w:rsidR="007519CB" w:rsidRPr="007519CB" w:rsidRDefault="007519CB" w:rsidP="007519CB">
      <w:pPr>
        <w:tabs>
          <w:tab w:val="left" w:pos="993"/>
          <w:tab w:val="left" w:pos="1134"/>
          <w:tab w:val="left" w:pos="1843"/>
        </w:tabs>
        <w:spacing w:after="0" w:line="240" w:lineRule="auto"/>
        <w:ind w:firstLine="630"/>
        <w:jc w:val="both"/>
        <w:rPr>
          <w:rFonts w:ascii="Times New Roman" w:hAnsi="Times New Roman" w:cs="Times New Roman"/>
          <w:bCs/>
        </w:rPr>
      </w:pPr>
      <w:r w:rsidRPr="007519CB">
        <w:rPr>
          <w:rFonts w:ascii="Times New Roman" w:hAnsi="Times New Roman" w:cs="Times New Roman"/>
          <w:bCs/>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nepriklausančią nuo Tiekėjo. Išnykus aplinkybėms, trukdžiusioms Tiekėjui vykdyti sutartinius įsipareigojimus, sustabdytas Sutarties terminas (ai) atnaujinamas. </w:t>
      </w:r>
    </w:p>
    <w:p w14:paraId="42706729" w14:textId="370F8F42" w:rsidR="007519CB" w:rsidRPr="007519CB" w:rsidRDefault="007519CB" w:rsidP="007519CB">
      <w:pPr>
        <w:tabs>
          <w:tab w:val="left" w:pos="993"/>
          <w:tab w:val="left" w:pos="1134"/>
          <w:tab w:val="left" w:pos="1843"/>
        </w:tabs>
        <w:spacing w:after="0" w:line="240" w:lineRule="auto"/>
        <w:ind w:firstLine="630"/>
        <w:jc w:val="both"/>
        <w:rPr>
          <w:rFonts w:ascii="Times New Roman" w:hAnsi="Times New Roman" w:cs="Times New Roman"/>
          <w:bCs/>
        </w:rPr>
      </w:pPr>
      <w:r w:rsidRPr="007519CB">
        <w:rPr>
          <w:rFonts w:ascii="Times New Roman" w:hAnsi="Times New Roman" w:cs="Times New Roman"/>
          <w:bCs/>
        </w:rPr>
        <w:t xml:space="preserve">10.3. Sutartinių įsipareigojimų vykdymo sustabdymo terminas – iki  </w:t>
      </w:r>
      <w:r w:rsidR="00865C68">
        <w:rPr>
          <w:rFonts w:ascii="Times New Roman" w:hAnsi="Times New Roman" w:cs="Times New Roman"/>
          <w:bCs/>
        </w:rPr>
        <w:t>4</w:t>
      </w:r>
      <w:r w:rsidR="00526509">
        <w:rPr>
          <w:rFonts w:ascii="Times New Roman" w:hAnsi="Times New Roman" w:cs="Times New Roman"/>
          <w:bCs/>
        </w:rPr>
        <w:t xml:space="preserve"> </w:t>
      </w:r>
      <w:r w:rsidRPr="007519CB">
        <w:rPr>
          <w:rFonts w:ascii="Times New Roman" w:hAnsi="Times New Roman" w:cs="Times New Roman"/>
          <w:bCs/>
        </w:rPr>
        <w:t>(</w:t>
      </w:r>
      <w:proofErr w:type="spellStart"/>
      <w:r w:rsidR="00865C68">
        <w:rPr>
          <w:rFonts w:ascii="Times New Roman" w:hAnsi="Times New Roman" w:cs="Times New Roman"/>
          <w:bCs/>
        </w:rPr>
        <w:t>keturių</w:t>
      </w:r>
      <w:r w:rsidRPr="007519CB">
        <w:rPr>
          <w:rFonts w:ascii="Times New Roman" w:hAnsi="Times New Roman" w:cs="Times New Roman"/>
          <w:bCs/>
        </w:rPr>
        <w:t>ų</w:t>
      </w:r>
      <w:proofErr w:type="spellEnd"/>
      <w:r w:rsidRPr="007519CB">
        <w:rPr>
          <w:rFonts w:ascii="Times New Roman" w:hAnsi="Times New Roman" w:cs="Times New Roman"/>
          <w:bCs/>
        </w:rPr>
        <w:t>) savaičių.</w:t>
      </w:r>
    </w:p>
    <w:p w14:paraId="6D3267B5" w14:textId="77777777" w:rsidR="007519CB" w:rsidRPr="007519CB" w:rsidRDefault="007519CB" w:rsidP="007519CB">
      <w:pPr>
        <w:tabs>
          <w:tab w:val="left" w:pos="993"/>
          <w:tab w:val="left" w:pos="1134"/>
          <w:tab w:val="left" w:pos="1843"/>
        </w:tabs>
        <w:spacing w:after="0" w:line="240" w:lineRule="auto"/>
        <w:ind w:firstLine="630"/>
        <w:jc w:val="both"/>
        <w:rPr>
          <w:rFonts w:ascii="Times New Roman" w:hAnsi="Times New Roman" w:cs="Times New Roman"/>
          <w:bCs/>
        </w:rPr>
      </w:pPr>
      <w:r w:rsidRPr="007519CB">
        <w:rPr>
          <w:rFonts w:ascii="Times New Roman" w:hAnsi="Times New Roman" w:cs="Times New Roman"/>
          <w:bCs/>
        </w:rPr>
        <w:t>10.4. Pirkėjas ir Pardavėjas 10.1 ar 10.2 papunkčiuose nurodytu atveju pasirašo susitarimą dėl sutartinių įsipareigojimų vykdymo sustabdymo, jame nurodant priežastis ir sustabdymo terminą, bei pridedant dokumentus, patvirtinančius sustabdymo pagrindą (jeigu tokie yra).</w:t>
      </w:r>
    </w:p>
    <w:p w14:paraId="41C18676" w14:textId="77777777" w:rsidR="007519CB" w:rsidRPr="007519CB" w:rsidRDefault="007519CB" w:rsidP="007519CB">
      <w:pPr>
        <w:tabs>
          <w:tab w:val="left" w:pos="993"/>
          <w:tab w:val="left" w:pos="1134"/>
          <w:tab w:val="left" w:pos="1843"/>
        </w:tabs>
        <w:spacing w:after="0" w:line="240" w:lineRule="auto"/>
        <w:ind w:firstLine="630"/>
        <w:jc w:val="both"/>
        <w:rPr>
          <w:rFonts w:ascii="Times New Roman" w:hAnsi="Times New Roman" w:cs="Times New Roman"/>
          <w:bCs/>
        </w:rPr>
      </w:pPr>
      <w:r w:rsidRPr="007519CB">
        <w:rPr>
          <w:rFonts w:ascii="Times New Roman" w:hAnsi="Times New Roman" w:cs="Times New Roman"/>
          <w:bCs/>
        </w:rPr>
        <w:lastRenderedPageBreak/>
        <w:t xml:space="preserve">10.5. Tais atvejais, kai </w:t>
      </w:r>
      <w:r w:rsidRPr="007519CB">
        <w:rPr>
          <w:rFonts w:ascii="Times New Roman" w:hAnsi="Times New Roman" w:cs="Times New Roman"/>
        </w:rPr>
        <w:t>S</w:t>
      </w:r>
      <w:r w:rsidRPr="007519CB">
        <w:rPr>
          <w:rFonts w:ascii="Times New Roman" w:hAnsi="Times New Roman" w:cs="Times New Roman"/>
          <w:bCs/>
        </w:rPr>
        <w:t xml:space="preserve">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8503283" w14:textId="77777777" w:rsidR="007519CB" w:rsidRPr="007519CB" w:rsidRDefault="007519CB" w:rsidP="007519CB">
      <w:pPr>
        <w:tabs>
          <w:tab w:val="left" w:pos="993"/>
          <w:tab w:val="left" w:pos="1134"/>
          <w:tab w:val="left" w:pos="1843"/>
        </w:tabs>
        <w:spacing w:after="0" w:line="240" w:lineRule="auto"/>
        <w:ind w:firstLine="630"/>
        <w:jc w:val="both"/>
        <w:rPr>
          <w:rFonts w:ascii="Times New Roman" w:eastAsiaTheme="minorEastAsia" w:hAnsi="Times New Roman" w:cs="Times New Roman"/>
          <w:bCs/>
          <w:lang w:eastAsia="ja-JP"/>
        </w:rPr>
      </w:pPr>
      <w:r w:rsidRPr="007519CB">
        <w:rPr>
          <w:rFonts w:ascii="Times New Roman" w:hAnsi="Times New Roman" w:cs="Times New Roman"/>
          <w:bCs/>
        </w:rPr>
        <w:t xml:space="preserve">10.6. </w:t>
      </w:r>
      <w:r w:rsidRPr="007519CB">
        <w:rPr>
          <w:rFonts w:ascii="Times New Roman" w:eastAsiaTheme="minorEastAsia" w:hAnsi="Times New Roman" w:cs="Times New Roman"/>
          <w:bCs/>
          <w:lang w:eastAsia="ja-JP"/>
        </w:rPr>
        <w:t xml:space="preserve">Tais atvejais, kai </w:t>
      </w:r>
      <w:r w:rsidRPr="007519CB">
        <w:rPr>
          <w:rFonts w:ascii="Times New Roman" w:eastAsiaTheme="minorEastAsia" w:hAnsi="Times New Roman" w:cs="Times New Roman"/>
          <w:lang w:eastAsia="ja-JP"/>
        </w:rPr>
        <w:t>S</w:t>
      </w:r>
      <w:r w:rsidRPr="007519CB">
        <w:rPr>
          <w:rFonts w:ascii="Times New Roman" w:eastAsiaTheme="minorEastAsia" w:hAnsi="Times New Roman" w:cs="Times New Roman"/>
          <w:bCs/>
          <w:lang w:eastAsia="ja-JP"/>
        </w:rPr>
        <w:t xml:space="preserve">utarties vykdymas sustabdomas likus iki </w:t>
      </w:r>
      <w:r w:rsidRPr="007519CB">
        <w:rPr>
          <w:rFonts w:ascii="Times New Roman" w:eastAsiaTheme="minorEastAsia" w:hAnsi="Times New Roman" w:cs="Times New Roman"/>
          <w:lang w:eastAsia="ja-JP"/>
        </w:rPr>
        <w:t>S</w:t>
      </w:r>
      <w:r w:rsidRPr="007519CB">
        <w:rPr>
          <w:rFonts w:ascii="Times New Roman" w:eastAsiaTheme="minorEastAsia" w:hAnsi="Times New Roman" w:cs="Times New Roman"/>
          <w:bCs/>
          <w:lang w:eastAsia="ja-JP"/>
        </w:rPr>
        <w:t>utarties termino pabaigos daugiau laiko, nei galimas sustabdymo terminas, Sutarties terminas pratęsiamas tokiam laikotarpiui, kuriam jis buvo sustabdytas.</w:t>
      </w:r>
    </w:p>
    <w:p w14:paraId="77AE96AA" w14:textId="77777777" w:rsidR="007519CB" w:rsidRPr="007519CB" w:rsidRDefault="007519CB" w:rsidP="007519CB">
      <w:pPr>
        <w:spacing w:after="0" w:line="240" w:lineRule="auto"/>
        <w:ind w:firstLine="630"/>
        <w:jc w:val="both"/>
        <w:outlineLvl w:val="0"/>
        <w:rPr>
          <w:rFonts w:ascii="Times New Roman" w:eastAsiaTheme="minorEastAsia" w:hAnsi="Times New Roman" w:cs="Times New Roman"/>
          <w:lang w:eastAsia="ja-JP"/>
        </w:rPr>
      </w:pPr>
      <w:r w:rsidRPr="007519CB">
        <w:rPr>
          <w:rFonts w:ascii="Times New Roman" w:eastAsiaTheme="minorEastAsia" w:hAnsi="Times New Roman" w:cs="Times New Roman"/>
          <w:bCs/>
          <w:lang w:eastAsia="ja-JP"/>
        </w:rPr>
        <w:t xml:space="preserve">10.7. </w:t>
      </w:r>
      <w:r w:rsidRPr="007519CB">
        <w:rPr>
          <w:rFonts w:ascii="Times New Roman" w:eastAsiaTheme="minorEastAsia" w:hAnsi="Times New Roman" w:cs="Times New Roman"/>
          <w:lang w:eastAsia="ja-JP"/>
        </w:rPr>
        <w:t>Atnaujinant sutartinių įsipareigojimų vykdymą pasirašomas susitarimas dėl sutartinių įsipareigojimų atnaujinimo.</w:t>
      </w:r>
    </w:p>
    <w:p w14:paraId="7FD6F81B" w14:textId="77777777" w:rsidR="007519CB" w:rsidRPr="007519CB" w:rsidRDefault="007519CB" w:rsidP="007519CB">
      <w:pPr>
        <w:tabs>
          <w:tab w:val="left" w:pos="9630"/>
        </w:tabs>
        <w:spacing w:after="0" w:line="240" w:lineRule="auto"/>
        <w:rPr>
          <w:rFonts w:ascii="Times New Roman" w:eastAsiaTheme="minorEastAsia" w:hAnsi="Times New Roman" w:cs="Times New Roman"/>
          <w:b/>
          <w:lang w:eastAsia="ja-JP"/>
        </w:rPr>
      </w:pPr>
    </w:p>
    <w:p w14:paraId="74F929DA"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11. KITOS SĄLYGOS</w:t>
      </w:r>
    </w:p>
    <w:p w14:paraId="15C78EC1" w14:textId="77777777" w:rsidR="007519CB" w:rsidRPr="007519CB" w:rsidRDefault="007519CB" w:rsidP="007519CB">
      <w:pPr>
        <w:tabs>
          <w:tab w:val="left" w:pos="9630"/>
        </w:tabs>
        <w:spacing w:after="0" w:line="240" w:lineRule="auto"/>
        <w:jc w:val="center"/>
        <w:rPr>
          <w:rFonts w:ascii="Times New Roman" w:eastAsiaTheme="minorEastAsia" w:hAnsi="Times New Roman" w:cs="Times New Roman"/>
          <w:b/>
          <w:lang w:eastAsia="ja-JP"/>
        </w:rPr>
      </w:pPr>
    </w:p>
    <w:p w14:paraId="23BC2DA6" w14:textId="77777777" w:rsidR="007519CB" w:rsidRPr="007519CB" w:rsidRDefault="007519CB" w:rsidP="007519CB">
      <w:pPr>
        <w:tabs>
          <w:tab w:val="left" w:pos="963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bCs/>
          <w:lang w:eastAsia="ja-JP"/>
        </w:rPr>
        <w:t xml:space="preserve">11.1. </w:t>
      </w:r>
      <w:bookmarkEnd w:id="2"/>
      <w:r w:rsidRPr="007519CB">
        <w:rPr>
          <w:rFonts w:ascii="Times New Roman" w:eastAsiaTheme="minorEastAsia" w:hAnsi="Times New Roman" w:cs="Times New Roman"/>
          <w:lang w:eastAsia="ja-JP"/>
        </w:rPr>
        <w:t>Sutarties sąlygos Sutarties galiojimo laikotarpiu gali būti keičiamos šioje Sutartyje</w:t>
      </w:r>
      <w:r w:rsidRPr="007519CB">
        <w:rPr>
          <w:rFonts w:ascii="Times New Roman" w:eastAsiaTheme="minorEastAsia" w:hAnsi="Times New Roman" w:cs="Times New Roman"/>
          <w:i/>
          <w:lang w:eastAsia="ja-JP"/>
        </w:rPr>
        <w:t xml:space="preserve"> </w:t>
      </w:r>
      <w:r w:rsidRPr="007519CB">
        <w:rPr>
          <w:rFonts w:ascii="Times New Roman" w:eastAsiaTheme="minorEastAsia" w:hAnsi="Times New Roman" w:cs="Times New Roman"/>
          <w:lang w:eastAsia="ja-JP"/>
        </w:rPr>
        <w:t>ir PĮ 97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raštu ne vėliau kaip per 20 (dvidešimt) dienų. Visi Sutarties pakeitimai galioja tik tada, kai jie sudaryti raštu ir pasirašyti Šalių įgaliotų atstovų. Sutarties sąlygų keitimas tampa neatskiriama Sutarties dalimi.</w:t>
      </w:r>
    </w:p>
    <w:p w14:paraId="0530013D" w14:textId="77777777" w:rsidR="007519CB" w:rsidRPr="007519CB" w:rsidRDefault="007519CB" w:rsidP="007519CB">
      <w:pPr>
        <w:tabs>
          <w:tab w:val="left" w:pos="963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11.2. Šalių įgalioti asmenys:</w:t>
      </w:r>
    </w:p>
    <w:p w14:paraId="1DAC4306" w14:textId="4FF4FD83" w:rsidR="007519CB" w:rsidRPr="006018EB" w:rsidRDefault="007519CB" w:rsidP="280677DB">
      <w:pPr>
        <w:tabs>
          <w:tab w:val="left" w:pos="9630"/>
        </w:tabs>
        <w:spacing w:after="0" w:line="240" w:lineRule="auto"/>
        <w:ind w:firstLine="630"/>
        <w:jc w:val="both"/>
        <w:rPr>
          <w:rFonts w:ascii="Times New Roman" w:eastAsiaTheme="minorEastAsia" w:hAnsi="Times New Roman" w:cs="Times New Roman"/>
          <w:lang w:eastAsia="ja-JP"/>
        </w:rPr>
      </w:pPr>
      <w:r w:rsidRPr="280677DB">
        <w:rPr>
          <w:rFonts w:ascii="Times New Roman" w:eastAsiaTheme="minorEastAsia" w:hAnsi="Times New Roman" w:cs="Times New Roman"/>
          <w:lang w:eastAsia="ja-JP"/>
        </w:rPr>
        <w:t xml:space="preserve">11.2.1. Pirkėjas atsakingu už Sutarties vykdymą asmeniu skiria </w:t>
      </w:r>
      <w:r w:rsidR="009C6BC5">
        <w:rPr>
          <w:rFonts w:ascii="Times New Roman" w:eastAsiaTheme="minorEastAsia" w:hAnsi="Times New Roman" w:cs="Times New Roman"/>
          <w:i/>
          <w:iCs/>
          <w:lang w:eastAsia="ja-JP"/>
        </w:rPr>
        <w:t>_________________</w:t>
      </w:r>
      <w:r w:rsidRPr="00CE34BF">
        <w:rPr>
          <w:rFonts w:ascii="Times New Roman" w:eastAsiaTheme="minorEastAsia" w:hAnsi="Times New Roman" w:cs="Times New Roman"/>
          <w:i/>
          <w:iCs/>
          <w:lang w:eastAsia="ja-JP"/>
        </w:rPr>
        <w:t>.</w:t>
      </w:r>
      <w:r w:rsidRPr="00CE34BF">
        <w:rPr>
          <w:rFonts w:ascii="Times New Roman" w:eastAsiaTheme="minorEastAsia" w:hAnsi="Times New Roman" w:cs="Times New Roman"/>
          <w:lang w:eastAsia="ja-JP"/>
        </w:rPr>
        <w:t xml:space="preserve"> Šiame punkte nurodytas Pirkėjo atstovas Sutartyje nustatyta</w:t>
      </w:r>
      <w:r w:rsidRPr="280677DB">
        <w:rPr>
          <w:rFonts w:ascii="Times New Roman" w:eastAsiaTheme="minorEastAsia" w:hAnsi="Times New Roman" w:cs="Times New Roman"/>
          <w:lang w:eastAsia="ja-JP"/>
        </w:rPr>
        <w:t xml:space="preserve"> tvarka turi teisę pasirašyti perdavimo-priėmimo aktus ir kitus Sutartyje tiesiogiai aptartus Sutarties vykdymo dokumentus, tačiau neturi teisės žodžiu, raštu ar bet kokiais kitais veiksmais ir (ar) būdais susitarti su Pardavėju dėl Sutarties sąlygų keitimo ar koregavimo.</w:t>
      </w:r>
    </w:p>
    <w:p w14:paraId="74940A0E" w14:textId="043973F7" w:rsidR="007519CB" w:rsidRPr="007519CB" w:rsidRDefault="007519CB" w:rsidP="280677DB">
      <w:pPr>
        <w:tabs>
          <w:tab w:val="left" w:pos="9630"/>
        </w:tabs>
        <w:spacing w:after="0" w:line="240" w:lineRule="auto"/>
        <w:ind w:firstLine="630"/>
        <w:jc w:val="both"/>
        <w:rPr>
          <w:rFonts w:ascii="Times New Roman" w:eastAsiaTheme="minorEastAsia" w:hAnsi="Times New Roman" w:cs="Times New Roman"/>
          <w:i/>
          <w:iCs/>
          <w:lang w:eastAsia="ja-JP"/>
        </w:rPr>
      </w:pPr>
      <w:r w:rsidRPr="280677DB">
        <w:rPr>
          <w:rFonts w:ascii="Times New Roman" w:eastAsiaTheme="minorEastAsia" w:hAnsi="Times New Roman" w:cs="Times New Roman"/>
          <w:lang w:eastAsia="ja-JP"/>
        </w:rPr>
        <w:t>11.2.2. Pardavėjo atstovas –</w:t>
      </w:r>
      <w:r w:rsidR="00DE5A18">
        <w:rPr>
          <w:rFonts w:ascii="Times New Roman" w:eastAsiaTheme="minorEastAsia" w:hAnsi="Times New Roman" w:cs="Times New Roman"/>
          <w:i/>
          <w:iCs/>
          <w:lang w:eastAsia="ja-JP"/>
        </w:rPr>
        <w:t xml:space="preserve"> </w:t>
      </w:r>
      <w:r w:rsidR="009C6BC5">
        <w:rPr>
          <w:rFonts w:ascii="Times New Roman" w:eastAsiaTheme="minorEastAsia" w:hAnsi="Times New Roman" w:cs="Times New Roman"/>
          <w:i/>
          <w:iCs/>
          <w:lang w:eastAsia="ja-JP"/>
        </w:rPr>
        <w:t>_________________________</w:t>
      </w:r>
      <w:r w:rsidR="00C00181" w:rsidRPr="00C00181">
        <w:rPr>
          <w:rFonts w:ascii="Times New Roman" w:eastAsiaTheme="minorEastAsia" w:hAnsi="Times New Roman" w:cs="Times New Roman"/>
          <w:i/>
          <w:iCs/>
          <w:lang w:eastAsia="ja-JP"/>
        </w:rPr>
        <w:t>.</w:t>
      </w:r>
    </w:p>
    <w:p w14:paraId="6E52A2DC" w14:textId="77777777" w:rsidR="007519CB" w:rsidRPr="007519CB" w:rsidRDefault="007519CB" w:rsidP="007519CB">
      <w:pPr>
        <w:tabs>
          <w:tab w:val="left" w:pos="963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11.3. Šalių tarpusavio santykiai, neaptarti Sutartyje, reguliuojami Lietuvos Respublikos civilinio kodekso ir kitų teisės aktų nustatyta tvarka.</w:t>
      </w:r>
    </w:p>
    <w:p w14:paraId="733EC1C9" w14:textId="77777777" w:rsidR="007519CB" w:rsidRPr="007519CB" w:rsidRDefault="007519CB" w:rsidP="007519CB">
      <w:pPr>
        <w:tabs>
          <w:tab w:val="left" w:pos="1134"/>
          <w:tab w:val="left" w:pos="9630"/>
          <w:tab w:val="left" w:pos="972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11.4.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499D4391" w14:textId="77777777" w:rsidR="007519CB" w:rsidRPr="007519CB" w:rsidRDefault="007519CB" w:rsidP="007519CB">
      <w:pPr>
        <w:tabs>
          <w:tab w:val="left" w:pos="1134"/>
          <w:tab w:val="left" w:pos="9630"/>
          <w:tab w:val="left" w:pos="9720"/>
        </w:tabs>
        <w:spacing w:after="0" w:line="240" w:lineRule="auto"/>
        <w:ind w:firstLine="630"/>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135DBC8"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11.6. Sutarčiai aiškinti bei ginčams spręsti taikoma Lietuvos Respublikos teisė.</w:t>
      </w:r>
    </w:p>
    <w:p w14:paraId="7A3D53C8"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hAnsi="Times New Roman" w:cs="Times New Roman"/>
          <w:bCs/>
        </w:rPr>
      </w:pPr>
      <w:r w:rsidRPr="007519CB">
        <w:rPr>
          <w:rFonts w:ascii="Times New Roman" w:eastAsiaTheme="minorEastAsia" w:hAnsi="Times New Roman" w:cs="Times New Roman"/>
          <w:lang w:eastAsia="ja-JP"/>
        </w:rPr>
        <w:t xml:space="preserve">11.7. </w:t>
      </w:r>
      <w:r w:rsidRPr="007519CB">
        <w:rPr>
          <w:rFonts w:ascii="Times New Roman" w:hAnsi="Times New Roman" w:cs="Times New Roman"/>
          <w:bCs/>
        </w:rPr>
        <w:t>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Pirkėjui ir/ar tretiesiems asmenims nuostolių atlyginimą, jei Tiekėjas ar jo specialistai, darbuotojai, atstovai nesilaikytų Lietuvos Respublikoje galiojančių teisės aktų reikalavimų ir dėl to Pirkėjui ir/ar tretiesiems asmenims būtų pateikti kokie nors reikalavimai ar pradėti procesiniai veiksmai.</w:t>
      </w:r>
    </w:p>
    <w:p w14:paraId="1DC40E7A"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 xml:space="preserve">11.8. Sutarties Šalys susirašinėja lietuvių kalba. </w:t>
      </w:r>
    </w:p>
    <w:p w14:paraId="056C2AAD"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hAnsi="Times New Roman" w:cs="Times New Roman"/>
          <w:bCs/>
          <w:i/>
          <w:iCs/>
        </w:rPr>
      </w:pPr>
      <w:r w:rsidRPr="007519CB">
        <w:rPr>
          <w:rFonts w:ascii="Times New Roman" w:eastAsiaTheme="minorEastAsia" w:hAnsi="Times New Roman" w:cs="Times New Roman"/>
          <w:lang w:eastAsia="ja-JP"/>
        </w:rPr>
        <w:t>11.9. Šalys įsipareigoja užtikrinti asmens duomenų saugumą bei asmens duomenų tvarkymą vykdyti teisėtai, vadovaujantis 2016 m balandžio 27 d. priimto Europos Parlamento ir Tarybos reglamentu (</w:t>
      </w:r>
      <w:hyperlink r:id="rId11" w:history="1">
        <w:r w:rsidRPr="007519CB">
          <w:rPr>
            <w:rFonts w:ascii="Times New Roman" w:eastAsiaTheme="minorEastAsia" w:hAnsi="Times New Roman" w:cs="Times New Roman"/>
            <w:lang w:eastAsia="ja-JP"/>
          </w:rPr>
          <w:t>ES) 2016/679</w:t>
        </w:r>
      </w:hyperlink>
      <w:r w:rsidRPr="007519CB">
        <w:rPr>
          <w:rFonts w:ascii="Times New Roman" w:eastAsiaTheme="minorEastAsia" w:hAnsi="Times New Roman" w:cs="Times New Roman"/>
          <w:lang w:eastAsia="ja-JP"/>
        </w:rPr>
        <w:t xml:space="preserve"> dėl fizinių asmenų apsaugos tvarkant asmens duomenis ir dėl laisvo tokių duomenų judėjimo ir kuriuo panaikinama Direktyva </w:t>
      </w:r>
      <w:hyperlink r:id="rId12" w:history="1">
        <w:r w:rsidRPr="007519CB">
          <w:rPr>
            <w:rFonts w:ascii="Times New Roman" w:eastAsiaTheme="minorEastAsia" w:hAnsi="Times New Roman" w:cs="Times New Roman"/>
            <w:lang w:eastAsia="ja-JP"/>
          </w:rPr>
          <w:t>95/46/EB</w:t>
        </w:r>
      </w:hyperlink>
      <w:r w:rsidRPr="007519CB">
        <w:rPr>
          <w:rFonts w:ascii="Times New Roman" w:eastAsiaTheme="minorEastAsia" w:hAnsi="Times New Roman" w:cs="Times New Roman"/>
          <w:lang w:eastAsia="ja-JP"/>
        </w:rPr>
        <w:t xml:space="preserve"> (Bendrasis duomenų apsaugos reglamentas) ir kitų teisės aktų, reglamentuojančių asmens duomenų tvarkymą, nuostatomis.</w:t>
      </w:r>
    </w:p>
    <w:p w14:paraId="026C1A9B" w14:textId="1E85601B" w:rsidR="007519CB" w:rsidRPr="007519CB" w:rsidRDefault="007519CB" w:rsidP="00A778D1">
      <w:pPr>
        <w:tabs>
          <w:tab w:val="left" w:pos="1134"/>
          <w:tab w:val="left" w:pos="9630"/>
          <w:tab w:val="left" w:pos="9720"/>
        </w:tabs>
        <w:spacing w:after="0" w:line="240" w:lineRule="auto"/>
        <w:ind w:firstLine="567"/>
        <w:jc w:val="both"/>
        <w:rPr>
          <w:rFonts w:ascii="Times New Roman" w:eastAsia="Times New Roman" w:hAnsi="Times New Roman" w:cs="Times New Roman"/>
          <w:lang w:eastAsia="lt-LT"/>
        </w:rPr>
      </w:pPr>
      <w:r w:rsidRPr="007519CB">
        <w:rPr>
          <w:rFonts w:ascii="Times New Roman" w:eastAsiaTheme="minorEastAsia" w:hAnsi="Times New Roman" w:cs="Times New Roman"/>
          <w:lang w:eastAsia="ja-JP"/>
        </w:rPr>
        <w:lastRenderedPageBreak/>
        <w:t>11.10.</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Sutartis sudaryta vadovaujantis Lietuvos Respublikos civilinio kodekso ir PĮ, VPĮ, pirkimo konkurso sąlygų ir Tiekėjo pasiūlymo, pripažinto laimėjusiu, nuostatomis.</w:t>
      </w:r>
    </w:p>
    <w:p w14:paraId="08455320" w14:textId="0BBC8C31"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11.1</w:t>
      </w:r>
      <w:r w:rsidR="00A778D1">
        <w:rPr>
          <w:rFonts w:ascii="Times New Roman" w:eastAsiaTheme="minorEastAsia" w:hAnsi="Times New Roman" w:cs="Times New Roman"/>
          <w:lang w:eastAsia="ja-JP"/>
        </w:rPr>
        <w:t>1</w:t>
      </w:r>
      <w:r w:rsidRPr="007519CB">
        <w:rPr>
          <w:rFonts w:ascii="Times New Roman" w:eastAsiaTheme="minorEastAsia" w:hAnsi="Times New Roman" w:cs="Times New Roman"/>
          <w:lang w:eastAsia="ja-JP"/>
        </w:rPr>
        <w:t>. Sutarties neatskiriami priedai:</w:t>
      </w:r>
    </w:p>
    <w:p w14:paraId="6692A98C" w14:textId="4919C3F5"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11.1</w:t>
      </w:r>
      <w:r w:rsidR="00A778D1">
        <w:rPr>
          <w:rFonts w:ascii="Times New Roman" w:eastAsiaTheme="minorEastAsia" w:hAnsi="Times New Roman" w:cs="Times New Roman"/>
          <w:lang w:eastAsia="ja-JP"/>
        </w:rPr>
        <w:t>1</w:t>
      </w:r>
      <w:r w:rsidRPr="007519CB">
        <w:rPr>
          <w:rFonts w:ascii="Times New Roman" w:eastAsiaTheme="minorEastAsia" w:hAnsi="Times New Roman" w:cs="Times New Roman"/>
          <w:lang w:eastAsia="ja-JP"/>
        </w:rPr>
        <w:t>.1.</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Sutarties 1 priedas – Techninė specifikacija;</w:t>
      </w:r>
    </w:p>
    <w:p w14:paraId="237F562A" w14:textId="3E1BC283"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i/>
          <w:iCs/>
          <w:lang w:eastAsia="ja-JP"/>
        </w:rPr>
      </w:pPr>
      <w:r w:rsidRPr="007519CB">
        <w:rPr>
          <w:rFonts w:ascii="Times New Roman" w:eastAsiaTheme="minorEastAsia" w:hAnsi="Times New Roman" w:cs="Times New Roman"/>
          <w:lang w:eastAsia="ja-JP"/>
        </w:rPr>
        <w:t>11.1</w:t>
      </w:r>
      <w:r w:rsidR="00A778D1">
        <w:rPr>
          <w:rFonts w:ascii="Times New Roman" w:eastAsiaTheme="minorEastAsia" w:hAnsi="Times New Roman" w:cs="Times New Roman"/>
          <w:lang w:eastAsia="ja-JP"/>
        </w:rPr>
        <w:t>1</w:t>
      </w:r>
      <w:r w:rsidRPr="007519CB">
        <w:rPr>
          <w:rFonts w:ascii="Times New Roman" w:eastAsiaTheme="minorEastAsia" w:hAnsi="Times New Roman" w:cs="Times New Roman"/>
          <w:lang w:eastAsia="ja-JP"/>
        </w:rPr>
        <w:t>.2</w:t>
      </w:r>
      <w:r w:rsidRPr="007519CB">
        <w:rPr>
          <w:rFonts w:ascii="Times New Roman" w:eastAsiaTheme="minorEastAsia" w:hAnsi="Times New Roman" w:cs="Times New Roman"/>
          <w:i/>
          <w:iCs/>
          <w:lang w:eastAsia="ja-JP"/>
        </w:rPr>
        <w:t xml:space="preserve">. </w:t>
      </w:r>
      <w:r w:rsidRPr="007519CB">
        <w:rPr>
          <w:rFonts w:ascii="Times New Roman" w:eastAsiaTheme="minorEastAsia" w:hAnsi="Times New Roman" w:cs="Times New Roman"/>
          <w:lang w:eastAsia="ja-JP"/>
        </w:rPr>
        <w:t>Sutarties 2 priedas – Konfidencialumo pasižadėjimo neatskleisti informacijos, kuri taps žinoma vykdant sutartį, forma;</w:t>
      </w:r>
    </w:p>
    <w:p w14:paraId="67194C8B" w14:textId="48D80722"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007519CB">
        <w:rPr>
          <w:rFonts w:ascii="Times New Roman" w:eastAsiaTheme="minorEastAsia" w:hAnsi="Times New Roman" w:cs="Times New Roman"/>
          <w:lang w:eastAsia="ja-JP"/>
        </w:rPr>
        <w:t>11.1</w:t>
      </w:r>
      <w:r w:rsidR="00A778D1">
        <w:rPr>
          <w:rFonts w:ascii="Times New Roman" w:eastAsiaTheme="minorEastAsia" w:hAnsi="Times New Roman" w:cs="Times New Roman"/>
          <w:lang w:eastAsia="ja-JP"/>
        </w:rPr>
        <w:t>1</w:t>
      </w:r>
      <w:r w:rsidRPr="007519CB">
        <w:rPr>
          <w:rFonts w:ascii="Times New Roman" w:eastAsiaTheme="minorEastAsia" w:hAnsi="Times New Roman" w:cs="Times New Roman"/>
          <w:lang w:eastAsia="ja-JP"/>
        </w:rPr>
        <w:t>.3. Sutarties 3 priedas – Tiekėjo pasiūlymo forma;</w:t>
      </w:r>
    </w:p>
    <w:p w14:paraId="509A4EAE" w14:textId="3413A59D" w:rsidR="007519CB" w:rsidRPr="007519CB" w:rsidRDefault="007519CB" w:rsidP="280677DB">
      <w:pPr>
        <w:tabs>
          <w:tab w:val="left" w:pos="1134"/>
          <w:tab w:val="left" w:pos="9630"/>
          <w:tab w:val="left" w:pos="9720"/>
        </w:tabs>
        <w:spacing w:after="0" w:line="240" w:lineRule="auto"/>
        <w:ind w:firstLine="567"/>
        <w:jc w:val="both"/>
        <w:rPr>
          <w:rFonts w:ascii="Times New Roman" w:eastAsiaTheme="minorEastAsia" w:hAnsi="Times New Roman" w:cs="Times New Roman"/>
          <w:lang w:eastAsia="ja-JP"/>
        </w:rPr>
      </w:pPr>
      <w:r w:rsidRPr="280677DB">
        <w:rPr>
          <w:rFonts w:ascii="Times New Roman" w:eastAsiaTheme="minorEastAsia" w:hAnsi="Times New Roman" w:cs="Times New Roman"/>
          <w:lang w:eastAsia="ja-JP"/>
        </w:rPr>
        <w:t>11.1</w:t>
      </w:r>
      <w:r w:rsidR="00A778D1">
        <w:rPr>
          <w:rFonts w:ascii="Times New Roman" w:eastAsiaTheme="minorEastAsia" w:hAnsi="Times New Roman" w:cs="Times New Roman"/>
          <w:lang w:eastAsia="ja-JP"/>
        </w:rPr>
        <w:t>1</w:t>
      </w:r>
      <w:r w:rsidRPr="280677DB">
        <w:rPr>
          <w:rFonts w:ascii="Times New Roman" w:eastAsiaTheme="minorEastAsia" w:hAnsi="Times New Roman" w:cs="Times New Roman"/>
          <w:lang w:eastAsia="ja-JP"/>
        </w:rPr>
        <w:t xml:space="preserve">.4. Sutarties 4 priedas – </w:t>
      </w:r>
      <w:r w:rsidR="00346F6A" w:rsidRPr="280677DB">
        <w:rPr>
          <w:rFonts w:ascii="Times New Roman" w:eastAsiaTheme="minorEastAsia" w:hAnsi="Times New Roman" w:cs="Times New Roman"/>
          <w:lang w:eastAsia="ja-JP"/>
        </w:rPr>
        <w:t>P</w:t>
      </w:r>
      <w:r w:rsidRPr="280677DB">
        <w:rPr>
          <w:rFonts w:ascii="Times New Roman" w:eastAsiaTheme="minorEastAsia" w:hAnsi="Times New Roman" w:cs="Times New Roman"/>
          <w:lang w:eastAsia="ja-JP"/>
        </w:rPr>
        <w:t>erdavimo-priėmimo akto forma</w:t>
      </w:r>
      <w:r w:rsidR="00346F6A" w:rsidRPr="280677DB">
        <w:rPr>
          <w:rFonts w:ascii="Times New Roman" w:eastAsiaTheme="minorEastAsia" w:hAnsi="Times New Roman" w:cs="Times New Roman"/>
          <w:lang w:eastAsia="ja-JP"/>
        </w:rPr>
        <w:t>.</w:t>
      </w:r>
    </w:p>
    <w:p w14:paraId="4AC94F6A" w14:textId="77777777" w:rsidR="007519CB" w:rsidRPr="007519CB" w:rsidRDefault="007519CB" w:rsidP="007519CB">
      <w:pPr>
        <w:tabs>
          <w:tab w:val="left" w:pos="1134"/>
          <w:tab w:val="left" w:pos="9630"/>
          <w:tab w:val="left" w:pos="9720"/>
        </w:tabs>
        <w:spacing w:after="0" w:line="240" w:lineRule="auto"/>
        <w:ind w:firstLine="567"/>
        <w:jc w:val="both"/>
        <w:rPr>
          <w:rFonts w:ascii="Times New Roman" w:eastAsiaTheme="minorEastAsia" w:hAnsi="Times New Roman" w:cs="Times New Roman"/>
          <w:i/>
          <w:iCs/>
          <w:lang w:eastAsia="ja-JP"/>
        </w:rPr>
      </w:pPr>
    </w:p>
    <w:p w14:paraId="27F8660F" w14:textId="77777777" w:rsidR="007519CB" w:rsidRPr="007519CB" w:rsidRDefault="007519CB" w:rsidP="007519CB">
      <w:pPr>
        <w:tabs>
          <w:tab w:val="left" w:pos="9630"/>
        </w:tabs>
        <w:ind w:right="8"/>
        <w:jc w:val="both"/>
        <w:rPr>
          <w:rFonts w:ascii="Times New Roman" w:eastAsiaTheme="minorEastAsia" w:hAnsi="Times New Roman" w:cs="Times New Roman"/>
          <w:lang w:eastAsia="ja-JP"/>
        </w:rPr>
      </w:pPr>
    </w:p>
    <w:p w14:paraId="7F700B09" w14:textId="77777777" w:rsidR="007519CB" w:rsidRPr="007519CB" w:rsidRDefault="007519CB" w:rsidP="007519CB">
      <w:pPr>
        <w:tabs>
          <w:tab w:val="left" w:pos="9630"/>
        </w:tabs>
        <w:ind w:left="360" w:right="8"/>
        <w:jc w:val="center"/>
        <w:rPr>
          <w:rFonts w:ascii="Times New Roman" w:eastAsiaTheme="minorEastAsia" w:hAnsi="Times New Roman" w:cs="Times New Roman"/>
          <w:b/>
          <w:lang w:eastAsia="ja-JP"/>
        </w:rPr>
      </w:pPr>
      <w:r w:rsidRPr="007519CB">
        <w:rPr>
          <w:rFonts w:ascii="Times New Roman" w:eastAsiaTheme="minorEastAsia" w:hAnsi="Times New Roman" w:cs="Times New Roman"/>
          <w:b/>
          <w:lang w:eastAsia="ja-JP"/>
        </w:rPr>
        <w:t>12. ŠALIŲ REKVIZITAI</w:t>
      </w:r>
    </w:p>
    <w:tbl>
      <w:tblPr>
        <w:tblW w:w="9374" w:type="dxa"/>
        <w:tblInd w:w="165" w:type="dxa"/>
        <w:tblLook w:val="0000" w:firstRow="0" w:lastRow="0" w:firstColumn="0" w:lastColumn="0" w:noHBand="0" w:noVBand="0"/>
      </w:tblPr>
      <w:tblGrid>
        <w:gridCol w:w="4659"/>
        <w:gridCol w:w="4715"/>
      </w:tblGrid>
      <w:tr w:rsidR="007519CB" w:rsidRPr="007519CB" w14:paraId="365A204E" w14:textId="77777777">
        <w:trPr>
          <w:trHeight w:val="3403"/>
        </w:trPr>
        <w:tc>
          <w:tcPr>
            <w:tcW w:w="4659" w:type="dxa"/>
          </w:tcPr>
          <w:p w14:paraId="08646450" w14:textId="77777777" w:rsidR="007519CB" w:rsidRPr="00BD2859" w:rsidRDefault="007519CB" w:rsidP="007519CB">
            <w:pPr>
              <w:tabs>
                <w:tab w:val="left" w:pos="9630"/>
              </w:tabs>
              <w:ind w:right="8"/>
              <w:rPr>
                <w:rFonts w:ascii="Times New Roman" w:eastAsiaTheme="minorEastAsia" w:hAnsi="Times New Roman" w:cs="Times New Roman"/>
                <w:b/>
                <w:lang w:eastAsia="ja-JP"/>
              </w:rPr>
            </w:pPr>
          </w:p>
          <w:p w14:paraId="0E691746" w14:textId="77777777" w:rsidR="007519CB" w:rsidRPr="00BD2859" w:rsidRDefault="007519CB" w:rsidP="007519CB">
            <w:pPr>
              <w:tabs>
                <w:tab w:val="left" w:pos="720"/>
                <w:tab w:val="left" w:pos="1008"/>
                <w:tab w:val="left" w:pos="9630"/>
              </w:tabs>
              <w:ind w:right="8"/>
              <w:rPr>
                <w:rFonts w:ascii="Times New Roman" w:eastAsiaTheme="minorEastAsia" w:hAnsi="Times New Roman" w:cs="Times New Roman"/>
                <w:b/>
                <w:lang w:eastAsia="ja-JP"/>
              </w:rPr>
            </w:pPr>
            <w:r w:rsidRPr="00BD2859">
              <w:rPr>
                <w:rFonts w:ascii="Times New Roman" w:eastAsiaTheme="minorEastAsia" w:hAnsi="Times New Roman" w:cs="Times New Roman"/>
                <w:b/>
                <w:lang w:eastAsia="ja-JP"/>
              </w:rPr>
              <w:t>PIRKĖJAS</w:t>
            </w:r>
          </w:p>
          <w:p w14:paraId="70AE9378" w14:textId="77777777" w:rsidR="007519CB" w:rsidRPr="00BD2859" w:rsidRDefault="007519CB" w:rsidP="007519CB">
            <w:pPr>
              <w:tabs>
                <w:tab w:val="left" w:pos="720"/>
                <w:tab w:val="left" w:pos="1008"/>
                <w:tab w:val="left" w:pos="9630"/>
              </w:tabs>
              <w:ind w:right="8"/>
              <w:rPr>
                <w:rFonts w:ascii="Times New Roman" w:eastAsiaTheme="minorEastAsia" w:hAnsi="Times New Roman" w:cs="Times New Roman"/>
                <w:lang w:eastAsia="ja-JP"/>
              </w:rPr>
            </w:pPr>
          </w:p>
          <w:p w14:paraId="745C67E3" w14:textId="77777777" w:rsidR="007519CB" w:rsidRPr="00BD2859" w:rsidRDefault="007519CB" w:rsidP="007519CB">
            <w:pPr>
              <w:jc w:val="both"/>
              <w:rPr>
                <w:rFonts w:ascii="Times New Roman" w:eastAsiaTheme="minorEastAsia" w:hAnsi="Times New Roman" w:cs="Times New Roman"/>
                <w:b/>
                <w:bCs/>
                <w:lang w:eastAsia="ja-JP"/>
              </w:rPr>
            </w:pPr>
            <w:r w:rsidRPr="00BD2859">
              <w:rPr>
                <w:rFonts w:ascii="Times New Roman" w:eastAsiaTheme="minorEastAsia" w:hAnsi="Times New Roman" w:cs="Times New Roman"/>
                <w:b/>
                <w:bCs/>
                <w:lang w:eastAsia="ja-JP"/>
              </w:rPr>
              <w:t xml:space="preserve">AB „KN </w:t>
            </w:r>
            <w:proofErr w:type="spellStart"/>
            <w:r w:rsidRPr="00BD2859">
              <w:rPr>
                <w:rFonts w:ascii="Times New Roman" w:eastAsiaTheme="minorEastAsia" w:hAnsi="Times New Roman" w:cs="Times New Roman"/>
                <w:b/>
                <w:bCs/>
                <w:lang w:eastAsia="ja-JP"/>
              </w:rPr>
              <w:t>Energies</w:t>
            </w:r>
            <w:proofErr w:type="spellEnd"/>
            <w:r w:rsidRPr="00BD2859">
              <w:rPr>
                <w:rFonts w:ascii="Times New Roman" w:eastAsiaTheme="minorEastAsia" w:hAnsi="Times New Roman" w:cs="Times New Roman"/>
                <w:b/>
                <w:bCs/>
                <w:lang w:eastAsia="ja-JP"/>
              </w:rPr>
              <w:t>“</w:t>
            </w:r>
          </w:p>
          <w:p w14:paraId="180A7511" w14:textId="77777777" w:rsidR="007519CB" w:rsidRPr="00BD2859" w:rsidRDefault="007519CB" w:rsidP="007519CB">
            <w:pPr>
              <w:jc w:val="both"/>
              <w:rPr>
                <w:rFonts w:ascii="Times New Roman" w:eastAsiaTheme="minorEastAsia" w:hAnsi="Times New Roman" w:cs="Times New Roman"/>
                <w:b/>
                <w:bCs/>
                <w:lang w:eastAsia="ja-JP"/>
              </w:rPr>
            </w:pPr>
          </w:p>
          <w:p w14:paraId="6439BB8E"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lang w:eastAsia="ja-JP"/>
              </w:rPr>
              <w:t xml:space="preserve">Duomenys kaupiami ir saugomi Juridinių </w:t>
            </w:r>
          </w:p>
          <w:p w14:paraId="15DD2123" w14:textId="77777777" w:rsidR="007519CB" w:rsidRPr="00BD2859" w:rsidRDefault="007519CB" w:rsidP="007519CB">
            <w:pPr>
              <w:spacing w:after="0" w:line="276" w:lineRule="auto"/>
              <w:rPr>
                <w:rFonts w:ascii="Times New Roman" w:eastAsiaTheme="minorEastAsia" w:hAnsi="Times New Roman" w:cs="Times New Roman"/>
                <w:bCs/>
                <w:lang w:eastAsia="ja-JP"/>
              </w:rPr>
            </w:pPr>
            <w:r w:rsidRPr="00BD2859">
              <w:rPr>
                <w:rFonts w:ascii="Times New Roman" w:eastAsiaTheme="minorEastAsia" w:hAnsi="Times New Roman" w:cs="Times New Roman"/>
                <w:lang w:eastAsia="ja-JP"/>
              </w:rPr>
              <w:t xml:space="preserve">asmenų registre, kodas </w:t>
            </w:r>
            <w:r w:rsidRPr="00BD2859">
              <w:rPr>
                <w:rFonts w:ascii="Times New Roman" w:eastAsiaTheme="minorEastAsia" w:hAnsi="Times New Roman" w:cs="Times New Roman"/>
                <w:bCs/>
                <w:lang w:eastAsia="ja-JP"/>
              </w:rPr>
              <w:t>110648893</w:t>
            </w:r>
          </w:p>
          <w:p w14:paraId="5F4CFA6E"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lang w:eastAsia="ja-JP"/>
              </w:rPr>
              <w:t xml:space="preserve">PVM mokėtojo kodas </w:t>
            </w:r>
            <w:r w:rsidRPr="00BD2859">
              <w:rPr>
                <w:rFonts w:ascii="Times New Roman" w:eastAsia="Calibri" w:hAnsi="Times New Roman" w:cs="Times New Roman"/>
                <w:bCs/>
                <w:kern w:val="0"/>
                <w14:ligatures w14:val="none"/>
              </w:rPr>
              <w:t>LT106488917</w:t>
            </w:r>
          </w:p>
          <w:p w14:paraId="27302913" w14:textId="77777777" w:rsidR="007519CB" w:rsidRPr="00BD2859" w:rsidRDefault="007519CB" w:rsidP="007519CB">
            <w:pPr>
              <w:spacing w:after="0" w:line="276" w:lineRule="auto"/>
              <w:rPr>
                <w:rFonts w:ascii="Times New Roman" w:eastAsiaTheme="minorEastAsia" w:hAnsi="Times New Roman" w:cs="Times New Roman"/>
                <w:bCs/>
                <w:lang w:eastAsia="ja-JP"/>
              </w:rPr>
            </w:pPr>
            <w:r w:rsidRPr="00BD2859">
              <w:rPr>
                <w:rFonts w:ascii="Times New Roman" w:eastAsiaTheme="minorEastAsia" w:hAnsi="Times New Roman" w:cs="Times New Roman"/>
                <w:bCs/>
                <w:lang w:eastAsia="ja-JP"/>
              </w:rPr>
              <w:t>Adresas: Burių g. 19, LT-92276 Klaipėda</w:t>
            </w:r>
          </w:p>
          <w:p w14:paraId="7DA492F1" w14:textId="77777777" w:rsidR="007519CB" w:rsidRPr="00BD2859" w:rsidRDefault="007519CB" w:rsidP="007519CB">
            <w:pPr>
              <w:spacing w:after="0" w:line="276" w:lineRule="auto"/>
              <w:rPr>
                <w:rFonts w:ascii="Times New Roman" w:eastAsiaTheme="minorEastAsia" w:hAnsi="Times New Roman" w:cs="Times New Roman"/>
                <w:bCs/>
                <w:lang w:eastAsia="ja-JP"/>
              </w:rPr>
            </w:pPr>
            <w:r w:rsidRPr="00BD2859">
              <w:rPr>
                <w:rFonts w:ascii="Times New Roman" w:eastAsiaTheme="minorEastAsia" w:hAnsi="Times New Roman" w:cs="Times New Roman"/>
                <w:bCs/>
                <w:lang w:eastAsia="ja-JP"/>
              </w:rPr>
              <w:t xml:space="preserve">Adresas korespondencijai: </w:t>
            </w:r>
          </w:p>
          <w:p w14:paraId="2DA62DF9"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bCs/>
                <w:lang w:eastAsia="ja-JP"/>
              </w:rPr>
              <w:t>Janonio g. 6B, LT-92252,  Klaipėda</w:t>
            </w:r>
          </w:p>
          <w:p w14:paraId="5B3E7E33"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lang w:eastAsia="ja-JP"/>
              </w:rPr>
              <w:t>Tel. +370 46</w:t>
            </w:r>
            <w:r w:rsidRPr="00BD2859">
              <w:rPr>
                <w:rFonts w:ascii="Times New Roman" w:eastAsiaTheme="minorEastAsia" w:hAnsi="Times New Roman" w:cs="Times New Roman"/>
                <w:bCs/>
                <w:lang w:eastAsia="ja-JP"/>
              </w:rPr>
              <w:t xml:space="preserve"> 391772</w:t>
            </w:r>
          </w:p>
          <w:p w14:paraId="077C5514"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lang w:eastAsia="ja-JP"/>
              </w:rPr>
              <w:t xml:space="preserve">El. paštas: </w:t>
            </w:r>
            <w:hyperlink r:id="rId13" w:history="1">
              <w:r w:rsidRPr="00BD2859">
                <w:rPr>
                  <w:rFonts w:ascii="Times New Roman" w:eastAsiaTheme="minorEastAsia" w:hAnsi="Times New Roman" w:cs="Times New Roman"/>
                  <w:bCs/>
                  <w:color w:val="467886" w:themeColor="hyperlink"/>
                  <w:u w:val="single"/>
                  <w:lang w:eastAsia="ja-JP"/>
                </w:rPr>
                <w:t>info@kn.lt</w:t>
              </w:r>
            </w:hyperlink>
          </w:p>
          <w:p w14:paraId="47D89EFB"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lang w:eastAsia="ja-JP"/>
              </w:rPr>
              <w:t xml:space="preserve">A. s. </w:t>
            </w:r>
            <w:r w:rsidRPr="00BD2859">
              <w:rPr>
                <w:rFonts w:ascii="Times New Roman" w:eastAsiaTheme="minorEastAsia" w:hAnsi="Times New Roman" w:cs="Times New Roman"/>
                <w:bCs/>
                <w:lang w:eastAsia="ja-JP"/>
              </w:rPr>
              <w:t>LT90 7044 0600 0076 4196</w:t>
            </w:r>
          </w:p>
          <w:p w14:paraId="5C57DE4C" w14:textId="77777777" w:rsidR="007519CB" w:rsidRPr="00BD2859" w:rsidRDefault="007519CB" w:rsidP="007519CB">
            <w:pPr>
              <w:spacing w:after="0" w:line="276" w:lineRule="auto"/>
              <w:rPr>
                <w:rFonts w:ascii="Times New Roman" w:eastAsiaTheme="minorEastAsia" w:hAnsi="Times New Roman" w:cs="Times New Roman"/>
                <w:lang w:eastAsia="ja-JP"/>
              </w:rPr>
            </w:pPr>
            <w:r w:rsidRPr="00BD2859">
              <w:rPr>
                <w:rFonts w:ascii="Times New Roman" w:eastAsiaTheme="minorEastAsia" w:hAnsi="Times New Roman" w:cs="Times New Roman"/>
                <w:bCs/>
                <w:lang w:eastAsia="ja-JP"/>
              </w:rPr>
              <w:t>AB SEB bankas</w:t>
            </w:r>
          </w:p>
          <w:p w14:paraId="31F7DEA7" w14:textId="77777777" w:rsidR="007519CB" w:rsidRPr="00BD2859" w:rsidRDefault="007519CB" w:rsidP="007519CB">
            <w:pPr>
              <w:spacing w:after="0" w:line="276" w:lineRule="auto"/>
              <w:rPr>
                <w:rFonts w:ascii="Times New Roman" w:eastAsiaTheme="minorEastAsia" w:hAnsi="Times New Roman" w:cs="Times New Roman"/>
                <w:bCs/>
                <w:lang w:eastAsia="ja-JP"/>
              </w:rPr>
            </w:pPr>
            <w:r w:rsidRPr="00BD2859">
              <w:rPr>
                <w:rFonts w:ascii="Times New Roman" w:eastAsiaTheme="minorEastAsia" w:hAnsi="Times New Roman" w:cs="Times New Roman"/>
                <w:lang w:eastAsia="ja-JP"/>
              </w:rPr>
              <w:t xml:space="preserve">Banko kodas </w:t>
            </w:r>
            <w:r w:rsidRPr="00BD2859">
              <w:rPr>
                <w:rFonts w:ascii="Times New Roman" w:eastAsiaTheme="minorEastAsia" w:hAnsi="Times New Roman" w:cs="Times New Roman"/>
                <w:bCs/>
                <w:lang w:eastAsia="ja-JP"/>
              </w:rPr>
              <w:t>70440</w:t>
            </w:r>
          </w:p>
          <w:p w14:paraId="0D258CBB" w14:textId="77777777" w:rsidR="007519CB" w:rsidRPr="00BD2859" w:rsidRDefault="007519CB" w:rsidP="007519CB">
            <w:pPr>
              <w:spacing w:after="0" w:line="276" w:lineRule="auto"/>
              <w:rPr>
                <w:rFonts w:ascii="Times New Roman" w:eastAsiaTheme="minorEastAsia" w:hAnsi="Times New Roman" w:cs="Times New Roman"/>
                <w:bCs/>
                <w:lang w:eastAsia="ja-JP"/>
              </w:rPr>
            </w:pPr>
          </w:p>
          <w:p w14:paraId="74949029" w14:textId="77777777" w:rsidR="007519CB" w:rsidRPr="00BD2859" w:rsidRDefault="007519CB" w:rsidP="007519CB">
            <w:pPr>
              <w:spacing w:after="0" w:line="276" w:lineRule="auto"/>
              <w:rPr>
                <w:rFonts w:ascii="Times New Roman" w:eastAsiaTheme="minorEastAsia" w:hAnsi="Times New Roman" w:cs="Times New Roman"/>
                <w:bCs/>
                <w:lang w:eastAsia="ja-JP"/>
              </w:rPr>
            </w:pPr>
          </w:p>
          <w:p w14:paraId="2B33CBB2" w14:textId="77777777" w:rsidR="00987722" w:rsidRDefault="00987722" w:rsidP="007519CB">
            <w:pPr>
              <w:spacing w:after="0" w:line="276" w:lineRule="auto"/>
              <w:rPr>
                <w:rFonts w:ascii="Times New Roman" w:eastAsiaTheme="minorEastAsia" w:hAnsi="Times New Roman" w:cs="Times New Roman"/>
                <w:i/>
                <w:iCs/>
                <w:lang w:eastAsia="ja-JP"/>
              </w:rPr>
            </w:pPr>
          </w:p>
          <w:p w14:paraId="6FE26CF7" w14:textId="3360FF6D" w:rsidR="007519CB" w:rsidRPr="00BD2859" w:rsidRDefault="007519CB" w:rsidP="007519CB">
            <w:pPr>
              <w:spacing w:after="0" w:line="276" w:lineRule="auto"/>
              <w:rPr>
                <w:rFonts w:ascii="Times New Roman" w:eastAsiaTheme="minorEastAsia" w:hAnsi="Times New Roman" w:cs="Times New Roman"/>
                <w:i/>
                <w:iCs/>
                <w:lang w:eastAsia="ja-JP"/>
              </w:rPr>
            </w:pPr>
            <w:r w:rsidRPr="000A5928">
              <w:rPr>
                <w:rFonts w:ascii="Times New Roman" w:eastAsiaTheme="minorEastAsia" w:hAnsi="Times New Roman" w:cs="Times New Roman"/>
                <w:i/>
                <w:iCs/>
                <w:lang w:eastAsia="ja-JP"/>
              </w:rPr>
              <w:t>(parašas)</w:t>
            </w:r>
          </w:p>
          <w:p w14:paraId="5C7B4075" w14:textId="77777777" w:rsidR="007519CB" w:rsidRPr="00BD2859" w:rsidRDefault="007519CB" w:rsidP="007519CB">
            <w:pPr>
              <w:spacing w:after="0" w:line="276" w:lineRule="auto"/>
              <w:rPr>
                <w:rFonts w:ascii="Times New Roman" w:eastAsiaTheme="minorEastAsia" w:hAnsi="Times New Roman" w:cs="Times New Roman"/>
                <w:lang w:eastAsia="ja-JP"/>
              </w:rPr>
            </w:pPr>
          </w:p>
          <w:p w14:paraId="7F64BBAA" w14:textId="77777777" w:rsidR="007519CB" w:rsidRPr="00BD2859" w:rsidRDefault="007519CB" w:rsidP="007519CB">
            <w:pPr>
              <w:rPr>
                <w:rFonts w:ascii="Times New Roman" w:eastAsiaTheme="minorEastAsia" w:hAnsi="Times New Roman" w:cs="Times New Roman"/>
                <w:lang w:eastAsia="ja-JP"/>
              </w:rPr>
            </w:pPr>
          </w:p>
        </w:tc>
        <w:tc>
          <w:tcPr>
            <w:tcW w:w="4715" w:type="dxa"/>
          </w:tcPr>
          <w:p w14:paraId="56806FED" w14:textId="77777777" w:rsidR="007519CB" w:rsidRPr="00BD2859" w:rsidRDefault="007519CB" w:rsidP="007519CB">
            <w:pPr>
              <w:keepNext/>
              <w:tabs>
                <w:tab w:val="left" w:pos="9630"/>
              </w:tabs>
              <w:ind w:right="8"/>
              <w:jc w:val="both"/>
              <w:outlineLvl w:val="0"/>
              <w:rPr>
                <w:rFonts w:ascii="Times New Roman" w:eastAsia="Arial Unicode MS" w:hAnsi="Times New Roman" w:cs="Times New Roman"/>
                <w:b/>
                <w:bCs/>
                <w:lang w:eastAsia="ja-JP"/>
              </w:rPr>
            </w:pPr>
          </w:p>
          <w:p w14:paraId="1852CB04" w14:textId="77777777" w:rsidR="007519CB" w:rsidRPr="00BD2859" w:rsidRDefault="007519CB" w:rsidP="007519CB">
            <w:pPr>
              <w:keepNext/>
              <w:tabs>
                <w:tab w:val="left" w:pos="9630"/>
              </w:tabs>
              <w:ind w:right="8"/>
              <w:jc w:val="both"/>
              <w:outlineLvl w:val="0"/>
              <w:rPr>
                <w:rFonts w:ascii="Times New Roman" w:eastAsia="Arial Unicode MS" w:hAnsi="Times New Roman" w:cs="Times New Roman"/>
                <w:b/>
                <w:bCs/>
                <w:lang w:eastAsia="ja-JP"/>
              </w:rPr>
            </w:pPr>
            <w:r w:rsidRPr="00BD2859">
              <w:rPr>
                <w:rFonts w:ascii="Times New Roman" w:eastAsia="Arial Unicode MS" w:hAnsi="Times New Roman" w:cs="Times New Roman"/>
                <w:b/>
                <w:bCs/>
                <w:lang w:eastAsia="ja-JP"/>
              </w:rPr>
              <w:t>PARDAVĖJAS</w:t>
            </w:r>
          </w:p>
          <w:p w14:paraId="3B430BDB" w14:textId="77777777" w:rsidR="007519CB" w:rsidRPr="00BD2859" w:rsidRDefault="007519CB" w:rsidP="007519CB">
            <w:pPr>
              <w:tabs>
                <w:tab w:val="left" w:pos="9630"/>
              </w:tabs>
              <w:ind w:right="8"/>
              <w:jc w:val="both"/>
              <w:rPr>
                <w:rFonts w:ascii="Times New Roman" w:eastAsiaTheme="minorEastAsia" w:hAnsi="Times New Roman" w:cs="Times New Roman"/>
                <w:b/>
                <w:lang w:eastAsia="lt-LT"/>
              </w:rPr>
            </w:pPr>
          </w:p>
          <w:p w14:paraId="162A9B44" w14:textId="16679B68" w:rsidR="007519CB" w:rsidRPr="00266D65" w:rsidRDefault="00266D65" w:rsidP="007519CB">
            <w:pPr>
              <w:keepNext/>
              <w:tabs>
                <w:tab w:val="left" w:pos="9360"/>
              </w:tabs>
              <w:jc w:val="both"/>
              <w:outlineLvl w:val="0"/>
              <w:rPr>
                <w:rFonts w:ascii="Times New Roman" w:eastAsiaTheme="minorEastAsia" w:hAnsi="Times New Roman" w:cs="Times New Roman"/>
                <w:b/>
                <w:lang w:eastAsia="ja-JP"/>
              </w:rPr>
            </w:pPr>
            <w:r w:rsidRPr="00266D65">
              <w:rPr>
                <w:rFonts w:ascii="Times New Roman" w:eastAsiaTheme="minorEastAsia" w:hAnsi="Times New Roman" w:cs="Times New Roman"/>
                <w:b/>
                <w:lang w:eastAsia="ja-JP"/>
              </w:rPr>
              <w:t>UAB „MONVIKA“</w:t>
            </w:r>
          </w:p>
          <w:p w14:paraId="7B9336D9" w14:textId="77777777" w:rsidR="007519CB" w:rsidRPr="00BD2859" w:rsidRDefault="007519CB" w:rsidP="007519CB">
            <w:pPr>
              <w:rPr>
                <w:rFonts w:ascii="Times New Roman" w:eastAsiaTheme="minorEastAsia" w:hAnsi="Times New Roman" w:cs="Times New Roman"/>
                <w:lang w:eastAsia="ja-JP"/>
              </w:rPr>
            </w:pPr>
          </w:p>
          <w:p w14:paraId="59AC170B" w14:textId="6B8F324F" w:rsidR="007519CB" w:rsidRDefault="00266D65" w:rsidP="00266D65">
            <w:pPr>
              <w:tabs>
                <w:tab w:val="left" w:pos="720"/>
              </w:tabs>
              <w:spacing w:after="0"/>
              <w:rPr>
                <w:rFonts w:ascii="Times New Roman" w:eastAsiaTheme="minorEastAsia" w:hAnsi="Times New Roman" w:cs="Times New Roman"/>
                <w:iCs/>
                <w:lang w:eastAsia="ja-JP"/>
              </w:rPr>
            </w:pPr>
            <w:r w:rsidRPr="00266D65">
              <w:rPr>
                <w:rFonts w:ascii="Times New Roman" w:eastAsiaTheme="minorEastAsia" w:hAnsi="Times New Roman" w:cs="Times New Roman"/>
                <w:iCs/>
                <w:lang w:eastAsia="ja-JP"/>
              </w:rPr>
              <w:t>Duomenys kaupiami ir saugomi Juridinių</w:t>
            </w:r>
          </w:p>
          <w:p w14:paraId="3CC726FC" w14:textId="118FC070" w:rsidR="00266D65" w:rsidRPr="00266D65" w:rsidRDefault="00266D65" w:rsidP="00266D65">
            <w:pPr>
              <w:tabs>
                <w:tab w:val="left" w:pos="720"/>
              </w:tabs>
              <w:spacing w:after="0"/>
              <w:rPr>
                <w:rFonts w:ascii="Times New Roman" w:eastAsiaTheme="minorEastAsia" w:hAnsi="Times New Roman" w:cs="Times New Roman"/>
                <w:iCs/>
                <w:lang w:eastAsia="ja-JP"/>
              </w:rPr>
            </w:pPr>
            <w:r w:rsidRPr="00BD2859">
              <w:rPr>
                <w:rFonts w:ascii="Times New Roman" w:eastAsiaTheme="minorEastAsia" w:hAnsi="Times New Roman" w:cs="Times New Roman"/>
                <w:lang w:eastAsia="ja-JP"/>
              </w:rPr>
              <w:t>asmenų registre, kodas</w:t>
            </w:r>
          </w:p>
          <w:p w14:paraId="39FCF6B6" w14:textId="5EB5814C" w:rsidR="007519CB" w:rsidRPr="00266D65" w:rsidRDefault="00266D65" w:rsidP="00266D65">
            <w:pPr>
              <w:tabs>
                <w:tab w:val="left" w:pos="720"/>
              </w:tabs>
              <w:spacing w:after="0"/>
              <w:rPr>
                <w:rFonts w:ascii="Times New Roman" w:eastAsiaTheme="minorEastAsia" w:hAnsi="Times New Roman" w:cs="Times New Roman"/>
                <w:iCs/>
                <w:lang w:eastAsia="ja-JP"/>
              </w:rPr>
            </w:pPr>
            <w:r w:rsidRPr="00BD2859">
              <w:rPr>
                <w:rFonts w:ascii="Times New Roman" w:eastAsiaTheme="minorEastAsia" w:hAnsi="Times New Roman" w:cs="Times New Roman"/>
                <w:lang w:eastAsia="ja-JP"/>
              </w:rPr>
              <w:t>PVM mokėtojo kodas</w:t>
            </w:r>
          </w:p>
          <w:p w14:paraId="3891654E" w14:textId="4EA71666" w:rsidR="007519CB" w:rsidRPr="00266D65" w:rsidRDefault="00266D65" w:rsidP="00266D65">
            <w:pPr>
              <w:tabs>
                <w:tab w:val="left" w:pos="720"/>
              </w:tabs>
              <w:spacing w:after="0"/>
              <w:rPr>
                <w:rFonts w:ascii="Times New Roman" w:eastAsiaTheme="minorEastAsia" w:hAnsi="Times New Roman" w:cs="Times New Roman"/>
                <w:iCs/>
                <w:lang w:eastAsia="ja-JP"/>
              </w:rPr>
            </w:pPr>
            <w:r w:rsidRPr="00BD2859">
              <w:rPr>
                <w:rFonts w:ascii="Times New Roman" w:eastAsiaTheme="minorEastAsia" w:hAnsi="Times New Roman" w:cs="Times New Roman"/>
                <w:bCs/>
                <w:lang w:eastAsia="ja-JP"/>
              </w:rPr>
              <w:t>Adresas:</w:t>
            </w:r>
          </w:p>
          <w:p w14:paraId="601C033A" w14:textId="77777777" w:rsidR="00266D65" w:rsidRPr="00BD2859" w:rsidRDefault="00266D65" w:rsidP="00266D65">
            <w:pPr>
              <w:spacing w:after="0" w:line="276" w:lineRule="auto"/>
              <w:rPr>
                <w:rFonts w:ascii="Times New Roman" w:eastAsiaTheme="minorEastAsia" w:hAnsi="Times New Roman" w:cs="Times New Roman"/>
                <w:bCs/>
                <w:lang w:eastAsia="ja-JP"/>
              </w:rPr>
            </w:pPr>
            <w:r w:rsidRPr="00BD2859">
              <w:rPr>
                <w:rFonts w:ascii="Times New Roman" w:eastAsiaTheme="minorEastAsia" w:hAnsi="Times New Roman" w:cs="Times New Roman"/>
                <w:bCs/>
                <w:lang w:eastAsia="ja-JP"/>
              </w:rPr>
              <w:t xml:space="preserve">Adresas korespondencijai: </w:t>
            </w:r>
          </w:p>
          <w:p w14:paraId="3CE83C39" w14:textId="77777777" w:rsidR="007519CB" w:rsidRPr="00266D65" w:rsidRDefault="007519CB" w:rsidP="00266D65">
            <w:pPr>
              <w:tabs>
                <w:tab w:val="left" w:pos="720"/>
              </w:tabs>
              <w:spacing w:after="0"/>
              <w:rPr>
                <w:rFonts w:ascii="Times New Roman" w:eastAsiaTheme="minorEastAsia" w:hAnsi="Times New Roman" w:cs="Times New Roman"/>
                <w:iCs/>
                <w:lang w:eastAsia="ja-JP"/>
              </w:rPr>
            </w:pPr>
          </w:p>
          <w:p w14:paraId="345B3D36" w14:textId="2C3A7409" w:rsidR="007519CB" w:rsidRPr="009A74C0" w:rsidRDefault="00266D65" w:rsidP="00266D65">
            <w:pPr>
              <w:tabs>
                <w:tab w:val="left" w:pos="720"/>
              </w:tabs>
              <w:spacing w:after="0"/>
              <w:rPr>
                <w:rFonts w:ascii="Times New Roman" w:eastAsiaTheme="minorEastAsia" w:hAnsi="Times New Roman" w:cs="Times New Roman"/>
                <w:iCs/>
                <w:lang w:eastAsia="ja-JP"/>
              </w:rPr>
            </w:pPr>
            <w:r w:rsidRPr="00BD2859">
              <w:rPr>
                <w:rFonts w:ascii="Times New Roman" w:eastAsiaTheme="minorEastAsia" w:hAnsi="Times New Roman" w:cs="Times New Roman"/>
                <w:lang w:eastAsia="ja-JP"/>
              </w:rPr>
              <w:t>Tel.</w:t>
            </w:r>
          </w:p>
          <w:p w14:paraId="2B4806AD" w14:textId="206B2BD4" w:rsidR="007519CB" w:rsidRPr="00266D65" w:rsidRDefault="00266D65" w:rsidP="00266D65">
            <w:pPr>
              <w:tabs>
                <w:tab w:val="left" w:pos="720"/>
              </w:tabs>
              <w:spacing w:after="0"/>
              <w:rPr>
                <w:rFonts w:ascii="Times New Roman" w:eastAsiaTheme="minorEastAsia" w:hAnsi="Times New Roman" w:cs="Times New Roman"/>
                <w:iCs/>
                <w:lang w:eastAsia="ja-JP"/>
              </w:rPr>
            </w:pPr>
            <w:r w:rsidRPr="00BD2859">
              <w:rPr>
                <w:rFonts w:ascii="Times New Roman" w:eastAsiaTheme="minorEastAsia" w:hAnsi="Times New Roman" w:cs="Times New Roman"/>
                <w:lang w:eastAsia="ja-JP"/>
              </w:rPr>
              <w:t>El. paštas:</w:t>
            </w:r>
          </w:p>
          <w:p w14:paraId="0534EE52" w14:textId="3B991ED0" w:rsidR="007519CB" w:rsidRPr="00266D65" w:rsidRDefault="00266D65" w:rsidP="00266D65">
            <w:pPr>
              <w:tabs>
                <w:tab w:val="left" w:pos="720"/>
              </w:tabs>
              <w:spacing w:after="0"/>
              <w:rPr>
                <w:rFonts w:ascii="Times New Roman" w:eastAsiaTheme="minorEastAsia" w:hAnsi="Times New Roman" w:cs="Times New Roman"/>
                <w:iCs/>
                <w:lang w:eastAsia="ja-JP"/>
              </w:rPr>
            </w:pPr>
            <w:r w:rsidRPr="00266D65">
              <w:rPr>
                <w:rFonts w:ascii="Times New Roman" w:eastAsiaTheme="minorEastAsia" w:hAnsi="Times New Roman" w:cs="Times New Roman"/>
                <w:iCs/>
                <w:lang w:eastAsia="ja-JP"/>
              </w:rPr>
              <w:t xml:space="preserve">A. s. </w:t>
            </w:r>
          </w:p>
          <w:p w14:paraId="5AA7809A" w14:textId="3B18D08F" w:rsidR="007519CB" w:rsidRPr="0028011C" w:rsidRDefault="0028011C" w:rsidP="00266D65">
            <w:pPr>
              <w:tabs>
                <w:tab w:val="left" w:pos="720"/>
              </w:tabs>
              <w:spacing w:after="0"/>
              <w:rPr>
                <w:rFonts w:ascii="Times New Roman" w:eastAsiaTheme="minorEastAsia" w:hAnsi="Times New Roman" w:cs="Times New Roman"/>
                <w:iCs/>
                <w:lang w:eastAsia="ja-JP"/>
              </w:rPr>
            </w:pPr>
            <w:r w:rsidRPr="0028011C">
              <w:rPr>
                <w:rFonts w:ascii="Times New Roman" w:eastAsiaTheme="minorEastAsia" w:hAnsi="Times New Roman" w:cs="Times New Roman"/>
                <w:iCs/>
                <w:lang w:eastAsia="ja-JP"/>
              </w:rPr>
              <w:t>AB SEB bankas</w:t>
            </w:r>
          </w:p>
          <w:p w14:paraId="66FD725A" w14:textId="37BBC501" w:rsidR="007519CB" w:rsidRDefault="0028011C" w:rsidP="007519CB">
            <w:pPr>
              <w:spacing w:after="0" w:line="276" w:lineRule="auto"/>
              <w:rPr>
                <w:rFonts w:ascii="Times New Roman" w:eastAsiaTheme="minorEastAsia" w:hAnsi="Times New Roman" w:cs="Times New Roman"/>
                <w:bCs/>
                <w:lang w:eastAsia="ja-JP"/>
              </w:rPr>
            </w:pPr>
            <w:r w:rsidRPr="0028011C">
              <w:rPr>
                <w:rFonts w:ascii="Times New Roman" w:eastAsiaTheme="minorEastAsia" w:hAnsi="Times New Roman" w:cs="Times New Roman"/>
                <w:bCs/>
                <w:lang w:eastAsia="ja-JP"/>
              </w:rPr>
              <w:t>Banko kodas 70440</w:t>
            </w:r>
          </w:p>
          <w:p w14:paraId="7D1AEED5" w14:textId="77777777" w:rsidR="000A5928" w:rsidRDefault="000A5928" w:rsidP="007519CB">
            <w:pPr>
              <w:spacing w:after="0" w:line="276" w:lineRule="auto"/>
              <w:rPr>
                <w:rFonts w:ascii="Times New Roman" w:eastAsiaTheme="minorEastAsia" w:hAnsi="Times New Roman" w:cs="Times New Roman"/>
                <w:i/>
                <w:iCs/>
                <w:lang w:eastAsia="ja-JP"/>
              </w:rPr>
            </w:pPr>
          </w:p>
          <w:p w14:paraId="52626C30" w14:textId="77777777" w:rsidR="000A5928" w:rsidRDefault="000A5928" w:rsidP="007519CB">
            <w:pPr>
              <w:spacing w:after="0" w:line="276" w:lineRule="auto"/>
              <w:rPr>
                <w:rFonts w:ascii="Times New Roman" w:eastAsiaTheme="minorEastAsia" w:hAnsi="Times New Roman" w:cs="Times New Roman"/>
                <w:i/>
                <w:iCs/>
                <w:lang w:eastAsia="ja-JP"/>
              </w:rPr>
            </w:pPr>
          </w:p>
          <w:p w14:paraId="70B03CA6" w14:textId="77777777" w:rsidR="00987722" w:rsidRDefault="00987722" w:rsidP="007519CB">
            <w:pPr>
              <w:spacing w:after="0" w:line="276" w:lineRule="auto"/>
              <w:rPr>
                <w:rFonts w:ascii="Times New Roman" w:eastAsiaTheme="minorEastAsia" w:hAnsi="Times New Roman" w:cs="Times New Roman"/>
                <w:i/>
                <w:iCs/>
                <w:lang w:eastAsia="ja-JP"/>
              </w:rPr>
            </w:pPr>
          </w:p>
          <w:p w14:paraId="699B6005" w14:textId="7D1A2FFF" w:rsidR="007519CB" w:rsidRPr="00BD2859" w:rsidRDefault="007519CB" w:rsidP="007519CB">
            <w:pPr>
              <w:spacing w:after="0" w:line="276" w:lineRule="auto"/>
              <w:rPr>
                <w:rFonts w:ascii="Times New Roman" w:eastAsiaTheme="minorEastAsia" w:hAnsi="Times New Roman" w:cs="Times New Roman"/>
                <w:i/>
                <w:iCs/>
                <w:lang w:eastAsia="ja-JP"/>
              </w:rPr>
            </w:pPr>
            <w:r w:rsidRPr="00BD2859">
              <w:rPr>
                <w:rFonts w:ascii="Times New Roman" w:eastAsiaTheme="minorEastAsia" w:hAnsi="Times New Roman" w:cs="Times New Roman"/>
                <w:i/>
                <w:iCs/>
                <w:lang w:eastAsia="ja-JP"/>
              </w:rPr>
              <w:t>(parašas)</w:t>
            </w:r>
          </w:p>
          <w:p w14:paraId="08BF84E6" w14:textId="77777777" w:rsidR="007519CB" w:rsidRPr="00BD2859" w:rsidRDefault="007519CB" w:rsidP="007519CB">
            <w:pPr>
              <w:tabs>
                <w:tab w:val="left" w:pos="720"/>
              </w:tabs>
              <w:rPr>
                <w:rFonts w:ascii="Times New Roman" w:eastAsiaTheme="minorEastAsia" w:hAnsi="Times New Roman" w:cs="Times New Roman"/>
                <w:i/>
                <w:lang w:eastAsia="ja-JP"/>
              </w:rPr>
            </w:pPr>
          </w:p>
        </w:tc>
      </w:tr>
    </w:tbl>
    <w:p w14:paraId="0D1F2A19" w14:textId="0ADDBAE8" w:rsidR="00B10A34" w:rsidRPr="00A778D1" w:rsidRDefault="007519CB" w:rsidP="00A778D1">
      <w:pPr>
        <w:jc w:val="center"/>
        <w:rPr>
          <w:rFonts w:eastAsiaTheme="minorEastAsia"/>
          <w:lang w:eastAsia="ja-JP"/>
        </w:rPr>
      </w:pPr>
      <w:r w:rsidRPr="007519CB">
        <w:rPr>
          <w:rFonts w:eastAsiaTheme="minorEastAsia"/>
          <w:lang w:eastAsia="ja-JP"/>
        </w:rPr>
        <w:t>________________________</w:t>
      </w:r>
    </w:p>
    <w:sectPr w:rsidR="00B10A34" w:rsidRPr="00A778D1" w:rsidSect="007519CB">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771A" w14:textId="77777777" w:rsidR="00F655D0" w:rsidRDefault="00F655D0">
      <w:pPr>
        <w:spacing w:after="0" w:line="240" w:lineRule="auto"/>
      </w:pPr>
      <w:r>
        <w:separator/>
      </w:r>
    </w:p>
  </w:endnote>
  <w:endnote w:type="continuationSeparator" w:id="0">
    <w:p w14:paraId="01FCDDA7" w14:textId="77777777" w:rsidR="00F655D0" w:rsidRDefault="00F6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577A" w14:textId="77777777" w:rsidR="00F655D0" w:rsidRDefault="00F655D0">
      <w:pPr>
        <w:spacing w:after="0" w:line="240" w:lineRule="auto"/>
      </w:pPr>
      <w:r>
        <w:separator/>
      </w:r>
    </w:p>
  </w:footnote>
  <w:footnote w:type="continuationSeparator" w:id="0">
    <w:p w14:paraId="6835F5AA" w14:textId="77777777" w:rsidR="00F655D0" w:rsidRDefault="00F65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1464"/>
      <w:docPartObj>
        <w:docPartGallery w:val="Page Numbers (Top of Page)"/>
        <w:docPartUnique/>
      </w:docPartObj>
    </w:sdtPr>
    <w:sdtEndPr/>
    <w:sdtContent>
      <w:p w14:paraId="4BCF00D2" w14:textId="77777777" w:rsidR="00526509" w:rsidRDefault="00526509">
        <w:pPr>
          <w:pStyle w:val="Header"/>
          <w:jc w:val="center"/>
        </w:pPr>
        <w:r>
          <w:fldChar w:fldCharType="begin"/>
        </w:r>
        <w:r>
          <w:instrText>PAGE   \* MERGEFORMAT</w:instrText>
        </w:r>
        <w:r>
          <w:fldChar w:fldCharType="separate"/>
        </w:r>
        <w:r>
          <w:t>2</w:t>
        </w:r>
        <w:r>
          <w:fldChar w:fldCharType="end"/>
        </w:r>
      </w:p>
    </w:sdtContent>
  </w:sdt>
  <w:p w14:paraId="5F5F52A7" w14:textId="77777777" w:rsidR="00526509" w:rsidRDefault="00526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A083A"/>
    <w:multiLevelType w:val="multilevel"/>
    <w:tmpl w:val="520E52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330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CB"/>
    <w:rsid w:val="00027132"/>
    <w:rsid w:val="00095A05"/>
    <w:rsid w:val="000A5928"/>
    <w:rsid w:val="000D00DF"/>
    <w:rsid w:val="00131FC8"/>
    <w:rsid w:val="0017370F"/>
    <w:rsid w:val="00182ED9"/>
    <w:rsid w:val="001A0B02"/>
    <w:rsid w:val="001A664A"/>
    <w:rsid w:val="001B6041"/>
    <w:rsid w:val="001B7C7B"/>
    <w:rsid w:val="001E0E96"/>
    <w:rsid w:val="00234634"/>
    <w:rsid w:val="00252BD9"/>
    <w:rsid w:val="00266D65"/>
    <w:rsid w:val="00276B05"/>
    <w:rsid w:val="0028011C"/>
    <w:rsid w:val="002A4691"/>
    <w:rsid w:val="002D7CBE"/>
    <w:rsid w:val="002E1AA4"/>
    <w:rsid w:val="00346F6A"/>
    <w:rsid w:val="003529D2"/>
    <w:rsid w:val="003544D6"/>
    <w:rsid w:val="00355960"/>
    <w:rsid w:val="003A4984"/>
    <w:rsid w:val="003A4A34"/>
    <w:rsid w:val="003B47ED"/>
    <w:rsid w:val="003E5AC6"/>
    <w:rsid w:val="00431019"/>
    <w:rsid w:val="00487688"/>
    <w:rsid w:val="004D2308"/>
    <w:rsid w:val="00526509"/>
    <w:rsid w:val="005301B5"/>
    <w:rsid w:val="00573324"/>
    <w:rsid w:val="005817EC"/>
    <w:rsid w:val="006018EB"/>
    <w:rsid w:val="00691982"/>
    <w:rsid w:val="006A32E5"/>
    <w:rsid w:val="006A6B5E"/>
    <w:rsid w:val="006C568F"/>
    <w:rsid w:val="006D6FA2"/>
    <w:rsid w:val="007519CB"/>
    <w:rsid w:val="007F1F8C"/>
    <w:rsid w:val="00800DB1"/>
    <w:rsid w:val="0080168F"/>
    <w:rsid w:val="0082014D"/>
    <w:rsid w:val="00841118"/>
    <w:rsid w:val="008440A2"/>
    <w:rsid w:val="00861764"/>
    <w:rsid w:val="00865C68"/>
    <w:rsid w:val="00887CE1"/>
    <w:rsid w:val="008C66EF"/>
    <w:rsid w:val="008D6BFC"/>
    <w:rsid w:val="008D7785"/>
    <w:rsid w:val="00905B55"/>
    <w:rsid w:val="009850C7"/>
    <w:rsid w:val="00987722"/>
    <w:rsid w:val="00993532"/>
    <w:rsid w:val="009A74C0"/>
    <w:rsid w:val="009C6BC5"/>
    <w:rsid w:val="009F0A5A"/>
    <w:rsid w:val="00A60255"/>
    <w:rsid w:val="00A778D1"/>
    <w:rsid w:val="00AA6476"/>
    <w:rsid w:val="00AF06DB"/>
    <w:rsid w:val="00B10A34"/>
    <w:rsid w:val="00B37B9C"/>
    <w:rsid w:val="00B742D0"/>
    <w:rsid w:val="00B8440E"/>
    <w:rsid w:val="00BD2859"/>
    <w:rsid w:val="00C00181"/>
    <w:rsid w:val="00C15C35"/>
    <w:rsid w:val="00C35519"/>
    <w:rsid w:val="00C379AC"/>
    <w:rsid w:val="00C850EC"/>
    <w:rsid w:val="00C90F9B"/>
    <w:rsid w:val="00CC52A7"/>
    <w:rsid w:val="00CE34BF"/>
    <w:rsid w:val="00CF11D0"/>
    <w:rsid w:val="00CF786C"/>
    <w:rsid w:val="00D24E8E"/>
    <w:rsid w:val="00DA63D5"/>
    <w:rsid w:val="00DD767D"/>
    <w:rsid w:val="00DE5A18"/>
    <w:rsid w:val="00E14197"/>
    <w:rsid w:val="00E17D35"/>
    <w:rsid w:val="00E60468"/>
    <w:rsid w:val="00E63718"/>
    <w:rsid w:val="00EE7A84"/>
    <w:rsid w:val="00F14D88"/>
    <w:rsid w:val="00F22505"/>
    <w:rsid w:val="00F35AEC"/>
    <w:rsid w:val="00F655D0"/>
    <w:rsid w:val="00FB6324"/>
    <w:rsid w:val="00FC1509"/>
    <w:rsid w:val="1917FBB1"/>
    <w:rsid w:val="280677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BF85"/>
  <w15:chartTrackingRefBased/>
  <w15:docId w15:val="{9ED43CA9-2001-4BE0-9368-4E4ABDCE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9CB"/>
    <w:rPr>
      <w:rFonts w:eastAsiaTheme="majorEastAsia" w:cstheme="majorBidi"/>
      <w:color w:val="272727" w:themeColor="text1" w:themeTint="D8"/>
    </w:rPr>
  </w:style>
  <w:style w:type="paragraph" w:styleId="Title">
    <w:name w:val="Title"/>
    <w:basedOn w:val="Normal"/>
    <w:next w:val="Normal"/>
    <w:link w:val="TitleChar"/>
    <w:uiPriority w:val="10"/>
    <w:qFormat/>
    <w:rsid w:val="0075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9CB"/>
    <w:pPr>
      <w:spacing w:before="160"/>
      <w:jc w:val="center"/>
    </w:pPr>
    <w:rPr>
      <w:i/>
      <w:iCs/>
      <w:color w:val="404040" w:themeColor="text1" w:themeTint="BF"/>
    </w:rPr>
  </w:style>
  <w:style w:type="character" w:customStyle="1" w:styleId="QuoteChar">
    <w:name w:val="Quote Char"/>
    <w:basedOn w:val="DefaultParagraphFont"/>
    <w:link w:val="Quote"/>
    <w:uiPriority w:val="29"/>
    <w:rsid w:val="007519CB"/>
    <w:rPr>
      <w:i/>
      <w:iCs/>
      <w:color w:val="404040" w:themeColor="text1" w:themeTint="BF"/>
    </w:rPr>
  </w:style>
  <w:style w:type="paragraph" w:styleId="ListParagraph">
    <w:name w:val="List Paragraph"/>
    <w:basedOn w:val="Normal"/>
    <w:uiPriority w:val="34"/>
    <w:qFormat/>
    <w:rsid w:val="007519CB"/>
    <w:pPr>
      <w:ind w:left="720"/>
      <w:contextualSpacing/>
    </w:pPr>
  </w:style>
  <w:style w:type="character" w:styleId="IntenseEmphasis">
    <w:name w:val="Intense Emphasis"/>
    <w:basedOn w:val="DefaultParagraphFont"/>
    <w:uiPriority w:val="21"/>
    <w:qFormat/>
    <w:rsid w:val="007519CB"/>
    <w:rPr>
      <w:i/>
      <w:iCs/>
      <w:color w:val="0F4761" w:themeColor="accent1" w:themeShade="BF"/>
    </w:rPr>
  </w:style>
  <w:style w:type="paragraph" w:styleId="IntenseQuote">
    <w:name w:val="Intense Quote"/>
    <w:basedOn w:val="Normal"/>
    <w:next w:val="Normal"/>
    <w:link w:val="IntenseQuoteChar"/>
    <w:uiPriority w:val="30"/>
    <w:qFormat/>
    <w:rsid w:val="0075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9CB"/>
    <w:rPr>
      <w:i/>
      <w:iCs/>
      <w:color w:val="0F4761" w:themeColor="accent1" w:themeShade="BF"/>
    </w:rPr>
  </w:style>
  <w:style w:type="character" w:styleId="IntenseReference">
    <w:name w:val="Intense Reference"/>
    <w:basedOn w:val="DefaultParagraphFont"/>
    <w:uiPriority w:val="32"/>
    <w:qFormat/>
    <w:rsid w:val="007519CB"/>
    <w:rPr>
      <w:b/>
      <w:bCs/>
      <w:smallCaps/>
      <w:color w:val="0F4761" w:themeColor="accent1" w:themeShade="BF"/>
      <w:spacing w:val="5"/>
    </w:rPr>
  </w:style>
  <w:style w:type="paragraph" w:styleId="Header">
    <w:name w:val="header"/>
    <w:basedOn w:val="Normal"/>
    <w:link w:val="HeaderChar"/>
    <w:uiPriority w:val="99"/>
    <w:unhideWhenUsed/>
    <w:rsid w:val="007519CB"/>
    <w:pPr>
      <w:tabs>
        <w:tab w:val="center" w:pos="4819"/>
        <w:tab w:val="right" w:pos="9638"/>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7519CB"/>
    <w:rPr>
      <w:rFonts w:eastAsiaTheme="minorEastAsia"/>
      <w:lang w:eastAsia="ja-JP"/>
    </w:rPr>
  </w:style>
  <w:style w:type="character" w:customStyle="1" w:styleId="cf01">
    <w:name w:val="cf01"/>
    <w:basedOn w:val="DefaultParagraphFont"/>
    <w:rsid w:val="007519CB"/>
    <w:rPr>
      <w:rFonts w:ascii="Segoe UI" w:hAnsi="Segoe UI" w:cs="Segoe UI" w:hint="default"/>
      <w:sz w:val="18"/>
      <w:szCs w:val="18"/>
    </w:rPr>
  </w:style>
  <w:style w:type="paragraph" w:styleId="Revision">
    <w:name w:val="Revision"/>
    <w:hidden/>
    <w:uiPriority w:val="99"/>
    <w:semiHidden/>
    <w:rsid w:val="007F1F8C"/>
    <w:pPr>
      <w:spacing w:after="0" w:line="240" w:lineRule="auto"/>
    </w:pPr>
  </w:style>
  <w:style w:type="paragraph" w:styleId="Footer">
    <w:name w:val="footer"/>
    <w:basedOn w:val="Normal"/>
    <w:link w:val="FooterChar"/>
    <w:uiPriority w:val="99"/>
    <w:semiHidden/>
    <w:unhideWhenUsed/>
    <w:rsid w:val="00887CE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87CE1"/>
  </w:style>
  <w:style w:type="character" w:styleId="Hyperlink">
    <w:name w:val="Hyperlink"/>
    <w:basedOn w:val="DefaultParagraphFont"/>
    <w:uiPriority w:val="99"/>
    <w:unhideWhenUsed/>
    <w:rsid w:val="00FC1509"/>
    <w:rPr>
      <w:color w:val="467886" w:themeColor="hyperlink"/>
      <w:u w:val="single"/>
    </w:rPr>
  </w:style>
  <w:style w:type="character" w:styleId="UnresolvedMention">
    <w:name w:val="Unresolved Mention"/>
    <w:basedOn w:val="DefaultParagraphFont"/>
    <w:uiPriority w:val="99"/>
    <w:semiHidden/>
    <w:unhideWhenUsed/>
    <w:rsid w:val="00FC1509"/>
    <w:rPr>
      <w:color w:val="605E5C"/>
      <w:shd w:val="clear" w:color="auto" w:fill="E1DFDD"/>
    </w:rPr>
  </w:style>
  <w:style w:type="character" w:styleId="FollowedHyperlink">
    <w:name w:val="FollowedHyperlink"/>
    <w:basedOn w:val="DefaultParagraphFont"/>
    <w:uiPriority w:val="99"/>
    <w:semiHidden/>
    <w:unhideWhenUsed/>
    <w:rsid w:val="00FC1509"/>
    <w:rPr>
      <w:color w:val="96607D" w:themeColor="followedHyperlink"/>
      <w:u w:val="single"/>
    </w:rPr>
  </w:style>
  <w:style w:type="character" w:styleId="CommentReference">
    <w:name w:val="annotation reference"/>
    <w:basedOn w:val="DefaultParagraphFont"/>
    <w:uiPriority w:val="99"/>
    <w:semiHidden/>
    <w:unhideWhenUsed/>
    <w:rsid w:val="00AF06DB"/>
    <w:rPr>
      <w:sz w:val="16"/>
      <w:szCs w:val="16"/>
    </w:rPr>
  </w:style>
  <w:style w:type="paragraph" w:styleId="CommentText">
    <w:name w:val="annotation text"/>
    <w:basedOn w:val="Normal"/>
    <w:link w:val="CommentTextChar"/>
    <w:uiPriority w:val="99"/>
    <w:unhideWhenUsed/>
    <w:rsid w:val="00AF06DB"/>
    <w:pPr>
      <w:spacing w:line="240" w:lineRule="auto"/>
    </w:pPr>
    <w:rPr>
      <w:sz w:val="20"/>
      <w:szCs w:val="20"/>
    </w:rPr>
  </w:style>
  <w:style w:type="character" w:customStyle="1" w:styleId="CommentTextChar">
    <w:name w:val="Comment Text Char"/>
    <w:basedOn w:val="DefaultParagraphFont"/>
    <w:link w:val="CommentText"/>
    <w:uiPriority w:val="99"/>
    <w:rsid w:val="00AF06DB"/>
    <w:rPr>
      <w:sz w:val="20"/>
      <w:szCs w:val="20"/>
    </w:rPr>
  </w:style>
  <w:style w:type="paragraph" w:styleId="CommentSubject">
    <w:name w:val="annotation subject"/>
    <w:basedOn w:val="CommentText"/>
    <w:next w:val="CommentText"/>
    <w:link w:val="CommentSubjectChar"/>
    <w:uiPriority w:val="99"/>
    <w:semiHidden/>
    <w:unhideWhenUsed/>
    <w:rsid w:val="00AF06DB"/>
    <w:rPr>
      <w:b/>
      <w:bCs/>
    </w:rPr>
  </w:style>
  <w:style w:type="character" w:customStyle="1" w:styleId="CommentSubjectChar">
    <w:name w:val="Comment Subject Char"/>
    <w:basedOn w:val="CommentTextChar"/>
    <w:link w:val="CommentSubject"/>
    <w:uiPriority w:val="99"/>
    <w:semiHidden/>
    <w:rsid w:val="00AF06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kn.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nlt-my.sharepoint.com/personal/d_savukynaite_kn_lt/Documents/Desktop/preki&#371;/ES)%202016/67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n.lt/apie-mus/geroji-valdysena/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A58AD5709F4BB1A4204A25267D49FE"/>
        <w:category>
          <w:name w:val="General"/>
          <w:gallery w:val="placeholder"/>
        </w:category>
        <w:types>
          <w:type w:val="bbPlcHdr"/>
        </w:types>
        <w:behaviors>
          <w:behavior w:val="content"/>
        </w:behaviors>
        <w:guid w:val="{DB0F1664-87DC-4FC6-BEB8-A00130ED87F3}"/>
      </w:docPartPr>
      <w:docPartBody>
        <w:p w:rsidR="006A32E5" w:rsidRDefault="006A32E5" w:rsidP="006A32E5">
          <w:pPr>
            <w:pStyle w:val="CEA58AD5709F4BB1A4204A25267D49FE"/>
          </w:pPr>
          <w:r w:rsidRPr="00BD4A54">
            <w:rPr>
              <w:highlight w:val="yellow"/>
            </w:rPr>
            <w:t>įrašyti pirkimo pavadinimą</w:t>
          </w:r>
        </w:p>
      </w:docPartBody>
    </w:docPart>
    <w:docPart>
      <w:docPartPr>
        <w:name w:val="510E6017ECB742679D2CC01FD7BBB9D4"/>
        <w:category>
          <w:name w:val="General"/>
          <w:gallery w:val="placeholder"/>
        </w:category>
        <w:types>
          <w:type w:val="bbPlcHdr"/>
        </w:types>
        <w:behaviors>
          <w:behavior w:val="content"/>
        </w:behaviors>
        <w:guid w:val="{C053D67A-A3DB-48E5-84DC-E70F18D20867}"/>
      </w:docPartPr>
      <w:docPartBody>
        <w:p w:rsidR="006A32E5" w:rsidRDefault="006A32E5" w:rsidP="006A32E5">
          <w:pPr>
            <w:pStyle w:val="510E6017ECB742679D2CC01FD7BBB9D4"/>
          </w:pPr>
          <w:r w:rsidRPr="00BD4A54">
            <w:rPr>
              <w:highlight w:val="yellow"/>
            </w:rPr>
            <w:t>įrašyti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E5"/>
    <w:rsid w:val="001A664A"/>
    <w:rsid w:val="001D5DF9"/>
    <w:rsid w:val="00205015"/>
    <w:rsid w:val="00313AD6"/>
    <w:rsid w:val="00573324"/>
    <w:rsid w:val="006A32E5"/>
    <w:rsid w:val="0080168F"/>
    <w:rsid w:val="00841118"/>
    <w:rsid w:val="008D6BFC"/>
    <w:rsid w:val="009A686F"/>
    <w:rsid w:val="00B742D0"/>
    <w:rsid w:val="00C15C35"/>
    <w:rsid w:val="00CC52A7"/>
    <w:rsid w:val="00CD57AD"/>
    <w:rsid w:val="00CF11D0"/>
    <w:rsid w:val="00D45F7E"/>
    <w:rsid w:val="00D50C72"/>
    <w:rsid w:val="00DD767D"/>
    <w:rsid w:val="00E63718"/>
    <w:rsid w:val="00F35AEC"/>
    <w:rsid w:val="00F757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2E5"/>
    <w:rPr>
      <w:color w:val="666666"/>
    </w:rPr>
  </w:style>
  <w:style w:type="paragraph" w:customStyle="1" w:styleId="CEA58AD5709F4BB1A4204A25267D49FE">
    <w:name w:val="CEA58AD5709F4BB1A4204A25267D49FE"/>
    <w:rsid w:val="006A32E5"/>
  </w:style>
  <w:style w:type="paragraph" w:customStyle="1" w:styleId="510E6017ECB742679D2CC01FD7BBB9D4">
    <w:name w:val="510E6017ECB742679D2CC01FD7BBB9D4"/>
    <w:rsid w:val="006A3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D05D5C8DEA5F144B0CFDA9BB45FAA4B" ma:contentTypeVersion="3" ma:contentTypeDescription="Kurkite naują dokumentą." ma:contentTypeScope="" ma:versionID="bccc63b5c92faf235745d595b5c7357b">
  <xsd:schema xmlns:xsd="http://www.w3.org/2001/XMLSchema" xmlns:xs="http://www.w3.org/2001/XMLSchema" xmlns:p="http://schemas.microsoft.com/office/2006/metadata/properties" xmlns:ns2="e7867247-1a01-459d-a6ce-2c7799043ae8" targetNamespace="http://schemas.microsoft.com/office/2006/metadata/properties" ma:root="true" ma:fieldsID="c3836f724f9dfa8af5dc97b7bd849987" ns2:_="">
    <xsd:import namespace="e7867247-1a01-459d-a6ce-2c7799043a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7247-1a01-459d-a6ce-2c7799043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D9391-47EA-493C-9F8A-16BA3DB54A8A}">
  <ds:schemaRefs>
    <ds:schemaRef ds:uri="http://schemas.microsoft.com/sharepoint/v3/contenttype/forms"/>
  </ds:schemaRefs>
</ds:datastoreItem>
</file>

<file path=customXml/itemProps2.xml><?xml version="1.0" encoding="utf-8"?>
<ds:datastoreItem xmlns:ds="http://schemas.openxmlformats.org/officeDocument/2006/customXml" ds:itemID="{5B08C86F-264E-4901-9E1F-DDBDB7A04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E52AC-FF3D-4191-9E98-B3BBDCA55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7247-1a01-459d-a6ce-2c779904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10</Pages>
  <Words>23304</Words>
  <Characters>13284</Characters>
  <Application>Microsoft Office Word</Application>
  <DocSecurity>0</DocSecurity>
  <Lines>110</Lines>
  <Paragraphs>73</Paragraphs>
  <ScaleCrop>false</ScaleCrop>
  <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Kristina Liaugaudaitė</cp:lastModifiedBy>
  <cp:revision>63</cp:revision>
  <dcterms:created xsi:type="dcterms:W3CDTF">2025-08-29T22:40:00Z</dcterms:created>
  <dcterms:modified xsi:type="dcterms:W3CDTF">2025-11-28T12:55:00Z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ies>
</file>