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0ECD7B50" w:rsidR="00EF0074" w:rsidRDefault="00CF7F79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361BF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1D737B" w:rsidRPr="00361BFB">
        <w:rPr>
          <w:rFonts w:ascii="Arial" w:hAnsi="Arial" w:cs="Arial"/>
          <w:b/>
          <w:bCs/>
          <w:sz w:val="20"/>
          <w:szCs w:val="20"/>
          <w:u w:val="none"/>
          <w:lang w:val="lt-LT"/>
        </w:rPr>
        <w:t>APSKAITOS</w:t>
      </w:r>
      <w:r w:rsidR="001B245A" w:rsidRPr="00361BF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PASLAUGOS</w:t>
      </w:r>
      <w:r w:rsidRPr="00361BF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9874EC" w:rsidRPr="004903E5" w14:paraId="6B663F76" w14:textId="77777777" w:rsidTr="009874E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9874EC" w:rsidRPr="004903E5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1D5" w14:textId="4A0BC0D8" w:rsidR="009874EC" w:rsidRPr="004903E5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9874EC" w:rsidRPr="004903E5" w14:paraId="4DE8240F" w14:textId="77777777" w:rsidTr="009874E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9874EC" w:rsidRPr="00786D40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E67" w14:textId="3FF2007A" w:rsidR="009874EC" w:rsidRPr="004903E5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9874EC" w:rsidRPr="004903E5" w14:paraId="21E18079" w14:textId="77777777" w:rsidTr="009874EC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9874EC" w:rsidRPr="004903E5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732" w14:textId="08DC3BD3" w:rsidR="009874EC" w:rsidRPr="00611610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874EC" w:rsidRPr="004903E5" w14:paraId="14233AEF" w14:textId="77777777" w:rsidTr="009874E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9874EC" w:rsidRPr="00786D40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B9F" w14:textId="03EFD643" w:rsidR="009874EC" w:rsidRPr="00611610" w:rsidRDefault="009874EC" w:rsidP="009874E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0BE2DDC9" w:rsidR="006F31C5" w:rsidRPr="004903E5" w:rsidRDefault="009874EC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19632550" w:rsidR="006F31C5" w:rsidRPr="004903E5" w:rsidRDefault="009874EC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CD4562" w:rsidRPr="00426D3A" w14:paraId="07275F43" w14:textId="77777777" w:rsidTr="007727DC">
        <w:trPr>
          <w:trHeight w:val="291"/>
        </w:trPr>
        <w:tc>
          <w:tcPr>
            <w:tcW w:w="722" w:type="dxa"/>
          </w:tcPr>
          <w:p w14:paraId="6AEE510B" w14:textId="77777777" w:rsidR="00CD4562" w:rsidRPr="00426D3A" w:rsidRDefault="00CD4562" w:rsidP="00CD45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36B9D3B8" w:rsidR="00CD4562" w:rsidRPr="00361BFB" w:rsidRDefault="00CD4562" w:rsidP="00CD45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61BFB">
              <w:rPr>
                <w:rFonts w:ascii="Arial" w:hAnsi="Arial" w:cs="Arial"/>
                <w:bCs/>
                <w:sz w:val="20"/>
                <w:szCs w:val="20"/>
              </w:rPr>
              <w:t>Apskaitos paslaugos teikiamos buhalterio / vyr. buhalterio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0C5C3D" w14:textId="26A2E54E" w:rsidR="00CD4562" w:rsidRPr="00361BFB" w:rsidRDefault="00CD4562" w:rsidP="00CD456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FB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58166315" w:rsidR="00CD4562" w:rsidRPr="00611610" w:rsidRDefault="00CD4562" w:rsidP="00CD4562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D2D4D">
              <w:t>29,34</w:t>
            </w:r>
          </w:p>
        </w:tc>
      </w:tr>
      <w:tr w:rsidR="00CD4562" w:rsidRPr="00426D3A" w14:paraId="0C88C003" w14:textId="77777777" w:rsidTr="007727DC">
        <w:trPr>
          <w:trHeight w:val="291"/>
        </w:trPr>
        <w:tc>
          <w:tcPr>
            <w:tcW w:w="722" w:type="dxa"/>
          </w:tcPr>
          <w:p w14:paraId="27FE9354" w14:textId="70305465" w:rsidR="00CD4562" w:rsidRPr="00426D3A" w:rsidRDefault="00CD4562" w:rsidP="00CD45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</w:tcPr>
          <w:p w14:paraId="6C66D45B" w14:textId="11FC1DBA" w:rsidR="00CD4562" w:rsidRPr="00361BFB" w:rsidRDefault="00CD4562" w:rsidP="00CD45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61BFB">
              <w:rPr>
                <w:rFonts w:ascii="Arial" w:hAnsi="Arial" w:cs="Arial"/>
                <w:bCs/>
                <w:sz w:val="20"/>
                <w:szCs w:val="20"/>
              </w:rPr>
              <w:t>Apskaitos paslaugos teikiamos ataskaitų rengimo vadovo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FED94E7" w14:textId="222424A9" w:rsidR="00CD4562" w:rsidRPr="00361BFB" w:rsidRDefault="00CD4562" w:rsidP="00CD4562">
            <w:pPr>
              <w:spacing w:before="60" w:after="60"/>
              <w:ind w:firstLine="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BFB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7646D9" w14:textId="6DE40A8C" w:rsidR="00CD4562" w:rsidRPr="00611610" w:rsidRDefault="00CD4562" w:rsidP="00CD4562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D2D4D">
              <w:t>40,12</w:t>
            </w:r>
          </w:p>
        </w:tc>
      </w:tr>
      <w:tr w:rsidR="00CD4562" w:rsidRPr="00426D3A" w14:paraId="602A3682" w14:textId="77777777" w:rsidTr="007727DC">
        <w:trPr>
          <w:trHeight w:val="291"/>
        </w:trPr>
        <w:tc>
          <w:tcPr>
            <w:tcW w:w="722" w:type="dxa"/>
          </w:tcPr>
          <w:p w14:paraId="659A5BFA" w14:textId="11AE6DD6" w:rsidR="00CD4562" w:rsidRPr="00426D3A" w:rsidRDefault="00CD4562" w:rsidP="00CD45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85" w:type="dxa"/>
          </w:tcPr>
          <w:p w14:paraId="6DC7790F" w14:textId="100D20EB" w:rsidR="00CD4562" w:rsidRPr="00361BFB" w:rsidRDefault="00CD4562" w:rsidP="00CD45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61BFB">
              <w:rPr>
                <w:rFonts w:ascii="Arial" w:hAnsi="Arial"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87C1C3A" w14:textId="5F9F2608" w:rsidR="00CD4562" w:rsidRPr="00361BFB" w:rsidRDefault="00CD4562" w:rsidP="00CD4562">
            <w:pPr>
              <w:spacing w:before="60" w:after="60"/>
              <w:ind w:firstLine="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1BFB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53A693" w14:textId="6075889B" w:rsidR="00CD4562" w:rsidRPr="00611610" w:rsidRDefault="00CD4562" w:rsidP="00CD4562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D2D4D">
              <w:t>51,06</w:t>
            </w:r>
          </w:p>
        </w:tc>
      </w:tr>
      <w:tr w:rsidR="009874EC" w:rsidRPr="00426D3A" w14:paraId="623BA5C3" w14:textId="77777777" w:rsidTr="00E62F5D">
        <w:trPr>
          <w:trHeight w:val="291"/>
        </w:trPr>
        <w:tc>
          <w:tcPr>
            <w:tcW w:w="722" w:type="dxa"/>
          </w:tcPr>
          <w:p w14:paraId="146BC67E" w14:textId="77777777" w:rsidR="009874EC" w:rsidRPr="00426D3A" w:rsidRDefault="009874EC" w:rsidP="009874E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9874EC" w:rsidRPr="00426D3A" w:rsidRDefault="009874EC" w:rsidP="009874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EE1DC" w14:textId="066AB690" w:rsidR="009874EC" w:rsidRPr="00C45913" w:rsidRDefault="009874EC" w:rsidP="009874E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45913">
              <w:rPr>
                <w:rFonts w:ascii="Arial" w:hAnsi="Arial" w:cs="Arial"/>
                <w:bCs/>
                <w:sz w:val="20"/>
                <w:szCs w:val="20"/>
              </w:rPr>
              <w:t>120,52</w:t>
            </w:r>
          </w:p>
        </w:tc>
      </w:tr>
      <w:tr w:rsidR="009874EC" w:rsidRPr="00426D3A" w14:paraId="44BF37A9" w14:textId="77777777" w:rsidTr="00E62F5D">
        <w:trPr>
          <w:trHeight w:val="291"/>
        </w:trPr>
        <w:tc>
          <w:tcPr>
            <w:tcW w:w="722" w:type="dxa"/>
          </w:tcPr>
          <w:p w14:paraId="255318F6" w14:textId="77777777" w:rsidR="009874EC" w:rsidRPr="00426D3A" w:rsidRDefault="009874EC" w:rsidP="009874E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9874EC" w:rsidRPr="00426D3A" w:rsidRDefault="009874EC" w:rsidP="009874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A95F70" w14:textId="46EA6AE2" w:rsidR="009874EC" w:rsidRPr="00C45913" w:rsidRDefault="009874EC" w:rsidP="009874E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45913">
              <w:rPr>
                <w:rFonts w:ascii="Arial" w:hAnsi="Arial" w:cs="Arial"/>
                <w:bCs/>
                <w:sz w:val="20"/>
                <w:szCs w:val="20"/>
              </w:rPr>
              <w:t>25,31</w:t>
            </w:r>
          </w:p>
        </w:tc>
      </w:tr>
      <w:tr w:rsidR="009874EC" w:rsidRPr="00426D3A" w14:paraId="08E9BA15" w14:textId="77777777" w:rsidTr="00E62F5D">
        <w:trPr>
          <w:trHeight w:val="291"/>
        </w:trPr>
        <w:tc>
          <w:tcPr>
            <w:tcW w:w="722" w:type="dxa"/>
          </w:tcPr>
          <w:p w14:paraId="76C71E6A" w14:textId="77777777" w:rsidR="009874EC" w:rsidRPr="00426D3A" w:rsidRDefault="009874EC" w:rsidP="009874E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9874EC" w:rsidRPr="00426D3A" w:rsidRDefault="009874EC" w:rsidP="009874E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34061" w14:textId="2A133F43" w:rsidR="009874EC" w:rsidRPr="00C45913" w:rsidRDefault="009874EC" w:rsidP="009874E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45913">
              <w:rPr>
                <w:rFonts w:ascii="Arial" w:hAnsi="Arial" w:cs="Arial"/>
                <w:bCs/>
                <w:sz w:val="20"/>
                <w:szCs w:val="20"/>
              </w:rPr>
              <w:t>145,83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45309" w14:paraId="560335CB" w14:textId="77777777" w:rsidTr="009874EC">
        <w:trPr>
          <w:trHeight w:val="1598"/>
        </w:trPr>
        <w:tc>
          <w:tcPr>
            <w:tcW w:w="9918" w:type="dxa"/>
          </w:tcPr>
          <w:p w14:paraId="028C28BB" w14:textId="27177EA3" w:rsidR="00D45309" w:rsidRDefault="00D45309" w:rsidP="009874EC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>.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5502D5D1" w:rsidR="00A9670B" w:rsidRPr="005E62F1" w:rsidRDefault="00A9670B" w:rsidP="009D469B">
      <w:pPr>
        <w:spacing w:before="60" w:after="60"/>
        <w:jc w:val="right"/>
        <w:rPr>
          <w:rFonts w:ascii="Arial" w:hAnsi="Arial" w:cs="Arial"/>
          <w:sz w:val="20"/>
          <w:szCs w:val="20"/>
          <w:highlight w:val="yellow"/>
        </w:rPr>
      </w:pPr>
    </w:p>
    <w:sectPr w:rsidR="00A9670B" w:rsidRPr="005E62F1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67D4" w14:textId="77777777" w:rsidR="00CD78B4" w:rsidRDefault="00CD78B4" w:rsidP="0043350F">
      <w:r>
        <w:separator/>
      </w:r>
    </w:p>
  </w:endnote>
  <w:endnote w:type="continuationSeparator" w:id="0">
    <w:p w14:paraId="67AA9433" w14:textId="77777777" w:rsidR="00CD78B4" w:rsidRDefault="00CD78B4" w:rsidP="0043350F">
      <w:r>
        <w:continuationSeparator/>
      </w:r>
    </w:p>
  </w:endnote>
  <w:endnote w:type="continuationNotice" w:id="1">
    <w:p w14:paraId="3F63FFF0" w14:textId="77777777" w:rsidR="00CD78B4" w:rsidRDefault="00CD7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1B91" w14:textId="77777777" w:rsidR="00B93FD4" w:rsidRDefault="00B93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1EC8" w14:textId="77777777" w:rsidR="00B93FD4" w:rsidRDefault="00B93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8534" w14:textId="77777777" w:rsidR="00B93FD4" w:rsidRDefault="00B93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E04A1" w14:textId="77777777" w:rsidR="00CD78B4" w:rsidRDefault="00CD78B4" w:rsidP="0043350F">
      <w:r>
        <w:separator/>
      </w:r>
    </w:p>
  </w:footnote>
  <w:footnote w:type="continuationSeparator" w:id="0">
    <w:p w14:paraId="69C631C6" w14:textId="77777777" w:rsidR="00CD78B4" w:rsidRDefault="00CD78B4" w:rsidP="0043350F">
      <w:r>
        <w:continuationSeparator/>
      </w:r>
    </w:p>
  </w:footnote>
  <w:footnote w:type="continuationNotice" w:id="1">
    <w:p w14:paraId="386332E2" w14:textId="77777777" w:rsidR="00CD78B4" w:rsidRDefault="00CD78B4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9874EC" w:rsidRPr="00A33E05" w:rsidRDefault="009874E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9088" w14:textId="77777777" w:rsidR="00B93FD4" w:rsidRDefault="00B93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FF0035C" w:rsidR="000D30DC" w:rsidRPr="00035043" w:rsidRDefault="00C45913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35BDCB0C" wp14:editId="20A986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abb4ea094f7337d4b4d49ec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5B6248" w14:textId="3CDAE29D" w:rsidR="00C45913" w:rsidRPr="00B93FD4" w:rsidRDefault="00B93FD4" w:rsidP="00B93FD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93FD4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DCB0C" id="_x0000_t202" coordsize="21600,21600" o:spt="202" path="m,l,21600r21600,l21600,xe">
              <v:stroke joinstyle="miter"/>
              <v:path gradientshapeok="t" o:connecttype="rect"/>
            </v:shapetype>
            <v:shape id="MSIPCM8abb4ea094f7337d4b4d49ec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B1oZLDsQIAAEY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625B6248" w14:textId="3CDAE29D" w:rsidR="00C45913" w:rsidRPr="00B93FD4" w:rsidRDefault="00B93FD4" w:rsidP="00B93FD4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93FD4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017B402E" w:rsidR="000D30DC" w:rsidRPr="00035043" w:rsidRDefault="00C45913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7059E479" wp14:editId="23CB16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00794c1e8c7921b6488d3a9e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E69C2B" w14:textId="149A0121" w:rsidR="00C45913" w:rsidRPr="00B93FD4" w:rsidRDefault="00B93FD4" w:rsidP="00B93FD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93FD4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9E479" id="_x0000_t202" coordsize="21600,21600" o:spt="202" path="m,l,21600r21600,l21600,xe">
              <v:stroke joinstyle="miter"/>
              <v:path gradientshapeok="t" o:connecttype="rect"/>
            </v:shapetype>
            <v:shape id="MSIPCM00794c1e8c7921b6488d3a9e" o:spid="_x0000_s1027" type="#_x0000_t202" alt="{&quot;HashCode&quot;:761644326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A+F2u5tAIAAE8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41E69C2B" w14:textId="149A0121" w:rsidR="00C45913" w:rsidRPr="00B93FD4" w:rsidRDefault="00B93FD4" w:rsidP="00B93FD4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93FD4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17F52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9FF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185C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245A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37B"/>
    <w:rsid w:val="001D7C2C"/>
    <w:rsid w:val="001E01CE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6A02"/>
    <w:rsid w:val="00247184"/>
    <w:rsid w:val="0025055D"/>
    <w:rsid w:val="002525CA"/>
    <w:rsid w:val="00252C3F"/>
    <w:rsid w:val="00262B42"/>
    <w:rsid w:val="00266D18"/>
    <w:rsid w:val="00267A98"/>
    <w:rsid w:val="00273600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0F0"/>
    <w:rsid w:val="002A23C8"/>
    <w:rsid w:val="002A5C20"/>
    <w:rsid w:val="002B0283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1BFB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19F3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0898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217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2F1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61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00E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1989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5EBC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29D0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874EC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469B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3FD4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913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562"/>
    <w:rsid w:val="00CD4CA8"/>
    <w:rsid w:val="00CD78B4"/>
    <w:rsid w:val="00CE286D"/>
    <w:rsid w:val="00CE2F1C"/>
    <w:rsid w:val="00CE4B57"/>
    <w:rsid w:val="00CE76F8"/>
    <w:rsid w:val="00CE7B84"/>
    <w:rsid w:val="00CF0C05"/>
    <w:rsid w:val="00CF4B0D"/>
    <w:rsid w:val="00CF7F79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24BB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56046E5FA6824592C670B6D0663166" ma:contentTypeVersion="13" ma:contentTypeDescription="Kurkite naują dokumentą." ma:contentTypeScope="" ma:versionID="0171a733aec0f816cbac804a361b793b">
  <xsd:schema xmlns:xsd="http://www.w3.org/2001/XMLSchema" xmlns:xs="http://www.w3.org/2001/XMLSchema" xmlns:p="http://schemas.microsoft.com/office/2006/metadata/properties" xmlns:ns3="b49ca3ab-cfe0-4ee9-b1fd-55d8263ca2a2" xmlns:ns4="f3215f81-b45d-43a1-8a1c-0e9d7f3e42f6" targetNamespace="http://schemas.microsoft.com/office/2006/metadata/properties" ma:root="true" ma:fieldsID="21baf1b4e2dd4457033dbf20f29f6c37" ns3:_="" ns4:_="">
    <xsd:import namespace="b49ca3ab-cfe0-4ee9-b1fd-55d8263ca2a2"/>
    <xsd:import namespace="f3215f81-b45d-43a1-8a1c-0e9d7f3e4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3ab-cfe0-4ee9-b1fd-55d8263ca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f81-b45d-43a1-8a1c-0e9d7f3e4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CAB5-C792-43E8-B59B-966BE2F73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a3ab-cfe0-4ee9-b1fd-55d8263ca2a2"/>
    <ds:schemaRef ds:uri="f3215f81-b45d-43a1-8a1c-0e9d7f3e4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infopath/2007/PartnerControls"/>
    <ds:schemaRef ds:uri="http://purl.org/dc/terms/"/>
    <ds:schemaRef ds:uri="http://purl.org/dc/dcmitype/"/>
    <ds:schemaRef ds:uri="f3215f81-b45d-43a1-8a1c-0e9d7f3e42f6"/>
    <ds:schemaRef ds:uri="b49ca3ab-cfe0-4ee9-b1fd-55d8263ca2a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394C2C-EFDA-4701-ABF4-4EA70D6EF9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1535DA-7165-4D91-AEB9-97EA2EDA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6</cp:revision>
  <cp:lastPrinted>2014-04-16T13:05:00Z</cp:lastPrinted>
  <dcterms:created xsi:type="dcterms:W3CDTF">2021-01-12T14:25:00Z</dcterms:created>
  <dcterms:modified xsi:type="dcterms:W3CDTF">2021-01-14T13:44:00Z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0x010100C056046E5FA6824592C670B6D0663166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Gintare.Guobyte@ignitis.lt</vt:lpwstr>
  </property>
  <property fmtid="{D5CDD505-2E9C-101B-9397-08002B2CF9AE}" pid="6" name="MSIP_Label_3d916b46-673e-4e6b-9b1a-01a4679461ce_SetDate">
    <vt:lpwstr>2021-01-12T14:34:00.6001491Z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40da4f5c-d772-496d-9186-a62423fc0982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Gintare.Guobyte@ignitis.lt</vt:lpwstr>
  </property>
  <property fmtid="{D5CDD505-2E9C-101B-9397-08002B2CF9AE}" pid="14" name="MSIP_Label_4967f987-646f-4bf0-adb6-9f30b29cd8ee_SetDate">
    <vt:lpwstr>2021-01-12T14:34:00.6001491Z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40da4f5c-d772-496d-9186-a62423fc0982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