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FAB16" w14:textId="13928889" w:rsidR="00277AC1" w:rsidRPr="00277AC1" w:rsidRDefault="00277AC1" w:rsidP="00277AC1">
      <w:pPr>
        <w:jc w:val="right"/>
        <w:rPr>
          <w:rFonts w:ascii="Times New Roman" w:hAnsi="Times New Roman" w:cs="Times New Roman"/>
          <w:sz w:val="24"/>
        </w:rPr>
      </w:pPr>
      <w:r w:rsidRPr="00277AC1">
        <w:rPr>
          <w:rFonts w:ascii="Times New Roman" w:hAnsi="Times New Roman" w:cs="Times New Roman"/>
          <w:sz w:val="24"/>
        </w:rPr>
        <w:t>TSD-</w:t>
      </w:r>
      <w:r w:rsidR="00BA7B6A">
        <w:rPr>
          <w:rFonts w:ascii="Times New Roman" w:hAnsi="Times New Roman" w:cs="Times New Roman"/>
          <w:sz w:val="24"/>
        </w:rPr>
        <w:t>624</w:t>
      </w:r>
      <w:r w:rsidRPr="00277AC1">
        <w:rPr>
          <w:rFonts w:ascii="Times New Roman" w:hAnsi="Times New Roman" w:cs="Times New Roman"/>
          <w:sz w:val="24"/>
        </w:rPr>
        <w:t>, VPP-2068</w:t>
      </w:r>
    </w:p>
    <w:p w14:paraId="661D101A" w14:textId="77777777" w:rsidR="00277AC1" w:rsidRDefault="00277AC1" w:rsidP="00277A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10D04173" w14:textId="2DE28535" w:rsidR="00277AC1" w:rsidRDefault="00277AC1" w:rsidP="00277A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Automatinių pompų techninė specifikacija</w:t>
      </w:r>
    </w:p>
    <w:p w14:paraId="4AAB7AA6" w14:textId="77777777" w:rsidR="00277AC1" w:rsidRDefault="00277AC1" w:rsidP="00277A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23AA1AA4" w14:textId="5B154D33" w:rsidR="00EC676B" w:rsidRDefault="00EC676B">
      <w:pPr>
        <w:rPr>
          <w:rFonts w:ascii="Times New Roman" w:eastAsia="Times New Roman" w:hAnsi="Times New Roman" w:cs="Times New Roman"/>
          <w:b/>
          <w:bCs/>
          <w:noProof/>
          <w:lang w:val="lt-LT"/>
        </w:rPr>
      </w:pPr>
      <w:bookmarkStart w:id="0" w:name="_GoBack"/>
      <w:bookmarkEnd w:id="0"/>
    </w:p>
    <w:p w14:paraId="50090F63" w14:textId="27585020" w:rsidR="00474E61" w:rsidRDefault="00412B33" w:rsidP="00412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F66E8A">
        <w:rPr>
          <w:rFonts w:ascii="Times New Roman" w:eastAsia="Times New Roman" w:hAnsi="Times New Roman" w:cs="Times New Roman"/>
          <w:b/>
          <w:bCs/>
          <w:noProof/>
          <w:lang w:val="lt-LT"/>
        </w:rPr>
        <w:t>3 pirkimo dalis: Automatinė infuzinė tūrinė pompa enteriniam maitinimui užtikrinti per zondus –</w:t>
      </w:r>
      <w:r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Kiekis 1 vnt.</w:t>
      </w:r>
    </w:p>
    <w:tbl>
      <w:tblPr>
        <w:tblW w:w="101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835"/>
        <w:gridCol w:w="4110"/>
        <w:gridCol w:w="2322"/>
      </w:tblGrid>
      <w:tr w:rsidR="006C57C1" w:rsidRPr="00C77AA3" w14:paraId="3A517B1C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21E9" w14:textId="77777777" w:rsidR="006C57C1" w:rsidRPr="00C77AA3" w:rsidRDefault="006C57C1" w:rsidP="001240AF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Eilės</w:t>
            </w:r>
          </w:p>
          <w:p w14:paraId="0372E740" w14:textId="77777777" w:rsidR="006C57C1" w:rsidRPr="00C77AA3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429C" w14:textId="77777777" w:rsidR="006C57C1" w:rsidRPr="00C77AA3" w:rsidRDefault="006C57C1" w:rsidP="00124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5C00" w14:textId="77777777" w:rsidR="006C57C1" w:rsidRPr="00C77AA3" w:rsidRDefault="006C57C1" w:rsidP="001240A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31B" w14:textId="77777777" w:rsidR="006C57C1" w:rsidRPr="00C77AA3" w:rsidRDefault="006C57C1" w:rsidP="001240A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Siūlomi parametrai ir siūlomos parametrų reikšmės</w:t>
            </w:r>
          </w:p>
        </w:tc>
      </w:tr>
      <w:tr w:rsidR="006C57C1" w:rsidRPr="003723F1" w14:paraId="3A73E3A1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B504" w14:textId="77777777" w:rsidR="006C57C1" w:rsidRDefault="006C57C1" w:rsidP="001240AF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3E1C" w14:textId="7A1F20BC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Automatinė infuzinė tūrinė pompa</w:t>
            </w:r>
            <w:r w:rsidR="002932B1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enteriniam maitinimui užtikrinti per zondus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1F9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A6F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</w:p>
        </w:tc>
      </w:tr>
      <w:tr w:rsidR="006C57C1" w:rsidRPr="00C77AA3" w14:paraId="0B2412EF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CAC" w14:textId="21BE73B5" w:rsidR="006C57C1" w:rsidRPr="00DF13B6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F71752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2B0" w14:textId="77777777" w:rsidR="006C57C1" w:rsidRPr="004634AE" w:rsidRDefault="006C57C1" w:rsidP="001240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Infuzijos greičio nustatymo ribos (ne siauresnės už nurodytas)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BAF" w14:textId="5966B6CE" w:rsidR="006C57C1" w:rsidRPr="00960FC2" w:rsidRDefault="006C57C1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1 ml/val. iki </w:t>
            </w:r>
            <w:r w:rsidR="00F71752">
              <w:rPr>
                <w:rFonts w:ascii="Times New Roman" w:hAnsi="Times New Roman" w:cs="Times New Roman"/>
                <w:kern w:val="3"/>
                <w:lang w:val="lt-LT" w:eastAsia="zh-CN"/>
              </w:rPr>
              <w:t>400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ml/</w:t>
            </w:r>
            <w:r>
              <w:rPr>
                <w:rFonts w:ascii="Times New Roman" w:hAnsi="Times New Roman" w:cs="Times New Roman"/>
                <w:kern w:val="3"/>
                <w:lang w:val="lt-LT" w:eastAsia="zh-CN"/>
              </w:rPr>
              <w:t>val.</w:t>
            </w:r>
            <w:r w:rsidR="00F71752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(1ml/val žingsniais)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8EF" w14:textId="31A55F91" w:rsidR="006C57C1" w:rsidRPr="00C77AA3" w:rsidRDefault="009C0A60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9C0A60">
              <w:rPr>
                <w:rFonts w:ascii="Times New Roman" w:hAnsi="Times New Roman" w:cs="Times New Roman"/>
                <w:noProof/>
                <w:lang w:val="lt-LT"/>
              </w:rPr>
              <w:t>Nuo 1 ml/val. iki 400 ml/val. (1ml/val žingsniais)</w:t>
            </w:r>
          </w:p>
        </w:tc>
      </w:tr>
      <w:tr w:rsidR="006C57C1" w:rsidRPr="00C77AA3" w14:paraId="10635A35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098" w14:textId="5202F233" w:rsidR="006C57C1" w:rsidRPr="00DF13B6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F71752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94F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Infuzijos greičio paklaida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E58" w14:textId="750CB7C1" w:rsidR="006C57C1" w:rsidRPr="004634AE" w:rsidRDefault="006C57C1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Ne daugiau</w:t>
            </w:r>
            <w:r w:rsidR="00523DD9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± </w:t>
            </w:r>
            <w:r w:rsidR="00F71752">
              <w:rPr>
                <w:rFonts w:ascii="Times New Roman" w:hAnsi="Times New Roman" w:cs="Times New Roman"/>
                <w:noProof/>
                <w:lang w:val="lt-LT"/>
              </w:rPr>
              <w:t>10</w:t>
            </w:r>
            <w:r>
              <w:rPr>
                <w:rFonts w:ascii="Times New Roman" w:hAnsi="Times New Roman" w:cs="Times New Roman"/>
                <w:noProof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D13" w14:textId="7D773567" w:rsidR="006C57C1" w:rsidRPr="00C77AA3" w:rsidRDefault="009C0A60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9C0A60">
              <w:rPr>
                <w:rFonts w:ascii="Times New Roman" w:hAnsi="Times New Roman" w:cs="Times New Roman"/>
                <w:noProof/>
                <w:lang w:val="lt-LT"/>
              </w:rPr>
              <w:t>10%</w:t>
            </w:r>
          </w:p>
        </w:tc>
      </w:tr>
      <w:tr w:rsidR="006C57C1" w:rsidRPr="00C77AA3" w14:paraId="43250CD9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0BC" w14:textId="1F179A56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F71752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F3" w14:textId="08C85874" w:rsidR="006C57C1" w:rsidRPr="00C77AA3" w:rsidRDefault="00FA106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Infuzijos tūrio nustatymo ribos </w:t>
            </w:r>
            <w:r w:rsidRPr="008D2539">
              <w:rPr>
                <w:rFonts w:ascii="Times New Roman" w:hAnsi="Times New Roman" w:cs="Times New Roman"/>
                <w:kern w:val="3"/>
                <w:lang w:val="lt-LT" w:eastAsia="zh-CN"/>
              </w:rPr>
              <w:t>(ne siauresnės už nurodytas)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D73" w14:textId="7ED17E63" w:rsidR="006C57C1" w:rsidRDefault="00F66E8A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Nuo 1 ml iki 5000ml </w:t>
            </w:r>
            <w:r w:rsidR="00010C6F">
              <w:rPr>
                <w:noProof/>
                <w:lang w:val="lt-LT"/>
              </w:rPr>
              <w:t xml:space="preserve"> </w:t>
            </w:r>
            <w:r w:rsidR="00010C6F" w:rsidRPr="00010C6F">
              <w:rPr>
                <w:rFonts w:ascii="Times New Roman" w:hAnsi="Times New Roman" w:cs="Times New Roman"/>
                <w:noProof/>
                <w:lang w:val="lt-LT"/>
              </w:rPr>
              <w:t>±1000 ml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509" w14:textId="4E169E45" w:rsidR="006C57C1" w:rsidRPr="00C77AA3" w:rsidRDefault="007B05D6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B05D6">
              <w:rPr>
                <w:rFonts w:ascii="Times New Roman" w:hAnsi="Times New Roman" w:cs="Times New Roman"/>
                <w:noProof/>
                <w:lang w:val="lt-LT"/>
              </w:rPr>
              <w:t xml:space="preserve">Nuo 1 ml iki 5000ml  </w:t>
            </w:r>
          </w:p>
        </w:tc>
      </w:tr>
      <w:tr w:rsidR="006C57C1" w:rsidRPr="00C77AA3" w14:paraId="1D0F39D8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B9B" w14:textId="244A6EBD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F66E8A">
              <w:rPr>
                <w:rFonts w:ascii="Times New Roman" w:eastAsia="Times New Roman" w:hAnsi="Times New Roman" w:cs="Times New Roman"/>
                <w:noProof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427" w14:textId="27FE39E9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Infuzijos </w:t>
            </w:r>
            <w:r w:rsidR="00F66E8A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laiko nustatymo ribos (ne siauresnės už nurodytas)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5F9" w14:textId="33F4CFA0" w:rsidR="006C57C1" w:rsidRPr="00C77AA3" w:rsidRDefault="00F66E8A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010C6F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Nuo </w:t>
            </w:r>
            <w:r w:rsidR="00010C6F" w:rsidRPr="00010C6F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30±15 mi</w:t>
            </w:r>
            <w:r w:rsidRPr="00010C6F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n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iki 24 val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814" w14:textId="25426AFA" w:rsidR="006C57C1" w:rsidRPr="00C77AA3" w:rsidRDefault="00263219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263219">
              <w:rPr>
                <w:rFonts w:ascii="Times New Roman" w:hAnsi="Times New Roman" w:cs="Times New Roman"/>
                <w:noProof/>
                <w:lang w:val="lt-LT"/>
              </w:rPr>
              <w:t>Nuo 30 min iki 24 val</w:t>
            </w:r>
          </w:p>
        </w:tc>
      </w:tr>
      <w:tr w:rsidR="006C57C1" w:rsidRPr="003723F1" w14:paraId="20488340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E3F" w14:textId="55402491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D36AD6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ADE" w14:textId="77777777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 dozė (bolius</w:t>
            </w:r>
            <w:r w:rsidR="00421FE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as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) </w:t>
            </w:r>
            <w:r w:rsidR="00421FE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bei reguliuojami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parametrai</w:t>
            </w:r>
          </w:p>
          <w:p w14:paraId="439CFB5E" w14:textId="2B1381C6" w:rsidR="00421FEF" w:rsidRDefault="00421FEF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(ne siauresni už nurodytus)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C7B" w14:textId="6394B3D7" w:rsidR="00421FEF" w:rsidRDefault="00421FEF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Boliuso tūris: 1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sym w:font="Symbol" w:char="F02D"/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1000 ml (1ml/50ml žingsniais);</w:t>
            </w:r>
          </w:p>
          <w:p w14:paraId="460AA34C" w14:textId="5AC431E5" w:rsidR="006C57C1" w:rsidRDefault="00421FEF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Boliuso apimtis: </w:t>
            </w:r>
            <w:r w:rsidR="006C57C1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1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sym w:font="Symbol" w:char="F02D"/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400 ml (1ml žingniu);</w:t>
            </w:r>
          </w:p>
          <w:p w14:paraId="0D137327" w14:textId="49DDCC40" w:rsidR="00421FEF" w:rsidRPr="00960FC2" w:rsidRDefault="00421FEF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Laiko intervalas: 15 min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sym w:font="Symbol" w:char="F02D"/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24 val (15 min žingsniu).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D49" w14:textId="5FF72341" w:rsidR="006C57C1" w:rsidRPr="00C77AA3" w:rsidRDefault="00711CD0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CD0">
              <w:rPr>
                <w:rFonts w:ascii="Times New Roman" w:hAnsi="Times New Roman" w:cs="Times New Roman"/>
                <w:noProof/>
                <w:lang w:val="lt-LT"/>
              </w:rPr>
              <w:t>Boliuso tūris: 1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-</w:t>
            </w:r>
            <w:r w:rsidRPr="00711CD0">
              <w:rPr>
                <w:rFonts w:ascii="Times New Roman" w:hAnsi="Times New Roman" w:cs="Times New Roman"/>
                <w:noProof/>
                <w:lang w:val="lt-LT"/>
              </w:rPr>
              <w:t>1000 ml (1ml/50ml žingsniais);</w:t>
            </w:r>
          </w:p>
        </w:tc>
      </w:tr>
      <w:tr w:rsidR="006C57C1" w:rsidRPr="00C77AA3" w14:paraId="4369C04B" w14:textId="77777777" w:rsidTr="00D221EC">
        <w:trPr>
          <w:trHeight w:val="47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DE7" w14:textId="682F26BF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F809FC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D9D" w14:textId="5B3E1F6C" w:rsidR="006C57C1" w:rsidRDefault="006521C8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Ekrane rodomos reikšmės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2488" w14:textId="77777777" w:rsidR="006C57C1" w:rsidRDefault="004767D3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1. Infuzijos greitis;</w:t>
            </w:r>
          </w:p>
          <w:p w14:paraId="66BD7E07" w14:textId="77777777" w:rsidR="004767D3" w:rsidRDefault="004767D3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2. Bendras tūris;</w:t>
            </w:r>
          </w:p>
          <w:p w14:paraId="3BE5D029" w14:textId="77777777" w:rsidR="004767D3" w:rsidRDefault="004767D3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3. Boliuso greitis;</w:t>
            </w:r>
          </w:p>
          <w:p w14:paraId="1A643FDA" w14:textId="77777777" w:rsidR="004767D3" w:rsidRDefault="004767D3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4. Boliuso tūris;</w:t>
            </w:r>
          </w:p>
          <w:p w14:paraId="3284CE5D" w14:textId="3A68B3D9" w:rsidR="00694918" w:rsidRDefault="008B6DA7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="00694918">
              <w:rPr>
                <w:rFonts w:ascii="Times New Roman" w:hAnsi="Times New Roman" w:cs="Times New Roman"/>
                <w:noProof/>
                <w:lang w:val="lt-LT"/>
              </w:rPr>
              <w:t>. „</w:t>
            </w:r>
            <w:r w:rsidR="00694918" w:rsidRPr="00694918">
              <w:rPr>
                <w:rFonts w:ascii="Times New Roman" w:hAnsi="Times New Roman" w:cs="Times New Roman"/>
                <w:i/>
                <w:noProof/>
                <w:lang w:val="lt-LT"/>
              </w:rPr>
              <w:t>Stand by</w:t>
            </w:r>
            <w:r w:rsidR="00694918">
              <w:rPr>
                <w:rFonts w:ascii="Times New Roman" w:hAnsi="Times New Roman" w:cs="Times New Roman"/>
                <w:noProof/>
                <w:lang w:val="lt-LT"/>
              </w:rPr>
              <w:t>“ aliarmas;</w:t>
            </w:r>
          </w:p>
          <w:p w14:paraId="2BCC6CC7" w14:textId="6D361A8A" w:rsidR="004767D3" w:rsidRPr="00C77AA3" w:rsidRDefault="008B6DA7" w:rsidP="00476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6</w:t>
            </w:r>
            <w:r w:rsidR="004767D3"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Aliarminės situacijos;</w:t>
            </w:r>
          </w:p>
          <w:p w14:paraId="2A74A0CE" w14:textId="0BF8FF07" w:rsidR="004767D3" w:rsidRDefault="008B6DA7" w:rsidP="004767D3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7</w:t>
            </w:r>
            <w:r w:rsidR="004767D3"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Aliarmo priežastys.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962" w14:textId="77777777" w:rsidR="00CF7C87" w:rsidRPr="00CF7C87" w:rsidRDefault="00CF7C87" w:rsidP="00CF7C8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F7C87">
              <w:rPr>
                <w:rFonts w:ascii="Times New Roman" w:hAnsi="Times New Roman" w:cs="Times New Roman"/>
                <w:noProof/>
                <w:lang w:val="lt-LT"/>
              </w:rPr>
              <w:t>1. Infuzijos greitis;</w:t>
            </w:r>
          </w:p>
          <w:p w14:paraId="330013EA" w14:textId="77777777" w:rsidR="00CF7C87" w:rsidRPr="00CF7C87" w:rsidRDefault="00CF7C87" w:rsidP="00CF7C8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F7C87">
              <w:rPr>
                <w:rFonts w:ascii="Times New Roman" w:hAnsi="Times New Roman" w:cs="Times New Roman"/>
                <w:noProof/>
                <w:lang w:val="lt-LT"/>
              </w:rPr>
              <w:t>2. Bendras tūris;</w:t>
            </w:r>
          </w:p>
          <w:p w14:paraId="2508C8E5" w14:textId="77777777" w:rsidR="00CF7C87" w:rsidRPr="00CF7C87" w:rsidRDefault="00CF7C87" w:rsidP="00CF7C8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F7C87">
              <w:rPr>
                <w:rFonts w:ascii="Times New Roman" w:hAnsi="Times New Roman" w:cs="Times New Roman"/>
                <w:noProof/>
                <w:lang w:val="lt-LT"/>
              </w:rPr>
              <w:t>3. Boliuso greitis;</w:t>
            </w:r>
          </w:p>
          <w:p w14:paraId="5D0FC2F5" w14:textId="77777777" w:rsidR="00CF7C87" w:rsidRPr="00CF7C87" w:rsidRDefault="00CF7C87" w:rsidP="00CF7C8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F7C87">
              <w:rPr>
                <w:rFonts w:ascii="Times New Roman" w:hAnsi="Times New Roman" w:cs="Times New Roman"/>
                <w:noProof/>
                <w:lang w:val="lt-LT"/>
              </w:rPr>
              <w:t>4. Boliuso tūris;</w:t>
            </w:r>
          </w:p>
          <w:p w14:paraId="40B71752" w14:textId="77777777" w:rsidR="00CF7C87" w:rsidRPr="00CF7C87" w:rsidRDefault="00CF7C87" w:rsidP="00CF7C8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F7C87">
              <w:rPr>
                <w:rFonts w:ascii="Times New Roman" w:hAnsi="Times New Roman" w:cs="Times New Roman"/>
                <w:noProof/>
                <w:lang w:val="lt-LT"/>
              </w:rPr>
              <w:t>5. „Stand by“ aliarmas;</w:t>
            </w:r>
          </w:p>
          <w:p w14:paraId="4B066C92" w14:textId="77777777" w:rsidR="00CF7C87" w:rsidRPr="00CF7C87" w:rsidRDefault="00CF7C87" w:rsidP="00CF7C8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F7C87">
              <w:rPr>
                <w:rFonts w:ascii="Times New Roman" w:hAnsi="Times New Roman" w:cs="Times New Roman"/>
                <w:noProof/>
                <w:lang w:val="lt-LT"/>
              </w:rPr>
              <w:t>6. Aliarminės situacijos;</w:t>
            </w:r>
          </w:p>
          <w:p w14:paraId="5749C079" w14:textId="507FF754" w:rsidR="006C57C1" w:rsidRPr="00C77AA3" w:rsidRDefault="00CF7C87" w:rsidP="00CF7C8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F7C87">
              <w:rPr>
                <w:rFonts w:ascii="Times New Roman" w:hAnsi="Times New Roman" w:cs="Times New Roman"/>
                <w:noProof/>
                <w:lang w:val="lt-LT"/>
              </w:rPr>
              <w:t>7. Aliarmo priežastys.</w:t>
            </w:r>
          </w:p>
        </w:tc>
      </w:tr>
      <w:tr w:rsidR="006C57C1" w:rsidRPr="00C77AA3" w14:paraId="54C84F40" w14:textId="77777777" w:rsidTr="00D221EC">
        <w:trPr>
          <w:trHeight w:hRule="exact" w:val="40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B05" w14:textId="3EB5FF05" w:rsidR="006C57C1" w:rsidRPr="00694918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694918"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B45125" w:rsidRPr="00694918">
              <w:rPr>
                <w:rFonts w:ascii="Times New Roman" w:eastAsia="Times New Roman" w:hAnsi="Times New Roman" w:cs="Times New Roman"/>
                <w:noProof/>
                <w:lang w:val="lt-LT"/>
              </w:rPr>
              <w:t>7</w:t>
            </w:r>
            <w:r w:rsidRPr="00694918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D7C" w14:textId="49907787" w:rsidR="006C57C1" w:rsidRPr="00694918" w:rsidRDefault="009D3DF2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69491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Okliuzijos aliarmas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12C0" w14:textId="4582DD9C" w:rsidR="006C57C1" w:rsidRPr="00694918" w:rsidRDefault="009D3DF2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694918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Okliuzinis slėgis 21,75 psi 1,5 bar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E62" w14:textId="2908B214" w:rsidR="006C57C1" w:rsidRPr="00893BFC" w:rsidRDefault="00EB3F39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highlight w:val="yellow"/>
                <w:lang w:val="lt-LT"/>
              </w:rPr>
            </w:pPr>
            <w:r w:rsidRPr="00EB3F39">
              <w:rPr>
                <w:rFonts w:ascii="Times New Roman" w:hAnsi="Times New Roman" w:cs="Times New Roman"/>
                <w:noProof/>
                <w:lang w:val="lt-LT"/>
              </w:rPr>
              <w:t>Okliuzinis slėgis 21,75 psi 1,5 bar</w:t>
            </w:r>
          </w:p>
        </w:tc>
      </w:tr>
      <w:tr w:rsidR="006C57C1" w:rsidRPr="00C77AA3" w14:paraId="305CE2F4" w14:textId="77777777" w:rsidTr="008B6DA7">
        <w:trPr>
          <w:trHeight w:hRule="exact" w:val="21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773" w14:textId="1DA43326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9D3DF2">
              <w:rPr>
                <w:rFonts w:ascii="Times New Roman" w:eastAsia="Times New Roman" w:hAnsi="Times New Roman" w:cs="Times New Roman"/>
                <w:noProof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9D6" w14:textId="77777777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F29" w14:textId="4FE7F18F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9D3DF2">
              <w:rPr>
                <w:rFonts w:ascii="Times New Roman" w:eastAsia="Times New Roman" w:hAnsi="Times New Roman" w:cs="Times New Roman"/>
                <w:noProof/>
                <w:lang w:val="lt-LT"/>
              </w:rPr>
              <w:t>Spaudimo aliarmas / lašų aliarmas, kai tūris &lt;10 ml</w:t>
            </w:r>
            <w:r w:rsidR="008B6DA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 okliuzijos aliarmas</w:t>
            </w:r>
            <w:r w:rsidR="009D3DF2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7867EF7A" w14:textId="70626BB8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</w:t>
            </w:r>
            <w:r w:rsidR="00893BFC">
              <w:rPr>
                <w:rFonts w:ascii="Times New Roman" w:eastAsia="Times New Roman" w:hAnsi="Times New Roman" w:cs="Times New Roman"/>
                <w:noProof/>
                <w:lang w:val="lt-LT"/>
              </w:rPr>
              <w:t>Oro infuzinėje sistemoje aliarmas;</w:t>
            </w:r>
          </w:p>
          <w:p w14:paraId="465B17A0" w14:textId="1033FB5B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3. </w:t>
            </w:r>
            <w:r w:rsidR="00893BFC">
              <w:rPr>
                <w:rFonts w:ascii="Times New Roman" w:eastAsia="Times New Roman" w:hAnsi="Times New Roman" w:cs="Times New Roman"/>
                <w:noProof/>
                <w:lang w:val="lt-LT"/>
              </w:rPr>
              <w:t>Infuzijos pabaigos aliarmas;</w:t>
            </w:r>
          </w:p>
          <w:p w14:paraId="2FA63C27" w14:textId="6E4F3FB4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4. </w:t>
            </w:r>
            <w:r w:rsidR="00893BFC">
              <w:rPr>
                <w:rFonts w:ascii="Times New Roman" w:eastAsia="Times New Roman" w:hAnsi="Times New Roman" w:cs="Times New Roman"/>
                <w:noProof/>
                <w:lang w:val="lt-LT"/>
              </w:rPr>
              <w:t>Baterijos aliarmas;</w:t>
            </w:r>
          </w:p>
          <w:p w14:paraId="175E74A5" w14:textId="62B06C54" w:rsidR="00F7504A" w:rsidRDefault="006C57C1" w:rsidP="00F750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5. </w:t>
            </w:r>
            <w:r w:rsidR="00F7504A">
              <w:rPr>
                <w:rFonts w:ascii="Times New Roman" w:eastAsia="Times New Roman" w:hAnsi="Times New Roman" w:cs="Times New Roman"/>
                <w:noProof/>
                <w:lang w:val="lt-LT"/>
              </w:rPr>
              <w:t>Atidarytos pompos durelės;</w:t>
            </w:r>
          </w:p>
          <w:p w14:paraId="6DE2D334" w14:textId="256DEF79" w:rsidR="006C57C1" w:rsidRPr="00D02812" w:rsidRDefault="00F7504A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6. Neįstatytas perdavimo blokelis</w:t>
            </w:r>
            <w:r w:rsidR="008B6DA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 neįstatyta sistema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EF0" w14:textId="77777777" w:rsidR="00087ECD" w:rsidRPr="00087ECD" w:rsidRDefault="00087ECD" w:rsidP="00087EC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087ECD">
              <w:rPr>
                <w:rFonts w:ascii="Times New Roman" w:hAnsi="Times New Roman" w:cs="Times New Roman"/>
                <w:noProof/>
                <w:lang w:val="lt-LT"/>
              </w:rPr>
              <w:t>1. Spaudimo aliarmas / lašų aliarmas, kai tūris &lt;10 ml arba okliuzijos aliarmas;</w:t>
            </w:r>
          </w:p>
          <w:p w14:paraId="224DF888" w14:textId="77777777" w:rsidR="00087ECD" w:rsidRPr="00087ECD" w:rsidRDefault="00087ECD" w:rsidP="00087EC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087ECD">
              <w:rPr>
                <w:rFonts w:ascii="Times New Roman" w:hAnsi="Times New Roman" w:cs="Times New Roman"/>
                <w:noProof/>
                <w:lang w:val="lt-LT"/>
              </w:rPr>
              <w:t>2. Oro infuzinėje sistemoje aliarmas;</w:t>
            </w:r>
          </w:p>
          <w:p w14:paraId="24444DDA" w14:textId="77777777" w:rsidR="00087ECD" w:rsidRPr="00087ECD" w:rsidRDefault="00087ECD" w:rsidP="00087EC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087ECD">
              <w:rPr>
                <w:rFonts w:ascii="Times New Roman" w:hAnsi="Times New Roman" w:cs="Times New Roman"/>
                <w:noProof/>
                <w:lang w:val="lt-LT"/>
              </w:rPr>
              <w:t>3. Infuzijos pabaigos aliarmas;</w:t>
            </w:r>
          </w:p>
          <w:p w14:paraId="6B6B72DE" w14:textId="77777777" w:rsidR="00087ECD" w:rsidRPr="00087ECD" w:rsidRDefault="00087ECD" w:rsidP="00087EC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087ECD">
              <w:rPr>
                <w:rFonts w:ascii="Times New Roman" w:hAnsi="Times New Roman" w:cs="Times New Roman"/>
                <w:noProof/>
                <w:lang w:val="lt-LT"/>
              </w:rPr>
              <w:t>4. Baterijos aliarmas;</w:t>
            </w:r>
          </w:p>
          <w:p w14:paraId="1422A437" w14:textId="77777777" w:rsidR="00087ECD" w:rsidRPr="00087ECD" w:rsidRDefault="00087ECD" w:rsidP="00087EC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087ECD">
              <w:rPr>
                <w:rFonts w:ascii="Times New Roman" w:hAnsi="Times New Roman" w:cs="Times New Roman"/>
                <w:noProof/>
                <w:lang w:val="lt-LT"/>
              </w:rPr>
              <w:t>5. Atidarytos pompos durelės;</w:t>
            </w:r>
          </w:p>
          <w:p w14:paraId="31CD69B4" w14:textId="1002854F" w:rsidR="006C57C1" w:rsidRPr="00C77AA3" w:rsidRDefault="00087ECD" w:rsidP="00087EC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087ECD">
              <w:rPr>
                <w:rFonts w:ascii="Times New Roman" w:hAnsi="Times New Roman" w:cs="Times New Roman"/>
                <w:noProof/>
                <w:lang w:val="lt-LT"/>
              </w:rPr>
              <w:t>6. Neįstatytas perdavimo blokelis arba neįstatyta sistema.</w:t>
            </w:r>
          </w:p>
        </w:tc>
      </w:tr>
      <w:tr w:rsidR="006C57C1" w:rsidRPr="00C77AA3" w14:paraId="48673AAA" w14:textId="77777777" w:rsidTr="00D221EC">
        <w:trPr>
          <w:trHeight w:val="4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B9A" w14:textId="0185226F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E31F69">
              <w:rPr>
                <w:rFonts w:ascii="Times New Roman" w:eastAsia="Times New Roman" w:hAnsi="Times New Roman" w:cs="Times New Roman"/>
                <w:noProof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9E8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D49" w14:textId="77777777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Iš 230V, 50 Hz elektros tinklo;</w:t>
            </w:r>
          </w:p>
          <w:p w14:paraId="6838C06D" w14:textId="695E6A75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</w:t>
            </w:r>
            <w:r w:rsidR="00E31F6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(baterijos)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2C87" w14:textId="77777777" w:rsidR="00E62303" w:rsidRPr="00E62303" w:rsidRDefault="00E62303" w:rsidP="00E62303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E62303">
              <w:rPr>
                <w:rFonts w:ascii="Times New Roman" w:hAnsi="Times New Roman" w:cs="Times New Roman"/>
                <w:noProof/>
                <w:lang w:val="lt-LT"/>
              </w:rPr>
              <w:t>1. Iš 230V, 50 Hz elektros tinklo;</w:t>
            </w:r>
          </w:p>
          <w:p w14:paraId="643B0CCF" w14:textId="67470710" w:rsidR="006C57C1" w:rsidRPr="00C77AA3" w:rsidRDefault="00E62303" w:rsidP="00E62303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E62303">
              <w:rPr>
                <w:rFonts w:ascii="Times New Roman" w:hAnsi="Times New Roman" w:cs="Times New Roman"/>
                <w:noProof/>
                <w:lang w:val="lt-LT"/>
              </w:rPr>
              <w:t>2. Nuo vidinio akumuliatoriaus (baterijos);</w:t>
            </w:r>
          </w:p>
        </w:tc>
      </w:tr>
      <w:tr w:rsidR="005317BF" w:rsidRPr="00C77AA3" w14:paraId="11DFF9A3" w14:textId="77777777" w:rsidTr="00D221EC">
        <w:trPr>
          <w:trHeight w:val="4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78B" w14:textId="7C323E0E" w:rsidR="005317BF" w:rsidRDefault="005317BF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D46" w14:textId="6BAC1CEB" w:rsidR="005317BF" w:rsidRDefault="005317BF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Baterijos tipas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C14" w14:textId="77777777" w:rsidR="005317BF" w:rsidRDefault="005317BF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1. NiMH </w:t>
            </w:r>
            <w:r w:rsidR="00E46E9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arba lygiavertė;</w:t>
            </w:r>
          </w:p>
          <w:p w14:paraId="21B17EBD" w14:textId="122BD311" w:rsidR="00E46E98" w:rsidRDefault="00E46E98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Pakraunama;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00F" w14:textId="0A091E25" w:rsidR="002D2495" w:rsidRPr="002D2495" w:rsidRDefault="002D2495" w:rsidP="002D249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2D2495">
              <w:rPr>
                <w:rFonts w:ascii="Times New Roman" w:hAnsi="Times New Roman" w:cs="Times New Roman"/>
                <w:noProof/>
                <w:lang w:val="lt-LT"/>
              </w:rPr>
              <w:t>1. NiMH;</w:t>
            </w:r>
          </w:p>
          <w:p w14:paraId="3157D700" w14:textId="6ED88774" w:rsidR="005317BF" w:rsidRPr="00C77AA3" w:rsidRDefault="002D2495" w:rsidP="002D249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2D2495">
              <w:rPr>
                <w:rFonts w:ascii="Times New Roman" w:hAnsi="Times New Roman" w:cs="Times New Roman"/>
                <w:noProof/>
                <w:lang w:val="lt-LT"/>
              </w:rPr>
              <w:t>2. Pakraunama;</w:t>
            </w:r>
          </w:p>
        </w:tc>
      </w:tr>
      <w:tr w:rsidR="006C57C1" w:rsidRPr="00C77AA3" w14:paraId="751886AC" w14:textId="77777777" w:rsidTr="003F4C44">
        <w:trPr>
          <w:trHeight w:hRule="exact" w:val="3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0F4" w14:textId="0C48D733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1.1</w:t>
            </w:r>
            <w:r w:rsidR="005317BF"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845" w14:textId="7BFAD64A" w:rsidR="006C57C1" w:rsidRDefault="002537B4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Baterijos </w:t>
            </w:r>
            <w:r w:rsidR="006C57C1">
              <w:rPr>
                <w:rFonts w:ascii="Times New Roman" w:eastAsia="Times New Roman" w:hAnsi="Times New Roman" w:cs="Times New Roman"/>
                <w:noProof/>
                <w:lang w:val="lt-LT"/>
              </w:rPr>
              <w:t>darbo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laikas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1C7" w14:textId="1AC8DB33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Ne mažiau kaip </w:t>
            </w:r>
            <w:r w:rsidR="003F4C44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val</w:t>
            </w:r>
            <w:r w:rsidR="003F4C44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317" w14:textId="1439D9CB" w:rsidR="006C57C1" w:rsidRPr="00C77AA3" w:rsidRDefault="004E5665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4E5665">
              <w:rPr>
                <w:rFonts w:ascii="Times New Roman" w:hAnsi="Times New Roman" w:cs="Times New Roman"/>
                <w:noProof/>
                <w:lang w:val="lt-LT"/>
              </w:rPr>
              <w:t>30 h at 200 ml/h</w:t>
            </w:r>
          </w:p>
        </w:tc>
      </w:tr>
      <w:tr w:rsidR="006C57C1" w:rsidRPr="00C77AA3" w14:paraId="495C6D8A" w14:textId="77777777" w:rsidTr="00D221EC">
        <w:trPr>
          <w:trHeight w:val="27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549" w14:textId="0643AF46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1.1</w:t>
            </w:r>
            <w:r w:rsidR="003B3A61">
              <w:rPr>
                <w:rFonts w:ascii="Times New Roman" w:eastAsia="Times New Roman" w:hAnsi="Times New Roman" w:cs="Times New Roman"/>
                <w:noProof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4A6" w14:textId="085247A4" w:rsidR="006C57C1" w:rsidRPr="00C77AA3" w:rsidRDefault="003B3A6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Baterijos įkrovimo laikas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A0F" w14:textId="6E5ACC76" w:rsidR="006C57C1" w:rsidRDefault="003B3A6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mažiau 3,5 val.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E8C" w14:textId="68B24627" w:rsidR="006C57C1" w:rsidRPr="00C77AA3" w:rsidRDefault="00DF7705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3,5 val.</w:t>
            </w:r>
          </w:p>
        </w:tc>
      </w:tr>
      <w:tr w:rsidR="006C57C1" w:rsidRPr="003723F1" w14:paraId="7F3904E6" w14:textId="77777777" w:rsidTr="00D221EC">
        <w:trPr>
          <w:trHeight w:val="63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C58" w14:textId="35037E48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A920FE">
              <w:rPr>
                <w:rFonts w:ascii="Times New Roman" w:eastAsia="Times New Roman" w:hAnsi="Times New Roman" w:cs="Times New Roman"/>
                <w:noProof/>
                <w:lang w:val="lt-LT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761" w14:textId="1173C7D1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Duomenų </w:t>
            </w:r>
            <w:r w:rsidR="00A920F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išsaugojimo 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galimybė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528" w14:textId="573F8444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Pompa turi </w:t>
            </w:r>
            <w:r w:rsidR="00A920F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paskutinės programos ar nustatytų duomenų išsaugojimo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funkciją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F1B" w14:textId="7FCA2D46" w:rsidR="006C57C1" w:rsidRPr="00C77AA3" w:rsidRDefault="00CB0F9A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B0F9A">
              <w:rPr>
                <w:rFonts w:ascii="Times New Roman" w:hAnsi="Times New Roman" w:cs="Times New Roman"/>
                <w:noProof/>
                <w:lang w:val="lt-LT"/>
              </w:rPr>
              <w:t>Pompa turi paskutinės programos ar nustatytų duomenų išsaugojimo funkciją</w:t>
            </w:r>
          </w:p>
        </w:tc>
      </w:tr>
      <w:tr w:rsidR="006C57C1" w:rsidRPr="00C77AA3" w14:paraId="17EB14DD" w14:textId="77777777" w:rsidTr="00D221EC">
        <w:trPr>
          <w:trHeight w:val="2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1AB" w14:textId="664DB0E1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3F4C44"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3C7" w14:textId="77777777" w:rsidR="006C57C1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Pompos svoris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713" w14:textId="0A712690" w:rsidR="006C57C1" w:rsidRDefault="006C57C1" w:rsidP="001240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Ne daugiau </w:t>
            </w:r>
            <w:r w:rsidR="003F4C44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65</w:t>
            </w:r>
            <w:r w:rsidR="00E524A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 g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D12" w14:textId="4FC25653" w:rsidR="006C57C1" w:rsidRPr="00C77AA3" w:rsidRDefault="00A32ADB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450g</w:t>
            </w:r>
          </w:p>
        </w:tc>
      </w:tr>
      <w:tr w:rsidR="001E46A3" w:rsidRPr="003723F1" w14:paraId="2C12B7C2" w14:textId="77777777" w:rsidTr="00D221EC">
        <w:trPr>
          <w:trHeight w:val="2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693" w14:textId="3AC5C335" w:rsidR="001E46A3" w:rsidRDefault="001E46A3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</w:t>
            </w:r>
            <w:r w:rsidR="00395A3F">
              <w:rPr>
                <w:rFonts w:ascii="Times New Roman" w:eastAsia="Times New Roman" w:hAnsi="Times New Roman" w:cs="Times New Roman"/>
                <w:noProof/>
                <w:lang w:val="lt-LT"/>
              </w:rPr>
              <w:t>.15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D7B" w14:textId="72CFEA10" w:rsidR="001E46A3" w:rsidRDefault="001E46A3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Komplektacija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728" w14:textId="5BD24C7D" w:rsidR="001E46A3" w:rsidRDefault="001E46A3" w:rsidP="001240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Pakrovėjas</w:t>
            </w:r>
            <w:r w:rsidR="00531EB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arba pakrovimo laidas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</w:p>
          <w:p w14:paraId="0E6D4DD9" w14:textId="0CD29740" w:rsidR="001E46A3" w:rsidRDefault="001E46A3" w:rsidP="001240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Rankena / fiksatorius tvirtinti prie stovo.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7D5F" w14:textId="77777777" w:rsidR="00345F92" w:rsidRPr="00345F92" w:rsidRDefault="00345F92" w:rsidP="00345F92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45F92">
              <w:rPr>
                <w:rFonts w:ascii="Times New Roman" w:hAnsi="Times New Roman" w:cs="Times New Roman"/>
                <w:noProof/>
                <w:lang w:val="lt-LT"/>
              </w:rPr>
              <w:t>1. Pakrovėjas arba pakrovimo laidas;</w:t>
            </w:r>
          </w:p>
          <w:p w14:paraId="12504278" w14:textId="00A987E6" w:rsidR="001E46A3" w:rsidRPr="00C77AA3" w:rsidRDefault="00345F92" w:rsidP="00345F92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45F92">
              <w:rPr>
                <w:rFonts w:ascii="Times New Roman" w:hAnsi="Times New Roman" w:cs="Times New Roman"/>
                <w:noProof/>
                <w:lang w:val="lt-LT"/>
              </w:rPr>
              <w:t>2. Rankena / fiksatorius tvirtinti prie stovo.</w:t>
            </w:r>
          </w:p>
        </w:tc>
      </w:tr>
      <w:tr w:rsidR="006C57C1" w:rsidRPr="00C77AA3" w14:paraId="1EE80179" w14:textId="77777777" w:rsidTr="00D221EC">
        <w:trPr>
          <w:trHeight w:val="30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A616" w14:textId="0A2FD6A0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395A3F"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BF7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Garantinis terminas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1A0" w14:textId="77777777" w:rsidR="006C57C1" w:rsidRPr="00C77AA3" w:rsidRDefault="006C57C1" w:rsidP="001240AF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≥ 36 mėn.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197" w14:textId="036BA139" w:rsidR="006C57C1" w:rsidRPr="00C77AA3" w:rsidRDefault="00564354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564354">
              <w:rPr>
                <w:rFonts w:ascii="Times New Roman" w:hAnsi="Times New Roman" w:cs="Times New Roman"/>
                <w:noProof/>
                <w:lang w:val="lt-LT"/>
              </w:rPr>
              <w:t>36 mėn.</w:t>
            </w:r>
          </w:p>
        </w:tc>
      </w:tr>
      <w:tr w:rsidR="006C57C1" w:rsidRPr="009C0A60" w14:paraId="453AEBFA" w14:textId="77777777" w:rsidTr="00D221EC">
        <w:trPr>
          <w:trHeight w:val="4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CEC" w14:textId="62E4D15E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395A3F">
              <w:rPr>
                <w:rFonts w:ascii="Times New Roman" w:eastAsia="Times New Roman" w:hAnsi="Times New Roman" w:cs="Times New Roman"/>
                <w:noProof/>
                <w:lang w:val="lt-LT"/>
              </w:rPr>
              <w:t>17</w:t>
            </w:r>
            <w:r w:rsidR="00E524AF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BE4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1B8" w14:textId="77777777" w:rsidR="006C57C1" w:rsidRPr="00C77AA3" w:rsidRDefault="006C57C1" w:rsidP="001240AF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C77AA3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C29" w14:textId="50D13199" w:rsidR="006C57C1" w:rsidRPr="00C77AA3" w:rsidRDefault="00C61196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61196">
              <w:rPr>
                <w:rFonts w:ascii="Times New Roman" w:hAnsi="Times New Roman" w:cs="Times New Roman"/>
                <w:noProof/>
                <w:lang w:val="lt-LT"/>
              </w:rPr>
              <w:t>Kartu su pasiūlymu bus pateiktas CE sertifikatas</w:t>
            </w:r>
          </w:p>
        </w:tc>
      </w:tr>
      <w:tr w:rsidR="006C57C1" w:rsidRPr="003723F1" w14:paraId="3A2C4101" w14:textId="77777777" w:rsidTr="00D221EC">
        <w:trPr>
          <w:trHeight w:val="4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0AC" w14:textId="08B7B4A8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395A3F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AB6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Kartu su pompa pateikiama dokumentacija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2C0" w14:textId="77777777" w:rsidR="006C57C1" w:rsidRPr="00C77AA3" w:rsidRDefault="006C57C1" w:rsidP="001240AF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1AC9DB6F" w14:textId="77777777" w:rsidR="006C57C1" w:rsidRDefault="006C57C1" w:rsidP="001240AF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:</w:t>
            </w:r>
          </w:p>
          <w:p w14:paraId="4CF3EB95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44A18271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0315F9FA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7D23A5E3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5B9FECE7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21503901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1DA7A219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43025E8A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4CF1BC95" w14:textId="77777777" w:rsidR="006C57C1" w:rsidRPr="0083346B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83346B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83346B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70DC81E8" w14:textId="77777777" w:rsidR="006C57C1" w:rsidRPr="00E518DC" w:rsidRDefault="006C57C1" w:rsidP="006C57C1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454" w:firstLine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E518DC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E518DC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E518DC">
              <w:rPr>
                <w:rFonts w:ascii="Times New Roman" w:hAnsi="Times New Roman" w:cs="Times New Roman"/>
                <w:noProof/>
                <w:lang w:val="lt-LT"/>
              </w:rPr>
              <w:t>).</w:t>
            </w:r>
            <w:r w:rsidRPr="00E518DC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3AE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4BB43985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2. Serviso dokumentacija lietuvių arba anglų kalba:</w:t>
            </w:r>
          </w:p>
          <w:p w14:paraId="5C0F7EF4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a) Struktūrinė schema ir/arba atskirų blokų funkcijų aprašymas;</w:t>
            </w:r>
          </w:p>
          <w:p w14:paraId="59863619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b) Instaliavimo instrukcijos;</w:t>
            </w:r>
          </w:p>
          <w:p w14:paraId="0CD646A9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c) Funkcionalumo patikrinimo instrukcijos;</w:t>
            </w:r>
          </w:p>
          <w:p w14:paraId="13617240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d) Aptarnavimo instrukcijos;</w:t>
            </w:r>
          </w:p>
          <w:p w14:paraId="1C68C536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e) Gedimų nustatymo instrukcijos;</w:t>
            </w:r>
          </w:p>
          <w:p w14:paraId="7A6278CA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f) Išardymo-surinkimo instrukcijos;</w:t>
            </w:r>
          </w:p>
          <w:p w14:paraId="2EC0C4DC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g) Atsarginių dalių katalogas;</w:t>
            </w:r>
          </w:p>
          <w:p w14:paraId="344CFFEB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h) Periodinio techninės būklės tikrinimo instrukcijos;</w:t>
            </w:r>
          </w:p>
          <w:p w14:paraId="0902A59A" w14:textId="77777777" w:rsidR="00711ADB" w:rsidRPr="00711ADB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i) Derinimo/kalibravimo instrukcijos (taikoma, jei šios procedūros yra numatytos siūlomos įrangos gamintojo);</w:t>
            </w:r>
          </w:p>
          <w:p w14:paraId="5670A30E" w14:textId="4597C682" w:rsidR="006C57C1" w:rsidRPr="00C77AA3" w:rsidRDefault="00711ADB" w:rsidP="00711ADB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j) Programinė įranga, serviso slaptažodžiai bei aparatūriniai „raktai“ b), c), d), e), h) ir i) punktuose nurodytiems darbams atlikti</w:t>
            </w:r>
          </w:p>
        </w:tc>
      </w:tr>
      <w:tr w:rsidR="006C57C1" w:rsidRPr="003723F1" w14:paraId="754BDFF6" w14:textId="77777777" w:rsidTr="00D221EC">
        <w:trPr>
          <w:trHeight w:val="4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2F0" w14:textId="32421590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  <w:r w:rsidR="00395A3F">
              <w:rPr>
                <w:rFonts w:ascii="Times New Roman" w:eastAsia="Times New Roman" w:hAnsi="Times New Roman" w:cs="Times New Roman"/>
                <w:noProof/>
                <w:lang w:val="lt-LT"/>
              </w:rPr>
              <w:t>19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D748" w14:textId="77777777" w:rsidR="006C57C1" w:rsidRPr="00C77AA3" w:rsidRDefault="006C57C1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1BF2B3AF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1D6" w14:textId="77777777" w:rsidR="006C57C1" w:rsidRPr="00C77AA3" w:rsidRDefault="006C57C1" w:rsidP="001240AF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lastRenderedPageBreak/>
              <w:t xml:space="preserve">Įrangos pristatymo, iškrovimo, pervežimo į instaliavimo vietą, instaliavimo, po </w:t>
            </w:r>
            <w:r w:rsidRPr="00C77AA3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lastRenderedPageBreak/>
              <w:t xml:space="preserve">instaliavimo likusių įpakavimo medžiagų išvežimo (utilizavimo) išlaidos </w:t>
            </w:r>
            <w:r w:rsidRPr="00C77AA3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099" w14:textId="03642170" w:rsidR="006C57C1" w:rsidRPr="00C77AA3" w:rsidRDefault="00711ADB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 xml:space="preserve">Įrangos pristatymo, iškrovimo, pervežimo į </w:t>
            </w:r>
            <w:r w:rsidRPr="00711ADB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instaliavimo vietą, instaliavimo, po instaliavimo likusių įpakavimo medžiagų išvežimo (utilizavimo) išlaidos įskaičiuotos į pasiūlymo kainą.</w:t>
            </w:r>
          </w:p>
        </w:tc>
      </w:tr>
      <w:tr w:rsidR="006C57C1" w:rsidRPr="003723F1" w14:paraId="33EB10C9" w14:textId="77777777" w:rsidTr="00D221EC">
        <w:trPr>
          <w:trHeight w:val="6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D3C" w14:textId="78FC4E7F" w:rsidR="006C57C1" w:rsidRDefault="006C57C1" w:rsidP="001240AF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1.2</w:t>
            </w:r>
            <w:r w:rsidR="00395A3F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427" w14:textId="77777777" w:rsidR="006C57C1" w:rsidRPr="00C77AA3" w:rsidRDefault="006C57C1" w:rsidP="001240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  <w:r w:rsidRPr="00C77AA3">
              <w:rPr>
                <w:rFonts w:ascii="Times New Roman" w:hAnsi="Times New Roman" w:cs="Times New Roman"/>
                <w:noProof/>
                <w:lang w:val="lt-LT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D1A9" w14:textId="77777777" w:rsidR="006C57C1" w:rsidRPr="00C77AA3" w:rsidRDefault="006C57C1" w:rsidP="001240AF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3E7" w14:textId="0C94F6E9" w:rsidR="006C57C1" w:rsidRPr="00C77AA3" w:rsidRDefault="00711ADB" w:rsidP="001240AF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711ADB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</w:t>
            </w:r>
          </w:p>
        </w:tc>
      </w:tr>
    </w:tbl>
    <w:p w14:paraId="3A6B98BE" w14:textId="3D5F4001" w:rsidR="00EB04D3" w:rsidRDefault="00EB04D3">
      <w:pPr>
        <w:rPr>
          <w:rFonts w:ascii="Times New Roman" w:hAnsi="Times New Roman" w:cs="Times New Roman"/>
          <w:noProof/>
          <w:sz w:val="24"/>
          <w:lang w:val="lt-LT"/>
        </w:rPr>
      </w:pPr>
    </w:p>
    <w:p w14:paraId="0A2738B7" w14:textId="6333E503" w:rsidR="00D96551" w:rsidRPr="00D96551" w:rsidRDefault="00D96551">
      <w:pPr>
        <w:rPr>
          <w:rFonts w:ascii="Times New Roman" w:hAnsi="Times New Roman" w:cs="Times New Roman"/>
          <w:b/>
          <w:noProof/>
          <w:sz w:val="24"/>
          <w:lang w:val="lt-LT"/>
        </w:rPr>
      </w:pPr>
      <w:r w:rsidRPr="00D96551">
        <w:rPr>
          <w:rFonts w:ascii="Times New Roman" w:hAnsi="Times New Roman" w:cs="Times New Roman"/>
          <w:b/>
          <w:noProof/>
          <w:sz w:val="24"/>
          <w:lang w:val="lt-LT"/>
        </w:rPr>
        <w:t>Pastabos, papildomas reikalavimas:</w:t>
      </w:r>
    </w:p>
    <w:p w14:paraId="50D59FE7" w14:textId="4559077B" w:rsidR="00412B33" w:rsidRPr="00D96551" w:rsidRDefault="00257CD7" w:rsidP="00D965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lang w:val="lt-LT"/>
        </w:rPr>
      </w:pPr>
      <w:r w:rsidRPr="00D96551">
        <w:rPr>
          <w:rFonts w:ascii="Times New Roman" w:hAnsi="Times New Roman" w:cs="Times New Roman"/>
          <w:noProof/>
          <w:sz w:val="24"/>
          <w:lang w:val="lt-LT"/>
        </w:rPr>
        <w:t>Viešojo pirkimo komisijai pareikalavus, įvertinimui turi būti pateikti siūlomų prekių pavyzdžiai</w:t>
      </w:r>
      <w:r w:rsidR="00D96551" w:rsidRPr="00D96551">
        <w:rPr>
          <w:rFonts w:ascii="Times New Roman" w:hAnsi="Times New Roman" w:cs="Times New Roman"/>
          <w:noProof/>
          <w:sz w:val="24"/>
          <w:lang w:val="lt-LT"/>
        </w:rPr>
        <w:t>.</w:t>
      </w:r>
    </w:p>
    <w:p w14:paraId="35BA40E9" w14:textId="77777777" w:rsidR="00D96551" w:rsidRPr="00D96551" w:rsidRDefault="00D96551" w:rsidP="00D96551">
      <w:pPr>
        <w:rPr>
          <w:rFonts w:ascii="Times New Roman" w:hAnsi="Times New Roman" w:cs="Times New Roman"/>
          <w:noProof/>
          <w:sz w:val="24"/>
          <w:lang w:val="lt-LT"/>
        </w:rPr>
      </w:pPr>
    </w:p>
    <w:sectPr w:rsidR="00D96551" w:rsidRPr="00D96551" w:rsidSect="009D62A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FD4A1" w14:textId="77777777" w:rsidR="00FA0991" w:rsidRDefault="00FA0991" w:rsidP="00CB2407">
      <w:pPr>
        <w:spacing w:after="0" w:line="240" w:lineRule="auto"/>
      </w:pPr>
      <w:r>
        <w:separator/>
      </w:r>
    </w:p>
  </w:endnote>
  <w:endnote w:type="continuationSeparator" w:id="0">
    <w:p w14:paraId="137C9C9A" w14:textId="77777777" w:rsidR="00FA0991" w:rsidRDefault="00FA0991" w:rsidP="00CB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184F5" w14:textId="77777777" w:rsidR="00FA0991" w:rsidRDefault="00FA0991" w:rsidP="00CB2407">
      <w:pPr>
        <w:spacing w:after="0" w:line="240" w:lineRule="auto"/>
      </w:pPr>
      <w:r>
        <w:separator/>
      </w:r>
    </w:p>
  </w:footnote>
  <w:footnote w:type="continuationSeparator" w:id="0">
    <w:p w14:paraId="3D4EA3A0" w14:textId="77777777" w:rsidR="00FA0991" w:rsidRDefault="00FA0991" w:rsidP="00CB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8D"/>
    <w:multiLevelType w:val="hybridMultilevel"/>
    <w:tmpl w:val="90A44D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BEF19B9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25"/>
    <w:rsid w:val="00010C6F"/>
    <w:rsid w:val="000127D6"/>
    <w:rsid w:val="0003642A"/>
    <w:rsid w:val="00057264"/>
    <w:rsid w:val="000620F3"/>
    <w:rsid w:val="0006507E"/>
    <w:rsid w:val="00066DE0"/>
    <w:rsid w:val="0006729A"/>
    <w:rsid w:val="00087ECD"/>
    <w:rsid w:val="000A48B1"/>
    <w:rsid w:val="000B4E99"/>
    <w:rsid w:val="000E6CB8"/>
    <w:rsid w:val="000F68ED"/>
    <w:rsid w:val="00101FB5"/>
    <w:rsid w:val="00102B2F"/>
    <w:rsid w:val="001240AF"/>
    <w:rsid w:val="00167D36"/>
    <w:rsid w:val="001A4991"/>
    <w:rsid w:val="001A56AC"/>
    <w:rsid w:val="001C3FA4"/>
    <w:rsid w:val="001E024E"/>
    <w:rsid w:val="001E46A3"/>
    <w:rsid w:val="001E627F"/>
    <w:rsid w:val="001F793F"/>
    <w:rsid w:val="002024FF"/>
    <w:rsid w:val="00210143"/>
    <w:rsid w:val="00224920"/>
    <w:rsid w:val="002537B4"/>
    <w:rsid w:val="00257CD7"/>
    <w:rsid w:val="00263219"/>
    <w:rsid w:val="002652E4"/>
    <w:rsid w:val="00266C48"/>
    <w:rsid w:val="00277AC1"/>
    <w:rsid w:val="002932B1"/>
    <w:rsid w:val="00296882"/>
    <w:rsid w:val="002A2053"/>
    <w:rsid w:val="002B0561"/>
    <w:rsid w:val="002B5D69"/>
    <w:rsid w:val="002B7A14"/>
    <w:rsid w:val="002C2F86"/>
    <w:rsid w:val="002D2495"/>
    <w:rsid w:val="002D2DC2"/>
    <w:rsid w:val="00327DD4"/>
    <w:rsid w:val="003320B3"/>
    <w:rsid w:val="00335F46"/>
    <w:rsid w:val="00345F92"/>
    <w:rsid w:val="003467F4"/>
    <w:rsid w:val="003574A2"/>
    <w:rsid w:val="003723F1"/>
    <w:rsid w:val="003838DF"/>
    <w:rsid w:val="00385B87"/>
    <w:rsid w:val="00395A3F"/>
    <w:rsid w:val="003B3A61"/>
    <w:rsid w:val="003B6932"/>
    <w:rsid w:val="003C2D76"/>
    <w:rsid w:val="003F30E1"/>
    <w:rsid w:val="003F4C44"/>
    <w:rsid w:val="003F53B7"/>
    <w:rsid w:val="00412B33"/>
    <w:rsid w:val="004208BB"/>
    <w:rsid w:val="00421FEF"/>
    <w:rsid w:val="00423D35"/>
    <w:rsid w:val="004253BE"/>
    <w:rsid w:val="0043075C"/>
    <w:rsid w:val="00437DC8"/>
    <w:rsid w:val="00445FB7"/>
    <w:rsid w:val="004634AE"/>
    <w:rsid w:val="00474E61"/>
    <w:rsid w:val="004767D3"/>
    <w:rsid w:val="004824BB"/>
    <w:rsid w:val="00497B10"/>
    <w:rsid w:val="004A7B94"/>
    <w:rsid w:val="004C52CF"/>
    <w:rsid w:val="004D19B7"/>
    <w:rsid w:val="004E5665"/>
    <w:rsid w:val="00523DD9"/>
    <w:rsid w:val="005317BF"/>
    <w:rsid w:val="00531EB7"/>
    <w:rsid w:val="00561C73"/>
    <w:rsid w:val="00562B9A"/>
    <w:rsid w:val="00564354"/>
    <w:rsid w:val="00587428"/>
    <w:rsid w:val="005B16FA"/>
    <w:rsid w:val="005B455D"/>
    <w:rsid w:val="005E1F41"/>
    <w:rsid w:val="005F7786"/>
    <w:rsid w:val="005F7C0B"/>
    <w:rsid w:val="006521C8"/>
    <w:rsid w:val="00653F97"/>
    <w:rsid w:val="00686817"/>
    <w:rsid w:val="00694918"/>
    <w:rsid w:val="006C2581"/>
    <w:rsid w:val="006C57C1"/>
    <w:rsid w:val="006F5316"/>
    <w:rsid w:val="00711ADB"/>
    <w:rsid w:val="00711CD0"/>
    <w:rsid w:val="00716E75"/>
    <w:rsid w:val="00722465"/>
    <w:rsid w:val="00725FB5"/>
    <w:rsid w:val="00735DFF"/>
    <w:rsid w:val="0073722A"/>
    <w:rsid w:val="00740A4B"/>
    <w:rsid w:val="007508D2"/>
    <w:rsid w:val="00763D49"/>
    <w:rsid w:val="007A0E90"/>
    <w:rsid w:val="007A52AF"/>
    <w:rsid w:val="007B05D6"/>
    <w:rsid w:val="007C46AE"/>
    <w:rsid w:val="007C7201"/>
    <w:rsid w:val="007C7DA7"/>
    <w:rsid w:val="007D37C0"/>
    <w:rsid w:val="007E7729"/>
    <w:rsid w:val="007F3222"/>
    <w:rsid w:val="00805B43"/>
    <w:rsid w:val="00825330"/>
    <w:rsid w:val="00834D18"/>
    <w:rsid w:val="008440D4"/>
    <w:rsid w:val="00866B35"/>
    <w:rsid w:val="008771E5"/>
    <w:rsid w:val="00887AF0"/>
    <w:rsid w:val="00893BFC"/>
    <w:rsid w:val="008941E3"/>
    <w:rsid w:val="008B6DA7"/>
    <w:rsid w:val="008C7EB6"/>
    <w:rsid w:val="008D2539"/>
    <w:rsid w:val="008E2DFB"/>
    <w:rsid w:val="008F0868"/>
    <w:rsid w:val="00933659"/>
    <w:rsid w:val="00935F02"/>
    <w:rsid w:val="00972996"/>
    <w:rsid w:val="00985779"/>
    <w:rsid w:val="009A695E"/>
    <w:rsid w:val="009B531F"/>
    <w:rsid w:val="009C0A60"/>
    <w:rsid w:val="009C5B26"/>
    <w:rsid w:val="009D3DF2"/>
    <w:rsid w:val="009D62A6"/>
    <w:rsid w:val="009E2E2F"/>
    <w:rsid w:val="009E7389"/>
    <w:rsid w:val="00A12583"/>
    <w:rsid w:val="00A32ADB"/>
    <w:rsid w:val="00A632A3"/>
    <w:rsid w:val="00A80A15"/>
    <w:rsid w:val="00A80F59"/>
    <w:rsid w:val="00A8693F"/>
    <w:rsid w:val="00A920FE"/>
    <w:rsid w:val="00AA1492"/>
    <w:rsid w:val="00AA67BE"/>
    <w:rsid w:val="00AD3465"/>
    <w:rsid w:val="00AF090A"/>
    <w:rsid w:val="00AF2D43"/>
    <w:rsid w:val="00B0454A"/>
    <w:rsid w:val="00B073BA"/>
    <w:rsid w:val="00B11BA5"/>
    <w:rsid w:val="00B45125"/>
    <w:rsid w:val="00B61193"/>
    <w:rsid w:val="00B67F0C"/>
    <w:rsid w:val="00BA7B6A"/>
    <w:rsid w:val="00BB1867"/>
    <w:rsid w:val="00BC4C32"/>
    <w:rsid w:val="00BF1EBA"/>
    <w:rsid w:val="00C04A44"/>
    <w:rsid w:val="00C20CD7"/>
    <w:rsid w:val="00C23B17"/>
    <w:rsid w:val="00C3526F"/>
    <w:rsid w:val="00C42B64"/>
    <w:rsid w:val="00C61196"/>
    <w:rsid w:val="00C913DD"/>
    <w:rsid w:val="00C93E8C"/>
    <w:rsid w:val="00CB0F9A"/>
    <w:rsid w:val="00CB2407"/>
    <w:rsid w:val="00CC47EF"/>
    <w:rsid w:val="00CD210E"/>
    <w:rsid w:val="00CE255D"/>
    <w:rsid w:val="00CF7C87"/>
    <w:rsid w:val="00D00561"/>
    <w:rsid w:val="00D02812"/>
    <w:rsid w:val="00D05000"/>
    <w:rsid w:val="00D06896"/>
    <w:rsid w:val="00D221EC"/>
    <w:rsid w:val="00D27094"/>
    <w:rsid w:val="00D36AD6"/>
    <w:rsid w:val="00D6115C"/>
    <w:rsid w:val="00D6302D"/>
    <w:rsid w:val="00D63AB8"/>
    <w:rsid w:val="00D67600"/>
    <w:rsid w:val="00D92BBC"/>
    <w:rsid w:val="00D96551"/>
    <w:rsid w:val="00DA7BBF"/>
    <w:rsid w:val="00DB4EB0"/>
    <w:rsid w:val="00DC70DB"/>
    <w:rsid w:val="00DD203B"/>
    <w:rsid w:val="00DD69D6"/>
    <w:rsid w:val="00DE0AC8"/>
    <w:rsid w:val="00DE2EC3"/>
    <w:rsid w:val="00DE7228"/>
    <w:rsid w:val="00DF7705"/>
    <w:rsid w:val="00E012DF"/>
    <w:rsid w:val="00E12AEE"/>
    <w:rsid w:val="00E31F69"/>
    <w:rsid w:val="00E46E98"/>
    <w:rsid w:val="00E518DC"/>
    <w:rsid w:val="00E524AF"/>
    <w:rsid w:val="00E52FDD"/>
    <w:rsid w:val="00E62303"/>
    <w:rsid w:val="00E8203F"/>
    <w:rsid w:val="00E91099"/>
    <w:rsid w:val="00E926AA"/>
    <w:rsid w:val="00EB04D3"/>
    <w:rsid w:val="00EB3F39"/>
    <w:rsid w:val="00EC3405"/>
    <w:rsid w:val="00EC676B"/>
    <w:rsid w:val="00ED5C81"/>
    <w:rsid w:val="00ED6207"/>
    <w:rsid w:val="00EF2266"/>
    <w:rsid w:val="00F20D17"/>
    <w:rsid w:val="00F23EB3"/>
    <w:rsid w:val="00F320AF"/>
    <w:rsid w:val="00F32810"/>
    <w:rsid w:val="00F57127"/>
    <w:rsid w:val="00F6052B"/>
    <w:rsid w:val="00F66E8A"/>
    <w:rsid w:val="00F71752"/>
    <w:rsid w:val="00F7504A"/>
    <w:rsid w:val="00F76225"/>
    <w:rsid w:val="00F809FC"/>
    <w:rsid w:val="00F8374E"/>
    <w:rsid w:val="00F87EE3"/>
    <w:rsid w:val="00FA0991"/>
    <w:rsid w:val="00FA1063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9952"/>
  <w15:chartTrackingRefBased/>
  <w15:docId w15:val="{18FC3E9A-EFF9-4B56-8066-D219AEA4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412B33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7F322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257CD7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257C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D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FZJ6XTJY6WQ3-1352427771-336127</_dlc_DocId>
    <_dlc_DocIdUrl xmlns="f401bc6b-16ae-4eec-874e-4b24bc321f82">
      <Url>https://bbraun.sharepoint.com/sites/bbraun_eis_ltmedical/_layouts/15/DocIdRedir.aspx?ID=FZJ6XTJY6WQ3-1352427771-336127</Url>
      <Description>FZJ6XTJY6WQ3-1352427771-336127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8" ma:contentTypeDescription="Create a new document." ma:contentTypeScope="" ma:versionID="303bba8035a48c6f16168aa70e7b6a22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1a76442da9b463c4fd17cab978e3f62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806DCC-E92B-4799-9F79-3933CF18E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492A1-B615-4EB6-958E-38DBDB66D47A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0DEE5EE0-B045-4F85-8CF9-8B882C54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83DB1-ECB9-4A88-9297-2EB7FABF5C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2023-06-13T05:40:00Z</cp:lastPrinted>
  <dcterms:created xsi:type="dcterms:W3CDTF">2023-10-27T09:47:00Z</dcterms:created>
  <dcterms:modified xsi:type="dcterms:W3CDTF">2023-10-27T09:47:00Z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2023-07-12T13:53:53Z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bc93f27f-4fcc-47e4-8cae-8bb85bb772bc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3a9b96a2-670c-4853-b075-5761df87f422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