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FEF78" w14:textId="77777777" w:rsidR="007576C5" w:rsidRPr="009E00F9" w:rsidRDefault="0070184A" w:rsidP="0070184A">
      <w:pPr>
        <w:ind w:left="3888" w:firstLine="1296"/>
        <w:jc w:val="right"/>
        <w:rPr>
          <w:noProof/>
          <w:sz w:val="22"/>
          <w:szCs w:val="22"/>
          <w:lang w:val="lt-LT"/>
        </w:rPr>
      </w:pPr>
      <w:bookmarkStart w:id="0" w:name="_GoBack"/>
      <w:bookmarkEnd w:id="0"/>
      <w:r>
        <w:rPr>
          <w:noProof/>
          <w:lang w:val="lt-LT"/>
        </w:rPr>
        <w:t xml:space="preserve">    </w:t>
      </w:r>
      <w:r w:rsidR="003A7B62">
        <w:rPr>
          <w:noProof/>
          <w:lang w:val="lt-LT"/>
        </w:rPr>
        <w:t xml:space="preserve"> </w:t>
      </w:r>
      <w:r w:rsidR="007576C5" w:rsidRPr="009E00F9">
        <w:rPr>
          <w:noProof/>
          <w:sz w:val="22"/>
          <w:szCs w:val="22"/>
          <w:lang w:val="lt-LT"/>
        </w:rPr>
        <w:t>TSD-</w:t>
      </w:r>
      <w:r w:rsidR="004A0032">
        <w:rPr>
          <w:noProof/>
          <w:sz w:val="22"/>
          <w:szCs w:val="22"/>
          <w:lang w:val="lt-LT"/>
        </w:rPr>
        <w:t>612</w:t>
      </w:r>
      <w:r w:rsidR="00A33662" w:rsidRPr="009E00F9">
        <w:rPr>
          <w:noProof/>
          <w:sz w:val="22"/>
          <w:szCs w:val="22"/>
          <w:lang w:val="lt-LT"/>
        </w:rPr>
        <w:t>, VPP-3419</w:t>
      </w:r>
    </w:p>
    <w:p w14:paraId="3EF298EC" w14:textId="77777777" w:rsidR="0070184A" w:rsidRPr="0070184A" w:rsidRDefault="0070184A" w:rsidP="0070184A">
      <w:pPr>
        <w:ind w:left="3888" w:firstLine="1296"/>
        <w:jc w:val="right"/>
        <w:rPr>
          <w:noProof/>
          <w:lang w:val="lt-LT"/>
        </w:rPr>
      </w:pPr>
    </w:p>
    <w:p w14:paraId="7BE176C3" w14:textId="77777777" w:rsidR="007576C5" w:rsidRPr="0070184A" w:rsidRDefault="00200C8F" w:rsidP="0070184A">
      <w:pPr>
        <w:rPr>
          <w:b/>
          <w:noProof/>
          <w:sz w:val="22"/>
          <w:szCs w:val="22"/>
          <w:lang w:val="lt-LT"/>
        </w:rPr>
      </w:pPr>
      <w:r>
        <w:rPr>
          <w:b/>
          <w:noProof/>
          <w:sz w:val="22"/>
          <w:szCs w:val="22"/>
          <w:lang w:val="lt-LT"/>
        </w:rPr>
        <w:t>J</w:t>
      </w:r>
      <w:r w:rsidRPr="00200C8F">
        <w:rPr>
          <w:b/>
          <w:noProof/>
          <w:sz w:val="22"/>
          <w:szCs w:val="22"/>
          <w:lang w:val="lt-LT"/>
        </w:rPr>
        <w:t>ėgos instrumento (sternotomo)</w:t>
      </w:r>
      <w:r>
        <w:rPr>
          <w:b/>
          <w:noProof/>
          <w:sz w:val="22"/>
          <w:szCs w:val="22"/>
          <w:lang w:val="lt-LT"/>
        </w:rPr>
        <w:t xml:space="preserve"> </w:t>
      </w:r>
      <w:r w:rsidR="007576C5" w:rsidRPr="0070184A">
        <w:rPr>
          <w:b/>
          <w:noProof/>
          <w:sz w:val="22"/>
          <w:szCs w:val="22"/>
          <w:lang w:val="lt-LT"/>
        </w:rPr>
        <w:t>techninė specifikacija</w:t>
      </w:r>
      <w:r w:rsidR="0070184A" w:rsidRPr="0070184A">
        <w:rPr>
          <w:b/>
          <w:noProof/>
          <w:sz w:val="22"/>
          <w:szCs w:val="22"/>
          <w:lang w:val="lt-LT"/>
        </w:rPr>
        <w:t xml:space="preserve"> </w:t>
      </w:r>
      <w:r w:rsidR="007576C5" w:rsidRPr="0070184A">
        <w:rPr>
          <w:b/>
          <w:noProof/>
          <w:sz w:val="22"/>
          <w:szCs w:val="22"/>
          <w:lang w:val="lt-LT"/>
        </w:rPr>
        <w:t>(</w:t>
      </w:r>
      <w:r w:rsidR="00E802CA" w:rsidRPr="0070184A">
        <w:rPr>
          <w:b/>
          <w:noProof/>
          <w:sz w:val="22"/>
          <w:szCs w:val="22"/>
          <w:lang w:val="lt-LT"/>
        </w:rPr>
        <w:t xml:space="preserve">orientacinis </w:t>
      </w:r>
      <w:r w:rsidR="007576C5" w:rsidRPr="0070184A">
        <w:rPr>
          <w:b/>
          <w:noProof/>
          <w:sz w:val="22"/>
          <w:szCs w:val="22"/>
          <w:lang w:val="lt-LT"/>
        </w:rPr>
        <w:t>kiekis 1 vnt.)</w:t>
      </w:r>
    </w:p>
    <w:p w14:paraId="13961FA9" w14:textId="77777777" w:rsidR="007576C5" w:rsidRPr="00E71445" w:rsidRDefault="007576C5" w:rsidP="007576C5">
      <w:pPr>
        <w:rPr>
          <w:noProof/>
          <w:szCs w:val="20"/>
          <w:lang w:val="lt-LT"/>
        </w:rPr>
      </w:pPr>
      <w:r w:rsidRPr="00E71445">
        <w:rPr>
          <w:noProof/>
          <w:szCs w:val="20"/>
          <w:lang w:val="lt-LT"/>
        </w:rPr>
        <w:t xml:space="preserve">                                                          </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410"/>
        <w:gridCol w:w="4223"/>
        <w:gridCol w:w="2268"/>
      </w:tblGrid>
      <w:tr w:rsidR="007576C5" w:rsidRPr="00E71445" w14:paraId="64AC2D19" w14:textId="77777777" w:rsidTr="00E34708">
        <w:trPr>
          <w:trHeight w:val="307"/>
        </w:trPr>
        <w:tc>
          <w:tcPr>
            <w:tcW w:w="597" w:type="dxa"/>
            <w:vAlign w:val="center"/>
          </w:tcPr>
          <w:p w14:paraId="014963F3" w14:textId="77777777" w:rsidR="007576C5" w:rsidRPr="009E00F9" w:rsidRDefault="007576C5" w:rsidP="007576C5">
            <w:pPr>
              <w:jc w:val="center"/>
              <w:rPr>
                <w:b/>
                <w:noProof/>
                <w:sz w:val="22"/>
                <w:szCs w:val="22"/>
                <w:lang w:val="lt-LT"/>
              </w:rPr>
            </w:pPr>
            <w:r w:rsidRPr="009E00F9">
              <w:rPr>
                <w:b/>
                <w:noProof/>
                <w:sz w:val="22"/>
                <w:szCs w:val="22"/>
                <w:lang w:val="lt-LT"/>
              </w:rPr>
              <w:t>Eil. Nr.</w:t>
            </w:r>
          </w:p>
        </w:tc>
        <w:tc>
          <w:tcPr>
            <w:tcW w:w="2410" w:type="dxa"/>
            <w:vAlign w:val="center"/>
          </w:tcPr>
          <w:p w14:paraId="778C14AD" w14:textId="77777777" w:rsidR="007576C5" w:rsidRPr="009E00F9" w:rsidRDefault="007576C5" w:rsidP="007576C5">
            <w:pPr>
              <w:jc w:val="center"/>
              <w:rPr>
                <w:b/>
                <w:noProof/>
                <w:sz w:val="22"/>
                <w:szCs w:val="22"/>
                <w:lang w:val="lt-LT"/>
              </w:rPr>
            </w:pPr>
            <w:r w:rsidRPr="009E00F9">
              <w:rPr>
                <w:b/>
                <w:noProof/>
                <w:sz w:val="22"/>
                <w:szCs w:val="22"/>
                <w:lang w:val="lt-LT"/>
              </w:rPr>
              <w:t>Parametrai (specifikacija)</w:t>
            </w:r>
          </w:p>
        </w:tc>
        <w:tc>
          <w:tcPr>
            <w:tcW w:w="4223" w:type="dxa"/>
            <w:vAlign w:val="center"/>
          </w:tcPr>
          <w:p w14:paraId="540221EA" w14:textId="77777777" w:rsidR="007576C5" w:rsidRPr="009E00F9" w:rsidRDefault="007576C5" w:rsidP="007576C5">
            <w:pPr>
              <w:jc w:val="center"/>
              <w:rPr>
                <w:b/>
                <w:noProof/>
                <w:sz w:val="22"/>
                <w:szCs w:val="22"/>
                <w:lang w:val="lt-LT"/>
              </w:rPr>
            </w:pPr>
            <w:r w:rsidRPr="009E00F9">
              <w:rPr>
                <w:b/>
                <w:noProof/>
                <w:sz w:val="22"/>
                <w:szCs w:val="22"/>
                <w:lang w:val="lt-LT"/>
              </w:rPr>
              <w:t>Reikalaujami parametrai ir reikalaujamos parametrų reikšmės</w:t>
            </w:r>
          </w:p>
        </w:tc>
        <w:tc>
          <w:tcPr>
            <w:tcW w:w="2268" w:type="dxa"/>
            <w:vAlign w:val="center"/>
          </w:tcPr>
          <w:p w14:paraId="41A4A71F" w14:textId="27D5D5A7" w:rsidR="007576C5" w:rsidRPr="009E00F9" w:rsidRDefault="004122D2" w:rsidP="004122D2">
            <w:pPr>
              <w:jc w:val="center"/>
              <w:rPr>
                <w:b/>
                <w:noProof/>
                <w:sz w:val="22"/>
                <w:szCs w:val="22"/>
                <w:lang w:val="lt-LT"/>
              </w:rPr>
            </w:pPr>
            <w:r>
              <w:rPr>
                <w:b/>
                <w:noProof/>
                <w:sz w:val="22"/>
                <w:szCs w:val="22"/>
                <w:lang w:val="lt-LT"/>
              </w:rPr>
              <w:t xml:space="preserve">Siūlomi </w:t>
            </w:r>
            <w:r w:rsidRPr="009E00F9">
              <w:rPr>
                <w:b/>
                <w:noProof/>
                <w:sz w:val="22"/>
                <w:szCs w:val="22"/>
                <w:lang w:val="lt-LT"/>
              </w:rPr>
              <w:t xml:space="preserve">parametrai ir </w:t>
            </w:r>
            <w:r>
              <w:rPr>
                <w:b/>
                <w:noProof/>
                <w:sz w:val="22"/>
                <w:szCs w:val="22"/>
                <w:lang w:val="lt-LT"/>
              </w:rPr>
              <w:t xml:space="preserve">siūlomos </w:t>
            </w:r>
            <w:r w:rsidRPr="009E00F9">
              <w:rPr>
                <w:b/>
                <w:noProof/>
                <w:sz w:val="22"/>
                <w:szCs w:val="22"/>
                <w:lang w:val="lt-LT"/>
              </w:rPr>
              <w:t>parametrų reikšmės</w:t>
            </w:r>
          </w:p>
        </w:tc>
      </w:tr>
      <w:tr w:rsidR="007576C5" w:rsidRPr="00820CB4" w14:paraId="07507B56" w14:textId="77777777" w:rsidTr="000C4AAA">
        <w:tc>
          <w:tcPr>
            <w:tcW w:w="597" w:type="dxa"/>
            <w:vAlign w:val="center"/>
          </w:tcPr>
          <w:p w14:paraId="3C4AF3F2" w14:textId="77777777" w:rsidR="007576C5" w:rsidRPr="009E00F9" w:rsidRDefault="007576C5" w:rsidP="00E34708">
            <w:pPr>
              <w:snapToGrid w:val="0"/>
              <w:jc w:val="center"/>
              <w:rPr>
                <w:noProof/>
                <w:sz w:val="22"/>
                <w:szCs w:val="22"/>
                <w:lang w:val="lt-LT"/>
              </w:rPr>
            </w:pPr>
            <w:r w:rsidRPr="009E00F9">
              <w:rPr>
                <w:noProof/>
                <w:sz w:val="22"/>
                <w:szCs w:val="22"/>
                <w:lang w:val="lt-LT"/>
              </w:rPr>
              <w:t>1.</w:t>
            </w:r>
          </w:p>
        </w:tc>
        <w:tc>
          <w:tcPr>
            <w:tcW w:w="2410" w:type="dxa"/>
            <w:vAlign w:val="center"/>
          </w:tcPr>
          <w:p w14:paraId="227D58EB" w14:textId="77777777" w:rsidR="007576C5" w:rsidRPr="009E00F9" w:rsidRDefault="007576C5" w:rsidP="007576C5">
            <w:pPr>
              <w:snapToGrid w:val="0"/>
              <w:rPr>
                <w:noProof/>
                <w:sz w:val="22"/>
                <w:szCs w:val="22"/>
                <w:lang w:val="lt-LT"/>
              </w:rPr>
            </w:pPr>
            <w:r w:rsidRPr="009E00F9">
              <w:rPr>
                <w:noProof/>
                <w:sz w:val="22"/>
                <w:szCs w:val="22"/>
                <w:lang w:val="lt-LT"/>
              </w:rPr>
              <w:t>Jėgos sistemos paskirtis</w:t>
            </w:r>
          </w:p>
        </w:tc>
        <w:tc>
          <w:tcPr>
            <w:tcW w:w="4223" w:type="dxa"/>
            <w:vAlign w:val="center"/>
          </w:tcPr>
          <w:p w14:paraId="3DC8E638" w14:textId="77777777" w:rsidR="007576C5" w:rsidRPr="009E00F9" w:rsidRDefault="007576C5" w:rsidP="007576C5">
            <w:pPr>
              <w:rPr>
                <w:noProof/>
                <w:sz w:val="22"/>
                <w:szCs w:val="22"/>
                <w:lang w:val="lt-LT"/>
              </w:rPr>
            </w:pPr>
            <w:r w:rsidRPr="009E00F9">
              <w:rPr>
                <w:noProof/>
                <w:sz w:val="22"/>
                <w:szCs w:val="22"/>
                <w:lang w:val="lt-LT"/>
              </w:rPr>
              <w:t xml:space="preserve">Skirta </w:t>
            </w:r>
            <w:r w:rsidR="007A6FC9" w:rsidRPr="009E00F9">
              <w:rPr>
                <w:noProof/>
                <w:sz w:val="22"/>
                <w:szCs w:val="22"/>
                <w:lang w:val="lt-LT"/>
              </w:rPr>
              <w:t xml:space="preserve">krūtinkaulio </w:t>
            </w:r>
            <w:r w:rsidR="004E2374" w:rsidRPr="009E00F9">
              <w:rPr>
                <w:noProof/>
                <w:sz w:val="22"/>
                <w:szCs w:val="22"/>
                <w:lang w:val="lt-LT"/>
              </w:rPr>
              <w:t>atvėrimo operacijoms atlikti.</w:t>
            </w:r>
          </w:p>
        </w:tc>
        <w:tc>
          <w:tcPr>
            <w:tcW w:w="2268" w:type="dxa"/>
          </w:tcPr>
          <w:p w14:paraId="5F34CAAF" w14:textId="61AFD688" w:rsidR="007576C5" w:rsidRPr="009E00F9" w:rsidRDefault="00F90AF7" w:rsidP="007576C5">
            <w:pPr>
              <w:snapToGrid w:val="0"/>
              <w:rPr>
                <w:noProof/>
                <w:sz w:val="22"/>
                <w:szCs w:val="22"/>
                <w:lang w:val="lt-LT"/>
              </w:rPr>
            </w:pPr>
            <w:r w:rsidRPr="009E00F9">
              <w:rPr>
                <w:noProof/>
                <w:sz w:val="22"/>
                <w:szCs w:val="22"/>
                <w:lang w:val="lt-LT"/>
              </w:rPr>
              <w:t>Skirta krūtinkaulio atvėrimo operacijoms atlikti.</w:t>
            </w:r>
          </w:p>
        </w:tc>
      </w:tr>
      <w:tr w:rsidR="007576C5" w:rsidRPr="00ED2133" w14:paraId="51DF88CC" w14:textId="77777777" w:rsidTr="000C4AAA">
        <w:tc>
          <w:tcPr>
            <w:tcW w:w="597" w:type="dxa"/>
          </w:tcPr>
          <w:p w14:paraId="35984AF7" w14:textId="77777777" w:rsidR="007576C5" w:rsidRPr="009E00F9" w:rsidRDefault="007576C5" w:rsidP="007576C5">
            <w:pPr>
              <w:snapToGrid w:val="0"/>
              <w:jc w:val="center"/>
              <w:rPr>
                <w:noProof/>
                <w:sz w:val="22"/>
                <w:szCs w:val="22"/>
                <w:lang w:val="lt-LT"/>
              </w:rPr>
            </w:pPr>
            <w:r w:rsidRPr="009E00F9">
              <w:rPr>
                <w:noProof/>
                <w:sz w:val="22"/>
                <w:szCs w:val="22"/>
                <w:lang w:val="lt-LT"/>
              </w:rPr>
              <w:t>2.</w:t>
            </w:r>
          </w:p>
        </w:tc>
        <w:tc>
          <w:tcPr>
            <w:tcW w:w="2410" w:type="dxa"/>
          </w:tcPr>
          <w:p w14:paraId="2E80AC77" w14:textId="77777777" w:rsidR="007576C5" w:rsidRPr="009E00F9" w:rsidRDefault="007A6FC9" w:rsidP="007576C5">
            <w:pPr>
              <w:snapToGrid w:val="0"/>
              <w:rPr>
                <w:noProof/>
                <w:sz w:val="22"/>
                <w:szCs w:val="22"/>
                <w:lang w:val="lt-LT"/>
              </w:rPr>
            </w:pPr>
            <w:r w:rsidRPr="009E00F9">
              <w:rPr>
                <w:noProof/>
                <w:sz w:val="22"/>
                <w:szCs w:val="22"/>
                <w:lang w:val="lt-LT"/>
              </w:rPr>
              <w:t>Komplektacija</w:t>
            </w:r>
          </w:p>
          <w:p w14:paraId="196516B1" w14:textId="77777777" w:rsidR="007576C5" w:rsidRPr="009E00F9" w:rsidRDefault="007576C5" w:rsidP="007576C5">
            <w:pPr>
              <w:rPr>
                <w:noProof/>
                <w:sz w:val="22"/>
                <w:szCs w:val="22"/>
                <w:lang w:val="lt-LT"/>
              </w:rPr>
            </w:pPr>
          </w:p>
        </w:tc>
        <w:tc>
          <w:tcPr>
            <w:tcW w:w="4223" w:type="dxa"/>
          </w:tcPr>
          <w:p w14:paraId="56244663" w14:textId="77777777" w:rsidR="000C4AAA" w:rsidRPr="009E00F9" w:rsidRDefault="000C4AAA" w:rsidP="000C4AAA">
            <w:pPr>
              <w:snapToGrid w:val="0"/>
              <w:rPr>
                <w:noProof/>
                <w:sz w:val="22"/>
                <w:szCs w:val="22"/>
                <w:lang w:val="lt-LT"/>
              </w:rPr>
            </w:pPr>
            <w:r w:rsidRPr="009E00F9">
              <w:rPr>
                <w:noProof/>
                <w:sz w:val="22"/>
                <w:szCs w:val="22"/>
                <w:lang w:val="lt-LT"/>
              </w:rPr>
              <w:t>1. Reciprokinio pjovimo rankena – 1 vnt.</w:t>
            </w:r>
          </w:p>
          <w:p w14:paraId="48AD25BF" w14:textId="77777777" w:rsidR="000C4AAA" w:rsidRPr="009E00F9" w:rsidRDefault="000C4AAA" w:rsidP="000C4AAA">
            <w:pPr>
              <w:snapToGrid w:val="0"/>
              <w:rPr>
                <w:noProof/>
                <w:sz w:val="22"/>
                <w:szCs w:val="22"/>
                <w:lang w:val="lt-LT"/>
              </w:rPr>
            </w:pPr>
            <w:r w:rsidRPr="009E00F9">
              <w:rPr>
                <w:noProof/>
                <w:sz w:val="22"/>
                <w:szCs w:val="22"/>
                <w:lang w:val="lt-LT"/>
              </w:rPr>
              <w:t>2. Antgalis sternotomijai – 1 vnt.</w:t>
            </w:r>
          </w:p>
          <w:p w14:paraId="358DEBCD" w14:textId="77777777" w:rsidR="000C4AAA" w:rsidRPr="009E00F9" w:rsidRDefault="000C4AAA" w:rsidP="000C4AAA">
            <w:pPr>
              <w:snapToGrid w:val="0"/>
              <w:rPr>
                <w:noProof/>
                <w:sz w:val="22"/>
                <w:szCs w:val="22"/>
                <w:lang w:val="lt-LT"/>
              </w:rPr>
            </w:pPr>
            <w:r w:rsidRPr="009E00F9">
              <w:rPr>
                <w:noProof/>
                <w:sz w:val="22"/>
                <w:szCs w:val="22"/>
                <w:lang w:val="lt-LT"/>
              </w:rPr>
              <w:t>3. Įkraunama baterija – 1 vnt.</w:t>
            </w:r>
          </w:p>
          <w:p w14:paraId="209BE207" w14:textId="77777777" w:rsidR="000C4AAA" w:rsidRPr="009E00F9" w:rsidRDefault="000C4AAA" w:rsidP="000C4AAA">
            <w:pPr>
              <w:snapToGrid w:val="0"/>
              <w:rPr>
                <w:noProof/>
                <w:sz w:val="22"/>
                <w:szCs w:val="22"/>
                <w:lang w:val="lt-LT"/>
              </w:rPr>
            </w:pPr>
            <w:r w:rsidRPr="009E00F9">
              <w:rPr>
                <w:noProof/>
                <w:sz w:val="22"/>
                <w:szCs w:val="22"/>
                <w:lang w:val="lt-LT"/>
              </w:rPr>
              <w:t xml:space="preserve">4. </w:t>
            </w:r>
            <w:r w:rsidR="00A33662" w:rsidRPr="009E00F9">
              <w:rPr>
                <w:noProof/>
                <w:sz w:val="22"/>
                <w:szCs w:val="22"/>
                <w:lang w:val="lt-LT"/>
              </w:rPr>
              <w:t>Reciprokinio pjūklo geležtės – 2</w:t>
            </w:r>
            <w:r w:rsidRPr="009E00F9">
              <w:rPr>
                <w:noProof/>
                <w:sz w:val="22"/>
                <w:szCs w:val="22"/>
                <w:lang w:val="lt-LT"/>
              </w:rPr>
              <w:t xml:space="preserve"> vnt.</w:t>
            </w:r>
          </w:p>
          <w:p w14:paraId="173AF61F" w14:textId="77777777" w:rsidR="007576C5" w:rsidRPr="009E00F9" w:rsidRDefault="00B249B3" w:rsidP="000C4AAA">
            <w:pPr>
              <w:snapToGrid w:val="0"/>
              <w:rPr>
                <w:noProof/>
                <w:sz w:val="22"/>
                <w:szCs w:val="22"/>
                <w:lang w:val="lt-LT"/>
              </w:rPr>
            </w:pPr>
            <w:r w:rsidRPr="009E00F9">
              <w:rPr>
                <w:noProof/>
                <w:sz w:val="22"/>
                <w:szCs w:val="22"/>
                <w:lang w:val="lt-LT"/>
              </w:rPr>
              <w:t>5</w:t>
            </w:r>
            <w:r w:rsidR="000C4AAA" w:rsidRPr="009E00F9">
              <w:rPr>
                <w:noProof/>
                <w:sz w:val="22"/>
                <w:szCs w:val="22"/>
                <w:lang w:val="lt-LT"/>
              </w:rPr>
              <w:t>. Baterijų pakrovimo įrenginys – 1 vnt.</w:t>
            </w:r>
          </w:p>
        </w:tc>
        <w:tc>
          <w:tcPr>
            <w:tcW w:w="2268" w:type="dxa"/>
          </w:tcPr>
          <w:p w14:paraId="7882AC6E" w14:textId="5FD1B29B" w:rsidR="00F90AF7" w:rsidRPr="009E00F9" w:rsidRDefault="00F90AF7" w:rsidP="00F90AF7">
            <w:pPr>
              <w:snapToGrid w:val="0"/>
              <w:rPr>
                <w:noProof/>
                <w:sz w:val="22"/>
                <w:szCs w:val="22"/>
                <w:lang w:val="lt-LT"/>
              </w:rPr>
            </w:pPr>
            <w:r w:rsidRPr="009E00F9">
              <w:rPr>
                <w:noProof/>
                <w:sz w:val="22"/>
                <w:szCs w:val="22"/>
                <w:lang w:val="lt-LT"/>
              </w:rPr>
              <w:t>1. Reciprokinio pjovimo rankena – 1 vnt.</w:t>
            </w:r>
            <w:r w:rsidR="00820CB4">
              <w:rPr>
                <w:noProof/>
                <w:sz w:val="22"/>
                <w:szCs w:val="22"/>
                <w:lang w:val="lt-LT"/>
              </w:rPr>
              <w:t xml:space="preserve"> GA344</w:t>
            </w:r>
          </w:p>
          <w:p w14:paraId="481DF803" w14:textId="043FECC8" w:rsidR="00F90AF7" w:rsidRPr="009E00F9" w:rsidRDefault="00F90AF7" w:rsidP="00F90AF7">
            <w:pPr>
              <w:snapToGrid w:val="0"/>
              <w:rPr>
                <w:noProof/>
                <w:sz w:val="22"/>
                <w:szCs w:val="22"/>
                <w:lang w:val="lt-LT"/>
              </w:rPr>
            </w:pPr>
            <w:r w:rsidRPr="009E00F9">
              <w:rPr>
                <w:noProof/>
                <w:sz w:val="22"/>
                <w:szCs w:val="22"/>
                <w:lang w:val="lt-LT"/>
              </w:rPr>
              <w:t>2. Antgalis sternotomijai – 1 vnt.</w:t>
            </w:r>
            <w:r w:rsidR="00ED2133">
              <w:rPr>
                <w:noProof/>
                <w:sz w:val="22"/>
                <w:szCs w:val="22"/>
                <w:lang w:val="lt-LT"/>
              </w:rPr>
              <w:t>GB436R</w:t>
            </w:r>
          </w:p>
          <w:p w14:paraId="40C07543" w14:textId="62E21DB8" w:rsidR="00F90AF7" w:rsidRPr="009E00F9" w:rsidRDefault="00F90AF7" w:rsidP="00F90AF7">
            <w:pPr>
              <w:snapToGrid w:val="0"/>
              <w:rPr>
                <w:noProof/>
                <w:sz w:val="22"/>
                <w:szCs w:val="22"/>
                <w:lang w:val="lt-LT"/>
              </w:rPr>
            </w:pPr>
            <w:r w:rsidRPr="009E00F9">
              <w:rPr>
                <w:noProof/>
                <w:sz w:val="22"/>
                <w:szCs w:val="22"/>
                <w:lang w:val="lt-LT"/>
              </w:rPr>
              <w:t>3. Įkraunama baterija – 1 vnt.</w:t>
            </w:r>
            <w:r w:rsidR="00ED2133">
              <w:rPr>
                <w:noProof/>
                <w:sz w:val="22"/>
                <w:szCs w:val="22"/>
                <w:lang w:val="lt-LT"/>
              </w:rPr>
              <w:t>GA676</w:t>
            </w:r>
          </w:p>
          <w:p w14:paraId="325F73F1" w14:textId="552B44D8" w:rsidR="00F90AF7" w:rsidRPr="009E00F9" w:rsidRDefault="00F90AF7" w:rsidP="00F90AF7">
            <w:pPr>
              <w:snapToGrid w:val="0"/>
              <w:rPr>
                <w:noProof/>
                <w:sz w:val="22"/>
                <w:szCs w:val="22"/>
                <w:lang w:val="lt-LT"/>
              </w:rPr>
            </w:pPr>
            <w:r w:rsidRPr="009E00F9">
              <w:rPr>
                <w:noProof/>
                <w:sz w:val="22"/>
                <w:szCs w:val="22"/>
                <w:lang w:val="lt-LT"/>
              </w:rPr>
              <w:t>4. Reciprokinio pjūklo geležtės – 2 vnt.</w:t>
            </w:r>
            <w:r w:rsidR="000D3253">
              <w:rPr>
                <w:noProof/>
                <w:sz w:val="22"/>
                <w:szCs w:val="22"/>
                <w:lang w:val="lt-LT"/>
              </w:rPr>
              <w:t>GC761R</w:t>
            </w:r>
          </w:p>
          <w:p w14:paraId="4C00B2FE" w14:textId="1B501BB4" w:rsidR="007576C5" w:rsidRPr="009E00F9" w:rsidRDefault="00F90AF7" w:rsidP="00F90AF7">
            <w:pPr>
              <w:snapToGrid w:val="0"/>
              <w:rPr>
                <w:noProof/>
                <w:sz w:val="22"/>
                <w:szCs w:val="22"/>
                <w:lang w:val="lt-LT"/>
              </w:rPr>
            </w:pPr>
            <w:r w:rsidRPr="009E00F9">
              <w:rPr>
                <w:noProof/>
                <w:sz w:val="22"/>
                <w:szCs w:val="22"/>
                <w:lang w:val="lt-LT"/>
              </w:rPr>
              <w:t>5. Baterijų pakrovimo įrenginys – 1 vnt.</w:t>
            </w:r>
            <w:r w:rsidR="00ED2133">
              <w:rPr>
                <w:noProof/>
                <w:sz w:val="22"/>
                <w:szCs w:val="22"/>
                <w:lang w:val="lt-LT"/>
              </w:rPr>
              <w:t>GA320</w:t>
            </w:r>
          </w:p>
        </w:tc>
      </w:tr>
      <w:tr w:rsidR="007576C5" w:rsidRPr="00820CB4" w14:paraId="48D3B7C1" w14:textId="77777777" w:rsidTr="000C4AAA">
        <w:tc>
          <w:tcPr>
            <w:tcW w:w="597" w:type="dxa"/>
          </w:tcPr>
          <w:p w14:paraId="078FE1BD" w14:textId="77777777" w:rsidR="007576C5" w:rsidRPr="009E00F9" w:rsidRDefault="007576C5" w:rsidP="007576C5">
            <w:pPr>
              <w:snapToGrid w:val="0"/>
              <w:jc w:val="center"/>
              <w:rPr>
                <w:b/>
                <w:noProof/>
                <w:sz w:val="22"/>
                <w:szCs w:val="22"/>
                <w:lang w:val="lt-LT"/>
              </w:rPr>
            </w:pPr>
            <w:r w:rsidRPr="009E00F9">
              <w:rPr>
                <w:b/>
                <w:noProof/>
                <w:sz w:val="22"/>
                <w:szCs w:val="22"/>
                <w:lang w:val="lt-LT"/>
              </w:rPr>
              <w:t>3.</w:t>
            </w:r>
          </w:p>
        </w:tc>
        <w:tc>
          <w:tcPr>
            <w:tcW w:w="2410" w:type="dxa"/>
          </w:tcPr>
          <w:p w14:paraId="35D3CB27" w14:textId="77777777" w:rsidR="007576C5" w:rsidRPr="009E00F9" w:rsidRDefault="007576C5" w:rsidP="007576C5">
            <w:pPr>
              <w:snapToGrid w:val="0"/>
              <w:rPr>
                <w:b/>
                <w:noProof/>
                <w:sz w:val="22"/>
                <w:szCs w:val="22"/>
                <w:lang w:val="lt-LT"/>
              </w:rPr>
            </w:pPr>
            <w:r w:rsidRPr="009E00F9">
              <w:rPr>
                <w:b/>
                <w:noProof/>
                <w:sz w:val="22"/>
                <w:szCs w:val="22"/>
                <w:lang w:val="lt-LT"/>
              </w:rPr>
              <w:t>Reciprokinio pjovimo rankena</w:t>
            </w:r>
          </w:p>
          <w:p w14:paraId="1925798D" w14:textId="77777777" w:rsidR="00862726" w:rsidRPr="009E00F9" w:rsidRDefault="00862726" w:rsidP="007576C5">
            <w:pPr>
              <w:snapToGrid w:val="0"/>
              <w:rPr>
                <w:noProof/>
                <w:sz w:val="22"/>
                <w:szCs w:val="22"/>
                <w:lang w:val="lt-LT"/>
              </w:rPr>
            </w:pPr>
            <w:r w:rsidRPr="009E00F9">
              <w:rPr>
                <w:b/>
                <w:noProof/>
                <w:sz w:val="22"/>
                <w:szCs w:val="22"/>
                <w:lang w:val="lt-LT"/>
              </w:rPr>
              <w:t>(kiekis 1 vnt.)</w:t>
            </w:r>
          </w:p>
        </w:tc>
        <w:tc>
          <w:tcPr>
            <w:tcW w:w="4223" w:type="dxa"/>
          </w:tcPr>
          <w:p w14:paraId="4DB4DCA8" w14:textId="77777777" w:rsidR="007576C5" w:rsidRPr="009E00F9" w:rsidRDefault="007576C5" w:rsidP="007576C5">
            <w:pPr>
              <w:snapToGrid w:val="0"/>
              <w:rPr>
                <w:noProof/>
                <w:sz w:val="22"/>
                <w:szCs w:val="22"/>
                <w:lang w:val="lt-LT"/>
              </w:rPr>
            </w:pPr>
          </w:p>
        </w:tc>
        <w:tc>
          <w:tcPr>
            <w:tcW w:w="2268" w:type="dxa"/>
          </w:tcPr>
          <w:p w14:paraId="2E81E8FB" w14:textId="77777777" w:rsidR="007576C5" w:rsidRPr="009E00F9" w:rsidRDefault="007576C5" w:rsidP="007576C5">
            <w:pPr>
              <w:snapToGrid w:val="0"/>
              <w:rPr>
                <w:noProof/>
                <w:sz w:val="22"/>
                <w:szCs w:val="22"/>
                <w:lang w:val="lt-LT"/>
              </w:rPr>
            </w:pPr>
          </w:p>
        </w:tc>
      </w:tr>
      <w:tr w:rsidR="007576C5" w:rsidRPr="00E71445" w14:paraId="3700DBA3" w14:textId="77777777" w:rsidTr="000C4AAA">
        <w:trPr>
          <w:trHeight w:val="367"/>
        </w:trPr>
        <w:tc>
          <w:tcPr>
            <w:tcW w:w="597" w:type="dxa"/>
          </w:tcPr>
          <w:p w14:paraId="7D3D4765" w14:textId="77777777" w:rsidR="007576C5" w:rsidRPr="009E00F9" w:rsidRDefault="007576C5" w:rsidP="007576C5">
            <w:pPr>
              <w:snapToGrid w:val="0"/>
              <w:jc w:val="center"/>
              <w:rPr>
                <w:noProof/>
                <w:sz w:val="22"/>
                <w:szCs w:val="22"/>
                <w:lang w:val="lt-LT"/>
              </w:rPr>
            </w:pPr>
            <w:r w:rsidRPr="009E00F9">
              <w:rPr>
                <w:noProof/>
                <w:sz w:val="22"/>
                <w:szCs w:val="22"/>
                <w:lang w:val="lt-LT"/>
              </w:rPr>
              <w:t>3.1.</w:t>
            </w:r>
          </w:p>
        </w:tc>
        <w:tc>
          <w:tcPr>
            <w:tcW w:w="2410" w:type="dxa"/>
          </w:tcPr>
          <w:p w14:paraId="32E8D731" w14:textId="77777777" w:rsidR="007576C5" w:rsidRPr="009E00F9" w:rsidRDefault="007576C5" w:rsidP="007576C5">
            <w:pPr>
              <w:snapToGrid w:val="0"/>
              <w:rPr>
                <w:noProof/>
                <w:sz w:val="22"/>
                <w:szCs w:val="22"/>
                <w:lang w:val="lt-LT"/>
              </w:rPr>
            </w:pPr>
            <w:r w:rsidRPr="009E00F9">
              <w:rPr>
                <w:noProof/>
                <w:sz w:val="22"/>
                <w:szCs w:val="22"/>
                <w:lang w:val="lt-LT"/>
              </w:rPr>
              <w:t>Svoris (su baterija)</w:t>
            </w:r>
          </w:p>
        </w:tc>
        <w:tc>
          <w:tcPr>
            <w:tcW w:w="4223" w:type="dxa"/>
          </w:tcPr>
          <w:p w14:paraId="2994430D" w14:textId="77777777" w:rsidR="002267A6" w:rsidRPr="009E00F9" w:rsidRDefault="002267A6" w:rsidP="00B249B3">
            <w:pPr>
              <w:snapToGrid w:val="0"/>
              <w:rPr>
                <w:noProof/>
                <w:sz w:val="22"/>
                <w:szCs w:val="22"/>
                <w:lang w:val="lt-LT"/>
              </w:rPr>
            </w:pPr>
            <w:r w:rsidRPr="009E00F9">
              <w:rPr>
                <w:noProof/>
                <w:sz w:val="22"/>
                <w:szCs w:val="22"/>
                <w:lang w:val="lt-LT"/>
              </w:rPr>
              <w:t xml:space="preserve">Ne daugiau kaip </w:t>
            </w:r>
            <w:r w:rsidR="00B249B3" w:rsidRPr="009E00F9">
              <w:rPr>
                <w:noProof/>
                <w:sz w:val="22"/>
                <w:szCs w:val="22"/>
                <w:lang w:val="lt-LT"/>
              </w:rPr>
              <w:t>1550 g</w:t>
            </w:r>
          </w:p>
        </w:tc>
        <w:tc>
          <w:tcPr>
            <w:tcW w:w="2268" w:type="dxa"/>
          </w:tcPr>
          <w:p w14:paraId="37DD11CE" w14:textId="3E9BCB41" w:rsidR="007576C5" w:rsidRPr="009E00F9" w:rsidRDefault="008E583F" w:rsidP="007576C5">
            <w:pPr>
              <w:snapToGrid w:val="0"/>
              <w:rPr>
                <w:noProof/>
                <w:sz w:val="22"/>
                <w:szCs w:val="22"/>
                <w:lang w:val="lt-LT"/>
              </w:rPr>
            </w:pPr>
            <w:r>
              <w:rPr>
                <w:noProof/>
                <w:sz w:val="22"/>
                <w:szCs w:val="22"/>
                <w:lang w:val="lt-LT"/>
              </w:rPr>
              <w:t>Svoris – 15</w:t>
            </w:r>
            <w:r w:rsidR="00124464">
              <w:rPr>
                <w:noProof/>
                <w:sz w:val="22"/>
                <w:szCs w:val="22"/>
                <w:lang w:val="lt-LT"/>
              </w:rPr>
              <w:t>4</w:t>
            </w:r>
            <w:r>
              <w:rPr>
                <w:noProof/>
                <w:sz w:val="22"/>
                <w:szCs w:val="22"/>
                <w:lang w:val="lt-LT"/>
              </w:rPr>
              <w:t xml:space="preserve">0 g. Katalogas </w:t>
            </w:r>
            <w:r w:rsidRPr="008E583F">
              <w:rPr>
                <w:noProof/>
                <w:sz w:val="22"/>
                <w:szCs w:val="22"/>
                <w:lang w:val="lt-LT"/>
              </w:rPr>
              <w:t>Aesculap Power Systems_2021</w:t>
            </w:r>
            <w:r>
              <w:rPr>
                <w:noProof/>
                <w:sz w:val="22"/>
                <w:szCs w:val="22"/>
                <w:lang w:val="lt-LT"/>
              </w:rPr>
              <w:t xml:space="preserve"> </w:t>
            </w:r>
            <w:r w:rsidR="00124464">
              <w:rPr>
                <w:noProof/>
                <w:sz w:val="22"/>
                <w:szCs w:val="22"/>
                <w:lang w:val="lt-LT"/>
              </w:rPr>
              <w:t>–</w:t>
            </w:r>
            <w:r>
              <w:rPr>
                <w:noProof/>
                <w:sz w:val="22"/>
                <w:szCs w:val="22"/>
                <w:lang w:val="lt-LT"/>
              </w:rPr>
              <w:t xml:space="preserve"> </w:t>
            </w:r>
            <w:r w:rsidR="00124464">
              <w:rPr>
                <w:noProof/>
                <w:sz w:val="22"/>
                <w:szCs w:val="22"/>
                <w:lang w:val="lt-LT"/>
              </w:rPr>
              <w:t>31 psl.</w:t>
            </w:r>
          </w:p>
        </w:tc>
      </w:tr>
      <w:tr w:rsidR="007576C5" w:rsidRPr="00E71445" w14:paraId="14EA9CB4" w14:textId="77777777" w:rsidTr="000C4AAA">
        <w:tc>
          <w:tcPr>
            <w:tcW w:w="597" w:type="dxa"/>
          </w:tcPr>
          <w:p w14:paraId="36F6C0DA" w14:textId="77777777" w:rsidR="007576C5" w:rsidRPr="009E00F9" w:rsidRDefault="007576C5" w:rsidP="007576C5">
            <w:pPr>
              <w:snapToGrid w:val="0"/>
              <w:jc w:val="center"/>
              <w:rPr>
                <w:noProof/>
                <w:sz w:val="22"/>
                <w:szCs w:val="22"/>
                <w:lang w:val="lt-LT"/>
              </w:rPr>
            </w:pPr>
            <w:r w:rsidRPr="009E00F9">
              <w:rPr>
                <w:noProof/>
                <w:sz w:val="22"/>
                <w:szCs w:val="22"/>
                <w:lang w:val="lt-LT"/>
              </w:rPr>
              <w:t>3.2.</w:t>
            </w:r>
          </w:p>
        </w:tc>
        <w:tc>
          <w:tcPr>
            <w:tcW w:w="2410" w:type="dxa"/>
          </w:tcPr>
          <w:p w14:paraId="33512D5C" w14:textId="77777777" w:rsidR="007576C5" w:rsidRPr="009E00F9" w:rsidRDefault="007576C5" w:rsidP="007576C5">
            <w:pPr>
              <w:snapToGrid w:val="0"/>
              <w:rPr>
                <w:noProof/>
                <w:sz w:val="22"/>
                <w:szCs w:val="22"/>
                <w:lang w:val="lt-LT"/>
              </w:rPr>
            </w:pPr>
            <w:r w:rsidRPr="009E00F9">
              <w:rPr>
                <w:noProof/>
                <w:sz w:val="22"/>
                <w:szCs w:val="22"/>
                <w:lang w:val="lt-LT"/>
              </w:rPr>
              <w:t>Galingumas</w:t>
            </w:r>
          </w:p>
        </w:tc>
        <w:tc>
          <w:tcPr>
            <w:tcW w:w="4223" w:type="dxa"/>
          </w:tcPr>
          <w:p w14:paraId="4C45E4CF" w14:textId="77777777" w:rsidR="002267A6" w:rsidRPr="009E00F9" w:rsidRDefault="002267A6" w:rsidP="007576C5">
            <w:pPr>
              <w:snapToGrid w:val="0"/>
              <w:rPr>
                <w:noProof/>
                <w:sz w:val="22"/>
                <w:szCs w:val="22"/>
                <w:lang w:val="lt-LT"/>
              </w:rPr>
            </w:pPr>
            <w:r w:rsidRPr="009E00F9">
              <w:rPr>
                <w:noProof/>
                <w:sz w:val="22"/>
                <w:szCs w:val="22"/>
                <w:lang w:val="lt-LT"/>
              </w:rPr>
              <w:t xml:space="preserve">Ne mažiau kaip </w:t>
            </w:r>
            <w:r w:rsidR="00B249B3" w:rsidRPr="009E00F9">
              <w:rPr>
                <w:noProof/>
                <w:sz w:val="22"/>
                <w:szCs w:val="22"/>
                <w:lang w:val="lt-LT"/>
              </w:rPr>
              <w:t>250</w:t>
            </w:r>
            <w:r w:rsidRPr="009E00F9">
              <w:rPr>
                <w:noProof/>
                <w:sz w:val="22"/>
                <w:szCs w:val="22"/>
                <w:lang w:val="lt-LT"/>
              </w:rPr>
              <w:t xml:space="preserve"> W</w:t>
            </w:r>
          </w:p>
        </w:tc>
        <w:tc>
          <w:tcPr>
            <w:tcW w:w="2268" w:type="dxa"/>
          </w:tcPr>
          <w:p w14:paraId="3067B07E" w14:textId="205FA6C7" w:rsidR="007576C5" w:rsidRPr="009E00F9" w:rsidRDefault="00030B76" w:rsidP="007576C5">
            <w:pPr>
              <w:snapToGrid w:val="0"/>
              <w:rPr>
                <w:noProof/>
                <w:sz w:val="22"/>
                <w:szCs w:val="22"/>
                <w:lang w:val="lt-LT"/>
              </w:rPr>
            </w:pPr>
            <w:r>
              <w:rPr>
                <w:noProof/>
                <w:sz w:val="22"/>
                <w:szCs w:val="22"/>
                <w:lang w:val="lt-LT"/>
              </w:rPr>
              <w:t xml:space="preserve">Galingumas 250 W. Katalogas </w:t>
            </w:r>
            <w:r w:rsidRPr="008E583F">
              <w:rPr>
                <w:noProof/>
                <w:sz w:val="22"/>
                <w:szCs w:val="22"/>
                <w:lang w:val="lt-LT"/>
              </w:rPr>
              <w:t>Aesculap Power Systems_2021</w:t>
            </w:r>
            <w:r>
              <w:rPr>
                <w:noProof/>
                <w:sz w:val="22"/>
                <w:szCs w:val="22"/>
                <w:lang w:val="lt-LT"/>
              </w:rPr>
              <w:t xml:space="preserve"> – 31 psl.</w:t>
            </w:r>
          </w:p>
        </w:tc>
      </w:tr>
      <w:tr w:rsidR="00F02B8A" w:rsidRPr="00F90AF7" w14:paraId="4111F26F" w14:textId="77777777" w:rsidTr="00063B09">
        <w:trPr>
          <w:trHeight w:val="934"/>
        </w:trPr>
        <w:tc>
          <w:tcPr>
            <w:tcW w:w="597" w:type="dxa"/>
          </w:tcPr>
          <w:p w14:paraId="078A7172" w14:textId="77777777" w:rsidR="00F02B8A" w:rsidRPr="009E00F9" w:rsidRDefault="00C94A14" w:rsidP="007576C5">
            <w:pPr>
              <w:snapToGrid w:val="0"/>
              <w:jc w:val="center"/>
              <w:rPr>
                <w:noProof/>
                <w:sz w:val="22"/>
                <w:szCs w:val="22"/>
                <w:lang w:val="lt-LT"/>
              </w:rPr>
            </w:pPr>
            <w:r w:rsidRPr="009E00F9">
              <w:rPr>
                <w:noProof/>
                <w:sz w:val="22"/>
                <w:szCs w:val="22"/>
                <w:lang w:val="lt-LT"/>
              </w:rPr>
              <w:t>3.3.</w:t>
            </w:r>
          </w:p>
        </w:tc>
        <w:tc>
          <w:tcPr>
            <w:tcW w:w="2410" w:type="dxa"/>
          </w:tcPr>
          <w:p w14:paraId="652EE3E6" w14:textId="77777777" w:rsidR="00F02B8A" w:rsidRPr="009E00F9" w:rsidRDefault="00F02B8A" w:rsidP="007576C5">
            <w:pPr>
              <w:snapToGrid w:val="0"/>
              <w:rPr>
                <w:noProof/>
                <w:sz w:val="22"/>
                <w:szCs w:val="22"/>
                <w:lang w:val="lt-LT"/>
              </w:rPr>
            </w:pPr>
            <w:r w:rsidRPr="009E00F9">
              <w:rPr>
                <w:noProof/>
                <w:sz w:val="22"/>
                <w:szCs w:val="22"/>
                <w:lang w:val="lt-LT"/>
              </w:rPr>
              <w:t>Reikalavimai rankenai</w:t>
            </w:r>
          </w:p>
        </w:tc>
        <w:tc>
          <w:tcPr>
            <w:tcW w:w="4223" w:type="dxa"/>
          </w:tcPr>
          <w:p w14:paraId="52E9E551" w14:textId="77777777" w:rsidR="00F02B8A" w:rsidRPr="009E00F9" w:rsidRDefault="00F02B8A" w:rsidP="007576C5">
            <w:pPr>
              <w:snapToGrid w:val="0"/>
              <w:rPr>
                <w:noProof/>
                <w:sz w:val="22"/>
                <w:szCs w:val="22"/>
                <w:lang w:val="lt-LT"/>
              </w:rPr>
            </w:pPr>
            <w:r w:rsidRPr="009E00F9">
              <w:rPr>
                <w:noProof/>
                <w:sz w:val="22"/>
                <w:szCs w:val="22"/>
                <w:lang w:val="lt-LT"/>
              </w:rPr>
              <w:t xml:space="preserve">1. Atspari dezinfekavimui; </w:t>
            </w:r>
          </w:p>
          <w:p w14:paraId="720F2A71" w14:textId="77777777" w:rsidR="00F02B8A" w:rsidRPr="009E00F9" w:rsidRDefault="00307E00" w:rsidP="007576C5">
            <w:pPr>
              <w:snapToGrid w:val="0"/>
              <w:rPr>
                <w:noProof/>
                <w:sz w:val="22"/>
                <w:szCs w:val="22"/>
                <w:lang w:val="lt-LT"/>
              </w:rPr>
            </w:pPr>
            <w:r w:rsidRPr="009E00F9">
              <w:rPr>
                <w:noProof/>
                <w:sz w:val="22"/>
                <w:szCs w:val="22"/>
                <w:lang w:val="lt-LT"/>
              </w:rPr>
              <w:t xml:space="preserve">2. Autoklavuojama </w:t>
            </w:r>
            <w:r w:rsidRPr="00C36396">
              <w:rPr>
                <w:sz w:val="22"/>
                <w:szCs w:val="22"/>
                <w:lang w:val="pt-PT"/>
              </w:rPr>
              <w:t>(+134</w:t>
            </w:r>
            <w:r w:rsidRPr="00C36396">
              <w:rPr>
                <w:sz w:val="22"/>
                <w:szCs w:val="22"/>
                <w:vertAlign w:val="superscript"/>
                <w:lang w:val="pt-PT"/>
              </w:rPr>
              <w:t>o</w:t>
            </w:r>
            <w:r w:rsidRPr="00C36396">
              <w:rPr>
                <w:sz w:val="22"/>
                <w:szCs w:val="22"/>
                <w:lang w:val="pt-PT"/>
              </w:rPr>
              <w:t xml:space="preserve"> C)</w:t>
            </w:r>
          </w:p>
          <w:p w14:paraId="4ADC1EF8" w14:textId="77777777" w:rsidR="00C94A14" w:rsidRPr="009E00F9" w:rsidRDefault="00C94A14" w:rsidP="007576C5">
            <w:pPr>
              <w:snapToGrid w:val="0"/>
              <w:rPr>
                <w:noProof/>
                <w:sz w:val="22"/>
                <w:szCs w:val="22"/>
                <w:lang w:val="lt-LT"/>
              </w:rPr>
            </w:pPr>
            <w:r w:rsidRPr="009E00F9">
              <w:rPr>
                <w:noProof/>
                <w:sz w:val="22"/>
                <w:szCs w:val="22"/>
                <w:lang w:val="lt-LT"/>
              </w:rPr>
              <w:t>3. Energijos šaltinis - įkraunama baterija;</w:t>
            </w:r>
          </w:p>
          <w:p w14:paraId="799CFBEA" w14:textId="77777777" w:rsidR="00307E00" w:rsidRPr="009E00F9" w:rsidRDefault="00307E00" w:rsidP="007576C5">
            <w:pPr>
              <w:snapToGrid w:val="0"/>
              <w:rPr>
                <w:noProof/>
                <w:sz w:val="22"/>
                <w:szCs w:val="22"/>
                <w:lang w:val="lt-LT"/>
              </w:rPr>
            </w:pPr>
            <w:r w:rsidRPr="009E00F9">
              <w:rPr>
                <w:noProof/>
                <w:sz w:val="22"/>
                <w:szCs w:val="22"/>
                <w:lang w:val="lt-LT"/>
              </w:rPr>
              <w:t>4. Pagaminta iš metalo, atsparaus mechaniniam, cheminiui, termininiui poveikiui.</w:t>
            </w:r>
          </w:p>
        </w:tc>
        <w:tc>
          <w:tcPr>
            <w:tcW w:w="2268" w:type="dxa"/>
          </w:tcPr>
          <w:p w14:paraId="340B8C96" w14:textId="77777777" w:rsidR="00FE3477" w:rsidRPr="009E00F9" w:rsidRDefault="00FE3477" w:rsidP="00FE3477">
            <w:pPr>
              <w:snapToGrid w:val="0"/>
              <w:rPr>
                <w:noProof/>
                <w:sz w:val="22"/>
                <w:szCs w:val="22"/>
                <w:lang w:val="lt-LT"/>
              </w:rPr>
            </w:pPr>
            <w:r w:rsidRPr="009E00F9">
              <w:rPr>
                <w:noProof/>
                <w:sz w:val="22"/>
                <w:szCs w:val="22"/>
                <w:lang w:val="lt-LT"/>
              </w:rPr>
              <w:t xml:space="preserve">1. Atspari dezinfekavimui; </w:t>
            </w:r>
          </w:p>
          <w:p w14:paraId="3A1D32CE" w14:textId="77777777" w:rsidR="00FE3477" w:rsidRPr="009E00F9" w:rsidRDefault="00FE3477" w:rsidP="00FE3477">
            <w:pPr>
              <w:snapToGrid w:val="0"/>
              <w:rPr>
                <w:noProof/>
                <w:sz w:val="22"/>
                <w:szCs w:val="22"/>
                <w:lang w:val="lt-LT"/>
              </w:rPr>
            </w:pPr>
            <w:r w:rsidRPr="009E00F9">
              <w:rPr>
                <w:noProof/>
                <w:sz w:val="22"/>
                <w:szCs w:val="22"/>
                <w:lang w:val="lt-LT"/>
              </w:rPr>
              <w:t xml:space="preserve">2. Autoklavuojama </w:t>
            </w:r>
            <w:r w:rsidRPr="00C36396">
              <w:rPr>
                <w:sz w:val="22"/>
                <w:szCs w:val="22"/>
                <w:lang w:val="pt-PT"/>
              </w:rPr>
              <w:t>(+134</w:t>
            </w:r>
            <w:r w:rsidRPr="00C36396">
              <w:rPr>
                <w:sz w:val="22"/>
                <w:szCs w:val="22"/>
                <w:vertAlign w:val="superscript"/>
                <w:lang w:val="pt-PT"/>
              </w:rPr>
              <w:t>o</w:t>
            </w:r>
            <w:r w:rsidRPr="00C36396">
              <w:rPr>
                <w:sz w:val="22"/>
                <w:szCs w:val="22"/>
                <w:lang w:val="pt-PT"/>
              </w:rPr>
              <w:t xml:space="preserve"> C)</w:t>
            </w:r>
          </w:p>
          <w:p w14:paraId="0D32DA49" w14:textId="77777777" w:rsidR="00FE3477" w:rsidRPr="009E00F9" w:rsidRDefault="00FE3477" w:rsidP="00FE3477">
            <w:pPr>
              <w:snapToGrid w:val="0"/>
              <w:rPr>
                <w:noProof/>
                <w:sz w:val="22"/>
                <w:szCs w:val="22"/>
                <w:lang w:val="lt-LT"/>
              </w:rPr>
            </w:pPr>
            <w:r w:rsidRPr="009E00F9">
              <w:rPr>
                <w:noProof/>
                <w:sz w:val="22"/>
                <w:szCs w:val="22"/>
                <w:lang w:val="lt-LT"/>
              </w:rPr>
              <w:t>3. Energijos šaltinis - įkraunama baterija;</w:t>
            </w:r>
          </w:p>
          <w:p w14:paraId="16792876" w14:textId="66666EE0" w:rsidR="00F02B8A" w:rsidRPr="009E00F9" w:rsidRDefault="00FE3477" w:rsidP="00FE3477">
            <w:pPr>
              <w:snapToGrid w:val="0"/>
              <w:rPr>
                <w:noProof/>
                <w:sz w:val="22"/>
                <w:szCs w:val="22"/>
                <w:lang w:val="lt-LT"/>
              </w:rPr>
            </w:pPr>
            <w:r w:rsidRPr="009E00F9">
              <w:rPr>
                <w:noProof/>
                <w:sz w:val="22"/>
                <w:szCs w:val="22"/>
                <w:lang w:val="lt-LT"/>
              </w:rPr>
              <w:t>4. Pagaminta iš metalo, atsparaus mechaniniam, cheminiui, termininiui poveikiui.</w:t>
            </w:r>
            <w:r w:rsidR="00C61E16">
              <w:rPr>
                <w:noProof/>
                <w:sz w:val="22"/>
                <w:szCs w:val="22"/>
                <w:lang w:val="lt-LT"/>
              </w:rPr>
              <w:t xml:space="preserve"> Katalogas </w:t>
            </w:r>
            <w:r w:rsidR="00C61E16" w:rsidRPr="00C61E16">
              <w:rPr>
                <w:noProof/>
                <w:sz w:val="22"/>
                <w:szCs w:val="22"/>
                <w:lang w:val="lt-LT"/>
              </w:rPr>
              <w:t>LT-Acculan 4 Reciprocating saw</w:t>
            </w:r>
            <w:r w:rsidR="00B977E6">
              <w:rPr>
                <w:noProof/>
                <w:sz w:val="22"/>
                <w:szCs w:val="22"/>
                <w:lang w:val="lt-LT"/>
              </w:rPr>
              <w:t xml:space="preserve"> – 12-17 psl.</w:t>
            </w:r>
          </w:p>
        </w:tc>
      </w:tr>
      <w:tr w:rsidR="007576C5" w:rsidRPr="00E71445" w14:paraId="61737BAB" w14:textId="77777777" w:rsidTr="000C4AAA">
        <w:tc>
          <w:tcPr>
            <w:tcW w:w="597" w:type="dxa"/>
          </w:tcPr>
          <w:p w14:paraId="688E75AC" w14:textId="77777777" w:rsidR="007576C5" w:rsidRPr="009E00F9" w:rsidRDefault="007576C5" w:rsidP="007576C5">
            <w:pPr>
              <w:snapToGrid w:val="0"/>
              <w:jc w:val="center"/>
              <w:rPr>
                <w:noProof/>
                <w:sz w:val="22"/>
                <w:szCs w:val="22"/>
                <w:lang w:val="lt-LT"/>
              </w:rPr>
            </w:pPr>
            <w:r w:rsidRPr="009E00F9">
              <w:rPr>
                <w:noProof/>
                <w:sz w:val="22"/>
                <w:szCs w:val="22"/>
                <w:lang w:val="lt-LT"/>
              </w:rPr>
              <w:t>3.4.</w:t>
            </w:r>
          </w:p>
        </w:tc>
        <w:tc>
          <w:tcPr>
            <w:tcW w:w="2410" w:type="dxa"/>
          </w:tcPr>
          <w:p w14:paraId="3C453029" w14:textId="77777777" w:rsidR="007576C5" w:rsidRPr="009E00F9" w:rsidRDefault="007576C5" w:rsidP="007576C5">
            <w:pPr>
              <w:snapToGrid w:val="0"/>
              <w:rPr>
                <w:noProof/>
                <w:sz w:val="22"/>
                <w:szCs w:val="22"/>
                <w:lang w:val="lt-LT"/>
              </w:rPr>
            </w:pPr>
            <w:r w:rsidRPr="009E00F9">
              <w:rPr>
                <w:noProof/>
                <w:sz w:val="22"/>
                <w:szCs w:val="22"/>
                <w:lang w:val="lt-LT"/>
              </w:rPr>
              <w:t xml:space="preserve">Pjovimo greičio valdymas </w:t>
            </w:r>
          </w:p>
        </w:tc>
        <w:tc>
          <w:tcPr>
            <w:tcW w:w="4223" w:type="dxa"/>
          </w:tcPr>
          <w:p w14:paraId="45556538" w14:textId="77777777" w:rsidR="002267A6" w:rsidRPr="009E00F9" w:rsidRDefault="002267A6" w:rsidP="007576C5">
            <w:pPr>
              <w:snapToGrid w:val="0"/>
              <w:rPr>
                <w:noProof/>
                <w:sz w:val="22"/>
                <w:szCs w:val="22"/>
                <w:lang w:val="lt-LT"/>
              </w:rPr>
            </w:pPr>
            <w:r w:rsidRPr="009E00F9">
              <w:rPr>
                <w:noProof/>
                <w:sz w:val="22"/>
                <w:szCs w:val="22"/>
                <w:lang w:val="lt-LT"/>
              </w:rPr>
              <w:t xml:space="preserve">1. Bepakopis, reguliuojamas ribose ne siauresnėse kaip 0 </w:t>
            </w:r>
            <w:r w:rsidRPr="009E00F9">
              <w:rPr>
                <w:noProof/>
                <w:sz w:val="22"/>
                <w:szCs w:val="22"/>
                <w:lang w:val="lt-LT"/>
              </w:rPr>
              <w:sym w:font="Symbol" w:char="F02D"/>
            </w:r>
            <w:r w:rsidR="00B249B3" w:rsidRPr="009E00F9">
              <w:rPr>
                <w:noProof/>
                <w:sz w:val="22"/>
                <w:szCs w:val="22"/>
                <w:lang w:val="lt-LT"/>
              </w:rPr>
              <w:t xml:space="preserve"> 15</w:t>
            </w:r>
            <w:r w:rsidRPr="009E00F9">
              <w:rPr>
                <w:noProof/>
                <w:sz w:val="22"/>
                <w:szCs w:val="22"/>
                <w:lang w:val="lt-LT"/>
              </w:rPr>
              <w:t>.000 ciklų/min.;</w:t>
            </w:r>
          </w:p>
          <w:p w14:paraId="7818E464" w14:textId="77777777" w:rsidR="007576C5" w:rsidRPr="009E00F9" w:rsidRDefault="00063B09" w:rsidP="007576C5">
            <w:pPr>
              <w:snapToGrid w:val="0"/>
              <w:rPr>
                <w:noProof/>
                <w:sz w:val="22"/>
                <w:szCs w:val="22"/>
                <w:lang w:val="lt-LT"/>
              </w:rPr>
            </w:pPr>
            <w:r w:rsidRPr="009E00F9">
              <w:rPr>
                <w:noProof/>
                <w:sz w:val="22"/>
                <w:szCs w:val="22"/>
                <w:lang w:val="lt-LT"/>
              </w:rPr>
              <w:t xml:space="preserve">2. </w:t>
            </w:r>
            <w:r w:rsidR="007576C5" w:rsidRPr="009E00F9">
              <w:rPr>
                <w:noProof/>
                <w:sz w:val="22"/>
                <w:szCs w:val="22"/>
                <w:lang w:val="lt-LT"/>
              </w:rPr>
              <w:t>Apsauga nuo atsitiktinio įjungimo.</w:t>
            </w:r>
          </w:p>
        </w:tc>
        <w:tc>
          <w:tcPr>
            <w:tcW w:w="2268" w:type="dxa"/>
          </w:tcPr>
          <w:p w14:paraId="318A3825" w14:textId="3C60D74A" w:rsidR="00B977E6" w:rsidRPr="009E00F9" w:rsidRDefault="00B977E6" w:rsidP="00B977E6">
            <w:pPr>
              <w:snapToGrid w:val="0"/>
              <w:rPr>
                <w:noProof/>
                <w:sz w:val="22"/>
                <w:szCs w:val="22"/>
                <w:lang w:val="lt-LT"/>
              </w:rPr>
            </w:pPr>
            <w:r w:rsidRPr="009E00F9">
              <w:rPr>
                <w:noProof/>
                <w:sz w:val="22"/>
                <w:szCs w:val="22"/>
                <w:lang w:val="lt-LT"/>
              </w:rPr>
              <w:t xml:space="preserve">1. Bepakopis, reguliuojamas 0 </w:t>
            </w:r>
            <w:r w:rsidRPr="009E00F9">
              <w:rPr>
                <w:noProof/>
                <w:sz w:val="22"/>
                <w:szCs w:val="22"/>
                <w:lang w:val="lt-LT"/>
              </w:rPr>
              <w:sym w:font="Symbol" w:char="F02D"/>
            </w:r>
            <w:r w:rsidRPr="009E00F9">
              <w:rPr>
                <w:noProof/>
                <w:sz w:val="22"/>
                <w:szCs w:val="22"/>
                <w:lang w:val="lt-LT"/>
              </w:rPr>
              <w:t xml:space="preserve"> 15.000 ciklų/min.;</w:t>
            </w:r>
          </w:p>
          <w:p w14:paraId="6B3CFFDF" w14:textId="77777777" w:rsidR="007576C5" w:rsidRDefault="00B977E6" w:rsidP="00B977E6">
            <w:pPr>
              <w:snapToGrid w:val="0"/>
              <w:rPr>
                <w:noProof/>
                <w:sz w:val="22"/>
                <w:szCs w:val="22"/>
                <w:lang w:val="lt-LT"/>
              </w:rPr>
            </w:pPr>
            <w:r w:rsidRPr="009E00F9">
              <w:rPr>
                <w:noProof/>
                <w:sz w:val="22"/>
                <w:szCs w:val="22"/>
                <w:lang w:val="lt-LT"/>
              </w:rPr>
              <w:t>2. Apsauga nuo atsitiktinio įjungimo.</w:t>
            </w:r>
          </w:p>
          <w:p w14:paraId="0ED9AD8D" w14:textId="77777777" w:rsidR="00B977E6" w:rsidRDefault="00B977E6" w:rsidP="00B977E6">
            <w:pPr>
              <w:snapToGrid w:val="0"/>
              <w:rPr>
                <w:noProof/>
                <w:sz w:val="22"/>
                <w:szCs w:val="22"/>
                <w:lang w:val="lt-LT"/>
              </w:rPr>
            </w:pPr>
            <w:r>
              <w:rPr>
                <w:noProof/>
                <w:sz w:val="22"/>
                <w:szCs w:val="22"/>
                <w:lang w:val="lt-LT"/>
              </w:rPr>
              <w:t xml:space="preserve">Katalogas </w:t>
            </w:r>
            <w:r w:rsidRPr="008E583F">
              <w:rPr>
                <w:noProof/>
                <w:sz w:val="22"/>
                <w:szCs w:val="22"/>
                <w:lang w:val="lt-LT"/>
              </w:rPr>
              <w:t>Aesculap Power Systems_2021</w:t>
            </w:r>
            <w:r>
              <w:rPr>
                <w:noProof/>
                <w:sz w:val="22"/>
                <w:szCs w:val="22"/>
                <w:lang w:val="lt-LT"/>
              </w:rPr>
              <w:t xml:space="preserve"> – 31 psl.</w:t>
            </w:r>
          </w:p>
          <w:p w14:paraId="6DFEC25E" w14:textId="0FE6B0DD" w:rsidR="00355929" w:rsidRPr="009E00F9" w:rsidRDefault="00355929" w:rsidP="00B977E6">
            <w:pPr>
              <w:snapToGrid w:val="0"/>
              <w:rPr>
                <w:noProof/>
                <w:sz w:val="22"/>
                <w:szCs w:val="22"/>
                <w:lang w:val="lt-LT"/>
              </w:rPr>
            </w:pPr>
            <w:r>
              <w:rPr>
                <w:noProof/>
                <w:sz w:val="22"/>
                <w:szCs w:val="22"/>
                <w:lang w:val="lt-LT"/>
              </w:rPr>
              <w:lastRenderedPageBreak/>
              <w:t xml:space="preserve">Katalogas </w:t>
            </w:r>
            <w:r w:rsidRPr="00C61E16">
              <w:rPr>
                <w:noProof/>
                <w:sz w:val="22"/>
                <w:szCs w:val="22"/>
                <w:lang w:val="lt-LT"/>
              </w:rPr>
              <w:t>LT-Acculan 4 Reciprocating saw</w:t>
            </w:r>
            <w:r>
              <w:rPr>
                <w:noProof/>
                <w:sz w:val="22"/>
                <w:szCs w:val="22"/>
                <w:lang w:val="lt-LT"/>
              </w:rPr>
              <w:t xml:space="preserve"> –10 psl.</w:t>
            </w:r>
          </w:p>
        </w:tc>
      </w:tr>
      <w:tr w:rsidR="007576C5" w:rsidRPr="00E71445" w14:paraId="62E76584" w14:textId="77777777" w:rsidTr="000C4AAA">
        <w:tc>
          <w:tcPr>
            <w:tcW w:w="597" w:type="dxa"/>
          </w:tcPr>
          <w:p w14:paraId="265C4223" w14:textId="77777777" w:rsidR="007576C5" w:rsidRPr="009E00F9" w:rsidRDefault="007576C5" w:rsidP="007576C5">
            <w:pPr>
              <w:snapToGrid w:val="0"/>
              <w:jc w:val="center"/>
              <w:rPr>
                <w:noProof/>
                <w:sz w:val="22"/>
                <w:szCs w:val="22"/>
                <w:lang w:val="lt-LT"/>
              </w:rPr>
            </w:pPr>
            <w:r w:rsidRPr="009E00F9">
              <w:rPr>
                <w:noProof/>
                <w:sz w:val="22"/>
                <w:szCs w:val="22"/>
                <w:lang w:val="lt-LT"/>
              </w:rPr>
              <w:lastRenderedPageBreak/>
              <w:t>3.5.</w:t>
            </w:r>
          </w:p>
        </w:tc>
        <w:tc>
          <w:tcPr>
            <w:tcW w:w="2410" w:type="dxa"/>
          </w:tcPr>
          <w:p w14:paraId="3C620B96" w14:textId="77777777" w:rsidR="007576C5" w:rsidRPr="009E00F9" w:rsidRDefault="007576C5" w:rsidP="007576C5">
            <w:pPr>
              <w:snapToGrid w:val="0"/>
              <w:rPr>
                <w:noProof/>
                <w:sz w:val="22"/>
                <w:szCs w:val="22"/>
                <w:lang w:val="lt-LT"/>
              </w:rPr>
            </w:pPr>
            <w:r w:rsidRPr="009E00F9">
              <w:rPr>
                <w:noProof/>
                <w:sz w:val="22"/>
                <w:szCs w:val="22"/>
                <w:lang w:val="lt-LT"/>
              </w:rPr>
              <w:t>Išilginio judesio amplitudė</w:t>
            </w:r>
          </w:p>
        </w:tc>
        <w:tc>
          <w:tcPr>
            <w:tcW w:w="4223" w:type="dxa"/>
          </w:tcPr>
          <w:p w14:paraId="18634F4A" w14:textId="77777777" w:rsidR="002267A6" w:rsidRPr="009E00F9" w:rsidRDefault="002267A6" w:rsidP="007576C5">
            <w:pPr>
              <w:snapToGrid w:val="0"/>
              <w:rPr>
                <w:noProof/>
                <w:sz w:val="22"/>
                <w:szCs w:val="22"/>
                <w:lang w:val="lt-LT"/>
              </w:rPr>
            </w:pPr>
            <w:r w:rsidRPr="009E00F9">
              <w:rPr>
                <w:noProof/>
                <w:sz w:val="22"/>
                <w:szCs w:val="22"/>
                <w:lang w:val="lt-LT"/>
              </w:rPr>
              <w:t xml:space="preserve">3,2 mm </w:t>
            </w:r>
            <w:r w:rsidR="00B249B3" w:rsidRPr="009E00F9">
              <w:rPr>
                <w:noProof/>
                <w:sz w:val="22"/>
                <w:szCs w:val="22"/>
                <w:lang w:val="lt-LT"/>
              </w:rPr>
              <w:t>± 0,2</w:t>
            </w:r>
            <w:r w:rsidRPr="009E00F9">
              <w:rPr>
                <w:noProof/>
                <w:sz w:val="22"/>
                <w:szCs w:val="22"/>
                <w:lang w:val="lt-LT"/>
              </w:rPr>
              <w:t xml:space="preserve"> mm</w:t>
            </w:r>
          </w:p>
        </w:tc>
        <w:tc>
          <w:tcPr>
            <w:tcW w:w="2268" w:type="dxa"/>
          </w:tcPr>
          <w:p w14:paraId="66A685C1" w14:textId="77777777" w:rsidR="00F95124" w:rsidRDefault="00355929" w:rsidP="00F95124">
            <w:pPr>
              <w:snapToGrid w:val="0"/>
              <w:rPr>
                <w:noProof/>
                <w:sz w:val="22"/>
                <w:szCs w:val="22"/>
                <w:lang w:val="lt-LT"/>
              </w:rPr>
            </w:pPr>
            <w:r w:rsidRPr="009E00F9">
              <w:rPr>
                <w:noProof/>
                <w:sz w:val="22"/>
                <w:szCs w:val="22"/>
                <w:lang w:val="lt-LT"/>
              </w:rPr>
              <w:t>Išilginio judesio amplitudė</w:t>
            </w:r>
            <w:r w:rsidR="00F95124">
              <w:rPr>
                <w:noProof/>
                <w:sz w:val="22"/>
                <w:szCs w:val="22"/>
                <w:lang w:val="lt-LT"/>
              </w:rPr>
              <w:t xml:space="preserve"> – 3,2 mm. Katalogas </w:t>
            </w:r>
            <w:r w:rsidR="00F95124" w:rsidRPr="008E583F">
              <w:rPr>
                <w:noProof/>
                <w:sz w:val="22"/>
                <w:szCs w:val="22"/>
                <w:lang w:val="lt-LT"/>
              </w:rPr>
              <w:t>Aesculap Power Systems_2021</w:t>
            </w:r>
            <w:r w:rsidR="00F95124">
              <w:rPr>
                <w:noProof/>
                <w:sz w:val="22"/>
                <w:szCs w:val="22"/>
                <w:lang w:val="lt-LT"/>
              </w:rPr>
              <w:t xml:space="preserve"> – 31 psl.</w:t>
            </w:r>
          </w:p>
          <w:p w14:paraId="34E57C89" w14:textId="1D663048" w:rsidR="007576C5" w:rsidRPr="009E00F9" w:rsidRDefault="007576C5" w:rsidP="007576C5">
            <w:pPr>
              <w:snapToGrid w:val="0"/>
              <w:rPr>
                <w:noProof/>
                <w:sz w:val="22"/>
                <w:szCs w:val="22"/>
                <w:lang w:val="lt-LT"/>
              </w:rPr>
            </w:pPr>
          </w:p>
        </w:tc>
      </w:tr>
      <w:tr w:rsidR="007576C5" w:rsidRPr="00820CB4" w14:paraId="32C66BCD" w14:textId="77777777" w:rsidTr="000C4AAA">
        <w:tc>
          <w:tcPr>
            <w:tcW w:w="597" w:type="dxa"/>
          </w:tcPr>
          <w:p w14:paraId="622E594F" w14:textId="77777777" w:rsidR="007576C5" w:rsidRPr="009E00F9" w:rsidRDefault="009B138A" w:rsidP="007576C5">
            <w:pPr>
              <w:snapToGrid w:val="0"/>
              <w:jc w:val="center"/>
              <w:rPr>
                <w:b/>
                <w:noProof/>
                <w:sz w:val="22"/>
                <w:szCs w:val="22"/>
                <w:lang w:val="lt-LT"/>
              </w:rPr>
            </w:pPr>
            <w:r w:rsidRPr="009E00F9">
              <w:rPr>
                <w:b/>
                <w:noProof/>
                <w:sz w:val="22"/>
                <w:szCs w:val="22"/>
                <w:lang w:val="lt-LT"/>
              </w:rPr>
              <w:t>4</w:t>
            </w:r>
            <w:r w:rsidR="007576C5" w:rsidRPr="009E00F9">
              <w:rPr>
                <w:b/>
                <w:noProof/>
                <w:sz w:val="22"/>
                <w:szCs w:val="22"/>
                <w:lang w:val="lt-LT"/>
              </w:rPr>
              <w:t>.</w:t>
            </w:r>
          </w:p>
        </w:tc>
        <w:tc>
          <w:tcPr>
            <w:tcW w:w="2410" w:type="dxa"/>
          </w:tcPr>
          <w:p w14:paraId="27251C2B" w14:textId="77777777" w:rsidR="007576C5" w:rsidRPr="009E00F9" w:rsidRDefault="007576C5" w:rsidP="007576C5">
            <w:pPr>
              <w:snapToGrid w:val="0"/>
              <w:rPr>
                <w:b/>
                <w:noProof/>
                <w:sz w:val="22"/>
                <w:szCs w:val="22"/>
                <w:lang w:val="lt-LT"/>
              </w:rPr>
            </w:pPr>
            <w:r w:rsidRPr="009E00F9">
              <w:rPr>
                <w:b/>
                <w:noProof/>
                <w:sz w:val="22"/>
                <w:szCs w:val="22"/>
                <w:lang w:val="lt-LT"/>
              </w:rPr>
              <w:t>Reciprokinio pjūklo geležtės</w:t>
            </w:r>
            <w:r w:rsidR="0089673C" w:rsidRPr="009E00F9">
              <w:rPr>
                <w:b/>
                <w:noProof/>
                <w:sz w:val="22"/>
                <w:szCs w:val="22"/>
                <w:lang w:val="lt-LT"/>
              </w:rPr>
              <w:t xml:space="preserve"> sternotomijai</w:t>
            </w:r>
          </w:p>
          <w:p w14:paraId="55B669BF" w14:textId="77777777" w:rsidR="00862726" w:rsidRPr="009E00F9" w:rsidRDefault="00B249B3" w:rsidP="007576C5">
            <w:pPr>
              <w:snapToGrid w:val="0"/>
              <w:rPr>
                <w:noProof/>
                <w:sz w:val="22"/>
                <w:szCs w:val="22"/>
                <w:lang w:val="lt-LT"/>
              </w:rPr>
            </w:pPr>
            <w:r w:rsidRPr="009E00F9">
              <w:rPr>
                <w:b/>
                <w:noProof/>
                <w:sz w:val="22"/>
                <w:szCs w:val="22"/>
                <w:lang w:val="lt-LT"/>
              </w:rPr>
              <w:t>(kiekis 2</w:t>
            </w:r>
            <w:r w:rsidR="00862726" w:rsidRPr="009E00F9">
              <w:rPr>
                <w:b/>
                <w:noProof/>
                <w:sz w:val="22"/>
                <w:szCs w:val="22"/>
                <w:lang w:val="lt-LT"/>
              </w:rPr>
              <w:t xml:space="preserve"> vnt.)</w:t>
            </w:r>
          </w:p>
        </w:tc>
        <w:tc>
          <w:tcPr>
            <w:tcW w:w="4223" w:type="dxa"/>
          </w:tcPr>
          <w:p w14:paraId="5203B334" w14:textId="77777777" w:rsidR="007576C5" w:rsidRPr="009E00F9" w:rsidRDefault="007576C5" w:rsidP="007576C5">
            <w:pPr>
              <w:snapToGrid w:val="0"/>
              <w:rPr>
                <w:noProof/>
                <w:sz w:val="22"/>
                <w:szCs w:val="22"/>
                <w:lang w:val="lt-LT"/>
              </w:rPr>
            </w:pPr>
          </w:p>
        </w:tc>
        <w:tc>
          <w:tcPr>
            <w:tcW w:w="2268" w:type="dxa"/>
          </w:tcPr>
          <w:p w14:paraId="72FEC487" w14:textId="77777777" w:rsidR="007576C5" w:rsidRPr="009E00F9" w:rsidRDefault="007576C5" w:rsidP="007576C5">
            <w:pPr>
              <w:snapToGrid w:val="0"/>
              <w:rPr>
                <w:noProof/>
                <w:sz w:val="22"/>
                <w:szCs w:val="22"/>
                <w:lang w:val="lt-LT"/>
              </w:rPr>
            </w:pPr>
          </w:p>
        </w:tc>
      </w:tr>
      <w:tr w:rsidR="007576C5" w:rsidRPr="00E71445" w14:paraId="15E3E8E6" w14:textId="77777777" w:rsidTr="000C4AAA">
        <w:tc>
          <w:tcPr>
            <w:tcW w:w="597" w:type="dxa"/>
          </w:tcPr>
          <w:p w14:paraId="01225B96" w14:textId="77777777" w:rsidR="007576C5" w:rsidRPr="009E00F9" w:rsidRDefault="009B138A" w:rsidP="007576C5">
            <w:pPr>
              <w:snapToGrid w:val="0"/>
              <w:jc w:val="center"/>
              <w:rPr>
                <w:noProof/>
                <w:sz w:val="22"/>
                <w:szCs w:val="22"/>
                <w:lang w:val="lt-LT"/>
              </w:rPr>
            </w:pPr>
            <w:r w:rsidRPr="009E00F9">
              <w:rPr>
                <w:noProof/>
                <w:sz w:val="22"/>
                <w:szCs w:val="22"/>
                <w:lang w:val="lt-LT"/>
              </w:rPr>
              <w:t>4</w:t>
            </w:r>
            <w:r w:rsidR="00FB3B10" w:rsidRPr="009E00F9">
              <w:rPr>
                <w:noProof/>
                <w:sz w:val="22"/>
                <w:szCs w:val="22"/>
                <w:lang w:val="lt-LT"/>
              </w:rPr>
              <w:t>.1.</w:t>
            </w:r>
          </w:p>
        </w:tc>
        <w:tc>
          <w:tcPr>
            <w:tcW w:w="2410" w:type="dxa"/>
          </w:tcPr>
          <w:p w14:paraId="1E20413E" w14:textId="77777777" w:rsidR="007576C5" w:rsidRPr="009E00F9" w:rsidRDefault="00FB3B10" w:rsidP="007576C5">
            <w:pPr>
              <w:snapToGrid w:val="0"/>
              <w:rPr>
                <w:noProof/>
                <w:sz w:val="22"/>
                <w:szCs w:val="22"/>
                <w:lang w:val="lt-LT"/>
              </w:rPr>
            </w:pPr>
            <w:r w:rsidRPr="009E00F9">
              <w:rPr>
                <w:noProof/>
                <w:sz w:val="22"/>
                <w:szCs w:val="22"/>
                <w:lang w:val="lt-LT"/>
              </w:rPr>
              <w:t>Reikalavimai geležtėms</w:t>
            </w:r>
          </w:p>
        </w:tc>
        <w:tc>
          <w:tcPr>
            <w:tcW w:w="4223" w:type="dxa"/>
          </w:tcPr>
          <w:p w14:paraId="5673A065" w14:textId="77777777" w:rsidR="00463998" w:rsidRPr="009E00F9" w:rsidRDefault="00463998" w:rsidP="007576C5">
            <w:pPr>
              <w:snapToGrid w:val="0"/>
              <w:rPr>
                <w:noProof/>
                <w:sz w:val="22"/>
                <w:szCs w:val="22"/>
                <w:lang w:val="lt-LT"/>
              </w:rPr>
            </w:pPr>
            <w:r w:rsidRPr="009E00F9">
              <w:rPr>
                <w:noProof/>
                <w:sz w:val="22"/>
                <w:szCs w:val="22"/>
                <w:lang w:val="lt-LT"/>
              </w:rPr>
              <w:t xml:space="preserve">1. </w:t>
            </w:r>
            <w:r w:rsidR="00FB3B10" w:rsidRPr="009E00F9">
              <w:rPr>
                <w:noProof/>
                <w:sz w:val="22"/>
                <w:szCs w:val="22"/>
                <w:lang w:val="lt-LT"/>
              </w:rPr>
              <w:t xml:space="preserve">Suderinamos su apsauginiu angaliu. </w:t>
            </w:r>
          </w:p>
          <w:p w14:paraId="2CDD22DD" w14:textId="77777777" w:rsidR="00463998" w:rsidRPr="009E00F9" w:rsidRDefault="00463998" w:rsidP="007576C5">
            <w:pPr>
              <w:snapToGrid w:val="0"/>
              <w:rPr>
                <w:noProof/>
                <w:sz w:val="22"/>
                <w:szCs w:val="22"/>
                <w:lang w:val="lt-LT"/>
              </w:rPr>
            </w:pPr>
            <w:r w:rsidRPr="009E00F9">
              <w:rPr>
                <w:noProof/>
                <w:sz w:val="22"/>
                <w:szCs w:val="22"/>
                <w:lang w:val="lt-LT"/>
              </w:rPr>
              <w:t>2. Matmenys:</w:t>
            </w:r>
          </w:p>
          <w:p w14:paraId="3A8F441D" w14:textId="77777777" w:rsidR="00463998" w:rsidRPr="009E00F9" w:rsidRDefault="00FB3B10" w:rsidP="007576C5">
            <w:pPr>
              <w:snapToGrid w:val="0"/>
              <w:rPr>
                <w:noProof/>
                <w:sz w:val="22"/>
                <w:szCs w:val="22"/>
                <w:lang w:val="lt-LT"/>
              </w:rPr>
            </w:pPr>
            <w:r w:rsidRPr="009E00F9">
              <w:rPr>
                <w:noProof/>
                <w:sz w:val="22"/>
                <w:szCs w:val="22"/>
                <w:lang w:val="lt-LT"/>
              </w:rPr>
              <w:t>Ilgis</w:t>
            </w:r>
            <w:r w:rsidR="00463998" w:rsidRPr="009E00F9">
              <w:rPr>
                <w:noProof/>
                <w:sz w:val="22"/>
                <w:szCs w:val="22"/>
                <w:lang w:val="lt-LT"/>
              </w:rPr>
              <w:t>:</w:t>
            </w:r>
            <w:r w:rsidRPr="009E00F9">
              <w:rPr>
                <w:noProof/>
                <w:sz w:val="22"/>
                <w:szCs w:val="22"/>
                <w:lang w:val="lt-LT"/>
              </w:rPr>
              <w:t xml:space="preserve"> </w:t>
            </w:r>
            <w:r w:rsidR="00B249B3" w:rsidRPr="009E00F9">
              <w:rPr>
                <w:noProof/>
                <w:sz w:val="22"/>
                <w:szCs w:val="22"/>
                <w:lang w:val="lt-LT"/>
              </w:rPr>
              <w:t>34 mm ± 0,5</w:t>
            </w:r>
          </w:p>
          <w:p w14:paraId="2534DF7C" w14:textId="77777777" w:rsidR="00463998" w:rsidRPr="009E00F9" w:rsidRDefault="00463998" w:rsidP="007576C5">
            <w:pPr>
              <w:snapToGrid w:val="0"/>
              <w:rPr>
                <w:noProof/>
                <w:sz w:val="22"/>
                <w:szCs w:val="22"/>
                <w:lang w:val="lt-LT"/>
              </w:rPr>
            </w:pPr>
            <w:r w:rsidRPr="009E00F9">
              <w:rPr>
                <w:noProof/>
                <w:sz w:val="22"/>
                <w:szCs w:val="22"/>
                <w:lang w:val="lt-LT"/>
              </w:rPr>
              <w:t>P</w:t>
            </w:r>
            <w:r w:rsidR="00F24871" w:rsidRPr="009E00F9">
              <w:rPr>
                <w:noProof/>
                <w:sz w:val="22"/>
                <w:szCs w:val="22"/>
                <w:lang w:val="lt-LT"/>
              </w:rPr>
              <w:t xml:space="preserve">lotis </w:t>
            </w:r>
            <w:r w:rsidR="00B249B3" w:rsidRPr="009E00F9">
              <w:rPr>
                <w:noProof/>
                <w:sz w:val="22"/>
                <w:szCs w:val="22"/>
                <w:lang w:val="lt-LT"/>
              </w:rPr>
              <w:t xml:space="preserve">7,5 mm ± 0,2 </w:t>
            </w:r>
            <w:r w:rsidRPr="009E00F9">
              <w:rPr>
                <w:noProof/>
                <w:sz w:val="22"/>
                <w:szCs w:val="22"/>
                <w:lang w:val="lt-LT"/>
              </w:rPr>
              <w:t>mm.;</w:t>
            </w:r>
          </w:p>
          <w:p w14:paraId="786E4E71" w14:textId="77777777" w:rsidR="002267A6" w:rsidRPr="009E00F9" w:rsidRDefault="00463998" w:rsidP="007576C5">
            <w:pPr>
              <w:snapToGrid w:val="0"/>
              <w:rPr>
                <w:noProof/>
                <w:sz w:val="22"/>
                <w:szCs w:val="22"/>
                <w:lang w:val="lt-LT"/>
              </w:rPr>
            </w:pPr>
            <w:r w:rsidRPr="009E00F9">
              <w:rPr>
                <w:noProof/>
                <w:sz w:val="22"/>
                <w:szCs w:val="22"/>
                <w:lang w:val="lt-LT"/>
              </w:rPr>
              <w:t>S</w:t>
            </w:r>
            <w:r w:rsidR="00FB3B10" w:rsidRPr="009E00F9">
              <w:rPr>
                <w:noProof/>
                <w:sz w:val="22"/>
                <w:szCs w:val="22"/>
                <w:lang w:val="lt-LT"/>
              </w:rPr>
              <w:t>toris 0,7 mm ± 0,1 mm</w:t>
            </w:r>
            <w:r w:rsidRPr="009E00F9">
              <w:rPr>
                <w:noProof/>
                <w:sz w:val="22"/>
                <w:szCs w:val="22"/>
                <w:lang w:val="lt-LT"/>
              </w:rPr>
              <w:t>.;</w:t>
            </w:r>
          </w:p>
        </w:tc>
        <w:tc>
          <w:tcPr>
            <w:tcW w:w="2268" w:type="dxa"/>
          </w:tcPr>
          <w:p w14:paraId="5909B8A6" w14:textId="77777777" w:rsidR="005C19CE" w:rsidRPr="009E00F9" w:rsidRDefault="005C19CE" w:rsidP="005C19CE">
            <w:pPr>
              <w:snapToGrid w:val="0"/>
              <w:rPr>
                <w:noProof/>
                <w:sz w:val="22"/>
                <w:szCs w:val="22"/>
                <w:lang w:val="lt-LT"/>
              </w:rPr>
            </w:pPr>
            <w:r w:rsidRPr="009E00F9">
              <w:rPr>
                <w:noProof/>
                <w:sz w:val="22"/>
                <w:szCs w:val="22"/>
                <w:lang w:val="lt-LT"/>
              </w:rPr>
              <w:t xml:space="preserve">1. Suderinamos su apsauginiu angaliu. </w:t>
            </w:r>
          </w:p>
          <w:p w14:paraId="64FD9A89" w14:textId="77777777" w:rsidR="005C19CE" w:rsidRPr="009E00F9" w:rsidRDefault="005C19CE" w:rsidP="005C19CE">
            <w:pPr>
              <w:snapToGrid w:val="0"/>
              <w:rPr>
                <w:noProof/>
                <w:sz w:val="22"/>
                <w:szCs w:val="22"/>
                <w:lang w:val="lt-LT"/>
              </w:rPr>
            </w:pPr>
            <w:r w:rsidRPr="009E00F9">
              <w:rPr>
                <w:noProof/>
                <w:sz w:val="22"/>
                <w:szCs w:val="22"/>
                <w:lang w:val="lt-LT"/>
              </w:rPr>
              <w:t>2. Matmenys:</w:t>
            </w:r>
          </w:p>
          <w:p w14:paraId="701E58A0" w14:textId="77777777" w:rsidR="005C19CE" w:rsidRPr="009E00F9" w:rsidRDefault="005C19CE" w:rsidP="005C19CE">
            <w:pPr>
              <w:snapToGrid w:val="0"/>
              <w:rPr>
                <w:noProof/>
                <w:sz w:val="22"/>
                <w:szCs w:val="22"/>
                <w:lang w:val="lt-LT"/>
              </w:rPr>
            </w:pPr>
            <w:r w:rsidRPr="009E00F9">
              <w:rPr>
                <w:noProof/>
                <w:sz w:val="22"/>
                <w:szCs w:val="22"/>
                <w:lang w:val="lt-LT"/>
              </w:rPr>
              <w:t>Ilgis: 34 mm ± 0,5</w:t>
            </w:r>
          </w:p>
          <w:p w14:paraId="573AF0AE" w14:textId="77777777" w:rsidR="005C19CE" w:rsidRPr="009E00F9" w:rsidRDefault="005C19CE" w:rsidP="005C19CE">
            <w:pPr>
              <w:snapToGrid w:val="0"/>
              <w:rPr>
                <w:noProof/>
                <w:sz w:val="22"/>
                <w:szCs w:val="22"/>
                <w:lang w:val="lt-LT"/>
              </w:rPr>
            </w:pPr>
            <w:r w:rsidRPr="009E00F9">
              <w:rPr>
                <w:noProof/>
                <w:sz w:val="22"/>
                <w:szCs w:val="22"/>
                <w:lang w:val="lt-LT"/>
              </w:rPr>
              <w:t>Plotis 7,5 mm ± 0,2 mm.;</w:t>
            </w:r>
          </w:p>
          <w:p w14:paraId="16843EAF" w14:textId="77777777" w:rsidR="00A33662" w:rsidRDefault="005C19CE" w:rsidP="005C19CE">
            <w:pPr>
              <w:snapToGrid w:val="0"/>
              <w:rPr>
                <w:noProof/>
                <w:sz w:val="22"/>
                <w:szCs w:val="22"/>
                <w:lang w:val="lt-LT"/>
              </w:rPr>
            </w:pPr>
            <w:r w:rsidRPr="009E00F9">
              <w:rPr>
                <w:noProof/>
                <w:sz w:val="22"/>
                <w:szCs w:val="22"/>
                <w:lang w:val="lt-LT"/>
              </w:rPr>
              <w:t>Storis 0,7 mm ± 0,1 mm.;</w:t>
            </w:r>
          </w:p>
          <w:p w14:paraId="0B8AE351" w14:textId="77777777" w:rsidR="006B0E1F" w:rsidRDefault="006B0E1F" w:rsidP="005C19CE">
            <w:pPr>
              <w:snapToGrid w:val="0"/>
              <w:rPr>
                <w:noProof/>
                <w:sz w:val="22"/>
                <w:szCs w:val="22"/>
                <w:lang w:val="lt-LT"/>
              </w:rPr>
            </w:pPr>
            <w:r>
              <w:rPr>
                <w:noProof/>
                <w:sz w:val="22"/>
                <w:szCs w:val="22"/>
                <w:lang w:val="lt-LT"/>
              </w:rPr>
              <w:t xml:space="preserve">Katalogas </w:t>
            </w:r>
            <w:r w:rsidRPr="006B0E1F">
              <w:rPr>
                <w:noProof/>
                <w:sz w:val="22"/>
                <w:szCs w:val="22"/>
                <w:lang w:val="lt-LT"/>
              </w:rPr>
              <w:t>Burrs blades 2020</w:t>
            </w:r>
            <w:r>
              <w:rPr>
                <w:noProof/>
                <w:sz w:val="22"/>
                <w:szCs w:val="22"/>
                <w:lang w:val="lt-LT"/>
              </w:rPr>
              <w:t xml:space="preserve"> – 26 psl.</w:t>
            </w:r>
          </w:p>
          <w:p w14:paraId="3AC4404F" w14:textId="793E4269" w:rsidR="00EE1B68" w:rsidRPr="009E00F9" w:rsidRDefault="00EE1B68" w:rsidP="005C19CE">
            <w:pPr>
              <w:snapToGrid w:val="0"/>
              <w:rPr>
                <w:noProof/>
                <w:sz w:val="22"/>
                <w:szCs w:val="22"/>
                <w:lang w:val="lt-LT"/>
              </w:rPr>
            </w:pPr>
            <w:r>
              <w:rPr>
                <w:noProof/>
                <w:sz w:val="22"/>
                <w:szCs w:val="22"/>
                <w:lang w:val="lt-LT"/>
              </w:rPr>
              <w:t xml:space="preserve">Katalogas </w:t>
            </w:r>
            <w:r w:rsidRPr="00EE1B68">
              <w:rPr>
                <w:noProof/>
                <w:sz w:val="22"/>
                <w:szCs w:val="22"/>
                <w:lang w:val="lt-LT"/>
              </w:rPr>
              <w:t>Matmenys</w:t>
            </w:r>
          </w:p>
        </w:tc>
      </w:tr>
      <w:tr w:rsidR="007576C5" w:rsidRPr="00E71445" w14:paraId="264FEBD6" w14:textId="77777777" w:rsidTr="000C4AAA">
        <w:tc>
          <w:tcPr>
            <w:tcW w:w="597" w:type="dxa"/>
          </w:tcPr>
          <w:p w14:paraId="636A7CFE" w14:textId="77777777" w:rsidR="007576C5" w:rsidRPr="009E00F9" w:rsidRDefault="009B138A" w:rsidP="007576C5">
            <w:pPr>
              <w:snapToGrid w:val="0"/>
              <w:jc w:val="center"/>
              <w:rPr>
                <w:b/>
                <w:noProof/>
                <w:sz w:val="22"/>
                <w:szCs w:val="22"/>
                <w:lang w:val="lt-LT"/>
              </w:rPr>
            </w:pPr>
            <w:r w:rsidRPr="009E00F9">
              <w:rPr>
                <w:b/>
                <w:noProof/>
                <w:sz w:val="22"/>
                <w:szCs w:val="22"/>
                <w:lang w:val="lt-LT"/>
              </w:rPr>
              <w:t>5</w:t>
            </w:r>
            <w:r w:rsidR="007576C5" w:rsidRPr="009E00F9">
              <w:rPr>
                <w:b/>
                <w:noProof/>
                <w:sz w:val="22"/>
                <w:szCs w:val="22"/>
                <w:lang w:val="lt-LT"/>
              </w:rPr>
              <w:t>.</w:t>
            </w:r>
          </w:p>
        </w:tc>
        <w:tc>
          <w:tcPr>
            <w:tcW w:w="2410" w:type="dxa"/>
          </w:tcPr>
          <w:p w14:paraId="074A1A62" w14:textId="77777777" w:rsidR="007576C5" w:rsidRPr="009E00F9" w:rsidRDefault="00E24690" w:rsidP="007576C5">
            <w:pPr>
              <w:snapToGrid w:val="0"/>
              <w:rPr>
                <w:b/>
                <w:noProof/>
                <w:sz w:val="22"/>
                <w:szCs w:val="22"/>
                <w:lang w:val="lt-LT"/>
              </w:rPr>
            </w:pPr>
            <w:r w:rsidRPr="009E00F9">
              <w:rPr>
                <w:b/>
                <w:noProof/>
                <w:sz w:val="22"/>
                <w:szCs w:val="22"/>
                <w:lang w:val="lt-LT"/>
              </w:rPr>
              <w:t>Įkraunama b</w:t>
            </w:r>
            <w:r w:rsidR="007576C5" w:rsidRPr="009E00F9">
              <w:rPr>
                <w:b/>
                <w:noProof/>
                <w:sz w:val="22"/>
                <w:szCs w:val="22"/>
                <w:lang w:val="lt-LT"/>
              </w:rPr>
              <w:t>ateri</w:t>
            </w:r>
            <w:r w:rsidR="006D0C92" w:rsidRPr="009E00F9">
              <w:rPr>
                <w:b/>
                <w:noProof/>
                <w:sz w:val="22"/>
                <w:szCs w:val="22"/>
                <w:lang w:val="lt-LT"/>
              </w:rPr>
              <w:t>ja</w:t>
            </w:r>
          </w:p>
          <w:p w14:paraId="40E2C99D" w14:textId="77777777" w:rsidR="006D0C92" w:rsidRPr="009E00F9" w:rsidRDefault="006D0C92" w:rsidP="007576C5">
            <w:pPr>
              <w:snapToGrid w:val="0"/>
              <w:rPr>
                <w:b/>
                <w:noProof/>
                <w:sz w:val="22"/>
                <w:szCs w:val="22"/>
                <w:lang w:val="lt-LT"/>
              </w:rPr>
            </w:pPr>
            <w:r w:rsidRPr="009E00F9">
              <w:rPr>
                <w:b/>
                <w:noProof/>
                <w:sz w:val="22"/>
                <w:szCs w:val="22"/>
                <w:lang w:val="lt-LT"/>
              </w:rPr>
              <w:t>(kiekis 1 vnt.)</w:t>
            </w:r>
          </w:p>
          <w:p w14:paraId="575D65B9" w14:textId="77777777" w:rsidR="007576C5" w:rsidRPr="009E00F9" w:rsidRDefault="007576C5" w:rsidP="007576C5">
            <w:pPr>
              <w:rPr>
                <w:b/>
                <w:noProof/>
                <w:sz w:val="22"/>
                <w:szCs w:val="22"/>
                <w:lang w:val="lt-LT"/>
              </w:rPr>
            </w:pPr>
          </w:p>
        </w:tc>
        <w:tc>
          <w:tcPr>
            <w:tcW w:w="4223" w:type="dxa"/>
          </w:tcPr>
          <w:p w14:paraId="3514544E" w14:textId="77777777" w:rsidR="006D0C92" w:rsidRPr="009E00F9" w:rsidRDefault="006D0C92" w:rsidP="007576C5">
            <w:pPr>
              <w:snapToGrid w:val="0"/>
              <w:rPr>
                <w:noProof/>
                <w:sz w:val="22"/>
                <w:szCs w:val="22"/>
                <w:lang w:val="lt-LT"/>
              </w:rPr>
            </w:pPr>
            <w:r w:rsidRPr="009E00F9">
              <w:rPr>
                <w:noProof/>
                <w:sz w:val="22"/>
                <w:szCs w:val="22"/>
                <w:lang w:val="lt-LT"/>
              </w:rPr>
              <w:t xml:space="preserve">1. </w:t>
            </w:r>
            <w:r w:rsidR="007576C5" w:rsidRPr="009E00F9">
              <w:rPr>
                <w:noProof/>
                <w:sz w:val="22"/>
                <w:szCs w:val="22"/>
                <w:lang w:val="lt-LT"/>
              </w:rPr>
              <w:t>NiMH</w:t>
            </w:r>
            <w:r w:rsidR="00E51873" w:rsidRPr="009E00F9">
              <w:rPr>
                <w:noProof/>
                <w:sz w:val="22"/>
                <w:szCs w:val="22"/>
                <w:lang w:val="lt-LT"/>
              </w:rPr>
              <w:t xml:space="preserve"> </w:t>
            </w:r>
            <w:r w:rsidR="00C900FE" w:rsidRPr="009E00F9">
              <w:rPr>
                <w:noProof/>
                <w:sz w:val="22"/>
                <w:szCs w:val="22"/>
                <w:lang w:val="lt-LT"/>
              </w:rPr>
              <w:t>baterija</w:t>
            </w:r>
            <w:r w:rsidR="007576C5" w:rsidRPr="009E00F9">
              <w:rPr>
                <w:noProof/>
                <w:sz w:val="22"/>
                <w:szCs w:val="22"/>
                <w:lang w:val="lt-LT"/>
              </w:rPr>
              <w:t xml:space="preserve"> su integruotu elektroniniu variklio valdymu. </w:t>
            </w:r>
          </w:p>
          <w:p w14:paraId="67F315F7" w14:textId="77777777" w:rsidR="007576C5" w:rsidRPr="009E00F9" w:rsidRDefault="006D0C92" w:rsidP="007576C5">
            <w:pPr>
              <w:snapToGrid w:val="0"/>
              <w:rPr>
                <w:noProof/>
                <w:sz w:val="22"/>
                <w:szCs w:val="22"/>
                <w:lang w:val="lt-LT"/>
              </w:rPr>
            </w:pPr>
            <w:r w:rsidRPr="009E00F9">
              <w:rPr>
                <w:noProof/>
                <w:sz w:val="22"/>
                <w:szCs w:val="22"/>
                <w:lang w:val="lt-LT"/>
              </w:rPr>
              <w:t xml:space="preserve">2. </w:t>
            </w:r>
            <w:r w:rsidR="007576C5" w:rsidRPr="009E00F9">
              <w:rPr>
                <w:noProof/>
                <w:sz w:val="22"/>
                <w:szCs w:val="22"/>
                <w:lang w:val="lt-LT"/>
              </w:rPr>
              <w:t xml:space="preserve">Talpa ne mažiau 1,95 Ah. </w:t>
            </w:r>
          </w:p>
        </w:tc>
        <w:tc>
          <w:tcPr>
            <w:tcW w:w="2268" w:type="dxa"/>
          </w:tcPr>
          <w:p w14:paraId="19E0BD6C" w14:textId="77777777" w:rsidR="00EE1B68" w:rsidRPr="009E00F9" w:rsidRDefault="00EE1B68" w:rsidP="00EE1B68">
            <w:pPr>
              <w:snapToGrid w:val="0"/>
              <w:rPr>
                <w:noProof/>
                <w:sz w:val="22"/>
                <w:szCs w:val="22"/>
                <w:lang w:val="lt-LT"/>
              </w:rPr>
            </w:pPr>
            <w:r w:rsidRPr="009E00F9">
              <w:rPr>
                <w:noProof/>
                <w:sz w:val="22"/>
                <w:szCs w:val="22"/>
                <w:lang w:val="lt-LT"/>
              </w:rPr>
              <w:t xml:space="preserve">1. NiMH baterija su integruotu elektroniniu variklio valdymu. </w:t>
            </w:r>
          </w:p>
          <w:p w14:paraId="4407946F" w14:textId="77777777" w:rsidR="007576C5" w:rsidRDefault="00EE1B68" w:rsidP="00EE1B68">
            <w:pPr>
              <w:snapToGrid w:val="0"/>
              <w:rPr>
                <w:noProof/>
                <w:sz w:val="22"/>
                <w:szCs w:val="22"/>
                <w:lang w:val="lt-LT"/>
              </w:rPr>
            </w:pPr>
            <w:r w:rsidRPr="009E00F9">
              <w:rPr>
                <w:noProof/>
                <w:sz w:val="22"/>
                <w:szCs w:val="22"/>
                <w:lang w:val="lt-LT"/>
              </w:rPr>
              <w:t>2. Talpa 1,95 Ah.</w:t>
            </w:r>
          </w:p>
          <w:p w14:paraId="739E9891" w14:textId="119F7614" w:rsidR="00EE1B68" w:rsidRPr="009E00F9" w:rsidRDefault="00EE1B68" w:rsidP="00EE1B68">
            <w:pPr>
              <w:snapToGrid w:val="0"/>
              <w:rPr>
                <w:noProof/>
                <w:sz w:val="22"/>
                <w:szCs w:val="22"/>
                <w:lang w:val="lt-LT"/>
              </w:rPr>
            </w:pPr>
            <w:r>
              <w:rPr>
                <w:noProof/>
                <w:sz w:val="22"/>
                <w:szCs w:val="22"/>
                <w:lang w:val="lt-LT"/>
              </w:rPr>
              <w:t xml:space="preserve">Katalogas </w:t>
            </w:r>
            <w:r w:rsidRPr="008E583F">
              <w:rPr>
                <w:noProof/>
                <w:sz w:val="22"/>
                <w:szCs w:val="22"/>
                <w:lang w:val="lt-LT"/>
              </w:rPr>
              <w:t>Aesculap Power Systems_2021</w:t>
            </w:r>
            <w:r>
              <w:rPr>
                <w:noProof/>
                <w:sz w:val="22"/>
                <w:szCs w:val="22"/>
                <w:lang w:val="lt-LT"/>
              </w:rPr>
              <w:t xml:space="preserve"> – 3</w:t>
            </w:r>
            <w:r w:rsidR="00FE5946">
              <w:rPr>
                <w:noProof/>
                <w:sz w:val="22"/>
                <w:szCs w:val="22"/>
                <w:lang w:val="lt-LT"/>
              </w:rPr>
              <w:t>8</w:t>
            </w:r>
            <w:r>
              <w:rPr>
                <w:noProof/>
                <w:sz w:val="22"/>
                <w:szCs w:val="22"/>
                <w:lang w:val="lt-LT"/>
              </w:rPr>
              <w:t xml:space="preserve"> psl.</w:t>
            </w:r>
          </w:p>
        </w:tc>
      </w:tr>
      <w:tr w:rsidR="006D0C92" w:rsidRPr="00F90AF7" w14:paraId="6BD29E06" w14:textId="77777777" w:rsidTr="000C4AAA">
        <w:tc>
          <w:tcPr>
            <w:tcW w:w="597" w:type="dxa"/>
          </w:tcPr>
          <w:p w14:paraId="63173FA4" w14:textId="77777777" w:rsidR="006D0C92" w:rsidRPr="009E00F9" w:rsidRDefault="009B138A" w:rsidP="007576C5">
            <w:pPr>
              <w:snapToGrid w:val="0"/>
              <w:jc w:val="center"/>
              <w:rPr>
                <w:noProof/>
                <w:sz w:val="22"/>
                <w:szCs w:val="22"/>
                <w:lang w:val="lt-LT"/>
              </w:rPr>
            </w:pPr>
            <w:r w:rsidRPr="009E00F9">
              <w:rPr>
                <w:noProof/>
                <w:sz w:val="22"/>
                <w:szCs w:val="22"/>
                <w:lang w:val="lt-LT"/>
              </w:rPr>
              <w:t>5</w:t>
            </w:r>
            <w:r w:rsidR="006D0C92" w:rsidRPr="009E00F9">
              <w:rPr>
                <w:noProof/>
                <w:sz w:val="22"/>
                <w:szCs w:val="22"/>
                <w:lang w:val="lt-LT"/>
              </w:rPr>
              <w:t>.1.</w:t>
            </w:r>
          </w:p>
        </w:tc>
        <w:tc>
          <w:tcPr>
            <w:tcW w:w="2410" w:type="dxa"/>
          </w:tcPr>
          <w:p w14:paraId="0DF15AB0" w14:textId="77777777" w:rsidR="006D0C92" w:rsidRPr="009E00F9" w:rsidRDefault="006D0C92" w:rsidP="007576C5">
            <w:pPr>
              <w:snapToGrid w:val="0"/>
              <w:rPr>
                <w:noProof/>
                <w:sz w:val="22"/>
                <w:szCs w:val="22"/>
                <w:lang w:val="lt-LT"/>
              </w:rPr>
            </w:pPr>
            <w:r w:rsidRPr="009E00F9">
              <w:rPr>
                <w:noProof/>
                <w:sz w:val="22"/>
                <w:szCs w:val="22"/>
                <w:lang w:val="lt-LT"/>
              </w:rPr>
              <w:t>Reikalavimai baterijai</w:t>
            </w:r>
          </w:p>
        </w:tc>
        <w:tc>
          <w:tcPr>
            <w:tcW w:w="4223" w:type="dxa"/>
          </w:tcPr>
          <w:p w14:paraId="7F30B8D2" w14:textId="77777777" w:rsidR="006D0C92" w:rsidRPr="009E00F9" w:rsidRDefault="006D0C92" w:rsidP="007576C5">
            <w:pPr>
              <w:snapToGrid w:val="0"/>
              <w:rPr>
                <w:noProof/>
                <w:sz w:val="22"/>
                <w:szCs w:val="22"/>
                <w:lang w:val="lt-LT"/>
              </w:rPr>
            </w:pPr>
            <w:r w:rsidRPr="009E00F9">
              <w:rPr>
                <w:noProof/>
                <w:sz w:val="22"/>
                <w:szCs w:val="22"/>
                <w:lang w:val="lt-LT"/>
              </w:rPr>
              <w:t>1. Įkraunama baterija nesterilizuojama;</w:t>
            </w:r>
          </w:p>
          <w:p w14:paraId="0B2F5AE9" w14:textId="77777777" w:rsidR="006D0C92" w:rsidRPr="009E00F9" w:rsidRDefault="006D0C92" w:rsidP="006D0C92">
            <w:pPr>
              <w:snapToGrid w:val="0"/>
              <w:rPr>
                <w:noProof/>
                <w:sz w:val="22"/>
                <w:szCs w:val="22"/>
                <w:lang w:val="lt-LT"/>
              </w:rPr>
            </w:pPr>
            <w:r w:rsidRPr="009E00F9">
              <w:rPr>
                <w:noProof/>
                <w:sz w:val="22"/>
                <w:szCs w:val="22"/>
                <w:lang w:val="lt-LT"/>
              </w:rPr>
              <w:t>2. Baterija įstatoma į gręžimo/pjovimo rankenoje integruotą baterijos skyrių</w:t>
            </w:r>
            <w:r w:rsidR="00C900FE" w:rsidRPr="009E00F9">
              <w:rPr>
                <w:noProof/>
                <w:sz w:val="22"/>
                <w:szCs w:val="22"/>
                <w:lang w:val="lt-LT"/>
              </w:rPr>
              <w:t xml:space="preserve"> arba į prie rankenos atskirai tvirtinamą baterijos korpusą</w:t>
            </w:r>
            <w:r w:rsidRPr="009E00F9">
              <w:rPr>
                <w:noProof/>
                <w:sz w:val="22"/>
                <w:szCs w:val="22"/>
                <w:lang w:val="lt-LT"/>
              </w:rPr>
              <w:t>.</w:t>
            </w:r>
          </w:p>
          <w:p w14:paraId="32BF519F" w14:textId="77777777" w:rsidR="006D0C92" w:rsidRPr="009E00F9" w:rsidRDefault="006D0C92" w:rsidP="006D0C92">
            <w:pPr>
              <w:snapToGrid w:val="0"/>
              <w:rPr>
                <w:noProof/>
                <w:sz w:val="22"/>
                <w:szCs w:val="22"/>
                <w:lang w:val="lt-LT"/>
              </w:rPr>
            </w:pPr>
            <w:r w:rsidRPr="009E00F9">
              <w:rPr>
                <w:noProof/>
                <w:sz w:val="22"/>
                <w:szCs w:val="22"/>
                <w:lang w:val="lt-LT"/>
              </w:rPr>
              <w:t>3. Baterijos pakeitimas nesudėt</w:t>
            </w:r>
            <w:r w:rsidR="0076799A" w:rsidRPr="009E00F9">
              <w:rPr>
                <w:noProof/>
                <w:sz w:val="22"/>
                <w:szCs w:val="22"/>
                <w:lang w:val="lt-LT"/>
              </w:rPr>
              <w:t xml:space="preserve">ingas–nuspaudžiant  užraktą ant </w:t>
            </w:r>
            <w:r w:rsidRPr="009E00F9">
              <w:rPr>
                <w:noProof/>
                <w:sz w:val="22"/>
                <w:szCs w:val="22"/>
                <w:lang w:val="lt-LT"/>
              </w:rPr>
              <w:t>grę</w:t>
            </w:r>
            <w:r w:rsidR="00C900FE" w:rsidRPr="009E00F9">
              <w:rPr>
                <w:noProof/>
                <w:sz w:val="22"/>
                <w:szCs w:val="22"/>
                <w:lang w:val="lt-LT"/>
              </w:rPr>
              <w:t>žimo/pjovimo rankenos dangtelio arba atidarius prie rankenos tvirtinamo baterijos korpuso dangtelį.</w:t>
            </w:r>
          </w:p>
        </w:tc>
        <w:tc>
          <w:tcPr>
            <w:tcW w:w="2268" w:type="dxa"/>
          </w:tcPr>
          <w:p w14:paraId="6A9A332E" w14:textId="77777777" w:rsidR="00FE5946" w:rsidRPr="009E00F9" w:rsidRDefault="00FE5946" w:rsidP="00FE5946">
            <w:pPr>
              <w:snapToGrid w:val="0"/>
              <w:rPr>
                <w:noProof/>
                <w:sz w:val="22"/>
                <w:szCs w:val="22"/>
                <w:lang w:val="lt-LT"/>
              </w:rPr>
            </w:pPr>
            <w:r w:rsidRPr="009E00F9">
              <w:rPr>
                <w:noProof/>
                <w:sz w:val="22"/>
                <w:szCs w:val="22"/>
                <w:lang w:val="lt-LT"/>
              </w:rPr>
              <w:t>1. Įkraunama baterija nesterilizuojama;</w:t>
            </w:r>
          </w:p>
          <w:p w14:paraId="6580D8FB" w14:textId="77777777" w:rsidR="00205CC9" w:rsidRDefault="00FE5946" w:rsidP="00FE5946">
            <w:pPr>
              <w:snapToGrid w:val="0"/>
              <w:rPr>
                <w:noProof/>
                <w:sz w:val="22"/>
                <w:szCs w:val="22"/>
                <w:lang w:val="lt-LT"/>
              </w:rPr>
            </w:pPr>
            <w:r w:rsidRPr="009E00F9">
              <w:rPr>
                <w:noProof/>
                <w:sz w:val="22"/>
                <w:szCs w:val="22"/>
                <w:lang w:val="lt-LT"/>
              </w:rPr>
              <w:t xml:space="preserve">2. Baterija įstatoma į gręžimo/pjovimo rankenoje integruotą baterijos </w:t>
            </w:r>
            <w:r w:rsidR="00205CC9">
              <w:rPr>
                <w:noProof/>
                <w:sz w:val="22"/>
                <w:szCs w:val="22"/>
                <w:lang w:val="lt-LT"/>
              </w:rPr>
              <w:t>skyrių</w:t>
            </w:r>
          </w:p>
          <w:p w14:paraId="2ECB3CE4" w14:textId="77777777" w:rsidR="006D0C92" w:rsidRDefault="00FE5946" w:rsidP="00FE5946">
            <w:pPr>
              <w:snapToGrid w:val="0"/>
              <w:rPr>
                <w:noProof/>
                <w:sz w:val="22"/>
                <w:szCs w:val="22"/>
                <w:lang w:val="lt-LT"/>
              </w:rPr>
            </w:pPr>
            <w:r w:rsidRPr="009E00F9">
              <w:rPr>
                <w:noProof/>
                <w:sz w:val="22"/>
                <w:szCs w:val="22"/>
                <w:lang w:val="lt-LT"/>
              </w:rPr>
              <w:t>3. Baterijos pakeitimas nesudėtingas–nuspaudžiant  užraktą ant gręžimo/pjovimo rankenos dangtelio</w:t>
            </w:r>
            <w:r w:rsidR="00205CC9">
              <w:rPr>
                <w:noProof/>
                <w:sz w:val="22"/>
                <w:szCs w:val="22"/>
                <w:lang w:val="lt-LT"/>
              </w:rPr>
              <w:t>.</w:t>
            </w:r>
          </w:p>
          <w:p w14:paraId="70AB0458" w14:textId="45EBC474" w:rsidR="0037140A" w:rsidRPr="009E00F9" w:rsidRDefault="0037140A" w:rsidP="00FE5946">
            <w:pPr>
              <w:snapToGrid w:val="0"/>
              <w:rPr>
                <w:noProof/>
                <w:sz w:val="22"/>
                <w:szCs w:val="22"/>
                <w:lang w:val="lt-LT"/>
              </w:rPr>
            </w:pPr>
            <w:r>
              <w:rPr>
                <w:noProof/>
                <w:sz w:val="22"/>
                <w:szCs w:val="22"/>
                <w:lang w:val="lt-LT"/>
              </w:rPr>
              <w:t xml:space="preserve">Katalogas </w:t>
            </w:r>
            <w:r w:rsidRPr="00C61E16">
              <w:rPr>
                <w:noProof/>
                <w:sz w:val="22"/>
                <w:szCs w:val="22"/>
                <w:lang w:val="lt-LT"/>
              </w:rPr>
              <w:t>LT-Acculan 4 Reciprocating saw</w:t>
            </w:r>
            <w:r>
              <w:rPr>
                <w:noProof/>
                <w:sz w:val="22"/>
                <w:szCs w:val="22"/>
                <w:lang w:val="lt-LT"/>
              </w:rPr>
              <w:t xml:space="preserve"> –10 psl.</w:t>
            </w:r>
          </w:p>
        </w:tc>
      </w:tr>
      <w:tr w:rsidR="00B249B3" w:rsidRPr="00820CB4" w14:paraId="16065E4E" w14:textId="77777777" w:rsidTr="000C4AAA">
        <w:tc>
          <w:tcPr>
            <w:tcW w:w="597" w:type="dxa"/>
          </w:tcPr>
          <w:p w14:paraId="0A054857" w14:textId="77777777" w:rsidR="00B249B3" w:rsidRPr="009E00F9" w:rsidRDefault="00DF1623" w:rsidP="007576C5">
            <w:pPr>
              <w:snapToGrid w:val="0"/>
              <w:jc w:val="center"/>
              <w:rPr>
                <w:b/>
                <w:noProof/>
                <w:sz w:val="22"/>
                <w:szCs w:val="22"/>
                <w:lang w:val="lt-LT"/>
              </w:rPr>
            </w:pPr>
            <w:r w:rsidRPr="009E00F9">
              <w:rPr>
                <w:b/>
                <w:noProof/>
                <w:sz w:val="22"/>
                <w:szCs w:val="22"/>
                <w:lang w:val="lt-LT"/>
              </w:rPr>
              <w:t>6</w:t>
            </w:r>
            <w:r w:rsidR="00B249B3" w:rsidRPr="009E00F9">
              <w:rPr>
                <w:b/>
                <w:noProof/>
                <w:sz w:val="22"/>
                <w:szCs w:val="22"/>
                <w:lang w:val="lt-LT"/>
              </w:rPr>
              <w:t>.</w:t>
            </w:r>
          </w:p>
        </w:tc>
        <w:tc>
          <w:tcPr>
            <w:tcW w:w="2410" w:type="dxa"/>
          </w:tcPr>
          <w:p w14:paraId="07B4E456" w14:textId="77777777" w:rsidR="00B249B3" w:rsidRPr="009E00F9" w:rsidRDefault="00B249B3" w:rsidP="007576C5">
            <w:pPr>
              <w:rPr>
                <w:b/>
                <w:noProof/>
                <w:sz w:val="22"/>
                <w:szCs w:val="22"/>
                <w:lang w:val="lt-LT"/>
              </w:rPr>
            </w:pPr>
            <w:r w:rsidRPr="009E00F9">
              <w:rPr>
                <w:b/>
                <w:noProof/>
                <w:sz w:val="22"/>
                <w:szCs w:val="22"/>
                <w:lang w:val="lt-LT"/>
              </w:rPr>
              <w:t>Baterijų pakrovimo įrenginys</w:t>
            </w:r>
          </w:p>
          <w:p w14:paraId="41A86998" w14:textId="77777777" w:rsidR="00B249B3" w:rsidRPr="009E00F9" w:rsidRDefault="00B249B3" w:rsidP="007576C5">
            <w:pPr>
              <w:snapToGrid w:val="0"/>
              <w:rPr>
                <w:b/>
                <w:noProof/>
                <w:sz w:val="22"/>
                <w:szCs w:val="22"/>
                <w:lang w:val="lt-LT"/>
              </w:rPr>
            </w:pPr>
            <w:r w:rsidRPr="009E00F9">
              <w:rPr>
                <w:b/>
                <w:noProof/>
                <w:sz w:val="22"/>
                <w:szCs w:val="22"/>
                <w:lang w:val="lt-LT"/>
              </w:rPr>
              <w:t>(kiekis 1 vnt.)</w:t>
            </w:r>
          </w:p>
        </w:tc>
        <w:tc>
          <w:tcPr>
            <w:tcW w:w="4223" w:type="dxa"/>
          </w:tcPr>
          <w:p w14:paraId="74E7C874" w14:textId="77777777" w:rsidR="00B249B3" w:rsidRPr="009E00F9" w:rsidRDefault="00B249B3" w:rsidP="007576C5">
            <w:pPr>
              <w:snapToGrid w:val="0"/>
              <w:rPr>
                <w:noProof/>
                <w:sz w:val="22"/>
                <w:szCs w:val="22"/>
                <w:lang w:val="lt-LT"/>
              </w:rPr>
            </w:pPr>
          </w:p>
        </w:tc>
        <w:tc>
          <w:tcPr>
            <w:tcW w:w="2268" w:type="dxa"/>
          </w:tcPr>
          <w:p w14:paraId="7B01FAFB" w14:textId="77777777" w:rsidR="00B249B3" w:rsidRPr="009E00F9" w:rsidRDefault="00B249B3" w:rsidP="007576C5">
            <w:pPr>
              <w:snapToGrid w:val="0"/>
              <w:rPr>
                <w:noProof/>
                <w:sz w:val="22"/>
                <w:szCs w:val="22"/>
                <w:lang w:val="lt-LT"/>
              </w:rPr>
            </w:pPr>
          </w:p>
        </w:tc>
      </w:tr>
      <w:tr w:rsidR="00B249B3" w:rsidRPr="00F90AF7" w14:paraId="04D05CC8" w14:textId="77777777" w:rsidTr="000C4AAA">
        <w:tc>
          <w:tcPr>
            <w:tcW w:w="597" w:type="dxa"/>
          </w:tcPr>
          <w:p w14:paraId="0D5C9834" w14:textId="77777777" w:rsidR="00B249B3" w:rsidRPr="009E00F9" w:rsidRDefault="00DF1623" w:rsidP="007576C5">
            <w:pPr>
              <w:snapToGrid w:val="0"/>
              <w:jc w:val="center"/>
              <w:rPr>
                <w:noProof/>
                <w:sz w:val="22"/>
                <w:szCs w:val="22"/>
                <w:lang w:val="lt-LT"/>
              </w:rPr>
            </w:pPr>
            <w:r w:rsidRPr="009E00F9">
              <w:rPr>
                <w:noProof/>
                <w:sz w:val="22"/>
                <w:szCs w:val="22"/>
                <w:lang w:val="lt-LT"/>
              </w:rPr>
              <w:t>6</w:t>
            </w:r>
            <w:r w:rsidR="00B249B3" w:rsidRPr="009E00F9">
              <w:rPr>
                <w:noProof/>
                <w:sz w:val="22"/>
                <w:szCs w:val="22"/>
                <w:lang w:val="lt-LT"/>
              </w:rPr>
              <w:t>.1.</w:t>
            </w:r>
          </w:p>
        </w:tc>
        <w:tc>
          <w:tcPr>
            <w:tcW w:w="2410" w:type="dxa"/>
          </w:tcPr>
          <w:p w14:paraId="3447A968" w14:textId="77777777" w:rsidR="00B249B3" w:rsidRPr="009E00F9" w:rsidRDefault="00B249B3" w:rsidP="007576C5">
            <w:pPr>
              <w:snapToGrid w:val="0"/>
              <w:rPr>
                <w:noProof/>
                <w:sz w:val="22"/>
                <w:szCs w:val="22"/>
                <w:lang w:val="lt-LT"/>
              </w:rPr>
            </w:pPr>
            <w:r w:rsidRPr="009E00F9">
              <w:rPr>
                <w:noProof/>
                <w:sz w:val="22"/>
                <w:szCs w:val="22"/>
                <w:lang w:val="lt-LT"/>
              </w:rPr>
              <w:t>Reikalavimai įrenginiui</w:t>
            </w:r>
          </w:p>
        </w:tc>
        <w:tc>
          <w:tcPr>
            <w:tcW w:w="4223" w:type="dxa"/>
          </w:tcPr>
          <w:p w14:paraId="3C3ABC32" w14:textId="77777777" w:rsidR="00B249B3" w:rsidRPr="009E00F9" w:rsidRDefault="00B249B3" w:rsidP="00715B3E">
            <w:pPr>
              <w:snapToGrid w:val="0"/>
              <w:rPr>
                <w:noProof/>
                <w:sz w:val="22"/>
                <w:szCs w:val="22"/>
                <w:lang w:val="lt-LT"/>
              </w:rPr>
            </w:pPr>
            <w:r w:rsidRPr="009E00F9">
              <w:rPr>
                <w:noProof/>
                <w:sz w:val="22"/>
                <w:szCs w:val="22"/>
                <w:lang w:val="lt-LT"/>
              </w:rPr>
              <w:t>1. Vienu metu galima krauti ne mažiau 4 baterijų;</w:t>
            </w:r>
          </w:p>
          <w:p w14:paraId="34529398" w14:textId="77777777" w:rsidR="00B249B3" w:rsidRPr="009E00F9" w:rsidRDefault="00B249B3" w:rsidP="00715B3E">
            <w:pPr>
              <w:snapToGrid w:val="0"/>
              <w:rPr>
                <w:noProof/>
                <w:sz w:val="22"/>
                <w:szCs w:val="22"/>
                <w:lang w:val="lt-LT"/>
              </w:rPr>
            </w:pPr>
            <w:r w:rsidRPr="009E00F9">
              <w:rPr>
                <w:noProof/>
                <w:sz w:val="22"/>
                <w:szCs w:val="22"/>
                <w:lang w:val="lt-LT"/>
              </w:rPr>
              <w:t>2. Automatinė baterijų diagnostika;</w:t>
            </w:r>
          </w:p>
          <w:p w14:paraId="5EF5085B" w14:textId="77777777" w:rsidR="00B249B3" w:rsidRPr="009E00F9" w:rsidRDefault="00B249B3" w:rsidP="007576C5">
            <w:pPr>
              <w:snapToGrid w:val="0"/>
              <w:rPr>
                <w:noProof/>
                <w:sz w:val="22"/>
                <w:szCs w:val="22"/>
                <w:lang w:val="lt-LT"/>
              </w:rPr>
            </w:pPr>
            <w:r w:rsidRPr="009E00F9">
              <w:rPr>
                <w:noProof/>
                <w:sz w:val="22"/>
                <w:szCs w:val="22"/>
                <w:lang w:val="lt-LT"/>
              </w:rPr>
              <w:t>3. Baterijos įkrovimo lygio indikatorius;</w:t>
            </w:r>
          </w:p>
          <w:p w14:paraId="794E789A" w14:textId="77777777" w:rsidR="00B249B3" w:rsidRPr="009E00F9" w:rsidRDefault="00B249B3" w:rsidP="007576C5">
            <w:pPr>
              <w:snapToGrid w:val="0"/>
              <w:rPr>
                <w:noProof/>
                <w:sz w:val="22"/>
                <w:szCs w:val="22"/>
                <w:lang w:val="lt-LT"/>
              </w:rPr>
            </w:pPr>
            <w:r w:rsidRPr="009E00F9">
              <w:rPr>
                <w:noProof/>
                <w:sz w:val="22"/>
                <w:szCs w:val="22"/>
                <w:lang w:val="lt-LT"/>
              </w:rPr>
              <w:t>4. Tinka tiek NiMH, tiek Li jonų baterijų pakrovimui;</w:t>
            </w:r>
          </w:p>
        </w:tc>
        <w:tc>
          <w:tcPr>
            <w:tcW w:w="2268" w:type="dxa"/>
          </w:tcPr>
          <w:p w14:paraId="073D0E0E" w14:textId="740A0771" w:rsidR="0037140A" w:rsidRPr="009E00F9" w:rsidRDefault="0037140A" w:rsidP="0037140A">
            <w:pPr>
              <w:snapToGrid w:val="0"/>
              <w:rPr>
                <w:noProof/>
                <w:sz w:val="22"/>
                <w:szCs w:val="22"/>
                <w:lang w:val="lt-LT"/>
              </w:rPr>
            </w:pPr>
            <w:r w:rsidRPr="009E00F9">
              <w:rPr>
                <w:noProof/>
                <w:sz w:val="22"/>
                <w:szCs w:val="22"/>
                <w:lang w:val="lt-LT"/>
              </w:rPr>
              <w:t>1. Vienu metu galima krauti 4 baterij</w:t>
            </w:r>
            <w:r>
              <w:rPr>
                <w:noProof/>
                <w:sz w:val="22"/>
                <w:szCs w:val="22"/>
                <w:lang w:val="lt-LT"/>
              </w:rPr>
              <w:t>as</w:t>
            </w:r>
          </w:p>
          <w:p w14:paraId="4C50D839" w14:textId="77777777" w:rsidR="0037140A" w:rsidRPr="009E00F9" w:rsidRDefault="0037140A" w:rsidP="0037140A">
            <w:pPr>
              <w:snapToGrid w:val="0"/>
              <w:rPr>
                <w:noProof/>
                <w:sz w:val="22"/>
                <w:szCs w:val="22"/>
                <w:lang w:val="lt-LT"/>
              </w:rPr>
            </w:pPr>
            <w:r w:rsidRPr="009E00F9">
              <w:rPr>
                <w:noProof/>
                <w:sz w:val="22"/>
                <w:szCs w:val="22"/>
                <w:lang w:val="lt-LT"/>
              </w:rPr>
              <w:t>2. Automatinė baterijų diagnostika;</w:t>
            </w:r>
          </w:p>
          <w:p w14:paraId="5483D1D5" w14:textId="77777777" w:rsidR="0037140A" w:rsidRPr="009E00F9" w:rsidRDefault="0037140A" w:rsidP="0037140A">
            <w:pPr>
              <w:snapToGrid w:val="0"/>
              <w:rPr>
                <w:noProof/>
                <w:sz w:val="22"/>
                <w:szCs w:val="22"/>
                <w:lang w:val="lt-LT"/>
              </w:rPr>
            </w:pPr>
            <w:r w:rsidRPr="009E00F9">
              <w:rPr>
                <w:noProof/>
                <w:sz w:val="22"/>
                <w:szCs w:val="22"/>
                <w:lang w:val="lt-LT"/>
              </w:rPr>
              <w:t>3. Baterijos įkrovimo lygio indikatorius;</w:t>
            </w:r>
          </w:p>
          <w:p w14:paraId="207B3862" w14:textId="77777777" w:rsidR="00B249B3" w:rsidRDefault="0037140A" w:rsidP="0037140A">
            <w:pPr>
              <w:snapToGrid w:val="0"/>
              <w:rPr>
                <w:noProof/>
                <w:sz w:val="22"/>
                <w:szCs w:val="22"/>
                <w:lang w:val="lt-LT"/>
              </w:rPr>
            </w:pPr>
            <w:r w:rsidRPr="009E00F9">
              <w:rPr>
                <w:noProof/>
                <w:sz w:val="22"/>
                <w:szCs w:val="22"/>
                <w:lang w:val="lt-LT"/>
              </w:rPr>
              <w:t>4. Tinka tiek NiMH, tiek Li jonų baterijų pakrovimui;</w:t>
            </w:r>
          </w:p>
          <w:p w14:paraId="52759B37" w14:textId="638AD549" w:rsidR="0037140A" w:rsidRPr="009E00F9" w:rsidRDefault="0037140A" w:rsidP="0037140A">
            <w:pPr>
              <w:snapToGrid w:val="0"/>
              <w:rPr>
                <w:noProof/>
                <w:sz w:val="22"/>
                <w:szCs w:val="22"/>
                <w:lang w:val="lt-LT"/>
              </w:rPr>
            </w:pPr>
            <w:r>
              <w:rPr>
                <w:noProof/>
                <w:sz w:val="22"/>
                <w:szCs w:val="22"/>
                <w:lang w:val="lt-LT"/>
              </w:rPr>
              <w:t xml:space="preserve">Katalogas </w:t>
            </w:r>
            <w:r w:rsidRPr="008E583F">
              <w:rPr>
                <w:noProof/>
                <w:sz w:val="22"/>
                <w:szCs w:val="22"/>
                <w:lang w:val="lt-LT"/>
              </w:rPr>
              <w:t>Aesculap Power Systems_2021</w:t>
            </w:r>
            <w:r>
              <w:rPr>
                <w:noProof/>
                <w:sz w:val="22"/>
                <w:szCs w:val="22"/>
                <w:lang w:val="lt-LT"/>
              </w:rPr>
              <w:t xml:space="preserve"> – 38 psl.</w:t>
            </w:r>
          </w:p>
        </w:tc>
      </w:tr>
      <w:tr w:rsidR="00B249B3" w:rsidRPr="00820CB4" w14:paraId="2D0257F5" w14:textId="77777777" w:rsidTr="000C4AAA">
        <w:tc>
          <w:tcPr>
            <w:tcW w:w="597" w:type="dxa"/>
          </w:tcPr>
          <w:p w14:paraId="4884294A" w14:textId="77777777" w:rsidR="00B249B3" w:rsidRPr="009E00F9" w:rsidRDefault="00DF1623" w:rsidP="007576C5">
            <w:pPr>
              <w:snapToGrid w:val="0"/>
              <w:jc w:val="center"/>
              <w:rPr>
                <w:b/>
                <w:noProof/>
                <w:sz w:val="22"/>
                <w:szCs w:val="22"/>
                <w:lang w:val="lt-LT"/>
              </w:rPr>
            </w:pPr>
            <w:r w:rsidRPr="009E00F9">
              <w:rPr>
                <w:noProof/>
                <w:sz w:val="22"/>
                <w:szCs w:val="22"/>
                <w:lang w:val="lt-LT"/>
              </w:rPr>
              <w:lastRenderedPageBreak/>
              <w:t>6</w:t>
            </w:r>
            <w:r w:rsidR="00B249B3" w:rsidRPr="009E00F9">
              <w:rPr>
                <w:noProof/>
                <w:sz w:val="22"/>
                <w:szCs w:val="22"/>
                <w:lang w:val="lt-LT"/>
              </w:rPr>
              <w:t>.2.</w:t>
            </w:r>
          </w:p>
        </w:tc>
        <w:tc>
          <w:tcPr>
            <w:tcW w:w="2410" w:type="dxa"/>
          </w:tcPr>
          <w:p w14:paraId="1130E469" w14:textId="77777777" w:rsidR="00B249B3" w:rsidRPr="009E00F9" w:rsidRDefault="00B249B3" w:rsidP="007576C5">
            <w:pPr>
              <w:rPr>
                <w:b/>
                <w:noProof/>
                <w:sz w:val="22"/>
                <w:szCs w:val="22"/>
                <w:lang w:val="lt-LT"/>
              </w:rPr>
            </w:pPr>
            <w:r w:rsidRPr="009E00F9">
              <w:rPr>
                <w:noProof/>
                <w:sz w:val="22"/>
                <w:szCs w:val="22"/>
                <w:lang w:val="lt-LT"/>
              </w:rPr>
              <w:t xml:space="preserve">Įrenginio maitinimas </w:t>
            </w:r>
          </w:p>
        </w:tc>
        <w:tc>
          <w:tcPr>
            <w:tcW w:w="4223" w:type="dxa"/>
          </w:tcPr>
          <w:p w14:paraId="1BB75289" w14:textId="77777777" w:rsidR="00B249B3" w:rsidRPr="009E00F9" w:rsidRDefault="00B249B3" w:rsidP="007576C5">
            <w:pPr>
              <w:rPr>
                <w:noProof/>
                <w:sz w:val="22"/>
                <w:szCs w:val="22"/>
                <w:lang w:val="lt-LT"/>
              </w:rPr>
            </w:pPr>
            <w:r w:rsidRPr="009E00F9">
              <w:rPr>
                <w:noProof/>
                <w:sz w:val="22"/>
                <w:szCs w:val="22"/>
                <w:lang w:val="lt-LT"/>
              </w:rPr>
              <w:t>Iš 230 V, 50/60 Hz  elektros tinklo</w:t>
            </w:r>
          </w:p>
        </w:tc>
        <w:tc>
          <w:tcPr>
            <w:tcW w:w="2268" w:type="dxa"/>
          </w:tcPr>
          <w:p w14:paraId="1A58F73C" w14:textId="77777777" w:rsidR="00B249B3" w:rsidRDefault="008A0664" w:rsidP="007576C5">
            <w:pPr>
              <w:snapToGrid w:val="0"/>
              <w:rPr>
                <w:noProof/>
                <w:sz w:val="22"/>
                <w:szCs w:val="22"/>
                <w:lang w:val="lt-LT"/>
              </w:rPr>
            </w:pPr>
            <w:r w:rsidRPr="009E00F9">
              <w:rPr>
                <w:noProof/>
                <w:sz w:val="22"/>
                <w:szCs w:val="22"/>
                <w:lang w:val="lt-LT"/>
              </w:rPr>
              <w:t>Iš 230 V, 50/60 Hz  elektros tinklo</w:t>
            </w:r>
          </w:p>
          <w:p w14:paraId="62E602B2" w14:textId="62117304" w:rsidR="008A0664" w:rsidRPr="009E00F9" w:rsidRDefault="008A0664" w:rsidP="007576C5">
            <w:pPr>
              <w:snapToGrid w:val="0"/>
              <w:rPr>
                <w:noProof/>
                <w:sz w:val="22"/>
                <w:szCs w:val="22"/>
                <w:lang w:val="lt-LT"/>
              </w:rPr>
            </w:pPr>
            <w:r>
              <w:rPr>
                <w:noProof/>
                <w:sz w:val="22"/>
                <w:szCs w:val="22"/>
                <w:lang w:val="lt-LT"/>
              </w:rPr>
              <w:t xml:space="preserve">Katalogas </w:t>
            </w:r>
            <w:r w:rsidRPr="008E583F">
              <w:rPr>
                <w:noProof/>
                <w:sz w:val="22"/>
                <w:szCs w:val="22"/>
                <w:lang w:val="lt-LT"/>
              </w:rPr>
              <w:t>Aesculap Power Systems_2021</w:t>
            </w:r>
            <w:r>
              <w:rPr>
                <w:noProof/>
                <w:sz w:val="22"/>
                <w:szCs w:val="22"/>
                <w:lang w:val="lt-LT"/>
              </w:rPr>
              <w:t xml:space="preserve"> – 38 psl.</w:t>
            </w:r>
          </w:p>
        </w:tc>
      </w:tr>
      <w:tr w:rsidR="00B249B3" w:rsidRPr="00E71445" w14:paraId="4D863625" w14:textId="77777777" w:rsidTr="000C0DFF">
        <w:trPr>
          <w:trHeight w:val="1144"/>
        </w:trPr>
        <w:tc>
          <w:tcPr>
            <w:tcW w:w="597" w:type="dxa"/>
          </w:tcPr>
          <w:p w14:paraId="4DF51E0E" w14:textId="77777777" w:rsidR="00B249B3" w:rsidRPr="009E00F9" w:rsidRDefault="00DF1623" w:rsidP="007576C5">
            <w:pPr>
              <w:snapToGrid w:val="0"/>
              <w:jc w:val="center"/>
              <w:rPr>
                <w:noProof/>
                <w:sz w:val="22"/>
                <w:szCs w:val="22"/>
                <w:lang w:val="lt-LT"/>
              </w:rPr>
            </w:pPr>
            <w:r w:rsidRPr="009E00F9">
              <w:rPr>
                <w:noProof/>
                <w:sz w:val="22"/>
                <w:szCs w:val="22"/>
                <w:lang w:val="lt-LT"/>
              </w:rPr>
              <w:t>7</w:t>
            </w:r>
            <w:r w:rsidR="00B249B3" w:rsidRPr="009E00F9">
              <w:rPr>
                <w:noProof/>
                <w:sz w:val="22"/>
                <w:szCs w:val="22"/>
                <w:lang w:val="lt-LT"/>
              </w:rPr>
              <w:t>.</w:t>
            </w:r>
          </w:p>
        </w:tc>
        <w:tc>
          <w:tcPr>
            <w:tcW w:w="2410" w:type="dxa"/>
          </w:tcPr>
          <w:p w14:paraId="4F8EE6F0" w14:textId="77777777" w:rsidR="00B249B3" w:rsidRPr="009E00F9" w:rsidRDefault="00B249B3" w:rsidP="007576C5">
            <w:pPr>
              <w:rPr>
                <w:noProof/>
                <w:sz w:val="22"/>
                <w:szCs w:val="22"/>
                <w:lang w:val="lt-LT"/>
              </w:rPr>
            </w:pPr>
            <w:r w:rsidRPr="009E00F9">
              <w:rPr>
                <w:noProof/>
                <w:sz w:val="22"/>
                <w:szCs w:val="22"/>
                <w:lang w:val="lt-LT"/>
              </w:rPr>
              <w:t>Garantinis terminas</w:t>
            </w:r>
          </w:p>
        </w:tc>
        <w:tc>
          <w:tcPr>
            <w:tcW w:w="4223" w:type="dxa"/>
          </w:tcPr>
          <w:p w14:paraId="383E5596" w14:textId="77777777" w:rsidR="00B249B3" w:rsidRPr="009E00F9" w:rsidRDefault="00B249B3" w:rsidP="007576C5">
            <w:pPr>
              <w:snapToGrid w:val="0"/>
              <w:rPr>
                <w:noProof/>
                <w:sz w:val="22"/>
                <w:szCs w:val="22"/>
                <w:lang w:val="lt-LT"/>
              </w:rPr>
            </w:pPr>
            <w:r w:rsidRPr="009E00F9">
              <w:rPr>
                <w:noProof/>
                <w:sz w:val="22"/>
                <w:szCs w:val="22"/>
                <w:lang w:val="lt-LT"/>
              </w:rPr>
              <w:t>≥ 24 mėn.</w:t>
            </w:r>
          </w:p>
        </w:tc>
        <w:tc>
          <w:tcPr>
            <w:tcW w:w="2268" w:type="dxa"/>
          </w:tcPr>
          <w:p w14:paraId="4A663182" w14:textId="30B8F995" w:rsidR="00B249B3" w:rsidRPr="00F93141" w:rsidRDefault="00F93141" w:rsidP="007576C5">
            <w:pPr>
              <w:snapToGrid w:val="0"/>
              <w:rPr>
                <w:noProof/>
                <w:sz w:val="22"/>
                <w:szCs w:val="22"/>
                <w:lang w:val="en-US"/>
              </w:rPr>
            </w:pPr>
            <w:r>
              <w:rPr>
                <w:noProof/>
                <w:sz w:val="22"/>
                <w:szCs w:val="22"/>
                <w:lang w:val="lt-LT"/>
              </w:rPr>
              <w:t>Garantija – 24 mėn.</w:t>
            </w:r>
          </w:p>
        </w:tc>
      </w:tr>
      <w:tr w:rsidR="00B249B3" w:rsidRPr="00F90AF7" w14:paraId="672A05BE" w14:textId="77777777" w:rsidTr="000C4AAA">
        <w:tc>
          <w:tcPr>
            <w:tcW w:w="597" w:type="dxa"/>
          </w:tcPr>
          <w:p w14:paraId="30D81531" w14:textId="77777777" w:rsidR="00B249B3" w:rsidRPr="009E00F9" w:rsidRDefault="00DF1623" w:rsidP="007576C5">
            <w:pPr>
              <w:snapToGrid w:val="0"/>
              <w:jc w:val="center"/>
              <w:rPr>
                <w:noProof/>
                <w:sz w:val="22"/>
                <w:szCs w:val="22"/>
                <w:lang w:val="lt-LT"/>
              </w:rPr>
            </w:pPr>
            <w:r w:rsidRPr="009E00F9">
              <w:rPr>
                <w:noProof/>
                <w:sz w:val="22"/>
                <w:szCs w:val="22"/>
                <w:lang w:val="lt-LT"/>
              </w:rPr>
              <w:t>8</w:t>
            </w:r>
            <w:r w:rsidR="00B249B3" w:rsidRPr="009E00F9">
              <w:rPr>
                <w:noProof/>
                <w:sz w:val="22"/>
                <w:szCs w:val="22"/>
                <w:lang w:val="lt-LT"/>
              </w:rPr>
              <w:t>.</w:t>
            </w:r>
          </w:p>
        </w:tc>
        <w:tc>
          <w:tcPr>
            <w:tcW w:w="2410" w:type="dxa"/>
          </w:tcPr>
          <w:p w14:paraId="6CB1B3EB" w14:textId="77777777" w:rsidR="00B249B3" w:rsidRPr="009E00F9" w:rsidRDefault="00B249B3" w:rsidP="007576C5">
            <w:pPr>
              <w:rPr>
                <w:noProof/>
                <w:sz w:val="22"/>
                <w:szCs w:val="22"/>
                <w:lang w:val="lt-LT"/>
              </w:rPr>
            </w:pPr>
            <w:r w:rsidRPr="009E00F9">
              <w:rPr>
                <w:sz w:val="22"/>
                <w:szCs w:val="22"/>
                <w:lang w:val="lt-LT"/>
              </w:rPr>
              <w:t>Žymėjimas CE ženklu</w:t>
            </w:r>
          </w:p>
        </w:tc>
        <w:tc>
          <w:tcPr>
            <w:tcW w:w="4223" w:type="dxa"/>
          </w:tcPr>
          <w:p w14:paraId="78502445" w14:textId="77777777" w:rsidR="00B249B3" w:rsidRPr="009E00F9" w:rsidRDefault="00B249B3" w:rsidP="007576C5">
            <w:pPr>
              <w:rPr>
                <w:noProof/>
                <w:sz w:val="22"/>
                <w:szCs w:val="22"/>
                <w:lang w:val="lt-LT"/>
              </w:rPr>
            </w:pPr>
            <w:r w:rsidRPr="009E00F9">
              <w:rPr>
                <w:sz w:val="22"/>
                <w:szCs w:val="22"/>
                <w:lang w:val="lt-LT"/>
              </w:rPr>
              <w:t>Būtinas (</w:t>
            </w:r>
            <w:r w:rsidRPr="009E00F9">
              <w:rPr>
                <w:i/>
                <w:sz w:val="22"/>
                <w:szCs w:val="22"/>
                <w:lang w:val="lt-LT"/>
              </w:rPr>
              <w:t>kartu su pasiūlymu privaloma pateikti žymėjimą CE ženklu liudijančio galiojančio dokumento (CE sertifikato arba EB atitikties deklaracijos) kopiją</w:t>
            </w:r>
            <w:r w:rsidRPr="009E00F9">
              <w:rPr>
                <w:sz w:val="22"/>
                <w:szCs w:val="22"/>
                <w:lang w:val="lt-LT"/>
              </w:rPr>
              <w:t>)</w:t>
            </w:r>
          </w:p>
        </w:tc>
        <w:tc>
          <w:tcPr>
            <w:tcW w:w="2268" w:type="dxa"/>
          </w:tcPr>
          <w:p w14:paraId="358C6C78" w14:textId="4741FB11" w:rsidR="00B249B3" w:rsidRPr="009E00F9" w:rsidRDefault="00F93141" w:rsidP="007576C5">
            <w:pPr>
              <w:snapToGrid w:val="0"/>
              <w:rPr>
                <w:noProof/>
                <w:sz w:val="22"/>
                <w:szCs w:val="22"/>
                <w:lang w:val="lt-LT"/>
              </w:rPr>
            </w:pPr>
            <w:r w:rsidRPr="009E00F9">
              <w:rPr>
                <w:sz w:val="22"/>
                <w:szCs w:val="22"/>
                <w:lang w:val="lt-LT"/>
              </w:rPr>
              <w:t>Žymėjimas CE ženklu</w:t>
            </w:r>
          </w:p>
        </w:tc>
      </w:tr>
      <w:tr w:rsidR="00B249B3" w:rsidRPr="00E71445" w14:paraId="6F1ED3FD" w14:textId="77777777" w:rsidTr="000C4AAA">
        <w:tc>
          <w:tcPr>
            <w:tcW w:w="597" w:type="dxa"/>
          </w:tcPr>
          <w:p w14:paraId="522B352C" w14:textId="77777777" w:rsidR="00B249B3" w:rsidRPr="009E00F9" w:rsidRDefault="00DF1623" w:rsidP="007576C5">
            <w:pPr>
              <w:snapToGrid w:val="0"/>
              <w:jc w:val="center"/>
              <w:rPr>
                <w:noProof/>
                <w:sz w:val="22"/>
                <w:szCs w:val="22"/>
                <w:lang w:val="lt-LT"/>
              </w:rPr>
            </w:pPr>
            <w:r w:rsidRPr="009E00F9">
              <w:rPr>
                <w:noProof/>
                <w:sz w:val="22"/>
                <w:szCs w:val="22"/>
                <w:lang w:val="lt-LT"/>
              </w:rPr>
              <w:t>9</w:t>
            </w:r>
            <w:r w:rsidR="00B249B3" w:rsidRPr="009E00F9">
              <w:rPr>
                <w:noProof/>
                <w:sz w:val="22"/>
                <w:szCs w:val="22"/>
                <w:lang w:val="lt-LT"/>
              </w:rPr>
              <w:t>.</w:t>
            </w:r>
          </w:p>
        </w:tc>
        <w:tc>
          <w:tcPr>
            <w:tcW w:w="2410" w:type="dxa"/>
          </w:tcPr>
          <w:p w14:paraId="5EA3A915" w14:textId="77777777" w:rsidR="00B249B3" w:rsidRPr="009E00F9" w:rsidRDefault="00B249B3" w:rsidP="007576C5">
            <w:pPr>
              <w:rPr>
                <w:noProof/>
                <w:sz w:val="22"/>
                <w:szCs w:val="22"/>
                <w:lang w:val="lt-LT"/>
              </w:rPr>
            </w:pPr>
            <w:r w:rsidRPr="009E00F9">
              <w:rPr>
                <w:sz w:val="22"/>
                <w:szCs w:val="22"/>
                <w:lang w:val="lt-LT"/>
              </w:rPr>
              <w:t xml:space="preserve">Kartu su </w:t>
            </w:r>
            <w:r w:rsidRPr="009E00F9">
              <w:rPr>
                <w:bCs/>
                <w:sz w:val="22"/>
                <w:szCs w:val="22"/>
                <w:lang w:val="lt-LT"/>
              </w:rPr>
              <w:t xml:space="preserve">preke </w:t>
            </w:r>
            <w:r w:rsidRPr="009E00F9">
              <w:rPr>
                <w:sz w:val="22"/>
                <w:szCs w:val="22"/>
                <w:lang w:val="lt-LT"/>
              </w:rPr>
              <w:t>pateikiama dokumentacija</w:t>
            </w:r>
          </w:p>
        </w:tc>
        <w:tc>
          <w:tcPr>
            <w:tcW w:w="4223" w:type="dxa"/>
          </w:tcPr>
          <w:p w14:paraId="479A6B23" w14:textId="77777777" w:rsidR="00B249B3" w:rsidRPr="009E00F9" w:rsidRDefault="00A821C8" w:rsidP="00A821C8">
            <w:pPr>
              <w:rPr>
                <w:sz w:val="22"/>
                <w:szCs w:val="22"/>
                <w:lang w:val="lt-LT"/>
              </w:rPr>
            </w:pPr>
            <w:r w:rsidRPr="009E00F9">
              <w:rPr>
                <w:sz w:val="22"/>
                <w:szCs w:val="22"/>
                <w:lang w:val="lt-LT"/>
              </w:rPr>
              <w:t>1.</w:t>
            </w:r>
            <w:r w:rsidR="00B249B3" w:rsidRPr="009E00F9">
              <w:rPr>
                <w:sz w:val="22"/>
                <w:szCs w:val="22"/>
                <w:lang w:val="lt-LT"/>
              </w:rPr>
              <w:t>Naudotojo instrukcija lietuvių ir anglų kalbomis;</w:t>
            </w:r>
          </w:p>
          <w:p w14:paraId="0A0CF5C2" w14:textId="77777777" w:rsidR="00A821C8" w:rsidRPr="009E00F9" w:rsidRDefault="00A821C8" w:rsidP="00A821C8">
            <w:pPr>
              <w:rPr>
                <w:noProof/>
                <w:sz w:val="22"/>
                <w:szCs w:val="22"/>
                <w:lang w:val="lt-LT"/>
              </w:rPr>
            </w:pPr>
            <w:r w:rsidRPr="009E00F9">
              <w:rPr>
                <w:noProof/>
                <w:sz w:val="22"/>
                <w:szCs w:val="22"/>
                <w:lang w:val="lt-LT"/>
              </w:rPr>
              <w:t>2. Serviso dokumentacija anglų k.</w:t>
            </w:r>
          </w:p>
        </w:tc>
        <w:tc>
          <w:tcPr>
            <w:tcW w:w="2268" w:type="dxa"/>
          </w:tcPr>
          <w:p w14:paraId="5A3F3D6F" w14:textId="77777777" w:rsidR="00F93141" w:rsidRPr="009E00F9" w:rsidRDefault="00F93141" w:rsidP="00F93141">
            <w:pPr>
              <w:rPr>
                <w:sz w:val="22"/>
                <w:szCs w:val="22"/>
                <w:lang w:val="lt-LT"/>
              </w:rPr>
            </w:pPr>
            <w:r w:rsidRPr="009E00F9">
              <w:rPr>
                <w:sz w:val="22"/>
                <w:szCs w:val="22"/>
                <w:lang w:val="lt-LT"/>
              </w:rPr>
              <w:t>1.Naudotojo instrukcija lietuvių ir anglų kalbomis;</w:t>
            </w:r>
          </w:p>
          <w:p w14:paraId="2E3CD75D" w14:textId="4724AC22" w:rsidR="00B249B3" w:rsidRPr="009E00F9" w:rsidRDefault="00F93141" w:rsidP="00F93141">
            <w:pPr>
              <w:snapToGrid w:val="0"/>
              <w:rPr>
                <w:noProof/>
                <w:sz w:val="22"/>
                <w:szCs w:val="22"/>
                <w:lang w:val="lt-LT"/>
              </w:rPr>
            </w:pPr>
            <w:r w:rsidRPr="009E00F9">
              <w:rPr>
                <w:noProof/>
                <w:sz w:val="22"/>
                <w:szCs w:val="22"/>
                <w:lang w:val="lt-LT"/>
              </w:rPr>
              <w:t>2. Serviso dokumentacija anglų k.</w:t>
            </w:r>
          </w:p>
        </w:tc>
      </w:tr>
      <w:tr w:rsidR="00B249B3" w:rsidRPr="00820CB4" w14:paraId="28F2D7A5" w14:textId="77777777" w:rsidTr="00F1631F">
        <w:trPr>
          <w:trHeight w:val="1161"/>
        </w:trPr>
        <w:tc>
          <w:tcPr>
            <w:tcW w:w="597" w:type="dxa"/>
          </w:tcPr>
          <w:p w14:paraId="0CB77C83" w14:textId="77777777" w:rsidR="00B249B3" w:rsidRPr="009E00F9" w:rsidRDefault="00B249B3" w:rsidP="00F1631F">
            <w:pPr>
              <w:snapToGrid w:val="0"/>
              <w:jc w:val="center"/>
              <w:rPr>
                <w:noProof/>
                <w:sz w:val="22"/>
                <w:szCs w:val="22"/>
                <w:lang w:val="lt-LT"/>
              </w:rPr>
            </w:pPr>
            <w:r w:rsidRPr="009E00F9">
              <w:rPr>
                <w:noProof/>
                <w:sz w:val="22"/>
                <w:szCs w:val="22"/>
                <w:lang w:val="lt-LT"/>
              </w:rPr>
              <w:t>1</w:t>
            </w:r>
            <w:r w:rsidR="00DF1623" w:rsidRPr="009E00F9">
              <w:rPr>
                <w:noProof/>
                <w:sz w:val="22"/>
                <w:szCs w:val="22"/>
                <w:lang w:val="lt-LT"/>
              </w:rPr>
              <w:t>0</w:t>
            </w:r>
            <w:r w:rsidRPr="009E00F9">
              <w:rPr>
                <w:noProof/>
                <w:sz w:val="22"/>
                <w:szCs w:val="22"/>
                <w:lang w:val="lt-LT"/>
              </w:rPr>
              <w:t>.</w:t>
            </w:r>
          </w:p>
        </w:tc>
        <w:tc>
          <w:tcPr>
            <w:tcW w:w="2410" w:type="dxa"/>
          </w:tcPr>
          <w:p w14:paraId="76305AC5" w14:textId="77777777" w:rsidR="00B249B3" w:rsidRPr="009E00F9" w:rsidRDefault="00B249B3" w:rsidP="00F1631F">
            <w:pPr>
              <w:textAlignment w:val="baseline"/>
              <w:rPr>
                <w:sz w:val="22"/>
                <w:szCs w:val="22"/>
                <w:lang w:val="lt-LT"/>
              </w:rPr>
            </w:pPr>
            <w:r w:rsidRPr="009E00F9">
              <w:rPr>
                <w:sz w:val="22"/>
                <w:szCs w:val="22"/>
                <w:lang w:val="lt-LT"/>
              </w:rPr>
              <w:t>Personalo apmokymas</w:t>
            </w:r>
          </w:p>
        </w:tc>
        <w:tc>
          <w:tcPr>
            <w:tcW w:w="4223" w:type="dxa"/>
          </w:tcPr>
          <w:p w14:paraId="381725B6" w14:textId="77777777" w:rsidR="00B249B3" w:rsidRPr="009E00F9" w:rsidRDefault="00B249B3" w:rsidP="00F1631F">
            <w:pPr>
              <w:textAlignment w:val="baseline"/>
              <w:rPr>
                <w:sz w:val="22"/>
                <w:szCs w:val="22"/>
                <w:lang w:val="lt-LT"/>
              </w:rPr>
            </w:pPr>
            <w:r w:rsidRPr="009E00F9">
              <w:rPr>
                <w:sz w:val="22"/>
                <w:szCs w:val="22"/>
                <w:lang w:val="lt-LT"/>
              </w:rPr>
              <w:t>Įskaičiuotas į pasiūlymo kainą</w:t>
            </w:r>
          </w:p>
        </w:tc>
        <w:tc>
          <w:tcPr>
            <w:tcW w:w="2268" w:type="dxa"/>
          </w:tcPr>
          <w:p w14:paraId="6B0E918E" w14:textId="129B81B4" w:rsidR="00B249B3" w:rsidRPr="009E00F9" w:rsidRDefault="00F93141" w:rsidP="00F1631F">
            <w:pPr>
              <w:snapToGrid w:val="0"/>
              <w:rPr>
                <w:noProof/>
                <w:sz w:val="22"/>
                <w:szCs w:val="22"/>
                <w:lang w:val="lt-LT"/>
              </w:rPr>
            </w:pPr>
            <w:r w:rsidRPr="009E00F9">
              <w:rPr>
                <w:sz w:val="22"/>
                <w:szCs w:val="22"/>
                <w:lang w:val="lt-LT"/>
              </w:rPr>
              <w:t>Personalo apmokymas</w:t>
            </w:r>
            <w:r>
              <w:rPr>
                <w:sz w:val="22"/>
                <w:szCs w:val="22"/>
                <w:lang w:val="lt-LT"/>
              </w:rPr>
              <w:t xml:space="preserve"> </w:t>
            </w:r>
            <w:r w:rsidRPr="009E00F9">
              <w:rPr>
                <w:sz w:val="22"/>
                <w:szCs w:val="22"/>
                <w:lang w:val="lt-LT"/>
              </w:rPr>
              <w:t>Įskaičiuotas į pasiūlymo kainą</w:t>
            </w:r>
          </w:p>
        </w:tc>
      </w:tr>
      <w:tr w:rsidR="00B249B3" w:rsidRPr="00820CB4" w14:paraId="6736F025" w14:textId="77777777" w:rsidTr="000C4AAA">
        <w:tc>
          <w:tcPr>
            <w:tcW w:w="597" w:type="dxa"/>
          </w:tcPr>
          <w:p w14:paraId="07478D84" w14:textId="77777777" w:rsidR="00B249B3" w:rsidRPr="009E00F9" w:rsidRDefault="00B249B3" w:rsidP="009B138A">
            <w:pPr>
              <w:snapToGrid w:val="0"/>
              <w:jc w:val="center"/>
              <w:rPr>
                <w:noProof/>
                <w:sz w:val="22"/>
                <w:szCs w:val="22"/>
                <w:lang w:val="lt-LT"/>
              </w:rPr>
            </w:pPr>
            <w:r w:rsidRPr="009E00F9">
              <w:rPr>
                <w:noProof/>
                <w:sz w:val="22"/>
                <w:szCs w:val="22"/>
                <w:lang w:val="lt-LT"/>
              </w:rPr>
              <w:t>1</w:t>
            </w:r>
            <w:r w:rsidR="00DF1623" w:rsidRPr="009E00F9">
              <w:rPr>
                <w:noProof/>
                <w:sz w:val="22"/>
                <w:szCs w:val="22"/>
                <w:lang w:val="lt-LT"/>
              </w:rPr>
              <w:t>1</w:t>
            </w:r>
            <w:r w:rsidRPr="009E00F9">
              <w:rPr>
                <w:noProof/>
                <w:sz w:val="22"/>
                <w:szCs w:val="22"/>
                <w:lang w:val="lt-LT"/>
              </w:rPr>
              <w:t>.</w:t>
            </w:r>
          </w:p>
        </w:tc>
        <w:tc>
          <w:tcPr>
            <w:tcW w:w="2410" w:type="dxa"/>
          </w:tcPr>
          <w:p w14:paraId="5F0CB9BF" w14:textId="77777777" w:rsidR="00B249B3" w:rsidRPr="009E00F9" w:rsidRDefault="00B249B3" w:rsidP="00F1631F">
            <w:pPr>
              <w:textAlignment w:val="baseline"/>
              <w:rPr>
                <w:sz w:val="22"/>
                <w:szCs w:val="22"/>
                <w:lang w:val="lt-LT"/>
              </w:rPr>
            </w:pPr>
            <w:r w:rsidRPr="009E00F9">
              <w:rPr>
                <w:sz w:val="22"/>
                <w:szCs w:val="22"/>
                <w:lang w:val="lt-LT"/>
              </w:rPr>
              <w:t>Prekės pristatymas</w:t>
            </w:r>
          </w:p>
        </w:tc>
        <w:tc>
          <w:tcPr>
            <w:tcW w:w="4223" w:type="dxa"/>
          </w:tcPr>
          <w:p w14:paraId="063EC874" w14:textId="77777777" w:rsidR="00B249B3" w:rsidRPr="009E00F9" w:rsidRDefault="00B249B3" w:rsidP="00F1631F">
            <w:pPr>
              <w:textAlignment w:val="baseline"/>
              <w:rPr>
                <w:sz w:val="22"/>
                <w:szCs w:val="22"/>
                <w:lang w:val="lt-LT"/>
              </w:rPr>
            </w:pPr>
            <w:r w:rsidRPr="00F93141">
              <w:rPr>
                <w:sz w:val="22"/>
                <w:szCs w:val="22"/>
                <w:lang w:val="lt-LT"/>
              </w:rPr>
              <w:t>Į pasiūlymo kainą turi būti įskaičiuotas prekės pristatymas į Kauno klinikų medicininės technikos sandėlį, pervežimas iš sandėlio į eksploatavimo vietą, prekės įpakavimo medžiagų išvežimas (utilizavimas).</w:t>
            </w:r>
          </w:p>
        </w:tc>
        <w:tc>
          <w:tcPr>
            <w:tcW w:w="2268" w:type="dxa"/>
          </w:tcPr>
          <w:p w14:paraId="319CCB7B" w14:textId="72E87AD3" w:rsidR="00B249B3" w:rsidRPr="00C36396" w:rsidRDefault="00F93141" w:rsidP="00F1631F">
            <w:pPr>
              <w:rPr>
                <w:bCs/>
                <w:color w:val="0070C0"/>
                <w:sz w:val="22"/>
                <w:szCs w:val="22"/>
                <w:lang w:val="lt-LT"/>
              </w:rPr>
            </w:pPr>
            <w:r w:rsidRPr="009E00F9">
              <w:rPr>
                <w:sz w:val="22"/>
                <w:szCs w:val="22"/>
                <w:lang w:val="lt-LT"/>
              </w:rPr>
              <w:t>Į pasiūlymo kainą  įskaičiuotas prekės pristatymas į Kauno klinikų medicininės technikos sandėlį, pervežimas iš sandėlio į eksploatavimo vietą, prekės įpakavimo medžiagų išvežimas (utilizavimas).</w:t>
            </w:r>
          </w:p>
        </w:tc>
      </w:tr>
      <w:tr w:rsidR="0070184A" w:rsidRPr="00820CB4" w14:paraId="0AAB6565" w14:textId="77777777" w:rsidTr="000C4AAA">
        <w:tc>
          <w:tcPr>
            <w:tcW w:w="597" w:type="dxa"/>
          </w:tcPr>
          <w:p w14:paraId="41A799B4" w14:textId="77777777" w:rsidR="0070184A" w:rsidRPr="009E00F9" w:rsidRDefault="0070184A" w:rsidP="009B138A">
            <w:pPr>
              <w:snapToGrid w:val="0"/>
              <w:jc w:val="center"/>
              <w:rPr>
                <w:noProof/>
                <w:sz w:val="22"/>
                <w:szCs w:val="22"/>
                <w:lang w:val="lt-LT"/>
              </w:rPr>
            </w:pPr>
            <w:r w:rsidRPr="009E00F9">
              <w:rPr>
                <w:noProof/>
                <w:sz w:val="22"/>
                <w:szCs w:val="22"/>
                <w:lang w:val="lt-LT"/>
              </w:rPr>
              <w:t>12.</w:t>
            </w:r>
          </w:p>
        </w:tc>
        <w:tc>
          <w:tcPr>
            <w:tcW w:w="2410" w:type="dxa"/>
          </w:tcPr>
          <w:p w14:paraId="55C05532" w14:textId="77777777" w:rsidR="0070184A" w:rsidRPr="009E00F9" w:rsidRDefault="0070184A" w:rsidP="0070184A">
            <w:pPr>
              <w:rPr>
                <w:sz w:val="22"/>
                <w:szCs w:val="22"/>
                <w:lang w:val="lt-LT"/>
              </w:rPr>
            </w:pPr>
            <w:r w:rsidRPr="009E00F9">
              <w:rPr>
                <w:sz w:val="22"/>
                <w:szCs w:val="22"/>
                <w:lang w:val="lt-LT"/>
              </w:rPr>
              <w:t>Galimybė įsigyti originalias (arba joms lygiavertes) atsargines dalis</w:t>
            </w:r>
          </w:p>
          <w:p w14:paraId="4E9151F4" w14:textId="77777777" w:rsidR="0070184A" w:rsidRPr="009E00F9" w:rsidRDefault="0070184A" w:rsidP="00F1631F">
            <w:pPr>
              <w:textAlignment w:val="baseline"/>
              <w:rPr>
                <w:sz w:val="22"/>
                <w:szCs w:val="22"/>
                <w:lang w:val="lt-LT"/>
              </w:rPr>
            </w:pPr>
          </w:p>
        </w:tc>
        <w:tc>
          <w:tcPr>
            <w:tcW w:w="4223" w:type="dxa"/>
          </w:tcPr>
          <w:p w14:paraId="3801E1F8" w14:textId="77777777" w:rsidR="0070184A" w:rsidRPr="009E00F9" w:rsidRDefault="0070184A" w:rsidP="0070184A">
            <w:pPr>
              <w:textAlignment w:val="baseline"/>
              <w:rPr>
                <w:sz w:val="22"/>
                <w:szCs w:val="22"/>
                <w:lang w:val="lt-LT"/>
              </w:rPr>
            </w:pPr>
            <w:r w:rsidRPr="009E00F9">
              <w:rPr>
                <w:sz w:val="22"/>
                <w:szCs w:val="22"/>
                <w:lang w:val="lt-LT"/>
              </w:rPr>
              <w:t>Tiekėjas turi užtikrinti galimybę įsigyti siūlomos prekės originalias (arba joms lygiavertes) atsargines dalis (jų tiekimą rinkai) ne trumpiau kaip 10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3B46C940" w14:textId="77777777" w:rsidR="0070184A" w:rsidRPr="009E00F9" w:rsidRDefault="0070184A" w:rsidP="0070184A">
            <w:pPr>
              <w:textAlignment w:val="baseline"/>
              <w:rPr>
                <w:sz w:val="22"/>
                <w:szCs w:val="22"/>
                <w:lang w:val="lt-LT"/>
              </w:rPr>
            </w:pPr>
            <w:r w:rsidRPr="009E00F9">
              <w:rPr>
                <w:sz w:val="22"/>
                <w:szCs w:val="22"/>
                <w:lang w:val="lt-LT"/>
              </w:rPr>
              <w:t>Pastaba: Reikalavimas taikomas vadovaujantis Lietuvos Respublikos aplinkos ministro 2022 m. gruodžio 13 d. įsakymu Nr. D1-401 patvirtinto aplinkos apsaugos kriterijų taikymo, vykdant žaliuosius pirkimus, tvarkos aprašo II skyriaus 4.4.4.4 punktu.</w:t>
            </w:r>
          </w:p>
        </w:tc>
        <w:tc>
          <w:tcPr>
            <w:tcW w:w="2268" w:type="dxa"/>
          </w:tcPr>
          <w:p w14:paraId="25A37425" w14:textId="11435F1F" w:rsidR="0070184A" w:rsidRPr="00C36396" w:rsidRDefault="00F93141" w:rsidP="00F93141">
            <w:pPr>
              <w:textAlignment w:val="baseline"/>
              <w:rPr>
                <w:bCs/>
                <w:color w:val="0070C0"/>
                <w:sz w:val="22"/>
                <w:szCs w:val="22"/>
                <w:lang w:val="lt-LT"/>
              </w:rPr>
            </w:pPr>
            <w:r w:rsidRPr="009E00F9">
              <w:rPr>
                <w:sz w:val="22"/>
                <w:szCs w:val="22"/>
                <w:lang w:val="lt-LT"/>
              </w:rPr>
              <w:t>Tiekėjas užtikrin</w:t>
            </w:r>
            <w:r>
              <w:rPr>
                <w:sz w:val="22"/>
                <w:szCs w:val="22"/>
                <w:lang w:val="lt-LT"/>
              </w:rPr>
              <w:t xml:space="preserve">a </w:t>
            </w:r>
            <w:r w:rsidRPr="009E00F9">
              <w:rPr>
                <w:sz w:val="22"/>
                <w:szCs w:val="22"/>
                <w:lang w:val="lt-LT"/>
              </w:rPr>
              <w:t xml:space="preserve">galimybę įsigyti siūlomos prekės originalias (arba joms lygiavertes) atsargines dalis (jų tiekimą rinkai) 10 metus nuo prekės garantinio laikotarpio pabaigos, išskyrus atvejus, kai siūlomos prekės originalios (arba joms lygiavertės) atsarginės dalys dėl objektyvių priežasčių negali būti tiekiamos Lietuvos Respublikos rinkai </w:t>
            </w:r>
          </w:p>
        </w:tc>
      </w:tr>
    </w:tbl>
    <w:p w14:paraId="6C5D7EC6" w14:textId="77777777" w:rsidR="007576C5" w:rsidRPr="00E71445" w:rsidRDefault="007576C5" w:rsidP="007576C5">
      <w:pPr>
        <w:rPr>
          <w:noProof/>
          <w:sz w:val="20"/>
          <w:szCs w:val="20"/>
          <w:lang w:val="lt-LT"/>
        </w:rPr>
      </w:pPr>
    </w:p>
    <w:p w14:paraId="18CF63E7" w14:textId="77777777" w:rsidR="00202A3E" w:rsidRPr="00AE7052" w:rsidRDefault="00202A3E" w:rsidP="00202A3E">
      <w:pPr>
        <w:rPr>
          <w:noProof/>
          <w:sz w:val="22"/>
          <w:szCs w:val="22"/>
          <w:lang w:val="lt-LT"/>
        </w:rPr>
      </w:pPr>
    </w:p>
    <w:p w14:paraId="67385667" w14:textId="77777777" w:rsidR="00202A3E" w:rsidRPr="00E71445" w:rsidRDefault="00202A3E" w:rsidP="00202A3E">
      <w:pPr>
        <w:widowControl w:val="0"/>
        <w:suppressAutoHyphens w:val="0"/>
        <w:spacing w:line="276" w:lineRule="auto"/>
        <w:ind w:left="284"/>
        <w:jc w:val="both"/>
        <w:rPr>
          <w:b/>
          <w:bCs/>
          <w:noProof/>
          <w:lang w:val="lt-LT"/>
        </w:rPr>
      </w:pPr>
    </w:p>
    <w:p w14:paraId="7757A42D" w14:textId="77777777" w:rsidR="00C00DE6" w:rsidRPr="004D48EF" w:rsidRDefault="00C00DE6">
      <w:pPr>
        <w:rPr>
          <w:noProof/>
          <w:lang w:val="lt-LT"/>
        </w:rPr>
      </w:pPr>
    </w:p>
    <w:sectPr w:rsidR="00C00DE6" w:rsidRPr="004D48EF" w:rsidSect="00202A3E">
      <w:footnotePr>
        <w:pos w:val="beneathText"/>
      </w:footnotePr>
      <w:pgSz w:w="11905" w:h="16837"/>
      <w:pgMar w:top="1134" w:right="990" w:bottom="540" w:left="180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E2311" w14:textId="77777777" w:rsidR="002E7D25" w:rsidRDefault="002E7D25" w:rsidP="00C36396">
      <w:r>
        <w:separator/>
      </w:r>
    </w:p>
  </w:endnote>
  <w:endnote w:type="continuationSeparator" w:id="0">
    <w:p w14:paraId="5CE21135" w14:textId="77777777" w:rsidR="002E7D25" w:rsidRDefault="002E7D25" w:rsidP="00C3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3D6A5" w14:textId="77777777" w:rsidR="002E7D25" w:rsidRDefault="002E7D25" w:rsidP="00C36396">
      <w:r>
        <w:separator/>
      </w:r>
    </w:p>
  </w:footnote>
  <w:footnote w:type="continuationSeparator" w:id="0">
    <w:p w14:paraId="400D0273" w14:textId="77777777" w:rsidR="002E7D25" w:rsidRDefault="002E7D25" w:rsidP="00C36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D0070"/>
    <w:multiLevelType w:val="hybridMultilevel"/>
    <w:tmpl w:val="99D87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81DB6"/>
    <w:multiLevelType w:val="hybridMultilevel"/>
    <w:tmpl w:val="88FEDF0E"/>
    <w:lvl w:ilvl="0" w:tplc="A8E84820">
      <w:start w:val="1"/>
      <w:numFmt w:val="decimal"/>
      <w:suff w:val="space"/>
      <w:lvlText w:val="%1."/>
      <w:lvlJc w:val="left"/>
      <w:pPr>
        <w:ind w:left="720" w:hanging="360"/>
      </w:pPr>
      <w:rPr>
        <w:rFonts w:hint="default"/>
        <w:b w:val="0"/>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2" w15:restartNumberingAfterBreak="0">
    <w:nsid w:val="2A7B5B1A"/>
    <w:multiLevelType w:val="hybridMultilevel"/>
    <w:tmpl w:val="BA6A26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DA"/>
    <w:rsid w:val="00030B76"/>
    <w:rsid w:val="00063B09"/>
    <w:rsid w:val="000C0DFF"/>
    <w:rsid w:val="000C4AAA"/>
    <w:rsid w:val="000D3253"/>
    <w:rsid w:val="00124464"/>
    <w:rsid w:val="00163586"/>
    <w:rsid w:val="00190477"/>
    <w:rsid w:val="00200C8F"/>
    <w:rsid w:val="00202A3E"/>
    <w:rsid w:val="00205CC9"/>
    <w:rsid w:val="002267A6"/>
    <w:rsid w:val="0029698A"/>
    <w:rsid w:val="002A56F3"/>
    <w:rsid w:val="002B5766"/>
    <w:rsid w:val="002E7D25"/>
    <w:rsid w:val="002F3D6E"/>
    <w:rsid w:val="00307E00"/>
    <w:rsid w:val="003336A1"/>
    <w:rsid w:val="00355929"/>
    <w:rsid w:val="0037140A"/>
    <w:rsid w:val="003876D7"/>
    <w:rsid w:val="003A7B62"/>
    <w:rsid w:val="004122D2"/>
    <w:rsid w:val="004339E0"/>
    <w:rsid w:val="00463998"/>
    <w:rsid w:val="004A0032"/>
    <w:rsid w:val="004D48EF"/>
    <w:rsid w:val="004E2374"/>
    <w:rsid w:val="004E4A92"/>
    <w:rsid w:val="00500DE8"/>
    <w:rsid w:val="005C01EA"/>
    <w:rsid w:val="005C19CE"/>
    <w:rsid w:val="00696A0E"/>
    <w:rsid w:val="006B01C7"/>
    <w:rsid w:val="006B0E1F"/>
    <w:rsid w:val="006D0C92"/>
    <w:rsid w:val="0070184A"/>
    <w:rsid w:val="00715B3E"/>
    <w:rsid w:val="007161AD"/>
    <w:rsid w:val="007576C5"/>
    <w:rsid w:val="0076799A"/>
    <w:rsid w:val="007A6FC9"/>
    <w:rsid w:val="007E076C"/>
    <w:rsid w:val="00820CB4"/>
    <w:rsid w:val="00840487"/>
    <w:rsid w:val="00862726"/>
    <w:rsid w:val="0089673C"/>
    <w:rsid w:val="008A0664"/>
    <w:rsid w:val="008E583F"/>
    <w:rsid w:val="00945261"/>
    <w:rsid w:val="009B138A"/>
    <w:rsid w:val="009E00F9"/>
    <w:rsid w:val="00A10875"/>
    <w:rsid w:val="00A33662"/>
    <w:rsid w:val="00A65A30"/>
    <w:rsid w:val="00A821C8"/>
    <w:rsid w:val="00A872EC"/>
    <w:rsid w:val="00AC5F08"/>
    <w:rsid w:val="00B249B3"/>
    <w:rsid w:val="00B977E6"/>
    <w:rsid w:val="00BC0D11"/>
    <w:rsid w:val="00C00DE6"/>
    <w:rsid w:val="00C036D7"/>
    <w:rsid w:val="00C16752"/>
    <w:rsid w:val="00C36396"/>
    <w:rsid w:val="00C61E16"/>
    <w:rsid w:val="00C900FE"/>
    <w:rsid w:val="00C94A14"/>
    <w:rsid w:val="00D564BE"/>
    <w:rsid w:val="00DF1623"/>
    <w:rsid w:val="00E05997"/>
    <w:rsid w:val="00E22C66"/>
    <w:rsid w:val="00E24690"/>
    <w:rsid w:val="00E34708"/>
    <w:rsid w:val="00E51873"/>
    <w:rsid w:val="00E71445"/>
    <w:rsid w:val="00E802CA"/>
    <w:rsid w:val="00ED2133"/>
    <w:rsid w:val="00EE1B68"/>
    <w:rsid w:val="00F02B8A"/>
    <w:rsid w:val="00F1631F"/>
    <w:rsid w:val="00F24871"/>
    <w:rsid w:val="00F3077B"/>
    <w:rsid w:val="00F777A3"/>
    <w:rsid w:val="00F877DA"/>
    <w:rsid w:val="00F90AF7"/>
    <w:rsid w:val="00F93141"/>
    <w:rsid w:val="00F95124"/>
    <w:rsid w:val="00FB3B10"/>
    <w:rsid w:val="00FD106D"/>
    <w:rsid w:val="00FE3477"/>
    <w:rsid w:val="00FE5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5C710"/>
  <w15:chartTrackingRefBased/>
  <w15:docId w15:val="{717B1ED6-200F-4637-80C5-580BDD63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84A"/>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AAA"/>
    <w:pPr>
      <w:ind w:left="720"/>
      <w:contextualSpacing/>
    </w:pPr>
  </w:style>
  <w:style w:type="paragraph" w:styleId="BalloonText">
    <w:name w:val="Balloon Text"/>
    <w:basedOn w:val="Normal"/>
    <w:link w:val="BalloonTextChar"/>
    <w:uiPriority w:val="99"/>
    <w:semiHidden/>
    <w:unhideWhenUsed/>
    <w:rsid w:val="004E4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92"/>
    <w:rPr>
      <w:rFonts w:ascii="Segoe UI" w:eastAsia="Times New Roman" w:hAnsi="Segoe UI" w:cs="Segoe UI"/>
      <w:sz w:val="18"/>
      <w:szCs w:val="18"/>
      <w:lang w:val="en-GB" w:eastAsia="ar-SA"/>
    </w:rPr>
  </w:style>
  <w:style w:type="paragraph" w:styleId="NormalWeb">
    <w:name w:val="Normal (Web)"/>
    <w:basedOn w:val="Normal"/>
    <w:uiPriority w:val="99"/>
    <w:unhideWhenUsed/>
    <w:rsid w:val="00202A3E"/>
    <w:pPr>
      <w:suppressAutoHyphens w:val="0"/>
    </w:pPr>
    <w:rPr>
      <w:rFonts w:eastAsiaTheme="minorHAnsi"/>
      <w:lang w:val="lt-LT" w:eastAsia="lt-LT"/>
    </w:rPr>
  </w:style>
  <w:style w:type="character" w:styleId="Strong">
    <w:name w:val="Strong"/>
    <w:basedOn w:val="DefaultParagraphFont"/>
    <w:uiPriority w:val="22"/>
    <w:qFormat/>
    <w:rsid w:val="00202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FZJ6XTJY6WQ3-1352427771-334596</_dlc_DocId>
    <_dlc_DocIdUrl xmlns="f401bc6b-16ae-4eec-874e-4b24bc321f82">
      <Url>https://bbraun.sharepoint.com/sites/bbraun_eis_ltmedical/_layouts/15/DocIdRedir.aspx?ID=FZJ6XTJY6WQ3-1352427771-334596</Url>
      <Description>FZJ6XTJY6WQ3-1352427771-334596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35A4A9-AA51-48D8-847A-8DCCF2A1FDAF}">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2.xml><?xml version="1.0" encoding="utf-8"?>
<ds:datastoreItem xmlns:ds="http://schemas.openxmlformats.org/officeDocument/2006/customXml" ds:itemID="{B07E7424-69C9-466D-8959-A2D762C6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1357F1-BB56-450B-B21D-664BAC0BB195}">
  <ds:schemaRefs>
    <ds:schemaRef ds:uri="http://schemas.microsoft.com/sharepoint/v3/contenttype/forms"/>
  </ds:schemaRefs>
</ds:datastoreItem>
</file>

<file path=customXml/itemProps4.xml><?xml version="1.0" encoding="utf-8"?>
<ds:datastoreItem xmlns:ds="http://schemas.openxmlformats.org/officeDocument/2006/customXml" ds:itemID="{ADF04996-6441-464B-B6B1-F6A884E31C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Words>
  <Characters>5206</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Lina Glebė</cp:lastModifiedBy>
  <cp:revision>3</cp:revision>
  <cp:lastPrinted>2023-06-13T10:14:00Z</cp:lastPrinted>
  <dcterms:created xsi:type="dcterms:W3CDTF">2023-06-26T13:29:00Z</dcterms:created>
  <dcterms:modified xsi:type="dcterms:W3CDTF">2023-06-26T13:29:00Z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MSIP_Label_a8de25a8-ef47-40a7-b7ec-c38f3edc2acf_Enabled">
    <vt:lpwstr>true</vt:lpwstr>
  </property>
  <property fmtid="{D5CDD505-2E9C-101B-9397-08002B2CF9AE}" pid="4" name="MSIP_Label_a8de25a8-ef47-40a7-b7ec-c38f3edc2acf_SetDate">
    <vt:lpwstr>2023-06-13T09:43:05Z</vt:lpwstr>
  </property>
  <property fmtid="{D5CDD505-2E9C-101B-9397-08002B2CF9AE}" pid="5" name="MSIP_Label_a8de25a8-ef47-40a7-b7ec-c38f3edc2acf_Method">
    <vt:lpwstr>Standard</vt:lpwstr>
  </property>
  <property fmtid="{D5CDD505-2E9C-101B-9397-08002B2CF9AE}" pid="6" name="MSIP_Label_a8de25a8-ef47-40a7-b7ec-c38f3edc2acf_Name">
    <vt:lpwstr>a8de25a8-ef47-40a7-b7ec-c38f3edc2acf</vt:lpwstr>
  </property>
  <property fmtid="{D5CDD505-2E9C-101B-9397-08002B2CF9AE}" pid="7" name="MSIP_Label_a8de25a8-ef47-40a7-b7ec-c38f3edc2acf_SiteId">
    <vt:lpwstr>15d1bef2-0a6a-46f9-be4c-023279325e51</vt:lpwstr>
  </property>
  <property fmtid="{D5CDD505-2E9C-101B-9397-08002B2CF9AE}" pid="8" name="MSIP_Label_a8de25a8-ef47-40a7-b7ec-c38f3edc2acf_ActionId">
    <vt:lpwstr>9e8630dc-f7ad-4adb-ac40-c18bcc418434</vt:lpwstr>
  </property>
  <property fmtid="{D5CDD505-2E9C-101B-9397-08002B2CF9AE}" pid="9" name="MSIP_Label_a8de25a8-ef47-40a7-b7ec-c38f3edc2acf_ContentBits">
    <vt:lpwstr>0</vt:lpwstr>
  </property>
  <property fmtid="{D5CDD505-2E9C-101B-9397-08002B2CF9AE}" pid="10" name="_dlc_DocIdItemGuid">
    <vt:lpwstr>abd0748b-2233-471f-a392-fe7b7f7c4fed</vt:lpwstr>
  </property>
  <property fmtid="{D5CDD505-2E9C-101B-9397-08002B2CF9AE}" pid="11" name="EISColDivision">
    <vt:lpwstr/>
  </property>
  <property fmtid="{D5CDD505-2E9C-101B-9397-08002B2CF9AE}" pid="12" name="EISColCountry">
    <vt:lpwstr/>
  </property>
</Properties>
</file>