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B284E" w14:textId="32098F51" w:rsidR="00D60C1C" w:rsidRPr="00724CB5" w:rsidRDefault="00D60C1C" w:rsidP="00720B53">
      <w:pPr>
        <w:widowControl/>
        <w:overflowPunct/>
        <w:ind w:firstLine="709"/>
        <w:textAlignment w:val="auto"/>
        <w:rPr>
          <w:rFonts w:eastAsiaTheme="minorHAnsi"/>
          <w:szCs w:val="24"/>
          <w:lang w:val="lt-LT" w:eastAsia="en-US"/>
        </w:rPr>
      </w:pPr>
    </w:p>
    <w:p w14:paraId="454E69E4" w14:textId="77777777" w:rsidR="00724CB5" w:rsidRPr="00724CB5" w:rsidRDefault="00724CB5" w:rsidP="00724CB5">
      <w:pPr>
        <w:jc w:val="center"/>
        <w:rPr>
          <w:szCs w:val="24"/>
          <w:lang w:val="lt-LT"/>
        </w:rPr>
      </w:pPr>
      <w:r w:rsidRPr="00724CB5">
        <w:rPr>
          <w:b/>
          <w:szCs w:val="24"/>
          <w:lang w:val="lt-LT"/>
        </w:rPr>
        <w:t>ATSAKYMAI DĖL ATVIRO KONKURSO (TARPTAUTINIO PIRKIMO) KAUNO MIESTO 1Ž ir 2T MAGISTRALIŲ REKONSTRAVIMO DARBŲ PIRKIMO TECHNINIŲ SPECIFIKACIJŲ</w:t>
      </w:r>
    </w:p>
    <w:p w14:paraId="33CBEAB9" w14:textId="77777777" w:rsidR="00724CB5" w:rsidRPr="00724CB5" w:rsidRDefault="00724CB5" w:rsidP="00720B53">
      <w:pPr>
        <w:widowControl/>
        <w:overflowPunct/>
        <w:ind w:firstLine="709"/>
        <w:textAlignment w:val="auto"/>
        <w:rPr>
          <w:rFonts w:eastAsiaTheme="minorHAnsi"/>
          <w:szCs w:val="24"/>
          <w:lang w:val="lt-LT" w:eastAsia="en-US"/>
        </w:rPr>
      </w:pPr>
    </w:p>
    <w:p w14:paraId="44868CC5" w14:textId="77777777" w:rsidR="00724CB5" w:rsidRPr="00724CB5" w:rsidRDefault="00724CB5" w:rsidP="00724CB5">
      <w:pPr>
        <w:ind w:firstLine="709"/>
        <w:rPr>
          <w:b/>
          <w:szCs w:val="24"/>
          <w:u w:val="single"/>
          <w:lang w:val="lt-LT"/>
        </w:rPr>
      </w:pPr>
      <w:r w:rsidRPr="00724CB5">
        <w:rPr>
          <w:szCs w:val="24"/>
          <w:u w:val="single"/>
          <w:lang w:val="lt-LT"/>
        </w:rPr>
        <w:t>2019-11-15 rašto Nr. 1 išrašas:</w:t>
      </w:r>
    </w:p>
    <w:p w14:paraId="0AA71E41" w14:textId="77777777" w:rsidR="00C03D7E" w:rsidRPr="00724CB5" w:rsidRDefault="00C03D7E" w:rsidP="00720B53">
      <w:pPr>
        <w:widowControl/>
        <w:overflowPunct/>
        <w:ind w:firstLine="709"/>
        <w:jc w:val="both"/>
        <w:textAlignment w:val="auto"/>
        <w:rPr>
          <w:rFonts w:eastAsiaTheme="minorHAnsi"/>
          <w:szCs w:val="24"/>
          <w:lang w:val="lt-LT" w:eastAsia="en-US"/>
        </w:rPr>
      </w:pPr>
    </w:p>
    <w:p w14:paraId="228CA4D4" w14:textId="057A6885" w:rsidR="00D60C1C" w:rsidRPr="00724CB5" w:rsidRDefault="002D73CC" w:rsidP="00720B53">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K</w:t>
      </w:r>
      <w:r w:rsidR="00D60C1C" w:rsidRPr="00724CB5">
        <w:rPr>
          <w:rFonts w:eastAsiaTheme="minorHAnsi"/>
          <w:szCs w:val="24"/>
          <w:lang w:val="lt-LT" w:eastAsia="en-US"/>
        </w:rPr>
        <w:t>lausimas</w:t>
      </w:r>
      <w:r w:rsidRPr="00724CB5">
        <w:rPr>
          <w:rFonts w:eastAsiaTheme="minorHAnsi"/>
          <w:szCs w:val="24"/>
          <w:lang w:val="lt-LT" w:eastAsia="en-US"/>
        </w:rPr>
        <w:t xml:space="preserve"> Nr. 1</w:t>
      </w:r>
      <w:r w:rsidR="00D60C1C" w:rsidRPr="00724CB5">
        <w:rPr>
          <w:rFonts w:eastAsiaTheme="minorHAnsi"/>
          <w:szCs w:val="24"/>
          <w:lang w:val="lt-LT" w:eastAsia="en-US"/>
        </w:rPr>
        <w:t>:</w:t>
      </w:r>
    </w:p>
    <w:p w14:paraId="48E44450" w14:textId="001705B6" w:rsidR="00C03D7E" w:rsidRPr="00724CB5" w:rsidRDefault="00C03D7E" w:rsidP="00720B53">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Techninių specifikacijų punkte Nr. 5 parašyta: ,,Tiekėjas, įrengdamas statybvietę, turės pagaminti ir įrengti informacinį </w:t>
      </w:r>
      <w:r w:rsidRPr="00724CB5">
        <w:rPr>
          <w:rFonts w:eastAsiaTheme="minorHAnsi"/>
          <w:bCs/>
          <w:szCs w:val="24"/>
          <w:lang w:val="lt-LT" w:eastAsia="en-US"/>
        </w:rPr>
        <w:t>tentą (kurio matmenys ne mažesni kaip 1700 x 3300 mm</w:t>
      </w:r>
      <w:r w:rsidRPr="00724CB5">
        <w:rPr>
          <w:rFonts w:eastAsiaTheme="minorHAnsi"/>
          <w:szCs w:val="24"/>
          <w:lang w:val="lt-LT" w:eastAsia="en-US"/>
        </w:rPr>
        <w:t>), nurodant Tiekėjo logotipą, objekto pavadinimą, Perkantįjį subjektą, Darbų atl</w:t>
      </w:r>
      <w:bookmarkStart w:id="0" w:name="_GoBack"/>
      <w:bookmarkEnd w:id="0"/>
      <w:r w:rsidRPr="00724CB5">
        <w:rPr>
          <w:rFonts w:eastAsiaTheme="minorHAnsi"/>
          <w:szCs w:val="24"/>
          <w:lang w:val="lt-LT" w:eastAsia="en-US"/>
        </w:rPr>
        <w:t>ikimo terminus, darbų vadovą“. Bet jau punkte Nr. 6.2 parašyta: ,,laikinieji informaciniai – 1500 x 1000 mm, nuolatiniai informaciniai – 800 x 580 mm“.</w:t>
      </w:r>
    </w:p>
    <w:p w14:paraId="089C2166" w14:textId="1EA644CC" w:rsidR="00D60C1C" w:rsidRPr="00724CB5" w:rsidRDefault="00C03D7E" w:rsidP="00720B53">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Prašome paaiškinti, kas tai yra tentas </w:t>
      </w:r>
      <w:r w:rsidRPr="00724CB5">
        <w:rPr>
          <w:rFonts w:eastAsiaTheme="minorHAnsi"/>
          <w:bCs/>
          <w:szCs w:val="24"/>
          <w:lang w:val="lt-LT" w:eastAsia="en-US"/>
        </w:rPr>
        <w:t>1700 x 3300 mm ir kuo jis skiriasi nuo laikino informacinio stendo  1500 x 1000 mm.  </w:t>
      </w:r>
      <w:r w:rsidRPr="00724CB5">
        <w:rPr>
          <w:rFonts w:eastAsiaTheme="minorHAnsi"/>
          <w:szCs w:val="24"/>
          <w:lang w:val="lt-LT" w:eastAsia="en-US"/>
        </w:rPr>
        <w:t>Gal užtenka vieno stendo, kam reikalingas dubliavimas?</w:t>
      </w:r>
    </w:p>
    <w:p w14:paraId="4452C94C" w14:textId="2FA41BEA" w:rsidR="00D60C1C" w:rsidRPr="00724CB5" w:rsidRDefault="002D73CC" w:rsidP="00720B53">
      <w:pPr>
        <w:ind w:firstLine="709"/>
        <w:jc w:val="both"/>
        <w:rPr>
          <w:rFonts w:eastAsiaTheme="minorHAnsi"/>
          <w:szCs w:val="24"/>
          <w:lang w:val="lt-LT" w:eastAsia="en-US"/>
        </w:rPr>
      </w:pPr>
      <w:r w:rsidRPr="00724CB5">
        <w:rPr>
          <w:rFonts w:eastAsiaTheme="minorHAnsi"/>
          <w:szCs w:val="24"/>
          <w:lang w:val="lt-LT" w:eastAsia="en-US"/>
        </w:rPr>
        <w:t>A</w:t>
      </w:r>
      <w:r w:rsidR="00D60C1C" w:rsidRPr="00724CB5">
        <w:rPr>
          <w:rFonts w:eastAsiaTheme="minorHAnsi"/>
          <w:szCs w:val="24"/>
          <w:lang w:val="lt-LT" w:eastAsia="en-US"/>
        </w:rPr>
        <w:t>tsakymas:</w:t>
      </w:r>
    </w:p>
    <w:p w14:paraId="382A861C" w14:textId="27E381E1" w:rsidR="00C03D7E" w:rsidRPr="00724CB5" w:rsidRDefault="00C03D7E" w:rsidP="00720B53">
      <w:pPr>
        <w:ind w:firstLine="709"/>
        <w:jc w:val="both"/>
        <w:rPr>
          <w:rFonts w:eastAsiaTheme="minorHAnsi"/>
          <w:szCs w:val="24"/>
          <w:lang w:val="lt-LT" w:eastAsia="en-US"/>
        </w:rPr>
      </w:pPr>
      <w:r w:rsidRPr="00724CB5">
        <w:rPr>
          <w:rFonts w:eastAsiaTheme="minorHAnsi"/>
          <w:szCs w:val="24"/>
          <w:lang w:val="lt-LT" w:eastAsia="en-US"/>
        </w:rPr>
        <w:t>Informacinis  tentas (matmenys ne mažesni kaip 1700 x 3300 mm) yra skirtas visuomenės informavimui apie vykdomą projektą, jame nurodoma bendra informacija apie vykdomus darbus pagal STR 1.06.01:2016 Statybos darbai. Statinio statybos priežiūra 36.11 p.</w:t>
      </w:r>
    </w:p>
    <w:p w14:paraId="370152A2" w14:textId="5267C15A" w:rsidR="00D60C1C" w:rsidRPr="00724CB5" w:rsidRDefault="00C03D7E" w:rsidP="00720B53">
      <w:pPr>
        <w:ind w:firstLine="709"/>
        <w:jc w:val="both"/>
        <w:rPr>
          <w:b/>
          <w:szCs w:val="24"/>
          <w:lang w:val="lt-LT"/>
        </w:rPr>
      </w:pPr>
      <w:r w:rsidRPr="00724CB5">
        <w:rPr>
          <w:rFonts w:eastAsiaTheme="minorHAnsi"/>
          <w:szCs w:val="24"/>
          <w:lang w:val="lt-LT" w:eastAsia="en-US"/>
        </w:rPr>
        <w:t>Laikinasis informacinis stendas (1500 x 1000 mm) yra statomas prieš pradedant darbus, o nuolatinis informacinis stendas (800 x 580 mm) statomas jau atlikus darbus. Šie stendai statomi pagal Lietuvos verslo paramos agentūros privalomas rekomendacijas projekto viešinimui.</w:t>
      </w:r>
    </w:p>
    <w:p w14:paraId="09EEA7E4" w14:textId="77777777" w:rsidR="00720B53" w:rsidRPr="00724CB5" w:rsidRDefault="00720B53" w:rsidP="00720B53">
      <w:pPr>
        <w:widowControl/>
        <w:overflowPunct/>
        <w:ind w:firstLine="709"/>
        <w:jc w:val="both"/>
        <w:textAlignment w:val="auto"/>
        <w:rPr>
          <w:rFonts w:eastAsiaTheme="minorHAnsi"/>
          <w:szCs w:val="24"/>
          <w:u w:val="single"/>
          <w:lang w:val="lt-LT" w:eastAsia="en-US"/>
        </w:rPr>
      </w:pPr>
    </w:p>
    <w:p w14:paraId="47EECA55" w14:textId="1C1E0B55" w:rsidR="00C03D7E" w:rsidRPr="00724CB5" w:rsidRDefault="00C03D7E" w:rsidP="00720B53">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Klausimas Nr. 3:</w:t>
      </w:r>
    </w:p>
    <w:p w14:paraId="03C5BEDA" w14:textId="77777777" w:rsidR="00C03D7E" w:rsidRPr="00724CB5" w:rsidRDefault="00C03D7E" w:rsidP="00720B53">
      <w:pPr>
        <w:widowControl/>
        <w:overflowPunct/>
        <w:ind w:firstLine="709"/>
        <w:jc w:val="both"/>
        <w:textAlignment w:val="auto"/>
        <w:rPr>
          <w:rFonts w:eastAsiaTheme="minorHAnsi"/>
          <w:iCs/>
          <w:szCs w:val="24"/>
          <w:lang w:val="lt-LT" w:eastAsia="en-US"/>
        </w:rPr>
      </w:pPr>
      <w:r w:rsidRPr="00724CB5">
        <w:rPr>
          <w:rFonts w:eastAsiaTheme="minorHAnsi"/>
          <w:iCs/>
          <w:szCs w:val="24"/>
          <w:lang w:val="lt-LT" w:eastAsia="en-US"/>
        </w:rPr>
        <w:t>Techninių specifikacijų dalyje ,,Bendrieji duomenys projektavimui“ nurodyta: ,,Šilumos kamerų šiltinimo medžiagos parametrai bus sprendžiami Projekto rengimo metu, įvertinant kiekvienos šilumos kameros įgilinimą ir dangų tipus virš jų. Apšildomoji medžiaga privalo būti įrengta žemiau įšalo gylio, t. y. ≥ 1 m“.</w:t>
      </w:r>
    </w:p>
    <w:p w14:paraId="3171C4A7" w14:textId="543768CB" w:rsidR="00C03D7E" w:rsidRPr="00724CB5" w:rsidRDefault="00C03D7E" w:rsidP="00720B53">
      <w:pPr>
        <w:widowControl/>
        <w:overflowPunct/>
        <w:ind w:firstLine="709"/>
        <w:jc w:val="both"/>
        <w:textAlignment w:val="auto"/>
        <w:rPr>
          <w:rFonts w:eastAsiaTheme="minorHAnsi"/>
          <w:szCs w:val="24"/>
          <w:lang w:val="lt-LT" w:eastAsia="en-US"/>
        </w:rPr>
      </w:pPr>
      <w:r w:rsidRPr="00724CB5">
        <w:rPr>
          <w:rFonts w:eastAsiaTheme="minorHAnsi"/>
          <w:iCs/>
          <w:szCs w:val="24"/>
          <w:lang w:val="lt-LT" w:eastAsia="en-US"/>
        </w:rPr>
        <w:t>Pagal šią pateiktą informaciją projektuotojas negalės paskaičiuoti, kokia turės būti apšildomoji medžiaga, įvertinant kiekvienos šilumos kameros įgilinimą, dangų tipus ir kitą informaciją. Perkančioji organizacija privalo nurodyti, kokią temperatūrą privaloma užtikrinti kameros viduje ir tik tada projektavimo metu, priklausomai nuo kameros įgilinimo ir kitų parametrų, galės paskaičiuoti, koks turės būti apšiltinimas. Geriausia žinoma būtų nurodyti kokiomis normomis privaloma vadovautis, projektuojant kamerų rekonstrukciją. Jei šios informacijos Perkančioji organizacija negali pateikti, prašome nurodyti konkrečius parametrus, kaip privalo būti apšiltinta kamera t. y. šilumos izoliacijos storį, kokia turi būti apšiltinamoji medžiaga ir pan.. Visa tai reikalinga, kad galėtume paskaičiuoti pasiūlymo kainą ir visi tiekėjai skaičiuotų vienodai.</w:t>
      </w:r>
    </w:p>
    <w:p w14:paraId="1F4F9D42" w14:textId="77777777" w:rsidR="00C03D7E" w:rsidRPr="00724CB5" w:rsidRDefault="00C03D7E" w:rsidP="00720B53">
      <w:pPr>
        <w:ind w:firstLine="709"/>
        <w:jc w:val="both"/>
        <w:rPr>
          <w:rFonts w:eastAsiaTheme="minorHAnsi"/>
          <w:szCs w:val="24"/>
          <w:lang w:val="lt-LT" w:eastAsia="en-US"/>
        </w:rPr>
      </w:pPr>
      <w:r w:rsidRPr="00724CB5">
        <w:rPr>
          <w:rFonts w:eastAsiaTheme="minorHAnsi"/>
          <w:szCs w:val="24"/>
          <w:lang w:val="lt-LT" w:eastAsia="en-US"/>
        </w:rPr>
        <w:t>Atsakymas:</w:t>
      </w:r>
    </w:p>
    <w:p w14:paraId="7781C1A5" w14:textId="4DB69E75" w:rsidR="00C03D7E" w:rsidRPr="00724CB5" w:rsidRDefault="00C03D7E" w:rsidP="00720B53">
      <w:pPr>
        <w:ind w:firstLine="709"/>
        <w:jc w:val="both"/>
        <w:rPr>
          <w:rFonts w:eastAsiaTheme="minorHAnsi"/>
          <w:szCs w:val="24"/>
          <w:lang w:val="lt-LT" w:eastAsia="en-US"/>
        </w:rPr>
      </w:pPr>
      <w:r w:rsidRPr="00724CB5">
        <w:rPr>
          <w:rFonts w:eastAsiaTheme="minorHAnsi"/>
          <w:szCs w:val="24"/>
          <w:lang w:val="lt-LT" w:eastAsia="en-US"/>
        </w:rPr>
        <w:t>Šilumos kameros apšildomoji medžiaga – ekstrudinio putplasčio termoizoliacija, t-100 mm. Termoizoliacinės medžiagos atsparumą gniuždymui parinkti projekto rengimo metu, priklausomai nuo dangos tipo virš šilumos kameros.</w:t>
      </w:r>
    </w:p>
    <w:p w14:paraId="7A4CC51C" w14:textId="6A5DCEB0" w:rsidR="00440A02" w:rsidRPr="00724CB5" w:rsidRDefault="00440A02" w:rsidP="00720B53">
      <w:pPr>
        <w:ind w:firstLine="709"/>
        <w:jc w:val="both"/>
        <w:rPr>
          <w:rFonts w:eastAsiaTheme="minorHAnsi"/>
          <w:szCs w:val="24"/>
          <w:lang w:val="lt-LT" w:eastAsia="en-US"/>
        </w:rPr>
      </w:pPr>
    </w:p>
    <w:p w14:paraId="3E238520" w14:textId="77777777" w:rsidR="00E52633" w:rsidRPr="00E52633" w:rsidRDefault="00E52633" w:rsidP="00E52633">
      <w:pPr>
        <w:widowControl/>
        <w:overflowPunct/>
        <w:ind w:firstLine="709"/>
        <w:jc w:val="both"/>
        <w:textAlignment w:val="auto"/>
        <w:rPr>
          <w:rFonts w:eastAsiaTheme="minorHAnsi"/>
          <w:szCs w:val="24"/>
          <w:lang w:val="lt-LT" w:eastAsia="en-US"/>
        </w:rPr>
      </w:pPr>
      <w:r w:rsidRPr="00E52633">
        <w:rPr>
          <w:rFonts w:eastAsiaTheme="minorHAnsi"/>
          <w:szCs w:val="24"/>
          <w:lang w:val="lt-LT" w:eastAsia="en-US"/>
        </w:rPr>
        <w:t>Klausimas Nr. 13:</w:t>
      </w:r>
    </w:p>
    <w:p w14:paraId="73B6EE25" w14:textId="77777777" w:rsidR="00E52633" w:rsidRPr="00FF7AB7" w:rsidRDefault="00E52633" w:rsidP="00E52633">
      <w:pPr>
        <w:widowControl/>
        <w:overflowPunct/>
        <w:ind w:firstLine="709"/>
        <w:jc w:val="both"/>
        <w:textAlignment w:val="auto"/>
        <w:rPr>
          <w:rFonts w:eastAsiaTheme="minorHAnsi"/>
          <w:bCs/>
          <w:iCs/>
          <w:szCs w:val="24"/>
          <w:lang w:val="lt-LT" w:eastAsia="en-US"/>
        </w:rPr>
      </w:pPr>
      <w:r w:rsidRPr="00FF7AB7">
        <w:rPr>
          <w:rFonts w:eastAsiaTheme="minorHAnsi"/>
          <w:bCs/>
          <w:iCs/>
          <w:szCs w:val="24"/>
          <w:lang w:val="lt-LT" w:eastAsia="en-US"/>
        </w:rPr>
        <w:t>Klausimas 6 pirkimo daliai: Šilumos tiekimo tinklų rekonstravimo tarp ŠK 2T-9 ir ŠK 2T-13 Elektrėnų g., Kaunas darbų pirkimas.</w:t>
      </w:r>
    </w:p>
    <w:p w14:paraId="4BDAF342" w14:textId="77777777" w:rsidR="00E52633" w:rsidRPr="00FF7AB7" w:rsidRDefault="00E52633" w:rsidP="00E52633">
      <w:pPr>
        <w:widowControl/>
        <w:overflowPunct/>
        <w:ind w:firstLine="709"/>
        <w:jc w:val="both"/>
        <w:textAlignment w:val="auto"/>
        <w:rPr>
          <w:rFonts w:eastAsiaTheme="minorHAnsi"/>
          <w:szCs w:val="24"/>
          <w:lang w:val="lt-LT" w:eastAsia="en-US"/>
        </w:rPr>
      </w:pPr>
      <w:r w:rsidRPr="00FF7AB7">
        <w:rPr>
          <w:rFonts w:eastAsiaTheme="minorHAnsi"/>
          <w:bCs/>
          <w:iCs/>
          <w:szCs w:val="24"/>
          <w:lang w:val="lt-LT" w:eastAsia="en-US"/>
        </w:rPr>
        <w:t>Ar Tiekėjas gali projekte numatyti šilumos kamerų 2T-10 ir 2T-10A panaikinimą, jų vietoje sumontuojant bekanalius elementus?</w:t>
      </w:r>
    </w:p>
    <w:p w14:paraId="29B30185" w14:textId="77777777" w:rsidR="00E52633" w:rsidRPr="00BF0B2F" w:rsidRDefault="00E52633" w:rsidP="00E52633">
      <w:pPr>
        <w:ind w:firstLine="709"/>
        <w:jc w:val="both"/>
        <w:rPr>
          <w:rFonts w:eastAsiaTheme="minorHAnsi"/>
          <w:szCs w:val="24"/>
          <w:lang w:val="lt-LT" w:eastAsia="en-US"/>
        </w:rPr>
      </w:pPr>
      <w:r>
        <w:rPr>
          <w:rFonts w:eastAsiaTheme="minorHAnsi"/>
          <w:szCs w:val="24"/>
          <w:lang w:val="lt-LT" w:eastAsia="en-US"/>
        </w:rPr>
        <w:t>A</w:t>
      </w:r>
      <w:r w:rsidRPr="00BF0B2F">
        <w:rPr>
          <w:rFonts w:eastAsiaTheme="minorHAnsi"/>
          <w:szCs w:val="24"/>
          <w:lang w:val="lt-LT" w:eastAsia="en-US"/>
        </w:rPr>
        <w:t>tsakymas:</w:t>
      </w:r>
    </w:p>
    <w:p w14:paraId="534E1D49" w14:textId="77777777" w:rsidR="00E52633" w:rsidRDefault="00E52633" w:rsidP="00E52633">
      <w:pPr>
        <w:ind w:firstLine="709"/>
        <w:jc w:val="both"/>
        <w:rPr>
          <w:rFonts w:eastAsiaTheme="minorHAnsi"/>
          <w:szCs w:val="24"/>
          <w:lang w:val="lt-LT" w:eastAsia="en-US"/>
        </w:rPr>
      </w:pPr>
      <w:r>
        <w:rPr>
          <w:rFonts w:eastAsiaTheme="minorHAnsi"/>
          <w:szCs w:val="24"/>
          <w:lang w:val="lt-LT" w:eastAsia="en-US"/>
        </w:rPr>
        <w:t>Š</w:t>
      </w:r>
      <w:r w:rsidRPr="00FF7AB7">
        <w:rPr>
          <w:rFonts w:eastAsiaTheme="minorHAnsi"/>
          <w:szCs w:val="24"/>
          <w:lang w:val="lt-LT" w:eastAsia="en-US"/>
        </w:rPr>
        <w:t xml:space="preserve">ilumos kamerų panaikinimas sprendžiamas kompleksiškai projektavimo metu. Papildomai informuojame, kad rekonstruojamajame ruože praeinantys garo ir kondensato vamzdynai nėra </w:t>
      </w:r>
      <w:r w:rsidRPr="00FF7AB7">
        <w:rPr>
          <w:rFonts w:eastAsiaTheme="minorHAnsi"/>
          <w:szCs w:val="24"/>
          <w:lang w:val="lt-LT" w:eastAsia="en-US"/>
        </w:rPr>
        <w:lastRenderedPageBreak/>
        <w:t>Perkančiojo subjekto nuosavybė, todėl šilumos kamerų panaikinimas privalėtų būti derinamas ir su garo ir kondensato vamzdynų savininku.</w:t>
      </w:r>
    </w:p>
    <w:p w14:paraId="2AA7BF80" w14:textId="77777777" w:rsidR="00355D23" w:rsidRDefault="00355D23" w:rsidP="00720B53">
      <w:pPr>
        <w:widowControl/>
        <w:overflowPunct/>
        <w:ind w:firstLine="709"/>
        <w:jc w:val="both"/>
        <w:textAlignment w:val="auto"/>
        <w:rPr>
          <w:rFonts w:eastAsiaTheme="minorHAnsi"/>
          <w:szCs w:val="24"/>
          <w:lang w:val="lt-LT" w:eastAsia="en-US"/>
        </w:rPr>
      </w:pPr>
    </w:p>
    <w:p w14:paraId="3FF86AC1" w14:textId="615F936E" w:rsidR="00F353AD" w:rsidRPr="00724CB5" w:rsidRDefault="00F353AD" w:rsidP="00720B53">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Klausimas Nr. 15:</w:t>
      </w:r>
    </w:p>
    <w:p w14:paraId="63A404E8" w14:textId="21556C1D" w:rsidR="00F353AD" w:rsidRPr="00724CB5" w:rsidRDefault="00F353AD" w:rsidP="00720B53">
      <w:pPr>
        <w:widowControl/>
        <w:overflowPunct/>
        <w:ind w:firstLine="709"/>
        <w:jc w:val="both"/>
        <w:textAlignment w:val="auto"/>
        <w:rPr>
          <w:rFonts w:eastAsiaTheme="minorHAnsi"/>
          <w:szCs w:val="24"/>
          <w:lang w:val="lt-LT" w:eastAsia="en-US"/>
        </w:rPr>
      </w:pPr>
      <w:r w:rsidRPr="00724CB5">
        <w:rPr>
          <w:rFonts w:eastAsiaTheme="minorHAnsi"/>
          <w:bCs/>
          <w:iCs/>
          <w:szCs w:val="24"/>
          <w:lang w:val="lt-LT" w:eastAsia="en-US"/>
        </w:rPr>
        <w:t>Šilumos tiekimo tinklų trasose yra esami U formos kompensatoriai. Rekonstrukcijos metu U formos kompensatoriai tikėtina bus naikinami, keičiant juos moderniais. Ar bus galima darbų metu tose vietose palikti U formos kompensatorius esamose vietose, aklinai užmūrijant lovius? Ar Rangovas šilumos tinklo rekonstrukcijos metu tiesdamas vamzdyną privalės demontuoti visą U formos kompensatorių? Atkreipiame dėmesį, kad demontuojant pilna apimtimi U formos kompensatorius, žymiai padidėja trasos, kurią bus būtina iškasti, užkasti, bet atstatyti toje vietoje dangas, apimtys.</w:t>
      </w:r>
    </w:p>
    <w:p w14:paraId="5B95A08B" w14:textId="77777777" w:rsidR="00F353AD" w:rsidRPr="00724CB5" w:rsidRDefault="00F353AD" w:rsidP="00720B53">
      <w:pPr>
        <w:ind w:firstLine="709"/>
        <w:jc w:val="both"/>
        <w:rPr>
          <w:rFonts w:eastAsiaTheme="minorHAnsi"/>
          <w:szCs w:val="24"/>
          <w:lang w:val="lt-LT" w:eastAsia="en-US"/>
        </w:rPr>
      </w:pPr>
      <w:r w:rsidRPr="00724CB5">
        <w:rPr>
          <w:rFonts w:eastAsiaTheme="minorHAnsi"/>
          <w:szCs w:val="24"/>
          <w:lang w:val="lt-LT" w:eastAsia="en-US"/>
        </w:rPr>
        <w:t>Atsakymas:</w:t>
      </w:r>
    </w:p>
    <w:p w14:paraId="163CE7E3" w14:textId="4710BA3A" w:rsidR="00F353AD" w:rsidRPr="00724CB5" w:rsidRDefault="00F353AD" w:rsidP="00720B53">
      <w:pPr>
        <w:ind w:firstLine="709"/>
        <w:jc w:val="both"/>
        <w:rPr>
          <w:rFonts w:eastAsiaTheme="minorHAnsi"/>
          <w:szCs w:val="24"/>
          <w:lang w:val="lt-LT" w:eastAsia="en-US"/>
        </w:rPr>
      </w:pPr>
      <w:r w:rsidRPr="00724CB5">
        <w:rPr>
          <w:rFonts w:eastAsiaTheme="minorHAnsi"/>
          <w:szCs w:val="24"/>
          <w:lang w:val="lt-LT" w:eastAsia="en-US"/>
        </w:rPr>
        <w:t>Esant galimybei panaikinti U formos kompensatorius (atsižvelgti į garo vamzdyno trasuotę), būtina numatyti vamzdyno ir viršutinio kanalo demontavimą.</w:t>
      </w:r>
    </w:p>
    <w:p w14:paraId="67C5205B" w14:textId="1777E7A8" w:rsidR="00F353AD" w:rsidRPr="00724CB5" w:rsidRDefault="00F353AD" w:rsidP="00720B53">
      <w:pPr>
        <w:ind w:firstLine="709"/>
        <w:jc w:val="both"/>
        <w:rPr>
          <w:rFonts w:eastAsiaTheme="minorHAnsi"/>
          <w:szCs w:val="24"/>
          <w:lang w:val="lt-LT" w:eastAsia="en-US"/>
        </w:rPr>
      </w:pPr>
    </w:p>
    <w:p w14:paraId="7862DD90" w14:textId="342FE4D1" w:rsidR="00F353AD" w:rsidRPr="00724CB5" w:rsidRDefault="00F353AD" w:rsidP="00720B53">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Klausimas Nr. 16:</w:t>
      </w:r>
    </w:p>
    <w:p w14:paraId="03DAC9E3" w14:textId="252750ED" w:rsidR="00F353AD" w:rsidRPr="00724CB5" w:rsidRDefault="00F353AD" w:rsidP="00720B53">
      <w:pPr>
        <w:widowControl/>
        <w:overflowPunct/>
        <w:ind w:firstLine="709"/>
        <w:jc w:val="both"/>
        <w:textAlignment w:val="auto"/>
        <w:rPr>
          <w:rFonts w:eastAsiaTheme="minorHAnsi"/>
          <w:szCs w:val="24"/>
          <w:lang w:val="lt-LT" w:eastAsia="en-US"/>
        </w:rPr>
      </w:pPr>
      <w:r w:rsidRPr="00724CB5">
        <w:rPr>
          <w:rFonts w:eastAsiaTheme="minorHAnsi"/>
          <w:bCs/>
          <w:iCs/>
          <w:szCs w:val="24"/>
          <w:lang w:val="lt-LT" w:eastAsia="en-US"/>
        </w:rPr>
        <w:t>Klausimas visoms pirkimo dalims. Pirkimo dokumentuose trūksta informacijos dėl suvirinimo siūlių paviršiaus neardomųjų bandymų atlikimo. Prašome pateikti Užsakovo reikalavimus suvirinimo siūlių kokybės kontrolės, t. y. virintų metalo jungčių, pagrindinio paviršiaus neardomųjų bandymų atlikimo reikalavimus, nurodant, kiek procentine išraiška reikės jų atlikti po asfaltbetonio danga ir kiek po veja.</w:t>
      </w:r>
    </w:p>
    <w:p w14:paraId="6FA56E07" w14:textId="77777777" w:rsidR="00F353AD" w:rsidRPr="00724CB5" w:rsidRDefault="00F353AD" w:rsidP="00720B53">
      <w:pPr>
        <w:ind w:firstLine="709"/>
        <w:jc w:val="both"/>
        <w:rPr>
          <w:rFonts w:eastAsiaTheme="minorHAnsi"/>
          <w:szCs w:val="24"/>
          <w:lang w:val="lt-LT" w:eastAsia="en-US"/>
        </w:rPr>
      </w:pPr>
      <w:r w:rsidRPr="00724CB5">
        <w:rPr>
          <w:rFonts w:eastAsiaTheme="minorHAnsi"/>
          <w:szCs w:val="24"/>
          <w:lang w:val="lt-LT" w:eastAsia="en-US"/>
        </w:rPr>
        <w:t>Atsakymas:</w:t>
      </w:r>
    </w:p>
    <w:p w14:paraId="387B03F2" w14:textId="77A7387B" w:rsidR="00F353AD" w:rsidRDefault="00F353AD" w:rsidP="00720B53">
      <w:pPr>
        <w:ind w:firstLine="709"/>
        <w:jc w:val="both"/>
        <w:rPr>
          <w:rFonts w:eastAsiaTheme="minorHAnsi"/>
          <w:szCs w:val="24"/>
          <w:lang w:val="lt-LT" w:eastAsia="en-US"/>
        </w:rPr>
      </w:pPr>
      <w:r w:rsidRPr="00724CB5">
        <w:rPr>
          <w:rFonts w:eastAsiaTheme="minorHAnsi"/>
          <w:szCs w:val="24"/>
          <w:lang w:val="lt-LT" w:eastAsia="en-US"/>
        </w:rPr>
        <w:t xml:space="preserve">Vamzdyno suvirinimas ir siūlių kontrolė </w:t>
      </w:r>
      <w:r w:rsidR="00C65864" w:rsidRPr="00724CB5">
        <w:rPr>
          <w:rFonts w:eastAsiaTheme="minorHAnsi"/>
          <w:szCs w:val="24"/>
          <w:lang w:val="lt-LT" w:eastAsia="en-US"/>
        </w:rPr>
        <w:t xml:space="preserve">turi būti atliekama </w:t>
      </w:r>
      <w:r w:rsidRPr="00724CB5">
        <w:rPr>
          <w:rFonts w:eastAsiaTheme="minorHAnsi"/>
          <w:szCs w:val="24"/>
          <w:lang w:val="lt-LT" w:eastAsia="en-US"/>
        </w:rPr>
        <w:t>pagal LST EN 13941:2009+A1:2010 7.5</w:t>
      </w:r>
      <w:r w:rsidR="00C65864" w:rsidRPr="00724CB5">
        <w:rPr>
          <w:rFonts w:eastAsiaTheme="minorHAnsi"/>
          <w:szCs w:val="24"/>
          <w:lang w:val="lt-LT" w:eastAsia="en-US"/>
        </w:rPr>
        <w:t xml:space="preserve"> p. reikalavimus</w:t>
      </w:r>
      <w:r w:rsidRPr="00724CB5">
        <w:rPr>
          <w:rFonts w:eastAsiaTheme="minorHAnsi"/>
          <w:szCs w:val="24"/>
          <w:lang w:val="lt-LT" w:eastAsia="en-US"/>
        </w:rPr>
        <w:t>. Šiame skyriuje nurodyta suvirinimo kokybės, tikrinimo ir aprašymo standartų taikymas, priklausomai nuo vamzdyno projekto klasės. Suvirinimo siūlės klasė – B (geros kokybės siūlėms), suvirinimo siūlių atsargos koeficientas mažaangliams plienams 1,6. Neardomos suvirinimo siūlių kontrolės apimtys ne mažesnės, kaip nurodytos</w:t>
      </w:r>
      <w:r w:rsidR="00C65864" w:rsidRPr="00724CB5">
        <w:rPr>
          <w:rFonts w:eastAsiaTheme="minorHAnsi"/>
          <w:szCs w:val="24"/>
          <w:lang w:val="lt-LT" w:eastAsia="en-US"/>
        </w:rPr>
        <w:t xml:space="preserve"> 12 lentelės</w:t>
      </w:r>
      <w:r w:rsidRPr="00724CB5">
        <w:rPr>
          <w:rFonts w:eastAsiaTheme="minorHAnsi"/>
          <w:szCs w:val="24"/>
          <w:lang w:val="lt-LT" w:eastAsia="en-US"/>
        </w:rPr>
        <w:t xml:space="preserve"> 7.5.7.5</w:t>
      </w:r>
      <w:r w:rsidR="00C65864" w:rsidRPr="00724CB5">
        <w:rPr>
          <w:rFonts w:eastAsiaTheme="minorHAnsi"/>
          <w:szCs w:val="24"/>
          <w:lang w:val="lt-LT" w:eastAsia="en-US"/>
        </w:rPr>
        <w:t xml:space="preserve"> p</w:t>
      </w:r>
      <w:r w:rsidRPr="00724CB5">
        <w:rPr>
          <w:rFonts w:eastAsiaTheme="minorHAnsi"/>
          <w:szCs w:val="24"/>
          <w:lang w:val="lt-LT" w:eastAsia="en-US"/>
        </w:rPr>
        <w:t>. Rekonstruotų šilumos tiekimo vamzdynų suvirinimo siūlės patikrinamos neardančiais metodais (rentgenu arba ultragarsu), rentgenografinės nuotraukos perduodamos Užsakovui. Suvirintiems sujungimams, kur vamzdynas montuojamas uždaru būdu esamuose kanaluose, po gatvių važiuojamąja dalimi ir kurioms neatliekamas hidraulinis sandarumo bandymas, numatyti 100% suvirinimo siūlių švietimą. Turi būti atlikta ne mažiau kaip 20% suvirinimo siūlių neardoma kontrole.</w:t>
      </w:r>
    </w:p>
    <w:p w14:paraId="652EB93F" w14:textId="42F00F8E" w:rsidR="00724CB5" w:rsidRDefault="00724CB5" w:rsidP="00720B53">
      <w:pPr>
        <w:ind w:firstLine="709"/>
        <w:jc w:val="both"/>
        <w:rPr>
          <w:rFonts w:eastAsiaTheme="minorHAnsi"/>
          <w:szCs w:val="24"/>
          <w:lang w:val="lt-LT" w:eastAsia="en-US"/>
        </w:rPr>
      </w:pPr>
    </w:p>
    <w:p w14:paraId="5BB880B3" w14:textId="77777777" w:rsidR="00724CB5" w:rsidRPr="00724CB5" w:rsidRDefault="00724CB5" w:rsidP="00724CB5">
      <w:pPr>
        <w:ind w:firstLine="709"/>
        <w:rPr>
          <w:b/>
          <w:szCs w:val="24"/>
          <w:u w:val="single"/>
          <w:lang w:val="lt-LT"/>
        </w:rPr>
      </w:pPr>
      <w:r w:rsidRPr="00724CB5">
        <w:rPr>
          <w:szCs w:val="24"/>
          <w:u w:val="single"/>
          <w:lang w:val="lt-LT"/>
        </w:rPr>
        <w:t>2019-11-25 rašto Nr. 2 išrašas:</w:t>
      </w:r>
    </w:p>
    <w:p w14:paraId="0E91A237" w14:textId="34C263F7" w:rsidR="00724CB5" w:rsidRDefault="00724CB5" w:rsidP="00720B53">
      <w:pPr>
        <w:ind w:firstLine="709"/>
        <w:jc w:val="both"/>
        <w:rPr>
          <w:rFonts w:eastAsiaTheme="minorHAnsi"/>
          <w:szCs w:val="24"/>
          <w:lang w:val="lt-LT" w:eastAsia="en-US"/>
        </w:rPr>
      </w:pPr>
    </w:p>
    <w:p w14:paraId="7F7E87B0" w14:textId="77777777" w:rsidR="00724CB5" w:rsidRPr="00724CB5" w:rsidRDefault="00724CB5" w:rsidP="00724CB5">
      <w:pPr>
        <w:widowControl/>
        <w:overflowPunct/>
        <w:ind w:firstLine="709"/>
        <w:jc w:val="both"/>
        <w:textAlignment w:val="auto"/>
        <w:rPr>
          <w:rFonts w:eastAsiaTheme="minorHAnsi"/>
          <w:szCs w:val="24"/>
          <w:lang w:val="lt-LT" w:eastAsia="en-US"/>
        </w:rPr>
      </w:pPr>
      <w:r w:rsidRPr="00724CB5">
        <w:rPr>
          <w:rFonts w:eastAsiaTheme="minorHAnsi"/>
          <w:szCs w:val="24"/>
          <w:lang w:val="lt-LT" w:eastAsia="en-US"/>
        </w:rPr>
        <w:t>Klausimas Nr. 3:</w:t>
      </w:r>
    </w:p>
    <w:p w14:paraId="34287182" w14:textId="77777777" w:rsidR="00724CB5" w:rsidRPr="007C2850" w:rsidRDefault="00724CB5" w:rsidP="00724CB5">
      <w:pPr>
        <w:widowControl/>
        <w:overflowPunct/>
        <w:ind w:firstLine="709"/>
        <w:jc w:val="both"/>
        <w:textAlignment w:val="auto"/>
        <w:rPr>
          <w:rFonts w:eastAsiaTheme="minorHAnsi"/>
          <w:szCs w:val="24"/>
          <w:lang w:val="lt-LT" w:eastAsia="en-US"/>
        </w:rPr>
      </w:pPr>
      <w:r w:rsidRPr="007C2850">
        <w:rPr>
          <w:rFonts w:eastAsiaTheme="minorHAnsi"/>
          <w:iCs/>
          <w:szCs w:val="24"/>
          <w:lang w:val="lt-LT" w:eastAsia="en-US"/>
        </w:rPr>
        <w:t>Prašome atsakyti ir paaiškinti, kuriuose rekonstruojamų šilumos trasų ruožuose šalia eina garotiekis ir nebus galimybės panaikinti U formos kompensatoriaus, t. y. reikės išlaikyti U formos trasuotę, taip pat nebus galima naikinti kamerų.</w:t>
      </w:r>
    </w:p>
    <w:p w14:paraId="0E976AC3" w14:textId="77777777" w:rsidR="00724CB5" w:rsidRPr="00BF0B2F" w:rsidRDefault="00724CB5" w:rsidP="00724CB5">
      <w:pPr>
        <w:ind w:firstLine="709"/>
        <w:jc w:val="both"/>
        <w:rPr>
          <w:rFonts w:eastAsiaTheme="minorHAnsi"/>
          <w:szCs w:val="24"/>
          <w:lang w:val="lt-LT" w:eastAsia="en-US"/>
        </w:rPr>
      </w:pPr>
      <w:r>
        <w:rPr>
          <w:rFonts w:eastAsiaTheme="minorHAnsi"/>
          <w:szCs w:val="24"/>
          <w:lang w:val="lt-LT" w:eastAsia="en-US"/>
        </w:rPr>
        <w:t>A</w:t>
      </w:r>
      <w:r w:rsidRPr="00BF0B2F">
        <w:rPr>
          <w:rFonts w:eastAsiaTheme="minorHAnsi"/>
          <w:szCs w:val="24"/>
          <w:lang w:val="lt-LT" w:eastAsia="en-US"/>
        </w:rPr>
        <w:t>tsakymas:</w:t>
      </w:r>
    </w:p>
    <w:p w14:paraId="61E768D8" w14:textId="77777777" w:rsidR="00724CB5" w:rsidRDefault="00724CB5" w:rsidP="00724CB5">
      <w:pPr>
        <w:ind w:firstLine="709"/>
        <w:jc w:val="both"/>
        <w:rPr>
          <w:rFonts w:eastAsiaTheme="minorHAnsi"/>
          <w:szCs w:val="24"/>
          <w:lang w:val="lt-LT" w:eastAsia="en-US"/>
        </w:rPr>
      </w:pPr>
      <w:r>
        <w:rPr>
          <w:rFonts w:eastAsiaTheme="minorHAnsi"/>
          <w:szCs w:val="24"/>
          <w:lang w:val="lt-LT" w:eastAsia="en-US"/>
        </w:rPr>
        <w:t>G</w:t>
      </w:r>
      <w:r w:rsidRPr="007C2850">
        <w:rPr>
          <w:rFonts w:eastAsiaTheme="minorHAnsi"/>
          <w:szCs w:val="24"/>
          <w:lang w:val="lt-LT" w:eastAsia="en-US"/>
        </w:rPr>
        <w:t>aro tinklai sumontuoti 1Ž ir 2T rekonstruojamose šilumos tiekimo tinklų atkarpose.</w:t>
      </w:r>
      <w:r>
        <w:rPr>
          <w:rFonts w:eastAsiaTheme="minorHAnsi"/>
          <w:szCs w:val="24"/>
          <w:lang w:val="lt-LT" w:eastAsia="en-US"/>
        </w:rPr>
        <w:t xml:space="preserve"> U </w:t>
      </w:r>
      <w:r w:rsidRPr="007C2850">
        <w:rPr>
          <w:rFonts w:eastAsiaTheme="minorHAnsi"/>
          <w:szCs w:val="24"/>
          <w:lang w:val="lt-LT" w:eastAsia="en-US"/>
        </w:rPr>
        <w:t>formos kompensatorių ir šilumos kamerų panaikinimas sprendžiamas kompleksiškai projektavimo metu. Rekonstruojamajame ruože praeinantys garo ir kondensato vamzdynai nėra Perkančiojo subjekto nuosavybė, todėl šilumos kamerų panaikinimas priva</w:t>
      </w:r>
      <w:r>
        <w:rPr>
          <w:rFonts w:eastAsiaTheme="minorHAnsi"/>
          <w:szCs w:val="24"/>
          <w:lang w:val="lt-LT" w:eastAsia="en-US"/>
        </w:rPr>
        <w:t>lėtų būti derinamas ir su garo bei</w:t>
      </w:r>
      <w:r w:rsidRPr="007C2850">
        <w:rPr>
          <w:rFonts w:eastAsiaTheme="minorHAnsi"/>
          <w:szCs w:val="24"/>
          <w:lang w:val="lt-LT" w:eastAsia="en-US"/>
        </w:rPr>
        <w:t xml:space="preserve"> kondensato vamzdynų savininku.</w:t>
      </w:r>
    </w:p>
    <w:p w14:paraId="2081B8EC" w14:textId="5C53DD77" w:rsidR="00724CB5" w:rsidRDefault="00724CB5" w:rsidP="00720B53">
      <w:pPr>
        <w:ind w:firstLine="709"/>
        <w:jc w:val="both"/>
        <w:rPr>
          <w:rFonts w:eastAsiaTheme="minorHAnsi"/>
          <w:szCs w:val="24"/>
          <w:lang w:val="lt-LT" w:eastAsia="en-US"/>
        </w:rPr>
      </w:pPr>
    </w:p>
    <w:p w14:paraId="285AD8C0" w14:textId="77777777" w:rsidR="00DC6B59" w:rsidRPr="00DC6B59" w:rsidRDefault="00DC6B59" w:rsidP="00DC6B59">
      <w:pPr>
        <w:widowControl/>
        <w:overflowPunct/>
        <w:ind w:firstLine="709"/>
        <w:jc w:val="both"/>
        <w:textAlignment w:val="auto"/>
        <w:rPr>
          <w:rFonts w:eastAsiaTheme="minorHAnsi"/>
          <w:szCs w:val="24"/>
          <w:lang w:val="lt-LT" w:eastAsia="en-US"/>
        </w:rPr>
      </w:pPr>
      <w:r w:rsidRPr="00DC6B59">
        <w:rPr>
          <w:rFonts w:eastAsiaTheme="minorHAnsi"/>
          <w:szCs w:val="24"/>
          <w:lang w:val="lt-LT" w:eastAsia="en-US"/>
        </w:rPr>
        <w:t>Klausimas Nr. 4:</w:t>
      </w:r>
    </w:p>
    <w:p w14:paraId="403A17F7" w14:textId="77777777" w:rsidR="00DC6B59" w:rsidRPr="007C2850" w:rsidRDefault="00DC6B59" w:rsidP="00DC6B59">
      <w:pPr>
        <w:widowControl/>
        <w:overflowPunct/>
        <w:ind w:firstLine="709"/>
        <w:jc w:val="both"/>
        <w:textAlignment w:val="auto"/>
        <w:rPr>
          <w:rFonts w:eastAsiaTheme="minorHAnsi"/>
          <w:szCs w:val="24"/>
          <w:lang w:val="lt-LT" w:eastAsia="en-US"/>
        </w:rPr>
      </w:pPr>
      <w:r>
        <w:rPr>
          <w:rFonts w:eastAsiaTheme="minorHAnsi"/>
          <w:iCs/>
          <w:szCs w:val="24"/>
          <w:lang w:val="lt-LT" w:eastAsia="en-US"/>
        </w:rPr>
        <w:t>P</w:t>
      </w:r>
      <w:r w:rsidRPr="007C2850">
        <w:rPr>
          <w:rFonts w:eastAsiaTheme="minorHAnsi"/>
          <w:iCs/>
          <w:szCs w:val="24"/>
          <w:lang w:val="lt-LT" w:eastAsia="en-US"/>
        </w:rPr>
        <w:t>rašome patvirtinti, ar gerai suprantame, kad naikinant U formos kompensatorius, ten, kur nėra garo trasos, U dalyje bus galima lovius palikti, juos užaklinti užmūrijant?</w:t>
      </w:r>
    </w:p>
    <w:p w14:paraId="0FB62CE2" w14:textId="77777777" w:rsidR="00DC6B59" w:rsidRPr="00BF0B2F" w:rsidRDefault="00DC6B59" w:rsidP="00DC6B59">
      <w:pPr>
        <w:ind w:firstLine="709"/>
        <w:jc w:val="both"/>
        <w:rPr>
          <w:rFonts w:eastAsiaTheme="minorHAnsi"/>
          <w:szCs w:val="24"/>
          <w:lang w:val="lt-LT" w:eastAsia="en-US"/>
        </w:rPr>
      </w:pPr>
      <w:r>
        <w:rPr>
          <w:rFonts w:eastAsiaTheme="minorHAnsi"/>
          <w:szCs w:val="24"/>
          <w:lang w:val="lt-LT" w:eastAsia="en-US"/>
        </w:rPr>
        <w:t>A</w:t>
      </w:r>
      <w:r w:rsidRPr="00BF0B2F">
        <w:rPr>
          <w:rFonts w:eastAsiaTheme="minorHAnsi"/>
          <w:szCs w:val="24"/>
          <w:lang w:val="lt-LT" w:eastAsia="en-US"/>
        </w:rPr>
        <w:t>tsakymas:</w:t>
      </w:r>
    </w:p>
    <w:p w14:paraId="5AE49EE2" w14:textId="77777777" w:rsidR="00DC6B59" w:rsidRDefault="00DC6B59" w:rsidP="00DC6B59">
      <w:pPr>
        <w:ind w:firstLine="709"/>
        <w:jc w:val="both"/>
        <w:rPr>
          <w:rFonts w:eastAsiaTheme="minorHAnsi"/>
          <w:szCs w:val="24"/>
          <w:lang w:val="lt-LT" w:eastAsia="en-US"/>
        </w:rPr>
      </w:pPr>
      <w:r>
        <w:rPr>
          <w:rFonts w:eastAsiaTheme="minorHAnsi"/>
          <w:szCs w:val="24"/>
          <w:lang w:val="lt-LT" w:eastAsia="en-US"/>
        </w:rPr>
        <w:t>N</w:t>
      </w:r>
      <w:r w:rsidRPr="007C2850">
        <w:rPr>
          <w:rFonts w:eastAsiaTheme="minorHAnsi"/>
          <w:szCs w:val="24"/>
          <w:lang w:val="lt-LT" w:eastAsia="en-US"/>
        </w:rPr>
        <w:t>aikinant U formos kompensatorius, tiekėjas privalo demontuoti vamzdyną, paliekant apatinę lovio dalį. Užaklinimas, užmūrijant kanalus, nenumatytas.</w:t>
      </w:r>
    </w:p>
    <w:p w14:paraId="02AECDF0" w14:textId="77777777" w:rsidR="00355D23" w:rsidRPr="00355D23" w:rsidRDefault="00355D23" w:rsidP="00355D23">
      <w:pPr>
        <w:widowControl/>
        <w:overflowPunct/>
        <w:ind w:firstLine="709"/>
        <w:jc w:val="both"/>
        <w:textAlignment w:val="auto"/>
        <w:rPr>
          <w:rFonts w:eastAsiaTheme="minorHAnsi"/>
          <w:szCs w:val="24"/>
          <w:lang w:val="lt-LT" w:eastAsia="en-US"/>
        </w:rPr>
      </w:pPr>
      <w:r w:rsidRPr="00355D23">
        <w:rPr>
          <w:rFonts w:eastAsiaTheme="minorHAnsi"/>
          <w:szCs w:val="24"/>
          <w:lang w:val="lt-LT" w:eastAsia="en-US"/>
        </w:rPr>
        <w:lastRenderedPageBreak/>
        <w:t>Klausimas Nr. 9:</w:t>
      </w:r>
    </w:p>
    <w:p w14:paraId="071F1714" w14:textId="77777777" w:rsidR="00355D23" w:rsidRPr="008D75AB" w:rsidRDefault="00355D23" w:rsidP="00355D23">
      <w:pPr>
        <w:widowControl/>
        <w:overflowPunct/>
        <w:ind w:firstLine="709"/>
        <w:jc w:val="both"/>
        <w:textAlignment w:val="auto"/>
        <w:rPr>
          <w:rFonts w:eastAsiaTheme="minorHAnsi"/>
          <w:bCs/>
          <w:iCs/>
          <w:szCs w:val="24"/>
          <w:lang w:val="lt-LT" w:eastAsia="en-US"/>
        </w:rPr>
      </w:pPr>
      <w:r w:rsidRPr="008D75AB">
        <w:rPr>
          <w:rFonts w:eastAsiaTheme="minorHAnsi"/>
          <w:bCs/>
          <w:iCs/>
          <w:szCs w:val="24"/>
          <w:lang w:val="lt-LT" w:eastAsia="en-US"/>
        </w:rPr>
        <w:t xml:space="preserve">Klausimas dėl 1 ir 7 pirkimo dalies ŠK 2T-13-4 kameros, dėl 5 ir 6 pirkimo dalies ŠK 2T-9 antžeminės kameros, bei dėl 6 ir 7 pirkimo dalies ŠK 2T-13 kameros. </w:t>
      </w:r>
    </w:p>
    <w:p w14:paraId="4EC51828" w14:textId="77777777" w:rsidR="00355D23" w:rsidRPr="004D00C0" w:rsidRDefault="00355D23" w:rsidP="00355D23">
      <w:pPr>
        <w:widowControl/>
        <w:overflowPunct/>
        <w:ind w:firstLine="709"/>
        <w:jc w:val="both"/>
        <w:textAlignment w:val="auto"/>
        <w:rPr>
          <w:rFonts w:eastAsiaTheme="minorHAnsi"/>
          <w:szCs w:val="24"/>
          <w:lang w:val="lt-LT" w:eastAsia="en-US"/>
        </w:rPr>
      </w:pPr>
      <w:r w:rsidRPr="008D75AB">
        <w:rPr>
          <w:rFonts w:eastAsiaTheme="minorHAnsi"/>
          <w:bCs/>
          <w:iCs/>
          <w:szCs w:val="24"/>
          <w:lang w:val="lt-LT" w:eastAsia="en-US"/>
        </w:rPr>
        <w:t xml:space="preserve">Pirkimo dokumentų techninėje specifikacijoje nurodyta, kad reikės </w:t>
      </w:r>
      <w:r w:rsidRPr="008D75AB">
        <w:rPr>
          <w:rFonts w:eastAsiaTheme="minorHAnsi"/>
          <w:bCs/>
          <w:i/>
          <w:iCs/>
          <w:szCs w:val="24"/>
          <w:lang w:val="lt-LT" w:eastAsia="en-US"/>
        </w:rPr>
        <w:t>„Numatyti ŠK sienų ir grindų išlyginimą, hidroizoliacijos ir šilumos izoliacijos įrengimą bei kitą reikiamą remontą“</w:t>
      </w:r>
      <w:r w:rsidRPr="008D75AB">
        <w:rPr>
          <w:rFonts w:eastAsiaTheme="minorHAnsi"/>
          <w:bCs/>
          <w:iCs/>
          <w:szCs w:val="24"/>
          <w:lang w:val="lt-LT" w:eastAsia="en-US"/>
        </w:rPr>
        <w:t>.</w:t>
      </w:r>
      <w:r w:rsidRPr="004D00C0">
        <w:rPr>
          <w:rFonts w:eastAsiaTheme="minorHAnsi"/>
          <w:bCs/>
          <w:iCs/>
          <w:szCs w:val="24"/>
          <w:lang w:val="lt-LT" w:eastAsia="en-US"/>
        </w:rPr>
        <w:t xml:space="preserve">  Kadangi toks pat aprašymas yra pateiktas visose  pirkimo dalyse, prašome patikslinti, kurioje pirkimo  dalyje  reikia vertinti kameros sienų ir grindų išlyginimą, hidroizoliacijos ir šilumos izoliacijos įrengimą. Prašome paaiškinti, ką apima techninėse specifikacijose nuoroda </w:t>
      </w:r>
      <w:r w:rsidRPr="008D75AB">
        <w:rPr>
          <w:rFonts w:eastAsiaTheme="minorHAnsi"/>
          <w:bCs/>
          <w:i/>
          <w:iCs/>
          <w:szCs w:val="24"/>
          <w:lang w:val="lt-LT" w:eastAsia="en-US"/>
        </w:rPr>
        <w:t>„hidroizoliacija“</w:t>
      </w:r>
      <w:r w:rsidRPr="004D00C0">
        <w:rPr>
          <w:rFonts w:eastAsiaTheme="minorHAnsi"/>
          <w:bCs/>
          <w:iCs/>
          <w:szCs w:val="24"/>
          <w:lang w:val="lt-LT" w:eastAsia="en-US"/>
        </w:rPr>
        <w:t>, ar tai turima mintyje ŠK vidaus hidroizoliaciją ar tai išorės hidroizoliacija.</w:t>
      </w:r>
    </w:p>
    <w:p w14:paraId="7A3CA8B6" w14:textId="77777777" w:rsidR="00355D23" w:rsidRPr="00BF0B2F" w:rsidRDefault="00355D23" w:rsidP="00355D23">
      <w:pPr>
        <w:ind w:firstLine="709"/>
        <w:jc w:val="both"/>
        <w:rPr>
          <w:rFonts w:eastAsiaTheme="minorHAnsi"/>
          <w:szCs w:val="24"/>
          <w:lang w:val="lt-LT" w:eastAsia="en-US"/>
        </w:rPr>
      </w:pPr>
      <w:r>
        <w:rPr>
          <w:rFonts w:eastAsiaTheme="minorHAnsi"/>
          <w:szCs w:val="24"/>
          <w:lang w:val="lt-LT" w:eastAsia="en-US"/>
        </w:rPr>
        <w:t>A</w:t>
      </w:r>
      <w:r w:rsidRPr="00BF0B2F">
        <w:rPr>
          <w:rFonts w:eastAsiaTheme="minorHAnsi"/>
          <w:szCs w:val="24"/>
          <w:lang w:val="lt-LT" w:eastAsia="en-US"/>
        </w:rPr>
        <w:t>tsakymas:</w:t>
      </w:r>
    </w:p>
    <w:p w14:paraId="04213825" w14:textId="77777777" w:rsidR="00355D23" w:rsidRDefault="00355D23" w:rsidP="00355D23">
      <w:pPr>
        <w:ind w:firstLine="709"/>
        <w:jc w:val="both"/>
        <w:rPr>
          <w:rFonts w:eastAsiaTheme="minorHAnsi"/>
          <w:szCs w:val="24"/>
          <w:lang w:val="lt-LT" w:eastAsia="en-US"/>
        </w:rPr>
      </w:pPr>
      <w:r w:rsidRPr="004D00C0">
        <w:rPr>
          <w:rFonts w:eastAsiaTheme="minorHAnsi"/>
          <w:szCs w:val="24"/>
          <w:lang w:val="lt-LT" w:eastAsia="en-US"/>
        </w:rPr>
        <w:t xml:space="preserve">ŠK 2T-9 sienų ir grindų išlyginimą, hidroizoliacijos ir šilumos izoliacijos įrengimą įvertinti </w:t>
      </w:r>
      <w:r>
        <w:rPr>
          <w:rFonts w:eastAsiaTheme="minorHAnsi"/>
          <w:szCs w:val="24"/>
          <w:lang w:val="lt-LT" w:eastAsia="en-US"/>
        </w:rPr>
        <w:t>5 </w:t>
      </w:r>
      <w:r w:rsidRPr="004D00C0">
        <w:rPr>
          <w:rFonts w:eastAsiaTheme="minorHAnsi"/>
          <w:szCs w:val="24"/>
          <w:lang w:val="lt-LT" w:eastAsia="en-US"/>
        </w:rPr>
        <w:t>pirkimo dalyje, ŠK 2T-13 ir ŠK 2T-13-4 sienų ir grindų išlyginimą, hidroizoliacijos ir šilumos izoliacijos įrengimą įvertinti 7 pirkimo dalyje. Nurodyta hidroizoliacija yra išorės hidroizoliacija.</w:t>
      </w:r>
    </w:p>
    <w:p w14:paraId="29D2ACB8" w14:textId="77777777" w:rsidR="00355D23" w:rsidRDefault="00355D23" w:rsidP="00DC6B59">
      <w:pPr>
        <w:widowControl/>
        <w:overflowPunct/>
        <w:ind w:firstLine="709"/>
        <w:jc w:val="both"/>
        <w:textAlignment w:val="auto"/>
        <w:rPr>
          <w:rFonts w:eastAsiaTheme="minorHAnsi"/>
          <w:szCs w:val="24"/>
          <w:lang w:val="lt-LT" w:eastAsia="en-US"/>
        </w:rPr>
      </w:pPr>
    </w:p>
    <w:p w14:paraId="25C583CB" w14:textId="4FCA9569" w:rsidR="00DC6B59" w:rsidRPr="00DC6B59" w:rsidRDefault="00DC6B59" w:rsidP="00DC6B59">
      <w:pPr>
        <w:widowControl/>
        <w:overflowPunct/>
        <w:ind w:firstLine="709"/>
        <w:jc w:val="both"/>
        <w:textAlignment w:val="auto"/>
        <w:rPr>
          <w:rFonts w:eastAsiaTheme="minorHAnsi"/>
          <w:szCs w:val="24"/>
          <w:lang w:val="lt-LT" w:eastAsia="en-US"/>
        </w:rPr>
      </w:pPr>
      <w:r w:rsidRPr="00DC6B59">
        <w:rPr>
          <w:rFonts w:eastAsiaTheme="minorHAnsi"/>
          <w:szCs w:val="24"/>
          <w:lang w:val="lt-LT" w:eastAsia="en-US"/>
        </w:rPr>
        <w:t>Klausimas Nr.10:</w:t>
      </w:r>
    </w:p>
    <w:p w14:paraId="255DC057" w14:textId="77777777" w:rsidR="00DC6B59" w:rsidRPr="004D00C0" w:rsidRDefault="00DC6B59" w:rsidP="00DC6B59">
      <w:pPr>
        <w:widowControl/>
        <w:overflowPunct/>
        <w:ind w:firstLine="709"/>
        <w:jc w:val="both"/>
        <w:textAlignment w:val="auto"/>
        <w:rPr>
          <w:rFonts w:eastAsiaTheme="minorHAnsi"/>
          <w:szCs w:val="24"/>
          <w:lang w:val="lt-LT" w:eastAsia="en-US"/>
        </w:rPr>
      </w:pPr>
      <w:r w:rsidRPr="004D00C0">
        <w:rPr>
          <w:rFonts w:eastAsiaTheme="minorHAnsi"/>
          <w:bCs/>
          <w:iCs/>
          <w:szCs w:val="24"/>
          <w:lang w:val="lt-LT" w:eastAsia="en-US"/>
        </w:rPr>
        <w:t xml:space="preserve">Klausimas dėl visų pirkimo dalių. Ar Tiekėjai turi vertinti </w:t>
      </w:r>
      <w:r w:rsidRPr="008D75AB">
        <w:rPr>
          <w:rFonts w:eastAsiaTheme="minorHAnsi"/>
          <w:bCs/>
          <w:iCs/>
          <w:szCs w:val="24"/>
          <w:lang w:val="lt-LT" w:eastAsia="en-US"/>
        </w:rPr>
        <w:t>antžeminės kameros</w:t>
      </w:r>
      <w:r w:rsidRPr="004D00C0">
        <w:rPr>
          <w:rFonts w:eastAsiaTheme="minorHAnsi"/>
          <w:bCs/>
          <w:iCs/>
          <w:szCs w:val="24"/>
          <w:lang w:val="lt-LT" w:eastAsia="en-US"/>
        </w:rPr>
        <w:t xml:space="preserve"> sienų šilumos izoliaciją? Jeigu reikia</w:t>
      </w:r>
      <w:r w:rsidRPr="008D75AB">
        <w:rPr>
          <w:rFonts w:eastAsiaTheme="minorHAnsi"/>
          <w:bCs/>
          <w:iCs/>
          <w:szCs w:val="24"/>
          <w:lang w:val="lt-LT" w:eastAsia="en-US"/>
        </w:rPr>
        <w:t>, prašome pateikti antžeminės kameros sienos šiltinimo detalų aprašymą,</w:t>
      </w:r>
      <w:r w:rsidRPr="004D00C0">
        <w:rPr>
          <w:rFonts w:eastAsiaTheme="minorHAnsi"/>
          <w:bCs/>
          <w:iCs/>
          <w:szCs w:val="24"/>
          <w:lang w:val="lt-LT" w:eastAsia="en-US"/>
        </w:rPr>
        <w:t>  bei nurodyti  kokius šiltinimo parametrus turime pasiekti. Tai yra būtina žinoti prieš teikiant pasiūlymą, nes reikalinga  kainai nustatyti.</w:t>
      </w:r>
    </w:p>
    <w:p w14:paraId="18A888EC" w14:textId="77777777" w:rsidR="00DC6B59" w:rsidRPr="00BF0B2F" w:rsidRDefault="00DC6B59" w:rsidP="00DC6B59">
      <w:pPr>
        <w:ind w:firstLine="709"/>
        <w:jc w:val="both"/>
        <w:rPr>
          <w:rFonts w:eastAsiaTheme="minorHAnsi"/>
          <w:szCs w:val="24"/>
          <w:lang w:val="lt-LT" w:eastAsia="en-US"/>
        </w:rPr>
      </w:pPr>
      <w:r>
        <w:rPr>
          <w:rFonts w:eastAsiaTheme="minorHAnsi"/>
          <w:szCs w:val="24"/>
          <w:lang w:val="lt-LT" w:eastAsia="en-US"/>
        </w:rPr>
        <w:t>A</w:t>
      </w:r>
      <w:r w:rsidRPr="00BF0B2F">
        <w:rPr>
          <w:rFonts w:eastAsiaTheme="minorHAnsi"/>
          <w:szCs w:val="24"/>
          <w:lang w:val="lt-LT" w:eastAsia="en-US"/>
        </w:rPr>
        <w:t>tsakymas:</w:t>
      </w:r>
    </w:p>
    <w:p w14:paraId="14998BDF" w14:textId="77777777" w:rsidR="00DC6B59" w:rsidRDefault="00DC6B59" w:rsidP="00DC6B59">
      <w:pPr>
        <w:ind w:firstLine="709"/>
        <w:jc w:val="both"/>
        <w:rPr>
          <w:rFonts w:eastAsiaTheme="minorHAnsi"/>
          <w:szCs w:val="24"/>
          <w:lang w:val="lt-LT" w:eastAsia="en-US"/>
        </w:rPr>
      </w:pPr>
      <w:r>
        <w:rPr>
          <w:rFonts w:eastAsiaTheme="minorHAnsi"/>
          <w:szCs w:val="24"/>
          <w:lang w:val="lt-LT" w:eastAsia="en-US"/>
        </w:rPr>
        <w:t>T</w:t>
      </w:r>
      <w:r w:rsidRPr="004D00C0">
        <w:rPr>
          <w:rFonts w:eastAsiaTheme="minorHAnsi"/>
          <w:szCs w:val="24"/>
          <w:lang w:val="lt-LT" w:eastAsia="en-US"/>
        </w:rPr>
        <w:t>iekėjas turi numatyti žemiau esamo grunto lygio esančių antžeminių šilumos kamerų sienų šilumos izoliaciją.</w:t>
      </w:r>
    </w:p>
    <w:p w14:paraId="7E13F053" w14:textId="6B3344D0" w:rsidR="00DC6B59" w:rsidRDefault="00DC6B59" w:rsidP="00720B53">
      <w:pPr>
        <w:ind w:firstLine="709"/>
        <w:jc w:val="both"/>
        <w:rPr>
          <w:rFonts w:eastAsiaTheme="minorHAnsi"/>
          <w:szCs w:val="24"/>
          <w:lang w:val="lt-LT" w:eastAsia="en-US"/>
        </w:rPr>
      </w:pPr>
    </w:p>
    <w:p w14:paraId="20ECB7AD" w14:textId="77777777" w:rsidR="00355D23" w:rsidRPr="00355D23" w:rsidRDefault="00355D23" w:rsidP="00355D23">
      <w:pPr>
        <w:widowControl/>
        <w:overflowPunct/>
        <w:ind w:firstLine="709"/>
        <w:jc w:val="both"/>
        <w:textAlignment w:val="auto"/>
        <w:rPr>
          <w:rFonts w:eastAsiaTheme="minorHAnsi"/>
          <w:szCs w:val="24"/>
          <w:lang w:val="lt-LT" w:eastAsia="en-US"/>
        </w:rPr>
      </w:pPr>
      <w:r w:rsidRPr="00355D23">
        <w:rPr>
          <w:rFonts w:eastAsiaTheme="minorHAnsi"/>
          <w:szCs w:val="24"/>
          <w:lang w:val="lt-LT" w:eastAsia="en-US"/>
        </w:rPr>
        <w:t>Klausimas Nr. 11:</w:t>
      </w:r>
    </w:p>
    <w:p w14:paraId="344F1BD9" w14:textId="77777777" w:rsidR="00355D23" w:rsidRPr="004D00C0" w:rsidRDefault="00355D23" w:rsidP="00355D23">
      <w:pPr>
        <w:widowControl/>
        <w:overflowPunct/>
        <w:ind w:firstLine="709"/>
        <w:jc w:val="both"/>
        <w:textAlignment w:val="auto"/>
        <w:rPr>
          <w:rFonts w:eastAsiaTheme="minorHAnsi"/>
          <w:bCs/>
          <w:iCs/>
          <w:szCs w:val="24"/>
          <w:lang w:val="lt-LT" w:eastAsia="en-US"/>
        </w:rPr>
      </w:pPr>
      <w:r w:rsidRPr="004D00C0">
        <w:rPr>
          <w:rFonts w:eastAsiaTheme="minorHAnsi"/>
          <w:bCs/>
          <w:iCs/>
          <w:szCs w:val="24"/>
          <w:lang w:val="lt-LT" w:eastAsia="en-US"/>
        </w:rPr>
        <w:t>Klausimas dėl visų pirkimo dalių. Techninėse specifikacijose  6 pirkimo dalyje parašyta, kad ŠK 2T-13 kameros perdanga nekeičiama, bet 7 pirkimo dalyje kurioje taip pat yra kamera ŠK 2T-13 liko bendras aprašymas,  kad perdangos keičiamos. Ar tai reikia suprasti, kad kameros ŠK 2</w:t>
      </w:r>
      <w:r>
        <w:rPr>
          <w:rFonts w:eastAsiaTheme="minorHAnsi"/>
          <w:bCs/>
          <w:iCs/>
          <w:szCs w:val="24"/>
          <w:lang w:val="lt-LT" w:eastAsia="en-US"/>
        </w:rPr>
        <w:t>T</w:t>
      </w:r>
      <w:r w:rsidRPr="004D00C0">
        <w:rPr>
          <w:rFonts w:eastAsiaTheme="minorHAnsi"/>
          <w:bCs/>
          <w:iCs/>
          <w:szCs w:val="24"/>
          <w:lang w:val="lt-LT" w:eastAsia="en-US"/>
        </w:rPr>
        <w:t>-13 perdangos keitimas turi būti numatytas 7 pirkimo dalyje. Ši</w:t>
      </w:r>
      <w:r>
        <w:rPr>
          <w:rFonts w:eastAsiaTheme="minorHAnsi"/>
          <w:bCs/>
          <w:iCs/>
          <w:szCs w:val="24"/>
          <w:lang w:val="lt-LT" w:eastAsia="en-US"/>
        </w:rPr>
        <w:t>s klausimas liečia ir kamerą ŠK </w:t>
      </w:r>
      <w:r w:rsidRPr="004D00C0">
        <w:rPr>
          <w:rFonts w:eastAsiaTheme="minorHAnsi"/>
          <w:bCs/>
          <w:iCs/>
          <w:szCs w:val="24"/>
          <w:lang w:val="lt-LT" w:eastAsia="en-US"/>
        </w:rPr>
        <w:t>2T-13-4. Šią situaciją būtų paprasčiau suprasti, jeigu būtų parašyta, kad perdanga keičiama kitoje pirkimo dalyje.</w:t>
      </w:r>
    </w:p>
    <w:p w14:paraId="59EC2FEB" w14:textId="77777777" w:rsidR="00355D23" w:rsidRPr="004D00C0" w:rsidRDefault="00355D23" w:rsidP="00355D23">
      <w:pPr>
        <w:widowControl/>
        <w:overflowPunct/>
        <w:ind w:firstLine="709"/>
        <w:jc w:val="both"/>
        <w:textAlignment w:val="auto"/>
        <w:rPr>
          <w:rFonts w:eastAsiaTheme="minorHAnsi"/>
          <w:szCs w:val="24"/>
          <w:lang w:val="lt-LT" w:eastAsia="en-US"/>
        </w:rPr>
      </w:pPr>
      <w:r w:rsidRPr="004D00C0">
        <w:rPr>
          <w:rFonts w:eastAsiaTheme="minorHAnsi"/>
          <w:bCs/>
          <w:iCs/>
          <w:szCs w:val="24"/>
          <w:lang w:val="lt-LT" w:eastAsia="en-US"/>
        </w:rPr>
        <w:t>Būtų paprasčiau, kad kameroje visi darbai būtų priskirti prie vienos pirkimo dalies</w:t>
      </w:r>
      <w:r>
        <w:rPr>
          <w:rFonts w:eastAsiaTheme="minorHAnsi"/>
          <w:bCs/>
          <w:iCs/>
          <w:szCs w:val="24"/>
          <w:lang w:val="lt-LT" w:eastAsia="en-US"/>
        </w:rPr>
        <w:t>,</w:t>
      </w:r>
      <w:r w:rsidRPr="004D00C0">
        <w:rPr>
          <w:rFonts w:eastAsiaTheme="minorHAnsi"/>
          <w:bCs/>
          <w:iCs/>
          <w:szCs w:val="24"/>
          <w:lang w:val="lt-LT" w:eastAsia="en-US"/>
        </w:rPr>
        <w:t xml:space="preserve"> o kitai pirkimo daliai liktų tik praėjimas per kameros sieną ir prisijungimas prie tinklų. Tai palengvintų ir pasiūlymo pateikimą ir vykdant darbus nekiltų klausimų  ir ginčų, kam priklauso atlikti kameros statybinius darbus, perdangos keitimą, šiltinimą, hidroizoliaciją bei kitus smulkius darbus.</w:t>
      </w:r>
    </w:p>
    <w:p w14:paraId="54F72D47" w14:textId="77777777" w:rsidR="00355D23" w:rsidRPr="00BF0B2F" w:rsidRDefault="00355D23" w:rsidP="00355D23">
      <w:pPr>
        <w:ind w:firstLine="709"/>
        <w:jc w:val="both"/>
        <w:rPr>
          <w:rFonts w:eastAsiaTheme="minorHAnsi"/>
          <w:szCs w:val="24"/>
          <w:lang w:val="lt-LT" w:eastAsia="en-US"/>
        </w:rPr>
      </w:pPr>
      <w:r>
        <w:rPr>
          <w:rFonts w:eastAsiaTheme="minorHAnsi"/>
          <w:szCs w:val="24"/>
          <w:lang w:val="lt-LT" w:eastAsia="en-US"/>
        </w:rPr>
        <w:t>A</w:t>
      </w:r>
      <w:r w:rsidRPr="00BF0B2F">
        <w:rPr>
          <w:rFonts w:eastAsiaTheme="minorHAnsi"/>
          <w:szCs w:val="24"/>
          <w:lang w:val="lt-LT" w:eastAsia="en-US"/>
        </w:rPr>
        <w:t>tsakymas:</w:t>
      </w:r>
    </w:p>
    <w:p w14:paraId="2990CDA4" w14:textId="77777777" w:rsidR="00355D23" w:rsidRDefault="00355D23" w:rsidP="00355D23">
      <w:pPr>
        <w:ind w:firstLine="709"/>
        <w:jc w:val="both"/>
        <w:rPr>
          <w:rFonts w:eastAsiaTheme="minorHAnsi"/>
          <w:szCs w:val="24"/>
          <w:lang w:val="lt-LT" w:eastAsia="en-US"/>
        </w:rPr>
      </w:pPr>
      <w:r w:rsidRPr="004D00C0">
        <w:rPr>
          <w:rFonts w:eastAsiaTheme="minorHAnsi"/>
          <w:szCs w:val="24"/>
          <w:lang w:val="lt-LT" w:eastAsia="en-US"/>
        </w:rPr>
        <w:t>Taip, ŠK 2T-13 ir ŠK 2T-13-4 perdangos keitimas bei prieškamerės perdangos keitimas numatytas 7 pirkimo dalyje.</w:t>
      </w:r>
    </w:p>
    <w:p w14:paraId="28E3D534" w14:textId="77777777" w:rsidR="00355D23" w:rsidRDefault="00355D23" w:rsidP="00720B53">
      <w:pPr>
        <w:ind w:firstLine="709"/>
        <w:jc w:val="both"/>
        <w:rPr>
          <w:rFonts w:eastAsiaTheme="minorHAnsi"/>
          <w:szCs w:val="24"/>
          <w:lang w:val="lt-LT" w:eastAsia="en-US"/>
        </w:rPr>
      </w:pPr>
    </w:p>
    <w:p w14:paraId="00958784" w14:textId="1C66CAD7" w:rsidR="00355D23" w:rsidRPr="00724CB5" w:rsidRDefault="00355D23" w:rsidP="00355D23">
      <w:pPr>
        <w:ind w:firstLine="709"/>
        <w:rPr>
          <w:b/>
          <w:szCs w:val="24"/>
          <w:u w:val="single"/>
          <w:lang w:val="lt-LT"/>
        </w:rPr>
      </w:pPr>
      <w:r w:rsidRPr="00724CB5">
        <w:rPr>
          <w:szCs w:val="24"/>
          <w:u w:val="single"/>
          <w:lang w:val="lt-LT"/>
        </w:rPr>
        <w:t>2019-1</w:t>
      </w:r>
      <w:r>
        <w:rPr>
          <w:szCs w:val="24"/>
          <w:u w:val="single"/>
          <w:lang w:val="lt-LT"/>
        </w:rPr>
        <w:t>2</w:t>
      </w:r>
      <w:r w:rsidRPr="00724CB5">
        <w:rPr>
          <w:szCs w:val="24"/>
          <w:u w:val="single"/>
          <w:lang w:val="lt-LT"/>
        </w:rPr>
        <w:t>-</w:t>
      </w:r>
      <w:r>
        <w:rPr>
          <w:szCs w:val="24"/>
          <w:u w:val="single"/>
          <w:lang w:val="lt-LT"/>
        </w:rPr>
        <w:t>03</w:t>
      </w:r>
      <w:r w:rsidRPr="00724CB5">
        <w:rPr>
          <w:szCs w:val="24"/>
          <w:u w:val="single"/>
          <w:lang w:val="lt-LT"/>
        </w:rPr>
        <w:t xml:space="preserve"> rašto Nr. </w:t>
      </w:r>
      <w:r>
        <w:rPr>
          <w:szCs w:val="24"/>
          <w:u w:val="single"/>
          <w:lang w:val="lt-LT"/>
        </w:rPr>
        <w:t>4</w:t>
      </w:r>
      <w:r w:rsidRPr="00724CB5">
        <w:rPr>
          <w:szCs w:val="24"/>
          <w:u w:val="single"/>
          <w:lang w:val="lt-LT"/>
        </w:rPr>
        <w:t xml:space="preserve"> išrašas:</w:t>
      </w:r>
    </w:p>
    <w:p w14:paraId="39485DEE" w14:textId="77777777" w:rsidR="00355D23" w:rsidRDefault="00355D23" w:rsidP="00355D23">
      <w:pPr>
        <w:widowControl/>
        <w:overflowPunct/>
        <w:spacing w:line="276" w:lineRule="auto"/>
        <w:ind w:firstLine="709"/>
        <w:jc w:val="both"/>
        <w:textAlignment w:val="auto"/>
        <w:rPr>
          <w:rFonts w:eastAsiaTheme="minorHAnsi"/>
          <w:szCs w:val="24"/>
          <w:lang w:val="lt-LT" w:eastAsia="en-US"/>
        </w:rPr>
      </w:pPr>
    </w:p>
    <w:p w14:paraId="4D0FD099" w14:textId="77777777" w:rsidR="00E52633" w:rsidRPr="00E52633" w:rsidRDefault="00E52633" w:rsidP="00E52633">
      <w:pPr>
        <w:widowControl/>
        <w:overflowPunct/>
        <w:spacing w:line="276" w:lineRule="auto"/>
        <w:ind w:firstLine="709"/>
        <w:jc w:val="both"/>
        <w:textAlignment w:val="auto"/>
        <w:rPr>
          <w:rFonts w:eastAsiaTheme="minorHAnsi"/>
          <w:szCs w:val="24"/>
          <w:lang w:val="lt-LT" w:eastAsia="en-US"/>
        </w:rPr>
      </w:pPr>
      <w:r w:rsidRPr="00E52633">
        <w:rPr>
          <w:rFonts w:eastAsiaTheme="minorHAnsi"/>
          <w:szCs w:val="24"/>
          <w:lang w:val="lt-LT" w:eastAsia="en-US"/>
        </w:rPr>
        <w:t>Klausimas Nr. 3:</w:t>
      </w:r>
    </w:p>
    <w:p w14:paraId="72C264C1" w14:textId="54297FFA" w:rsidR="00E52633" w:rsidRDefault="00E52633" w:rsidP="00E52633">
      <w:pPr>
        <w:spacing w:line="276" w:lineRule="auto"/>
        <w:ind w:firstLine="709"/>
        <w:jc w:val="both"/>
        <w:rPr>
          <w:rFonts w:eastAsiaTheme="minorHAnsi"/>
          <w:szCs w:val="24"/>
          <w:lang w:val="lt-LT" w:eastAsia="en-US"/>
        </w:rPr>
      </w:pPr>
      <w:r w:rsidRPr="009C259F">
        <w:rPr>
          <w:rFonts w:eastAsiaTheme="minorHAnsi"/>
          <w:szCs w:val="24"/>
          <w:lang w:val="lt-LT" w:eastAsia="en-US"/>
        </w:rPr>
        <w:t>6 pirkimo dalyje numatyta rekonstruoti DN400 trasą nuo ŠK 2T-9 iki ŠK 2T-13 – 731 m. Pasimatavę faktiškai gauname, kad tarp minėtų ŠK trasos ilgis yra ~ 690 m. Skirtumas ~40 m. Prašome patikslinti, kuo vadovautis teikiant pasiūlymą? Ar nurodymu pakeisti tinklus tarp ŠK 2T-9 iki ŠK 2T-13 ar Rangovas privalės pak</w:t>
      </w:r>
      <w:r>
        <w:rPr>
          <w:rFonts w:eastAsiaTheme="minorHAnsi"/>
          <w:szCs w:val="24"/>
          <w:lang w:val="lt-LT" w:eastAsia="en-US"/>
        </w:rPr>
        <w:t>eisti 731 m trasos nuo ŠK 2T-9?</w:t>
      </w:r>
    </w:p>
    <w:p w14:paraId="6D7F8D35" w14:textId="77777777" w:rsidR="00E52633" w:rsidRPr="008212DC" w:rsidRDefault="00E52633" w:rsidP="00E52633">
      <w:pPr>
        <w:ind w:firstLine="709"/>
        <w:jc w:val="both"/>
        <w:rPr>
          <w:rFonts w:eastAsiaTheme="minorHAnsi"/>
          <w:szCs w:val="24"/>
          <w:lang w:val="lt-LT" w:eastAsia="en-US"/>
        </w:rPr>
      </w:pPr>
      <w:r w:rsidRPr="008212DC">
        <w:rPr>
          <w:rFonts w:eastAsiaTheme="minorHAnsi"/>
          <w:szCs w:val="24"/>
          <w:lang w:val="lt-LT" w:eastAsia="en-US"/>
        </w:rPr>
        <w:t>Atsakymas:</w:t>
      </w:r>
    </w:p>
    <w:p w14:paraId="1D6428EE" w14:textId="0687BA6B" w:rsidR="00355D23" w:rsidRPr="00E52633" w:rsidRDefault="00E52633" w:rsidP="00E52633">
      <w:pPr>
        <w:spacing w:line="276" w:lineRule="auto"/>
        <w:ind w:firstLine="709"/>
        <w:jc w:val="both"/>
        <w:rPr>
          <w:rFonts w:eastAsiaTheme="minorHAnsi"/>
          <w:szCs w:val="24"/>
          <w:lang w:val="lt-LT" w:eastAsia="en-US"/>
        </w:rPr>
      </w:pPr>
      <w:r w:rsidRPr="004B76FF">
        <w:rPr>
          <w:rFonts w:eastAsiaTheme="minorHAnsi"/>
          <w:szCs w:val="24"/>
          <w:lang w:val="lt-LT" w:eastAsia="en-US"/>
        </w:rPr>
        <w:t>6 pirkimo dalyje pateiktas rekonstruoti šilumos tiekimo tinklo ilgis yra faktinis, tiekėjas, teikdamas pasiūlymą, turi įsivertinti 731 m šilumos tiekimo trasos rekonstrukciją. Projekto įgyvendinimo metu Rangovas privalės rekonstruoti šilumos tiekimo tinklų atkarpą, nurodytą projektavimo ribų apimtyje, įvertinant tai, kad techninės specifikacijos 26.17 p. nurodyta, kad tarp ŠK 2T-12A ir ŠK 2T-13 pakeistas vamzdynas su PUR izoliacija DN 400 – 70 m trasos.</w:t>
      </w:r>
    </w:p>
    <w:sectPr w:rsidR="00355D23" w:rsidRPr="00E52633" w:rsidSect="002D73CC">
      <w:headerReference w:type="default" r:id="rId6"/>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DCA0A" w14:textId="77777777" w:rsidR="00944C7D" w:rsidRDefault="00944C7D" w:rsidP="00BF0B2F">
      <w:r>
        <w:separator/>
      </w:r>
    </w:p>
  </w:endnote>
  <w:endnote w:type="continuationSeparator" w:id="0">
    <w:p w14:paraId="4892CDFE" w14:textId="77777777" w:rsidR="00944C7D" w:rsidRDefault="00944C7D" w:rsidP="00BF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7F888" w14:textId="77777777" w:rsidR="00944C7D" w:rsidRDefault="00944C7D" w:rsidP="00BF0B2F">
      <w:r>
        <w:separator/>
      </w:r>
    </w:p>
  </w:footnote>
  <w:footnote w:type="continuationSeparator" w:id="0">
    <w:p w14:paraId="3CC12E6B" w14:textId="77777777" w:rsidR="00944C7D" w:rsidRDefault="00944C7D" w:rsidP="00BF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779955"/>
      <w:docPartObj>
        <w:docPartGallery w:val="Page Numbers (Top of Page)"/>
        <w:docPartUnique/>
      </w:docPartObj>
    </w:sdtPr>
    <w:sdtEndPr/>
    <w:sdtContent>
      <w:p w14:paraId="1835044F" w14:textId="330D73F4" w:rsidR="00BF0B2F" w:rsidRDefault="00BF0B2F">
        <w:pPr>
          <w:pStyle w:val="Antrats"/>
          <w:jc w:val="center"/>
        </w:pPr>
        <w:r>
          <w:fldChar w:fldCharType="begin"/>
        </w:r>
        <w:r>
          <w:instrText>PAGE   \* MERGEFORMAT</w:instrText>
        </w:r>
        <w:r>
          <w:fldChar w:fldCharType="separate"/>
        </w:r>
        <w:r w:rsidR="002425AD" w:rsidRPr="002425AD">
          <w:rPr>
            <w:noProof/>
            <w:lang w:val="lt-LT"/>
          </w:rPr>
          <w:t>2</w:t>
        </w:r>
        <w:r>
          <w:fldChar w:fldCharType="end"/>
        </w:r>
      </w:p>
    </w:sdtContent>
  </w:sdt>
  <w:p w14:paraId="565A1F25" w14:textId="77777777" w:rsidR="00BF0B2F" w:rsidRDefault="00BF0B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11E5B" w14:textId="40976C24" w:rsidR="00724CB5" w:rsidRPr="00724CB5" w:rsidRDefault="00724CB5" w:rsidP="00724CB5">
    <w:pPr>
      <w:ind w:firstLine="6521"/>
      <w:rPr>
        <w:szCs w:val="24"/>
        <w:lang w:val="lt-LT"/>
      </w:rPr>
    </w:pPr>
    <w:r w:rsidRPr="00724CB5">
      <w:rPr>
        <w:szCs w:val="24"/>
        <w:lang w:val="lt-LT"/>
      </w:rPr>
      <w:t xml:space="preserve">2020 m. </w:t>
    </w:r>
    <w:r w:rsidR="002425AD">
      <w:rPr>
        <w:szCs w:val="24"/>
        <w:lang w:val="lt-LT"/>
      </w:rPr>
      <w:t xml:space="preserve">                           </w:t>
    </w:r>
    <w:r w:rsidRPr="00724CB5">
      <w:rPr>
        <w:szCs w:val="24"/>
        <w:lang w:val="lt-LT"/>
      </w:rPr>
      <w:t xml:space="preserve">      d.</w:t>
    </w:r>
  </w:p>
  <w:p w14:paraId="10267D47" w14:textId="102E30F1" w:rsidR="00724CB5" w:rsidRPr="00724CB5" w:rsidRDefault="00724CB5" w:rsidP="00724CB5">
    <w:pPr>
      <w:ind w:firstLine="6521"/>
      <w:rPr>
        <w:szCs w:val="24"/>
        <w:lang w:val="lt-LT"/>
      </w:rPr>
    </w:pPr>
    <w:r w:rsidRPr="00724CB5">
      <w:rPr>
        <w:szCs w:val="24"/>
        <w:lang w:val="lt-LT"/>
      </w:rPr>
      <w:t xml:space="preserve">Sutarties Nr. </w:t>
    </w:r>
    <w:r w:rsidR="002425AD">
      <w:rPr>
        <w:szCs w:val="24"/>
        <w:lang w:val="lt-LT"/>
      </w:rPr>
      <w:t>Mr</w:t>
    </w:r>
    <w:r w:rsidRPr="00724CB5">
      <w:rPr>
        <w:szCs w:val="24"/>
        <w:lang w:val="lt-LT"/>
      </w:rPr>
      <w:t>-KE-P-107-</w:t>
    </w:r>
    <w:r w:rsidR="002425AD">
      <w:rPr>
        <w:szCs w:val="24"/>
        <w:lang w:val="lt-LT"/>
      </w:rPr>
      <w:t>47</w:t>
    </w:r>
  </w:p>
  <w:p w14:paraId="2FA0B5C8" w14:textId="7564CFCC" w:rsidR="00724CB5" w:rsidRPr="00724CB5" w:rsidRDefault="00355D23" w:rsidP="00724CB5">
    <w:pPr>
      <w:ind w:firstLine="6521"/>
      <w:rPr>
        <w:szCs w:val="24"/>
        <w:lang w:val="lt-LT"/>
      </w:rPr>
    </w:pPr>
    <w:r>
      <w:rPr>
        <w:szCs w:val="24"/>
        <w:lang w:val="lt-LT"/>
      </w:rPr>
      <w:t>2</w:t>
    </w:r>
    <w:r w:rsidR="00724CB5" w:rsidRPr="00724CB5">
      <w:rPr>
        <w:szCs w:val="24"/>
        <w:lang w:val="lt-LT"/>
      </w:rPr>
      <w:t xml:space="preserve"> priedas</w:t>
    </w:r>
  </w:p>
  <w:p w14:paraId="1E5EFFB8" w14:textId="77777777" w:rsidR="00724CB5" w:rsidRPr="00724CB5" w:rsidRDefault="00724CB5">
    <w:pPr>
      <w:pStyle w:val="Antrats"/>
      <w:rPr>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1C"/>
    <w:rsid w:val="00135FD5"/>
    <w:rsid w:val="001A1DFD"/>
    <w:rsid w:val="002425AD"/>
    <w:rsid w:val="00275803"/>
    <w:rsid w:val="002A507C"/>
    <w:rsid w:val="002D73CC"/>
    <w:rsid w:val="00355D23"/>
    <w:rsid w:val="00440A02"/>
    <w:rsid w:val="004A7D03"/>
    <w:rsid w:val="00621484"/>
    <w:rsid w:val="00720B53"/>
    <w:rsid w:val="00724CB5"/>
    <w:rsid w:val="00944C7D"/>
    <w:rsid w:val="00A77BC2"/>
    <w:rsid w:val="00B17827"/>
    <w:rsid w:val="00B91F6F"/>
    <w:rsid w:val="00BF0B2F"/>
    <w:rsid w:val="00C03D7E"/>
    <w:rsid w:val="00C65864"/>
    <w:rsid w:val="00D465C0"/>
    <w:rsid w:val="00D60C1C"/>
    <w:rsid w:val="00DC6B59"/>
    <w:rsid w:val="00E52633"/>
    <w:rsid w:val="00F353AD"/>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A022"/>
  <w15:chartTrackingRefBased/>
  <w15:docId w15:val="{49D4CD5E-FD9E-46DF-BF45-7321B56B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Semilight" w:eastAsiaTheme="minorHAnsi" w:hAnsi="Segoe UI Semilight" w:cs="Segoe UI Semilight"/>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60C1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Default">
    <w:name w:val="WW-Default"/>
    <w:uiPriority w:val="99"/>
    <w:rsid w:val="00D60C1C"/>
    <w:pPr>
      <w:suppressAutoHyphens/>
      <w:autoSpaceDE w:val="0"/>
      <w:spacing w:after="0" w:line="240" w:lineRule="auto"/>
    </w:pPr>
    <w:rPr>
      <w:rFonts w:ascii="Times New Roman" w:eastAsia="PMingLiU" w:hAnsi="Times New Roman" w:cs="Times New Roman"/>
      <w:color w:val="000000"/>
      <w:sz w:val="24"/>
      <w:szCs w:val="24"/>
      <w:lang w:eastAsia="ar-SA"/>
    </w:rPr>
  </w:style>
  <w:style w:type="paragraph" w:styleId="Antrats">
    <w:name w:val="header"/>
    <w:basedOn w:val="prastasis"/>
    <w:link w:val="AntratsDiagrama"/>
    <w:uiPriority w:val="99"/>
    <w:unhideWhenUsed/>
    <w:rsid w:val="00BF0B2F"/>
    <w:pPr>
      <w:tabs>
        <w:tab w:val="center" w:pos="4513"/>
        <w:tab w:val="right" w:pos="9026"/>
      </w:tabs>
    </w:pPr>
  </w:style>
  <w:style w:type="character" w:customStyle="1" w:styleId="AntratsDiagrama">
    <w:name w:val="Antraštės Diagrama"/>
    <w:basedOn w:val="Numatytasispastraiposriftas"/>
    <w:link w:val="Antrats"/>
    <w:uiPriority w:val="99"/>
    <w:rsid w:val="00BF0B2F"/>
    <w:rPr>
      <w:rFonts w:ascii="Times New Roman" w:eastAsia="Times New Roman" w:hAnsi="Times New Roman" w:cs="Times New Roman"/>
      <w:sz w:val="24"/>
      <w:szCs w:val="20"/>
      <w:lang w:val="en-US" w:eastAsia="lt-LT"/>
    </w:rPr>
  </w:style>
  <w:style w:type="paragraph" w:styleId="Porat">
    <w:name w:val="footer"/>
    <w:basedOn w:val="prastasis"/>
    <w:link w:val="PoratDiagrama"/>
    <w:uiPriority w:val="99"/>
    <w:unhideWhenUsed/>
    <w:rsid w:val="00BF0B2F"/>
    <w:pPr>
      <w:tabs>
        <w:tab w:val="center" w:pos="4513"/>
        <w:tab w:val="right" w:pos="9026"/>
      </w:tabs>
    </w:pPr>
  </w:style>
  <w:style w:type="character" w:customStyle="1" w:styleId="PoratDiagrama">
    <w:name w:val="Poraštė Diagrama"/>
    <w:basedOn w:val="Numatytasispastraiposriftas"/>
    <w:link w:val="Porat"/>
    <w:uiPriority w:val="99"/>
    <w:rsid w:val="00BF0B2F"/>
    <w:rPr>
      <w:rFonts w:ascii="Times New Roman" w:eastAsia="Times New Roman" w:hAnsi="Times New Roman" w:cs="Times New Roman"/>
      <w:sz w:val="24"/>
      <w:szCs w:val="20"/>
      <w:lang w:val="en-US" w:eastAsia="lt-LT"/>
    </w:rPr>
  </w:style>
  <w:style w:type="character" w:styleId="Hipersaitas">
    <w:name w:val="Hyperlink"/>
    <w:basedOn w:val="Numatytasispastraiposriftas"/>
    <w:uiPriority w:val="99"/>
    <w:unhideWhenUsed/>
    <w:rsid w:val="00440A02"/>
    <w:rPr>
      <w:color w:val="0563C1" w:themeColor="hyperlink"/>
      <w:u w:val="single"/>
    </w:rPr>
  </w:style>
  <w:style w:type="character" w:styleId="Neapdorotaspaminjimas">
    <w:name w:val="Unresolved Mention"/>
    <w:basedOn w:val="Numatytasispastraiposriftas"/>
    <w:uiPriority w:val="99"/>
    <w:semiHidden/>
    <w:unhideWhenUsed/>
    <w:rsid w:val="00440A02"/>
    <w:rPr>
      <w:color w:val="808080"/>
      <w:shd w:val="clear" w:color="auto" w:fill="E6E6E6"/>
    </w:rPr>
  </w:style>
  <w:style w:type="paragraph" w:styleId="Pagrindinistekstas">
    <w:name w:val="Body Text"/>
    <w:basedOn w:val="prastasis"/>
    <w:link w:val="PagrindinistekstasDiagrama"/>
    <w:uiPriority w:val="99"/>
    <w:semiHidden/>
    <w:unhideWhenUsed/>
    <w:rsid w:val="00FF7AB7"/>
    <w:pPr>
      <w:spacing w:after="120"/>
    </w:pPr>
  </w:style>
  <w:style w:type="character" w:customStyle="1" w:styleId="PagrindinistekstasDiagrama">
    <w:name w:val="Pagrindinis tekstas Diagrama"/>
    <w:basedOn w:val="Numatytasispastraiposriftas"/>
    <w:link w:val="Pagrindinistekstas"/>
    <w:uiPriority w:val="99"/>
    <w:semiHidden/>
    <w:rsid w:val="00FF7AB7"/>
    <w:rPr>
      <w:rFonts w:ascii="Times New Roman" w:eastAsia="Times New Roman" w:hAnsi="Times New Roman" w:cs="Times New Roman"/>
      <w:sz w:val="24"/>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7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6269</Words>
  <Characters>3574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Dovilė Klišauskienė</cp:lastModifiedBy>
  <cp:revision>6</cp:revision>
  <dcterms:created xsi:type="dcterms:W3CDTF">2020-02-13T14:17:00Z</dcterms:created>
  <dcterms:modified xsi:type="dcterms:W3CDTF">2020-02-19T10:20:00Z</dcterms:modified>
</cp:coreProperties>
</file>