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2A9B" w14:textId="72CCFEFB" w:rsidR="00C44D7A" w:rsidRPr="00C44D7A" w:rsidRDefault="001753CF" w:rsidP="00C44D7A">
      <w:pPr>
        <w:pStyle w:val="Antrats"/>
        <w:tabs>
          <w:tab w:val="clear" w:pos="4819"/>
          <w:tab w:val="clear" w:pos="9638"/>
        </w:tabs>
        <w:ind w:left="5670" w:firstLine="0"/>
        <w:jc w:val="both"/>
        <w:rPr>
          <w:rFonts w:cs="Arial"/>
        </w:rPr>
      </w:pPr>
      <w:r>
        <w:rPr>
          <w:rFonts w:cs="Arial"/>
        </w:rPr>
        <w:t>Paslaugų viešojo pirkimo-pardavimo sutarties specialiųjų sąlygų</w:t>
      </w:r>
    </w:p>
    <w:p w14:paraId="38827911" w14:textId="0E8EA826" w:rsidR="00C44D7A" w:rsidRPr="00C44D7A" w:rsidRDefault="00C44D7A" w:rsidP="00C44D7A">
      <w:pPr>
        <w:pStyle w:val="Antrats"/>
        <w:tabs>
          <w:tab w:val="clear" w:pos="4819"/>
          <w:tab w:val="clear" w:pos="9638"/>
        </w:tabs>
        <w:ind w:left="5670" w:firstLine="0"/>
        <w:jc w:val="both"/>
        <w:rPr>
          <w:rFonts w:cs="Arial"/>
        </w:rPr>
      </w:pPr>
      <w:r w:rsidRPr="00C44D7A">
        <w:rPr>
          <w:rFonts w:cs="Arial"/>
        </w:rPr>
        <w:t xml:space="preserve">1 priedas </w:t>
      </w:r>
    </w:p>
    <w:p w14:paraId="26C7C026" w14:textId="77777777" w:rsidR="00C44D7A" w:rsidRPr="00C44D7A" w:rsidRDefault="00C44D7A" w:rsidP="00C44D7A">
      <w:pPr>
        <w:spacing w:line="276" w:lineRule="auto"/>
        <w:ind w:firstLine="0"/>
        <w:jc w:val="center"/>
        <w:rPr>
          <w:rFonts w:cs="Arial"/>
          <w:b/>
          <w:bCs/>
        </w:rPr>
      </w:pPr>
    </w:p>
    <w:p w14:paraId="0EAF7208" w14:textId="6486E9E4" w:rsidR="00A4066B" w:rsidRPr="00C44D7A" w:rsidRDefault="003A337F" w:rsidP="00C44D7A">
      <w:pPr>
        <w:spacing w:line="276" w:lineRule="auto"/>
        <w:ind w:firstLine="0"/>
        <w:jc w:val="center"/>
        <w:rPr>
          <w:rFonts w:cs="Arial"/>
          <w:b/>
          <w:bCs/>
        </w:rPr>
      </w:pPr>
      <w:r w:rsidRPr="00C44D7A">
        <w:rPr>
          <w:rFonts w:cs="Arial"/>
          <w:b/>
          <w:bCs/>
        </w:rPr>
        <w:t>LIETUVOS MIŠKŲ IŠTEKLIŲ INTEGRUOTOS</w:t>
      </w:r>
      <w:r w:rsidRPr="00C44D7A">
        <w:rPr>
          <w:rFonts w:cs="Arial"/>
          <w:b/>
          <w:bCs/>
          <w:lang w:val="en-GB"/>
        </w:rPr>
        <w:t xml:space="preserve"> </w:t>
      </w:r>
      <w:r w:rsidR="00A4066B" w:rsidRPr="00C44D7A">
        <w:rPr>
          <w:rFonts w:cs="Arial"/>
          <w:b/>
          <w:bCs/>
          <w:lang w:val="en-GB"/>
        </w:rPr>
        <w:t xml:space="preserve">INFORMACINĖS SISTEMOS VYSTYMO </w:t>
      </w:r>
      <w:r w:rsidR="008D02AB" w:rsidRPr="00C44D7A">
        <w:rPr>
          <w:rFonts w:cs="Arial"/>
          <w:b/>
          <w:bCs/>
        </w:rPr>
        <w:t>P</w:t>
      </w:r>
      <w:r w:rsidR="00A4066B" w:rsidRPr="00C44D7A">
        <w:rPr>
          <w:rFonts w:cs="Arial"/>
          <w:b/>
          <w:bCs/>
          <w:lang w:val="en-GB"/>
        </w:rPr>
        <w:t xml:space="preserve">ROGRAMAVIMO PASLAUGŲ PIRKIMO </w:t>
      </w:r>
      <w:r w:rsidR="00A4066B" w:rsidRPr="00C44D7A">
        <w:rPr>
          <w:rFonts w:cs="Arial"/>
          <w:b/>
          <w:bCs/>
        </w:rPr>
        <w:t>TECHNINĖ SPECIFIKACIJA</w:t>
      </w:r>
    </w:p>
    <w:p w14:paraId="30B85392" w14:textId="77777777" w:rsidR="00572CD9" w:rsidRPr="00C44D7A" w:rsidRDefault="00572CD9" w:rsidP="00C44D7A">
      <w:pPr>
        <w:spacing w:line="276" w:lineRule="auto"/>
        <w:ind w:firstLine="0"/>
        <w:jc w:val="both"/>
        <w:rPr>
          <w:rFonts w:cs="Arial"/>
        </w:rPr>
      </w:pPr>
    </w:p>
    <w:p w14:paraId="768818F6" w14:textId="77777777" w:rsidR="00D87154" w:rsidRPr="00C44D7A" w:rsidRDefault="00D87154" w:rsidP="00C44D7A">
      <w:pPr>
        <w:pStyle w:val="Sraopastraipa"/>
        <w:numPr>
          <w:ilvl w:val="0"/>
          <w:numId w:val="6"/>
        </w:numPr>
        <w:shd w:val="clear" w:color="auto" w:fill="D9E2F3" w:themeFill="accent1" w:themeFillTint="33"/>
        <w:spacing w:line="276" w:lineRule="auto"/>
        <w:ind w:left="0" w:firstLine="0"/>
        <w:rPr>
          <w:rFonts w:cs="Arial"/>
          <w:b/>
          <w:bCs/>
        </w:rPr>
      </w:pPr>
      <w:r w:rsidRPr="00C44D7A">
        <w:rPr>
          <w:rFonts w:cs="Arial"/>
          <w:b/>
          <w:bCs/>
        </w:rPr>
        <w:t>SĄVOKOS IR SUTRUMPINIMAI</w:t>
      </w:r>
    </w:p>
    <w:p w14:paraId="10908A0E" w14:textId="77777777" w:rsidR="002913B4" w:rsidRPr="00C44D7A" w:rsidRDefault="002913B4" w:rsidP="00C44D7A">
      <w:pPr>
        <w:pStyle w:val="Sraopastraipa"/>
        <w:spacing w:line="276" w:lineRule="auto"/>
        <w:ind w:left="0" w:firstLine="0"/>
        <w:rPr>
          <w:rFonts w:cs="Arial"/>
        </w:rPr>
      </w:pPr>
    </w:p>
    <w:p w14:paraId="5E327A38" w14:textId="77777777" w:rsidR="00D87154" w:rsidRPr="00C44D7A" w:rsidRDefault="00D87154" w:rsidP="00C44D7A">
      <w:pPr>
        <w:numPr>
          <w:ilvl w:val="1"/>
          <w:numId w:val="6"/>
        </w:numPr>
        <w:spacing w:line="276" w:lineRule="auto"/>
        <w:ind w:left="0" w:firstLine="0"/>
        <w:jc w:val="both"/>
        <w:rPr>
          <w:rFonts w:eastAsia="Arial" w:cs="Arial"/>
          <w:b/>
          <w:bCs/>
        </w:rPr>
      </w:pPr>
      <w:r w:rsidRPr="00C44D7A">
        <w:rPr>
          <w:rFonts w:eastAsia="Arial" w:cs="Arial"/>
          <w:b/>
          <w:bCs/>
        </w:rPr>
        <w:t xml:space="preserve">Užsakovas </w:t>
      </w:r>
      <w:r w:rsidRPr="00C44D7A">
        <w:rPr>
          <w:rFonts w:eastAsia="Arial" w:cs="Arial"/>
        </w:rPr>
        <w:t>– VĮ Valstybinių miškų urėdija (toliau – VMU).</w:t>
      </w:r>
    </w:p>
    <w:p w14:paraId="5187A310"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eastAsia="Arial" w:cs="Arial"/>
          <w:b/>
          <w:bCs/>
        </w:rPr>
        <w:t>Paslaugų teikėjas</w:t>
      </w:r>
      <w:r w:rsidRPr="00C44D7A">
        <w:rPr>
          <w:rFonts w:eastAsia="Arial" w:cs="Arial"/>
        </w:rPr>
        <w:t xml:space="preserve"> – ūkio subjektas – fizinis asmuo, privatusis juridinis asmuo, viešasis juridinis asmuo, kitos organizacijos ir jų padaliniai ar tokių asmenų grupė, su kuriuo Užsakovas sudaro Sutartį.</w:t>
      </w:r>
    </w:p>
    <w:p w14:paraId="5B878C28"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eastAsia="Arial" w:cs="Arial"/>
          <w:b/>
          <w:bCs/>
        </w:rPr>
        <w:t>Sutartis</w:t>
      </w:r>
      <w:r w:rsidRPr="00C44D7A">
        <w:rPr>
          <w:rFonts w:eastAsia="Arial" w:cs="Arial"/>
        </w:rPr>
        <w:t xml:space="preserve"> – Sutartis, sudaroma tarp Paslaugų teikėjo ir Užsakovo dėl Pirkimo objekto.</w:t>
      </w:r>
    </w:p>
    <w:p w14:paraId="7A18B138"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eastAsia="Arial" w:cs="Arial"/>
          <w:b/>
          <w:bCs/>
        </w:rPr>
        <w:t xml:space="preserve">Šalys </w:t>
      </w:r>
      <w:r w:rsidRPr="00C44D7A">
        <w:rPr>
          <w:rFonts w:eastAsia="Arial" w:cs="Arial"/>
        </w:rPr>
        <w:t>– Užsakovas ir Paslaugų teikėjas.</w:t>
      </w:r>
    </w:p>
    <w:p w14:paraId="71795FE5" w14:textId="77777777" w:rsidR="007A6122" w:rsidRPr="00C44D7A" w:rsidRDefault="007A6122" w:rsidP="00C44D7A">
      <w:pPr>
        <w:numPr>
          <w:ilvl w:val="1"/>
          <w:numId w:val="6"/>
        </w:numPr>
        <w:spacing w:line="276" w:lineRule="auto"/>
        <w:ind w:left="0" w:firstLine="0"/>
        <w:jc w:val="both"/>
        <w:rPr>
          <w:rFonts w:eastAsia="Arial" w:cs="Arial"/>
        </w:rPr>
      </w:pPr>
      <w:bookmarkStart w:id="0" w:name="_Hlk151708094"/>
      <w:r w:rsidRPr="00C44D7A">
        <w:rPr>
          <w:rFonts w:eastAsia="Arial" w:cs="Arial"/>
          <w:b/>
          <w:bCs/>
        </w:rPr>
        <w:t>LMIIIS</w:t>
      </w:r>
      <w:bookmarkEnd w:id="0"/>
      <w:r w:rsidRPr="00C44D7A">
        <w:rPr>
          <w:rFonts w:eastAsia="Arial" w:cs="Arial"/>
          <w:b/>
          <w:bCs/>
        </w:rPr>
        <w:t xml:space="preserve"> </w:t>
      </w:r>
      <w:r w:rsidRPr="00C44D7A">
        <w:rPr>
          <w:rFonts w:eastAsia="Arial" w:cs="Arial"/>
        </w:rPr>
        <w:t xml:space="preserve">– </w:t>
      </w:r>
      <w:r w:rsidRPr="00C44D7A">
        <w:rPr>
          <w:rFonts w:cs="Arial"/>
        </w:rPr>
        <w:t>Lietuvos miškų išteklių integruota informacinė sistema.</w:t>
      </w:r>
    </w:p>
    <w:p w14:paraId="5860CA94" w14:textId="77777777" w:rsidR="007A6122" w:rsidRPr="00C44D7A" w:rsidRDefault="007A6122" w:rsidP="00C44D7A">
      <w:pPr>
        <w:numPr>
          <w:ilvl w:val="1"/>
          <w:numId w:val="6"/>
        </w:numPr>
        <w:spacing w:line="276" w:lineRule="auto"/>
        <w:ind w:left="0" w:firstLine="0"/>
        <w:jc w:val="both"/>
        <w:rPr>
          <w:rFonts w:eastAsia="Arial" w:cs="Arial"/>
        </w:rPr>
      </w:pPr>
      <w:r w:rsidRPr="00C44D7A">
        <w:rPr>
          <w:rFonts w:eastAsia="Arial" w:cs="Arial"/>
          <w:b/>
          <w:bCs/>
        </w:rPr>
        <w:t>LMIIIS DB –</w:t>
      </w:r>
      <w:r w:rsidRPr="00C44D7A">
        <w:rPr>
          <w:rFonts w:eastAsia="Arial" w:cs="Arial"/>
        </w:rPr>
        <w:t xml:space="preserve"> </w:t>
      </w:r>
      <w:r w:rsidRPr="00C44D7A">
        <w:rPr>
          <w:rFonts w:cs="Arial"/>
        </w:rPr>
        <w:t>Lietuvos miškų išteklių integruotos informacinės sistemos duomenų bazė.</w:t>
      </w:r>
    </w:p>
    <w:p w14:paraId="2053B79E" w14:textId="1586FC6C" w:rsidR="00D87154" w:rsidRPr="00C44D7A" w:rsidRDefault="007F3C87" w:rsidP="00C44D7A">
      <w:pPr>
        <w:numPr>
          <w:ilvl w:val="1"/>
          <w:numId w:val="6"/>
        </w:numPr>
        <w:spacing w:line="276" w:lineRule="auto"/>
        <w:ind w:left="0" w:firstLine="0"/>
        <w:jc w:val="both"/>
        <w:rPr>
          <w:rFonts w:eastAsia="Arial" w:cs="Arial"/>
        </w:rPr>
      </w:pPr>
      <w:r w:rsidRPr="00C44D7A">
        <w:rPr>
          <w:rFonts w:eastAsia="Arial" w:cs="Arial"/>
          <w:b/>
          <w:bCs/>
        </w:rPr>
        <w:t>ETA</w:t>
      </w:r>
      <w:r w:rsidR="00D87154" w:rsidRPr="00C44D7A">
        <w:rPr>
          <w:rFonts w:eastAsia="Arial" w:cs="Arial"/>
        </w:rPr>
        <w:t xml:space="preserve"> – </w:t>
      </w:r>
      <w:r w:rsidR="00AB12C5" w:rsidRPr="00C44D7A">
        <w:rPr>
          <w:rFonts w:eastAsia="Arial" w:cs="Arial"/>
        </w:rPr>
        <w:t xml:space="preserve">„Elektroninė </w:t>
      </w:r>
      <w:r w:rsidR="00E3736C" w:rsidRPr="00C44D7A">
        <w:rPr>
          <w:rFonts w:eastAsia="Arial" w:cs="Arial"/>
        </w:rPr>
        <w:t>taksacijos</w:t>
      </w:r>
      <w:r w:rsidR="00AB12C5" w:rsidRPr="00C44D7A">
        <w:rPr>
          <w:rFonts w:eastAsia="Arial" w:cs="Arial"/>
        </w:rPr>
        <w:t xml:space="preserve"> aplikacija“. </w:t>
      </w:r>
      <w:r w:rsidR="00706923" w:rsidRPr="00C44D7A">
        <w:rPr>
          <w:rFonts w:eastAsia="Arial" w:cs="Arial"/>
        </w:rPr>
        <w:t>LMIIIS duomenų įvedimo forma</w:t>
      </w:r>
      <w:r w:rsidR="00AB12C5" w:rsidRPr="00C44D7A">
        <w:rPr>
          <w:rFonts w:eastAsia="Arial" w:cs="Arial"/>
        </w:rPr>
        <w:t xml:space="preserve">, </w:t>
      </w:r>
      <w:r w:rsidR="00AB12C5" w:rsidRPr="00C44D7A">
        <w:rPr>
          <w:rFonts w:cs="Arial"/>
        </w:rPr>
        <w:t>kurios pagalba įvedami taksacinio sklypo duomenys</w:t>
      </w:r>
      <w:r w:rsidR="00D87154" w:rsidRPr="00C44D7A">
        <w:rPr>
          <w:rFonts w:eastAsia="Arial" w:cs="Arial"/>
        </w:rPr>
        <w:t xml:space="preserve"> </w:t>
      </w:r>
      <w:r w:rsidR="00AB12C5" w:rsidRPr="00C44D7A">
        <w:rPr>
          <w:rFonts w:cs="Arial"/>
        </w:rPr>
        <w:t>mobiliame įrenginyje</w:t>
      </w:r>
      <w:r w:rsidR="00D87154" w:rsidRPr="00C44D7A">
        <w:rPr>
          <w:rFonts w:eastAsia="Arial" w:cs="Arial"/>
        </w:rPr>
        <w:t>.</w:t>
      </w:r>
      <w:r w:rsidR="00AB12C5" w:rsidRPr="00C44D7A">
        <w:rPr>
          <w:rFonts w:eastAsia="Arial" w:cs="Arial"/>
        </w:rPr>
        <w:t xml:space="preserve"> </w:t>
      </w:r>
    </w:p>
    <w:p w14:paraId="438C4318" w14:textId="0BC41CA2" w:rsidR="00D87154" w:rsidRPr="00C44D7A" w:rsidRDefault="00D87154" w:rsidP="00C44D7A">
      <w:pPr>
        <w:numPr>
          <w:ilvl w:val="1"/>
          <w:numId w:val="6"/>
        </w:numPr>
        <w:spacing w:line="276" w:lineRule="auto"/>
        <w:ind w:left="0" w:firstLine="0"/>
        <w:jc w:val="both"/>
        <w:rPr>
          <w:rFonts w:eastAsia="Arial" w:cs="Arial"/>
          <w:color w:val="000000" w:themeColor="text1"/>
        </w:rPr>
      </w:pPr>
      <w:r w:rsidRPr="00C44D7A">
        <w:rPr>
          <w:rFonts w:eastAsia="Arial" w:cs="Arial"/>
          <w:b/>
          <w:bCs/>
        </w:rPr>
        <w:t xml:space="preserve">Užsakovo darbo valandos </w:t>
      </w:r>
      <w:r w:rsidRPr="00C44D7A">
        <w:rPr>
          <w:rFonts w:eastAsia="Arial" w:cs="Arial"/>
        </w:rPr>
        <w:t xml:space="preserve">– darbo valandos, skaičiuojamos Užsakovo darbo metu: </w:t>
      </w:r>
      <w:r w:rsidRPr="00C44D7A">
        <w:rPr>
          <w:rFonts w:eastAsia="Arial" w:cs="Arial"/>
          <w:color w:val="000000" w:themeColor="text1"/>
        </w:rPr>
        <w:t xml:space="preserve">I-IV </w:t>
      </w:r>
      <w:r w:rsidR="00CD5985" w:rsidRPr="001753CF">
        <w:rPr>
          <w:rFonts w:eastAsia="Arial" w:cs="Arial"/>
          <w:color w:val="000000" w:themeColor="text1"/>
          <w:lang w:val="it-IT"/>
        </w:rPr>
        <w:t>8</w:t>
      </w:r>
      <w:r w:rsidRPr="00C44D7A">
        <w:rPr>
          <w:rFonts w:eastAsia="Arial" w:cs="Arial"/>
          <w:color w:val="000000" w:themeColor="text1"/>
        </w:rPr>
        <w:t>:00 – 1</w:t>
      </w:r>
      <w:r w:rsidR="00CD5985" w:rsidRPr="00C44D7A">
        <w:rPr>
          <w:rFonts w:eastAsia="Arial" w:cs="Arial"/>
          <w:color w:val="000000" w:themeColor="text1"/>
        </w:rPr>
        <w:t>7</w:t>
      </w:r>
      <w:r w:rsidRPr="00C44D7A">
        <w:rPr>
          <w:rFonts w:eastAsia="Arial" w:cs="Arial"/>
          <w:color w:val="000000" w:themeColor="text1"/>
        </w:rPr>
        <w:t xml:space="preserve">:00 val., V </w:t>
      </w:r>
      <w:r w:rsidR="00CD5985" w:rsidRPr="00C44D7A">
        <w:rPr>
          <w:rFonts w:eastAsia="Arial" w:cs="Arial"/>
          <w:color w:val="000000" w:themeColor="text1"/>
        </w:rPr>
        <w:t>8</w:t>
      </w:r>
      <w:r w:rsidRPr="00C44D7A">
        <w:rPr>
          <w:rFonts w:eastAsia="Arial" w:cs="Arial"/>
          <w:color w:val="000000" w:themeColor="text1"/>
        </w:rPr>
        <w:t>:00 – 1</w:t>
      </w:r>
      <w:r w:rsidR="00CD5985" w:rsidRPr="00C44D7A">
        <w:rPr>
          <w:rFonts w:eastAsia="Arial" w:cs="Arial"/>
          <w:color w:val="000000" w:themeColor="text1"/>
        </w:rPr>
        <w:t>5</w:t>
      </w:r>
      <w:r w:rsidRPr="00C44D7A">
        <w:rPr>
          <w:rFonts w:eastAsia="Arial" w:cs="Arial"/>
          <w:color w:val="000000" w:themeColor="text1"/>
        </w:rPr>
        <w:t>:45 val.</w:t>
      </w:r>
    </w:p>
    <w:p w14:paraId="5DA67BB4" w14:textId="76A9D657" w:rsidR="0025238B" w:rsidRPr="00C44D7A" w:rsidRDefault="0025238B" w:rsidP="00C44D7A">
      <w:pPr>
        <w:numPr>
          <w:ilvl w:val="1"/>
          <w:numId w:val="6"/>
        </w:numPr>
        <w:spacing w:line="276" w:lineRule="auto"/>
        <w:ind w:left="0" w:firstLine="0"/>
        <w:jc w:val="both"/>
        <w:rPr>
          <w:rStyle w:val="ui-provider"/>
          <w:rFonts w:eastAsia="Arial" w:cs="Arial"/>
        </w:rPr>
      </w:pPr>
      <w:r w:rsidRPr="00C44D7A">
        <w:rPr>
          <w:rStyle w:val="ui-provider"/>
          <w:rFonts w:cs="Arial"/>
          <w:b/>
          <w:bCs/>
        </w:rPr>
        <w:t>Instrukcija</w:t>
      </w:r>
      <w:r w:rsidRPr="00C44D7A">
        <w:rPr>
          <w:rStyle w:val="ui-provider"/>
          <w:rFonts w:cs="Arial"/>
        </w:rPr>
        <w:t xml:space="preserve"> </w:t>
      </w:r>
      <w:r w:rsidR="007053E0" w:rsidRPr="00C44D7A">
        <w:rPr>
          <w:rStyle w:val="ui-provider"/>
          <w:rFonts w:cs="Arial"/>
        </w:rPr>
        <w:t>–</w:t>
      </w:r>
      <w:r w:rsidR="00097A2B" w:rsidRPr="00C44D7A">
        <w:rPr>
          <w:rStyle w:val="ui-provider"/>
          <w:rFonts w:cs="Arial"/>
        </w:rPr>
        <w:t xml:space="preserve"> </w:t>
      </w:r>
      <w:hyperlink r:id="rId11" w:history="1">
        <w:r w:rsidR="007053E0" w:rsidRPr="002B34DF">
          <w:rPr>
            <w:rStyle w:val="Hipersaitas"/>
            <w:rFonts w:cs="Arial"/>
            <w:color w:val="4472C4" w:themeColor="accent1"/>
            <w:u w:val="single"/>
          </w:rPr>
          <w:t>Lietuvos</w:t>
        </w:r>
        <w:r w:rsidRPr="002B34DF">
          <w:rPr>
            <w:rStyle w:val="Hipersaitas"/>
            <w:rFonts w:cs="Arial"/>
            <w:color w:val="4472C4" w:themeColor="accent1"/>
            <w:u w:val="single"/>
          </w:rPr>
          <w:t xml:space="preserve"> Respublikos aplinkos ministerijos valstybinės miškų tarnybos direktoriaus 2010 m. sausio 14 d. įsakym</w:t>
        </w:r>
        <w:r w:rsidR="00097A2B" w:rsidRPr="002B34DF">
          <w:rPr>
            <w:rStyle w:val="Hipersaitas"/>
            <w:rFonts w:cs="Arial"/>
            <w:color w:val="4472C4" w:themeColor="accent1"/>
            <w:u w:val="single"/>
          </w:rPr>
          <w:t>as</w:t>
        </w:r>
        <w:r w:rsidRPr="002B34DF">
          <w:rPr>
            <w:rStyle w:val="Hipersaitas"/>
            <w:rFonts w:cs="Arial"/>
            <w:color w:val="4472C4" w:themeColor="accent1"/>
            <w:u w:val="single"/>
          </w:rPr>
          <w:t xml:space="preserve"> Nr. 11-10-V „Dėl Miškotvarkos darbų vykdymo instrukcijos patvirtinimo</w:t>
        </w:r>
      </w:hyperlink>
      <w:r w:rsidRPr="002B34DF">
        <w:rPr>
          <w:rStyle w:val="ui-provider"/>
          <w:rFonts w:cs="Arial"/>
          <w:color w:val="4472C4" w:themeColor="accent1"/>
          <w:u w:val="single"/>
        </w:rPr>
        <w:t>“</w:t>
      </w:r>
      <w:r w:rsidR="007B74F3" w:rsidRPr="002B34DF">
        <w:rPr>
          <w:rFonts w:eastAsia="Arial" w:cs="Arial"/>
          <w:color w:val="4472C4" w:themeColor="accent1"/>
        </w:rPr>
        <w:t>.</w:t>
      </w:r>
    </w:p>
    <w:p w14:paraId="2E7F9CA4" w14:textId="3D5F38F1" w:rsidR="00272859" w:rsidRPr="00C44D7A" w:rsidRDefault="00272859" w:rsidP="00C44D7A">
      <w:pPr>
        <w:numPr>
          <w:ilvl w:val="1"/>
          <w:numId w:val="6"/>
        </w:numPr>
        <w:spacing w:line="276" w:lineRule="auto"/>
        <w:ind w:left="0" w:firstLine="0"/>
        <w:jc w:val="both"/>
        <w:rPr>
          <w:rFonts w:eastAsia="Arial" w:cs="Arial"/>
        </w:rPr>
      </w:pPr>
      <w:r w:rsidRPr="00C44D7A">
        <w:rPr>
          <w:rStyle w:val="ui-provider"/>
          <w:rFonts w:cs="Arial"/>
          <w:b/>
          <w:bCs/>
        </w:rPr>
        <w:t xml:space="preserve">Instrukcijos priedas </w:t>
      </w:r>
      <w:r w:rsidRPr="00C44D7A">
        <w:rPr>
          <w:rFonts w:eastAsia="Arial" w:cs="Arial"/>
          <w:b/>
          <w:bCs/>
        </w:rPr>
        <w:t>–</w:t>
      </w:r>
      <w:r w:rsidRPr="00C44D7A">
        <w:rPr>
          <w:rFonts w:eastAsia="Arial" w:cs="Arial"/>
        </w:rPr>
        <w:t xml:space="preserve"> Miškotvarkos darbų vykdymo instrukcijos 11</w:t>
      </w:r>
      <w:r w:rsidR="00D00E83" w:rsidRPr="00C44D7A">
        <w:rPr>
          <w:rFonts w:eastAsia="Arial" w:cs="Arial"/>
        </w:rPr>
        <w:t>, 11A, 11B</w:t>
      </w:r>
      <w:r w:rsidRPr="00C44D7A">
        <w:rPr>
          <w:rFonts w:eastAsia="Arial" w:cs="Arial"/>
        </w:rPr>
        <w:t xml:space="preserve"> prieda</w:t>
      </w:r>
      <w:r w:rsidR="00D00E83" w:rsidRPr="00C44D7A">
        <w:rPr>
          <w:rFonts w:eastAsia="Arial" w:cs="Arial"/>
        </w:rPr>
        <w:t>i</w:t>
      </w:r>
      <w:r w:rsidRPr="00C44D7A">
        <w:rPr>
          <w:rFonts w:eastAsia="Arial" w:cs="Arial"/>
        </w:rPr>
        <w:t>, kuri</w:t>
      </w:r>
      <w:r w:rsidR="00D00E83" w:rsidRPr="00C44D7A">
        <w:rPr>
          <w:rFonts w:eastAsia="Arial" w:cs="Arial"/>
        </w:rPr>
        <w:t>uose</w:t>
      </w:r>
      <w:r w:rsidRPr="00C44D7A">
        <w:rPr>
          <w:rFonts w:eastAsia="Arial" w:cs="Arial"/>
        </w:rPr>
        <w:t xml:space="preserve"> pateikiam</w:t>
      </w:r>
      <w:r w:rsidR="00D00E83" w:rsidRPr="00C44D7A">
        <w:rPr>
          <w:rFonts w:eastAsia="Arial" w:cs="Arial"/>
        </w:rPr>
        <w:t>i</w:t>
      </w:r>
      <w:r w:rsidRPr="00C44D7A">
        <w:rPr>
          <w:rFonts w:eastAsia="Arial" w:cs="Arial"/>
        </w:rPr>
        <w:t xml:space="preserve"> ETA skaičiavimams reikaling</w:t>
      </w:r>
      <w:r w:rsidR="00D00E83" w:rsidRPr="00C44D7A">
        <w:rPr>
          <w:rFonts w:eastAsia="Arial" w:cs="Arial"/>
        </w:rPr>
        <w:t>i</w:t>
      </w:r>
      <w:r w:rsidRPr="00C44D7A">
        <w:rPr>
          <w:rFonts w:eastAsia="Arial" w:cs="Arial"/>
        </w:rPr>
        <w:t xml:space="preserve"> </w:t>
      </w:r>
      <w:r w:rsidR="00D00E83" w:rsidRPr="00C44D7A">
        <w:rPr>
          <w:rFonts w:eastAsia="Arial" w:cs="Arial"/>
        </w:rPr>
        <w:t>rodikliai bei metodai</w:t>
      </w:r>
      <w:r w:rsidR="007053E0" w:rsidRPr="00C44D7A">
        <w:rPr>
          <w:rFonts w:eastAsia="Arial" w:cs="Arial"/>
        </w:rPr>
        <w:t>.</w:t>
      </w:r>
    </w:p>
    <w:p w14:paraId="5EF84BC3"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eastAsia="Arial" w:cs="Arial"/>
          <w:b/>
          <w:bCs/>
        </w:rPr>
        <w:t>Meta DB –</w:t>
      </w:r>
      <w:r w:rsidRPr="00C44D7A">
        <w:rPr>
          <w:rFonts w:eastAsia="Arial" w:cs="Arial"/>
        </w:rPr>
        <w:t xml:space="preserve"> </w:t>
      </w:r>
      <w:r w:rsidRPr="00C44D7A">
        <w:rPr>
          <w:rFonts w:cs="Arial"/>
        </w:rPr>
        <w:t>Tarnybinė duomenų bazė (toliau – DB), kurioje saugoma DB savybių informacija, DB lentelių ir laukų informacija, sistemos maketų aprašai, statinės užklausos.</w:t>
      </w:r>
    </w:p>
    <w:p w14:paraId="767F5AE4"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eastAsia="Arial" w:cs="Arial"/>
          <w:b/>
          <w:bCs/>
        </w:rPr>
        <w:t>Taksacinis sklypas</w:t>
      </w:r>
      <w:r w:rsidRPr="00C44D7A">
        <w:rPr>
          <w:rFonts w:eastAsia="Arial" w:cs="Arial"/>
        </w:rPr>
        <w:t xml:space="preserve"> – </w:t>
      </w:r>
      <w:r w:rsidRPr="00C44D7A">
        <w:rPr>
          <w:rFonts w:cs="Arial"/>
        </w:rPr>
        <w:t xml:space="preserve">Miško sklypas. </w:t>
      </w:r>
    </w:p>
    <w:p w14:paraId="5E579C3E" w14:textId="4DD650E0" w:rsidR="007C1690" w:rsidRPr="00C44D7A" w:rsidRDefault="00D87154" w:rsidP="00C44D7A">
      <w:pPr>
        <w:numPr>
          <w:ilvl w:val="1"/>
          <w:numId w:val="6"/>
        </w:numPr>
        <w:spacing w:line="276" w:lineRule="auto"/>
        <w:ind w:left="0" w:firstLine="0"/>
        <w:jc w:val="both"/>
        <w:rPr>
          <w:rFonts w:eastAsia="Arial" w:cs="Arial"/>
        </w:rPr>
      </w:pPr>
      <w:r w:rsidRPr="00C44D7A">
        <w:rPr>
          <w:rFonts w:cs="Arial"/>
          <w:b/>
          <w:bCs/>
        </w:rPr>
        <w:t>Taksacinė kortelė</w:t>
      </w:r>
      <w:r w:rsidRPr="00C44D7A">
        <w:rPr>
          <w:rFonts w:cs="Arial"/>
        </w:rPr>
        <w:t xml:space="preserve"> – </w:t>
      </w:r>
      <w:r w:rsidR="007C1690" w:rsidRPr="00C44D7A">
        <w:rPr>
          <w:rFonts w:eastAsia="Arial" w:cs="Arial"/>
        </w:rPr>
        <w:t>LMIIIS duomenų įvedimo forma</w:t>
      </w:r>
      <w:r w:rsidRPr="00C44D7A">
        <w:rPr>
          <w:rFonts w:cs="Arial"/>
        </w:rPr>
        <w:t xml:space="preserve">, kurios pagalba įvedami </w:t>
      </w:r>
      <w:r w:rsidR="00AB12C5" w:rsidRPr="00C44D7A">
        <w:rPr>
          <w:rFonts w:cs="Arial"/>
        </w:rPr>
        <w:t>taksacinio</w:t>
      </w:r>
      <w:r w:rsidRPr="00C44D7A">
        <w:rPr>
          <w:rFonts w:cs="Arial"/>
        </w:rPr>
        <w:t xml:space="preserve"> sklypo </w:t>
      </w:r>
      <w:r w:rsidR="00AB12C5" w:rsidRPr="00C44D7A">
        <w:rPr>
          <w:rFonts w:cs="Arial"/>
        </w:rPr>
        <w:t>duomenys</w:t>
      </w:r>
      <w:r w:rsidR="007C1690" w:rsidRPr="00C44D7A">
        <w:rPr>
          <w:rFonts w:cs="Arial"/>
        </w:rPr>
        <w:t xml:space="preserve"> </w:t>
      </w:r>
      <w:r w:rsidR="007C1690" w:rsidRPr="00C44D7A">
        <w:rPr>
          <w:rFonts w:cs="Arial"/>
          <w:bCs/>
        </w:rPr>
        <w:t>prisijungus prie interneto vidinio tinklo.</w:t>
      </w:r>
    </w:p>
    <w:p w14:paraId="31C0051E" w14:textId="33299C22" w:rsidR="00D87154" w:rsidRPr="00C44D7A" w:rsidRDefault="00D87154" w:rsidP="00C44D7A">
      <w:pPr>
        <w:numPr>
          <w:ilvl w:val="1"/>
          <w:numId w:val="6"/>
        </w:numPr>
        <w:spacing w:line="276" w:lineRule="auto"/>
        <w:ind w:left="0" w:firstLine="0"/>
        <w:jc w:val="both"/>
        <w:rPr>
          <w:rFonts w:eastAsia="Arial" w:cs="Arial"/>
        </w:rPr>
      </w:pPr>
      <w:r w:rsidRPr="00C44D7A">
        <w:rPr>
          <w:rFonts w:eastAsia="Arial" w:cs="Arial"/>
          <w:b/>
          <w:bCs/>
        </w:rPr>
        <w:t xml:space="preserve">Maketas </w:t>
      </w:r>
      <w:r w:rsidRPr="00C44D7A">
        <w:rPr>
          <w:rFonts w:eastAsia="Arial" w:cs="Arial"/>
        </w:rPr>
        <w:t xml:space="preserve">– </w:t>
      </w:r>
      <w:r w:rsidRPr="00C44D7A">
        <w:rPr>
          <w:rFonts w:cs="Arial"/>
        </w:rPr>
        <w:t>Taksacinės kortelės rodiklių grupė.</w:t>
      </w:r>
    </w:p>
    <w:p w14:paraId="636C31A1" w14:textId="2951AAB0" w:rsidR="006151D2" w:rsidRPr="00C44D7A" w:rsidRDefault="006151D2" w:rsidP="00C44D7A">
      <w:pPr>
        <w:numPr>
          <w:ilvl w:val="1"/>
          <w:numId w:val="6"/>
        </w:numPr>
        <w:spacing w:line="276" w:lineRule="auto"/>
        <w:ind w:left="0" w:firstLine="0"/>
        <w:jc w:val="both"/>
        <w:rPr>
          <w:rFonts w:eastAsia="Arial" w:cs="Arial"/>
        </w:rPr>
      </w:pPr>
      <w:r w:rsidRPr="00C44D7A">
        <w:rPr>
          <w:rFonts w:cs="Arial"/>
          <w:b/>
          <w:bCs/>
        </w:rPr>
        <w:t>Kampinio matavimo barelių apskaita</w:t>
      </w:r>
      <w:r w:rsidRPr="00C44D7A">
        <w:rPr>
          <w:rFonts w:cs="Arial"/>
        </w:rPr>
        <w:t xml:space="preserve"> </w:t>
      </w:r>
      <w:r w:rsidR="00382676" w:rsidRPr="00C44D7A">
        <w:rPr>
          <w:rFonts w:cs="Arial"/>
        </w:rPr>
        <w:t xml:space="preserve">(toliau – KMBA) </w:t>
      </w:r>
      <w:r w:rsidRPr="00C44D7A">
        <w:rPr>
          <w:rFonts w:cs="Arial"/>
        </w:rPr>
        <w:t xml:space="preserve">– papildoma ETA duomenų įvedimo forma, kurios pagalba įvedami duomenys pagal instrumentinį atrankinį inventorizacijos </w:t>
      </w:r>
      <w:r w:rsidRPr="00C44D7A">
        <w:rPr>
          <w:rFonts w:eastAsia="Times New Roman" w:cs="Arial"/>
          <w:color w:val="000000"/>
          <w:lang w:eastAsia="lt-LT"/>
        </w:rPr>
        <w:t>metodą.</w:t>
      </w:r>
    </w:p>
    <w:p w14:paraId="2E912CD0"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cs="Arial"/>
          <w:b/>
          <w:bCs/>
        </w:rPr>
        <w:t>Ivykis1</w:t>
      </w:r>
      <w:r w:rsidRPr="00C44D7A">
        <w:rPr>
          <w:rFonts w:cs="Arial"/>
        </w:rPr>
        <w:t xml:space="preserve"> – Duomenų bazės įvykis taikomas grupei įrašų.</w:t>
      </w:r>
    </w:p>
    <w:p w14:paraId="1270E408"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cs="Arial"/>
          <w:b/>
          <w:bCs/>
        </w:rPr>
        <w:t>Ivykis2</w:t>
      </w:r>
      <w:r w:rsidRPr="00C44D7A">
        <w:rPr>
          <w:rFonts w:cs="Arial"/>
        </w:rPr>
        <w:t xml:space="preserve"> – Duomenų įrašo pokyčio (įvedimo, keitimo, uždarymo) įvykis.</w:t>
      </w:r>
    </w:p>
    <w:p w14:paraId="0FE8D0CA"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cs="Arial"/>
          <w:b/>
          <w:bCs/>
        </w:rPr>
        <w:t>Sklypo istorija</w:t>
      </w:r>
      <w:r w:rsidRPr="00C44D7A">
        <w:rPr>
          <w:rFonts w:cs="Arial"/>
        </w:rPr>
        <w:t xml:space="preserve"> – Sklypo keitimo istorija.</w:t>
      </w:r>
    </w:p>
    <w:p w14:paraId="719E8C9A" w14:textId="77777777" w:rsidR="00D87154" w:rsidRPr="00C44D7A" w:rsidRDefault="00D87154" w:rsidP="00C44D7A">
      <w:pPr>
        <w:numPr>
          <w:ilvl w:val="1"/>
          <w:numId w:val="6"/>
        </w:numPr>
        <w:spacing w:line="276" w:lineRule="auto"/>
        <w:ind w:left="0" w:firstLine="0"/>
        <w:jc w:val="both"/>
        <w:rPr>
          <w:rFonts w:eastAsia="Arial" w:cs="Arial"/>
        </w:rPr>
      </w:pPr>
      <w:r w:rsidRPr="00C44D7A">
        <w:rPr>
          <w:rFonts w:cs="Arial"/>
          <w:b/>
          <w:bCs/>
        </w:rPr>
        <w:t>Sklypo uždarymas</w:t>
      </w:r>
      <w:r w:rsidRPr="00C44D7A">
        <w:rPr>
          <w:rFonts w:cs="Arial"/>
        </w:rPr>
        <w:t xml:space="preserve"> – Sklypo pažymėjimas kaip negaliojančio (istorinio) pagal LMIIIS taisykles.</w:t>
      </w:r>
    </w:p>
    <w:p w14:paraId="6A84EB20" w14:textId="542423B0" w:rsidR="00D87154" w:rsidRPr="00C44D7A" w:rsidRDefault="00D87154" w:rsidP="00C44D7A">
      <w:pPr>
        <w:numPr>
          <w:ilvl w:val="1"/>
          <w:numId w:val="6"/>
        </w:numPr>
        <w:spacing w:line="276" w:lineRule="auto"/>
        <w:ind w:left="0" w:firstLine="0"/>
        <w:jc w:val="both"/>
        <w:rPr>
          <w:rFonts w:eastAsia="Arial" w:cs="Arial"/>
        </w:rPr>
      </w:pPr>
      <w:r w:rsidRPr="00C44D7A">
        <w:rPr>
          <w:rFonts w:cs="Arial"/>
          <w:b/>
          <w:bCs/>
        </w:rPr>
        <w:t>Duomenų įrašymas</w:t>
      </w:r>
      <w:r w:rsidRPr="00C44D7A">
        <w:rPr>
          <w:rFonts w:cs="Arial"/>
        </w:rPr>
        <w:t xml:space="preserve"> – Sklypo duomenų įrašymas į </w:t>
      </w:r>
      <w:r w:rsidR="007C1690" w:rsidRPr="00C44D7A">
        <w:rPr>
          <w:rFonts w:cs="Arial"/>
        </w:rPr>
        <w:t xml:space="preserve">(vietinę) </w:t>
      </w:r>
      <w:r w:rsidRPr="00C44D7A">
        <w:rPr>
          <w:rFonts w:cs="Arial"/>
        </w:rPr>
        <w:t>įrenginio DB.</w:t>
      </w:r>
    </w:p>
    <w:p w14:paraId="7BE913CF" w14:textId="25778472" w:rsidR="00856163" w:rsidRPr="00C44D7A" w:rsidRDefault="00856163" w:rsidP="00C44D7A">
      <w:pPr>
        <w:numPr>
          <w:ilvl w:val="1"/>
          <w:numId w:val="6"/>
        </w:numPr>
        <w:spacing w:line="276" w:lineRule="auto"/>
        <w:ind w:left="0" w:firstLine="0"/>
        <w:jc w:val="both"/>
        <w:rPr>
          <w:rFonts w:eastAsia="Arial" w:cs="Arial"/>
        </w:rPr>
      </w:pPr>
      <w:r w:rsidRPr="00C44D7A">
        <w:rPr>
          <w:rFonts w:cs="Arial"/>
          <w:b/>
          <w:bCs/>
        </w:rPr>
        <w:t xml:space="preserve">RELAT </w:t>
      </w:r>
      <w:r w:rsidRPr="00C44D7A">
        <w:rPr>
          <w:rFonts w:eastAsia="Arial" w:cs="Arial"/>
        </w:rPr>
        <w:t xml:space="preserve">– DB lentelė, kurioje saugomos </w:t>
      </w:r>
      <w:r w:rsidR="001C2AB0" w:rsidRPr="00C44D7A">
        <w:rPr>
          <w:rFonts w:eastAsia="Arial" w:cs="Arial"/>
        </w:rPr>
        <w:t xml:space="preserve">taksacinių sklypų </w:t>
      </w:r>
      <w:r w:rsidRPr="00C44D7A">
        <w:rPr>
          <w:rFonts w:eastAsia="Arial" w:cs="Arial"/>
        </w:rPr>
        <w:t>įvedamų duomenų loginio tikrinimo taisyklės.</w:t>
      </w:r>
    </w:p>
    <w:p w14:paraId="219B8FB1" w14:textId="37E8513C" w:rsidR="00D87154" w:rsidRPr="00C44D7A" w:rsidRDefault="00D87154" w:rsidP="00C44D7A">
      <w:pPr>
        <w:numPr>
          <w:ilvl w:val="1"/>
          <w:numId w:val="6"/>
        </w:numPr>
        <w:spacing w:line="276" w:lineRule="auto"/>
        <w:ind w:left="0" w:firstLine="0"/>
        <w:jc w:val="both"/>
        <w:rPr>
          <w:rFonts w:eastAsia="Arial" w:cs="Arial"/>
        </w:rPr>
      </w:pPr>
      <w:r w:rsidRPr="00C44D7A">
        <w:rPr>
          <w:rFonts w:eastAsia="Times New Roman" w:cs="Arial"/>
          <w:b/>
          <w:bCs/>
        </w:rPr>
        <w:t>MS AD</w:t>
      </w:r>
      <w:r w:rsidRPr="00C44D7A">
        <w:rPr>
          <w:rFonts w:cs="Arial"/>
        </w:rPr>
        <w:t xml:space="preserve"> </w:t>
      </w:r>
      <w:r w:rsidR="003A0C3F" w:rsidRPr="00C44D7A">
        <w:rPr>
          <w:rFonts w:cs="Arial"/>
        </w:rPr>
        <w:t>–</w:t>
      </w:r>
      <w:r w:rsidRPr="00C44D7A">
        <w:rPr>
          <w:rFonts w:cs="Arial"/>
        </w:rPr>
        <w:t xml:space="preserve"> Microsoft </w:t>
      </w:r>
      <w:r w:rsidR="003A0C3F" w:rsidRPr="00C44D7A">
        <w:rPr>
          <w:rFonts w:cs="Arial"/>
        </w:rPr>
        <w:t xml:space="preserve">365 </w:t>
      </w:r>
      <w:r w:rsidRPr="00C44D7A">
        <w:rPr>
          <w:rFonts w:cs="Arial"/>
        </w:rPr>
        <w:t>Active Directory</w:t>
      </w:r>
      <w:r w:rsidR="0095405F" w:rsidRPr="00C44D7A">
        <w:rPr>
          <w:rFonts w:cs="Arial"/>
        </w:rPr>
        <w:t>.</w:t>
      </w:r>
    </w:p>
    <w:p w14:paraId="76FCC1C4" w14:textId="3BC211CF" w:rsidR="00A4066B" w:rsidRPr="00C44D7A" w:rsidRDefault="0095405F" w:rsidP="00C44D7A">
      <w:pPr>
        <w:numPr>
          <w:ilvl w:val="1"/>
          <w:numId w:val="6"/>
        </w:numPr>
        <w:spacing w:line="276" w:lineRule="auto"/>
        <w:ind w:left="0" w:firstLine="0"/>
        <w:jc w:val="both"/>
        <w:rPr>
          <w:rFonts w:cs="Arial"/>
        </w:rPr>
      </w:pPr>
      <w:r w:rsidRPr="00C44D7A">
        <w:rPr>
          <w:rFonts w:eastAsia="Times New Roman" w:cs="Arial"/>
          <w:b/>
          <w:bCs/>
        </w:rPr>
        <w:t xml:space="preserve">VPN </w:t>
      </w:r>
      <w:r w:rsidRPr="00C44D7A">
        <w:rPr>
          <w:rFonts w:eastAsia="Arial" w:cs="Arial"/>
        </w:rPr>
        <w:t xml:space="preserve">– </w:t>
      </w:r>
      <w:r w:rsidR="003A0C3F" w:rsidRPr="00C44D7A">
        <w:rPr>
          <w:rFonts w:cs="Arial"/>
        </w:rPr>
        <w:t>P</w:t>
      </w:r>
      <w:r w:rsidRPr="00C44D7A">
        <w:rPr>
          <w:rFonts w:cs="Arial"/>
        </w:rPr>
        <w:t>rivatus virtualus tinklas</w:t>
      </w:r>
      <w:r w:rsidR="00B614D2" w:rsidRPr="00C44D7A">
        <w:rPr>
          <w:rFonts w:cs="Arial"/>
        </w:rPr>
        <w:t>.</w:t>
      </w:r>
    </w:p>
    <w:p w14:paraId="7D7D42CB" w14:textId="7BDEEC4A" w:rsidR="002405F9" w:rsidRPr="00C44D7A" w:rsidRDefault="002405F9" w:rsidP="00C44D7A">
      <w:pPr>
        <w:spacing w:line="276" w:lineRule="auto"/>
        <w:ind w:firstLine="0"/>
        <w:rPr>
          <w:rFonts w:cs="Arial"/>
        </w:rPr>
      </w:pPr>
      <w:r w:rsidRPr="00C44D7A">
        <w:rPr>
          <w:rFonts w:cs="Arial"/>
        </w:rPr>
        <w:br w:type="page"/>
      </w:r>
    </w:p>
    <w:p w14:paraId="5B3CD318" w14:textId="1798B1D6" w:rsidR="007F3C87" w:rsidRPr="00C44D7A" w:rsidRDefault="00B825F7" w:rsidP="00C44D7A">
      <w:pPr>
        <w:pStyle w:val="Sraopastraipa"/>
        <w:numPr>
          <w:ilvl w:val="0"/>
          <w:numId w:val="6"/>
        </w:numPr>
        <w:shd w:val="clear" w:color="auto" w:fill="D9E2F3" w:themeFill="accent1" w:themeFillTint="33"/>
        <w:spacing w:line="276" w:lineRule="auto"/>
        <w:ind w:left="0" w:firstLine="0"/>
        <w:rPr>
          <w:rFonts w:cs="Arial"/>
          <w:b/>
          <w:color w:val="000000" w:themeColor="text1"/>
        </w:rPr>
      </w:pPr>
      <w:r w:rsidRPr="00C44D7A">
        <w:rPr>
          <w:rFonts w:cs="Arial"/>
          <w:b/>
          <w:color w:val="000000" w:themeColor="text1"/>
        </w:rPr>
        <w:lastRenderedPageBreak/>
        <w:t>PIRKIMO OBJEKTAS</w:t>
      </w:r>
    </w:p>
    <w:p w14:paraId="7104239C" w14:textId="77777777" w:rsidR="003E2E0E" w:rsidRPr="00C44D7A" w:rsidRDefault="003E2E0E" w:rsidP="00C44D7A">
      <w:pPr>
        <w:pStyle w:val="Sraopastraipa"/>
        <w:spacing w:line="276" w:lineRule="auto"/>
        <w:ind w:left="0" w:firstLine="0"/>
        <w:rPr>
          <w:rFonts w:cs="Arial"/>
          <w:b/>
          <w:color w:val="000000" w:themeColor="text1"/>
        </w:rPr>
      </w:pPr>
    </w:p>
    <w:p w14:paraId="59462453" w14:textId="4AE968F1" w:rsidR="007F3C87" w:rsidRPr="00C44D7A" w:rsidRDefault="007F3C87" w:rsidP="00C44D7A">
      <w:pPr>
        <w:spacing w:line="276" w:lineRule="auto"/>
        <w:ind w:firstLine="0"/>
        <w:jc w:val="both"/>
        <w:rPr>
          <w:rFonts w:cs="Arial"/>
        </w:rPr>
      </w:pPr>
      <w:r w:rsidRPr="00C44D7A">
        <w:rPr>
          <w:rFonts w:cs="Arial"/>
        </w:rPr>
        <w:t>2.1. LMIIIS vystymo programavimo paslaugos sukuriant taksacinių sklypų duomenų įvedimo formos mobiliame įrenginyje programavimą</w:t>
      </w:r>
      <w:r w:rsidR="00C73F6A" w:rsidRPr="00C44D7A">
        <w:rPr>
          <w:rFonts w:cs="Arial"/>
        </w:rPr>
        <w:t>.</w:t>
      </w:r>
    </w:p>
    <w:p w14:paraId="72EC7777" w14:textId="77777777" w:rsidR="007F3C87" w:rsidRPr="00C44D7A" w:rsidRDefault="007F3C87" w:rsidP="00C44D7A">
      <w:pPr>
        <w:spacing w:line="276" w:lineRule="auto"/>
        <w:ind w:firstLine="0"/>
        <w:jc w:val="both"/>
        <w:rPr>
          <w:rFonts w:cs="Arial"/>
          <w:b/>
        </w:rPr>
      </w:pPr>
      <w:r w:rsidRPr="00C44D7A">
        <w:rPr>
          <w:rFonts w:cs="Arial"/>
        </w:rPr>
        <w:t>2.2. BVPŽ kodas – 72200000-7.</w:t>
      </w:r>
      <w:r w:rsidRPr="00C44D7A">
        <w:rPr>
          <w:rFonts w:cs="Arial"/>
          <w:shd w:val="clear" w:color="auto" w:fill="FFFFFF"/>
        </w:rPr>
        <w:t xml:space="preserve"> Programavimo paslaugos, susijusios su sistemomis ir vartotojo programine įranga</w:t>
      </w:r>
      <w:r w:rsidRPr="00C44D7A">
        <w:rPr>
          <w:rFonts w:cs="Arial"/>
          <w:b/>
        </w:rPr>
        <w:t>.</w:t>
      </w:r>
    </w:p>
    <w:p w14:paraId="54DF1BF9" w14:textId="77777777" w:rsidR="003E2E0E" w:rsidRPr="00C44D7A" w:rsidRDefault="003E2E0E" w:rsidP="00C44D7A">
      <w:pPr>
        <w:spacing w:line="276" w:lineRule="auto"/>
        <w:ind w:firstLine="0"/>
        <w:jc w:val="both"/>
        <w:rPr>
          <w:rFonts w:cs="Arial"/>
          <w:b/>
        </w:rPr>
      </w:pPr>
    </w:p>
    <w:p w14:paraId="58EDA4B5" w14:textId="5E7C91FD" w:rsidR="00337826" w:rsidRPr="00C44D7A" w:rsidRDefault="00B825F7" w:rsidP="00C44D7A">
      <w:pPr>
        <w:pStyle w:val="Sraopastraipa"/>
        <w:numPr>
          <w:ilvl w:val="0"/>
          <w:numId w:val="6"/>
        </w:numPr>
        <w:shd w:val="clear" w:color="auto" w:fill="D9E2F3" w:themeFill="accent1" w:themeFillTint="33"/>
        <w:spacing w:line="276" w:lineRule="auto"/>
        <w:ind w:left="0" w:firstLine="0"/>
        <w:rPr>
          <w:rFonts w:cs="Arial"/>
          <w:b/>
          <w:color w:val="000000" w:themeColor="text1"/>
        </w:rPr>
      </w:pPr>
      <w:r w:rsidRPr="00C44D7A">
        <w:rPr>
          <w:rFonts w:cs="Arial"/>
          <w:b/>
          <w:color w:val="000000" w:themeColor="text1"/>
        </w:rPr>
        <w:t>PIRKIMO OBJEKTO PRITAIKYMO SRITIS</w:t>
      </w:r>
    </w:p>
    <w:p w14:paraId="7EB124B3" w14:textId="77777777" w:rsidR="007F3C87" w:rsidRPr="00C44D7A" w:rsidRDefault="007F3C87" w:rsidP="00C44D7A">
      <w:pPr>
        <w:spacing w:line="276" w:lineRule="auto"/>
        <w:ind w:firstLine="0"/>
        <w:jc w:val="both"/>
        <w:rPr>
          <w:rFonts w:cs="Arial"/>
        </w:rPr>
      </w:pPr>
      <w:r w:rsidRPr="00C44D7A">
        <w:rPr>
          <w:rFonts w:cs="Arial"/>
        </w:rPr>
        <w:t>3.1. Esama būklė</w:t>
      </w:r>
    </w:p>
    <w:p w14:paraId="61D648B1" w14:textId="788F238D" w:rsidR="00EE01AA" w:rsidRPr="00C44D7A" w:rsidRDefault="007F3C87" w:rsidP="00C44D7A">
      <w:pPr>
        <w:spacing w:line="276" w:lineRule="auto"/>
        <w:ind w:firstLine="0"/>
        <w:jc w:val="both"/>
        <w:rPr>
          <w:rFonts w:cs="Arial"/>
          <w:color w:val="000000"/>
          <w:highlight w:val="yellow"/>
        </w:rPr>
      </w:pPr>
      <w:r w:rsidRPr="00C44D7A">
        <w:rPr>
          <w:rFonts w:cs="Arial"/>
        </w:rPr>
        <w:t xml:space="preserve">VMU vykdo VMU valdomų miškų miško išteklių inventorizaciją. Miškų inventorizacijos vienetas – </w:t>
      </w:r>
      <w:r w:rsidR="00B825F7" w:rsidRPr="00C44D7A">
        <w:rPr>
          <w:rFonts w:cs="Arial"/>
        </w:rPr>
        <w:t>taksacinis</w:t>
      </w:r>
      <w:r w:rsidRPr="00C44D7A">
        <w:rPr>
          <w:rFonts w:cs="Arial"/>
        </w:rPr>
        <w:t xml:space="preserve"> sklypas. Miškų inventorizacijos tikslas yra įvertinti miško išteklių kiekybinius ir kokybinius rodiklius, jų pokyčius taksacinio sklypo lygyje. </w:t>
      </w:r>
      <w:r w:rsidR="003E2E0E" w:rsidRPr="00C44D7A">
        <w:rPr>
          <w:rFonts w:cs="Arial"/>
        </w:rPr>
        <w:t>Miškų inventorizacija vykdoma vizualiniu su matavimo elementais</w:t>
      </w:r>
      <w:r w:rsidR="004D657C" w:rsidRPr="00C44D7A">
        <w:rPr>
          <w:rFonts w:cs="Arial"/>
        </w:rPr>
        <w:t xml:space="preserve"> arba</w:t>
      </w:r>
      <w:r w:rsidR="003E2E0E" w:rsidRPr="00C44D7A">
        <w:rPr>
          <w:rFonts w:cs="Arial"/>
        </w:rPr>
        <w:t xml:space="preserve"> instrumentiniu atrankiniu metodais</w:t>
      </w:r>
      <w:r w:rsidR="003A7AEC" w:rsidRPr="00C44D7A">
        <w:rPr>
          <w:rFonts w:cs="Arial"/>
        </w:rPr>
        <w:t xml:space="preserve"> vadovaujantis </w:t>
      </w:r>
      <w:r w:rsidR="007053E0" w:rsidRPr="00C44D7A">
        <w:rPr>
          <w:rStyle w:val="ui-provider"/>
          <w:rFonts w:cs="Arial"/>
        </w:rPr>
        <w:t>V</w:t>
      </w:r>
      <w:r w:rsidR="003A7AEC" w:rsidRPr="00C44D7A">
        <w:rPr>
          <w:rStyle w:val="ui-provider"/>
          <w:rFonts w:cs="Arial"/>
        </w:rPr>
        <w:t>alstybinės miškų tarnybos direktoriaus 2010 m. sausio 14 d. įsakym</w:t>
      </w:r>
      <w:r w:rsidR="007053E0" w:rsidRPr="00C44D7A">
        <w:rPr>
          <w:rStyle w:val="ui-provider"/>
          <w:rFonts w:cs="Arial"/>
        </w:rPr>
        <w:t>u</w:t>
      </w:r>
      <w:r w:rsidR="003A7AEC" w:rsidRPr="00C44D7A">
        <w:rPr>
          <w:rStyle w:val="ui-provider"/>
          <w:rFonts w:cs="Arial"/>
        </w:rPr>
        <w:t xml:space="preserve"> Nr. 11-10-V „Dėl Miškotvarkos darbų vykdymo instrukcijos patvirtinimo“ (toliau – Instrukcija).</w:t>
      </w:r>
      <w:r w:rsidR="003E2E0E" w:rsidRPr="00C44D7A">
        <w:rPr>
          <w:rFonts w:cs="Arial"/>
        </w:rPr>
        <w:t xml:space="preserve"> </w:t>
      </w:r>
      <w:r w:rsidRPr="00C44D7A">
        <w:rPr>
          <w:rFonts w:cs="Arial"/>
        </w:rPr>
        <w:t>Informacija pildoma LMIIIS taksacinės kortelės duomenų įvedimo formoje, iš kurios duomenys perkeliami ir saugomi LMIIIS DB.</w:t>
      </w:r>
      <w:r w:rsidR="00516DD2" w:rsidRPr="00C44D7A">
        <w:rPr>
          <w:rFonts w:cs="Arial"/>
        </w:rPr>
        <w:t xml:space="preserve"> </w:t>
      </w:r>
    </w:p>
    <w:p w14:paraId="7A4957D7" w14:textId="06556E35" w:rsidR="003056AD" w:rsidRPr="00C44D7A" w:rsidRDefault="007F3C87" w:rsidP="00C44D7A">
      <w:pPr>
        <w:spacing w:line="276" w:lineRule="auto"/>
        <w:ind w:firstLine="0"/>
        <w:jc w:val="both"/>
        <w:rPr>
          <w:rFonts w:cs="Arial"/>
          <w:bCs/>
        </w:rPr>
      </w:pPr>
      <w:r w:rsidRPr="00C44D7A">
        <w:rPr>
          <w:rFonts w:cs="Arial"/>
          <w:bCs/>
        </w:rPr>
        <w:t>Šiuo metu pirminis taksacinių sklypų duomenų surinkimas vykdomas tiesiogiai miške pildant popierines formas</w:t>
      </w:r>
      <w:r w:rsidR="003E2E0E" w:rsidRPr="00C44D7A">
        <w:rPr>
          <w:rFonts w:cs="Arial"/>
          <w:bCs/>
        </w:rPr>
        <w:t xml:space="preserve">: </w:t>
      </w:r>
      <w:proofErr w:type="spellStart"/>
      <w:r w:rsidR="003E2E0E" w:rsidRPr="00C44D7A">
        <w:rPr>
          <w:rFonts w:cs="Arial"/>
          <w:bCs/>
        </w:rPr>
        <w:t>taksacinę</w:t>
      </w:r>
      <w:proofErr w:type="spellEnd"/>
      <w:r w:rsidR="003E2E0E" w:rsidRPr="00C44D7A">
        <w:rPr>
          <w:rFonts w:cs="Arial"/>
          <w:bCs/>
        </w:rPr>
        <w:t xml:space="preserve"> kortelę</w:t>
      </w:r>
      <w:r w:rsidR="004D657C" w:rsidRPr="00C44D7A">
        <w:rPr>
          <w:rFonts w:cs="Arial"/>
          <w:bCs/>
        </w:rPr>
        <w:t xml:space="preserve"> (</w:t>
      </w:r>
      <w:r w:rsidR="003056AD" w:rsidRPr="00C44D7A">
        <w:rPr>
          <w:rFonts w:cs="Arial"/>
        </w:rPr>
        <w:t>Techninės specifikacijos 1 priedas</w:t>
      </w:r>
      <w:r w:rsidR="004D657C" w:rsidRPr="00C44D7A">
        <w:rPr>
          <w:rFonts w:cs="Arial"/>
          <w:bCs/>
        </w:rPr>
        <w:t>)</w:t>
      </w:r>
      <w:r w:rsidR="003E2E0E" w:rsidRPr="00C44D7A">
        <w:rPr>
          <w:rFonts w:cs="Arial"/>
          <w:bCs/>
        </w:rPr>
        <w:t xml:space="preserve"> bei esant poreikiui </w:t>
      </w:r>
      <w:r w:rsidR="007E3A2F" w:rsidRPr="00C44D7A">
        <w:rPr>
          <w:rFonts w:cs="Arial"/>
          <w:bCs/>
        </w:rPr>
        <w:t xml:space="preserve">KMBA </w:t>
      </w:r>
      <w:r w:rsidR="003E2E0E" w:rsidRPr="00C44D7A">
        <w:rPr>
          <w:rFonts w:cs="Arial"/>
          <w:bCs/>
        </w:rPr>
        <w:t>kortelę</w:t>
      </w:r>
      <w:r w:rsidR="004D657C" w:rsidRPr="00C44D7A">
        <w:rPr>
          <w:rFonts w:cs="Arial"/>
          <w:bCs/>
        </w:rPr>
        <w:t xml:space="preserve"> (</w:t>
      </w:r>
      <w:r w:rsidR="003056AD" w:rsidRPr="00C44D7A">
        <w:rPr>
          <w:rFonts w:cs="Arial"/>
        </w:rPr>
        <w:t>Techninės specifikacijos 2 priedas</w:t>
      </w:r>
      <w:r w:rsidR="004D657C" w:rsidRPr="00C44D7A">
        <w:rPr>
          <w:rFonts w:cs="Arial"/>
          <w:bCs/>
        </w:rPr>
        <w:t>)</w:t>
      </w:r>
      <w:r w:rsidRPr="00C44D7A">
        <w:rPr>
          <w:rFonts w:cs="Arial"/>
          <w:bCs/>
        </w:rPr>
        <w:t>.</w:t>
      </w:r>
      <w:r w:rsidRPr="00C44D7A">
        <w:rPr>
          <w:rFonts w:cs="Arial"/>
          <w:bCs/>
          <w:color w:val="2F5496" w:themeColor="accent1" w:themeShade="BF"/>
        </w:rPr>
        <w:t xml:space="preserve"> </w:t>
      </w:r>
      <w:r w:rsidRPr="00C44D7A">
        <w:rPr>
          <w:rFonts w:cs="Arial"/>
          <w:bCs/>
        </w:rPr>
        <w:t xml:space="preserve">Vėliau surinkti duomenys turi būti perkeliami ir saugomi LMIIIS DB. Naudotojai </w:t>
      </w:r>
      <w:proofErr w:type="spellStart"/>
      <w:r w:rsidRPr="00C44D7A">
        <w:rPr>
          <w:rFonts w:cs="Arial"/>
          <w:bCs/>
        </w:rPr>
        <w:t>taksacinių</w:t>
      </w:r>
      <w:proofErr w:type="spellEnd"/>
      <w:r w:rsidRPr="00C44D7A">
        <w:rPr>
          <w:rFonts w:cs="Arial"/>
          <w:bCs/>
        </w:rPr>
        <w:t xml:space="preserve"> sklypų </w:t>
      </w:r>
      <w:r w:rsidRPr="001753CF">
        <w:rPr>
          <w:rFonts w:cs="Arial"/>
          <w:bCs/>
        </w:rPr>
        <w:t>informacij</w:t>
      </w:r>
      <w:r w:rsidRPr="00C44D7A">
        <w:rPr>
          <w:rFonts w:cs="Arial"/>
          <w:bCs/>
        </w:rPr>
        <w:t xml:space="preserve">ą gali įvesti tik kompiuteriu prisijungus prie interneto vidinio tinklo. </w:t>
      </w:r>
      <w:r w:rsidR="003056AD" w:rsidRPr="00C44D7A">
        <w:rPr>
          <w:rStyle w:val="cf11"/>
          <w:rFonts w:ascii="Arial" w:hAnsi="Arial" w:cs="Arial"/>
          <w:color w:val="auto"/>
          <w:sz w:val="22"/>
          <w:szCs w:val="22"/>
        </w:rPr>
        <w:t xml:space="preserve">Instrumentinės inventorizacijos metu surinkti duomenys iš KMBA kortelės suvedami į Excel programą (skaičiuoklę), kurioje naudotojai atlikę skaičiavimus ir gavę išvestinius rodiklius užpildo LMIIIS </w:t>
      </w:r>
      <w:proofErr w:type="spellStart"/>
      <w:r w:rsidR="003056AD" w:rsidRPr="00C44D7A">
        <w:rPr>
          <w:rStyle w:val="cf11"/>
          <w:rFonts w:ascii="Arial" w:hAnsi="Arial" w:cs="Arial"/>
          <w:color w:val="auto"/>
          <w:sz w:val="22"/>
          <w:szCs w:val="22"/>
        </w:rPr>
        <w:t>taksacinės</w:t>
      </w:r>
      <w:proofErr w:type="spellEnd"/>
      <w:r w:rsidR="003056AD" w:rsidRPr="00C44D7A">
        <w:rPr>
          <w:rStyle w:val="cf11"/>
          <w:rFonts w:ascii="Arial" w:hAnsi="Arial" w:cs="Arial"/>
          <w:color w:val="auto"/>
          <w:sz w:val="22"/>
          <w:szCs w:val="22"/>
        </w:rPr>
        <w:t xml:space="preserve"> kortelės įvedimo formą.</w:t>
      </w:r>
    </w:p>
    <w:p w14:paraId="5429120F" w14:textId="277AABE8" w:rsidR="007F3C87" w:rsidRPr="00C44D7A" w:rsidRDefault="007F3C87" w:rsidP="00C44D7A">
      <w:pPr>
        <w:spacing w:line="276" w:lineRule="auto"/>
        <w:ind w:firstLine="0"/>
        <w:jc w:val="both"/>
        <w:rPr>
          <w:rFonts w:cs="Arial"/>
        </w:rPr>
      </w:pPr>
      <w:r w:rsidRPr="00C44D7A">
        <w:rPr>
          <w:rFonts w:cs="Arial"/>
          <w:bCs/>
        </w:rPr>
        <w:t xml:space="preserve">Siekiant sumažinti pasikartojantį duomenų įvedimą bei popieriaus sunaudojimą </w:t>
      </w:r>
      <w:r w:rsidR="00B825F7" w:rsidRPr="00C44D7A">
        <w:rPr>
          <w:rFonts w:cs="Arial"/>
          <w:bCs/>
        </w:rPr>
        <w:t>būtina</w:t>
      </w:r>
      <w:r w:rsidRPr="00C44D7A">
        <w:rPr>
          <w:rFonts w:cs="Arial"/>
          <w:bCs/>
        </w:rPr>
        <w:t xml:space="preserve"> sukurti naują taksacinių sklypų duomenų įvedimo formą </w:t>
      </w:r>
      <w:r w:rsidR="00D86E97" w:rsidRPr="00C44D7A">
        <w:rPr>
          <w:rFonts w:cs="Arial"/>
          <w:bCs/>
        </w:rPr>
        <w:t>„</w:t>
      </w:r>
      <w:r w:rsidRPr="00C44D7A">
        <w:rPr>
          <w:rFonts w:cs="Arial"/>
          <w:bCs/>
        </w:rPr>
        <w:t xml:space="preserve">Elektroninė </w:t>
      </w:r>
      <w:r w:rsidR="00E3736C" w:rsidRPr="00C44D7A">
        <w:rPr>
          <w:rFonts w:eastAsia="Arial" w:cs="Arial"/>
        </w:rPr>
        <w:t xml:space="preserve">taksacijos </w:t>
      </w:r>
      <w:r w:rsidRPr="00C44D7A">
        <w:rPr>
          <w:rFonts w:cs="Arial"/>
          <w:bCs/>
        </w:rPr>
        <w:t>aplikacija</w:t>
      </w:r>
      <w:r w:rsidR="00D86E97" w:rsidRPr="00C44D7A">
        <w:rPr>
          <w:rFonts w:cs="Arial"/>
          <w:bCs/>
        </w:rPr>
        <w:t>“</w:t>
      </w:r>
      <w:r w:rsidRPr="00C44D7A">
        <w:rPr>
          <w:rFonts w:cs="Arial"/>
          <w:bCs/>
        </w:rPr>
        <w:t xml:space="preserve"> (toliau – </w:t>
      </w:r>
      <w:r w:rsidR="00D86E97" w:rsidRPr="00C44D7A">
        <w:rPr>
          <w:rFonts w:cs="Arial"/>
          <w:bCs/>
        </w:rPr>
        <w:t>ETA</w:t>
      </w:r>
      <w:r w:rsidRPr="00C44D7A">
        <w:rPr>
          <w:rFonts w:cs="Arial"/>
          <w:bCs/>
        </w:rPr>
        <w:t xml:space="preserve">), kuri būtų patogi naudotojams dirbantiems miške net ir nesant interneto ryšiui. </w:t>
      </w:r>
      <w:r w:rsidR="00B825F7" w:rsidRPr="00C44D7A">
        <w:rPr>
          <w:rFonts w:cs="Arial"/>
        </w:rPr>
        <w:t>Miškotvarkos duomenys būtų renkami betarpiškai, lauko darbų metu fiksuojant informaciją</w:t>
      </w:r>
      <w:r w:rsidR="00964A05" w:rsidRPr="00C44D7A">
        <w:rPr>
          <w:rFonts w:cs="Arial"/>
        </w:rPr>
        <w:t>.</w:t>
      </w:r>
    </w:p>
    <w:p w14:paraId="1CA683D8" w14:textId="140CFBFA" w:rsidR="001103E9" w:rsidRPr="00C44D7A" w:rsidRDefault="007F3C87" w:rsidP="00C44D7A">
      <w:pPr>
        <w:spacing w:line="276" w:lineRule="auto"/>
        <w:ind w:firstLine="0"/>
        <w:jc w:val="both"/>
        <w:rPr>
          <w:rFonts w:cs="Arial"/>
        </w:rPr>
      </w:pPr>
      <w:r w:rsidRPr="00C44D7A">
        <w:rPr>
          <w:rFonts w:cs="Arial"/>
        </w:rPr>
        <w:t xml:space="preserve">3.2. </w:t>
      </w:r>
      <w:r w:rsidR="002405F9" w:rsidRPr="00C44D7A">
        <w:rPr>
          <w:rFonts w:cs="Arial"/>
        </w:rPr>
        <w:t>Perkamų paslaugų tikslas – praplėsti LMIIIS funkcionalumą sukuriant naują duomenų įvedimo formą</w:t>
      </w:r>
      <w:r w:rsidRPr="00C44D7A">
        <w:rPr>
          <w:rFonts w:cs="Arial"/>
        </w:rPr>
        <w:t xml:space="preserve"> ETA</w:t>
      </w:r>
      <w:r w:rsidR="002405F9" w:rsidRPr="00C44D7A">
        <w:rPr>
          <w:rFonts w:cs="Arial"/>
        </w:rPr>
        <w:t xml:space="preserve">, kuri leistų pildyti bei </w:t>
      </w:r>
      <w:r w:rsidR="00B825F7" w:rsidRPr="00C44D7A">
        <w:rPr>
          <w:rFonts w:cs="Arial"/>
        </w:rPr>
        <w:t>redaguoti</w:t>
      </w:r>
      <w:r w:rsidR="002405F9" w:rsidRPr="00C44D7A">
        <w:rPr>
          <w:rFonts w:cs="Arial"/>
        </w:rPr>
        <w:t xml:space="preserve"> miško sklypo informacijos duomenis lauko sąlygomis naudojant išmanias mobiliąsias programėles net ir nesant interneto ryšiui. </w:t>
      </w:r>
    </w:p>
    <w:p w14:paraId="45932191" w14:textId="259EF968" w:rsidR="00316FF3" w:rsidRPr="00C44D7A" w:rsidRDefault="00D265F5" w:rsidP="00C44D7A">
      <w:pPr>
        <w:spacing w:line="276" w:lineRule="auto"/>
        <w:ind w:firstLine="0"/>
        <w:jc w:val="both"/>
        <w:rPr>
          <w:rFonts w:cs="Arial"/>
        </w:rPr>
      </w:pPr>
      <w:r w:rsidRPr="00C44D7A">
        <w:rPr>
          <w:rFonts w:cs="Arial"/>
        </w:rPr>
        <w:t>ETA</w:t>
      </w:r>
      <w:r w:rsidR="002405F9" w:rsidRPr="00C44D7A">
        <w:rPr>
          <w:rFonts w:cs="Arial"/>
        </w:rPr>
        <w:t xml:space="preserve"> pagal poreikį esant VPN interneto ryšiui sinchronizuotų duomenis abejomis kryptimis su LMIIIS DB, išsaugant sklypų istoriją, jų sukūrimo bei keitimo parametrus. </w:t>
      </w:r>
      <w:r w:rsidR="001103E9" w:rsidRPr="00C44D7A">
        <w:rPr>
          <w:rFonts w:cs="Arial"/>
        </w:rPr>
        <w:t>Naujos duomenų įvedimo formos pagalba</w:t>
      </w:r>
      <w:r w:rsidR="002405F9" w:rsidRPr="00C44D7A">
        <w:rPr>
          <w:rFonts w:cs="Arial"/>
        </w:rPr>
        <w:t xml:space="preserve"> išvengtume pakartotinio duomenų įvedimo, atliktume loginį įvedamų duomenų korektiškumo patikrinimą pradiniame duomenų surinkimo etape.</w:t>
      </w:r>
      <w:r w:rsidR="00AE087E" w:rsidRPr="00C44D7A">
        <w:rPr>
          <w:rFonts w:cs="Arial"/>
        </w:rPr>
        <w:t xml:space="preserve"> </w:t>
      </w:r>
    </w:p>
    <w:p w14:paraId="3C0156AD" w14:textId="5058F6C4" w:rsidR="003E2E0E" w:rsidRPr="00C44D7A" w:rsidRDefault="003E2E0E" w:rsidP="00C44D7A">
      <w:pPr>
        <w:spacing w:line="276" w:lineRule="auto"/>
        <w:ind w:firstLine="0"/>
        <w:rPr>
          <w:rFonts w:cs="Arial"/>
        </w:rPr>
      </w:pPr>
      <w:r w:rsidRPr="00C44D7A">
        <w:rPr>
          <w:rFonts w:cs="Arial"/>
        </w:rPr>
        <w:br w:type="page"/>
      </w:r>
    </w:p>
    <w:p w14:paraId="1B6B6C65" w14:textId="5C83A6BC" w:rsidR="00DA503C" w:rsidRPr="00C44D7A" w:rsidRDefault="00316FF3" w:rsidP="00C44D7A">
      <w:pPr>
        <w:pStyle w:val="Sraopastraipa"/>
        <w:numPr>
          <w:ilvl w:val="0"/>
          <w:numId w:val="6"/>
        </w:numPr>
        <w:shd w:val="clear" w:color="auto" w:fill="D9E2F3" w:themeFill="accent1" w:themeFillTint="33"/>
        <w:spacing w:line="276" w:lineRule="auto"/>
        <w:ind w:left="0" w:firstLine="0"/>
        <w:rPr>
          <w:rFonts w:cs="Arial"/>
          <w:b/>
          <w:bCs/>
        </w:rPr>
      </w:pPr>
      <w:r w:rsidRPr="00C44D7A">
        <w:rPr>
          <w:rFonts w:cs="Arial"/>
          <w:b/>
          <w:bCs/>
        </w:rPr>
        <w:lastRenderedPageBreak/>
        <w:t>PANAUDOS ATVEJŲ DIAGRAMA</w:t>
      </w:r>
    </w:p>
    <w:p w14:paraId="288BDA1F" w14:textId="77777777" w:rsidR="00CE7FF7" w:rsidRPr="00C44D7A" w:rsidRDefault="00CE7FF7" w:rsidP="00C44D7A">
      <w:pPr>
        <w:pStyle w:val="Sraopastraipa"/>
        <w:spacing w:line="276" w:lineRule="auto"/>
        <w:ind w:left="0" w:firstLine="0"/>
        <w:rPr>
          <w:rFonts w:cs="Arial"/>
          <w:b/>
          <w:bCs/>
        </w:rPr>
      </w:pPr>
    </w:p>
    <w:p w14:paraId="7B3B8D27" w14:textId="77777777" w:rsidR="00DD7A9D" w:rsidRPr="00C44D7A" w:rsidRDefault="00A333DB" w:rsidP="00C44D7A">
      <w:pPr>
        <w:spacing w:line="276" w:lineRule="auto"/>
        <w:ind w:firstLine="0"/>
        <w:rPr>
          <w:rFonts w:cs="Arial"/>
        </w:rPr>
      </w:pPr>
      <w:r w:rsidRPr="00C44D7A">
        <w:rPr>
          <w:rFonts w:cs="Arial"/>
          <w:noProof/>
        </w:rPr>
        <w:drawing>
          <wp:inline distT="0" distB="0" distL="0" distR="0" wp14:anchorId="5FA1B884" wp14:editId="3E1111C8">
            <wp:extent cx="6120130" cy="3272155"/>
            <wp:effectExtent l="0" t="0" r="0" b="4445"/>
            <wp:docPr id="1990585178" name="Paveikslėlis 1" descr="Paveikslėlis, kuriame yra tekstas, ekrano kopija, diagrama,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85178" name="Paveikslėlis 1" descr="Paveikslėlis, kuriame yra tekstas, ekrano kopija, diagrama, dizainas&#10;&#10;Automatiškai sugeneruotas aprašymas"/>
                    <pic:cNvPicPr/>
                  </pic:nvPicPr>
                  <pic:blipFill>
                    <a:blip r:embed="rId12">
                      <a:extLst>
                        <a:ext uri="{28A0092B-C50C-407E-A947-70E740481C1C}">
                          <a14:useLocalDpi xmlns:a14="http://schemas.microsoft.com/office/drawing/2010/main" val="0"/>
                        </a:ext>
                      </a:extLst>
                    </a:blip>
                    <a:stretch>
                      <a:fillRect/>
                    </a:stretch>
                  </pic:blipFill>
                  <pic:spPr>
                    <a:xfrm>
                      <a:off x="0" y="0"/>
                      <a:ext cx="6120130" cy="3272155"/>
                    </a:xfrm>
                    <a:prstGeom prst="rect">
                      <a:avLst/>
                    </a:prstGeom>
                  </pic:spPr>
                </pic:pic>
              </a:graphicData>
            </a:graphic>
          </wp:inline>
        </w:drawing>
      </w:r>
    </w:p>
    <w:p w14:paraId="2696B570" w14:textId="77777777" w:rsidR="00DD7A9D" w:rsidRPr="00C44D7A" w:rsidRDefault="00DD7A9D" w:rsidP="00C44D7A">
      <w:pPr>
        <w:spacing w:line="276" w:lineRule="auto"/>
        <w:ind w:firstLine="0"/>
        <w:rPr>
          <w:rFonts w:cs="Arial"/>
        </w:rPr>
      </w:pPr>
    </w:p>
    <w:p w14:paraId="081E8D8E" w14:textId="0F0CD4EF" w:rsidR="00A932BD" w:rsidRPr="00C44D7A" w:rsidRDefault="00A932BD" w:rsidP="00C44D7A">
      <w:pPr>
        <w:spacing w:line="276" w:lineRule="auto"/>
        <w:ind w:firstLine="0"/>
        <w:rPr>
          <w:rFonts w:cs="Arial"/>
        </w:rPr>
      </w:pPr>
    </w:p>
    <w:p w14:paraId="0E5A5C9D" w14:textId="70BDD7A1" w:rsidR="00FF5D67" w:rsidRPr="00C44D7A" w:rsidRDefault="00874277" w:rsidP="00C44D7A">
      <w:pPr>
        <w:pStyle w:val="Sraopastraipa"/>
        <w:numPr>
          <w:ilvl w:val="0"/>
          <w:numId w:val="6"/>
        </w:numPr>
        <w:shd w:val="clear" w:color="auto" w:fill="D9E2F3" w:themeFill="accent1" w:themeFillTint="33"/>
        <w:spacing w:line="276" w:lineRule="auto"/>
        <w:ind w:left="0" w:firstLine="0"/>
        <w:jc w:val="both"/>
        <w:rPr>
          <w:rFonts w:cs="Arial"/>
          <w:b/>
          <w:bCs/>
        </w:rPr>
      </w:pPr>
      <w:r w:rsidRPr="00C44D7A">
        <w:rPr>
          <w:rFonts w:cs="Arial"/>
          <w:b/>
          <w:bCs/>
        </w:rPr>
        <w:t xml:space="preserve">BENDRIEJI </w:t>
      </w:r>
      <w:r w:rsidR="00FD609F" w:rsidRPr="00C44D7A">
        <w:rPr>
          <w:rFonts w:cs="Arial"/>
          <w:b/>
          <w:bCs/>
        </w:rPr>
        <w:t>ETA</w:t>
      </w:r>
      <w:r w:rsidR="00FD609F" w:rsidRPr="00C44D7A">
        <w:rPr>
          <w:rStyle w:val="Komentaronuoroda"/>
          <w:rFonts w:cs="Arial"/>
          <w:sz w:val="22"/>
          <w:szCs w:val="22"/>
        </w:rPr>
        <w:t xml:space="preserve"> </w:t>
      </w:r>
      <w:r w:rsidRPr="00C44D7A">
        <w:rPr>
          <w:rFonts w:cs="Arial"/>
          <w:b/>
          <w:bCs/>
        </w:rPr>
        <w:t>DUOMENŲ APDOROJIMO PRINCIPAI</w:t>
      </w:r>
    </w:p>
    <w:p w14:paraId="49493C0C" w14:textId="77777777" w:rsidR="00FF5D67" w:rsidRPr="00C44D7A" w:rsidRDefault="00FF5D67" w:rsidP="00C44D7A">
      <w:pPr>
        <w:pStyle w:val="Sraopastraipa"/>
        <w:spacing w:line="276" w:lineRule="auto"/>
        <w:ind w:left="0" w:firstLine="0"/>
        <w:jc w:val="both"/>
        <w:rPr>
          <w:rFonts w:cs="Arial"/>
          <w:b/>
          <w:bCs/>
        </w:rPr>
      </w:pPr>
    </w:p>
    <w:p w14:paraId="3464B67B" w14:textId="6B8384F7" w:rsidR="00A975F2" w:rsidRPr="00C44D7A" w:rsidRDefault="00A975F2" w:rsidP="00C44D7A">
      <w:pPr>
        <w:pStyle w:val="FMAnormaltext"/>
        <w:numPr>
          <w:ilvl w:val="1"/>
          <w:numId w:val="6"/>
        </w:numPr>
        <w:tabs>
          <w:tab w:val="clear" w:pos="1418"/>
          <w:tab w:val="clear" w:pos="2126"/>
        </w:tabs>
        <w:spacing w:after="0" w:line="276" w:lineRule="auto"/>
        <w:ind w:left="0" w:firstLine="0"/>
        <w:rPr>
          <w:rFonts w:ascii="Arial" w:hAnsi="Arial" w:cs="Arial"/>
          <w:szCs w:val="22"/>
        </w:rPr>
      </w:pPr>
      <w:r w:rsidRPr="00C44D7A">
        <w:rPr>
          <w:rFonts w:ascii="Arial" w:hAnsi="Arial" w:cs="Arial"/>
          <w:szCs w:val="22"/>
        </w:rPr>
        <w:t>Programos nustatymai atsižvelgiant į LR norminių teisės aktų bei Užsakovo poreikių pakeitimus, turi būti laisvai ir lengvai konfigūruojami, išsaugant visą istorinę informaciją. Programa turi būti pritaikoma ir vystoma, atsižvelgiant į besikeičiančius LR norminius teisės aktus ir Užsakovo poreikius.</w:t>
      </w:r>
    </w:p>
    <w:p w14:paraId="16B94DB9" w14:textId="2512F8E5" w:rsidR="00A975F2" w:rsidRPr="00C44D7A" w:rsidRDefault="00A975F2" w:rsidP="00C44D7A">
      <w:pPr>
        <w:pStyle w:val="FMAnormaltext"/>
        <w:numPr>
          <w:ilvl w:val="1"/>
          <w:numId w:val="6"/>
        </w:numPr>
        <w:tabs>
          <w:tab w:val="clear" w:pos="1418"/>
          <w:tab w:val="clear" w:pos="2126"/>
        </w:tabs>
        <w:spacing w:after="0" w:line="276" w:lineRule="auto"/>
        <w:ind w:left="0" w:firstLine="0"/>
        <w:rPr>
          <w:rFonts w:ascii="Arial" w:hAnsi="Arial" w:cs="Arial"/>
          <w:szCs w:val="22"/>
        </w:rPr>
      </w:pPr>
      <w:r w:rsidRPr="00C44D7A">
        <w:rPr>
          <w:rFonts w:ascii="Arial" w:hAnsi="Arial" w:cs="Arial"/>
          <w:szCs w:val="22"/>
        </w:rPr>
        <w:t xml:space="preserve">Visiems naudotojams turi būti galima nepertraukiamai dirbti su </w:t>
      </w:r>
      <w:r w:rsidR="001507D5" w:rsidRPr="00C44D7A">
        <w:rPr>
          <w:rFonts w:ascii="Arial" w:hAnsi="Arial" w:cs="Arial"/>
          <w:szCs w:val="22"/>
        </w:rPr>
        <w:t>p</w:t>
      </w:r>
      <w:r w:rsidRPr="00C44D7A">
        <w:rPr>
          <w:rFonts w:ascii="Arial" w:hAnsi="Arial" w:cs="Arial"/>
          <w:szCs w:val="22"/>
        </w:rPr>
        <w:t>rograma, kol vykdomi kiti darbai (pavyzdžiui, atliekamų paketinių užduočių veiksmai, registravimai, kiti naudotojų veiksmai), išskyrus programos administratoriaus veiksmus, neturi blokuoti kito naudotojo veiksmų ir neturi daryti įtakos programos greitaveikai.</w:t>
      </w:r>
    </w:p>
    <w:p w14:paraId="15061047" w14:textId="77777777" w:rsidR="00A975F2" w:rsidRPr="00C44D7A" w:rsidRDefault="00A975F2" w:rsidP="00C44D7A">
      <w:pPr>
        <w:pStyle w:val="FMAnormaltext"/>
        <w:tabs>
          <w:tab w:val="clear" w:pos="1418"/>
          <w:tab w:val="clear" w:pos="2126"/>
        </w:tabs>
        <w:spacing w:after="0" w:line="276" w:lineRule="auto"/>
        <w:ind w:firstLine="0"/>
        <w:rPr>
          <w:rFonts w:ascii="Arial" w:hAnsi="Arial" w:cs="Arial"/>
          <w:szCs w:val="22"/>
        </w:rPr>
      </w:pPr>
    </w:p>
    <w:p w14:paraId="6A0A8BE9" w14:textId="09B04A4A" w:rsidR="004F0596" w:rsidRPr="00C44D7A" w:rsidRDefault="005C1608" w:rsidP="00C44D7A">
      <w:pPr>
        <w:pStyle w:val="FMAnormaltext"/>
        <w:numPr>
          <w:ilvl w:val="0"/>
          <w:numId w:val="6"/>
        </w:numPr>
        <w:shd w:val="clear" w:color="auto" w:fill="D9E2F3" w:themeFill="accent1" w:themeFillTint="33"/>
        <w:tabs>
          <w:tab w:val="clear" w:pos="1418"/>
          <w:tab w:val="clear" w:pos="2126"/>
        </w:tabs>
        <w:spacing w:after="0" w:line="276" w:lineRule="auto"/>
        <w:ind w:left="0" w:firstLine="0"/>
        <w:rPr>
          <w:rFonts w:ascii="Arial" w:hAnsi="Arial" w:cs="Arial"/>
          <w:b/>
          <w:bCs/>
          <w:noProof/>
          <w:szCs w:val="22"/>
        </w:rPr>
      </w:pPr>
      <w:bookmarkStart w:id="1" w:name="_Hlk144306748"/>
      <w:r w:rsidRPr="00C44D7A">
        <w:rPr>
          <w:rFonts w:ascii="Arial" w:hAnsi="Arial" w:cs="Arial"/>
          <w:b/>
          <w:bCs/>
          <w:noProof/>
          <w:szCs w:val="22"/>
        </w:rPr>
        <w:t>FUNKCINIAI REIKALAVIMAI</w:t>
      </w:r>
    </w:p>
    <w:p w14:paraId="67F0E08C" w14:textId="77777777" w:rsidR="005C1608" w:rsidRPr="00C44D7A" w:rsidRDefault="005C1608" w:rsidP="00C44D7A">
      <w:pPr>
        <w:pStyle w:val="FMAnormaltext"/>
        <w:tabs>
          <w:tab w:val="clear" w:pos="1418"/>
          <w:tab w:val="clear" w:pos="2126"/>
        </w:tabs>
        <w:spacing w:after="0" w:line="276" w:lineRule="auto"/>
        <w:ind w:firstLine="0"/>
        <w:rPr>
          <w:rFonts w:ascii="Arial" w:hAnsi="Arial" w:cs="Arial"/>
          <w:b/>
          <w:bCs/>
          <w:noProof/>
          <w:szCs w:val="22"/>
        </w:rPr>
      </w:pPr>
    </w:p>
    <w:p w14:paraId="57FE098E" w14:textId="5E3B0A9B" w:rsidR="004F0596" w:rsidRPr="00C44D7A" w:rsidRDefault="00E82E80" w:rsidP="00C44D7A">
      <w:pPr>
        <w:spacing w:line="276" w:lineRule="auto"/>
        <w:ind w:firstLine="0"/>
        <w:jc w:val="both"/>
        <w:rPr>
          <w:rFonts w:cs="Arial"/>
        </w:rPr>
      </w:pPr>
      <w:r w:rsidRPr="00C44D7A">
        <w:rPr>
          <w:rFonts w:cs="Arial"/>
        </w:rPr>
        <w:t>6</w:t>
      </w:r>
      <w:r w:rsidR="004F0596" w:rsidRPr="00C44D7A">
        <w:rPr>
          <w:rFonts w:cs="Arial"/>
        </w:rPr>
        <w:t xml:space="preserve">.1. </w:t>
      </w:r>
      <w:r w:rsidR="00224E87" w:rsidRPr="00C44D7A">
        <w:rPr>
          <w:rFonts w:cs="Arial"/>
        </w:rPr>
        <w:t>ETA</w:t>
      </w:r>
      <w:r w:rsidR="004F0596" w:rsidRPr="00C44D7A">
        <w:rPr>
          <w:rFonts w:cs="Arial"/>
        </w:rPr>
        <w:t xml:space="preserve"> turi turėti valdomą ekrano užrakinimo funkcionalumą, - t. y. ekranas turi būti užrakintas automatiškai, jei </w:t>
      </w:r>
      <w:r w:rsidR="00D265F5" w:rsidRPr="00C44D7A">
        <w:rPr>
          <w:rFonts w:cs="Arial"/>
        </w:rPr>
        <w:t>aplikacija</w:t>
      </w:r>
      <w:r w:rsidR="004F0596" w:rsidRPr="00C44D7A">
        <w:rPr>
          <w:rFonts w:cs="Arial"/>
        </w:rPr>
        <w:t xml:space="preserve"> tam tikrą laiką neaktyvi (t.y. su ja nedirbama).</w:t>
      </w:r>
    </w:p>
    <w:p w14:paraId="47C163A7" w14:textId="2E730DA3" w:rsidR="004F0596" w:rsidRPr="00C44D7A" w:rsidRDefault="00E82E80" w:rsidP="00C44D7A">
      <w:pPr>
        <w:spacing w:line="276" w:lineRule="auto"/>
        <w:ind w:firstLine="0"/>
        <w:jc w:val="both"/>
        <w:rPr>
          <w:rFonts w:cs="Arial"/>
        </w:rPr>
      </w:pPr>
      <w:r w:rsidRPr="00C44D7A">
        <w:rPr>
          <w:rFonts w:cs="Arial"/>
        </w:rPr>
        <w:t>6.</w:t>
      </w:r>
      <w:r w:rsidR="004F0596" w:rsidRPr="00C44D7A">
        <w:rPr>
          <w:rFonts w:cs="Arial"/>
        </w:rPr>
        <w:t xml:space="preserve">2. Naudotojo autentifikacija – t.y. naudotojas privalo prisijungti prie aplikacijos naudodamas </w:t>
      </w:r>
      <w:r w:rsidR="005A7D06" w:rsidRPr="00C44D7A">
        <w:rPr>
          <w:rFonts w:cs="Arial"/>
        </w:rPr>
        <w:t xml:space="preserve">MS </w:t>
      </w:r>
      <w:r w:rsidR="004F0596" w:rsidRPr="00C44D7A">
        <w:rPr>
          <w:rFonts w:cs="Arial"/>
        </w:rPr>
        <w:t>AD paskyros prisijungimo kredencialus (naudotojo vardą ir slaptažodį).</w:t>
      </w:r>
    </w:p>
    <w:p w14:paraId="6118DA0E" w14:textId="2807945F" w:rsidR="004F0596" w:rsidRPr="00C44D7A" w:rsidRDefault="00E82E80" w:rsidP="00C44D7A">
      <w:pPr>
        <w:spacing w:line="276" w:lineRule="auto"/>
        <w:ind w:firstLine="0"/>
        <w:jc w:val="both"/>
        <w:rPr>
          <w:rFonts w:cs="Arial"/>
        </w:rPr>
      </w:pPr>
      <w:r w:rsidRPr="00C44D7A">
        <w:rPr>
          <w:rFonts w:cs="Arial"/>
        </w:rPr>
        <w:t>6</w:t>
      </w:r>
      <w:r w:rsidR="004F0596" w:rsidRPr="00C44D7A">
        <w:rPr>
          <w:rFonts w:cs="Arial"/>
        </w:rPr>
        <w:t xml:space="preserve">.3. </w:t>
      </w:r>
      <w:r w:rsidR="005C1608" w:rsidRPr="00C44D7A">
        <w:rPr>
          <w:rFonts w:cs="Arial"/>
        </w:rPr>
        <w:t>ETA</w:t>
      </w:r>
      <w:r w:rsidR="004F0596" w:rsidRPr="00C44D7A">
        <w:rPr>
          <w:rFonts w:cs="Arial"/>
        </w:rPr>
        <w:t xml:space="preserve"> įvesti duomenys turi atitikti esamos LMIIIS DB struktūros bei duomenų pilnumo reikalavimus, kad duomenis galėtų skaityti ir toliau apdoroti esam</w:t>
      </w:r>
      <w:r w:rsidR="00224E87" w:rsidRPr="00C44D7A">
        <w:rPr>
          <w:rFonts w:cs="Arial"/>
        </w:rPr>
        <w:t>a</w:t>
      </w:r>
      <w:r w:rsidR="004F0596" w:rsidRPr="00C44D7A">
        <w:rPr>
          <w:rFonts w:cs="Arial"/>
        </w:rPr>
        <w:t xml:space="preserve"> LMIIIS. Taksacinės kortelės formos maketai, įvedimo laukai, jų tipai, pavadinimai LMIIIS DB lentelių struktūroje, naudojami klasifikatoriai </w:t>
      </w:r>
      <w:r w:rsidR="004F0596" w:rsidRPr="00F3105B">
        <w:rPr>
          <w:rFonts w:cs="Arial"/>
        </w:rPr>
        <w:t>paaiškinti papildomame dokumente „Taksacinės kortelės formos laukai.ods“. Galutinė</w:t>
      </w:r>
      <w:r w:rsidR="004F0596" w:rsidRPr="00C44D7A">
        <w:rPr>
          <w:rFonts w:cs="Arial"/>
        </w:rPr>
        <w:t xml:space="preserve"> formos struktūra bus detalizuojama analizės metu suderinus su Užsakovu.</w:t>
      </w:r>
    </w:p>
    <w:p w14:paraId="11722381" w14:textId="4EA05416" w:rsidR="004F0596" w:rsidRPr="00C44D7A" w:rsidRDefault="00E82E80" w:rsidP="00C44D7A">
      <w:pPr>
        <w:spacing w:line="276" w:lineRule="auto"/>
        <w:ind w:firstLine="0"/>
        <w:jc w:val="both"/>
        <w:rPr>
          <w:rFonts w:cs="Arial"/>
        </w:rPr>
      </w:pPr>
      <w:r w:rsidRPr="00C44D7A">
        <w:rPr>
          <w:rFonts w:cs="Arial"/>
        </w:rPr>
        <w:t>6</w:t>
      </w:r>
      <w:r w:rsidR="004F0596" w:rsidRPr="00C44D7A">
        <w:rPr>
          <w:rFonts w:cs="Arial"/>
        </w:rPr>
        <w:t xml:space="preserve">.4. Turi būti galimybė fiksuoti (registruoti) naudotojų atliekamus veiksmus </w:t>
      </w:r>
      <w:r w:rsidR="005C1608" w:rsidRPr="00C44D7A">
        <w:rPr>
          <w:rFonts w:cs="Arial"/>
        </w:rPr>
        <w:t>ETA</w:t>
      </w:r>
      <w:r w:rsidR="004F0596" w:rsidRPr="00C44D7A">
        <w:rPr>
          <w:rFonts w:cs="Arial"/>
        </w:rPr>
        <w:t xml:space="preserve"> (prisijungimas, atsijungimas, naudotojo identifikatorius, duomenų įvedimas, keitimas ir pan.) bei jų atlikimo datą ir laiką ir saugoti šių veiksmų žurnalų įrašus vietinėje (įrenginio) aplinkoje. Veiksmų žurnalų įrašai sinchronizacijos metu perkeliami į LMIIIS DB esant VPN interneto ryšiui. Išeksportuoti veiksmų žurnalų įrašai automatiškai pašalinami iš vietinės (įrenginio) aplinkos. </w:t>
      </w:r>
      <w:r w:rsidR="00D2134F" w:rsidRPr="00C44D7A">
        <w:rPr>
          <w:rFonts w:cs="Arial"/>
        </w:rPr>
        <w:t xml:space="preserve">Veiksmų žurnalų </w:t>
      </w:r>
      <w:r w:rsidR="004F0596" w:rsidRPr="00C44D7A">
        <w:rPr>
          <w:rFonts w:cs="Arial"/>
        </w:rPr>
        <w:t>struktūra bus detalizuojama analizės metu suderinus su Užsakovu.</w:t>
      </w:r>
    </w:p>
    <w:p w14:paraId="62C8CC3A" w14:textId="4802EA61" w:rsidR="004F0596" w:rsidRPr="00C44D7A" w:rsidRDefault="00E82E80" w:rsidP="00C44D7A">
      <w:pPr>
        <w:spacing w:line="276" w:lineRule="auto"/>
        <w:ind w:firstLine="0"/>
        <w:jc w:val="both"/>
        <w:rPr>
          <w:rFonts w:cs="Arial"/>
        </w:rPr>
      </w:pPr>
      <w:r w:rsidRPr="00C44D7A">
        <w:rPr>
          <w:rFonts w:cs="Arial"/>
        </w:rPr>
        <w:lastRenderedPageBreak/>
        <w:t>6</w:t>
      </w:r>
      <w:r w:rsidR="00856163" w:rsidRPr="00C44D7A">
        <w:rPr>
          <w:rFonts w:cs="Arial"/>
        </w:rPr>
        <w:t xml:space="preserve">.5. </w:t>
      </w:r>
      <w:r w:rsidR="001D2628" w:rsidRPr="00C44D7A">
        <w:rPr>
          <w:rFonts w:cs="Arial"/>
        </w:rPr>
        <w:t xml:space="preserve">Esama </w:t>
      </w:r>
      <w:r w:rsidR="00856163" w:rsidRPr="00C44D7A">
        <w:rPr>
          <w:rFonts w:cs="Arial"/>
        </w:rPr>
        <w:t xml:space="preserve">LMIIIS duomenų įvedimo forma loginiam įvedamų duomenų tikrinimui naudoja </w:t>
      </w:r>
      <w:r w:rsidR="001D2628" w:rsidRPr="00C44D7A">
        <w:rPr>
          <w:rFonts w:cs="Arial"/>
        </w:rPr>
        <w:t xml:space="preserve">taisykles saugomas </w:t>
      </w:r>
      <w:r w:rsidR="00856163" w:rsidRPr="00C44D7A">
        <w:rPr>
          <w:rFonts w:cs="Arial"/>
        </w:rPr>
        <w:t>RELAT lentel</w:t>
      </w:r>
      <w:r w:rsidR="001D2628" w:rsidRPr="00C44D7A">
        <w:rPr>
          <w:rFonts w:cs="Arial"/>
        </w:rPr>
        <w:t>ėje</w:t>
      </w:r>
      <w:r w:rsidR="00856163" w:rsidRPr="00C44D7A">
        <w:rPr>
          <w:rFonts w:cs="Arial"/>
        </w:rPr>
        <w:t xml:space="preserve"> LMIIIS DB. Turi būti galimybė ETA įvedamų duomenų tikrinim</w:t>
      </w:r>
      <w:r w:rsidR="001D2628" w:rsidRPr="00C44D7A">
        <w:rPr>
          <w:rFonts w:cs="Arial"/>
        </w:rPr>
        <w:t xml:space="preserve">ui naudoti tą pačią RELAT lentelę, nesant galimybės sukurti analogiško turinio </w:t>
      </w:r>
      <w:r w:rsidR="00244A12" w:rsidRPr="00C44D7A">
        <w:rPr>
          <w:rFonts w:cs="Arial"/>
        </w:rPr>
        <w:t>LMIIIS</w:t>
      </w:r>
      <w:r w:rsidR="001D2628" w:rsidRPr="00C44D7A">
        <w:rPr>
          <w:rFonts w:cs="Arial"/>
        </w:rPr>
        <w:t xml:space="preserve"> administratoriaus nesudėtingai </w:t>
      </w:r>
      <w:r w:rsidR="005C1608" w:rsidRPr="00C44D7A">
        <w:rPr>
          <w:rFonts w:cs="Arial"/>
        </w:rPr>
        <w:t>redaguojamą</w:t>
      </w:r>
      <w:r w:rsidR="001D2628" w:rsidRPr="00C44D7A">
        <w:rPr>
          <w:rFonts w:cs="Arial"/>
        </w:rPr>
        <w:t xml:space="preserve"> lentelę LMIIIS DB</w:t>
      </w:r>
      <w:r w:rsidR="005C1608" w:rsidRPr="00C44D7A">
        <w:rPr>
          <w:rFonts w:cs="Arial"/>
        </w:rPr>
        <w:t>,</w:t>
      </w:r>
      <w:r w:rsidR="001D2628" w:rsidRPr="00C44D7A">
        <w:rPr>
          <w:rFonts w:cs="Arial"/>
        </w:rPr>
        <w:t xml:space="preserve"> jos struktūrą suderinus su Užsakovu.</w:t>
      </w:r>
      <w:r w:rsidRPr="00C44D7A">
        <w:rPr>
          <w:rFonts w:cs="Arial"/>
        </w:rPr>
        <w:t xml:space="preserve"> RELAT lentelėje saugom</w:t>
      </w:r>
      <w:r w:rsidR="005020FF" w:rsidRPr="00C44D7A">
        <w:rPr>
          <w:rFonts w:cs="Arial"/>
        </w:rPr>
        <w:t>a</w:t>
      </w:r>
      <w:r w:rsidRPr="00C44D7A">
        <w:rPr>
          <w:rFonts w:cs="Arial"/>
        </w:rPr>
        <w:t xml:space="preserve"> įvedamų duomenų validavimo bei logikos korektiškumo tikrinimo taisykles</w:t>
      </w:r>
      <w:r w:rsidR="005020FF" w:rsidRPr="00C44D7A">
        <w:rPr>
          <w:rFonts w:cs="Arial"/>
        </w:rPr>
        <w:t xml:space="preserve">, privalomų laukų sąrašas, maketų </w:t>
      </w:r>
      <w:r w:rsidR="000E3A98" w:rsidRPr="00C44D7A">
        <w:rPr>
          <w:rFonts w:cs="Arial"/>
        </w:rPr>
        <w:t xml:space="preserve">bei jų laukų formoje </w:t>
      </w:r>
      <w:r w:rsidR="005020FF" w:rsidRPr="00C44D7A">
        <w:rPr>
          <w:rFonts w:cs="Arial"/>
        </w:rPr>
        <w:t>pavadinimų sąrašas.</w:t>
      </w:r>
    </w:p>
    <w:p w14:paraId="4C4FA808" w14:textId="035D6F91" w:rsidR="004F0596" w:rsidRPr="00C44D7A" w:rsidRDefault="008D560E" w:rsidP="00C44D7A">
      <w:pPr>
        <w:pStyle w:val="Sraopastraipa"/>
        <w:spacing w:line="276" w:lineRule="auto"/>
        <w:ind w:left="0" w:firstLine="0"/>
        <w:jc w:val="both"/>
        <w:rPr>
          <w:rFonts w:cs="Arial"/>
        </w:rPr>
      </w:pPr>
      <w:r w:rsidRPr="00C44D7A">
        <w:rPr>
          <w:rFonts w:cs="Arial"/>
        </w:rPr>
        <w:t xml:space="preserve">6.6. </w:t>
      </w:r>
      <w:r w:rsidR="00D265F5" w:rsidRPr="00C44D7A">
        <w:rPr>
          <w:rFonts w:cs="Arial"/>
        </w:rPr>
        <w:t>ETA</w:t>
      </w:r>
      <w:r w:rsidR="004F0596" w:rsidRPr="00C44D7A">
        <w:rPr>
          <w:rFonts w:cs="Arial"/>
        </w:rPr>
        <w:t xml:space="preserve"> turi vykdyti šias funkcijas:</w:t>
      </w:r>
    </w:p>
    <w:p w14:paraId="26EE2861" w14:textId="5C752069"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 xml:space="preserve">1. Turi būti galimybė pasirinkti LMIIIS DB, kurioje vyks </w:t>
      </w:r>
      <w:r w:rsidR="00224E87" w:rsidRPr="00C44D7A">
        <w:rPr>
          <w:rFonts w:cs="Arial"/>
        </w:rPr>
        <w:t>aplikacijos</w:t>
      </w:r>
      <w:r w:rsidR="004F0596" w:rsidRPr="00C44D7A">
        <w:rPr>
          <w:rFonts w:cs="Arial"/>
        </w:rPr>
        <w:t xml:space="preserve"> darbas (duomenų sinchronizacija abejomis kryptimis, klasifikatorių paieška);</w:t>
      </w:r>
    </w:p>
    <w:p w14:paraId="198FD32E" w14:textId="062C527A"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2. Turi būti galimybė įrašyti LMIIIS DB įvykį (Ivykis1), pasirenkant iš galimų sąrašo. Ivykis1 apibrėžia taksacinio sklypo sisteminių laukų reikšmės;</w:t>
      </w:r>
    </w:p>
    <w:p w14:paraId="3DA53931" w14:textId="627F897F"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 xml:space="preserve">3. Turi būti galimybė </w:t>
      </w:r>
      <w:r w:rsidR="00244A12" w:rsidRPr="00C44D7A">
        <w:rPr>
          <w:rFonts w:cs="Arial"/>
        </w:rPr>
        <w:t xml:space="preserve">LMIIIS </w:t>
      </w:r>
      <w:r w:rsidR="004F0596" w:rsidRPr="00C44D7A">
        <w:rPr>
          <w:rFonts w:cs="Arial"/>
        </w:rPr>
        <w:t>administratoriui apriboti Ivykis1 pasirinkimo galimybes naudotojams;</w:t>
      </w:r>
    </w:p>
    <w:p w14:paraId="068FF076" w14:textId="41A55B2D"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4. Turi būti sukuriamas Ivykis2 įrašas sklypui, kuriame nurodomas įvykio tipas, data, naudotojas;</w:t>
      </w:r>
    </w:p>
    <w:p w14:paraId="5B08824F" w14:textId="7CC985E9"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 xml:space="preserve">5. Turi būti galimybė sinchronizuoti t.y. užkrauti naudotojo pasirinkto vieno ar kelių regioninių padalinių (toliau </w:t>
      </w:r>
      <w:r w:rsidRPr="00C44D7A">
        <w:rPr>
          <w:rFonts w:cs="Arial"/>
        </w:rPr>
        <w:t>–</w:t>
      </w:r>
      <w:r w:rsidR="004F0596" w:rsidRPr="00C44D7A">
        <w:rPr>
          <w:rFonts w:cs="Arial"/>
        </w:rPr>
        <w:t xml:space="preserve"> RP) duomenis į vietinę (įrenginio) aplinką tolimesn</w:t>
      </w:r>
      <w:r w:rsidR="00614A2C" w:rsidRPr="00C44D7A">
        <w:rPr>
          <w:rFonts w:cs="Arial"/>
        </w:rPr>
        <w:t>iam redagavimui</w:t>
      </w:r>
      <w:r w:rsidR="004F0596" w:rsidRPr="00C44D7A">
        <w:rPr>
          <w:rFonts w:cs="Arial"/>
        </w:rPr>
        <w:t>;</w:t>
      </w:r>
    </w:p>
    <w:p w14:paraId="707BE750" w14:textId="6FB3BA4B"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 xml:space="preserve">6. Turi būti galimybė sukurti naują </w:t>
      </w:r>
      <w:bookmarkStart w:id="2" w:name="_Hlk144104752"/>
      <w:r w:rsidR="004F0596" w:rsidRPr="00C44D7A">
        <w:rPr>
          <w:rFonts w:cs="Arial"/>
        </w:rPr>
        <w:t xml:space="preserve">taksacinį </w:t>
      </w:r>
      <w:bookmarkEnd w:id="2"/>
      <w:r w:rsidR="004F0596" w:rsidRPr="00C44D7A">
        <w:rPr>
          <w:rFonts w:cs="Arial"/>
        </w:rPr>
        <w:t>sklypą;</w:t>
      </w:r>
    </w:p>
    <w:p w14:paraId="5C65E75D" w14:textId="512EF816"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7. Turi būti galimybė sukurti naują taksacinį sklypą jau esamo sklypo duomenų pagrindu, tokiu atveju sklypo kūrimo langas turi būti automatiškai užpildytas pasirinkto sklypo duomenimis;</w:t>
      </w:r>
    </w:p>
    <w:p w14:paraId="4C69CC00" w14:textId="5BE941B7"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8. Turi būti galimybė pasirinkti koreguojamą taksacinį sklypą iš sąrašo</w:t>
      </w:r>
      <w:r w:rsidR="0003751D" w:rsidRPr="00C44D7A">
        <w:rPr>
          <w:rFonts w:cs="Arial"/>
        </w:rPr>
        <w:t xml:space="preserve"> ir jį koreguoti</w:t>
      </w:r>
      <w:r w:rsidR="004F0596" w:rsidRPr="00C44D7A">
        <w:rPr>
          <w:rFonts w:cs="Arial"/>
        </w:rPr>
        <w:t>. Turi būti galimybė apriboti sąrašą filtru pasirenkant: RP, girininkiją, kvartalus, sklypus ar jų intervalus;</w:t>
      </w:r>
    </w:p>
    <w:p w14:paraId="11C40773" w14:textId="7B9EC155" w:rsidR="004F0596" w:rsidRPr="00C44D7A" w:rsidRDefault="008D560E" w:rsidP="00C44D7A">
      <w:pPr>
        <w:spacing w:line="276" w:lineRule="auto"/>
        <w:ind w:firstLine="0"/>
        <w:jc w:val="both"/>
        <w:rPr>
          <w:rFonts w:cs="Arial"/>
          <w:kern w:val="2"/>
        </w:rPr>
      </w:pPr>
      <w:r w:rsidRPr="00C44D7A">
        <w:rPr>
          <w:rFonts w:cs="Arial"/>
        </w:rPr>
        <w:t>6.6.</w:t>
      </w:r>
      <w:r w:rsidR="004F0596" w:rsidRPr="00C44D7A">
        <w:rPr>
          <w:rFonts w:cs="Arial"/>
        </w:rPr>
        <w:t xml:space="preserve">9. Turi būti galimybė pagrindinius taksacinės kortelės formos laukus įvesti arba pasirinkti iš klasifikatoriaus sąrašo, esant poreikiui sąrašas gali būti apribotas filtru. </w:t>
      </w:r>
      <w:r w:rsidR="004F0596" w:rsidRPr="00C44D7A">
        <w:rPr>
          <w:rFonts w:cs="Arial"/>
          <w:kern w:val="2"/>
        </w:rPr>
        <w:t xml:space="preserve">Detalios analizės metu turi būti nustatyta kokius laukus naudotojas pasirinks iš sąrašo suderinus su Užsakovu; </w:t>
      </w:r>
    </w:p>
    <w:p w14:paraId="021E1231" w14:textId="3D3EF18A" w:rsidR="00EE01AA" w:rsidRPr="00C44D7A" w:rsidRDefault="00516DD2" w:rsidP="00C44D7A">
      <w:pPr>
        <w:spacing w:line="276" w:lineRule="auto"/>
        <w:ind w:firstLine="0"/>
        <w:jc w:val="both"/>
        <w:rPr>
          <w:rFonts w:cs="Arial"/>
        </w:rPr>
      </w:pPr>
      <w:r w:rsidRPr="00C44D7A">
        <w:rPr>
          <w:rFonts w:cs="Arial"/>
        </w:rPr>
        <w:t>6.6.10. Turi būti galimybė dalį taksacinės kortelės duomenų įvesti</w:t>
      </w:r>
      <w:r w:rsidR="007053E0" w:rsidRPr="00C44D7A">
        <w:rPr>
          <w:rFonts w:cs="Arial"/>
        </w:rPr>
        <w:t xml:space="preserve"> </w:t>
      </w:r>
      <w:r w:rsidRPr="00C44D7A">
        <w:rPr>
          <w:rFonts w:cs="Arial"/>
        </w:rPr>
        <w:t>/</w:t>
      </w:r>
      <w:r w:rsidR="007053E0" w:rsidRPr="00C44D7A">
        <w:rPr>
          <w:rFonts w:cs="Arial"/>
        </w:rPr>
        <w:t xml:space="preserve"> </w:t>
      </w:r>
      <w:r w:rsidRPr="00C44D7A">
        <w:rPr>
          <w:rFonts w:cs="Arial"/>
        </w:rPr>
        <w:t>apskaičiuoti</w:t>
      </w:r>
      <w:r w:rsidR="007053E0" w:rsidRPr="00C44D7A">
        <w:rPr>
          <w:rFonts w:cs="Arial"/>
        </w:rPr>
        <w:t xml:space="preserve"> </w:t>
      </w:r>
      <w:r w:rsidR="008C3607" w:rsidRPr="00C44D7A">
        <w:rPr>
          <w:rFonts w:cs="Arial"/>
        </w:rPr>
        <w:t>/</w:t>
      </w:r>
      <w:r w:rsidR="007053E0" w:rsidRPr="00C44D7A">
        <w:rPr>
          <w:rFonts w:cs="Arial"/>
        </w:rPr>
        <w:t xml:space="preserve"> </w:t>
      </w:r>
      <w:r w:rsidR="008C3607" w:rsidRPr="00C44D7A">
        <w:rPr>
          <w:rFonts w:cs="Arial"/>
        </w:rPr>
        <w:t>koreguoti</w:t>
      </w:r>
      <w:r w:rsidRPr="00C44D7A">
        <w:rPr>
          <w:rFonts w:cs="Arial"/>
        </w:rPr>
        <w:t xml:space="preserve"> papildomos formos</w:t>
      </w:r>
      <w:r w:rsidR="00BB41C4" w:rsidRPr="00C44D7A">
        <w:rPr>
          <w:rFonts w:cs="Arial"/>
        </w:rPr>
        <w:t xml:space="preserve"> KMBA</w:t>
      </w:r>
      <w:r w:rsidRPr="00C44D7A">
        <w:rPr>
          <w:rFonts w:cs="Arial"/>
        </w:rPr>
        <w:t xml:space="preserve"> pagalba</w:t>
      </w:r>
      <w:r w:rsidR="008C3607" w:rsidRPr="00C44D7A">
        <w:rPr>
          <w:rFonts w:cs="Arial"/>
        </w:rPr>
        <w:t>, tiems atvejams, kai inventorizacijai naudoja</w:t>
      </w:r>
      <w:r w:rsidR="00115704" w:rsidRPr="00C44D7A">
        <w:rPr>
          <w:rFonts w:cs="Arial"/>
        </w:rPr>
        <w:t>mas</w:t>
      </w:r>
      <w:r w:rsidR="008C3607" w:rsidRPr="00C44D7A">
        <w:rPr>
          <w:rFonts w:cs="Arial"/>
        </w:rPr>
        <w:t xml:space="preserve"> </w:t>
      </w:r>
      <w:r w:rsidR="003A7AEC" w:rsidRPr="00C44D7A">
        <w:rPr>
          <w:rFonts w:cs="Arial"/>
        </w:rPr>
        <w:t>instrumentin</w:t>
      </w:r>
      <w:r w:rsidR="00115704" w:rsidRPr="00C44D7A">
        <w:rPr>
          <w:rFonts w:cs="Arial"/>
        </w:rPr>
        <w:t>is</w:t>
      </w:r>
      <w:r w:rsidR="003A7AEC" w:rsidRPr="00C44D7A">
        <w:rPr>
          <w:rFonts w:cs="Arial"/>
        </w:rPr>
        <w:t xml:space="preserve"> atrankin</w:t>
      </w:r>
      <w:r w:rsidR="00115704" w:rsidRPr="00C44D7A">
        <w:rPr>
          <w:rFonts w:cs="Arial"/>
        </w:rPr>
        <w:t>is</w:t>
      </w:r>
      <w:r w:rsidR="003A7AEC" w:rsidRPr="00C44D7A">
        <w:rPr>
          <w:rFonts w:eastAsia="Times New Roman" w:cs="Arial"/>
          <w:lang w:eastAsia="lt-LT"/>
        </w:rPr>
        <w:t xml:space="preserve"> </w:t>
      </w:r>
      <w:r w:rsidR="008C3607" w:rsidRPr="00C44D7A">
        <w:rPr>
          <w:rFonts w:eastAsia="Times New Roman" w:cs="Arial"/>
          <w:lang w:eastAsia="lt-LT"/>
        </w:rPr>
        <w:t>metod</w:t>
      </w:r>
      <w:r w:rsidR="00115704" w:rsidRPr="00C44D7A">
        <w:rPr>
          <w:rFonts w:eastAsia="Times New Roman" w:cs="Arial"/>
          <w:lang w:eastAsia="lt-LT"/>
        </w:rPr>
        <w:t>as</w:t>
      </w:r>
      <w:r w:rsidRPr="00C44D7A">
        <w:rPr>
          <w:rFonts w:cs="Arial"/>
        </w:rPr>
        <w:t xml:space="preserve">. </w:t>
      </w:r>
      <w:r w:rsidR="008C3607" w:rsidRPr="00C44D7A">
        <w:rPr>
          <w:rFonts w:cs="Arial"/>
        </w:rPr>
        <w:t>Šiuo metu LMIIIS neturi tokios formos analogo</w:t>
      </w:r>
      <w:r w:rsidR="00325C9B" w:rsidRPr="00C44D7A">
        <w:rPr>
          <w:rFonts w:cs="Arial"/>
        </w:rPr>
        <w:t xml:space="preserve"> ir duomenų nesaugo, todėl </w:t>
      </w:r>
      <w:r w:rsidR="00115704" w:rsidRPr="00C44D7A">
        <w:rPr>
          <w:rFonts w:cs="Arial"/>
        </w:rPr>
        <w:t xml:space="preserve">Paslaugų teikėjas </w:t>
      </w:r>
      <w:r w:rsidR="00325C9B" w:rsidRPr="00C44D7A">
        <w:rPr>
          <w:rFonts w:cs="Arial"/>
        </w:rPr>
        <w:t>turės sukurt</w:t>
      </w:r>
      <w:r w:rsidR="00115704" w:rsidRPr="00C44D7A">
        <w:rPr>
          <w:rFonts w:cs="Arial"/>
        </w:rPr>
        <w:t>i</w:t>
      </w:r>
      <w:r w:rsidR="00325C9B" w:rsidRPr="00C44D7A">
        <w:rPr>
          <w:rFonts w:cs="Arial"/>
        </w:rPr>
        <w:t xml:space="preserve"> nauj</w:t>
      </w:r>
      <w:r w:rsidR="00115704" w:rsidRPr="00C44D7A">
        <w:rPr>
          <w:rFonts w:cs="Arial"/>
        </w:rPr>
        <w:t>as</w:t>
      </w:r>
      <w:r w:rsidR="00325C9B" w:rsidRPr="00C44D7A">
        <w:rPr>
          <w:rFonts w:cs="Arial"/>
        </w:rPr>
        <w:t xml:space="preserve"> lentel</w:t>
      </w:r>
      <w:r w:rsidR="00115704" w:rsidRPr="00C44D7A">
        <w:rPr>
          <w:rFonts w:cs="Arial"/>
        </w:rPr>
        <w:t>es</w:t>
      </w:r>
      <w:r w:rsidR="00325C9B" w:rsidRPr="00C44D7A">
        <w:rPr>
          <w:rFonts w:cs="Arial"/>
        </w:rPr>
        <w:t xml:space="preserve"> LMIIIS DB struktūroje</w:t>
      </w:r>
      <w:r w:rsidR="00231CB6" w:rsidRPr="00C44D7A">
        <w:rPr>
          <w:rFonts w:cs="Arial"/>
        </w:rPr>
        <w:t xml:space="preserve"> susiet</w:t>
      </w:r>
      <w:r w:rsidR="00115704" w:rsidRPr="00C44D7A">
        <w:rPr>
          <w:rFonts w:cs="Arial"/>
        </w:rPr>
        <w:t>as</w:t>
      </w:r>
      <w:r w:rsidR="00231CB6" w:rsidRPr="00C44D7A">
        <w:rPr>
          <w:rFonts w:cs="Arial"/>
        </w:rPr>
        <w:t xml:space="preserve"> su </w:t>
      </w:r>
      <w:proofErr w:type="spellStart"/>
      <w:r w:rsidR="00231CB6" w:rsidRPr="00C44D7A">
        <w:rPr>
          <w:rFonts w:cs="Arial"/>
        </w:rPr>
        <w:t>taksacinio</w:t>
      </w:r>
      <w:proofErr w:type="spellEnd"/>
      <w:r w:rsidR="00231CB6" w:rsidRPr="00C44D7A">
        <w:rPr>
          <w:rFonts w:cs="Arial"/>
        </w:rPr>
        <w:t xml:space="preserve"> sklypo objektu</w:t>
      </w:r>
      <w:r w:rsidR="00325C9B" w:rsidRPr="00C44D7A">
        <w:rPr>
          <w:rFonts w:cs="Arial"/>
        </w:rPr>
        <w:t>.</w:t>
      </w:r>
      <w:r w:rsidR="00EE01AA" w:rsidRPr="00C44D7A">
        <w:rPr>
          <w:rFonts w:cs="Arial"/>
        </w:rPr>
        <w:t xml:space="preserve"> </w:t>
      </w:r>
      <w:r w:rsidR="00A54E94" w:rsidRPr="00C44D7A">
        <w:rPr>
          <w:rFonts w:cs="Arial"/>
        </w:rPr>
        <w:t xml:space="preserve">Popierinės formos pavyzdys pateiktas Techninės specifikacijos 2 priede. </w:t>
      </w:r>
      <w:r w:rsidR="00EE01AA" w:rsidRPr="00C44D7A">
        <w:rPr>
          <w:rFonts w:cs="Arial"/>
        </w:rPr>
        <w:t xml:space="preserve">Šiuo metu </w:t>
      </w:r>
      <w:r w:rsidR="00A54E94" w:rsidRPr="00C44D7A">
        <w:rPr>
          <w:rFonts w:cs="Arial"/>
        </w:rPr>
        <w:t>i</w:t>
      </w:r>
      <w:r w:rsidR="00A54E94" w:rsidRPr="00C44D7A">
        <w:rPr>
          <w:rStyle w:val="cf11"/>
          <w:rFonts w:ascii="Arial" w:hAnsi="Arial" w:cs="Arial"/>
          <w:color w:val="auto"/>
          <w:sz w:val="22"/>
          <w:szCs w:val="22"/>
        </w:rPr>
        <w:t xml:space="preserve">nstrumentinės inventorizacijos metu surinkti duomenys iš popierinės KMBA kortelės suvedami į Excel programą (skaičiuoklę), kurioje naudotojai atlikę skaičiavimus ir gavę išvestinius rodiklius užpildo LMIIIS </w:t>
      </w:r>
      <w:proofErr w:type="spellStart"/>
      <w:r w:rsidR="00A54E94" w:rsidRPr="00C44D7A">
        <w:rPr>
          <w:rStyle w:val="cf11"/>
          <w:rFonts w:ascii="Arial" w:hAnsi="Arial" w:cs="Arial"/>
          <w:color w:val="auto"/>
          <w:sz w:val="22"/>
          <w:szCs w:val="22"/>
        </w:rPr>
        <w:t>taksacinės</w:t>
      </w:r>
      <w:proofErr w:type="spellEnd"/>
      <w:r w:rsidR="00A54E94" w:rsidRPr="00C44D7A">
        <w:rPr>
          <w:rStyle w:val="cf11"/>
          <w:rFonts w:ascii="Arial" w:hAnsi="Arial" w:cs="Arial"/>
          <w:color w:val="auto"/>
          <w:sz w:val="22"/>
          <w:szCs w:val="22"/>
        </w:rPr>
        <w:t xml:space="preserve"> kortelės įvedimo formą.</w:t>
      </w:r>
      <w:r w:rsidR="00EE01AA" w:rsidRPr="00C44D7A">
        <w:rPr>
          <w:rFonts w:cs="Arial"/>
        </w:rPr>
        <w:t xml:space="preserve"> </w:t>
      </w:r>
      <w:r w:rsidR="006B3065" w:rsidRPr="00C44D7A">
        <w:rPr>
          <w:rFonts w:cs="Arial"/>
        </w:rPr>
        <w:t xml:space="preserve">Papildoma informacija </w:t>
      </w:r>
      <w:r w:rsidR="00D31788" w:rsidRPr="00C44D7A">
        <w:rPr>
          <w:rFonts w:cs="Arial"/>
        </w:rPr>
        <w:t xml:space="preserve">apie atliekamus skaičiavimus pateikta </w:t>
      </w:r>
      <w:r w:rsidR="00611A30" w:rsidRPr="00C44D7A">
        <w:rPr>
          <w:rFonts w:cs="Arial"/>
        </w:rPr>
        <w:t xml:space="preserve">Techninės specifikacijos </w:t>
      </w:r>
      <w:r w:rsidR="007053E0" w:rsidRPr="00C44D7A">
        <w:rPr>
          <w:rFonts w:cs="Arial"/>
        </w:rPr>
        <w:t xml:space="preserve">3 </w:t>
      </w:r>
      <w:r w:rsidR="00D31788" w:rsidRPr="00C44D7A">
        <w:rPr>
          <w:rFonts w:cs="Arial"/>
        </w:rPr>
        <w:t>pried</w:t>
      </w:r>
      <w:r w:rsidR="006B3065" w:rsidRPr="00C44D7A">
        <w:rPr>
          <w:rFonts w:cs="Arial"/>
        </w:rPr>
        <w:t>e</w:t>
      </w:r>
      <w:r w:rsidR="00D31788" w:rsidRPr="00C44D7A">
        <w:rPr>
          <w:rFonts w:cs="Arial"/>
        </w:rPr>
        <w:t>.</w:t>
      </w:r>
      <w:r w:rsidR="00604BF0" w:rsidRPr="00C44D7A">
        <w:rPr>
          <w:rFonts w:cs="Arial"/>
        </w:rPr>
        <w:t xml:space="preserve"> </w:t>
      </w:r>
      <w:r w:rsidR="00A54E94" w:rsidRPr="00C44D7A">
        <w:rPr>
          <w:rFonts w:cs="Arial"/>
        </w:rPr>
        <w:t>Ga</w:t>
      </w:r>
      <w:r w:rsidR="00EE01AA" w:rsidRPr="00C44D7A">
        <w:rPr>
          <w:rFonts w:cs="Arial"/>
        </w:rPr>
        <w:t>lutinė formos struktūra bus detalizuojama analizės metu suderinus su Užsakovu.</w:t>
      </w:r>
    </w:p>
    <w:p w14:paraId="3314C6A2" w14:textId="125EB289" w:rsidR="00603440" w:rsidRPr="00C44D7A" w:rsidRDefault="00DD2C2B" w:rsidP="00C44D7A">
      <w:pPr>
        <w:spacing w:line="276" w:lineRule="auto"/>
        <w:ind w:firstLine="0"/>
        <w:jc w:val="both"/>
        <w:rPr>
          <w:rFonts w:cs="Arial"/>
        </w:rPr>
      </w:pPr>
      <w:r w:rsidRPr="00C44D7A">
        <w:rPr>
          <w:rFonts w:cs="Arial"/>
        </w:rPr>
        <w:t xml:space="preserve">KMBA </w:t>
      </w:r>
      <w:r w:rsidR="00603440" w:rsidRPr="00C44D7A">
        <w:rPr>
          <w:rFonts w:cs="Arial"/>
        </w:rPr>
        <w:t>fo</w:t>
      </w:r>
      <w:r w:rsidR="00325C9B" w:rsidRPr="00C44D7A">
        <w:rPr>
          <w:rFonts w:cs="Arial"/>
        </w:rPr>
        <w:t>rma</w:t>
      </w:r>
      <w:r w:rsidR="00603440" w:rsidRPr="00C44D7A">
        <w:rPr>
          <w:rFonts w:cs="Arial"/>
        </w:rPr>
        <w:t xml:space="preserve"> turi vykdyti šias funkcijas:</w:t>
      </w:r>
    </w:p>
    <w:p w14:paraId="63641FE4" w14:textId="413C4B14" w:rsidR="00603440" w:rsidRPr="00C44D7A" w:rsidRDefault="00603440" w:rsidP="00C44D7A">
      <w:pPr>
        <w:spacing w:line="276" w:lineRule="auto"/>
        <w:ind w:firstLine="0"/>
        <w:jc w:val="both"/>
        <w:rPr>
          <w:rFonts w:cs="Arial"/>
        </w:rPr>
      </w:pPr>
      <w:r w:rsidRPr="00C44D7A">
        <w:rPr>
          <w:rFonts w:cs="Arial"/>
        </w:rPr>
        <w:t>6.6.10.1. Turi būti galimybė įvesti, redaguoti</w:t>
      </w:r>
      <w:r w:rsidR="00586C1B" w:rsidRPr="00C44D7A">
        <w:rPr>
          <w:rFonts w:cs="Arial"/>
        </w:rPr>
        <w:t>, šalinti</w:t>
      </w:r>
      <w:r w:rsidR="00325C9B" w:rsidRPr="00C44D7A">
        <w:rPr>
          <w:rFonts w:cs="Arial"/>
        </w:rPr>
        <w:t xml:space="preserve"> </w:t>
      </w:r>
      <w:r w:rsidRPr="00C44D7A">
        <w:rPr>
          <w:rFonts w:cs="Arial"/>
        </w:rPr>
        <w:t>medžių apskaitos duomen</w:t>
      </w:r>
      <w:r w:rsidR="00325C9B" w:rsidRPr="00C44D7A">
        <w:rPr>
          <w:rFonts w:cs="Arial"/>
        </w:rPr>
        <w:t xml:space="preserve">is pagal barelius (iki 30 barelių vienam </w:t>
      </w:r>
      <w:proofErr w:type="spellStart"/>
      <w:r w:rsidR="00325C9B" w:rsidRPr="00C44D7A">
        <w:rPr>
          <w:rFonts w:cs="Arial"/>
        </w:rPr>
        <w:t>taksaciniam</w:t>
      </w:r>
      <w:proofErr w:type="spellEnd"/>
      <w:r w:rsidR="00325C9B" w:rsidRPr="00C44D7A">
        <w:rPr>
          <w:rFonts w:cs="Arial"/>
        </w:rPr>
        <w:t xml:space="preserve"> sklypui);</w:t>
      </w:r>
    </w:p>
    <w:p w14:paraId="0DF80692" w14:textId="3D3640AE" w:rsidR="00325C9B" w:rsidRPr="00C44D7A" w:rsidRDefault="00325C9B" w:rsidP="00C44D7A">
      <w:pPr>
        <w:spacing w:line="276" w:lineRule="auto"/>
        <w:ind w:firstLine="0"/>
        <w:jc w:val="both"/>
        <w:rPr>
          <w:rFonts w:eastAsia="Times New Roman" w:cs="Arial"/>
          <w:lang w:eastAsia="ar-SA"/>
        </w:rPr>
      </w:pPr>
      <w:r w:rsidRPr="00C44D7A">
        <w:rPr>
          <w:rFonts w:cs="Arial"/>
        </w:rPr>
        <w:t xml:space="preserve">6.6.10.2. Turi būti </w:t>
      </w:r>
      <w:r w:rsidR="009F114E" w:rsidRPr="00C44D7A">
        <w:rPr>
          <w:rFonts w:eastAsia="Times New Roman" w:cs="Arial"/>
          <w:lang w:eastAsia="ar-SA"/>
        </w:rPr>
        <w:t>nustatyta</w:t>
      </w:r>
      <w:r w:rsidR="00C92086" w:rsidRPr="00C44D7A">
        <w:rPr>
          <w:rFonts w:eastAsia="Times New Roman" w:cs="Arial"/>
          <w:lang w:eastAsia="ar-SA"/>
        </w:rPr>
        <w:t xml:space="preserve"> </w:t>
      </w:r>
      <w:r w:rsidRPr="00C44D7A">
        <w:rPr>
          <w:rFonts w:eastAsia="Times New Roman" w:cs="Arial"/>
          <w:lang w:eastAsia="ar-SA"/>
        </w:rPr>
        <w:t xml:space="preserve">medyno </w:t>
      </w:r>
      <w:proofErr w:type="spellStart"/>
      <w:r w:rsidRPr="00C44D7A">
        <w:rPr>
          <w:rFonts w:eastAsia="Times New Roman" w:cs="Arial"/>
          <w:lang w:eastAsia="ar-SA"/>
        </w:rPr>
        <w:t>skerspločių</w:t>
      </w:r>
      <w:proofErr w:type="spellEnd"/>
      <w:r w:rsidRPr="00C44D7A">
        <w:rPr>
          <w:rFonts w:eastAsia="Times New Roman" w:cs="Arial"/>
          <w:lang w:eastAsia="ar-SA"/>
        </w:rPr>
        <w:t xml:space="preserve"> suma</w:t>
      </w:r>
      <w:r w:rsidR="004512E1" w:rsidRPr="00C44D7A">
        <w:rPr>
          <w:rFonts w:eastAsia="Times New Roman" w:cs="Arial"/>
          <w:lang w:eastAsia="ar-SA"/>
        </w:rPr>
        <w:t xml:space="preserve">. Papildoma informacija </w:t>
      </w:r>
      <w:r w:rsidR="00115704" w:rsidRPr="00C44D7A">
        <w:rPr>
          <w:rFonts w:eastAsia="Times New Roman" w:cs="Arial"/>
          <w:lang w:eastAsia="ar-SA"/>
        </w:rPr>
        <w:t xml:space="preserve">pateikiama </w:t>
      </w:r>
      <w:r w:rsidR="00611A30" w:rsidRPr="00C44D7A">
        <w:rPr>
          <w:rFonts w:eastAsia="Times New Roman" w:cs="Arial"/>
          <w:lang w:eastAsia="ar-SA"/>
        </w:rPr>
        <w:t xml:space="preserve">Techninės specifikacijos </w:t>
      </w:r>
      <w:r w:rsidR="00B85440" w:rsidRPr="00C44D7A">
        <w:rPr>
          <w:rFonts w:eastAsia="Times New Roman" w:cs="Arial"/>
          <w:lang w:eastAsia="ar-SA"/>
        </w:rPr>
        <w:t>3 p</w:t>
      </w:r>
      <w:r w:rsidR="004512E1" w:rsidRPr="00C44D7A">
        <w:rPr>
          <w:rFonts w:eastAsia="Times New Roman" w:cs="Arial"/>
          <w:lang w:eastAsia="ar-SA"/>
        </w:rPr>
        <w:t>riede</w:t>
      </w:r>
      <w:r w:rsidR="00231CB6" w:rsidRPr="00C44D7A">
        <w:rPr>
          <w:rFonts w:eastAsia="Times New Roman" w:cs="Arial"/>
          <w:lang w:eastAsia="ar-SA"/>
        </w:rPr>
        <w:t>;</w:t>
      </w:r>
    </w:p>
    <w:p w14:paraId="4375F421" w14:textId="248C1037" w:rsidR="00325C9B" w:rsidRPr="00C44D7A" w:rsidRDefault="00325C9B" w:rsidP="00C44D7A">
      <w:pPr>
        <w:spacing w:line="276" w:lineRule="auto"/>
        <w:ind w:firstLine="0"/>
        <w:jc w:val="both"/>
        <w:rPr>
          <w:rFonts w:eastAsia="Times New Roman" w:cs="Arial"/>
          <w:lang w:eastAsia="ar-SA"/>
        </w:rPr>
      </w:pPr>
      <w:r w:rsidRPr="00C44D7A">
        <w:rPr>
          <w:rFonts w:cs="Arial"/>
        </w:rPr>
        <w:t xml:space="preserve">6.6.10.3. Turi būti </w:t>
      </w:r>
      <w:r w:rsidR="009F114E" w:rsidRPr="00C44D7A">
        <w:rPr>
          <w:rFonts w:cs="Arial"/>
        </w:rPr>
        <w:t>nustatyti</w:t>
      </w:r>
      <w:r w:rsidRPr="00C44D7A">
        <w:rPr>
          <w:rFonts w:cs="Arial"/>
        </w:rPr>
        <w:t xml:space="preserve"> </w:t>
      </w:r>
      <w:r w:rsidRPr="00C44D7A">
        <w:rPr>
          <w:rFonts w:eastAsia="Times New Roman" w:cs="Arial"/>
          <w:lang w:eastAsia="ar-SA"/>
        </w:rPr>
        <w:t>vidutiniai medyno rodikli</w:t>
      </w:r>
      <w:r w:rsidR="00231CB6" w:rsidRPr="00C44D7A">
        <w:rPr>
          <w:rFonts w:eastAsia="Times New Roman" w:cs="Arial"/>
          <w:lang w:eastAsia="ar-SA"/>
        </w:rPr>
        <w:t>ai</w:t>
      </w:r>
      <w:r w:rsidRPr="00C44D7A">
        <w:rPr>
          <w:rFonts w:eastAsia="Times New Roman" w:cs="Arial"/>
          <w:lang w:eastAsia="ar-SA"/>
        </w:rPr>
        <w:t xml:space="preserve"> (skersmuo, aukštis);</w:t>
      </w:r>
    </w:p>
    <w:p w14:paraId="3D2FB47B" w14:textId="5C070DBC" w:rsidR="00231CB6" w:rsidRPr="00C44D7A" w:rsidRDefault="00325C9B" w:rsidP="00C44D7A">
      <w:pPr>
        <w:spacing w:line="276" w:lineRule="auto"/>
        <w:ind w:firstLine="0"/>
        <w:jc w:val="both"/>
        <w:rPr>
          <w:rFonts w:cs="Arial"/>
        </w:rPr>
      </w:pPr>
      <w:r w:rsidRPr="00C44D7A">
        <w:rPr>
          <w:rFonts w:eastAsia="Times New Roman" w:cs="Arial"/>
          <w:lang w:eastAsia="ar-SA"/>
        </w:rPr>
        <w:t>6.6.10.4. Turi būti paskaičiuotas medyno tūris</w:t>
      </w:r>
      <w:r w:rsidR="00231CB6" w:rsidRPr="00C44D7A">
        <w:rPr>
          <w:rFonts w:cs="Arial"/>
        </w:rPr>
        <w:t xml:space="preserve">, kuris nustatomas kiekvienam miško elementui apskaičiuojant jo vidutiniam aukščiui ir skersmeniui atitinkančio </w:t>
      </w:r>
      <w:proofErr w:type="spellStart"/>
      <w:r w:rsidR="00231CB6" w:rsidRPr="00C44D7A">
        <w:rPr>
          <w:rFonts w:cs="Arial"/>
        </w:rPr>
        <w:t>formrodinio</w:t>
      </w:r>
      <w:proofErr w:type="spellEnd"/>
      <w:r w:rsidR="00231CB6" w:rsidRPr="00C44D7A">
        <w:rPr>
          <w:rFonts w:cs="Arial"/>
        </w:rPr>
        <w:t xml:space="preserve"> aukščio (</w:t>
      </w:r>
      <w:r w:rsidR="00231CB6" w:rsidRPr="00C44D7A">
        <w:rPr>
          <w:rFonts w:eastAsia="Times New Roman" w:cs="Arial"/>
          <w:lang w:eastAsia="ar-SA"/>
        </w:rPr>
        <w:t>Instrukcijos</w:t>
      </w:r>
      <w:r w:rsidR="00115704" w:rsidRPr="00C44D7A">
        <w:rPr>
          <w:rFonts w:eastAsia="Times New Roman" w:cs="Arial"/>
          <w:lang w:eastAsia="ar-SA"/>
        </w:rPr>
        <w:t xml:space="preserve"> </w:t>
      </w:r>
      <w:r w:rsidR="00231CB6" w:rsidRPr="00C44D7A">
        <w:rPr>
          <w:rFonts w:cs="Arial"/>
        </w:rPr>
        <w:t>11A, 11B</w:t>
      </w:r>
      <w:r w:rsidR="00B85440" w:rsidRPr="00C44D7A">
        <w:rPr>
          <w:rFonts w:cs="Arial"/>
        </w:rPr>
        <w:t xml:space="preserve"> priedai</w:t>
      </w:r>
      <w:r w:rsidR="00231CB6" w:rsidRPr="00C44D7A">
        <w:rPr>
          <w:rFonts w:cs="Arial"/>
        </w:rPr>
        <w:t xml:space="preserve">) ir </w:t>
      </w:r>
      <w:proofErr w:type="spellStart"/>
      <w:r w:rsidR="00231CB6" w:rsidRPr="00C44D7A">
        <w:rPr>
          <w:rFonts w:cs="Arial"/>
        </w:rPr>
        <w:t>skerspločių</w:t>
      </w:r>
      <w:proofErr w:type="spellEnd"/>
      <w:r w:rsidR="00231CB6" w:rsidRPr="00C44D7A">
        <w:rPr>
          <w:rFonts w:cs="Arial"/>
        </w:rPr>
        <w:t xml:space="preserve"> sumos sandaugą.</w:t>
      </w:r>
      <w:r w:rsidR="00115704" w:rsidRPr="00C44D7A">
        <w:rPr>
          <w:rFonts w:cs="Arial"/>
        </w:rPr>
        <w:t xml:space="preserve"> </w:t>
      </w:r>
      <w:r w:rsidR="00115704" w:rsidRPr="00C44D7A">
        <w:rPr>
          <w:rFonts w:eastAsia="Times New Roman" w:cs="Arial"/>
          <w:lang w:eastAsia="ar-SA"/>
        </w:rPr>
        <w:t xml:space="preserve">Papildoma informacija pateikiama </w:t>
      </w:r>
      <w:r w:rsidR="00611A30" w:rsidRPr="00C44D7A">
        <w:rPr>
          <w:rFonts w:eastAsia="Times New Roman" w:cs="Arial"/>
          <w:lang w:eastAsia="ar-SA"/>
        </w:rPr>
        <w:t xml:space="preserve">Techninės specifikacijos </w:t>
      </w:r>
      <w:r w:rsidR="00B85440" w:rsidRPr="00C44D7A">
        <w:rPr>
          <w:rFonts w:eastAsia="Times New Roman" w:cs="Arial"/>
          <w:lang w:eastAsia="ar-SA"/>
        </w:rPr>
        <w:t>3 p</w:t>
      </w:r>
      <w:r w:rsidR="00115704" w:rsidRPr="00C44D7A">
        <w:rPr>
          <w:rFonts w:eastAsia="Times New Roman" w:cs="Arial"/>
          <w:lang w:eastAsia="ar-SA"/>
        </w:rPr>
        <w:t>riede;</w:t>
      </w:r>
    </w:p>
    <w:p w14:paraId="71245DE6" w14:textId="13E27707" w:rsidR="00325C9B" w:rsidRPr="00C44D7A" w:rsidRDefault="00325C9B" w:rsidP="00C44D7A">
      <w:pPr>
        <w:spacing w:line="276" w:lineRule="auto"/>
        <w:ind w:firstLine="0"/>
        <w:jc w:val="both"/>
        <w:rPr>
          <w:rFonts w:eastAsia="Times New Roman" w:cs="Arial"/>
          <w:lang w:eastAsia="ar-SA"/>
        </w:rPr>
      </w:pPr>
      <w:r w:rsidRPr="00C44D7A">
        <w:rPr>
          <w:rFonts w:eastAsia="Times New Roman" w:cs="Arial"/>
          <w:lang w:eastAsia="ar-SA"/>
        </w:rPr>
        <w:t>6.6.10.5. Turi būti nustatytas medyno skalsumas;</w:t>
      </w:r>
    </w:p>
    <w:p w14:paraId="130E406E" w14:textId="1FEF91C2" w:rsidR="00325C9B" w:rsidRPr="00C44D7A" w:rsidRDefault="00325C9B" w:rsidP="00C44D7A">
      <w:pPr>
        <w:spacing w:line="276" w:lineRule="auto"/>
        <w:ind w:firstLine="0"/>
        <w:jc w:val="both"/>
        <w:rPr>
          <w:rFonts w:eastAsia="Times New Roman" w:cs="Arial"/>
          <w:noProof/>
          <w:lang w:eastAsia="ja-JP"/>
        </w:rPr>
      </w:pPr>
      <w:r w:rsidRPr="00C44D7A">
        <w:rPr>
          <w:rFonts w:eastAsia="Times New Roman" w:cs="Arial"/>
          <w:lang w:eastAsia="ar-SA"/>
        </w:rPr>
        <w:t xml:space="preserve">6.6.10.6. Turi būti nustatyta </w:t>
      </w:r>
      <w:r w:rsidRPr="00C44D7A">
        <w:rPr>
          <w:rFonts w:eastAsia="Times New Roman" w:cs="Arial"/>
          <w:noProof/>
          <w:lang w:eastAsia="ja-JP"/>
        </w:rPr>
        <w:t>medyno rūšinė sudėtis</w:t>
      </w:r>
      <w:r w:rsidR="00EE01AA" w:rsidRPr="00C44D7A">
        <w:rPr>
          <w:rFonts w:eastAsia="Times New Roman" w:cs="Arial"/>
          <w:noProof/>
          <w:lang w:eastAsia="ja-JP"/>
        </w:rPr>
        <w:t>;</w:t>
      </w:r>
    </w:p>
    <w:p w14:paraId="4E9C16F9" w14:textId="5320408B" w:rsidR="00EE01AA" w:rsidRPr="00C44D7A" w:rsidRDefault="00EE01AA" w:rsidP="00C44D7A">
      <w:pPr>
        <w:spacing w:line="276" w:lineRule="auto"/>
        <w:ind w:firstLine="0"/>
        <w:jc w:val="both"/>
        <w:rPr>
          <w:rFonts w:eastAsia="Times New Roman" w:cs="Arial"/>
          <w:noProof/>
          <w:lang w:eastAsia="ja-JP"/>
        </w:rPr>
      </w:pPr>
      <w:r w:rsidRPr="00C44D7A">
        <w:rPr>
          <w:rFonts w:eastAsia="Times New Roman" w:cs="Arial"/>
          <w:noProof/>
          <w:lang w:eastAsia="ja-JP"/>
        </w:rPr>
        <w:t xml:space="preserve">6.6.10.7. Nustatyti rodikliai turi būti automatiškai perkelti į pagrindinę </w:t>
      </w:r>
      <w:r w:rsidR="00653C75" w:rsidRPr="00C44D7A">
        <w:rPr>
          <w:rFonts w:eastAsia="Times New Roman" w:cs="Arial"/>
          <w:noProof/>
          <w:lang w:eastAsia="ja-JP"/>
        </w:rPr>
        <w:t xml:space="preserve">ETA </w:t>
      </w:r>
      <w:r w:rsidRPr="00C44D7A">
        <w:rPr>
          <w:rFonts w:eastAsia="Times New Roman" w:cs="Arial"/>
          <w:noProof/>
          <w:lang w:eastAsia="ja-JP"/>
        </w:rPr>
        <w:t>taksacinės kortelės formą (10 maketą);</w:t>
      </w:r>
    </w:p>
    <w:p w14:paraId="26DB333F" w14:textId="25082CD0" w:rsidR="00516DD2" w:rsidRPr="00C44D7A" w:rsidRDefault="00DD7A9D" w:rsidP="00C44D7A">
      <w:pPr>
        <w:spacing w:line="276" w:lineRule="auto"/>
        <w:ind w:firstLine="0"/>
        <w:jc w:val="both"/>
        <w:rPr>
          <w:rFonts w:cs="Arial"/>
        </w:rPr>
      </w:pPr>
      <w:r w:rsidRPr="00C44D7A">
        <w:rPr>
          <w:rFonts w:eastAsia="Times New Roman" w:cs="Arial"/>
          <w:noProof/>
          <w:lang w:eastAsia="ja-JP"/>
        </w:rPr>
        <w:t>6.6.10.</w:t>
      </w:r>
      <w:r w:rsidR="00586C1B" w:rsidRPr="00C44D7A">
        <w:rPr>
          <w:rFonts w:eastAsia="Times New Roman" w:cs="Arial"/>
          <w:noProof/>
          <w:lang w:eastAsia="ja-JP"/>
        </w:rPr>
        <w:t>8</w:t>
      </w:r>
      <w:r w:rsidRPr="00C44D7A">
        <w:rPr>
          <w:rFonts w:eastAsia="Times New Roman" w:cs="Arial"/>
          <w:noProof/>
          <w:lang w:eastAsia="ja-JP"/>
        </w:rPr>
        <w:t xml:space="preserve">. </w:t>
      </w:r>
      <w:r w:rsidR="006151D2" w:rsidRPr="00C44D7A">
        <w:rPr>
          <w:rFonts w:eastAsia="Times New Roman" w:cs="Arial"/>
          <w:noProof/>
          <w:lang w:eastAsia="ja-JP"/>
        </w:rPr>
        <w:t>A</w:t>
      </w:r>
      <w:r w:rsidRPr="00C44D7A">
        <w:rPr>
          <w:rFonts w:eastAsia="Times New Roman" w:cs="Arial"/>
          <w:noProof/>
          <w:lang w:eastAsia="ja-JP"/>
        </w:rPr>
        <w:t xml:space="preserve">pskaitos barelių duomenys turi būti </w:t>
      </w:r>
      <w:r w:rsidR="002B78AC" w:rsidRPr="00C44D7A">
        <w:rPr>
          <w:rFonts w:eastAsia="Times New Roman" w:cs="Arial"/>
          <w:noProof/>
          <w:lang w:eastAsia="ja-JP"/>
        </w:rPr>
        <w:t>saugomi, redaguojami, šalinami kartu su ta</w:t>
      </w:r>
      <w:r w:rsidR="00B85440" w:rsidRPr="00C44D7A">
        <w:rPr>
          <w:rFonts w:eastAsia="Times New Roman" w:cs="Arial"/>
          <w:noProof/>
          <w:lang w:eastAsia="ja-JP"/>
        </w:rPr>
        <w:t>k</w:t>
      </w:r>
      <w:r w:rsidR="002B78AC" w:rsidRPr="00C44D7A">
        <w:rPr>
          <w:rFonts w:eastAsia="Times New Roman" w:cs="Arial"/>
          <w:noProof/>
          <w:lang w:eastAsia="ja-JP"/>
        </w:rPr>
        <w:t>sakcinio sklypo informacija.</w:t>
      </w:r>
    </w:p>
    <w:p w14:paraId="285E8C63" w14:textId="7E0130E7" w:rsidR="004F0596" w:rsidRPr="00C44D7A" w:rsidRDefault="008D560E" w:rsidP="00C44D7A">
      <w:pPr>
        <w:pStyle w:val="Sraopastraipa"/>
        <w:spacing w:line="276" w:lineRule="auto"/>
        <w:ind w:left="0" w:firstLine="0"/>
        <w:jc w:val="both"/>
        <w:rPr>
          <w:rFonts w:cs="Arial"/>
        </w:rPr>
      </w:pPr>
      <w:r w:rsidRPr="00C44D7A">
        <w:rPr>
          <w:rFonts w:cs="Arial"/>
        </w:rPr>
        <w:lastRenderedPageBreak/>
        <w:t>6.6.</w:t>
      </w:r>
      <w:r w:rsidR="004F0596" w:rsidRPr="00C44D7A">
        <w:rPr>
          <w:rFonts w:cs="Arial"/>
        </w:rPr>
        <w:t>1</w:t>
      </w:r>
      <w:r w:rsidR="00A82BE8" w:rsidRPr="00C44D7A">
        <w:rPr>
          <w:rFonts w:cs="Arial"/>
        </w:rPr>
        <w:t>1</w:t>
      </w:r>
      <w:r w:rsidR="004F0596" w:rsidRPr="00C44D7A">
        <w:rPr>
          <w:rFonts w:cs="Arial"/>
        </w:rPr>
        <w:t>. Turi būti galimybė importuoti sklypo ar kelių sklypų informaciją iš JSON formato perduoto iš kitų programų (</w:t>
      </w:r>
      <w:proofErr w:type="spellStart"/>
      <w:r w:rsidR="004F0596" w:rsidRPr="00C44D7A">
        <w:rPr>
          <w:rFonts w:cs="Arial"/>
        </w:rPr>
        <w:t>pvz</w:t>
      </w:r>
      <w:proofErr w:type="spellEnd"/>
      <w:r w:rsidR="00B85440" w:rsidRPr="00C44D7A">
        <w:rPr>
          <w:rFonts w:cs="Arial"/>
        </w:rPr>
        <w:t>,</w:t>
      </w:r>
      <w:r w:rsidR="004F0596" w:rsidRPr="00C44D7A">
        <w:rPr>
          <w:rFonts w:cs="Arial"/>
        </w:rPr>
        <w:t xml:space="preserve"> „</w:t>
      </w:r>
      <w:bookmarkStart w:id="3" w:name="_Hlk149557013"/>
      <w:proofErr w:type="spellStart"/>
      <w:r w:rsidR="004F0596" w:rsidRPr="00C44D7A">
        <w:rPr>
          <w:rFonts w:cs="Arial"/>
        </w:rPr>
        <w:t>Biterlicho</w:t>
      </w:r>
      <w:bookmarkEnd w:id="3"/>
      <w:proofErr w:type="spellEnd"/>
      <w:r w:rsidR="004F0596" w:rsidRPr="00C44D7A">
        <w:rPr>
          <w:rFonts w:cs="Arial"/>
        </w:rPr>
        <w:t xml:space="preserve">“ programos aplikacijos) į vietinę (įrenginio) aplinką. </w:t>
      </w:r>
      <w:r w:rsidR="004F0596" w:rsidRPr="00C44D7A">
        <w:rPr>
          <w:rFonts w:cs="Arial"/>
          <w:kern w:val="2"/>
        </w:rPr>
        <w:t>Detalios analizės metu turi būti nustatyta kiek ir kokie duomenys bus perduodami suderinus su Užsakovu;</w:t>
      </w:r>
    </w:p>
    <w:p w14:paraId="4E3C81FD" w14:textId="516D1942"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1</w:t>
      </w:r>
      <w:r w:rsidR="00A82BE8" w:rsidRPr="00C44D7A">
        <w:rPr>
          <w:rFonts w:cs="Arial"/>
        </w:rPr>
        <w:t>2</w:t>
      </w:r>
      <w:r w:rsidR="004F0596" w:rsidRPr="00C44D7A">
        <w:rPr>
          <w:rFonts w:cs="Arial"/>
        </w:rPr>
        <w:t>. Turi būti galimybė eksportuoti sklypo ar kelių sklypų informaciją į JSON formato failą;</w:t>
      </w:r>
    </w:p>
    <w:p w14:paraId="7239AA6B" w14:textId="2DBAEE06" w:rsidR="003A7AEC" w:rsidRPr="00C44D7A" w:rsidRDefault="001D3330" w:rsidP="00C44D7A">
      <w:pPr>
        <w:spacing w:line="276" w:lineRule="auto"/>
        <w:ind w:firstLine="0"/>
        <w:jc w:val="both"/>
        <w:rPr>
          <w:rStyle w:val="ui-provider"/>
          <w:rFonts w:cs="Arial"/>
        </w:rPr>
      </w:pPr>
      <w:r w:rsidRPr="00C44D7A">
        <w:rPr>
          <w:rFonts w:cs="Arial"/>
        </w:rPr>
        <w:t>6.6.13. Turi būti paskaičiuotas taksacinio sklypo medyno tūris, kurį sudaro sklypo ard</w:t>
      </w:r>
      <w:r w:rsidR="00177312" w:rsidRPr="00C44D7A">
        <w:rPr>
          <w:rFonts w:cs="Arial"/>
        </w:rPr>
        <w:t>ų</w:t>
      </w:r>
      <w:r w:rsidRPr="00C44D7A">
        <w:rPr>
          <w:rFonts w:cs="Arial"/>
        </w:rPr>
        <w:t xml:space="preserve"> tūrių suma. </w:t>
      </w:r>
      <w:proofErr w:type="spellStart"/>
      <w:r w:rsidRPr="00C44D7A">
        <w:rPr>
          <w:rStyle w:val="ui-provider"/>
          <w:rFonts w:cs="Arial"/>
        </w:rPr>
        <w:t>Taksacinio</w:t>
      </w:r>
      <w:proofErr w:type="spellEnd"/>
      <w:r w:rsidRPr="00C44D7A">
        <w:rPr>
          <w:rStyle w:val="ui-provider"/>
          <w:rFonts w:cs="Arial"/>
        </w:rPr>
        <w:t xml:space="preserve"> sklypo ardo stiebų tūris nustatomas</w:t>
      </w:r>
      <w:r w:rsidR="003A7AEC" w:rsidRPr="00C44D7A">
        <w:rPr>
          <w:rStyle w:val="ui-provider"/>
          <w:rFonts w:cs="Arial"/>
        </w:rPr>
        <w:t>:</w:t>
      </w:r>
    </w:p>
    <w:p w14:paraId="6EBCD8D6" w14:textId="5B31BEA0" w:rsidR="003A7AEC" w:rsidRPr="00C44D7A" w:rsidRDefault="003A7AEC" w:rsidP="00C44D7A">
      <w:pPr>
        <w:spacing w:line="276" w:lineRule="auto"/>
        <w:ind w:firstLine="284"/>
        <w:jc w:val="both"/>
        <w:rPr>
          <w:rFonts w:cs="Arial"/>
        </w:rPr>
      </w:pPr>
      <w:r w:rsidRPr="00C44D7A">
        <w:rPr>
          <w:rFonts w:cs="Arial"/>
        </w:rPr>
        <w:t>6.6.13.1. Inventorizuojant vizualiniu</w:t>
      </w:r>
      <w:r w:rsidR="00DD2C2B" w:rsidRPr="00C44D7A">
        <w:rPr>
          <w:rFonts w:cs="Arial"/>
        </w:rPr>
        <w:t xml:space="preserve"> su matavimo elementais</w:t>
      </w:r>
      <w:r w:rsidRPr="00C44D7A">
        <w:rPr>
          <w:rFonts w:cs="Arial"/>
        </w:rPr>
        <w:t xml:space="preserve"> metodu, </w:t>
      </w:r>
      <w:r w:rsidR="00A8221D" w:rsidRPr="00C44D7A">
        <w:rPr>
          <w:rFonts w:cs="Arial"/>
        </w:rPr>
        <w:t>1, 2, 6</w:t>
      </w:r>
      <w:r w:rsidR="002F20F9" w:rsidRPr="00C44D7A">
        <w:rPr>
          <w:rFonts w:cs="Arial"/>
        </w:rPr>
        <w:t xml:space="preserve"> bei</w:t>
      </w:r>
      <w:r w:rsidR="00A8221D" w:rsidRPr="00C44D7A">
        <w:rPr>
          <w:rFonts w:cs="Arial"/>
        </w:rPr>
        <w:t xml:space="preserve"> 9 </w:t>
      </w:r>
      <w:r w:rsidR="00177312" w:rsidRPr="00C44D7A">
        <w:rPr>
          <w:rFonts w:cs="Arial"/>
        </w:rPr>
        <w:t>arde</w:t>
      </w:r>
      <w:r w:rsidRPr="00C44D7A">
        <w:rPr>
          <w:rFonts w:cs="Arial"/>
        </w:rPr>
        <w:t xml:space="preserve"> augančių medžių stiebų tūris nustatomas</w:t>
      </w:r>
      <w:r w:rsidR="00EB6489" w:rsidRPr="00C44D7A">
        <w:rPr>
          <w:rFonts w:cs="Arial"/>
        </w:rPr>
        <w:t xml:space="preserve"> </w:t>
      </w:r>
      <w:r w:rsidRPr="00C44D7A">
        <w:rPr>
          <w:rFonts w:cs="Arial"/>
        </w:rPr>
        <w:t>pagal ardo vyraujanči</w:t>
      </w:r>
      <w:r w:rsidR="00A64F24" w:rsidRPr="00C44D7A">
        <w:rPr>
          <w:rFonts w:cs="Arial"/>
        </w:rPr>
        <w:t>ą medžių</w:t>
      </w:r>
      <w:r w:rsidRPr="00C44D7A">
        <w:rPr>
          <w:rFonts w:cs="Arial"/>
        </w:rPr>
        <w:t xml:space="preserve"> rūš</w:t>
      </w:r>
      <w:r w:rsidR="00177312" w:rsidRPr="00C44D7A">
        <w:rPr>
          <w:rFonts w:cs="Arial"/>
        </w:rPr>
        <w:t>į ir ardo vidutinį aukštį</w:t>
      </w:r>
      <w:r w:rsidRPr="00C44D7A">
        <w:rPr>
          <w:rFonts w:cs="Arial"/>
        </w:rPr>
        <w:t xml:space="preserve"> </w:t>
      </w:r>
      <w:r w:rsidR="00177312" w:rsidRPr="00C44D7A">
        <w:rPr>
          <w:rFonts w:cs="Arial"/>
        </w:rPr>
        <w:t xml:space="preserve">atitinkančios </w:t>
      </w:r>
      <w:r w:rsidR="00EB6489" w:rsidRPr="00C44D7A">
        <w:rPr>
          <w:rFonts w:cs="Arial"/>
        </w:rPr>
        <w:t xml:space="preserve">normalaus medyno </w:t>
      </w:r>
      <w:proofErr w:type="spellStart"/>
      <w:r w:rsidRPr="00C44D7A">
        <w:rPr>
          <w:rFonts w:cs="Arial"/>
        </w:rPr>
        <w:t>skerspločių</w:t>
      </w:r>
      <w:proofErr w:type="spellEnd"/>
      <w:r w:rsidRPr="00C44D7A">
        <w:rPr>
          <w:rFonts w:cs="Arial"/>
        </w:rPr>
        <w:t xml:space="preserve"> sumos (Instrukcijos 11 priedas), ardo </w:t>
      </w:r>
      <w:r w:rsidR="00A64F24" w:rsidRPr="00C44D7A">
        <w:rPr>
          <w:rFonts w:cs="Arial"/>
        </w:rPr>
        <w:t xml:space="preserve">vyraujančią medžių rūšį, </w:t>
      </w:r>
      <w:r w:rsidRPr="00C44D7A">
        <w:rPr>
          <w:rFonts w:cs="Arial"/>
        </w:rPr>
        <w:t>vidutin</w:t>
      </w:r>
      <w:r w:rsidR="00177312" w:rsidRPr="00C44D7A">
        <w:rPr>
          <w:rFonts w:cs="Arial"/>
        </w:rPr>
        <w:t>į</w:t>
      </w:r>
      <w:r w:rsidRPr="00C44D7A">
        <w:rPr>
          <w:rFonts w:cs="Arial"/>
        </w:rPr>
        <w:t xml:space="preserve"> aukš</w:t>
      </w:r>
      <w:r w:rsidR="00177312" w:rsidRPr="00C44D7A">
        <w:rPr>
          <w:rFonts w:cs="Arial"/>
        </w:rPr>
        <w:t>tį</w:t>
      </w:r>
      <w:r w:rsidRPr="00C44D7A">
        <w:rPr>
          <w:rFonts w:cs="Arial"/>
        </w:rPr>
        <w:t xml:space="preserve"> ir vidutin</w:t>
      </w:r>
      <w:r w:rsidR="00177312" w:rsidRPr="00C44D7A">
        <w:rPr>
          <w:rFonts w:cs="Arial"/>
        </w:rPr>
        <w:t>į</w:t>
      </w:r>
      <w:r w:rsidRPr="00C44D7A">
        <w:rPr>
          <w:rFonts w:cs="Arial"/>
        </w:rPr>
        <w:t xml:space="preserve"> skersmen</w:t>
      </w:r>
      <w:r w:rsidR="00177312" w:rsidRPr="00C44D7A">
        <w:rPr>
          <w:rFonts w:cs="Arial"/>
        </w:rPr>
        <w:t>į</w:t>
      </w:r>
      <w:r w:rsidRPr="00C44D7A">
        <w:rPr>
          <w:rFonts w:cs="Arial"/>
        </w:rPr>
        <w:t xml:space="preserve"> atitinkančio </w:t>
      </w:r>
      <w:proofErr w:type="spellStart"/>
      <w:r w:rsidRPr="00C44D7A">
        <w:rPr>
          <w:rFonts w:cs="Arial"/>
        </w:rPr>
        <w:t>formrodinio</w:t>
      </w:r>
      <w:proofErr w:type="spellEnd"/>
      <w:r w:rsidRPr="00C44D7A">
        <w:rPr>
          <w:rFonts w:cs="Arial"/>
        </w:rPr>
        <w:t xml:space="preserve"> aukščio (Instrukc</w:t>
      </w:r>
      <w:r w:rsidR="00A36A5F" w:rsidRPr="00C44D7A">
        <w:rPr>
          <w:rFonts w:cs="Arial"/>
        </w:rPr>
        <w:t>i</w:t>
      </w:r>
      <w:r w:rsidRPr="00C44D7A">
        <w:rPr>
          <w:rFonts w:cs="Arial"/>
        </w:rPr>
        <w:t xml:space="preserve">jos 11A, 11B priedai) ir </w:t>
      </w:r>
      <w:r w:rsidR="00177312" w:rsidRPr="00C44D7A">
        <w:rPr>
          <w:rFonts w:cs="Arial"/>
        </w:rPr>
        <w:t xml:space="preserve">ardo </w:t>
      </w:r>
      <w:r w:rsidRPr="00C44D7A">
        <w:rPr>
          <w:rFonts w:cs="Arial"/>
        </w:rPr>
        <w:t xml:space="preserve">skalsumo sandaugą. Tūrio skaičiavimui naudojami duomenys įvesti </w:t>
      </w:r>
      <w:r w:rsidR="00DD2C2B" w:rsidRPr="00C44D7A">
        <w:rPr>
          <w:rFonts w:cs="Arial"/>
        </w:rPr>
        <w:t>T</w:t>
      </w:r>
      <w:r w:rsidRPr="00C44D7A">
        <w:rPr>
          <w:rFonts w:cs="Arial"/>
        </w:rPr>
        <w:t>aksacinės kortelės įvedimo formoje;</w:t>
      </w:r>
    </w:p>
    <w:p w14:paraId="7A55178D" w14:textId="17571DC2" w:rsidR="003A7AEC" w:rsidRPr="00C44D7A" w:rsidRDefault="003A7AEC" w:rsidP="00C44D7A">
      <w:pPr>
        <w:spacing w:line="276" w:lineRule="auto"/>
        <w:ind w:firstLine="284"/>
        <w:jc w:val="both"/>
        <w:rPr>
          <w:rFonts w:cs="Arial"/>
        </w:rPr>
      </w:pPr>
      <w:r w:rsidRPr="00C44D7A">
        <w:rPr>
          <w:rFonts w:cs="Arial"/>
        </w:rPr>
        <w:t xml:space="preserve">6.6.13.2. Inventorizuojant </w:t>
      </w:r>
      <w:r w:rsidR="001C2C24" w:rsidRPr="00C44D7A">
        <w:rPr>
          <w:rFonts w:cs="Arial"/>
        </w:rPr>
        <w:t xml:space="preserve">instrumentiniu atrankiniu metodu, </w:t>
      </w:r>
      <w:r w:rsidR="00177312" w:rsidRPr="00C44D7A">
        <w:rPr>
          <w:rFonts w:cs="Arial"/>
        </w:rPr>
        <w:t>arde</w:t>
      </w:r>
      <w:r w:rsidR="001C2C24" w:rsidRPr="00C44D7A">
        <w:rPr>
          <w:rFonts w:cs="Arial"/>
        </w:rPr>
        <w:t xml:space="preserve"> augančių medžių stiebų tūris nustatomas </w:t>
      </w:r>
      <w:r w:rsidR="00DD2C2B" w:rsidRPr="00C44D7A">
        <w:rPr>
          <w:rFonts w:cs="Arial"/>
        </w:rPr>
        <w:t>KMBA</w:t>
      </w:r>
      <w:r w:rsidR="001C2C24" w:rsidRPr="00C44D7A">
        <w:rPr>
          <w:rFonts w:cs="Arial"/>
        </w:rPr>
        <w:t xml:space="preserve"> formoje, aprašyt</w:t>
      </w:r>
      <w:r w:rsidR="00B85440" w:rsidRPr="00C44D7A">
        <w:rPr>
          <w:rFonts w:cs="Arial"/>
        </w:rPr>
        <w:t>oje</w:t>
      </w:r>
      <w:r w:rsidR="001C2C24" w:rsidRPr="00C44D7A">
        <w:rPr>
          <w:rFonts w:cs="Arial"/>
        </w:rPr>
        <w:t xml:space="preserve"> </w:t>
      </w:r>
      <w:r w:rsidR="00B85440" w:rsidRPr="00C44D7A">
        <w:rPr>
          <w:rFonts w:cs="Arial"/>
        </w:rPr>
        <w:t xml:space="preserve">Techninės specifikacijos </w:t>
      </w:r>
      <w:r w:rsidR="001C2C24" w:rsidRPr="00C44D7A">
        <w:rPr>
          <w:rFonts w:cs="Arial"/>
        </w:rPr>
        <w:t>6.</w:t>
      </w:r>
      <w:r w:rsidR="0030053C" w:rsidRPr="00C44D7A">
        <w:rPr>
          <w:rFonts w:cs="Arial"/>
        </w:rPr>
        <w:t>6.10</w:t>
      </w:r>
      <w:r w:rsidR="001C2C24" w:rsidRPr="00C44D7A">
        <w:rPr>
          <w:rFonts w:cs="Arial"/>
        </w:rPr>
        <w:t xml:space="preserve"> </w:t>
      </w:r>
      <w:r w:rsidR="001C2C24" w:rsidRPr="00C44D7A">
        <w:rPr>
          <w:rFonts w:cs="Arial"/>
          <w:kern w:val="2"/>
          <w:lang w:eastAsia="lt-LT"/>
        </w:rPr>
        <w:t>papunktyje.</w:t>
      </w:r>
    </w:p>
    <w:p w14:paraId="1306F44B" w14:textId="487CE532" w:rsidR="00B235DB" w:rsidRPr="00C44D7A" w:rsidRDefault="00196C61" w:rsidP="00C44D7A">
      <w:pPr>
        <w:spacing w:line="276" w:lineRule="auto"/>
        <w:ind w:firstLine="0"/>
        <w:jc w:val="both"/>
        <w:rPr>
          <w:rFonts w:cs="Arial"/>
        </w:rPr>
      </w:pPr>
      <w:r w:rsidRPr="00C44D7A">
        <w:rPr>
          <w:rFonts w:cs="Arial"/>
        </w:rPr>
        <w:t>6.6.1</w:t>
      </w:r>
      <w:r w:rsidR="00E24B9A" w:rsidRPr="00C44D7A">
        <w:rPr>
          <w:rFonts w:cs="Arial"/>
        </w:rPr>
        <w:t>4</w:t>
      </w:r>
      <w:r w:rsidRPr="00C44D7A">
        <w:rPr>
          <w:rFonts w:cs="Arial"/>
        </w:rPr>
        <w:t>. Turi būti nustatyta medyno bonitetinė</w:t>
      </w:r>
      <w:r w:rsidRPr="00C44D7A">
        <w:rPr>
          <w:rStyle w:val="ui-provider"/>
          <w:rFonts w:cs="Arial"/>
        </w:rPr>
        <w:t xml:space="preserve"> klasė. Bonitetinė klasė nustatoma vadovaujantis </w:t>
      </w:r>
      <w:r w:rsidR="001D3330" w:rsidRPr="00C44D7A">
        <w:rPr>
          <w:rStyle w:val="ui-provider"/>
          <w:rFonts w:cs="Arial"/>
        </w:rPr>
        <w:t xml:space="preserve">Instrukcijos </w:t>
      </w:r>
      <w:r w:rsidRPr="00C44D7A">
        <w:rPr>
          <w:rStyle w:val="ui-provider"/>
          <w:rFonts w:cs="Arial"/>
        </w:rPr>
        <w:t xml:space="preserve">11 priedo lentele </w:t>
      </w:r>
      <w:r w:rsidRPr="00C44D7A">
        <w:rPr>
          <w:rFonts w:cs="Arial"/>
        </w:rPr>
        <w:t xml:space="preserve">„Normalių (1.0 skalsumo) medynų tūriai (v), skerspločių sumos (g). </w:t>
      </w:r>
      <w:r w:rsidRPr="00C44D7A">
        <w:rPr>
          <w:rFonts w:cs="Arial"/>
          <w:lang w:val="pt-BR"/>
        </w:rPr>
        <w:t>formrodiniai aukščiai (hf), bonitetinės skalės (</w:t>
      </w:r>
      <w:r w:rsidRPr="00C44D7A">
        <w:rPr>
          <w:rFonts w:cs="Arial"/>
        </w:rPr>
        <w:t>minimalūs bonitetiniai aukščiai)“</w:t>
      </w:r>
      <w:r w:rsidRPr="00C44D7A">
        <w:rPr>
          <w:rStyle w:val="ui-provider"/>
          <w:rFonts w:cs="Arial"/>
        </w:rPr>
        <w:t xml:space="preserve">. </w:t>
      </w:r>
      <w:r w:rsidRPr="00C44D7A">
        <w:rPr>
          <w:rFonts w:cs="Arial"/>
        </w:rPr>
        <w:t>Boniteto klasė nustatoma pagal medyno 1 ardo vyraujanči</w:t>
      </w:r>
      <w:r w:rsidR="000705D0" w:rsidRPr="00C44D7A">
        <w:rPr>
          <w:rFonts w:cs="Arial"/>
        </w:rPr>
        <w:t>ą medžių rūšį, jos</w:t>
      </w:r>
      <w:r w:rsidRPr="00C44D7A">
        <w:rPr>
          <w:rFonts w:cs="Arial"/>
        </w:rPr>
        <w:t xml:space="preserve"> amžių ir vidutinį aukštį</w:t>
      </w:r>
      <w:r w:rsidR="001D3330" w:rsidRPr="00C44D7A">
        <w:rPr>
          <w:rFonts w:cs="Arial"/>
        </w:rPr>
        <w:t>.</w:t>
      </w:r>
      <w:r w:rsidR="00E74439" w:rsidRPr="00C44D7A">
        <w:rPr>
          <w:rFonts w:cs="Arial"/>
        </w:rPr>
        <w:t xml:space="preserve"> </w:t>
      </w:r>
      <w:r w:rsidRPr="00C44D7A">
        <w:rPr>
          <w:rFonts w:cs="Arial"/>
        </w:rPr>
        <w:t>Šiuo metu LMII</w:t>
      </w:r>
      <w:r w:rsidR="00E74439" w:rsidRPr="00C44D7A">
        <w:rPr>
          <w:rFonts w:cs="Arial"/>
        </w:rPr>
        <w:t>I</w:t>
      </w:r>
      <w:r w:rsidRPr="00C44D7A">
        <w:rPr>
          <w:rFonts w:cs="Arial"/>
        </w:rPr>
        <w:t xml:space="preserve">S </w:t>
      </w:r>
      <w:r w:rsidR="00B235DB" w:rsidRPr="00C44D7A">
        <w:rPr>
          <w:rFonts w:cs="Arial"/>
        </w:rPr>
        <w:t>boniteto nustatymui naudoja du klasifikatorius:</w:t>
      </w:r>
    </w:p>
    <w:p w14:paraId="19FB5AAF" w14:textId="40E4697E" w:rsidR="00B235DB" w:rsidRPr="00C44D7A" w:rsidRDefault="00B235DB" w:rsidP="00C44D7A">
      <w:pPr>
        <w:spacing w:line="276" w:lineRule="auto"/>
        <w:ind w:firstLine="0"/>
        <w:jc w:val="both"/>
        <w:rPr>
          <w:rFonts w:cs="Arial"/>
        </w:rPr>
      </w:pPr>
      <w:r w:rsidRPr="00C44D7A">
        <w:rPr>
          <w:rFonts w:cs="Arial"/>
        </w:rPr>
        <w:tab/>
        <w:t xml:space="preserve">LMIIIS DB lentelėje „Pagr_mr_bonit“ - medžių rūšių </w:t>
      </w:r>
      <w:r w:rsidR="0070589B" w:rsidRPr="00C44D7A">
        <w:rPr>
          <w:rStyle w:val="cf01"/>
          <w:rFonts w:ascii="Arial" w:hAnsi="Arial" w:cs="Arial"/>
          <w:sz w:val="22"/>
          <w:szCs w:val="22"/>
        </w:rPr>
        <w:t xml:space="preserve">grupavimas </w:t>
      </w:r>
      <w:proofErr w:type="spellStart"/>
      <w:r w:rsidR="0070589B" w:rsidRPr="00C44D7A">
        <w:rPr>
          <w:rStyle w:val="cf01"/>
          <w:rFonts w:ascii="Arial" w:hAnsi="Arial" w:cs="Arial"/>
          <w:sz w:val="22"/>
          <w:szCs w:val="22"/>
        </w:rPr>
        <w:t>boniteto</w:t>
      </w:r>
      <w:proofErr w:type="spellEnd"/>
      <w:r w:rsidR="0070589B" w:rsidRPr="00C44D7A">
        <w:rPr>
          <w:rStyle w:val="cf01"/>
          <w:rFonts w:ascii="Arial" w:hAnsi="Arial" w:cs="Arial"/>
          <w:sz w:val="22"/>
          <w:szCs w:val="22"/>
        </w:rPr>
        <w:t xml:space="preserve"> nustatymui</w:t>
      </w:r>
      <w:r w:rsidRPr="00C44D7A">
        <w:rPr>
          <w:rFonts w:cs="Arial"/>
        </w:rPr>
        <w:t>;</w:t>
      </w:r>
    </w:p>
    <w:p w14:paraId="5F4791FE" w14:textId="5D57E117" w:rsidR="00B235DB" w:rsidRPr="00C44D7A" w:rsidRDefault="00B235DB" w:rsidP="00C44D7A">
      <w:pPr>
        <w:spacing w:line="276" w:lineRule="auto"/>
        <w:ind w:firstLine="0"/>
        <w:jc w:val="both"/>
        <w:rPr>
          <w:rFonts w:cs="Arial"/>
        </w:rPr>
      </w:pPr>
      <w:r w:rsidRPr="00C44D7A">
        <w:rPr>
          <w:rFonts w:cs="Arial"/>
        </w:rPr>
        <w:tab/>
        <w:t>LMIIIS DB lentelėje „Bonit_kl_aa“ - Bonitetinės klasės nustatymo lentelė.</w:t>
      </w:r>
    </w:p>
    <w:p w14:paraId="720A2597" w14:textId="70D0C98E" w:rsidR="00BA6307" w:rsidRPr="00C44D7A" w:rsidRDefault="00BA6307" w:rsidP="00C44D7A">
      <w:pPr>
        <w:spacing w:line="276" w:lineRule="auto"/>
        <w:ind w:firstLine="0"/>
        <w:jc w:val="both"/>
        <w:rPr>
          <w:rFonts w:cs="Arial"/>
          <w:kern w:val="2"/>
        </w:rPr>
      </w:pPr>
      <w:r w:rsidRPr="00C44D7A">
        <w:rPr>
          <w:rFonts w:cs="Arial"/>
          <w:kern w:val="2"/>
        </w:rPr>
        <w:t>6.6.1</w:t>
      </w:r>
      <w:r w:rsidR="00E24B9A" w:rsidRPr="00C44D7A">
        <w:rPr>
          <w:rFonts w:cs="Arial"/>
          <w:kern w:val="2"/>
        </w:rPr>
        <w:t>5</w:t>
      </w:r>
      <w:r w:rsidRPr="00C44D7A">
        <w:rPr>
          <w:rFonts w:cs="Arial"/>
          <w:kern w:val="2"/>
        </w:rPr>
        <w:t>. Prieš duomenų įrašymą turi būti:</w:t>
      </w:r>
    </w:p>
    <w:p w14:paraId="0A5114FC" w14:textId="48EEA333" w:rsidR="00BA6307" w:rsidRPr="00C44D7A" w:rsidRDefault="00BA6307" w:rsidP="00C44D7A">
      <w:pPr>
        <w:spacing w:line="276" w:lineRule="auto"/>
        <w:ind w:firstLine="0"/>
        <w:jc w:val="both"/>
        <w:rPr>
          <w:rFonts w:cs="Arial"/>
          <w:kern w:val="2"/>
        </w:rPr>
      </w:pPr>
      <w:r w:rsidRPr="00C44D7A">
        <w:rPr>
          <w:rFonts w:cs="Arial"/>
          <w:kern w:val="2"/>
        </w:rPr>
        <w:tab/>
        <w:t>6.6.1</w:t>
      </w:r>
      <w:r w:rsidR="00E24B9A" w:rsidRPr="00C44D7A">
        <w:rPr>
          <w:rFonts w:cs="Arial"/>
          <w:kern w:val="2"/>
        </w:rPr>
        <w:t>5</w:t>
      </w:r>
      <w:r w:rsidRPr="00C44D7A">
        <w:rPr>
          <w:rFonts w:cs="Arial"/>
          <w:kern w:val="2"/>
        </w:rPr>
        <w:t xml:space="preserve">.1. </w:t>
      </w:r>
      <w:r w:rsidR="0093342A" w:rsidRPr="00C44D7A">
        <w:rPr>
          <w:rFonts w:cs="Arial"/>
          <w:kern w:val="2"/>
        </w:rPr>
        <w:t>Nustatyta</w:t>
      </w:r>
      <w:r w:rsidRPr="00C44D7A">
        <w:rPr>
          <w:rFonts w:cs="Arial"/>
          <w:kern w:val="2"/>
        </w:rPr>
        <w:t xml:space="preserve"> sklypo bonitetinė klasė</w:t>
      </w:r>
      <w:r w:rsidR="00342B11" w:rsidRPr="00C44D7A">
        <w:rPr>
          <w:rFonts w:cs="Arial"/>
          <w:kern w:val="2"/>
        </w:rPr>
        <w:t xml:space="preserve">. </w:t>
      </w:r>
      <w:r w:rsidR="00B85440" w:rsidRPr="00C44D7A">
        <w:rPr>
          <w:rFonts w:cs="Arial"/>
          <w:kern w:val="2"/>
        </w:rPr>
        <w:t xml:space="preserve">LMIIIS </w:t>
      </w:r>
      <w:r w:rsidR="00B85440" w:rsidRPr="00C44D7A">
        <w:rPr>
          <w:rFonts w:cs="Arial"/>
        </w:rPr>
        <w:t>n</w:t>
      </w:r>
      <w:r w:rsidR="00875428" w:rsidRPr="00C44D7A">
        <w:rPr>
          <w:rFonts w:cs="Arial"/>
        </w:rPr>
        <w:t xml:space="preserve">audotojo </w:t>
      </w:r>
      <w:r w:rsidR="00CA33BC" w:rsidRPr="00C44D7A">
        <w:rPr>
          <w:rFonts w:cs="Arial"/>
        </w:rPr>
        <w:t xml:space="preserve">ETA </w:t>
      </w:r>
      <w:r w:rsidR="00875428" w:rsidRPr="00C44D7A">
        <w:rPr>
          <w:rFonts w:cs="Arial"/>
        </w:rPr>
        <w:t>formoje įvesta bonitetinė klasė lyginam</w:t>
      </w:r>
      <w:r w:rsidR="00342B11" w:rsidRPr="00C44D7A">
        <w:rPr>
          <w:rFonts w:cs="Arial"/>
        </w:rPr>
        <w:t>a</w:t>
      </w:r>
      <w:r w:rsidR="00875428" w:rsidRPr="00C44D7A">
        <w:rPr>
          <w:rFonts w:cs="Arial"/>
        </w:rPr>
        <w:t xml:space="preserve"> su p</w:t>
      </w:r>
      <w:r w:rsidRPr="00C44D7A">
        <w:rPr>
          <w:rFonts w:cs="Arial"/>
        </w:rPr>
        <w:t xml:space="preserve">rogramiškai nustatyta </w:t>
      </w:r>
      <w:proofErr w:type="spellStart"/>
      <w:r w:rsidRPr="00C44D7A">
        <w:rPr>
          <w:rFonts w:cs="Arial"/>
        </w:rPr>
        <w:t>bonitetin</w:t>
      </w:r>
      <w:r w:rsidR="00611A30" w:rsidRPr="00C44D7A">
        <w:rPr>
          <w:rFonts w:cs="Arial"/>
        </w:rPr>
        <w:t>e</w:t>
      </w:r>
      <w:proofErr w:type="spellEnd"/>
      <w:r w:rsidRPr="00C44D7A">
        <w:rPr>
          <w:rFonts w:cs="Arial"/>
        </w:rPr>
        <w:t xml:space="preserve"> klas</w:t>
      </w:r>
      <w:r w:rsidR="00875428" w:rsidRPr="00C44D7A">
        <w:rPr>
          <w:rFonts w:cs="Arial"/>
        </w:rPr>
        <w:t>e</w:t>
      </w:r>
      <w:r w:rsidRPr="00C44D7A">
        <w:rPr>
          <w:rFonts w:cs="Arial"/>
        </w:rPr>
        <w:t xml:space="preserve"> pagal RELAT taisykles (ar analogiškas taisykles aprašytas </w:t>
      </w:r>
      <w:r w:rsidR="004155A6" w:rsidRPr="00C44D7A">
        <w:rPr>
          <w:rFonts w:cs="Arial"/>
        </w:rPr>
        <w:t xml:space="preserve">Techninės specifikacijos </w:t>
      </w:r>
      <w:r w:rsidRPr="00C44D7A">
        <w:rPr>
          <w:rFonts w:cs="Arial"/>
        </w:rPr>
        <w:t xml:space="preserve">6.5 </w:t>
      </w:r>
      <w:r w:rsidRPr="00C44D7A">
        <w:rPr>
          <w:rFonts w:cs="Arial"/>
          <w:kern w:val="2"/>
          <w:lang w:eastAsia="lt-LT"/>
          <w14:ligatures w14:val="standardContextual"/>
        </w:rPr>
        <w:t>papunktyje);</w:t>
      </w:r>
    </w:p>
    <w:p w14:paraId="237515C6" w14:textId="50742A38" w:rsidR="00C01598" w:rsidRPr="00C44D7A" w:rsidRDefault="00BA6307" w:rsidP="00C44D7A">
      <w:pPr>
        <w:spacing w:line="276" w:lineRule="auto"/>
        <w:ind w:firstLine="0"/>
        <w:jc w:val="both"/>
        <w:rPr>
          <w:rFonts w:cs="Arial"/>
        </w:rPr>
      </w:pPr>
      <w:r w:rsidRPr="00C44D7A">
        <w:rPr>
          <w:rFonts w:cs="Arial"/>
          <w:kern w:val="2"/>
        </w:rPr>
        <w:tab/>
        <w:t>6.6.1</w:t>
      </w:r>
      <w:r w:rsidR="00E24B9A" w:rsidRPr="00C44D7A">
        <w:rPr>
          <w:rFonts w:cs="Arial"/>
          <w:kern w:val="2"/>
        </w:rPr>
        <w:t>5</w:t>
      </w:r>
      <w:r w:rsidRPr="00C44D7A">
        <w:rPr>
          <w:rFonts w:cs="Arial"/>
          <w:kern w:val="2"/>
        </w:rPr>
        <w:t>.2. Paskaičiuotas medyno tūris arde (</w:t>
      </w:r>
      <w:r w:rsidR="00342B11" w:rsidRPr="00C44D7A">
        <w:rPr>
          <w:rFonts w:cs="Arial"/>
        </w:rPr>
        <w:t xml:space="preserve">aprašytas </w:t>
      </w:r>
      <w:r w:rsidR="004155A6" w:rsidRPr="00C44D7A">
        <w:rPr>
          <w:rFonts w:cs="Arial"/>
        </w:rPr>
        <w:t xml:space="preserve">Techninės specifikacijos </w:t>
      </w:r>
      <w:r w:rsidR="00183E4C" w:rsidRPr="00C44D7A">
        <w:rPr>
          <w:rFonts w:cs="Arial"/>
        </w:rPr>
        <w:t>6.6.13</w:t>
      </w:r>
      <w:r w:rsidR="00342B11" w:rsidRPr="00C44D7A">
        <w:rPr>
          <w:rFonts w:cs="Arial"/>
        </w:rPr>
        <w:t xml:space="preserve"> </w:t>
      </w:r>
      <w:r w:rsidR="00342B11" w:rsidRPr="00C44D7A">
        <w:rPr>
          <w:rFonts w:cs="Arial"/>
          <w:kern w:val="2"/>
          <w:lang w:eastAsia="lt-LT"/>
          <w14:ligatures w14:val="standardContextual"/>
        </w:rPr>
        <w:t>papunktyje</w:t>
      </w:r>
      <w:r w:rsidRPr="00C44D7A">
        <w:rPr>
          <w:rFonts w:cs="Arial"/>
        </w:rPr>
        <w:t>).</w:t>
      </w:r>
      <w:r w:rsidR="00183E4C" w:rsidRPr="00C44D7A">
        <w:rPr>
          <w:rFonts w:cs="Arial"/>
        </w:rPr>
        <w:t xml:space="preserve"> </w:t>
      </w:r>
      <w:r w:rsidR="00CA33BC" w:rsidRPr="00C44D7A">
        <w:rPr>
          <w:rFonts w:cs="Arial"/>
        </w:rPr>
        <w:t>LMIIIS n</w:t>
      </w:r>
      <w:r w:rsidR="00183E4C" w:rsidRPr="00C44D7A">
        <w:rPr>
          <w:rFonts w:cs="Arial"/>
        </w:rPr>
        <w:t xml:space="preserve">audotojo </w:t>
      </w:r>
      <w:r w:rsidR="00CA33BC" w:rsidRPr="00C44D7A">
        <w:rPr>
          <w:rFonts w:cs="Arial"/>
        </w:rPr>
        <w:t xml:space="preserve">ETA </w:t>
      </w:r>
      <w:r w:rsidR="00183E4C" w:rsidRPr="00C44D7A">
        <w:rPr>
          <w:rFonts w:cs="Arial"/>
        </w:rPr>
        <w:t xml:space="preserve">formoje įvestas tūris arde lyginamas su programiškai paskaičiuotu pagal RELAT taisykles (ar analogiškas taisykles aprašytas </w:t>
      </w:r>
      <w:r w:rsidR="004155A6" w:rsidRPr="00C44D7A">
        <w:rPr>
          <w:rFonts w:cs="Arial"/>
        </w:rPr>
        <w:t xml:space="preserve">Techninės specifikacijos </w:t>
      </w:r>
      <w:r w:rsidR="00183E4C" w:rsidRPr="00C44D7A">
        <w:rPr>
          <w:rFonts w:cs="Arial"/>
        </w:rPr>
        <w:t xml:space="preserve">6.5 </w:t>
      </w:r>
      <w:r w:rsidR="00183E4C" w:rsidRPr="00C44D7A">
        <w:rPr>
          <w:rFonts w:cs="Arial"/>
          <w:kern w:val="2"/>
          <w:lang w:eastAsia="lt-LT"/>
          <w14:ligatures w14:val="standardContextual"/>
        </w:rPr>
        <w:t>papunktyje)</w:t>
      </w:r>
      <w:r w:rsidR="005F70D6" w:rsidRPr="00C44D7A">
        <w:rPr>
          <w:rFonts w:cs="Arial"/>
          <w:kern w:val="2"/>
          <w:lang w:eastAsia="lt-LT"/>
          <w14:ligatures w14:val="standardContextual"/>
        </w:rPr>
        <w:t xml:space="preserve">. Jeigu tūris neįvestas, tada automatiškai įrašomas paskaičiuotas; </w:t>
      </w:r>
    </w:p>
    <w:p w14:paraId="0253A074" w14:textId="6907F935" w:rsidR="004F0596" w:rsidRPr="00C44D7A" w:rsidRDefault="008D560E" w:rsidP="00C44D7A">
      <w:pPr>
        <w:spacing w:line="276" w:lineRule="auto"/>
        <w:ind w:firstLine="0"/>
        <w:jc w:val="both"/>
        <w:rPr>
          <w:rFonts w:cs="Arial"/>
          <w:kern w:val="2"/>
        </w:rPr>
      </w:pPr>
      <w:r w:rsidRPr="00C44D7A">
        <w:rPr>
          <w:rFonts w:cs="Arial"/>
          <w:kern w:val="2"/>
        </w:rPr>
        <w:t>6.6.</w:t>
      </w:r>
      <w:r w:rsidR="004F0596" w:rsidRPr="00C44D7A">
        <w:rPr>
          <w:rFonts w:cs="Arial"/>
          <w:kern w:val="2"/>
        </w:rPr>
        <w:t>1</w:t>
      </w:r>
      <w:r w:rsidR="00A54F3D" w:rsidRPr="00C44D7A">
        <w:rPr>
          <w:rFonts w:cs="Arial"/>
          <w:kern w:val="2"/>
        </w:rPr>
        <w:t>6</w:t>
      </w:r>
      <w:r w:rsidR="004F0596" w:rsidRPr="00C44D7A">
        <w:rPr>
          <w:rFonts w:cs="Arial"/>
          <w:kern w:val="2"/>
        </w:rPr>
        <w:t xml:space="preserve">. Įvedamų laukų reikšmių tikrinimas atliekamas įvedimo į formą metu, nesant galimybei - duomenų įrašymo momentu pagal </w:t>
      </w:r>
      <w:r w:rsidR="004F0596" w:rsidRPr="00C44D7A">
        <w:rPr>
          <w:rFonts w:cs="Arial"/>
        </w:rPr>
        <w:t>validavimo taisykles bei įvedamų duomenų logikos korektiškumo tikrinimą</w:t>
      </w:r>
      <w:r w:rsidR="005020FF" w:rsidRPr="00C44D7A">
        <w:rPr>
          <w:rFonts w:cs="Arial"/>
          <w:kern w:val="2"/>
        </w:rPr>
        <w:t xml:space="preserve">. </w:t>
      </w:r>
      <w:r w:rsidR="005020FF" w:rsidRPr="00C44D7A">
        <w:rPr>
          <w:rFonts w:cs="Arial"/>
        </w:rPr>
        <w:t>Tikrin</w:t>
      </w:r>
      <w:r w:rsidR="005E171E" w:rsidRPr="00C44D7A">
        <w:rPr>
          <w:rFonts w:cs="Arial"/>
        </w:rPr>
        <w:t>i</w:t>
      </w:r>
      <w:r w:rsidR="005020FF" w:rsidRPr="00C44D7A">
        <w:rPr>
          <w:rFonts w:cs="Arial"/>
        </w:rPr>
        <w:t xml:space="preserve">mas turi apimti ryšių analizę su kitais laukais (Pvz.: Nr. 1.  Pirmo ardo skalsumas gali būti intervale 0,2-1,5, o antro ardo intervale 0,1 – 0,7, </w:t>
      </w:r>
      <w:r w:rsidR="00681665" w:rsidRPr="00C44D7A">
        <w:rPr>
          <w:rFonts w:cs="Arial"/>
        </w:rPr>
        <w:t xml:space="preserve"> </w:t>
      </w:r>
      <w:r w:rsidR="005020FF" w:rsidRPr="00C44D7A">
        <w:rPr>
          <w:rFonts w:cs="Arial"/>
        </w:rPr>
        <w:t xml:space="preserve">Pvz.: Nr. 2.  1, 2, 4, 5, 6 ardams, kai užpildytas koeficientas ir aukštis didesnis ar lygus 2 </w:t>
      </w:r>
      <w:r w:rsidR="00E6633C" w:rsidRPr="00C44D7A">
        <w:rPr>
          <w:rFonts w:cs="Arial"/>
        </w:rPr>
        <w:t>m.</w:t>
      </w:r>
      <w:r w:rsidR="005020FF" w:rsidRPr="00C44D7A">
        <w:rPr>
          <w:rFonts w:cs="Arial"/>
        </w:rPr>
        <w:t>, išvardintoms medžių rūšims aukščio (h) ir skersmens (d) santykis turi būti intervale pagal formulę</w:t>
      </w:r>
      <w:r w:rsidR="00E6633C" w:rsidRPr="00C44D7A">
        <w:rPr>
          <w:rFonts w:cs="Arial"/>
        </w:rPr>
        <w:t xml:space="preserve"> -</w:t>
      </w:r>
      <w:r w:rsidR="005020FF" w:rsidRPr="00C44D7A">
        <w:rPr>
          <w:rFonts w:cs="Arial"/>
        </w:rPr>
        <w:t xml:space="preserve"> 0,5&lt;=h/d&lt;=1,8);</w:t>
      </w:r>
    </w:p>
    <w:p w14:paraId="2E58E596" w14:textId="38FDC264" w:rsidR="00C01598" w:rsidRPr="00C44D7A" w:rsidRDefault="008D560E" w:rsidP="00C44D7A">
      <w:pPr>
        <w:spacing w:line="276" w:lineRule="auto"/>
        <w:ind w:firstLine="0"/>
        <w:jc w:val="both"/>
        <w:rPr>
          <w:rFonts w:cs="Arial"/>
        </w:rPr>
      </w:pPr>
      <w:r w:rsidRPr="00C44D7A">
        <w:rPr>
          <w:rFonts w:cs="Arial"/>
          <w:kern w:val="2"/>
        </w:rPr>
        <w:t>6.6.</w:t>
      </w:r>
      <w:r w:rsidR="00224E87" w:rsidRPr="00C44D7A">
        <w:rPr>
          <w:rFonts w:cs="Arial"/>
          <w:kern w:val="2"/>
        </w:rPr>
        <w:t>1</w:t>
      </w:r>
      <w:r w:rsidR="00A54F3D" w:rsidRPr="00C44D7A">
        <w:rPr>
          <w:rFonts w:cs="Arial"/>
          <w:kern w:val="2"/>
        </w:rPr>
        <w:t>7</w:t>
      </w:r>
      <w:r w:rsidR="00224E87" w:rsidRPr="00C44D7A">
        <w:rPr>
          <w:rFonts w:cs="Arial"/>
          <w:kern w:val="2"/>
        </w:rPr>
        <w:t>. Turi būti galimybe sinchronizuoti validavimo bei įvedamų duomenų logikos korektiškumo tikrinimo taisykles iš LMIIIS DB;</w:t>
      </w:r>
    </w:p>
    <w:p w14:paraId="0E2CB791" w14:textId="244AC190"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1</w:t>
      </w:r>
      <w:r w:rsidR="00A54F3D" w:rsidRPr="00C44D7A">
        <w:rPr>
          <w:rFonts w:cs="Arial"/>
        </w:rPr>
        <w:t>8</w:t>
      </w:r>
      <w:r w:rsidR="004F0596" w:rsidRPr="00C44D7A">
        <w:rPr>
          <w:rFonts w:cs="Arial"/>
        </w:rPr>
        <w:t>. Turi būti galimybė pašalinti taksacinio sklypo duomenis vietinėje (įrenginio) aplinkoje uždarant sklypą pagal LMIIIS taisykles;</w:t>
      </w:r>
    </w:p>
    <w:p w14:paraId="648AE8A0" w14:textId="402B7372" w:rsidR="004F0596" w:rsidRPr="00C44D7A" w:rsidRDefault="008D560E" w:rsidP="00C44D7A">
      <w:pPr>
        <w:spacing w:line="276" w:lineRule="auto"/>
        <w:ind w:firstLine="0"/>
        <w:jc w:val="both"/>
        <w:rPr>
          <w:rFonts w:cs="Arial"/>
        </w:rPr>
      </w:pPr>
      <w:r w:rsidRPr="00C44D7A">
        <w:rPr>
          <w:rFonts w:cs="Arial"/>
        </w:rPr>
        <w:t>6.6.</w:t>
      </w:r>
      <w:r w:rsidR="004F0596" w:rsidRPr="00C44D7A">
        <w:rPr>
          <w:rFonts w:cs="Arial"/>
        </w:rPr>
        <w:t>1</w:t>
      </w:r>
      <w:r w:rsidR="00A54F3D" w:rsidRPr="00C44D7A">
        <w:rPr>
          <w:rFonts w:cs="Arial"/>
        </w:rPr>
        <w:t>9</w:t>
      </w:r>
      <w:r w:rsidR="004F0596" w:rsidRPr="00C44D7A">
        <w:rPr>
          <w:rFonts w:cs="Arial"/>
        </w:rPr>
        <w:t>. Esant VPN interneto ryšiui naudotojas turi tūrėti galimybę inicijuoti duomenų sinchronizavimą su LMIIIS DB abejomis kryptimis. Keliems naudotojams dirbant vienu metu su tuo pačiu sklypu, pirmenybę turi naudotojo suvesti duomenys vietinėje (įrenginio) aplinkoje. Sinchronizacijos funkcija turi vykdyti veiksmus kaip aprašyta žemiau:</w:t>
      </w:r>
    </w:p>
    <w:p w14:paraId="400B2FBF" w14:textId="78223AAB" w:rsidR="004F0596" w:rsidRPr="00C44D7A" w:rsidRDefault="008D560E" w:rsidP="00C44D7A">
      <w:pPr>
        <w:spacing w:line="276" w:lineRule="auto"/>
        <w:ind w:firstLine="284"/>
        <w:jc w:val="both"/>
        <w:rPr>
          <w:rFonts w:cs="Arial"/>
        </w:rPr>
      </w:pPr>
      <w:r w:rsidRPr="00C44D7A">
        <w:rPr>
          <w:rFonts w:cs="Arial"/>
        </w:rPr>
        <w:t>6.6.</w:t>
      </w:r>
      <w:r w:rsidR="00A82BE8" w:rsidRPr="00C44D7A">
        <w:rPr>
          <w:rFonts w:cs="Arial"/>
        </w:rPr>
        <w:t>19</w:t>
      </w:r>
      <w:r w:rsidR="004F0596" w:rsidRPr="00C44D7A">
        <w:rPr>
          <w:rFonts w:cs="Arial"/>
        </w:rPr>
        <w:t xml:space="preserve">.1. Fiksuoti sinchronizacijos vykdymo eigos duomenis tęstiniame LOG faile, kuriame būtų fiksuojama sinchronizacijos data ir laikas, suvestų sklypų į LMIIIS DB sąrašas, įkeltų (atnaujintų) sklypų sąrašas iš LMIIIS DB į vietinę (įrenginio) aplinką, sinchronizacijos įvykdymo būklės pranešimas. Turi būti galimybė </w:t>
      </w:r>
      <w:r w:rsidR="00945E1E" w:rsidRPr="00C44D7A">
        <w:rPr>
          <w:rFonts w:cs="Arial"/>
        </w:rPr>
        <w:t xml:space="preserve">LMIIIS </w:t>
      </w:r>
      <w:r w:rsidR="004F0596" w:rsidRPr="00C44D7A">
        <w:rPr>
          <w:rFonts w:cs="Arial"/>
        </w:rPr>
        <w:t>administratoriui įjungti/išjungti sinchronizuojamų sklypų fiksavimą LOG faile;</w:t>
      </w:r>
    </w:p>
    <w:p w14:paraId="08338244" w14:textId="0DA4D92B" w:rsidR="004F0596" w:rsidRPr="00C44D7A" w:rsidRDefault="008D560E" w:rsidP="00C44D7A">
      <w:pPr>
        <w:spacing w:line="276" w:lineRule="auto"/>
        <w:ind w:firstLine="284"/>
        <w:jc w:val="both"/>
        <w:rPr>
          <w:rFonts w:cs="Arial"/>
        </w:rPr>
      </w:pPr>
      <w:r w:rsidRPr="00C44D7A">
        <w:rPr>
          <w:rFonts w:cs="Arial"/>
        </w:rPr>
        <w:t>6.6.</w:t>
      </w:r>
      <w:r w:rsidR="004F0596" w:rsidRPr="00C44D7A">
        <w:rPr>
          <w:rFonts w:cs="Arial"/>
        </w:rPr>
        <w:t>1</w:t>
      </w:r>
      <w:r w:rsidR="00A82BE8" w:rsidRPr="00C44D7A">
        <w:rPr>
          <w:rFonts w:cs="Arial"/>
        </w:rPr>
        <w:t>9</w:t>
      </w:r>
      <w:r w:rsidR="004F0596" w:rsidRPr="00C44D7A">
        <w:rPr>
          <w:rFonts w:cs="Arial"/>
        </w:rPr>
        <w:t>.2. Po sėkmingos sinchronizacijos šalia sklypo vietinėje (įrenginio) aplinkoje turi atsirasti įvykusios sinchronizacijos požymis, data ir laikas;</w:t>
      </w:r>
    </w:p>
    <w:p w14:paraId="3B190FF1" w14:textId="0AEC2684" w:rsidR="004F0596" w:rsidRPr="00C44D7A" w:rsidRDefault="008D560E" w:rsidP="00C44D7A">
      <w:pPr>
        <w:spacing w:line="276" w:lineRule="auto"/>
        <w:ind w:firstLine="284"/>
        <w:jc w:val="both"/>
        <w:rPr>
          <w:rFonts w:cs="Arial"/>
        </w:rPr>
      </w:pPr>
      <w:r w:rsidRPr="00C44D7A">
        <w:rPr>
          <w:rFonts w:cs="Arial"/>
        </w:rPr>
        <w:lastRenderedPageBreak/>
        <w:t>6.6.</w:t>
      </w:r>
      <w:r w:rsidR="004F0596" w:rsidRPr="00C44D7A">
        <w:rPr>
          <w:rFonts w:cs="Arial"/>
        </w:rPr>
        <w:t>1</w:t>
      </w:r>
      <w:r w:rsidR="00A82BE8" w:rsidRPr="00C44D7A">
        <w:rPr>
          <w:rFonts w:cs="Arial"/>
        </w:rPr>
        <w:t>9.</w:t>
      </w:r>
      <w:r w:rsidR="004F0596" w:rsidRPr="00C44D7A">
        <w:rPr>
          <w:rFonts w:cs="Arial"/>
        </w:rPr>
        <w:t xml:space="preserve">3. Vietinėje (įrenginio) aplinkoje radus nesinchronizuotą sklypo versiją, LMIIIS DB uždaromas senas taksacinis sklypas pagal LMIIIS taisykles ir sukuriamas naujas taksacinis sklypas su naudotojo įvestais duomenimis; </w:t>
      </w:r>
    </w:p>
    <w:p w14:paraId="4B8574F4" w14:textId="10B76F33" w:rsidR="004F0596" w:rsidRPr="00C44D7A" w:rsidRDefault="008D560E" w:rsidP="00C44D7A">
      <w:pPr>
        <w:spacing w:line="276" w:lineRule="auto"/>
        <w:ind w:firstLine="284"/>
        <w:jc w:val="both"/>
        <w:rPr>
          <w:rFonts w:cs="Arial"/>
        </w:rPr>
      </w:pPr>
      <w:r w:rsidRPr="00C44D7A">
        <w:rPr>
          <w:rFonts w:cs="Arial"/>
        </w:rPr>
        <w:t>6.6.</w:t>
      </w:r>
      <w:r w:rsidR="004F0596" w:rsidRPr="00C44D7A">
        <w:rPr>
          <w:rFonts w:cs="Arial"/>
        </w:rPr>
        <w:t>1</w:t>
      </w:r>
      <w:r w:rsidR="00A82BE8" w:rsidRPr="00C44D7A">
        <w:rPr>
          <w:rFonts w:cs="Arial"/>
        </w:rPr>
        <w:t>9</w:t>
      </w:r>
      <w:r w:rsidR="004F0596" w:rsidRPr="00C44D7A">
        <w:rPr>
          <w:rFonts w:cs="Arial"/>
        </w:rPr>
        <w:t>.4. LMIIIS DB radus naujesnę sklypo versiją, kuri nebuvo krauta paskutinės sesijos metu, užkrauti ją į vietinę (įrenginio) aplinką;</w:t>
      </w:r>
    </w:p>
    <w:p w14:paraId="59E49DC4" w14:textId="57AA724E" w:rsidR="004F0596" w:rsidRPr="00C44D7A" w:rsidRDefault="008D560E" w:rsidP="00C44D7A">
      <w:pPr>
        <w:spacing w:line="276" w:lineRule="auto"/>
        <w:ind w:firstLine="284"/>
        <w:jc w:val="both"/>
        <w:rPr>
          <w:rFonts w:cs="Arial"/>
        </w:rPr>
      </w:pPr>
      <w:r w:rsidRPr="00C44D7A">
        <w:rPr>
          <w:rFonts w:cs="Arial"/>
        </w:rPr>
        <w:t>6.6.</w:t>
      </w:r>
      <w:r w:rsidR="004F0596" w:rsidRPr="00C44D7A">
        <w:rPr>
          <w:rFonts w:cs="Arial"/>
        </w:rPr>
        <w:t>1</w:t>
      </w:r>
      <w:r w:rsidR="00A82BE8" w:rsidRPr="00C44D7A">
        <w:rPr>
          <w:rFonts w:cs="Arial"/>
        </w:rPr>
        <w:t>9</w:t>
      </w:r>
      <w:r w:rsidR="004F0596" w:rsidRPr="00C44D7A">
        <w:rPr>
          <w:rFonts w:cs="Arial"/>
        </w:rPr>
        <w:t>.5. Vietinėje (įrenginio) aplinkoje radus naują sklypą sukuriamas naujas sklypas LMIIIS DB;</w:t>
      </w:r>
    </w:p>
    <w:p w14:paraId="32853BF9" w14:textId="533A5434" w:rsidR="004F0596" w:rsidRPr="00C44D7A" w:rsidRDefault="008D560E" w:rsidP="00C44D7A">
      <w:pPr>
        <w:spacing w:line="276" w:lineRule="auto"/>
        <w:ind w:firstLine="284"/>
        <w:jc w:val="both"/>
        <w:rPr>
          <w:rFonts w:cs="Arial"/>
        </w:rPr>
      </w:pPr>
      <w:r w:rsidRPr="00C44D7A">
        <w:rPr>
          <w:rFonts w:cs="Arial"/>
        </w:rPr>
        <w:t>6.6.</w:t>
      </w:r>
      <w:r w:rsidR="004F0596" w:rsidRPr="00C44D7A">
        <w:rPr>
          <w:rFonts w:cs="Arial"/>
        </w:rPr>
        <w:t>1</w:t>
      </w:r>
      <w:r w:rsidR="00A82BE8" w:rsidRPr="00C44D7A">
        <w:rPr>
          <w:rFonts w:cs="Arial"/>
        </w:rPr>
        <w:t>9</w:t>
      </w:r>
      <w:r w:rsidR="004F0596" w:rsidRPr="00C44D7A">
        <w:rPr>
          <w:rFonts w:cs="Arial"/>
        </w:rPr>
        <w:t xml:space="preserve">.6. Vietinėje (įrenginio) aplinkoje radus uždarytą (pašalintą) sklypą turi būti inicijuojamas sklypo uždarymas LMIIIS DB pagal LMIIIS taisykles. </w:t>
      </w:r>
      <w:r w:rsidR="004F0596" w:rsidRPr="00C44D7A">
        <w:rPr>
          <w:rFonts w:cs="Arial"/>
          <w:kern w:val="2"/>
        </w:rPr>
        <w:t>Detalios analizės metu turi būti nustatyta sklypo uždarymo tvarka suderinus su Užsakovu.</w:t>
      </w:r>
    </w:p>
    <w:p w14:paraId="3C5A9C25" w14:textId="6227B75B" w:rsidR="004F0596" w:rsidRPr="00C44D7A" w:rsidRDefault="008D560E" w:rsidP="00C44D7A">
      <w:pPr>
        <w:spacing w:line="276" w:lineRule="auto"/>
        <w:ind w:firstLine="0"/>
        <w:jc w:val="both"/>
        <w:rPr>
          <w:rFonts w:cs="Arial"/>
        </w:rPr>
      </w:pPr>
      <w:r w:rsidRPr="00C44D7A">
        <w:rPr>
          <w:rFonts w:cs="Arial"/>
        </w:rPr>
        <w:t>6.</w:t>
      </w:r>
      <w:r w:rsidR="00A82BE8" w:rsidRPr="00C44D7A">
        <w:rPr>
          <w:rFonts w:cs="Arial"/>
        </w:rPr>
        <w:t>20</w:t>
      </w:r>
      <w:r w:rsidR="004F0596" w:rsidRPr="00C44D7A">
        <w:rPr>
          <w:rFonts w:cs="Arial"/>
        </w:rPr>
        <w:t>. Turi būti galimybė peržiūrėti įvestų/koreguotų sklypų sąrašą pasirinktam laikotarpiui;</w:t>
      </w:r>
    </w:p>
    <w:p w14:paraId="224C24A4" w14:textId="2D21E396" w:rsidR="005E171E" w:rsidRPr="00C44D7A" w:rsidRDefault="008D560E" w:rsidP="00C44D7A">
      <w:pPr>
        <w:spacing w:line="276" w:lineRule="auto"/>
        <w:ind w:firstLine="0"/>
        <w:jc w:val="both"/>
        <w:rPr>
          <w:rFonts w:cs="Arial"/>
        </w:rPr>
      </w:pPr>
      <w:r w:rsidRPr="00C44D7A">
        <w:rPr>
          <w:rFonts w:cs="Arial"/>
        </w:rPr>
        <w:t>6.</w:t>
      </w:r>
      <w:r w:rsidR="00A82BE8" w:rsidRPr="00C44D7A">
        <w:rPr>
          <w:rFonts w:cs="Arial"/>
        </w:rPr>
        <w:t>21</w:t>
      </w:r>
      <w:r w:rsidR="004F0596" w:rsidRPr="00C44D7A">
        <w:rPr>
          <w:rFonts w:cs="Arial"/>
        </w:rPr>
        <w:t xml:space="preserve">.Turi būti galimybė pašalinti visus sklypų duomenis iš vietinės (įrenginio) aplinkos, papildomai perspėjus naudotoją apie pasekmes. Duomenų šalinimas turi būti atskirtas nuo pagrindinių </w:t>
      </w:r>
      <w:r w:rsidR="00D265F5" w:rsidRPr="00C44D7A">
        <w:rPr>
          <w:rFonts w:cs="Arial"/>
        </w:rPr>
        <w:t>ETA</w:t>
      </w:r>
      <w:r w:rsidR="004F0596" w:rsidRPr="00C44D7A">
        <w:rPr>
          <w:rFonts w:cs="Arial"/>
        </w:rPr>
        <w:t xml:space="preserve"> funkcijų pasirinkimo.</w:t>
      </w:r>
      <w:bookmarkEnd w:id="1"/>
    </w:p>
    <w:p w14:paraId="6F630A67" w14:textId="77777777" w:rsidR="00E74439" w:rsidRPr="00C44D7A" w:rsidRDefault="00E74439" w:rsidP="00C44D7A">
      <w:pPr>
        <w:spacing w:line="276" w:lineRule="auto"/>
        <w:ind w:firstLine="0"/>
        <w:jc w:val="both"/>
        <w:rPr>
          <w:rFonts w:eastAsia="Times New Roman" w:cs="Arial"/>
        </w:rPr>
      </w:pPr>
    </w:p>
    <w:p w14:paraId="4AA42D5A" w14:textId="600849C5" w:rsidR="004F0596" w:rsidRPr="00C44D7A" w:rsidRDefault="005E171E" w:rsidP="00C44D7A">
      <w:pPr>
        <w:pStyle w:val="Sraopastraipa"/>
        <w:numPr>
          <w:ilvl w:val="0"/>
          <w:numId w:val="6"/>
        </w:numPr>
        <w:shd w:val="clear" w:color="auto" w:fill="D9E2F3" w:themeFill="accent1" w:themeFillTint="33"/>
        <w:spacing w:line="276" w:lineRule="auto"/>
        <w:ind w:left="0" w:firstLine="0"/>
        <w:rPr>
          <w:rFonts w:cs="Arial"/>
          <w:b/>
          <w:bCs/>
        </w:rPr>
      </w:pPr>
      <w:r w:rsidRPr="00C44D7A">
        <w:rPr>
          <w:rFonts w:cs="Arial"/>
          <w:b/>
          <w:bCs/>
        </w:rPr>
        <w:t>ETA ARCHITEKTŪRINIS SPRENDIMAS</w:t>
      </w:r>
    </w:p>
    <w:p w14:paraId="55B3B5FD" w14:textId="1B14101E" w:rsidR="000410E3" w:rsidRPr="00C44D7A" w:rsidRDefault="004F0596" w:rsidP="00C44D7A">
      <w:pPr>
        <w:spacing w:line="276" w:lineRule="auto"/>
        <w:ind w:firstLine="0"/>
        <w:rPr>
          <w:rFonts w:cs="Arial"/>
        </w:rPr>
      </w:pPr>
      <w:r w:rsidRPr="00C44D7A">
        <w:rPr>
          <w:rFonts w:cs="Arial"/>
          <w:noProof/>
        </w:rPr>
        <w:drawing>
          <wp:inline distT="0" distB="0" distL="0" distR="0" wp14:anchorId="14AC45A6" wp14:editId="2FF89F2A">
            <wp:extent cx="6120130" cy="5619990"/>
            <wp:effectExtent l="0" t="0" r="0" b="0"/>
            <wp:docPr id="2" name="Paveikslėlis 1" descr="Paveikslėlis, kuriame yra tekstas, diagrama, Plan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Paveikslėlis, kuriame yra tekstas, diagrama, Planas, Techninis brėžinys&#10;&#10;Automatiškai sugeneruotas aprašym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619990"/>
                    </a:xfrm>
                    <a:prstGeom prst="rect">
                      <a:avLst/>
                    </a:prstGeom>
                    <a:noFill/>
                    <a:ln>
                      <a:noFill/>
                    </a:ln>
                  </pic:spPr>
                </pic:pic>
              </a:graphicData>
            </a:graphic>
          </wp:inline>
        </w:drawing>
      </w:r>
    </w:p>
    <w:p w14:paraId="28458435" w14:textId="77777777" w:rsidR="004F0596" w:rsidRPr="00C44D7A" w:rsidRDefault="004F0596" w:rsidP="00C44D7A">
      <w:pPr>
        <w:pStyle w:val="Sraopastraipa"/>
        <w:numPr>
          <w:ilvl w:val="0"/>
          <w:numId w:val="3"/>
        </w:numPr>
        <w:spacing w:line="276" w:lineRule="auto"/>
        <w:ind w:left="0" w:firstLine="0"/>
        <w:contextualSpacing w:val="0"/>
        <w:jc w:val="both"/>
        <w:rPr>
          <w:rFonts w:eastAsia="Times New Roman" w:cs="Arial"/>
        </w:rPr>
      </w:pPr>
      <w:r w:rsidRPr="00C44D7A">
        <w:rPr>
          <w:rFonts w:eastAsia="Times New Roman" w:cs="Arial"/>
        </w:rPr>
        <w:t>Planšetės – su „Android“ OS;</w:t>
      </w:r>
    </w:p>
    <w:p w14:paraId="16FB0417" w14:textId="77777777" w:rsidR="00FA732A" w:rsidRPr="00C44D7A" w:rsidRDefault="004F0596" w:rsidP="00C44D7A">
      <w:pPr>
        <w:pStyle w:val="Sraopastraipa"/>
        <w:numPr>
          <w:ilvl w:val="0"/>
          <w:numId w:val="3"/>
        </w:numPr>
        <w:spacing w:line="276" w:lineRule="auto"/>
        <w:ind w:left="0" w:firstLine="0"/>
        <w:contextualSpacing w:val="0"/>
        <w:jc w:val="both"/>
        <w:rPr>
          <w:rStyle w:val="ui-provider"/>
          <w:rFonts w:eastAsia="Times New Roman" w:cs="Arial"/>
        </w:rPr>
      </w:pPr>
      <w:r w:rsidRPr="00C44D7A">
        <w:rPr>
          <w:rFonts w:eastAsia="Times New Roman" w:cs="Arial"/>
        </w:rPr>
        <w:t xml:space="preserve">Autorizacija – MS AD; kai nėra ryšio, naudojami </w:t>
      </w:r>
      <w:r w:rsidR="00FA732A" w:rsidRPr="00C44D7A">
        <w:rPr>
          <w:rStyle w:val="ui-provider"/>
          <w:rFonts w:cs="Arial"/>
        </w:rPr>
        <w:t>laikinoje/spartinančioje atmintyje saugomi prisijungimo duomenys (angl.</w:t>
      </w:r>
      <w:r w:rsidR="00FA732A" w:rsidRPr="00C44D7A">
        <w:rPr>
          <w:rStyle w:val="ui-provider"/>
          <w:rFonts w:cs="Arial"/>
          <w:i/>
          <w:iCs/>
        </w:rPr>
        <w:t> </w:t>
      </w:r>
      <w:r w:rsidR="00FA732A" w:rsidRPr="00C44D7A">
        <w:rPr>
          <w:rStyle w:val="ui-provider"/>
          <w:rFonts w:cs="Arial"/>
        </w:rPr>
        <w:t>cashed credentials);</w:t>
      </w:r>
    </w:p>
    <w:p w14:paraId="7195923F" w14:textId="4EA6508F" w:rsidR="004F0596" w:rsidRPr="00C44D7A" w:rsidRDefault="004F0596" w:rsidP="00C44D7A">
      <w:pPr>
        <w:pStyle w:val="Sraopastraipa"/>
        <w:numPr>
          <w:ilvl w:val="0"/>
          <w:numId w:val="3"/>
        </w:numPr>
        <w:spacing w:line="276" w:lineRule="auto"/>
        <w:ind w:left="0" w:firstLine="0"/>
        <w:contextualSpacing w:val="0"/>
        <w:jc w:val="both"/>
        <w:rPr>
          <w:rFonts w:eastAsia="Times New Roman" w:cs="Arial"/>
        </w:rPr>
      </w:pPr>
      <w:r w:rsidRPr="00C44D7A">
        <w:rPr>
          <w:rFonts w:eastAsia="Times New Roman" w:cs="Arial"/>
        </w:rPr>
        <w:lastRenderedPageBreak/>
        <w:t>Taksacinis grafinis įvesties modulis padarytas kaip „Flutter“ aplikacija</w:t>
      </w:r>
      <w:r w:rsidR="00FA732A" w:rsidRPr="00C44D7A">
        <w:rPr>
          <w:rFonts w:eastAsia="Times New Roman" w:cs="Arial"/>
        </w:rPr>
        <w:t xml:space="preserve"> (</w:t>
      </w:r>
      <w:r w:rsidR="00FA732A" w:rsidRPr="00C44D7A">
        <w:rPr>
          <w:rStyle w:val="ui-provider"/>
          <w:rFonts w:cs="Arial"/>
        </w:rPr>
        <w:t>mobilių aplikacijų kūrimo platforma)</w:t>
      </w:r>
      <w:r w:rsidRPr="00C44D7A">
        <w:rPr>
          <w:rFonts w:eastAsia="Times New Roman" w:cs="Arial"/>
        </w:rPr>
        <w:t>, naudojant „Dart“ programavimo kalbą;</w:t>
      </w:r>
    </w:p>
    <w:p w14:paraId="12186BE2" w14:textId="77777777" w:rsidR="004F0596" w:rsidRPr="00C44D7A" w:rsidRDefault="004F0596" w:rsidP="00C44D7A">
      <w:pPr>
        <w:pStyle w:val="Sraopastraipa"/>
        <w:numPr>
          <w:ilvl w:val="0"/>
          <w:numId w:val="3"/>
        </w:numPr>
        <w:spacing w:line="276" w:lineRule="auto"/>
        <w:ind w:left="0" w:firstLine="0"/>
        <w:contextualSpacing w:val="0"/>
        <w:jc w:val="both"/>
        <w:rPr>
          <w:rFonts w:eastAsia="Times New Roman" w:cs="Arial"/>
        </w:rPr>
      </w:pPr>
      <w:r w:rsidRPr="00C44D7A">
        <w:rPr>
          <w:rFonts w:eastAsia="Times New Roman" w:cs="Arial"/>
        </w:rPr>
        <w:t xml:space="preserve">Lokali DB, kad laikyti duomenis, kol nėra ryšio – SQLite; atsiradus ryšiui duomenys sinchronizuojami su </w:t>
      </w:r>
      <w:r w:rsidRPr="00C44D7A">
        <w:rPr>
          <w:rFonts w:cs="Arial"/>
        </w:rPr>
        <w:t>LMIIIS</w:t>
      </w:r>
      <w:r w:rsidRPr="00C44D7A">
        <w:rPr>
          <w:rFonts w:eastAsia="Times New Roman" w:cs="Arial"/>
        </w:rPr>
        <w:t xml:space="preserve"> DB serveriu;</w:t>
      </w:r>
    </w:p>
    <w:p w14:paraId="4DEF6D48" w14:textId="77777777" w:rsidR="004F0596" w:rsidRPr="00C44D7A" w:rsidRDefault="004F0596" w:rsidP="00C44D7A">
      <w:pPr>
        <w:pStyle w:val="Sraopastraipa"/>
        <w:numPr>
          <w:ilvl w:val="0"/>
          <w:numId w:val="3"/>
        </w:numPr>
        <w:spacing w:line="276" w:lineRule="auto"/>
        <w:ind w:left="0" w:firstLine="0"/>
        <w:contextualSpacing w:val="0"/>
        <w:jc w:val="both"/>
        <w:rPr>
          <w:rFonts w:eastAsia="Times New Roman" w:cs="Arial"/>
        </w:rPr>
      </w:pPr>
      <w:r w:rsidRPr="00C44D7A">
        <w:rPr>
          <w:rFonts w:eastAsia="Times New Roman" w:cs="Arial"/>
        </w:rPr>
        <w:t>Ryšys – duomenų perdavimas per mobilų internetą LTE/5G;</w:t>
      </w:r>
    </w:p>
    <w:p w14:paraId="75403520" w14:textId="77777777" w:rsidR="004F0596" w:rsidRPr="00C44D7A" w:rsidRDefault="004F0596" w:rsidP="00C44D7A">
      <w:pPr>
        <w:pStyle w:val="Sraopastraipa"/>
        <w:numPr>
          <w:ilvl w:val="0"/>
          <w:numId w:val="3"/>
        </w:numPr>
        <w:spacing w:line="276" w:lineRule="auto"/>
        <w:ind w:left="0" w:firstLine="0"/>
        <w:contextualSpacing w:val="0"/>
        <w:jc w:val="both"/>
        <w:rPr>
          <w:rFonts w:eastAsia="Times New Roman" w:cs="Arial"/>
        </w:rPr>
      </w:pPr>
      <w:r w:rsidRPr="00C44D7A">
        <w:rPr>
          <w:rFonts w:eastAsia="Times New Roman" w:cs="Arial"/>
        </w:rPr>
        <w:t xml:space="preserve">VPN – </w:t>
      </w:r>
      <w:proofErr w:type="spellStart"/>
      <w:r w:rsidRPr="00C44D7A">
        <w:rPr>
          <w:rFonts w:eastAsia="Times New Roman" w:cs="Arial"/>
        </w:rPr>
        <w:t>FortiGate</w:t>
      </w:r>
      <w:proofErr w:type="spellEnd"/>
      <w:r w:rsidRPr="00C44D7A">
        <w:rPr>
          <w:rFonts w:eastAsia="Times New Roman" w:cs="Arial"/>
        </w:rPr>
        <w:t xml:space="preserve"> VPN </w:t>
      </w:r>
      <w:proofErr w:type="spellStart"/>
      <w:r w:rsidRPr="00C44D7A">
        <w:rPr>
          <w:rFonts w:eastAsia="Times New Roman" w:cs="Arial"/>
        </w:rPr>
        <w:t>for</w:t>
      </w:r>
      <w:proofErr w:type="spellEnd"/>
      <w:r w:rsidRPr="00C44D7A">
        <w:rPr>
          <w:rFonts w:eastAsia="Times New Roman" w:cs="Arial"/>
        </w:rPr>
        <w:t xml:space="preserve"> Android.</w:t>
      </w:r>
    </w:p>
    <w:p w14:paraId="32C7D896" w14:textId="77777777" w:rsidR="00E74439" w:rsidRPr="00C44D7A" w:rsidRDefault="00E74439" w:rsidP="00C44D7A">
      <w:pPr>
        <w:spacing w:line="276" w:lineRule="auto"/>
        <w:ind w:firstLine="0"/>
        <w:jc w:val="both"/>
        <w:rPr>
          <w:rFonts w:eastAsia="Times New Roman" w:cs="Arial"/>
        </w:rPr>
      </w:pPr>
    </w:p>
    <w:p w14:paraId="2BB9E502" w14:textId="3B3CEC9F" w:rsidR="004F0596" w:rsidRPr="00C44D7A" w:rsidRDefault="00AC479F" w:rsidP="00C44D7A">
      <w:pPr>
        <w:pStyle w:val="FMAnormaltext"/>
        <w:numPr>
          <w:ilvl w:val="0"/>
          <w:numId w:val="6"/>
        </w:numPr>
        <w:shd w:val="clear" w:color="auto" w:fill="D9E2F3" w:themeFill="accent1" w:themeFillTint="33"/>
        <w:tabs>
          <w:tab w:val="clear" w:pos="1418"/>
          <w:tab w:val="clear" w:pos="2126"/>
        </w:tabs>
        <w:spacing w:after="0" w:line="276" w:lineRule="auto"/>
        <w:ind w:left="0" w:firstLine="0"/>
        <w:rPr>
          <w:rFonts w:ascii="Arial" w:hAnsi="Arial" w:cs="Arial"/>
          <w:b/>
          <w:bCs/>
          <w:noProof/>
          <w:szCs w:val="22"/>
        </w:rPr>
      </w:pPr>
      <w:r w:rsidRPr="00C44D7A">
        <w:rPr>
          <w:rFonts w:ascii="Arial" w:hAnsi="Arial" w:cs="Arial"/>
          <w:b/>
          <w:bCs/>
          <w:noProof/>
          <w:szCs w:val="22"/>
        </w:rPr>
        <w:t>NEFUNKCINIAI REIKALAVIMAI</w:t>
      </w:r>
    </w:p>
    <w:p w14:paraId="15933F08" w14:textId="77777777" w:rsidR="004F0596" w:rsidRPr="00C44D7A" w:rsidRDefault="004F0596" w:rsidP="00C44D7A">
      <w:pPr>
        <w:pStyle w:val="FMAnormaltext"/>
        <w:tabs>
          <w:tab w:val="clear" w:pos="1418"/>
          <w:tab w:val="clear" w:pos="2126"/>
        </w:tabs>
        <w:spacing w:after="0" w:line="276" w:lineRule="auto"/>
        <w:ind w:firstLine="0"/>
        <w:rPr>
          <w:rFonts w:ascii="Arial" w:hAnsi="Arial" w:cs="Arial"/>
          <w:noProof/>
          <w:szCs w:val="22"/>
        </w:rPr>
      </w:pPr>
    </w:p>
    <w:p w14:paraId="4CE5C1B4" w14:textId="1F4C55D2"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8.1. Reikalavimai našumui ir greitaveikai</w:t>
      </w:r>
      <w:r w:rsidR="00587AFC" w:rsidRPr="00C44D7A">
        <w:rPr>
          <w:rFonts w:ascii="Arial" w:hAnsi="Arial" w:cs="Arial"/>
          <w:sz w:val="22"/>
          <w:szCs w:val="22"/>
        </w:rPr>
        <w:t>:</w:t>
      </w:r>
    </w:p>
    <w:p w14:paraId="2544E388" w14:textId="2D2C5BDF"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8.1.1. Paprastos operacijos (pavyzdžiui, lauko informacijos įvedimas ar pakeitimas) – 1 sek.</w:t>
      </w:r>
    </w:p>
    <w:p w14:paraId="5ED99EFD" w14:textId="77777777"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8.1.2. Ekrano formos (koregavimo formos iškvietimas, taksacinio sklypo duomenų išsaugojimas) – 3 sek.</w:t>
      </w:r>
      <w:r w:rsidRPr="001753CF">
        <w:rPr>
          <w:rStyle w:val="Antrat1Diagrama"/>
          <w:color w:val="auto"/>
          <w:sz w:val="22"/>
          <w:szCs w:val="22"/>
          <w:lang w:val="lt-LT"/>
        </w:rPr>
        <w:t xml:space="preserve"> </w:t>
      </w:r>
      <w:r w:rsidRPr="00C44D7A">
        <w:rPr>
          <w:rStyle w:val="ui-provider"/>
          <w:rFonts w:ascii="Arial" w:hAnsi="Arial" w:cs="Arial"/>
          <w:sz w:val="22"/>
          <w:szCs w:val="22"/>
        </w:rPr>
        <w:t>arba kita artima šiai reikšmė šalim suderinus.</w:t>
      </w:r>
    </w:p>
    <w:p w14:paraId="5DB52DCB" w14:textId="77777777"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8.1.3. Sudėtingos operacijos ir ekrano formos  – 10 sek.</w:t>
      </w:r>
    </w:p>
    <w:p w14:paraId="0AAAB571" w14:textId="00022FAF"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 xml:space="preserve">8.1.4. Jei operacijos/užklausos įvykdymo laikas yra ilgesnis nei techninėje specifikacijoje numatyti užklausų/operacijų įvykdymo laikai apie tai turi būti išsiunčiamas tipinis pranešimas </w:t>
      </w:r>
      <w:r w:rsidR="00FD609F" w:rsidRPr="00C44D7A">
        <w:rPr>
          <w:rFonts w:ascii="Arial" w:hAnsi="Arial" w:cs="Arial"/>
          <w:sz w:val="22"/>
          <w:szCs w:val="22"/>
        </w:rPr>
        <w:t>LMIIIS a</w:t>
      </w:r>
      <w:r w:rsidRPr="00C44D7A">
        <w:rPr>
          <w:rFonts w:ascii="Arial" w:hAnsi="Arial" w:cs="Arial"/>
          <w:sz w:val="22"/>
          <w:szCs w:val="22"/>
        </w:rPr>
        <w:t>dministratoriui.</w:t>
      </w:r>
    </w:p>
    <w:p w14:paraId="4EADF74D" w14:textId="19CD4C5C"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 xml:space="preserve">8.1.5. </w:t>
      </w:r>
      <w:r w:rsidR="00D265F5" w:rsidRPr="00C44D7A">
        <w:rPr>
          <w:rFonts w:ascii="Arial" w:hAnsi="Arial" w:cs="Arial"/>
          <w:sz w:val="22"/>
          <w:szCs w:val="22"/>
        </w:rPr>
        <w:t>ETA</w:t>
      </w:r>
      <w:r w:rsidRPr="00C44D7A">
        <w:rPr>
          <w:rFonts w:ascii="Arial" w:hAnsi="Arial" w:cs="Arial"/>
          <w:sz w:val="22"/>
          <w:szCs w:val="22"/>
        </w:rPr>
        <w:t xml:space="preserve"> turi būti indikuojami ilgiau trunkantys procesai (funkcijos), kad naudotojui būtų aišku, jog </w:t>
      </w:r>
      <w:r w:rsidR="00D265F5" w:rsidRPr="00C44D7A">
        <w:rPr>
          <w:rFonts w:ascii="Arial" w:hAnsi="Arial" w:cs="Arial"/>
          <w:sz w:val="22"/>
          <w:szCs w:val="22"/>
        </w:rPr>
        <w:t>aplikacija</w:t>
      </w:r>
      <w:r w:rsidRPr="00C44D7A">
        <w:rPr>
          <w:rFonts w:ascii="Arial" w:hAnsi="Arial" w:cs="Arial"/>
          <w:sz w:val="22"/>
          <w:szCs w:val="22"/>
        </w:rPr>
        <w:t xml:space="preserve"> veikia ir nėra būtinybės iškviesti tų pačių funkcijų keletą kartų.</w:t>
      </w:r>
    </w:p>
    <w:p w14:paraId="02F51261" w14:textId="02C8EBE5"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8.2. Reikalavimai saugumui</w:t>
      </w:r>
      <w:r w:rsidR="00587AFC" w:rsidRPr="00C44D7A">
        <w:rPr>
          <w:rFonts w:ascii="Arial" w:hAnsi="Arial" w:cs="Arial"/>
          <w:sz w:val="22"/>
          <w:szCs w:val="22"/>
        </w:rPr>
        <w:t>:</w:t>
      </w:r>
    </w:p>
    <w:p w14:paraId="0ECEB8B5" w14:textId="222F46B9"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 xml:space="preserve">8.2.1. </w:t>
      </w:r>
      <w:r w:rsidR="00D265F5" w:rsidRPr="00C44D7A">
        <w:rPr>
          <w:rFonts w:ascii="Arial" w:hAnsi="Arial" w:cs="Arial"/>
          <w:sz w:val="22"/>
          <w:szCs w:val="22"/>
        </w:rPr>
        <w:t>ETA</w:t>
      </w:r>
      <w:r w:rsidRPr="00C44D7A">
        <w:rPr>
          <w:rFonts w:ascii="Arial" w:hAnsi="Arial" w:cs="Arial"/>
          <w:sz w:val="22"/>
          <w:szCs w:val="22"/>
        </w:rPr>
        <w:t xml:space="preserve"> negali būti Open Web Application Security Project (OWASP) Top 10 (https://www.owasp.org) periodiškai skelbiamame aktualiame dokumente ir ankstesnėse šio dokumento versijose nurodytų pažeidžiamumų.</w:t>
      </w:r>
    </w:p>
    <w:p w14:paraId="2B90A457" w14:textId="7C7DE1A5"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 xml:space="preserve">8.2.2. </w:t>
      </w:r>
      <w:r w:rsidR="00D265F5" w:rsidRPr="00C44D7A">
        <w:rPr>
          <w:rFonts w:ascii="Arial" w:hAnsi="Arial" w:cs="Arial"/>
          <w:sz w:val="22"/>
          <w:szCs w:val="22"/>
        </w:rPr>
        <w:t>ETA</w:t>
      </w:r>
      <w:r w:rsidRPr="00C44D7A">
        <w:rPr>
          <w:rFonts w:ascii="Arial" w:hAnsi="Arial" w:cs="Arial"/>
          <w:sz w:val="22"/>
          <w:szCs w:val="22"/>
        </w:rPr>
        <w:t xml:space="preserve"> komponentai turi būti apsaugoti nuo:</w:t>
      </w:r>
    </w:p>
    <w:p w14:paraId="66FD6B01" w14:textId="77777777"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8.2.2.1. neautentifikuotos prieigos;</w:t>
      </w:r>
    </w:p>
    <w:p w14:paraId="22FEF78E" w14:textId="77777777"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8.2.2.2. nesankcionuoto naudotojo sesijos perėmimo;</w:t>
      </w:r>
    </w:p>
    <w:p w14:paraId="2A6BD588" w14:textId="77777777"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8.2.2.3. nesankcionuoto duomenų perėmimo ar jų įterpimo;</w:t>
      </w:r>
    </w:p>
    <w:p w14:paraId="05EB9F2C" w14:textId="77777777" w:rsidR="004F0596" w:rsidRPr="00C44D7A" w:rsidRDefault="004F0596" w:rsidP="00C44D7A">
      <w:pPr>
        <w:pStyle w:val="Betarp"/>
        <w:spacing w:line="276" w:lineRule="auto"/>
        <w:jc w:val="both"/>
        <w:rPr>
          <w:rFonts w:ascii="Arial" w:hAnsi="Arial" w:cs="Arial"/>
          <w:sz w:val="22"/>
          <w:szCs w:val="22"/>
        </w:rPr>
      </w:pPr>
      <w:r w:rsidRPr="00C44D7A">
        <w:rPr>
          <w:rFonts w:ascii="Arial" w:hAnsi="Arial" w:cs="Arial"/>
          <w:sz w:val="22"/>
          <w:szCs w:val="22"/>
        </w:rPr>
        <w:t>8.2.2.4. žalingo kodo įterpimo (angl. Injection, XSS (Cross-sitescripting)).</w:t>
      </w:r>
    </w:p>
    <w:p w14:paraId="08E7DF14" w14:textId="3C12612B"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sz w:val="22"/>
          <w:szCs w:val="22"/>
        </w:rPr>
        <w:t>8.3. Reikalavimai programos tinkamumo naudotojams užtikrinimo priemonėms</w:t>
      </w:r>
      <w:r w:rsidR="00587AFC" w:rsidRPr="00C44D7A">
        <w:rPr>
          <w:rFonts w:ascii="Arial" w:hAnsi="Arial" w:cs="Arial"/>
          <w:sz w:val="22"/>
          <w:szCs w:val="22"/>
        </w:rPr>
        <w:t>:</w:t>
      </w:r>
    </w:p>
    <w:p w14:paraId="4265B8BD"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8.3.1. Naudotojo sąsaja turi atitikti šiuolaikinius ergonomikos reikalavimus, nurodytus ISO 9241-210:2010 (arba lygiaverčiame) standarte ir užtikrinti patogų patekimą prie pagrindinių funkcijų ir operacijų.</w:t>
      </w:r>
    </w:p>
    <w:p w14:paraId="536D0685" w14:textId="4188C8D8"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8.3.2. </w:t>
      </w:r>
      <w:r w:rsidR="00D265F5" w:rsidRPr="00C44D7A">
        <w:rPr>
          <w:rFonts w:ascii="Arial" w:hAnsi="Arial" w:cs="Arial"/>
          <w:kern w:val="2"/>
          <w:sz w:val="22"/>
          <w:szCs w:val="22"/>
        </w:rPr>
        <w:t>ETA</w:t>
      </w:r>
      <w:r w:rsidRPr="00C44D7A">
        <w:rPr>
          <w:rFonts w:ascii="Arial" w:hAnsi="Arial" w:cs="Arial"/>
          <w:kern w:val="2"/>
          <w:sz w:val="22"/>
          <w:szCs w:val="22"/>
        </w:rPr>
        <w:t xml:space="preserve"> turi vienodai funkcionuoti bei būti atvaizduojama mobiliųjų telefonų bei planšečių Android operacinės sistemos versijose (gamintojų palaikomose, naujausiose ir būsimose).</w:t>
      </w:r>
    </w:p>
    <w:p w14:paraId="18A010AF" w14:textId="53E396D1"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8.3.3. Turi būti atsižvelgta į </w:t>
      </w:r>
      <w:r w:rsidR="00545DE5" w:rsidRPr="00C44D7A">
        <w:rPr>
          <w:rFonts w:ascii="Arial" w:hAnsi="Arial" w:cs="Arial"/>
          <w:kern w:val="2"/>
          <w:sz w:val="22"/>
          <w:szCs w:val="22"/>
        </w:rPr>
        <w:t>ETA</w:t>
      </w:r>
      <w:r w:rsidRPr="00C44D7A">
        <w:rPr>
          <w:rFonts w:ascii="Arial" w:hAnsi="Arial" w:cs="Arial"/>
          <w:kern w:val="2"/>
          <w:sz w:val="22"/>
          <w:szCs w:val="22"/>
        </w:rPr>
        <w:t xml:space="preserve"> veikimą darbo lauke sąlygomis (esant bet kokioms oro sąlygoms): galimai žema arba aukšta aplinkos temperatūra, darbas tamsoje, sniegas-lietus. Didžiąją laiko dalį su aplikacija bus dirbama miške.</w:t>
      </w:r>
    </w:p>
    <w:p w14:paraId="4FACC06C" w14:textId="75A6A51B"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8.3.4. Naudotojui turi būti pateikiamos pagalbos priemonės padedančios greičiau išmokti naudotis </w:t>
      </w:r>
      <w:r w:rsidR="00545DE5" w:rsidRPr="00C44D7A">
        <w:rPr>
          <w:rFonts w:ascii="Arial" w:hAnsi="Arial" w:cs="Arial"/>
          <w:kern w:val="2"/>
          <w:sz w:val="22"/>
          <w:szCs w:val="22"/>
        </w:rPr>
        <w:t>ETA</w:t>
      </w:r>
      <w:r w:rsidRPr="00C44D7A">
        <w:rPr>
          <w:rFonts w:ascii="Arial" w:hAnsi="Arial" w:cs="Arial"/>
          <w:kern w:val="2"/>
          <w:sz w:val="22"/>
          <w:szCs w:val="22"/>
        </w:rPr>
        <w:t xml:space="preserve"> (pvz., pagalbos mygtukai, naudotojo vadovas).</w:t>
      </w:r>
    </w:p>
    <w:p w14:paraId="315EC793"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sz w:val="22"/>
          <w:szCs w:val="22"/>
        </w:rPr>
        <w:t>8.3.5. Atliekamas loginis tikrinimas tarp formos elementų – vieno formos elemento parinkimas (įvedimas) turi galėti įjungti/ išjungti kitus formos elementus ir atlikti kitus veiksmus, kurie turės būti suderinti su Užsakovu.</w:t>
      </w:r>
    </w:p>
    <w:p w14:paraId="1C1B322A" w14:textId="7815F5B6"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sz w:val="22"/>
          <w:szCs w:val="22"/>
        </w:rPr>
        <w:t>8.3.6. Turi būti realizuotas pagalbinės informacijos (angl.</w:t>
      </w:r>
      <w:r w:rsidRPr="00C44D7A">
        <w:rPr>
          <w:rFonts w:ascii="Arial" w:hAnsi="Arial" w:cs="Arial"/>
          <w:i/>
          <w:sz w:val="22"/>
          <w:szCs w:val="22"/>
        </w:rPr>
        <w:t xml:space="preserve"> hints</w:t>
      </w:r>
      <w:r w:rsidRPr="00C44D7A">
        <w:rPr>
          <w:rFonts w:ascii="Arial" w:hAnsi="Arial" w:cs="Arial"/>
          <w:sz w:val="22"/>
          <w:szCs w:val="22"/>
        </w:rPr>
        <w:t xml:space="preserve">) funkcionalumas – naudotojams turi būti pateikiami paaiškinamieji pranešimai tose </w:t>
      </w:r>
      <w:r w:rsidR="005E1BA7" w:rsidRPr="00C44D7A">
        <w:rPr>
          <w:rFonts w:ascii="Arial" w:hAnsi="Arial" w:cs="Arial"/>
          <w:sz w:val="22"/>
          <w:szCs w:val="22"/>
        </w:rPr>
        <w:t>aplikacijos</w:t>
      </w:r>
      <w:r w:rsidRPr="00C44D7A">
        <w:rPr>
          <w:rFonts w:ascii="Arial" w:hAnsi="Arial" w:cs="Arial"/>
          <w:sz w:val="22"/>
          <w:szCs w:val="22"/>
        </w:rPr>
        <w:t xml:space="preserve"> vietose, kuriose gali kilti klausimų, siekiant suprasti reikalingus atlikti veiksmus (pvz., pateikiamas paaiškinimas, kokius duomenis reikia įvesti į tam tikrą dokumento / prašymo lauką).</w:t>
      </w:r>
      <w:r w:rsidRPr="00C44D7A">
        <w:rPr>
          <w:rFonts w:ascii="Arial" w:hAnsi="Arial" w:cs="Arial"/>
          <w:kern w:val="2"/>
          <w:sz w:val="22"/>
          <w:szCs w:val="22"/>
        </w:rPr>
        <w:t xml:space="preserve"> Turi būti galimybė </w:t>
      </w:r>
      <w:r w:rsidR="0057259F" w:rsidRPr="00C44D7A">
        <w:rPr>
          <w:rFonts w:ascii="Arial" w:hAnsi="Arial" w:cs="Arial"/>
          <w:kern w:val="2"/>
          <w:sz w:val="22"/>
          <w:szCs w:val="22"/>
        </w:rPr>
        <w:t>LMIIIS</w:t>
      </w:r>
      <w:r w:rsidRPr="00C44D7A">
        <w:rPr>
          <w:rFonts w:ascii="Arial" w:hAnsi="Arial" w:cs="Arial"/>
          <w:kern w:val="2"/>
          <w:sz w:val="22"/>
          <w:szCs w:val="22"/>
        </w:rPr>
        <w:t xml:space="preserve"> administratoriui koreguoti pagalbinės informacijos turinį.</w:t>
      </w:r>
    </w:p>
    <w:p w14:paraId="5A602DFA" w14:textId="1D2EFC02"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sz w:val="22"/>
          <w:szCs w:val="22"/>
        </w:rPr>
        <w:t xml:space="preserve">8.3.7. Paslaugų teikėjas turi atlikti visus reikiamus </w:t>
      </w:r>
      <w:r w:rsidR="00E8479C" w:rsidRPr="00C44D7A">
        <w:rPr>
          <w:rFonts w:ascii="Arial" w:hAnsi="Arial" w:cs="Arial"/>
          <w:sz w:val="22"/>
          <w:szCs w:val="22"/>
        </w:rPr>
        <w:t>ETA</w:t>
      </w:r>
      <w:r w:rsidR="00545DE5" w:rsidRPr="00C44D7A">
        <w:rPr>
          <w:rFonts w:ascii="Arial" w:hAnsi="Arial" w:cs="Arial"/>
          <w:sz w:val="22"/>
          <w:szCs w:val="22"/>
        </w:rPr>
        <w:t xml:space="preserve"> </w:t>
      </w:r>
      <w:r w:rsidRPr="00C44D7A">
        <w:rPr>
          <w:rFonts w:ascii="Arial" w:hAnsi="Arial" w:cs="Arial"/>
          <w:sz w:val="22"/>
          <w:szCs w:val="22"/>
        </w:rPr>
        <w:t xml:space="preserve">pakeitimus atsižvelgiant į Užsakovo pateiktą naudotojo sąsajos patogumo naudotis (angl. </w:t>
      </w:r>
      <w:r w:rsidRPr="00C44D7A">
        <w:rPr>
          <w:rFonts w:ascii="Arial" w:hAnsi="Arial" w:cs="Arial"/>
          <w:i/>
          <w:sz w:val="22"/>
          <w:szCs w:val="22"/>
        </w:rPr>
        <w:t>usability</w:t>
      </w:r>
      <w:r w:rsidRPr="00C44D7A">
        <w:rPr>
          <w:rFonts w:ascii="Arial" w:hAnsi="Arial" w:cs="Arial"/>
          <w:sz w:val="22"/>
          <w:szCs w:val="22"/>
        </w:rPr>
        <w:t>) testavimo ataskaitą.</w:t>
      </w:r>
    </w:p>
    <w:p w14:paraId="36D0BCEB" w14:textId="7981A26C"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lastRenderedPageBreak/>
        <w:t xml:space="preserve">8.3.8. </w:t>
      </w:r>
      <w:r w:rsidR="00E8479C" w:rsidRPr="00C44D7A">
        <w:rPr>
          <w:rFonts w:ascii="Arial" w:hAnsi="Arial" w:cs="Arial"/>
          <w:kern w:val="2"/>
          <w:sz w:val="22"/>
          <w:szCs w:val="22"/>
        </w:rPr>
        <w:t>ETA</w:t>
      </w:r>
      <w:r w:rsidRPr="00C44D7A">
        <w:rPr>
          <w:rFonts w:ascii="Arial" w:hAnsi="Arial" w:cs="Arial"/>
          <w:kern w:val="2"/>
          <w:sz w:val="22"/>
          <w:szCs w:val="22"/>
        </w:rPr>
        <w:t xml:space="preserve"> turi būti lietuvių kalbos terpė, privaloma atsižvelgti į lietuviškų rašmenų ypatybes. Naudotojo sąsaja turi būti lietuvių kalba.</w:t>
      </w:r>
    </w:p>
    <w:p w14:paraId="00EC48D5" w14:textId="29649751"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sz w:val="22"/>
          <w:szCs w:val="22"/>
        </w:rPr>
        <w:t xml:space="preserve">8.3.9. </w:t>
      </w:r>
      <w:r w:rsidR="00E8479C" w:rsidRPr="00C44D7A">
        <w:rPr>
          <w:rFonts w:ascii="Arial" w:hAnsi="Arial" w:cs="Arial"/>
          <w:sz w:val="22"/>
          <w:szCs w:val="22"/>
        </w:rPr>
        <w:t>ETA</w:t>
      </w:r>
      <w:r w:rsidRPr="00C44D7A">
        <w:rPr>
          <w:rFonts w:ascii="Arial" w:hAnsi="Arial" w:cs="Arial"/>
          <w:sz w:val="22"/>
          <w:szCs w:val="22"/>
        </w:rPr>
        <w:t xml:space="preserve"> realizacija turi būti vykdoma </w:t>
      </w:r>
      <w:r w:rsidRPr="00C44D7A">
        <w:rPr>
          <w:rFonts w:ascii="Arial" w:hAnsi="Arial" w:cs="Arial"/>
          <w:kern w:val="2"/>
          <w:sz w:val="22"/>
          <w:szCs w:val="22"/>
        </w:rPr>
        <w:t xml:space="preserve">taikant geriausias UX (angl. </w:t>
      </w:r>
      <w:r w:rsidRPr="00C44D7A">
        <w:rPr>
          <w:rFonts w:ascii="Arial" w:hAnsi="Arial" w:cs="Arial"/>
          <w:i/>
          <w:kern w:val="2"/>
          <w:sz w:val="22"/>
          <w:szCs w:val="22"/>
        </w:rPr>
        <w:t>User experience</w:t>
      </w:r>
      <w:r w:rsidRPr="00C44D7A">
        <w:rPr>
          <w:rFonts w:ascii="Arial" w:hAnsi="Arial" w:cs="Arial"/>
          <w:kern w:val="2"/>
          <w:sz w:val="22"/>
          <w:szCs w:val="22"/>
        </w:rPr>
        <w:t xml:space="preserve">) ir UI (angl. </w:t>
      </w:r>
      <w:r w:rsidRPr="00C44D7A">
        <w:rPr>
          <w:rFonts w:ascii="Arial" w:hAnsi="Arial" w:cs="Arial"/>
          <w:i/>
          <w:kern w:val="2"/>
          <w:sz w:val="22"/>
          <w:szCs w:val="22"/>
        </w:rPr>
        <w:t>User interface)</w:t>
      </w:r>
      <w:r w:rsidRPr="00C44D7A">
        <w:rPr>
          <w:rFonts w:ascii="Arial" w:hAnsi="Arial" w:cs="Arial"/>
          <w:kern w:val="2"/>
          <w:sz w:val="22"/>
          <w:szCs w:val="22"/>
        </w:rPr>
        <w:t xml:space="preserve"> praktikas, siekiant naudotojo sąsają padaryti kiek labiau įmanoma intuityvią ir suprantamą, vengiant visų perteklinių veiksmų.</w:t>
      </w:r>
    </w:p>
    <w:p w14:paraId="03B2D578"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8.3.10. Naudotojo sąsaja turi būti lengvai skaitoma ir valdoma mobiliojo įrenginio aplinkoje.</w:t>
      </w:r>
    </w:p>
    <w:p w14:paraId="7EB41802"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8.3.11. Turi būti realizuotas naudojimo patogumą užtikrinantis funkcionalumas: </w:t>
      </w:r>
    </w:p>
    <w:p w14:paraId="5E0A11FF" w14:textId="77777777" w:rsidR="004F0596" w:rsidRPr="00C44D7A" w:rsidRDefault="004F0596" w:rsidP="00C44D7A">
      <w:pPr>
        <w:pStyle w:val="Betarp"/>
        <w:spacing w:line="276" w:lineRule="auto"/>
        <w:jc w:val="both"/>
        <w:rPr>
          <w:rFonts w:ascii="Arial" w:hAnsi="Arial" w:cs="Arial"/>
          <w:kern w:val="2"/>
          <w:sz w:val="22"/>
          <w:szCs w:val="22"/>
        </w:rPr>
      </w:pPr>
      <w:bookmarkStart w:id="4" w:name="_Hlk80183319"/>
      <w:r w:rsidRPr="00C44D7A">
        <w:rPr>
          <w:rFonts w:ascii="Arial" w:hAnsi="Arial" w:cs="Arial"/>
          <w:kern w:val="2"/>
          <w:sz w:val="22"/>
          <w:szCs w:val="22"/>
        </w:rPr>
        <w:t>8.3.11.1 Mobiliajame įrenginyje duomenų įvedimo laukas palietus padidinamas iki patogiai skaitomo įvedamo teksto dydžio;</w:t>
      </w:r>
      <w:bookmarkEnd w:id="4"/>
    </w:p>
    <w:p w14:paraId="43615B99"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8.3.11.2. Turi būti galimybė įrašyti laukų reikšmes planšetės rašikliu;</w:t>
      </w:r>
    </w:p>
    <w:p w14:paraId="0903CF02"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8.3.11.3. Duomenų įvedimo formoje duomenų laukai turi būti užpildomi automatiškai, jeigu LMIIIS yra saugomi atitinkami duomenys;</w:t>
      </w:r>
    </w:p>
    <w:p w14:paraId="72292BB5" w14:textId="515D7BDF"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8.3.11.4. </w:t>
      </w:r>
      <w:r w:rsidR="00E8479C" w:rsidRPr="00C44D7A">
        <w:rPr>
          <w:rFonts w:ascii="Arial" w:hAnsi="Arial" w:cs="Arial"/>
          <w:kern w:val="2"/>
          <w:sz w:val="22"/>
          <w:szCs w:val="22"/>
        </w:rPr>
        <w:t>ETA</w:t>
      </w:r>
      <w:r w:rsidRPr="00C44D7A">
        <w:rPr>
          <w:rFonts w:ascii="Arial" w:hAnsi="Arial" w:cs="Arial"/>
          <w:kern w:val="2"/>
          <w:sz w:val="22"/>
          <w:szCs w:val="22"/>
        </w:rPr>
        <w:t xml:space="preserve"> veiksmai, kurie gali būti vykdomi fone, turi būti taip realizuojami, kad naudotojas galėtų naudoti kitas </w:t>
      </w:r>
      <w:r w:rsidR="00E8479C" w:rsidRPr="00C44D7A">
        <w:rPr>
          <w:rFonts w:ascii="Arial" w:hAnsi="Arial" w:cs="Arial"/>
          <w:kern w:val="2"/>
          <w:sz w:val="22"/>
          <w:szCs w:val="22"/>
        </w:rPr>
        <w:t>aplikacijos</w:t>
      </w:r>
      <w:r w:rsidRPr="00C44D7A">
        <w:rPr>
          <w:rFonts w:ascii="Arial" w:hAnsi="Arial" w:cs="Arial"/>
          <w:kern w:val="2"/>
          <w:sz w:val="22"/>
          <w:szCs w:val="22"/>
        </w:rPr>
        <w:t xml:space="preserve"> ir/arba įrenginio funkcijas;</w:t>
      </w:r>
    </w:p>
    <w:p w14:paraId="307EB07F" w14:textId="58CA45F4"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8.3.11.5. </w:t>
      </w:r>
      <w:r w:rsidR="00E8479C" w:rsidRPr="00C44D7A">
        <w:rPr>
          <w:rFonts w:ascii="Arial" w:hAnsi="Arial" w:cs="Arial"/>
          <w:kern w:val="2"/>
          <w:sz w:val="22"/>
          <w:szCs w:val="22"/>
        </w:rPr>
        <w:t>ETA</w:t>
      </w:r>
      <w:r w:rsidRPr="00C44D7A">
        <w:rPr>
          <w:rFonts w:ascii="Arial" w:hAnsi="Arial" w:cs="Arial"/>
          <w:kern w:val="2"/>
          <w:sz w:val="22"/>
          <w:szCs w:val="22"/>
        </w:rPr>
        <w:t xml:space="preserve"> turi išsaugoti duomenis bei gebėti tęsti darbą nuo ten, kur buvo sustota, jei dirbant su aplikacija įvyko telefono skambutis, buvo užrakintas ekranas ar kitaip sutrikdytas aplikacijoje vykdomas procesas.</w:t>
      </w:r>
    </w:p>
    <w:p w14:paraId="1B0E4715" w14:textId="494F7610"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8.3.12. </w:t>
      </w:r>
      <w:r w:rsidR="00181258" w:rsidRPr="00C44D7A">
        <w:rPr>
          <w:rFonts w:ascii="Arial" w:hAnsi="Arial" w:cs="Arial"/>
          <w:sz w:val="22"/>
          <w:szCs w:val="22"/>
        </w:rPr>
        <w:t>ETA</w:t>
      </w:r>
      <w:r w:rsidRPr="00C44D7A">
        <w:rPr>
          <w:rFonts w:ascii="Arial" w:hAnsi="Arial" w:cs="Arial"/>
          <w:sz w:val="22"/>
          <w:szCs w:val="22"/>
        </w:rPr>
        <w:t xml:space="preserve"> įvedimo/koregavimo formos laukų išdėstymas turi būti kuo panašesnis Į LMIIIS įvedimo formą (žr. </w:t>
      </w:r>
      <w:r w:rsidR="007053E0" w:rsidRPr="00C44D7A">
        <w:rPr>
          <w:rFonts w:ascii="Arial" w:hAnsi="Arial" w:cs="Arial"/>
          <w:sz w:val="22"/>
          <w:szCs w:val="22"/>
        </w:rPr>
        <w:t xml:space="preserve">Techninės specifikacijos 1 </w:t>
      </w:r>
      <w:r w:rsidRPr="00C44D7A">
        <w:rPr>
          <w:rFonts w:ascii="Arial" w:hAnsi="Arial" w:cs="Arial"/>
          <w:sz w:val="22"/>
          <w:szCs w:val="22"/>
        </w:rPr>
        <w:t xml:space="preserve">priedą). </w:t>
      </w:r>
    </w:p>
    <w:p w14:paraId="0DC9BB09"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 Reikalavimai naudotojų informavimui:</w:t>
      </w:r>
    </w:p>
    <w:p w14:paraId="0F1909E9" w14:textId="3F7C8A9B"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8.4.1. Naudotojui pateikiami pranešimai turi būti suformuluoti taip, kad naudotojui būtų aiški pranešimo pateikimo priežastis. Informacija apie pranešimo pateikimą sąlygojančią priežastį privalo būti pateikiama nurodant konkrečius </w:t>
      </w:r>
      <w:r w:rsidR="00E8479C" w:rsidRPr="00C44D7A">
        <w:rPr>
          <w:rFonts w:ascii="Arial" w:hAnsi="Arial" w:cs="Arial"/>
          <w:kern w:val="2"/>
          <w:sz w:val="22"/>
          <w:szCs w:val="22"/>
        </w:rPr>
        <w:t>ETA</w:t>
      </w:r>
      <w:r w:rsidRPr="00C44D7A">
        <w:rPr>
          <w:rFonts w:ascii="Arial" w:hAnsi="Arial" w:cs="Arial"/>
          <w:kern w:val="2"/>
          <w:sz w:val="22"/>
          <w:szCs w:val="22"/>
        </w:rPr>
        <w:t xml:space="preserve"> duomenų objektus (pavyzdžiui, laukų pavadinimus).</w:t>
      </w:r>
    </w:p>
    <w:p w14:paraId="4E9DE79E" w14:textId="00756E86"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8.4.2. Naudotojui pateikiamame klaidos pranešime privalo būti nurodoma, kokius veiksmus naudotojas privalo atlikti tam, kad galėtų pašalinti pranešimo pateikimo priežastis ir tęsti darbą su </w:t>
      </w:r>
      <w:r w:rsidR="00E8479C" w:rsidRPr="00C44D7A">
        <w:rPr>
          <w:rFonts w:ascii="Arial" w:hAnsi="Arial" w:cs="Arial"/>
          <w:kern w:val="2"/>
          <w:sz w:val="22"/>
          <w:szCs w:val="22"/>
        </w:rPr>
        <w:t>ETA</w:t>
      </w:r>
      <w:r w:rsidRPr="00C44D7A">
        <w:rPr>
          <w:rFonts w:ascii="Arial" w:hAnsi="Arial" w:cs="Arial"/>
          <w:kern w:val="2"/>
          <w:sz w:val="22"/>
          <w:szCs w:val="22"/>
        </w:rPr>
        <w:t>. Įvykus klaidai naudotojas apie tai turi būti aiškiai informuojamas (pvz., nukreipiamas į klaidą sąlygojančią ekraninės formos vietą, paryškinami netinkamai užpildyti formos laukai ir pan.).</w:t>
      </w:r>
    </w:p>
    <w:p w14:paraId="1ACB662D" w14:textId="6D7A3695"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8.4.3.</w:t>
      </w:r>
      <w:r w:rsidR="00CC46F0" w:rsidRPr="00C44D7A">
        <w:rPr>
          <w:rFonts w:ascii="Arial" w:hAnsi="Arial" w:cs="Arial"/>
          <w:kern w:val="2"/>
          <w:sz w:val="22"/>
          <w:szCs w:val="22"/>
        </w:rPr>
        <w:t xml:space="preserve"> </w:t>
      </w:r>
      <w:r w:rsidRPr="00C44D7A">
        <w:rPr>
          <w:rFonts w:ascii="Arial" w:hAnsi="Arial" w:cs="Arial"/>
          <w:kern w:val="2"/>
          <w:sz w:val="22"/>
          <w:szCs w:val="22"/>
        </w:rPr>
        <w:t>Naudotojui turi būti pateikiami sėkmės pranešimai, nurodantys, kad naudotojo atlikti veiksmai yra sėkmingi (pavyzdžiui, informuojama, kad įrašas išsaugotas / ištrintas / pakoreguotas, duomenys sėkmingai įkelti ir pan.).</w:t>
      </w:r>
    </w:p>
    <w:p w14:paraId="081B94A8"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8.4.4. Klaidų pranešimai, sėkmės pranešimai ir informaciniai pranešimai turi būti išskirti skirtingomis spalvomis ar skirtingais simboliais, kad vizualiai būtų galima atskirti.</w:t>
      </w:r>
    </w:p>
    <w:p w14:paraId="2522AF60"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8.4.5. Sėkmės ir klaidos pranešimai turi turėti atitinkamus garsinius signalus (kur numatyta). </w:t>
      </w:r>
    </w:p>
    <w:p w14:paraId="3EAEAE26" w14:textId="32CE48FA"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 xml:space="preserve">8.4.6. Naudotojo sąsajoje esantys duomenų įvedimo laukai turi turėti įvedamų duomenų validavimo taisykles ir tikrinti įvedamų duomenų logikos korektiškumą. </w:t>
      </w:r>
      <w:r w:rsidR="00E8479C" w:rsidRPr="00C44D7A">
        <w:rPr>
          <w:rFonts w:ascii="Arial" w:hAnsi="Arial" w:cs="Arial"/>
          <w:sz w:val="22"/>
          <w:szCs w:val="22"/>
        </w:rPr>
        <w:t>Aplikacija</w:t>
      </w:r>
      <w:r w:rsidRPr="00C44D7A">
        <w:rPr>
          <w:rFonts w:ascii="Arial" w:hAnsi="Arial" w:cs="Arial"/>
          <w:sz w:val="22"/>
          <w:szCs w:val="22"/>
        </w:rPr>
        <w:t xml:space="preserve"> turėtų įspėti, jeigu įvesti laukai neatitinka nurodytų taisyklių. </w:t>
      </w:r>
      <w:r w:rsidRPr="00C44D7A">
        <w:rPr>
          <w:rFonts w:ascii="Arial" w:hAnsi="Arial" w:cs="Arial"/>
          <w:kern w:val="2"/>
          <w:sz w:val="22"/>
          <w:szCs w:val="22"/>
        </w:rPr>
        <w:t>Laukai ir laukų validavimo taisyklės turi būti suderinti su Užsakovu. Preliminariai turės būti:</w:t>
      </w:r>
    </w:p>
    <w:p w14:paraId="4E5BAB17"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8.4.6.1. Tikrinami privalomi įvesti duomenys;</w:t>
      </w:r>
    </w:p>
    <w:p w14:paraId="2DBF6F8B"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8.4.6.2. Tikrinamas duomenų formatas (datos, skaičiaus, teksto ar kitas nustatytas taisykles);</w:t>
      </w:r>
    </w:p>
    <w:p w14:paraId="2426E756"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8.4.6.3. Tikrinami įkeliamų rinkmenų plėtiniai ir dydžiai;</w:t>
      </w:r>
    </w:p>
    <w:p w14:paraId="03859ECB"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8.4.6.4. Atliekamas įvedamų duomenų logikos korektiškumo tikrinimas;</w:t>
      </w:r>
    </w:p>
    <w:p w14:paraId="38298F57" w14:textId="77777777"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8.4.6.5. Atliekamas loginis tikrinimas tarp formos elementų – vieno formos elemento parinkimas (įvedimas) turi galėti įjungti / išjungti kitus formos elementus ir atlikti kitus veiksmus, kurie turės būti suderinti su Užsakovu.</w:t>
      </w:r>
    </w:p>
    <w:p w14:paraId="7F9CED8E" w14:textId="329FE033"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w:t>
      </w:r>
      <w:r w:rsidR="007A090A" w:rsidRPr="00C44D7A">
        <w:rPr>
          <w:rFonts w:ascii="Arial" w:hAnsi="Arial" w:cs="Arial"/>
          <w:kern w:val="2"/>
          <w:sz w:val="22"/>
          <w:szCs w:val="22"/>
        </w:rPr>
        <w:t>5</w:t>
      </w:r>
      <w:r w:rsidRPr="00C44D7A">
        <w:rPr>
          <w:rFonts w:ascii="Arial" w:hAnsi="Arial" w:cs="Arial"/>
          <w:kern w:val="2"/>
          <w:sz w:val="22"/>
          <w:szCs w:val="22"/>
        </w:rPr>
        <w:t>. Reikalavimai aplikacijos atnaujinimui</w:t>
      </w:r>
      <w:r w:rsidR="00CC46F0" w:rsidRPr="00C44D7A">
        <w:rPr>
          <w:rFonts w:ascii="Arial" w:hAnsi="Arial" w:cs="Arial"/>
          <w:kern w:val="2"/>
          <w:sz w:val="22"/>
          <w:szCs w:val="22"/>
        </w:rPr>
        <w:t>:</w:t>
      </w:r>
    </w:p>
    <w:p w14:paraId="425263EF" w14:textId="5FCC3FFF"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w:t>
      </w:r>
      <w:r w:rsidR="007A090A" w:rsidRPr="00C44D7A">
        <w:rPr>
          <w:rFonts w:ascii="Arial" w:hAnsi="Arial" w:cs="Arial"/>
          <w:kern w:val="2"/>
          <w:sz w:val="22"/>
          <w:szCs w:val="22"/>
        </w:rPr>
        <w:t>5</w:t>
      </w:r>
      <w:r w:rsidRPr="00C44D7A">
        <w:rPr>
          <w:rFonts w:ascii="Arial" w:hAnsi="Arial" w:cs="Arial"/>
          <w:kern w:val="2"/>
          <w:sz w:val="22"/>
          <w:szCs w:val="22"/>
        </w:rPr>
        <w:t>.1. Kiekvienas aplikacijos naudotojas turi gauti privalomąjį pasiūlymą atnaujinti jo telefone (planšetėje) esančią aplikaciją kiekvieną kartą, kai atsiranda aktualūs naujinimai.</w:t>
      </w:r>
    </w:p>
    <w:p w14:paraId="6DD0B1B2" w14:textId="17C374C4"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w:t>
      </w:r>
      <w:r w:rsidR="007A090A" w:rsidRPr="00C44D7A">
        <w:rPr>
          <w:rFonts w:ascii="Arial" w:hAnsi="Arial" w:cs="Arial"/>
          <w:kern w:val="2"/>
          <w:sz w:val="22"/>
          <w:szCs w:val="22"/>
        </w:rPr>
        <w:t>5</w:t>
      </w:r>
      <w:r w:rsidRPr="00C44D7A">
        <w:rPr>
          <w:rFonts w:ascii="Arial" w:hAnsi="Arial" w:cs="Arial"/>
          <w:kern w:val="2"/>
          <w:sz w:val="22"/>
          <w:szCs w:val="22"/>
        </w:rPr>
        <w:t>.2. Naudotojui pasirinkus patogų laiką, atnaujinimai turi būti įdiegti į naudotojo įrenginį.</w:t>
      </w:r>
    </w:p>
    <w:p w14:paraId="7A3DECC0" w14:textId="3AA57254" w:rsidR="004F0596"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t>8.</w:t>
      </w:r>
      <w:r w:rsidR="007A090A" w:rsidRPr="00C44D7A">
        <w:rPr>
          <w:rFonts w:ascii="Arial" w:hAnsi="Arial" w:cs="Arial"/>
          <w:kern w:val="2"/>
          <w:sz w:val="22"/>
          <w:szCs w:val="22"/>
        </w:rPr>
        <w:t>5</w:t>
      </w:r>
      <w:r w:rsidRPr="00C44D7A">
        <w:rPr>
          <w:rFonts w:ascii="Arial" w:hAnsi="Arial" w:cs="Arial"/>
          <w:kern w:val="2"/>
          <w:sz w:val="22"/>
          <w:szCs w:val="22"/>
        </w:rPr>
        <w:t>.3. Įdiegus aplikacijos atnaujinimus, turi būti galimybė naudotojui susipažinti su aktualiais aplikacijos pakeitimais.</w:t>
      </w:r>
    </w:p>
    <w:p w14:paraId="3D88CF68" w14:textId="58737F2F" w:rsidR="00E74439" w:rsidRPr="00C44D7A" w:rsidRDefault="004F0596" w:rsidP="00C44D7A">
      <w:pPr>
        <w:pStyle w:val="Betarp"/>
        <w:spacing w:line="276" w:lineRule="auto"/>
        <w:jc w:val="both"/>
        <w:rPr>
          <w:rFonts w:ascii="Arial" w:hAnsi="Arial" w:cs="Arial"/>
          <w:kern w:val="2"/>
          <w:sz w:val="22"/>
          <w:szCs w:val="22"/>
        </w:rPr>
      </w:pPr>
      <w:r w:rsidRPr="00C44D7A">
        <w:rPr>
          <w:rFonts w:ascii="Arial" w:hAnsi="Arial" w:cs="Arial"/>
          <w:kern w:val="2"/>
          <w:sz w:val="22"/>
          <w:szCs w:val="22"/>
        </w:rPr>
        <w:lastRenderedPageBreak/>
        <w:t>8.</w:t>
      </w:r>
      <w:r w:rsidR="007A090A" w:rsidRPr="00C44D7A">
        <w:rPr>
          <w:rFonts w:ascii="Arial" w:hAnsi="Arial" w:cs="Arial"/>
          <w:kern w:val="2"/>
          <w:sz w:val="22"/>
          <w:szCs w:val="22"/>
        </w:rPr>
        <w:t>5</w:t>
      </w:r>
      <w:r w:rsidRPr="00C44D7A">
        <w:rPr>
          <w:rFonts w:ascii="Arial" w:hAnsi="Arial" w:cs="Arial"/>
          <w:kern w:val="2"/>
          <w:sz w:val="22"/>
          <w:szCs w:val="22"/>
        </w:rPr>
        <w:t xml:space="preserve">.4. Jei aplikacijos atnaujinimas yra kritinis (būtinas), jis atliekamas nedelsiant. Galimybės atsisakyti diegimo ar nukelti diegimo laiką naudotojas neturi. </w:t>
      </w:r>
    </w:p>
    <w:p w14:paraId="6073ADFE" w14:textId="77777777" w:rsidR="004512E1" w:rsidRPr="00C44D7A" w:rsidRDefault="004512E1" w:rsidP="00C44D7A">
      <w:pPr>
        <w:pStyle w:val="Betarp"/>
        <w:spacing w:line="276" w:lineRule="auto"/>
        <w:jc w:val="both"/>
        <w:rPr>
          <w:rFonts w:ascii="Arial" w:hAnsi="Arial" w:cs="Arial"/>
          <w:sz w:val="22"/>
          <w:szCs w:val="22"/>
        </w:rPr>
      </w:pPr>
    </w:p>
    <w:p w14:paraId="6F047834" w14:textId="78F7B9D0" w:rsidR="00A975F2" w:rsidRPr="001753CF" w:rsidRDefault="00E830AC" w:rsidP="00C44D7A">
      <w:pPr>
        <w:pStyle w:val="Sraassunumeriais3"/>
        <w:numPr>
          <w:ilvl w:val="0"/>
          <w:numId w:val="0"/>
        </w:numPr>
        <w:shd w:val="clear" w:color="auto" w:fill="D9E2F3" w:themeFill="accent1" w:themeFillTint="33"/>
        <w:spacing w:after="0" w:line="276" w:lineRule="auto"/>
        <w:rPr>
          <w:rFonts w:ascii="Arial" w:hAnsi="Arial" w:cs="Arial"/>
          <w:b/>
          <w:bCs/>
          <w:noProof/>
          <w:lang w:val="lt-LT"/>
        </w:rPr>
      </w:pPr>
      <w:r w:rsidRPr="001753CF">
        <w:rPr>
          <w:rFonts w:ascii="Arial" w:hAnsi="Arial" w:cs="Arial"/>
          <w:b/>
          <w:bCs/>
          <w:noProof/>
          <w:lang w:val="lt-LT"/>
        </w:rPr>
        <w:t>9. REIKALAVIMAI PROJEKTO VALDYMUI</w:t>
      </w:r>
    </w:p>
    <w:p w14:paraId="5320447E" w14:textId="2E5AA37B" w:rsidR="00F45654" w:rsidRPr="00C44D7A" w:rsidRDefault="00E830AC" w:rsidP="00C44D7A">
      <w:pPr>
        <w:pStyle w:val="Bullets"/>
        <w:spacing w:line="276" w:lineRule="auto"/>
        <w:rPr>
          <w:rFonts w:ascii="Arial" w:hAnsi="Arial" w:cs="Arial"/>
          <w:sz w:val="22"/>
          <w:szCs w:val="22"/>
        </w:rPr>
      </w:pPr>
      <w:r w:rsidRPr="00C44D7A">
        <w:rPr>
          <w:rFonts w:ascii="Arial" w:hAnsi="Arial" w:cs="Arial"/>
          <w:sz w:val="22"/>
          <w:szCs w:val="22"/>
        </w:rPr>
        <w:t xml:space="preserve">9.1. </w:t>
      </w:r>
      <w:r w:rsidR="00F45654" w:rsidRPr="00C44D7A">
        <w:rPr>
          <w:rFonts w:ascii="Arial" w:hAnsi="Arial" w:cs="Arial"/>
          <w:sz w:val="22"/>
          <w:szCs w:val="22"/>
        </w:rPr>
        <w:t>Projekto valdymas:</w:t>
      </w:r>
    </w:p>
    <w:p w14:paraId="17F06D11" w14:textId="64F4CCAF" w:rsidR="00F45654" w:rsidRPr="00C44D7A" w:rsidRDefault="008472E5" w:rsidP="00C44D7A">
      <w:pPr>
        <w:pStyle w:val="Bullets"/>
        <w:spacing w:line="276" w:lineRule="auto"/>
        <w:rPr>
          <w:rFonts w:ascii="Arial" w:hAnsi="Arial" w:cs="Arial"/>
          <w:sz w:val="22"/>
          <w:szCs w:val="22"/>
        </w:rPr>
      </w:pPr>
      <w:r w:rsidRPr="00C44D7A">
        <w:rPr>
          <w:rFonts w:ascii="Arial" w:eastAsia="Arial" w:hAnsi="Arial" w:cs="Arial"/>
          <w:sz w:val="22"/>
          <w:szCs w:val="22"/>
        </w:rPr>
        <w:t xml:space="preserve">9.1.1. </w:t>
      </w:r>
      <w:r w:rsidR="00F45654" w:rsidRPr="00C44D7A">
        <w:rPr>
          <w:rFonts w:ascii="Arial" w:eastAsia="Arial" w:hAnsi="Arial" w:cs="Arial"/>
          <w:sz w:val="22"/>
          <w:szCs w:val="22"/>
        </w:rPr>
        <w:t xml:space="preserve">Paslaugų teikėjas </w:t>
      </w:r>
      <w:r w:rsidR="00F45654" w:rsidRPr="00C44D7A">
        <w:rPr>
          <w:rFonts w:ascii="Arial" w:hAnsi="Arial" w:cs="Arial"/>
          <w:sz w:val="22"/>
          <w:szCs w:val="22"/>
        </w:rPr>
        <w:t>turi paskirti iš savo pusės Projekto vadovą, kuris būtų atsakingas už:</w:t>
      </w:r>
    </w:p>
    <w:p w14:paraId="7D94F01A" w14:textId="0C9F4B96" w:rsidR="00F45654" w:rsidRPr="00C44D7A" w:rsidRDefault="008472E5" w:rsidP="00C44D7A">
      <w:pPr>
        <w:pStyle w:val="Bullets"/>
        <w:spacing w:line="276" w:lineRule="auto"/>
        <w:rPr>
          <w:rFonts w:ascii="Arial" w:hAnsi="Arial" w:cs="Arial"/>
          <w:sz w:val="22"/>
          <w:szCs w:val="22"/>
        </w:rPr>
      </w:pPr>
      <w:r w:rsidRPr="00C44D7A">
        <w:rPr>
          <w:rFonts w:ascii="Arial" w:hAnsi="Arial" w:cs="Arial"/>
          <w:sz w:val="22"/>
          <w:szCs w:val="22"/>
        </w:rPr>
        <w:t xml:space="preserve">9.1.1.1. </w:t>
      </w:r>
      <w:r w:rsidR="00F45654" w:rsidRPr="00C44D7A">
        <w:rPr>
          <w:rFonts w:ascii="Arial" w:hAnsi="Arial" w:cs="Arial"/>
          <w:sz w:val="22"/>
          <w:szCs w:val="22"/>
        </w:rPr>
        <w:t>Projekto plano vykdymą ir ataskaitų teikimą;</w:t>
      </w:r>
    </w:p>
    <w:p w14:paraId="55CC07DC" w14:textId="0AB1B31F" w:rsidR="00F45654" w:rsidRPr="00C44D7A" w:rsidRDefault="008472E5" w:rsidP="00C44D7A">
      <w:pPr>
        <w:pStyle w:val="Bullets"/>
        <w:spacing w:line="276" w:lineRule="auto"/>
        <w:rPr>
          <w:rFonts w:ascii="Arial" w:hAnsi="Arial" w:cs="Arial"/>
          <w:sz w:val="22"/>
          <w:szCs w:val="22"/>
        </w:rPr>
      </w:pPr>
      <w:r w:rsidRPr="00C44D7A">
        <w:rPr>
          <w:rFonts w:ascii="Arial" w:hAnsi="Arial" w:cs="Arial"/>
          <w:sz w:val="22"/>
          <w:szCs w:val="22"/>
        </w:rPr>
        <w:t>9.1.1.2.</w:t>
      </w:r>
      <w:r w:rsidR="00F45654" w:rsidRPr="00C44D7A">
        <w:rPr>
          <w:rFonts w:ascii="Arial" w:hAnsi="Arial" w:cs="Arial"/>
          <w:sz w:val="22"/>
          <w:szCs w:val="22"/>
        </w:rPr>
        <w:t xml:space="preserve"> </w:t>
      </w:r>
      <w:r w:rsidR="00886692" w:rsidRPr="00C44D7A">
        <w:rPr>
          <w:rFonts w:ascii="Arial" w:hAnsi="Arial" w:cs="Arial"/>
          <w:sz w:val="22"/>
          <w:szCs w:val="22"/>
        </w:rPr>
        <w:t>r</w:t>
      </w:r>
      <w:r w:rsidR="00F45654" w:rsidRPr="00C44D7A">
        <w:rPr>
          <w:rFonts w:ascii="Arial" w:hAnsi="Arial" w:cs="Arial"/>
          <w:sz w:val="22"/>
          <w:szCs w:val="22"/>
        </w:rPr>
        <w:t xml:space="preserve">izikų stebėseną ir komunikaciją su </w:t>
      </w:r>
      <w:r w:rsidR="00F45654" w:rsidRPr="00C44D7A">
        <w:rPr>
          <w:rFonts w:ascii="Arial" w:eastAsia="Arial" w:hAnsi="Arial" w:cs="Arial"/>
          <w:sz w:val="22"/>
          <w:szCs w:val="22"/>
        </w:rPr>
        <w:t>Užsakovu</w:t>
      </w:r>
      <w:r w:rsidR="00F45654" w:rsidRPr="00C44D7A">
        <w:rPr>
          <w:rFonts w:ascii="Arial" w:eastAsia="Arial" w:hAnsi="Arial" w:cs="Arial"/>
          <w:b/>
          <w:bCs/>
          <w:sz w:val="22"/>
          <w:szCs w:val="22"/>
        </w:rPr>
        <w:t xml:space="preserve"> </w:t>
      </w:r>
      <w:r w:rsidR="00F45654" w:rsidRPr="00C44D7A">
        <w:rPr>
          <w:rFonts w:ascii="Arial" w:hAnsi="Arial" w:cs="Arial"/>
          <w:sz w:val="22"/>
          <w:szCs w:val="22"/>
        </w:rPr>
        <w:t>ir kitoms su Projektu suinteresuotoms šalims;</w:t>
      </w:r>
    </w:p>
    <w:p w14:paraId="0F566ADA" w14:textId="07DE4572" w:rsidR="00F45654" w:rsidRPr="00C44D7A" w:rsidRDefault="008472E5" w:rsidP="00C44D7A">
      <w:pPr>
        <w:pStyle w:val="Bullets"/>
        <w:spacing w:line="276" w:lineRule="auto"/>
        <w:rPr>
          <w:rFonts w:ascii="Arial" w:hAnsi="Arial" w:cs="Arial"/>
          <w:sz w:val="22"/>
          <w:szCs w:val="22"/>
        </w:rPr>
      </w:pPr>
      <w:r w:rsidRPr="00C44D7A">
        <w:rPr>
          <w:rFonts w:ascii="Arial" w:hAnsi="Arial" w:cs="Arial"/>
          <w:sz w:val="22"/>
          <w:szCs w:val="22"/>
        </w:rPr>
        <w:t>9.1.1.3.</w:t>
      </w:r>
      <w:r w:rsidR="00F45654" w:rsidRPr="00C44D7A">
        <w:rPr>
          <w:rFonts w:ascii="Arial" w:hAnsi="Arial" w:cs="Arial"/>
          <w:sz w:val="22"/>
          <w:szCs w:val="22"/>
        </w:rPr>
        <w:t xml:space="preserve"> komunikaciją tarp Paslaugų teikėjo ir </w:t>
      </w:r>
      <w:r w:rsidR="00F45654" w:rsidRPr="00C44D7A">
        <w:rPr>
          <w:rFonts w:ascii="Arial" w:eastAsia="Arial" w:hAnsi="Arial" w:cs="Arial"/>
          <w:sz w:val="22"/>
          <w:szCs w:val="22"/>
        </w:rPr>
        <w:t>Užsakovo</w:t>
      </w:r>
      <w:r w:rsidR="00F45654" w:rsidRPr="00C44D7A">
        <w:rPr>
          <w:rFonts w:ascii="Arial" w:hAnsi="Arial" w:cs="Arial"/>
          <w:sz w:val="22"/>
          <w:szCs w:val="22"/>
        </w:rPr>
        <w:t xml:space="preserve"> komandos ir Paslaugų teikėjo bei kitų </w:t>
      </w:r>
      <w:r w:rsidR="00724E6F" w:rsidRPr="00C44D7A">
        <w:rPr>
          <w:rFonts w:ascii="Arial" w:hAnsi="Arial" w:cs="Arial"/>
          <w:sz w:val="22"/>
          <w:szCs w:val="22"/>
        </w:rPr>
        <w:t xml:space="preserve">su </w:t>
      </w:r>
      <w:r w:rsidR="00F45654" w:rsidRPr="00C44D7A">
        <w:rPr>
          <w:rFonts w:ascii="Arial" w:hAnsi="Arial" w:cs="Arial"/>
          <w:sz w:val="22"/>
          <w:szCs w:val="22"/>
        </w:rPr>
        <w:t>Projektu suinteresuotų šalių</w:t>
      </w:r>
      <w:r w:rsidR="001B153D" w:rsidRPr="00C44D7A">
        <w:rPr>
          <w:rFonts w:ascii="Arial" w:hAnsi="Arial" w:cs="Arial"/>
          <w:sz w:val="22"/>
          <w:szCs w:val="22"/>
        </w:rPr>
        <w:t>.</w:t>
      </w:r>
    </w:p>
    <w:p w14:paraId="014DDE34" w14:textId="5B613268" w:rsidR="00F45654" w:rsidRPr="00C44D7A" w:rsidRDefault="008472E5" w:rsidP="00C44D7A">
      <w:pPr>
        <w:pStyle w:val="Bullets"/>
        <w:spacing w:line="276" w:lineRule="auto"/>
        <w:rPr>
          <w:rFonts w:ascii="Arial" w:hAnsi="Arial" w:cs="Arial"/>
          <w:sz w:val="22"/>
          <w:szCs w:val="22"/>
        </w:rPr>
      </w:pPr>
      <w:r w:rsidRPr="00C44D7A">
        <w:rPr>
          <w:rFonts w:ascii="Arial" w:hAnsi="Arial" w:cs="Arial"/>
          <w:sz w:val="22"/>
          <w:szCs w:val="22"/>
        </w:rPr>
        <w:t xml:space="preserve">9.1.2. </w:t>
      </w:r>
      <w:r w:rsidR="00F45654" w:rsidRPr="00C44D7A">
        <w:rPr>
          <w:rFonts w:ascii="Arial" w:hAnsi="Arial" w:cs="Arial"/>
          <w:sz w:val="22"/>
          <w:szCs w:val="22"/>
        </w:rPr>
        <w:t>Paslaugų teikėjas turi užtikrinti, kad visa komunikacija Projekto metu vyktų lietuvių kalba. Jei pasitelkiami užsienio šalių ekspertai, Paslaugų teikėjas turi pasirūpinti vertimo į lietuvių kalbą paslaugomis.</w:t>
      </w:r>
    </w:p>
    <w:p w14:paraId="23521C6D" w14:textId="7DA131BA" w:rsidR="00F45654" w:rsidRPr="00C44D7A" w:rsidRDefault="00D77385" w:rsidP="00C44D7A">
      <w:pPr>
        <w:pStyle w:val="Bullets"/>
        <w:spacing w:line="276" w:lineRule="auto"/>
        <w:rPr>
          <w:rFonts w:ascii="Arial" w:hAnsi="Arial" w:cs="Arial"/>
          <w:sz w:val="22"/>
          <w:szCs w:val="22"/>
        </w:rPr>
      </w:pPr>
      <w:r w:rsidRPr="00C44D7A">
        <w:rPr>
          <w:rFonts w:ascii="Arial" w:hAnsi="Arial" w:cs="Arial"/>
          <w:sz w:val="22"/>
          <w:szCs w:val="22"/>
        </w:rPr>
        <w:t xml:space="preserve">9.1.3. </w:t>
      </w:r>
      <w:r w:rsidR="00F45654" w:rsidRPr="00C44D7A">
        <w:rPr>
          <w:rFonts w:ascii="Arial" w:hAnsi="Arial" w:cs="Arial"/>
          <w:sz w:val="22"/>
          <w:szCs w:val="22"/>
        </w:rPr>
        <w:t>Įvykus susitikimams Projekto klausimais tarp Paslaugų teikėjo ar Užsakovo ar kitų suinteresuotų šalių, Paslaugų teikėjas turi parengti susitikime dalyvavusioms šalims ir pateikti suderintus susitikimų protokolus, kuriuose turi būti aprašomi aptarti klausimai ir priimti sprendimai.</w:t>
      </w:r>
    </w:p>
    <w:p w14:paraId="2E369F1F" w14:textId="4FA949EA" w:rsidR="00D37417" w:rsidRPr="00C44D7A" w:rsidRDefault="00D77385" w:rsidP="00C44D7A">
      <w:pPr>
        <w:spacing w:line="276" w:lineRule="auto"/>
        <w:ind w:firstLine="0"/>
        <w:contextualSpacing/>
        <w:jc w:val="both"/>
        <w:rPr>
          <w:rFonts w:eastAsia="Calibri" w:cs="Arial"/>
          <w:lang w:eastAsia="lt-LT"/>
        </w:rPr>
      </w:pPr>
      <w:r w:rsidRPr="00C44D7A">
        <w:rPr>
          <w:rFonts w:cs="Arial"/>
        </w:rPr>
        <w:t xml:space="preserve">9.1.4. </w:t>
      </w:r>
      <w:r w:rsidR="00F45654" w:rsidRPr="00C44D7A">
        <w:rPr>
          <w:rFonts w:cs="Arial"/>
        </w:rPr>
        <w:t xml:space="preserve">Ne vėliau nei per 2 savaites nuo Paslaugų teikimo sutarties įsigaliojimo dienos Paslaugų teikėjas turi paruošti ir suderinti su Užsakovu įvadinę veiklos ataskaitą, kurioje turi būti detalizuoti Projekto etapai, </w:t>
      </w:r>
      <w:r w:rsidR="00D37417" w:rsidRPr="00C44D7A">
        <w:rPr>
          <w:rFonts w:eastAsia="Calibri" w:cs="Arial"/>
          <w:lang w:eastAsia="lt-LT"/>
        </w:rPr>
        <w:t xml:space="preserve">Techninėje specifikacijoje aprašytų funkcionalumų bei reikalavimų realizavimo darbai, jų rezultatai (pateiktys), </w:t>
      </w:r>
      <w:r w:rsidR="00BB5EA3" w:rsidRPr="00C44D7A">
        <w:rPr>
          <w:rFonts w:eastAsia="Calibri" w:cs="Arial"/>
          <w:lang w:eastAsia="lt-LT"/>
        </w:rPr>
        <w:t xml:space="preserve">Projekto įgyvendinimo būdo metodai, </w:t>
      </w:r>
      <w:r w:rsidR="00D37417" w:rsidRPr="00C44D7A">
        <w:rPr>
          <w:rFonts w:eastAsia="Calibri" w:cs="Arial"/>
          <w:lang w:eastAsia="lt-LT"/>
        </w:rPr>
        <w:t>Projekto dalyvių vaidmenys, tarpusavio komunikacijos būdai;</w:t>
      </w:r>
    </w:p>
    <w:p w14:paraId="0526B3C6" w14:textId="187FAEA2" w:rsidR="00F45654" w:rsidRPr="00C44D7A" w:rsidRDefault="00D77385" w:rsidP="00C44D7A">
      <w:pPr>
        <w:pStyle w:val="Bullets"/>
        <w:spacing w:line="276" w:lineRule="auto"/>
        <w:rPr>
          <w:rFonts w:ascii="Arial" w:hAnsi="Arial" w:cs="Arial"/>
          <w:sz w:val="22"/>
          <w:szCs w:val="22"/>
        </w:rPr>
      </w:pPr>
      <w:r w:rsidRPr="00C44D7A">
        <w:rPr>
          <w:rFonts w:ascii="Arial" w:hAnsi="Arial" w:cs="Arial"/>
          <w:sz w:val="22"/>
          <w:szCs w:val="22"/>
        </w:rPr>
        <w:t xml:space="preserve">9.1.5. </w:t>
      </w:r>
      <w:r w:rsidR="00F45654" w:rsidRPr="00C44D7A">
        <w:rPr>
          <w:rFonts w:ascii="Arial" w:hAnsi="Arial" w:cs="Arial"/>
          <w:sz w:val="22"/>
          <w:szCs w:val="22"/>
        </w:rPr>
        <w:t>Paslaug</w:t>
      </w:r>
      <w:r w:rsidR="00B70721" w:rsidRPr="00C44D7A">
        <w:rPr>
          <w:rFonts w:ascii="Arial" w:hAnsi="Arial" w:cs="Arial"/>
          <w:sz w:val="22"/>
          <w:szCs w:val="22"/>
        </w:rPr>
        <w:t>ų</w:t>
      </w:r>
      <w:r w:rsidR="00F45654" w:rsidRPr="00C44D7A">
        <w:rPr>
          <w:rFonts w:ascii="Arial" w:hAnsi="Arial" w:cs="Arial"/>
          <w:sz w:val="22"/>
          <w:szCs w:val="22"/>
        </w:rPr>
        <w:t xml:space="preserve"> teikėjas turi turėti elektroninį žurnalą, reikalingą registruoti incidentus per internetinę sąsają bei užtikrinti operatyvų grįžtamąjį ryšį ir informacijos apie incidentus teikimą realiu laiku (</w:t>
      </w:r>
      <w:r w:rsidR="00F45654" w:rsidRPr="00C44D7A">
        <w:rPr>
          <w:rFonts w:ascii="Arial" w:hAnsi="Arial" w:cs="Arial"/>
          <w:i/>
          <w:iCs/>
          <w:sz w:val="22"/>
          <w:szCs w:val="22"/>
        </w:rPr>
        <w:t>angl. On–line</w:t>
      </w:r>
      <w:r w:rsidR="00F45654" w:rsidRPr="00C44D7A">
        <w:rPr>
          <w:rFonts w:ascii="Arial" w:hAnsi="Arial" w:cs="Arial"/>
          <w:sz w:val="22"/>
          <w:szCs w:val="22"/>
        </w:rPr>
        <w:t>)</w:t>
      </w:r>
      <w:r w:rsidR="00724E6F" w:rsidRPr="00C44D7A">
        <w:rPr>
          <w:rFonts w:ascii="Arial" w:hAnsi="Arial" w:cs="Arial"/>
          <w:sz w:val="22"/>
          <w:szCs w:val="22"/>
        </w:rPr>
        <w:t>;</w:t>
      </w:r>
      <w:r w:rsidR="00F45654" w:rsidRPr="00C44D7A">
        <w:rPr>
          <w:rFonts w:ascii="Arial" w:hAnsi="Arial" w:cs="Arial"/>
          <w:sz w:val="22"/>
          <w:szCs w:val="22"/>
        </w:rPr>
        <w:t xml:space="preserve"> prieiga prie incidentų registravimo žurnalo ir incidentų registravimo teisės turės būti suteikta nurodytiems </w:t>
      </w:r>
      <w:r w:rsidR="00B70721" w:rsidRPr="00C44D7A">
        <w:rPr>
          <w:rFonts w:ascii="Arial" w:hAnsi="Arial" w:cs="Arial"/>
          <w:sz w:val="22"/>
          <w:szCs w:val="22"/>
        </w:rPr>
        <w:t>Užsakovo</w:t>
      </w:r>
      <w:r w:rsidR="00F45654" w:rsidRPr="00C44D7A">
        <w:rPr>
          <w:rFonts w:ascii="Arial" w:hAnsi="Arial" w:cs="Arial"/>
          <w:sz w:val="22"/>
          <w:szCs w:val="22"/>
        </w:rPr>
        <w:t xml:space="preserve"> </w:t>
      </w:r>
      <w:r w:rsidR="00724E6F" w:rsidRPr="00C44D7A">
        <w:rPr>
          <w:rFonts w:ascii="Arial" w:hAnsi="Arial" w:cs="Arial"/>
          <w:sz w:val="22"/>
          <w:szCs w:val="22"/>
        </w:rPr>
        <w:t>darbuotojams</w:t>
      </w:r>
      <w:r w:rsidR="00F45654" w:rsidRPr="00C44D7A">
        <w:rPr>
          <w:rFonts w:ascii="Arial" w:hAnsi="Arial" w:cs="Arial"/>
          <w:sz w:val="22"/>
          <w:szCs w:val="22"/>
        </w:rPr>
        <w:t xml:space="preserve"> visam projekto įgyvendinimo ir garantinio aptarnavimo laikotarpiui</w:t>
      </w:r>
      <w:r w:rsidR="000C114C" w:rsidRPr="00C44D7A">
        <w:rPr>
          <w:rFonts w:ascii="Arial" w:hAnsi="Arial" w:cs="Arial"/>
          <w:sz w:val="22"/>
          <w:szCs w:val="22"/>
        </w:rPr>
        <w:t>.</w:t>
      </w:r>
    </w:p>
    <w:p w14:paraId="38EB0B1C" w14:textId="2A6FAEE3" w:rsidR="00F45654" w:rsidRPr="00C44D7A" w:rsidRDefault="00BA3282" w:rsidP="00C44D7A">
      <w:pPr>
        <w:pStyle w:val="Bullets"/>
        <w:spacing w:line="276" w:lineRule="auto"/>
        <w:rPr>
          <w:rFonts w:ascii="Arial" w:hAnsi="Arial" w:cs="Arial"/>
          <w:sz w:val="22"/>
          <w:szCs w:val="22"/>
        </w:rPr>
      </w:pPr>
      <w:r w:rsidRPr="00C44D7A">
        <w:rPr>
          <w:rFonts w:ascii="Arial" w:hAnsi="Arial" w:cs="Arial"/>
          <w:sz w:val="22"/>
          <w:szCs w:val="22"/>
        </w:rPr>
        <w:t xml:space="preserve">9.2. </w:t>
      </w:r>
      <w:r w:rsidR="00F45654" w:rsidRPr="00C44D7A">
        <w:rPr>
          <w:rFonts w:ascii="Arial" w:hAnsi="Arial" w:cs="Arial"/>
          <w:sz w:val="22"/>
          <w:szCs w:val="22"/>
        </w:rPr>
        <w:t xml:space="preserve">Visa programinė įranga, kuri bus sukurta Paslaugų teikimo metu, turi būti pilnai perduota </w:t>
      </w:r>
      <w:r w:rsidR="00B70721" w:rsidRPr="00C44D7A">
        <w:rPr>
          <w:rFonts w:ascii="Arial" w:hAnsi="Arial" w:cs="Arial"/>
          <w:sz w:val="22"/>
          <w:szCs w:val="22"/>
        </w:rPr>
        <w:t>Užsakovui</w:t>
      </w:r>
      <w:r w:rsidR="00F45654" w:rsidRPr="00C44D7A">
        <w:rPr>
          <w:rFonts w:ascii="Arial" w:hAnsi="Arial" w:cs="Arial"/>
          <w:sz w:val="22"/>
          <w:szCs w:val="22"/>
        </w:rPr>
        <w:t>, t.y. :</w:t>
      </w:r>
    </w:p>
    <w:p w14:paraId="2C15F821" w14:textId="439B471F" w:rsidR="00F45654" w:rsidRPr="00C44D7A" w:rsidRDefault="00BA3282" w:rsidP="00C44D7A">
      <w:pPr>
        <w:pStyle w:val="Bullets"/>
        <w:spacing w:line="276" w:lineRule="auto"/>
        <w:rPr>
          <w:rFonts w:ascii="Arial" w:hAnsi="Arial" w:cs="Arial"/>
          <w:sz w:val="22"/>
          <w:szCs w:val="22"/>
        </w:rPr>
      </w:pPr>
      <w:r w:rsidRPr="00C44D7A">
        <w:rPr>
          <w:rFonts w:ascii="Arial" w:hAnsi="Arial" w:cs="Arial"/>
          <w:sz w:val="22"/>
          <w:szCs w:val="22"/>
        </w:rPr>
        <w:t xml:space="preserve">9.2.1. </w:t>
      </w:r>
      <w:r w:rsidR="00F45654" w:rsidRPr="00C44D7A">
        <w:rPr>
          <w:rFonts w:ascii="Arial" w:hAnsi="Arial" w:cs="Arial"/>
          <w:sz w:val="22"/>
          <w:szCs w:val="22"/>
        </w:rPr>
        <w:t>perduodamos visos turtinės teisės ir išeities kodai</w:t>
      </w:r>
      <w:r w:rsidR="00190C8F" w:rsidRPr="00C44D7A">
        <w:rPr>
          <w:rFonts w:ascii="Arial" w:hAnsi="Arial" w:cs="Arial"/>
          <w:sz w:val="22"/>
          <w:szCs w:val="22"/>
        </w:rPr>
        <w:t>, su teise modifikuoti,</w:t>
      </w:r>
      <w:r w:rsidR="00F45654" w:rsidRPr="00C44D7A">
        <w:rPr>
          <w:rFonts w:ascii="Arial" w:hAnsi="Arial" w:cs="Arial"/>
          <w:sz w:val="22"/>
          <w:szCs w:val="22"/>
        </w:rPr>
        <w:t xml:space="preserve"> bei konfigūracijos; </w:t>
      </w:r>
    </w:p>
    <w:p w14:paraId="61DCE45A" w14:textId="2F4E2027" w:rsidR="00F45654" w:rsidRPr="00C44D7A" w:rsidRDefault="00BA3282" w:rsidP="00C44D7A">
      <w:pPr>
        <w:pStyle w:val="Bullets"/>
        <w:spacing w:line="276" w:lineRule="auto"/>
        <w:rPr>
          <w:rFonts w:ascii="Arial" w:hAnsi="Arial" w:cs="Arial"/>
          <w:sz w:val="22"/>
          <w:szCs w:val="22"/>
        </w:rPr>
      </w:pPr>
      <w:r w:rsidRPr="00C44D7A">
        <w:rPr>
          <w:rFonts w:ascii="Arial" w:hAnsi="Arial" w:cs="Arial"/>
          <w:sz w:val="22"/>
          <w:szCs w:val="22"/>
        </w:rPr>
        <w:t xml:space="preserve">9.2.2. </w:t>
      </w:r>
      <w:r w:rsidR="00F45654" w:rsidRPr="00C44D7A">
        <w:rPr>
          <w:rFonts w:ascii="Arial" w:hAnsi="Arial" w:cs="Arial"/>
          <w:sz w:val="22"/>
          <w:szCs w:val="22"/>
        </w:rPr>
        <w:t>perduodami pilni, korektiški išeities kodai, iš kurių, naudojant standartines priemones, būtų kompiliuojama naudojimui parengta programinė įranga, atliekanti jai specifikuotas funkcijas;</w:t>
      </w:r>
    </w:p>
    <w:p w14:paraId="72312CC8" w14:textId="2DE1A3F6" w:rsidR="00F45654" w:rsidRPr="00C44D7A" w:rsidRDefault="00BA3282" w:rsidP="00C44D7A">
      <w:pPr>
        <w:pStyle w:val="Bullets"/>
        <w:spacing w:line="276" w:lineRule="auto"/>
        <w:rPr>
          <w:rFonts w:ascii="Arial" w:hAnsi="Arial" w:cs="Arial"/>
          <w:sz w:val="22"/>
          <w:szCs w:val="22"/>
        </w:rPr>
      </w:pPr>
      <w:r w:rsidRPr="00C44D7A">
        <w:rPr>
          <w:rFonts w:ascii="Arial" w:hAnsi="Arial" w:cs="Arial"/>
          <w:sz w:val="22"/>
          <w:szCs w:val="22"/>
        </w:rPr>
        <w:t xml:space="preserve">9.2.3. </w:t>
      </w:r>
      <w:r w:rsidR="00F45654" w:rsidRPr="00C44D7A">
        <w:rPr>
          <w:rFonts w:ascii="Arial" w:hAnsi="Arial" w:cs="Arial"/>
          <w:sz w:val="22"/>
          <w:szCs w:val="22"/>
        </w:rPr>
        <w:t>perduota reikalinga dokumentacija, aprašanti programinės įrangos diegimą;</w:t>
      </w:r>
    </w:p>
    <w:p w14:paraId="0FE72B29" w14:textId="75FD157D" w:rsidR="00E8479C" w:rsidRPr="00C44D7A" w:rsidRDefault="00E8479C" w:rsidP="00C44D7A">
      <w:pPr>
        <w:pStyle w:val="Sraassunumeriais3"/>
        <w:numPr>
          <w:ilvl w:val="0"/>
          <w:numId w:val="0"/>
        </w:numPr>
        <w:spacing w:after="0" w:line="276" w:lineRule="auto"/>
        <w:jc w:val="both"/>
        <w:rPr>
          <w:rFonts w:ascii="Arial" w:hAnsi="Arial" w:cs="Arial"/>
          <w:lang w:val="lt-LT" w:eastAsia="lt-LT"/>
        </w:rPr>
      </w:pPr>
      <w:r w:rsidRPr="00C44D7A">
        <w:rPr>
          <w:rFonts w:ascii="Arial" w:hAnsi="Arial" w:cs="Arial"/>
          <w:lang w:val="lt-LT" w:eastAsia="lt-LT"/>
        </w:rPr>
        <w:t>9.2.4. perduodama LMIIIS DB lentelių struktūros pokyčių dokumentaciją, jei tokie pokyčiai buvo atlikti.</w:t>
      </w:r>
    </w:p>
    <w:p w14:paraId="638FD78F" w14:textId="33A46B5F" w:rsidR="00F45654" w:rsidRPr="001753CF" w:rsidRDefault="00E8479C" w:rsidP="00C44D7A">
      <w:pPr>
        <w:pStyle w:val="Sraassunumeriais3"/>
        <w:numPr>
          <w:ilvl w:val="0"/>
          <w:numId w:val="0"/>
        </w:numPr>
        <w:spacing w:after="0" w:line="276" w:lineRule="auto"/>
        <w:jc w:val="both"/>
        <w:rPr>
          <w:rFonts w:ascii="Arial" w:hAnsi="Arial" w:cs="Arial"/>
          <w:lang w:val="lt-LT"/>
        </w:rPr>
      </w:pPr>
      <w:r w:rsidRPr="00C44D7A">
        <w:rPr>
          <w:rFonts w:ascii="Arial" w:hAnsi="Arial" w:cs="Arial"/>
          <w:lang w:val="lt-LT" w:eastAsia="lt-LT"/>
        </w:rPr>
        <w:t xml:space="preserve">9.3. </w:t>
      </w:r>
      <w:r w:rsidRPr="001753CF">
        <w:rPr>
          <w:rFonts w:ascii="Arial" w:hAnsi="Arial" w:cs="Arial"/>
          <w:lang w:val="lt-LT"/>
        </w:rPr>
        <w:t>Paslaugų teikėjas privalo pateikti ETA programinės įrangos dokumentaciją</w:t>
      </w:r>
      <w:r w:rsidR="00A17EF3" w:rsidRPr="001753CF">
        <w:rPr>
          <w:rFonts w:ascii="Arial" w:hAnsi="Arial" w:cs="Arial"/>
          <w:lang w:val="lt-LT"/>
        </w:rPr>
        <w:t xml:space="preserve"> (lietuvių kalba, pateikta elektroninėje formoje spausdinimui pritaikytu formatu)</w:t>
      </w:r>
      <w:r w:rsidRPr="001753CF">
        <w:rPr>
          <w:rFonts w:ascii="Arial" w:hAnsi="Arial" w:cs="Arial"/>
          <w:lang w:val="lt-LT"/>
        </w:rPr>
        <w:t>:</w:t>
      </w:r>
    </w:p>
    <w:p w14:paraId="204D802A" w14:textId="366E399E" w:rsidR="00F45654" w:rsidRPr="00C44D7A" w:rsidRDefault="000C147A" w:rsidP="00C44D7A">
      <w:pPr>
        <w:pStyle w:val="Bullets"/>
        <w:spacing w:line="276" w:lineRule="auto"/>
        <w:rPr>
          <w:rFonts w:ascii="Arial" w:hAnsi="Arial" w:cs="Arial"/>
          <w:sz w:val="22"/>
          <w:szCs w:val="22"/>
        </w:rPr>
      </w:pPr>
      <w:r w:rsidRPr="00C44D7A">
        <w:rPr>
          <w:rFonts w:ascii="Arial" w:hAnsi="Arial" w:cs="Arial"/>
          <w:sz w:val="22"/>
          <w:szCs w:val="22"/>
        </w:rPr>
        <w:t xml:space="preserve">9.3.1. </w:t>
      </w:r>
      <w:r w:rsidR="00F45654" w:rsidRPr="00C44D7A">
        <w:rPr>
          <w:rFonts w:ascii="Arial" w:hAnsi="Arial" w:cs="Arial"/>
          <w:sz w:val="22"/>
          <w:szCs w:val="22"/>
        </w:rPr>
        <w:t>detalųjį analizės ir projektavimo dokumentą(-us);</w:t>
      </w:r>
    </w:p>
    <w:p w14:paraId="583A7E5C" w14:textId="42E3C0F4" w:rsidR="00F45654" w:rsidRPr="00C44D7A" w:rsidRDefault="000C147A" w:rsidP="00C44D7A">
      <w:pPr>
        <w:pStyle w:val="Bullets"/>
        <w:spacing w:line="276" w:lineRule="auto"/>
        <w:rPr>
          <w:rFonts w:ascii="Arial" w:hAnsi="Arial" w:cs="Arial"/>
          <w:sz w:val="22"/>
          <w:szCs w:val="22"/>
        </w:rPr>
      </w:pPr>
      <w:r w:rsidRPr="00C44D7A">
        <w:rPr>
          <w:rFonts w:ascii="Arial" w:hAnsi="Arial" w:cs="Arial"/>
          <w:sz w:val="22"/>
          <w:szCs w:val="22"/>
        </w:rPr>
        <w:t xml:space="preserve">9.3.2. </w:t>
      </w:r>
      <w:r w:rsidR="004F0596" w:rsidRPr="00C44D7A">
        <w:rPr>
          <w:rFonts w:ascii="Arial" w:hAnsi="Arial" w:cs="Arial"/>
          <w:sz w:val="22"/>
          <w:szCs w:val="22"/>
        </w:rPr>
        <w:t xml:space="preserve">ETA </w:t>
      </w:r>
      <w:r w:rsidR="00F45654" w:rsidRPr="00C44D7A">
        <w:rPr>
          <w:rFonts w:ascii="Arial" w:hAnsi="Arial" w:cs="Arial"/>
          <w:sz w:val="22"/>
          <w:szCs w:val="22"/>
        </w:rPr>
        <w:t>naudotojų instrukcijas;</w:t>
      </w:r>
    </w:p>
    <w:p w14:paraId="0E9FC78F" w14:textId="5D2B9208" w:rsidR="00E830AC" w:rsidRPr="00C44D7A" w:rsidRDefault="000C147A" w:rsidP="00C44D7A">
      <w:pPr>
        <w:pStyle w:val="Bullets"/>
        <w:spacing w:line="276" w:lineRule="auto"/>
        <w:rPr>
          <w:rFonts w:ascii="Arial" w:hAnsi="Arial" w:cs="Arial"/>
          <w:sz w:val="22"/>
          <w:szCs w:val="22"/>
        </w:rPr>
      </w:pPr>
      <w:r w:rsidRPr="00C44D7A">
        <w:rPr>
          <w:rFonts w:ascii="Arial" w:hAnsi="Arial" w:cs="Arial"/>
          <w:sz w:val="22"/>
          <w:szCs w:val="22"/>
        </w:rPr>
        <w:t xml:space="preserve">9.3.3. </w:t>
      </w:r>
      <w:r w:rsidR="00433BE0" w:rsidRPr="00C44D7A">
        <w:rPr>
          <w:rFonts w:ascii="Arial" w:hAnsi="Arial" w:cs="Arial"/>
          <w:sz w:val="22"/>
          <w:szCs w:val="22"/>
        </w:rPr>
        <w:t>ETA</w:t>
      </w:r>
      <w:r w:rsidR="00F45654" w:rsidRPr="00C44D7A">
        <w:rPr>
          <w:rFonts w:ascii="Arial" w:hAnsi="Arial" w:cs="Arial"/>
          <w:sz w:val="22"/>
          <w:szCs w:val="22"/>
        </w:rPr>
        <w:t xml:space="preserve"> </w:t>
      </w:r>
      <w:r w:rsidR="0057259F" w:rsidRPr="00C44D7A">
        <w:rPr>
          <w:rFonts w:ascii="Arial" w:hAnsi="Arial" w:cs="Arial"/>
          <w:sz w:val="22"/>
          <w:szCs w:val="22"/>
        </w:rPr>
        <w:t xml:space="preserve">aplikacijos </w:t>
      </w:r>
      <w:r w:rsidR="00F45654" w:rsidRPr="00C44D7A">
        <w:rPr>
          <w:rFonts w:ascii="Arial" w:hAnsi="Arial" w:cs="Arial"/>
          <w:sz w:val="22"/>
          <w:szCs w:val="22"/>
        </w:rPr>
        <w:t>administravimo vadovą.</w:t>
      </w:r>
      <w:bookmarkStart w:id="5" w:name="_Toc147312937"/>
    </w:p>
    <w:p w14:paraId="6D0429E6" w14:textId="77777777" w:rsidR="00D05B15" w:rsidRPr="00C44D7A" w:rsidRDefault="00D05B15" w:rsidP="00C44D7A">
      <w:pPr>
        <w:pStyle w:val="Sraassunumeriais3"/>
        <w:numPr>
          <w:ilvl w:val="0"/>
          <w:numId w:val="0"/>
        </w:numPr>
        <w:spacing w:after="0" w:line="276" w:lineRule="auto"/>
        <w:rPr>
          <w:rFonts w:ascii="Arial" w:hAnsi="Arial" w:cs="Arial"/>
          <w:lang w:val="lt-LT" w:eastAsia="lt-LT"/>
        </w:rPr>
      </w:pPr>
    </w:p>
    <w:p w14:paraId="371CCB77" w14:textId="55F8E50C" w:rsidR="009731E3" w:rsidRPr="00C44D7A" w:rsidRDefault="00E830AC" w:rsidP="00C44D7A">
      <w:pPr>
        <w:pStyle w:val="Bullets"/>
        <w:shd w:val="clear" w:color="auto" w:fill="D9E2F3" w:themeFill="accent1" w:themeFillTint="33"/>
        <w:spacing w:line="276" w:lineRule="auto"/>
        <w:rPr>
          <w:rFonts w:ascii="Arial" w:hAnsi="Arial" w:cs="Arial"/>
          <w:b/>
          <w:bCs/>
          <w:sz w:val="22"/>
          <w:szCs w:val="22"/>
        </w:rPr>
      </w:pPr>
      <w:r w:rsidRPr="00C44D7A">
        <w:rPr>
          <w:rFonts w:ascii="Arial" w:hAnsi="Arial" w:cs="Arial"/>
          <w:b/>
          <w:bCs/>
          <w:sz w:val="22"/>
          <w:szCs w:val="22"/>
        </w:rPr>
        <w:t xml:space="preserve">10. </w:t>
      </w:r>
      <w:r w:rsidR="009731E3" w:rsidRPr="00C44D7A">
        <w:rPr>
          <w:rFonts w:ascii="Arial" w:hAnsi="Arial" w:cs="Arial"/>
          <w:b/>
          <w:bCs/>
          <w:sz w:val="22"/>
          <w:szCs w:val="22"/>
        </w:rPr>
        <w:t>REIKALAVIMAI PASLAUGŲ TEIKIMO ETAPAMS</w:t>
      </w:r>
      <w:bookmarkEnd w:id="5"/>
    </w:p>
    <w:p w14:paraId="091A72D9" w14:textId="77777777" w:rsidR="000C147A" w:rsidRPr="00C44D7A" w:rsidRDefault="000C147A" w:rsidP="00C44D7A">
      <w:pPr>
        <w:pStyle w:val="Sraassunumeriais3"/>
        <w:numPr>
          <w:ilvl w:val="0"/>
          <w:numId w:val="0"/>
        </w:numPr>
        <w:spacing w:after="0" w:line="276" w:lineRule="auto"/>
        <w:rPr>
          <w:rFonts w:ascii="Arial" w:hAnsi="Arial" w:cs="Arial"/>
          <w:highlight w:val="yellow"/>
          <w:lang w:val="lt-LT" w:eastAsia="lt-LT"/>
        </w:rPr>
      </w:pPr>
    </w:p>
    <w:p w14:paraId="66B6636D" w14:textId="77777777" w:rsidR="009731E3" w:rsidRPr="00C44D7A" w:rsidRDefault="009731E3" w:rsidP="00C44D7A">
      <w:pPr>
        <w:pStyle w:val="Sraopastraipa"/>
        <w:numPr>
          <w:ilvl w:val="1"/>
          <w:numId w:val="15"/>
        </w:numPr>
        <w:spacing w:line="276" w:lineRule="auto"/>
        <w:ind w:left="0" w:firstLine="0"/>
        <w:jc w:val="both"/>
        <w:rPr>
          <w:rFonts w:eastAsia="Calibri" w:cs="Arial"/>
          <w:lang w:eastAsia="lt-LT"/>
        </w:rPr>
      </w:pPr>
      <w:r w:rsidRPr="00C44D7A">
        <w:rPr>
          <w:rFonts w:eastAsia="Calibri" w:cs="Arial"/>
          <w:lang w:eastAsia="lt-LT"/>
        </w:rPr>
        <w:t>Paslaugų teikimo etapai ir projekto užbaigimas:</w:t>
      </w:r>
    </w:p>
    <w:p w14:paraId="7E114C92" w14:textId="04D4E50E" w:rsidR="009731E3" w:rsidRPr="00C44D7A" w:rsidRDefault="000C147A" w:rsidP="00C44D7A">
      <w:pPr>
        <w:pStyle w:val="Sraopastraipa"/>
        <w:numPr>
          <w:ilvl w:val="2"/>
          <w:numId w:val="15"/>
        </w:numPr>
        <w:spacing w:line="276" w:lineRule="auto"/>
        <w:ind w:left="0" w:firstLine="0"/>
        <w:jc w:val="both"/>
        <w:rPr>
          <w:rFonts w:eastAsia="Calibri" w:cs="Arial"/>
          <w:lang w:eastAsia="lt-LT"/>
        </w:rPr>
      </w:pPr>
      <w:r w:rsidRPr="00C44D7A">
        <w:rPr>
          <w:rFonts w:eastAsia="Calibri" w:cs="Arial"/>
          <w:lang w:eastAsia="lt-LT"/>
        </w:rPr>
        <w:t>ETA</w:t>
      </w:r>
      <w:r w:rsidR="009731E3" w:rsidRPr="00C44D7A">
        <w:rPr>
          <w:rFonts w:eastAsia="Calibri" w:cs="Arial"/>
          <w:lang w:eastAsia="lt-LT"/>
        </w:rPr>
        <w:t xml:space="preserve"> paslaugų</w:t>
      </w:r>
      <w:r w:rsidR="001E35BD" w:rsidRPr="00C44D7A">
        <w:rPr>
          <w:rFonts w:eastAsia="Calibri" w:cs="Arial"/>
          <w:lang w:eastAsia="lt-LT"/>
        </w:rPr>
        <w:t>,</w:t>
      </w:r>
      <w:r w:rsidR="009731E3" w:rsidRPr="00C44D7A">
        <w:rPr>
          <w:rFonts w:eastAsia="Calibri" w:cs="Arial"/>
          <w:lang w:eastAsia="lt-LT"/>
        </w:rPr>
        <w:t xml:space="preserve"> funkcijų sukūrimas ir diegimas Paslaugų teikėjo sprendimu turi būti vykdoma šalių suderintu būdu. Techninėje specifikacijoje aprašytų funkcionalumų vykdymo eiliškumą nustato Užsakovas. Detalų paslaugų teikimo planą Paslaugų teikėjas turi suderinti su Užsakovu paslaugų inicijavimo metu;</w:t>
      </w:r>
    </w:p>
    <w:p w14:paraId="78B38688" w14:textId="7663F936" w:rsidR="009731E3" w:rsidRPr="00C44D7A" w:rsidRDefault="009731E3" w:rsidP="00C44D7A">
      <w:pPr>
        <w:numPr>
          <w:ilvl w:val="2"/>
          <w:numId w:val="15"/>
        </w:numPr>
        <w:spacing w:line="276" w:lineRule="auto"/>
        <w:ind w:left="0" w:firstLine="0"/>
        <w:contextualSpacing/>
        <w:jc w:val="both"/>
        <w:rPr>
          <w:rFonts w:eastAsia="Calibri" w:cs="Arial"/>
          <w:lang w:eastAsia="lt-LT"/>
        </w:rPr>
      </w:pPr>
      <w:r w:rsidRPr="00C44D7A">
        <w:rPr>
          <w:rFonts w:eastAsia="Calibri" w:cs="Arial"/>
          <w:lang w:eastAsia="lt-LT"/>
        </w:rPr>
        <w:t>Vykdant kiekvienos paslaugos, funkcijos ar reikalavimo, aprašyto Techninėje specifikacijoje, kūrimą ar modernizavimą turi būti vykdomos tokios veiklos:</w:t>
      </w:r>
    </w:p>
    <w:p w14:paraId="1A3CF53D" w14:textId="77777777" w:rsidR="009731E3" w:rsidRPr="00C44D7A" w:rsidRDefault="009731E3"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lastRenderedPageBreak/>
        <w:t>Detali paslaugos/funkcijos analizė: programinio kodo, jo veikimo logikos, duomenų srautų, integracijų ir kt. analizė, parengiamos  procesų diagramos, funkcionalumo prototipai (angl. wireframe);</w:t>
      </w:r>
    </w:p>
    <w:p w14:paraId="2F98D2F1" w14:textId="77777777" w:rsidR="009731E3" w:rsidRPr="00C44D7A" w:rsidRDefault="009731E3"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t>detalus projektavimas;</w:t>
      </w:r>
    </w:p>
    <w:p w14:paraId="14E140B8" w14:textId="77777777" w:rsidR="009731E3" w:rsidRPr="00C44D7A" w:rsidRDefault="009731E3"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t xml:space="preserve">konstravimas ir diegimas testinėje aplinkoje; </w:t>
      </w:r>
    </w:p>
    <w:p w14:paraId="207C8C2B" w14:textId="77777777" w:rsidR="009731E3" w:rsidRPr="00C44D7A" w:rsidRDefault="009731E3"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t>testavimas ir klaidų / neatitikimų šalinimas;</w:t>
      </w:r>
    </w:p>
    <w:p w14:paraId="670912B3" w14:textId="23E95FC2" w:rsidR="00DA79BF" w:rsidRPr="00C44D7A" w:rsidRDefault="00BA6375"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t>n</w:t>
      </w:r>
      <w:r w:rsidR="00CA673E" w:rsidRPr="00C44D7A">
        <w:rPr>
          <w:rFonts w:eastAsia="Calibri" w:cs="Arial"/>
          <w:lang w:eastAsia="lt-LT"/>
        </w:rPr>
        <w:t>audotojų</w:t>
      </w:r>
      <w:r w:rsidR="009731E3" w:rsidRPr="00C44D7A">
        <w:rPr>
          <w:rFonts w:eastAsia="Calibri" w:cs="Arial"/>
          <w:lang w:eastAsia="lt-LT"/>
        </w:rPr>
        <w:t xml:space="preserve"> mokymai</w:t>
      </w:r>
      <w:r w:rsidR="00135589" w:rsidRPr="00C44D7A">
        <w:rPr>
          <w:rFonts w:eastAsia="Calibri" w:cs="Arial"/>
          <w:lang w:eastAsia="lt-LT"/>
        </w:rPr>
        <w:t xml:space="preserve"> </w:t>
      </w:r>
      <w:r w:rsidR="009731E3" w:rsidRPr="00C44D7A">
        <w:rPr>
          <w:rFonts w:eastAsia="Calibri" w:cs="Arial"/>
          <w:lang w:eastAsia="lt-LT"/>
        </w:rPr>
        <w:t>Užsakovo patalpose arba nuotoliniu būdu</w:t>
      </w:r>
      <w:r w:rsidR="00DF69F6" w:rsidRPr="00C44D7A">
        <w:rPr>
          <w:rFonts w:eastAsia="Calibri" w:cs="Arial"/>
          <w:lang w:eastAsia="lt-LT"/>
        </w:rPr>
        <w:t xml:space="preserve">, </w:t>
      </w:r>
      <w:r w:rsidR="00DF69F6" w:rsidRPr="00C44D7A">
        <w:rPr>
          <w:rFonts w:cs="Arial"/>
        </w:rPr>
        <w:t>su Užsakovu suderintu laiku, pagal su Užsakovu suderintą mokymo medžiagos turinį ir jos apimtis.</w:t>
      </w:r>
      <w:r w:rsidR="00DA79BF" w:rsidRPr="00C44D7A">
        <w:rPr>
          <w:rFonts w:eastAsia="Calibri" w:cs="Arial"/>
          <w:lang w:eastAsia="lt-LT"/>
        </w:rPr>
        <w:t xml:space="preserve"> </w:t>
      </w:r>
      <w:r w:rsidR="00DA79BF" w:rsidRPr="00C44D7A">
        <w:rPr>
          <w:rFonts w:cs="Arial"/>
        </w:rPr>
        <w:t xml:space="preserve">Mokymų medžiaga turi būti parengta lietuvių kalba, pateikta elektroninėje formoje spausdinimui pritaikytu formatu. Mokymų metu Paslaugų teikėjas turi apmokyti </w:t>
      </w:r>
      <w:r w:rsidR="00C21F16" w:rsidRPr="00C44D7A">
        <w:rPr>
          <w:rFonts w:cs="Arial"/>
        </w:rPr>
        <w:t xml:space="preserve">dvidešimt </w:t>
      </w:r>
      <w:r w:rsidR="00AB079E" w:rsidRPr="00C44D7A">
        <w:rPr>
          <w:rFonts w:cs="Arial"/>
        </w:rPr>
        <w:t>ETA</w:t>
      </w:r>
      <w:r w:rsidR="00DA79BF" w:rsidRPr="00C44D7A">
        <w:rPr>
          <w:rFonts w:cs="Arial"/>
        </w:rPr>
        <w:t xml:space="preserve"> naudotoj</w:t>
      </w:r>
      <w:r w:rsidR="00C21F16" w:rsidRPr="00C44D7A">
        <w:rPr>
          <w:rFonts w:cs="Arial"/>
        </w:rPr>
        <w:t>ų</w:t>
      </w:r>
      <w:r w:rsidR="00DA79BF" w:rsidRPr="00C44D7A">
        <w:rPr>
          <w:rFonts w:cs="Arial"/>
        </w:rPr>
        <w:t xml:space="preserve"> savarankiškai dirbti su aplikacija pagal Techninėje specifikacijoje nurodytus reikalavimus</w:t>
      </w:r>
      <w:r w:rsidR="00DF69F6" w:rsidRPr="00C44D7A">
        <w:rPr>
          <w:rFonts w:cs="Arial"/>
        </w:rPr>
        <w:t xml:space="preserve">, </w:t>
      </w:r>
      <w:r w:rsidR="00C21F16" w:rsidRPr="00C44D7A">
        <w:rPr>
          <w:rFonts w:cs="Arial"/>
        </w:rPr>
        <w:t xml:space="preserve">taip pat tris </w:t>
      </w:r>
      <w:r w:rsidR="00DF69F6" w:rsidRPr="00C44D7A">
        <w:rPr>
          <w:rFonts w:cs="Arial"/>
        </w:rPr>
        <w:t xml:space="preserve">LMIIIS administratorius – </w:t>
      </w:r>
      <w:r w:rsidR="00C27969" w:rsidRPr="00C44D7A">
        <w:rPr>
          <w:rFonts w:cs="Arial"/>
        </w:rPr>
        <w:t xml:space="preserve">apmokyti </w:t>
      </w:r>
      <w:r w:rsidR="00DF69F6" w:rsidRPr="00C44D7A">
        <w:rPr>
          <w:rFonts w:cs="Arial"/>
        </w:rPr>
        <w:t>užtikrinti ETA aplikacijos funkcionavimą</w:t>
      </w:r>
      <w:r w:rsidR="00DA79BF" w:rsidRPr="00C44D7A">
        <w:rPr>
          <w:rFonts w:cs="Arial"/>
        </w:rPr>
        <w:t>;</w:t>
      </w:r>
    </w:p>
    <w:p w14:paraId="3166D0BB" w14:textId="77777777" w:rsidR="009731E3" w:rsidRPr="00C44D7A" w:rsidRDefault="009731E3"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t>diegimas gamybinėje aplinkoje;</w:t>
      </w:r>
    </w:p>
    <w:p w14:paraId="50625B04" w14:textId="515D52D8" w:rsidR="009731E3" w:rsidRPr="00C44D7A" w:rsidRDefault="00403253" w:rsidP="00C44D7A">
      <w:pPr>
        <w:numPr>
          <w:ilvl w:val="3"/>
          <w:numId w:val="15"/>
        </w:numPr>
        <w:spacing w:line="276" w:lineRule="auto"/>
        <w:ind w:left="0" w:firstLine="0"/>
        <w:contextualSpacing/>
        <w:jc w:val="both"/>
        <w:rPr>
          <w:rFonts w:eastAsia="Calibri" w:cs="Arial"/>
          <w:lang w:eastAsia="lt-LT"/>
        </w:rPr>
      </w:pPr>
      <w:r w:rsidRPr="00C44D7A">
        <w:rPr>
          <w:rFonts w:eastAsia="Calibri" w:cs="Arial"/>
          <w:lang w:eastAsia="lt-LT"/>
        </w:rPr>
        <w:t>aplikacijos</w:t>
      </w:r>
      <w:r w:rsidR="009731E3" w:rsidRPr="00C44D7A">
        <w:rPr>
          <w:rFonts w:eastAsia="Calibri" w:cs="Arial"/>
          <w:lang w:eastAsia="lt-LT"/>
        </w:rPr>
        <w:t xml:space="preserve"> konfigūravimas pagal Užsakovo poreikius (taisyklių aprašymas, klasifikatorių sukūrimas, reikalingų parametrų įvedimas ir pan.);</w:t>
      </w:r>
    </w:p>
    <w:p w14:paraId="684A946C" w14:textId="108A9DF5" w:rsidR="009731E3" w:rsidRPr="00ED28C8" w:rsidRDefault="003E4EDF" w:rsidP="00C44D7A">
      <w:pPr>
        <w:spacing w:line="276" w:lineRule="auto"/>
        <w:ind w:firstLine="0"/>
        <w:contextualSpacing/>
        <w:jc w:val="both"/>
        <w:rPr>
          <w:rFonts w:eastAsia="Calibri" w:cs="Arial"/>
          <w:lang w:eastAsia="lt-LT"/>
        </w:rPr>
      </w:pPr>
      <w:r w:rsidRPr="00ED28C8">
        <w:rPr>
          <w:rFonts w:eastAsia="Calibri" w:cs="Arial"/>
          <w:lang w:eastAsia="lt-LT"/>
        </w:rPr>
        <w:t>10.1.2.8.</w:t>
      </w:r>
      <w:r w:rsidR="005B5777" w:rsidRPr="00ED28C8">
        <w:rPr>
          <w:rFonts w:eastAsia="Calibri" w:cs="Arial"/>
          <w:lang w:eastAsia="lt-LT"/>
        </w:rPr>
        <w:tab/>
      </w:r>
      <w:r w:rsidR="009731E3" w:rsidRPr="00ED28C8">
        <w:rPr>
          <w:rFonts w:eastAsia="Calibri" w:cs="Arial"/>
          <w:lang w:eastAsia="lt-LT"/>
        </w:rPr>
        <w:t xml:space="preserve">bandomoji eksploatacija (trukmė - ne mažiau </w:t>
      </w:r>
      <w:r w:rsidR="00EF0F5E" w:rsidRPr="00ED28C8">
        <w:rPr>
          <w:rFonts w:eastAsia="Calibri" w:cs="Arial"/>
          <w:lang w:eastAsia="lt-LT"/>
        </w:rPr>
        <w:t xml:space="preserve">kaip </w:t>
      </w:r>
      <w:r w:rsidR="009731E3" w:rsidRPr="00ED28C8">
        <w:rPr>
          <w:rFonts w:eastAsia="Calibri" w:cs="Arial"/>
          <w:lang w:eastAsia="lt-LT"/>
        </w:rPr>
        <w:t>30 darbo dienų</w:t>
      </w:r>
      <w:r w:rsidR="00DD1846" w:rsidRPr="00ED28C8">
        <w:rPr>
          <w:rFonts w:eastAsia="Calibri" w:cs="Arial"/>
          <w:lang w:eastAsia="lt-LT"/>
        </w:rPr>
        <w:t xml:space="preserve"> nuo </w:t>
      </w:r>
      <w:r w:rsidR="00872C61" w:rsidRPr="00ED28C8">
        <w:rPr>
          <w:rFonts w:eastAsia="Calibri" w:cs="Arial"/>
          <w:lang w:eastAsia="lt-LT"/>
        </w:rPr>
        <w:t>į</w:t>
      </w:r>
      <w:r w:rsidR="00DD1846" w:rsidRPr="00ED28C8">
        <w:rPr>
          <w:rFonts w:eastAsia="Calibri" w:cs="Arial"/>
          <w:lang w:eastAsia="lt-LT"/>
        </w:rPr>
        <w:t>diegimo gamybinėje aplinkoje</w:t>
      </w:r>
      <w:r w:rsidR="009731E3" w:rsidRPr="00ED28C8">
        <w:rPr>
          <w:rFonts w:eastAsia="Calibri" w:cs="Arial"/>
          <w:lang w:eastAsia="lt-LT"/>
        </w:rPr>
        <w:t>)</w:t>
      </w:r>
      <w:r w:rsidR="00DD1846" w:rsidRPr="00ED28C8">
        <w:rPr>
          <w:rFonts w:eastAsia="Calibri" w:cs="Arial"/>
          <w:lang w:eastAsia="lt-LT"/>
        </w:rPr>
        <w:t xml:space="preserve">, </w:t>
      </w:r>
      <w:r w:rsidR="00DD1846" w:rsidRPr="00ED28C8">
        <w:rPr>
          <w:rFonts w:cs="Arial"/>
        </w:rPr>
        <w:t>kurios metu Užsakovas pradės dirbti realioje, visus techninius reikalavimus atitinkančioje aplinkoje</w:t>
      </w:r>
      <w:r w:rsidR="000804BA" w:rsidRPr="00ED28C8">
        <w:rPr>
          <w:rFonts w:eastAsia="Calibri" w:cs="Arial"/>
          <w:lang w:eastAsia="lt-LT"/>
        </w:rPr>
        <w:t>.</w:t>
      </w:r>
    </w:p>
    <w:p w14:paraId="102CE9A0" w14:textId="77777777" w:rsidR="009731E3" w:rsidRPr="00ED28C8" w:rsidRDefault="009731E3" w:rsidP="00ED28C8">
      <w:pPr>
        <w:numPr>
          <w:ilvl w:val="2"/>
          <w:numId w:val="15"/>
        </w:numPr>
        <w:spacing w:line="276" w:lineRule="auto"/>
        <w:ind w:left="0" w:firstLine="0"/>
        <w:contextualSpacing/>
        <w:jc w:val="both"/>
        <w:rPr>
          <w:rFonts w:eastAsia="Calibri" w:cs="Arial"/>
          <w:lang w:eastAsia="lt-LT"/>
        </w:rPr>
      </w:pPr>
      <w:r w:rsidRPr="00ED28C8">
        <w:rPr>
          <w:rFonts w:eastAsia="Calibri" w:cs="Arial"/>
          <w:lang w:eastAsia="lt-LT"/>
        </w:rPr>
        <w:t>Nustatoma, kad funkcionalumo kūrimas/modernizavimas yra užbaigtas, kai:</w:t>
      </w:r>
    </w:p>
    <w:p w14:paraId="260B524E" w14:textId="6E0AA139" w:rsidR="009731E3" w:rsidRDefault="009731E3" w:rsidP="00ED28C8">
      <w:pPr>
        <w:pStyle w:val="Sraopastraipa"/>
        <w:numPr>
          <w:ilvl w:val="3"/>
          <w:numId w:val="15"/>
        </w:numPr>
        <w:spacing w:line="276" w:lineRule="auto"/>
        <w:ind w:left="0" w:firstLine="0"/>
        <w:jc w:val="both"/>
        <w:rPr>
          <w:rFonts w:cs="Arial"/>
          <w:kern w:val="2"/>
          <w14:ligatures w14:val="standardContextual"/>
        </w:rPr>
      </w:pPr>
      <w:r w:rsidRPr="00ED28C8">
        <w:rPr>
          <w:rFonts w:cs="Arial"/>
          <w:kern w:val="2"/>
          <w:lang w:eastAsia="lt-LT"/>
          <w14:ligatures w14:val="standardContextual"/>
        </w:rPr>
        <w:t xml:space="preserve">atliktos visos </w:t>
      </w:r>
      <w:r w:rsidR="00EF0F5E" w:rsidRPr="00ED28C8">
        <w:rPr>
          <w:rFonts w:cs="Arial"/>
          <w:kern w:val="2"/>
          <w:lang w:eastAsia="lt-LT"/>
          <w14:ligatures w14:val="standardContextual"/>
        </w:rPr>
        <w:t xml:space="preserve">Techninėje specifikacijoje </w:t>
      </w:r>
      <w:r w:rsidRPr="00ED28C8">
        <w:rPr>
          <w:rFonts w:cs="Arial"/>
          <w:kern w:val="2"/>
          <w:lang w:eastAsia="lt-LT"/>
          <w14:ligatures w14:val="standardContextual"/>
        </w:rPr>
        <w:t>1</w:t>
      </w:r>
      <w:r w:rsidR="000870E1" w:rsidRPr="00ED28C8">
        <w:rPr>
          <w:rFonts w:cs="Arial"/>
          <w:kern w:val="2"/>
          <w:lang w:eastAsia="lt-LT"/>
          <w14:ligatures w14:val="standardContextual"/>
        </w:rPr>
        <w:t>0</w:t>
      </w:r>
      <w:r w:rsidRPr="00ED28C8">
        <w:rPr>
          <w:rFonts w:cs="Arial"/>
          <w:kern w:val="2"/>
          <w:lang w:eastAsia="lt-LT"/>
          <w14:ligatures w14:val="standardContextual"/>
        </w:rPr>
        <w:t>.1.2 papunktyje numatytos veiklos;</w:t>
      </w:r>
    </w:p>
    <w:p w14:paraId="1B613023" w14:textId="5F9AEE0D" w:rsidR="009731E3" w:rsidRDefault="009731E3" w:rsidP="00ED28C8">
      <w:pPr>
        <w:pStyle w:val="Sraopastraipa"/>
        <w:numPr>
          <w:ilvl w:val="3"/>
          <w:numId w:val="15"/>
        </w:numPr>
        <w:spacing w:line="276" w:lineRule="auto"/>
        <w:ind w:left="0" w:firstLine="0"/>
        <w:jc w:val="both"/>
        <w:rPr>
          <w:rFonts w:cs="Arial"/>
          <w:kern w:val="2"/>
          <w14:ligatures w14:val="standardContextual"/>
        </w:rPr>
      </w:pPr>
      <w:r w:rsidRPr="00ED28C8">
        <w:rPr>
          <w:rFonts w:cs="Arial"/>
          <w:kern w:val="2"/>
          <w:lang w:eastAsia="lt-LT"/>
          <w14:ligatures w14:val="standardContextual"/>
        </w:rPr>
        <w:t xml:space="preserve">išeities kodas yra patalpintas į </w:t>
      </w:r>
      <w:proofErr w:type="spellStart"/>
      <w:r w:rsidRPr="00ED28C8">
        <w:rPr>
          <w:rFonts w:cs="Arial"/>
          <w:kern w:val="2"/>
          <w:lang w:eastAsia="lt-LT"/>
          <w14:ligatures w14:val="standardContextual"/>
        </w:rPr>
        <w:t>repozitoriją</w:t>
      </w:r>
      <w:proofErr w:type="spellEnd"/>
      <w:r w:rsidRPr="00ED28C8">
        <w:rPr>
          <w:rFonts w:cs="Arial"/>
          <w:kern w:val="2"/>
          <w:lang w:eastAsia="lt-LT"/>
          <w14:ligatures w14:val="standardContextual"/>
        </w:rPr>
        <w:t>, suderintą projekto inicijavime;</w:t>
      </w:r>
    </w:p>
    <w:p w14:paraId="7A807239" w14:textId="77777777" w:rsidR="009731E3" w:rsidRDefault="009731E3" w:rsidP="00ED28C8">
      <w:pPr>
        <w:pStyle w:val="Sraopastraipa"/>
        <w:numPr>
          <w:ilvl w:val="3"/>
          <w:numId w:val="15"/>
        </w:numPr>
        <w:spacing w:line="276" w:lineRule="auto"/>
        <w:ind w:left="0" w:firstLine="0"/>
        <w:jc w:val="both"/>
        <w:rPr>
          <w:rFonts w:cs="Arial"/>
          <w:kern w:val="2"/>
          <w14:ligatures w14:val="standardContextual"/>
        </w:rPr>
      </w:pPr>
      <w:r w:rsidRPr="00ED28C8">
        <w:rPr>
          <w:rFonts w:cs="Arial"/>
          <w:kern w:val="2"/>
          <w:lang w:eastAsia="lt-LT"/>
          <w14:ligatures w14:val="standardContextual"/>
        </w:rPr>
        <w:t xml:space="preserve">funkcionalumas/modulis/paslauga yra pristatytas Užsakovo projekto komandai (angl. </w:t>
      </w:r>
      <w:proofErr w:type="spellStart"/>
      <w:r w:rsidRPr="00ED28C8">
        <w:rPr>
          <w:rFonts w:cs="Arial"/>
          <w:kern w:val="2"/>
          <w:lang w:eastAsia="lt-LT"/>
          <w14:ligatures w14:val="standardContextual"/>
        </w:rPr>
        <w:t>Demo</w:t>
      </w:r>
      <w:proofErr w:type="spellEnd"/>
      <w:r w:rsidRPr="00ED28C8">
        <w:rPr>
          <w:rFonts w:cs="Arial"/>
          <w:kern w:val="2"/>
          <w:lang w:eastAsia="lt-LT"/>
          <w14:ligatures w14:val="standardContextual"/>
        </w:rPr>
        <w:t>), jei nesutarta kitaip;</w:t>
      </w:r>
    </w:p>
    <w:p w14:paraId="2CAAE7CC" w14:textId="77777777" w:rsidR="009731E3" w:rsidRDefault="009731E3" w:rsidP="00ED28C8">
      <w:pPr>
        <w:pStyle w:val="Sraopastraipa"/>
        <w:numPr>
          <w:ilvl w:val="3"/>
          <w:numId w:val="15"/>
        </w:numPr>
        <w:spacing w:line="276" w:lineRule="auto"/>
        <w:ind w:left="0" w:firstLine="0"/>
        <w:jc w:val="both"/>
        <w:rPr>
          <w:rFonts w:cs="Arial"/>
          <w:kern w:val="2"/>
          <w14:ligatures w14:val="standardContextual"/>
        </w:rPr>
      </w:pPr>
      <w:r w:rsidRPr="00ED28C8">
        <w:rPr>
          <w:rFonts w:cs="Arial"/>
          <w:kern w:val="2"/>
          <w:lang w:eastAsia="lt-LT"/>
          <w14:ligatures w14:val="standardContextual"/>
        </w:rPr>
        <w:t>atnaujinta (aktualizuota) dokumentacija (techninė, naudotojo ir administratoriaus vadovai) pagal diegiamų funkcionalumų pakeitimus arba naujai sukurtus funkcionalumus;</w:t>
      </w:r>
    </w:p>
    <w:p w14:paraId="338B56F3" w14:textId="59A1A053" w:rsidR="009731E3" w:rsidRDefault="00A20A8C" w:rsidP="00ED28C8">
      <w:pPr>
        <w:pStyle w:val="Sraopastraipa"/>
        <w:numPr>
          <w:ilvl w:val="3"/>
          <w:numId w:val="15"/>
        </w:numPr>
        <w:spacing w:line="276" w:lineRule="auto"/>
        <w:ind w:left="0" w:firstLine="0"/>
        <w:jc w:val="both"/>
        <w:rPr>
          <w:rFonts w:cs="Arial"/>
          <w:kern w:val="2"/>
          <w14:ligatures w14:val="standardContextual"/>
        </w:rPr>
      </w:pPr>
      <w:r w:rsidRPr="00ED28C8">
        <w:rPr>
          <w:rFonts w:cs="Arial"/>
          <w:kern w:val="2"/>
          <w:lang w:eastAsia="lt-LT"/>
          <w14:ligatures w14:val="standardContextual"/>
        </w:rPr>
        <w:t>Paslaugų t</w:t>
      </w:r>
      <w:r w:rsidR="009731E3" w:rsidRPr="00ED28C8">
        <w:rPr>
          <w:rFonts w:cs="Arial"/>
          <w:kern w:val="2"/>
          <w:lang w:eastAsia="lt-LT"/>
          <w14:ligatures w14:val="standardContextual"/>
        </w:rPr>
        <w:t>e</w:t>
      </w:r>
      <w:r w:rsidRPr="00ED28C8">
        <w:rPr>
          <w:rFonts w:cs="Arial"/>
          <w:kern w:val="2"/>
          <w:lang w:eastAsia="lt-LT"/>
          <w14:ligatures w14:val="standardContextual"/>
        </w:rPr>
        <w:t>i</w:t>
      </w:r>
      <w:r w:rsidR="009731E3" w:rsidRPr="00ED28C8">
        <w:rPr>
          <w:rFonts w:cs="Arial"/>
          <w:kern w:val="2"/>
          <w:lang w:eastAsia="lt-LT"/>
          <w14:ligatures w14:val="standardContextual"/>
        </w:rPr>
        <w:t>kėjas atlieka Užsakovo atstovų mokymus Užsakovo patalpose arba kitu sutartu būdu;</w:t>
      </w:r>
    </w:p>
    <w:p w14:paraId="039379F4" w14:textId="3407B41F" w:rsidR="009731E3" w:rsidRPr="00ED28C8" w:rsidRDefault="00A20A8C" w:rsidP="00ED28C8">
      <w:pPr>
        <w:pStyle w:val="Sraopastraipa"/>
        <w:numPr>
          <w:ilvl w:val="3"/>
          <w:numId w:val="15"/>
        </w:numPr>
        <w:spacing w:line="276" w:lineRule="auto"/>
        <w:ind w:left="0" w:firstLine="0"/>
        <w:jc w:val="both"/>
        <w:rPr>
          <w:rFonts w:cs="Arial"/>
          <w:kern w:val="2"/>
          <w14:ligatures w14:val="standardContextual"/>
        </w:rPr>
      </w:pPr>
      <w:bookmarkStart w:id="6" w:name="_Hlk151708338"/>
      <w:r w:rsidRPr="00ED28C8">
        <w:rPr>
          <w:rFonts w:cs="Arial"/>
          <w:kern w:val="2"/>
          <w:lang w:eastAsia="lt-LT"/>
          <w14:ligatures w14:val="standardContextual"/>
        </w:rPr>
        <w:t>Paslaugų t</w:t>
      </w:r>
      <w:r w:rsidR="009731E3" w:rsidRPr="00ED28C8">
        <w:rPr>
          <w:rFonts w:cs="Arial"/>
          <w:kern w:val="2"/>
          <w:lang w:eastAsia="lt-LT"/>
          <w14:ligatures w14:val="standardContextual"/>
        </w:rPr>
        <w:t>e</w:t>
      </w:r>
      <w:r w:rsidRPr="00ED28C8">
        <w:rPr>
          <w:rFonts w:cs="Arial"/>
          <w:kern w:val="2"/>
          <w:lang w:eastAsia="lt-LT"/>
          <w14:ligatures w14:val="standardContextual"/>
        </w:rPr>
        <w:t>i</w:t>
      </w:r>
      <w:r w:rsidR="009731E3" w:rsidRPr="00ED28C8">
        <w:rPr>
          <w:rFonts w:cs="Arial"/>
          <w:kern w:val="2"/>
          <w:lang w:eastAsia="lt-LT"/>
          <w14:ligatures w14:val="standardContextual"/>
        </w:rPr>
        <w:t xml:space="preserve">kėjas su Užsakovu suderintu formatu pateikia faktiškai sunaudotas valandas </w:t>
      </w:r>
      <w:bookmarkEnd w:id="6"/>
      <w:r w:rsidR="00097AA5" w:rsidRPr="00ED28C8">
        <w:rPr>
          <w:rFonts w:cs="Arial"/>
          <w:kern w:val="2"/>
          <w:lang w:eastAsia="lt-LT"/>
          <w14:ligatures w14:val="standardContextual"/>
        </w:rPr>
        <w:t>ETA</w:t>
      </w:r>
      <w:r w:rsidR="009731E3" w:rsidRPr="00ED28C8">
        <w:rPr>
          <w:rFonts w:cs="Arial"/>
          <w:kern w:val="2"/>
          <w:lang w:eastAsia="lt-LT"/>
          <w14:ligatures w14:val="standardContextual"/>
        </w:rPr>
        <w:t xml:space="preserve"> funkcionalumams realizuoti</w:t>
      </w:r>
      <w:r w:rsidR="000804BA" w:rsidRPr="00ED28C8">
        <w:rPr>
          <w:rFonts w:cs="Arial"/>
          <w:kern w:val="2"/>
          <w:lang w:eastAsia="lt-LT"/>
          <w14:ligatures w14:val="standardContextual"/>
        </w:rPr>
        <w:t>.</w:t>
      </w:r>
    </w:p>
    <w:p w14:paraId="4BBA38AB" w14:textId="28603784" w:rsidR="009731E3" w:rsidRPr="00BE241F" w:rsidRDefault="009731E3" w:rsidP="00C44D7A">
      <w:pPr>
        <w:numPr>
          <w:ilvl w:val="2"/>
          <w:numId w:val="15"/>
        </w:numPr>
        <w:spacing w:line="276" w:lineRule="auto"/>
        <w:ind w:left="0" w:firstLine="0"/>
        <w:contextualSpacing/>
        <w:jc w:val="both"/>
        <w:rPr>
          <w:rFonts w:eastAsia="Calibri" w:cs="Arial"/>
          <w:b/>
          <w:bCs/>
          <w:lang w:eastAsia="lt-LT"/>
        </w:rPr>
      </w:pPr>
      <w:r w:rsidRPr="00BE241F">
        <w:rPr>
          <w:rFonts w:eastAsia="Calibri" w:cs="Arial"/>
          <w:b/>
          <w:bCs/>
          <w:lang w:eastAsia="lt-LT"/>
        </w:rPr>
        <w:t xml:space="preserve">Projekto užbaigimas: visi </w:t>
      </w:r>
      <w:r w:rsidR="00694F17" w:rsidRPr="00BE241F">
        <w:rPr>
          <w:rFonts w:eastAsia="Calibri" w:cs="Arial"/>
          <w:b/>
          <w:bCs/>
          <w:lang w:eastAsia="lt-LT"/>
        </w:rPr>
        <w:t>ETA</w:t>
      </w:r>
      <w:r w:rsidRPr="00BE241F">
        <w:rPr>
          <w:rFonts w:eastAsia="Calibri" w:cs="Arial"/>
          <w:b/>
          <w:bCs/>
          <w:lang w:eastAsia="lt-LT"/>
        </w:rPr>
        <w:t xml:space="preserve"> paslaugų ir funkcijų sukūrimo bei modernizavimo etapai</w:t>
      </w:r>
      <w:r w:rsidR="007C0E3A" w:rsidRPr="00BE241F">
        <w:rPr>
          <w:rFonts w:eastAsia="Calibri" w:cs="Arial"/>
          <w:b/>
          <w:bCs/>
          <w:lang w:eastAsia="lt-LT"/>
        </w:rPr>
        <w:t>, išvardinti Techninės specifikacijos 1</w:t>
      </w:r>
      <w:r w:rsidR="00A83B09" w:rsidRPr="00BE241F">
        <w:rPr>
          <w:rFonts w:eastAsia="Calibri" w:cs="Arial"/>
          <w:b/>
          <w:bCs/>
          <w:lang w:eastAsia="lt-LT"/>
        </w:rPr>
        <w:t>0</w:t>
      </w:r>
      <w:r w:rsidR="007C0E3A" w:rsidRPr="00BE241F">
        <w:rPr>
          <w:rFonts w:eastAsia="Calibri" w:cs="Arial"/>
          <w:b/>
          <w:bCs/>
          <w:lang w:eastAsia="lt-LT"/>
        </w:rPr>
        <w:t>.1.2 ir 1</w:t>
      </w:r>
      <w:r w:rsidR="00A83B09" w:rsidRPr="00BE241F">
        <w:rPr>
          <w:rFonts w:eastAsia="Calibri" w:cs="Arial"/>
          <w:b/>
          <w:bCs/>
          <w:lang w:eastAsia="lt-LT"/>
        </w:rPr>
        <w:t>0</w:t>
      </w:r>
      <w:r w:rsidR="007C0E3A" w:rsidRPr="00BE241F">
        <w:rPr>
          <w:rFonts w:eastAsia="Calibri" w:cs="Arial"/>
          <w:b/>
          <w:bCs/>
          <w:lang w:eastAsia="lt-LT"/>
        </w:rPr>
        <w:t>.1.3 papunkčiuose</w:t>
      </w:r>
      <w:r w:rsidR="006001BC" w:rsidRPr="00BE241F">
        <w:rPr>
          <w:rFonts w:eastAsia="Calibri" w:cs="Arial"/>
          <w:b/>
          <w:bCs/>
          <w:lang w:eastAsia="lt-LT"/>
        </w:rPr>
        <w:t xml:space="preserve"> </w:t>
      </w:r>
      <w:r w:rsidRPr="00BE241F">
        <w:rPr>
          <w:rFonts w:eastAsia="Calibri" w:cs="Arial"/>
          <w:b/>
          <w:bCs/>
          <w:lang w:eastAsia="lt-LT"/>
        </w:rPr>
        <w:t xml:space="preserve">turės būti įgyvendinti per </w:t>
      </w:r>
      <w:r w:rsidR="00215E23" w:rsidRPr="00BE241F">
        <w:rPr>
          <w:rFonts w:eastAsia="Calibri" w:cs="Arial"/>
          <w:b/>
          <w:bCs/>
          <w:lang w:eastAsia="lt-LT"/>
        </w:rPr>
        <w:t>9</w:t>
      </w:r>
      <w:r w:rsidRPr="00BE241F">
        <w:rPr>
          <w:rFonts w:eastAsia="Calibri" w:cs="Arial"/>
          <w:b/>
          <w:bCs/>
          <w:lang w:eastAsia="lt-LT"/>
        </w:rPr>
        <w:t>0 kalendorinių dienų nuo sutarties pasirašymo dienos (neįskaitant bandomosios eksploatacijos laiko).</w:t>
      </w:r>
    </w:p>
    <w:p w14:paraId="421CC659" w14:textId="5D109514" w:rsidR="009731E3" w:rsidRPr="00C44D7A" w:rsidRDefault="003E4EDF" w:rsidP="00C44D7A">
      <w:pPr>
        <w:pStyle w:val="Sraopastraipa"/>
        <w:spacing w:line="276" w:lineRule="auto"/>
        <w:ind w:left="0" w:firstLine="0"/>
        <w:jc w:val="both"/>
        <w:rPr>
          <w:rFonts w:eastAsia="Calibri" w:cs="Arial"/>
          <w:lang w:eastAsia="lt-LT"/>
        </w:rPr>
      </w:pPr>
      <w:r w:rsidRPr="00C44D7A">
        <w:rPr>
          <w:rFonts w:eastAsia="Calibri" w:cs="Arial"/>
          <w:lang w:eastAsia="lt-LT"/>
        </w:rPr>
        <w:t xml:space="preserve">10.2. </w:t>
      </w:r>
      <w:r w:rsidR="009731E3" w:rsidRPr="00C44D7A">
        <w:rPr>
          <w:rFonts w:eastAsia="Calibri" w:cs="Arial"/>
          <w:lang w:eastAsia="lt-LT"/>
        </w:rPr>
        <w:t xml:space="preserve">Paslaugų teikėjas po galutinio Paslaugų perdavimo-priėmimo akto pasirašymo dienos turės suteikti ne trumpesnį kaip 12 mėnesių trukmės garantinį aptarnavimą visoms šio projekto apimtyje naujai sukurtoms </w:t>
      </w:r>
      <w:r w:rsidR="00694F17" w:rsidRPr="00C44D7A">
        <w:rPr>
          <w:rFonts w:eastAsia="Calibri" w:cs="Arial"/>
          <w:lang w:eastAsia="lt-LT"/>
        </w:rPr>
        <w:t xml:space="preserve">ETA </w:t>
      </w:r>
      <w:r w:rsidR="009731E3" w:rsidRPr="00C44D7A">
        <w:rPr>
          <w:rFonts w:eastAsia="Calibri" w:cs="Arial"/>
          <w:lang w:eastAsia="lt-LT"/>
        </w:rPr>
        <w:t>paslaugoms.</w:t>
      </w:r>
    </w:p>
    <w:p w14:paraId="2AAF2D88" w14:textId="5CB24B16" w:rsidR="006C196C" w:rsidRPr="00C44D7A" w:rsidRDefault="003E4EDF" w:rsidP="00C44D7A">
      <w:pPr>
        <w:spacing w:line="276" w:lineRule="auto"/>
        <w:ind w:firstLine="0"/>
        <w:contextualSpacing/>
        <w:jc w:val="both"/>
        <w:rPr>
          <w:rFonts w:eastAsia="Calibri" w:cs="Arial"/>
          <w:lang w:eastAsia="lt-LT"/>
        </w:rPr>
      </w:pPr>
      <w:r w:rsidRPr="00C44D7A">
        <w:rPr>
          <w:rFonts w:eastAsia="Calibri" w:cs="Arial"/>
          <w:lang w:eastAsia="lt-LT"/>
        </w:rPr>
        <w:t xml:space="preserve">10.3. </w:t>
      </w:r>
      <w:r w:rsidR="009731E3" w:rsidRPr="00C44D7A">
        <w:rPr>
          <w:rFonts w:eastAsia="Calibri" w:cs="Arial"/>
          <w:lang w:eastAsia="lt-LT"/>
        </w:rPr>
        <w:t xml:space="preserve">Šio projekto eigoje naujai sukurtų ar modernizuotų </w:t>
      </w:r>
      <w:r w:rsidR="00844B61" w:rsidRPr="00C44D7A">
        <w:rPr>
          <w:rFonts w:eastAsia="Calibri" w:cs="Arial"/>
          <w:lang w:eastAsia="lt-LT"/>
        </w:rPr>
        <w:t>LMIIIS</w:t>
      </w:r>
      <w:r w:rsidR="009731E3" w:rsidRPr="00C44D7A">
        <w:rPr>
          <w:rFonts w:eastAsia="Calibri" w:cs="Arial"/>
          <w:lang w:eastAsia="lt-LT"/>
        </w:rPr>
        <w:t xml:space="preserve"> modulių ir funkcijų, įdiegtų iki galutinio Paslaugų perdavimo</w:t>
      </w:r>
      <w:r w:rsidR="000804BA" w:rsidRPr="00C44D7A">
        <w:rPr>
          <w:rFonts w:eastAsia="Calibri" w:cs="Arial"/>
          <w:lang w:eastAsia="lt-LT"/>
        </w:rPr>
        <w:t xml:space="preserve"> </w:t>
      </w:r>
      <w:r w:rsidR="009731E3" w:rsidRPr="00C44D7A">
        <w:rPr>
          <w:rFonts w:eastAsia="Calibri" w:cs="Arial"/>
          <w:lang w:eastAsia="lt-LT"/>
        </w:rPr>
        <w:t>-</w:t>
      </w:r>
      <w:r w:rsidR="000804BA" w:rsidRPr="00C44D7A">
        <w:rPr>
          <w:rFonts w:eastAsia="Calibri" w:cs="Arial"/>
          <w:lang w:eastAsia="lt-LT"/>
        </w:rPr>
        <w:t xml:space="preserve"> </w:t>
      </w:r>
      <w:r w:rsidR="009731E3" w:rsidRPr="00C44D7A">
        <w:rPr>
          <w:rFonts w:eastAsia="Calibri" w:cs="Arial"/>
          <w:lang w:eastAsia="lt-LT"/>
        </w:rPr>
        <w:t xml:space="preserve">priėmimo akto pasirašymo, programinės įrangos sutrikimų šalinimą bei Užsakovo atsakingų </w:t>
      </w:r>
      <w:r w:rsidR="00FE25CB" w:rsidRPr="00C44D7A">
        <w:rPr>
          <w:rFonts w:eastAsia="Calibri" w:cs="Arial"/>
          <w:lang w:eastAsia="lt-LT"/>
        </w:rPr>
        <w:t>darbuotojų</w:t>
      </w:r>
      <w:r w:rsidR="009731E3" w:rsidRPr="00C44D7A">
        <w:rPr>
          <w:rFonts w:eastAsia="Calibri" w:cs="Arial"/>
          <w:lang w:eastAsia="lt-LT"/>
        </w:rPr>
        <w:t xml:space="preserve"> konsultavimą </w:t>
      </w:r>
      <w:r w:rsidR="00BA6375" w:rsidRPr="00C44D7A">
        <w:rPr>
          <w:rFonts w:eastAsia="Calibri" w:cs="Arial"/>
          <w:lang w:eastAsia="lt-LT"/>
        </w:rPr>
        <w:t>Paslaugų teikėjas</w:t>
      </w:r>
      <w:r w:rsidR="009731E3" w:rsidRPr="00C44D7A">
        <w:rPr>
          <w:rFonts w:eastAsia="Calibri" w:cs="Arial"/>
          <w:lang w:eastAsia="lt-LT"/>
        </w:rPr>
        <w:t xml:space="preserve"> vykdo pagal garantiniam aptarnavimui keliamus reikalavimus.</w:t>
      </w:r>
      <w:bookmarkStart w:id="7" w:name="_Toc147312938"/>
    </w:p>
    <w:p w14:paraId="117ECA29" w14:textId="77777777" w:rsidR="006C196C" w:rsidRPr="00C44D7A" w:rsidRDefault="006C196C" w:rsidP="00C44D7A">
      <w:pPr>
        <w:spacing w:line="276" w:lineRule="auto"/>
        <w:ind w:firstLine="0"/>
        <w:contextualSpacing/>
        <w:jc w:val="both"/>
        <w:rPr>
          <w:rFonts w:cs="Arial"/>
        </w:rPr>
      </w:pPr>
    </w:p>
    <w:p w14:paraId="20F2D6D4" w14:textId="232E95B9" w:rsidR="00A27CFB" w:rsidRPr="00C44D7A" w:rsidRDefault="006C196C" w:rsidP="00C44D7A">
      <w:pPr>
        <w:spacing w:line="276" w:lineRule="auto"/>
        <w:ind w:firstLine="0"/>
        <w:contextualSpacing/>
        <w:jc w:val="both"/>
        <w:rPr>
          <w:rFonts w:cs="Arial"/>
          <w:b/>
          <w:bCs/>
        </w:rPr>
      </w:pPr>
      <w:r w:rsidRPr="00C44D7A">
        <w:rPr>
          <w:rFonts w:cs="Arial"/>
          <w:b/>
          <w:bCs/>
        </w:rPr>
        <w:t xml:space="preserve">11. </w:t>
      </w:r>
      <w:r w:rsidR="00A27CFB" w:rsidRPr="00C44D7A">
        <w:rPr>
          <w:rFonts w:cs="Arial"/>
          <w:b/>
          <w:bCs/>
        </w:rPr>
        <w:t>REIKALAVIMAI TESTAVIMUI</w:t>
      </w:r>
      <w:bookmarkEnd w:id="7"/>
    </w:p>
    <w:p w14:paraId="4628FB2F" w14:textId="77777777" w:rsidR="006001BC" w:rsidRPr="00C44D7A" w:rsidRDefault="006001BC" w:rsidP="00C44D7A">
      <w:pPr>
        <w:spacing w:line="276" w:lineRule="auto"/>
        <w:ind w:firstLine="0"/>
        <w:contextualSpacing/>
        <w:jc w:val="both"/>
        <w:rPr>
          <w:rFonts w:eastAsia="Calibri" w:cs="Arial"/>
          <w:lang w:eastAsia="lt-LT"/>
        </w:rPr>
      </w:pPr>
    </w:p>
    <w:p w14:paraId="1F284208" w14:textId="77777777" w:rsidR="00A27CFB" w:rsidRPr="00C44D7A" w:rsidRDefault="00A27CFB" w:rsidP="00C44D7A">
      <w:pPr>
        <w:keepNext/>
        <w:spacing w:line="276" w:lineRule="auto"/>
        <w:ind w:firstLine="0"/>
        <w:jc w:val="both"/>
        <w:rPr>
          <w:rFonts w:cs="Arial"/>
          <w:b/>
          <w:kern w:val="2"/>
          <w:lang w:eastAsia="lt-LT"/>
          <w14:ligatures w14:val="standardContextual"/>
        </w:rPr>
      </w:pPr>
      <w:r w:rsidRPr="00C44D7A">
        <w:rPr>
          <w:rFonts w:cs="Arial"/>
          <w:kern w:val="2"/>
          <w14:ligatures w14:val="standardContextual"/>
        </w:rPr>
        <w:t>Prieš diegimą į gamybinę aplinką turi būti atliktas visų sukurtų/modifikuotų paslaugų ir funkcionalumų testavimas:</w:t>
      </w:r>
    </w:p>
    <w:p w14:paraId="6679FD87" w14:textId="282BE82F" w:rsidR="00A27CFB" w:rsidRPr="00C44D7A" w:rsidRDefault="006001BC" w:rsidP="00C44D7A">
      <w:pPr>
        <w:spacing w:line="276" w:lineRule="auto"/>
        <w:ind w:firstLine="0"/>
        <w:jc w:val="both"/>
        <w:rPr>
          <w:rFonts w:eastAsia="Calibri" w:cs="Arial"/>
          <w:color w:val="000000" w:themeColor="text1"/>
          <w:lang w:eastAsia="lt-LT"/>
        </w:rPr>
      </w:pPr>
      <w:r w:rsidRPr="00C44D7A">
        <w:rPr>
          <w:rFonts w:eastAsia="Calibri" w:cs="Arial"/>
          <w:lang w:eastAsia="lt-LT"/>
        </w:rPr>
        <w:t>11.1.</w:t>
      </w:r>
      <w:r w:rsidR="00A27CFB" w:rsidRPr="00C44D7A">
        <w:rPr>
          <w:rFonts w:eastAsia="Calibri" w:cs="Arial"/>
          <w:color w:val="000000" w:themeColor="text1"/>
          <w:lang w:eastAsia="lt-LT"/>
        </w:rPr>
        <w:t>Testavimo tikslai:</w:t>
      </w:r>
    </w:p>
    <w:p w14:paraId="71000EF7" w14:textId="77777777" w:rsidR="00A27CFB" w:rsidRPr="00C44D7A" w:rsidRDefault="00A27CFB" w:rsidP="00C44D7A">
      <w:pPr>
        <w:pStyle w:val="Sraopastraipa"/>
        <w:numPr>
          <w:ilvl w:val="0"/>
          <w:numId w:val="18"/>
        </w:numPr>
        <w:spacing w:line="276" w:lineRule="auto"/>
        <w:ind w:left="0" w:firstLine="0"/>
        <w:jc w:val="both"/>
        <w:rPr>
          <w:rFonts w:eastAsia="Calibri" w:cs="Arial"/>
          <w:color w:val="000000" w:themeColor="text1"/>
          <w:lang w:eastAsia="lt-LT"/>
        </w:rPr>
      </w:pPr>
      <w:r w:rsidRPr="00C44D7A">
        <w:rPr>
          <w:rFonts w:eastAsia="Calibri" w:cs="Arial"/>
          <w:color w:val="000000" w:themeColor="text1"/>
          <w:lang w:eastAsia="lt-LT"/>
        </w:rPr>
        <w:t>Įsitikinti, kad įgyvendinti visi reikalavimai;</w:t>
      </w:r>
    </w:p>
    <w:p w14:paraId="2A4AFB4A" w14:textId="77777777" w:rsidR="00A27CFB" w:rsidRPr="00C44D7A" w:rsidRDefault="00A27CFB" w:rsidP="00C44D7A">
      <w:pPr>
        <w:pStyle w:val="Sraopastraipa"/>
        <w:numPr>
          <w:ilvl w:val="0"/>
          <w:numId w:val="18"/>
        </w:numPr>
        <w:spacing w:line="276" w:lineRule="auto"/>
        <w:ind w:left="0" w:firstLine="0"/>
        <w:jc w:val="both"/>
        <w:rPr>
          <w:rFonts w:eastAsia="Calibri" w:cs="Arial"/>
          <w:color w:val="000000" w:themeColor="text1"/>
          <w:lang w:eastAsia="lt-LT"/>
        </w:rPr>
      </w:pPr>
      <w:r w:rsidRPr="00C44D7A">
        <w:rPr>
          <w:rFonts w:eastAsia="Calibri" w:cs="Arial"/>
          <w:color w:val="000000" w:themeColor="text1"/>
          <w:lang w:eastAsia="lt-LT"/>
        </w:rPr>
        <w:t>Identifikuoti ir užregistruoti funkcionalumo klaidas, problemas.</w:t>
      </w:r>
    </w:p>
    <w:p w14:paraId="19970C8B" w14:textId="2B54BE25" w:rsidR="00A27CFB" w:rsidRPr="00C44D7A" w:rsidRDefault="006001BC" w:rsidP="00C44D7A">
      <w:pPr>
        <w:spacing w:line="276" w:lineRule="auto"/>
        <w:ind w:firstLine="0"/>
        <w:jc w:val="both"/>
        <w:rPr>
          <w:rFonts w:eastAsia="Calibri" w:cs="Arial"/>
          <w:color w:val="000000" w:themeColor="text1"/>
          <w:lang w:eastAsia="lt-LT"/>
        </w:rPr>
      </w:pPr>
      <w:r w:rsidRPr="00C44D7A">
        <w:rPr>
          <w:rFonts w:eastAsia="Calibri" w:cs="Arial"/>
          <w:color w:val="000000" w:themeColor="text1"/>
          <w:lang w:eastAsia="lt-LT"/>
        </w:rPr>
        <w:lastRenderedPageBreak/>
        <w:t xml:space="preserve">11.2. </w:t>
      </w:r>
      <w:r w:rsidR="00A27CFB" w:rsidRPr="00C44D7A">
        <w:rPr>
          <w:rFonts w:eastAsia="Calibri" w:cs="Arial"/>
          <w:color w:val="000000" w:themeColor="text1"/>
          <w:lang w:eastAsia="lt-LT"/>
        </w:rPr>
        <w:t xml:space="preserve">Sukurtos ir modifikuotos programinės įrangos testavimas prieš diegiant ją </w:t>
      </w:r>
      <w:r w:rsidR="003C09C1" w:rsidRPr="00C44D7A">
        <w:rPr>
          <w:rFonts w:eastAsia="Calibri" w:cs="Arial"/>
          <w:color w:val="000000" w:themeColor="text1"/>
          <w:lang w:eastAsia="lt-LT"/>
        </w:rPr>
        <w:t xml:space="preserve">į Užsakovo </w:t>
      </w:r>
      <w:r w:rsidR="00A27CFB" w:rsidRPr="00C44D7A">
        <w:rPr>
          <w:rFonts w:eastAsia="Calibri" w:cs="Arial"/>
          <w:color w:val="000000" w:themeColor="text1"/>
          <w:lang w:eastAsia="lt-LT"/>
        </w:rPr>
        <w:t>gamybin</w:t>
      </w:r>
      <w:r w:rsidR="003C09C1" w:rsidRPr="00C44D7A">
        <w:rPr>
          <w:rFonts w:eastAsia="Calibri" w:cs="Arial"/>
          <w:color w:val="000000" w:themeColor="text1"/>
          <w:lang w:eastAsia="lt-LT"/>
        </w:rPr>
        <w:t>ę</w:t>
      </w:r>
      <w:r w:rsidR="00A27CFB" w:rsidRPr="00C44D7A">
        <w:rPr>
          <w:rFonts w:eastAsia="Calibri" w:cs="Arial"/>
          <w:color w:val="000000" w:themeColor="text1"/>
          <w:lang w:eastAsia="lt-LT"/>
        </w:rPr>
        <w:t xml:space="preserve"> aplink</w:t>
      </w:r>
      <w:r w:rsidR="003C09C1" w:rsidRPr="00C44D7A">
        <w:rPr>
          <w:rFonts w:eastAsia="Calibri" w:cs="Arial"/>
          <w:color w:val="000000" w:themeColor="text1"/>
          <w:lang w:eastAsia="lt-LT"/>
        </w:rPr>
        <w:t>ą</w:t>
      </w:r>
      <w:r w:rsidR="00A27CFB" w:rsidRPr="00C44D7A">
        <w:rPr>
          <w:rFonts w:eastAsia="Calibri" w:cs="Arial"/>
          <w:color w:val="000000" w:themeColor="text1"/>
          <w:lang w:eastAsia="lt-LT"/>
        </w:rPr>
        <w:t xml:space="preserve"> (toliau – priėmimo testavimas) turi būti atliekamas specialiai tam realizuotoje testinėje aplinkoje, skirtoje sukurtai programinei įrangai patikrinti: </w:t>
      </w:r>
    </w:p>
    <w:p w14:paraId="52C8EEFC" w14:textId="00749CC8" w:rsidR="00A27CFB" w:rsidRPr="00C44D7A" w:rsidRDefault="00F422DD" w:rsidP="00C44D7A">
      <w:pPr>
        <w:spacing w:line="276" w:lineRule="auto"/>
        <w:ind w:firstLine="0"/>
        <w:contextualSpacing/>
        <w:jc w:val="both"/>
        <w:rPr>
          <w:rFonts w:eastAsia="Calibri" w:cs="Arial"/>
          <w:color w:val="000000" w:themeColor="text1"/>
          <w:lang w:eastAsia="lt-LT"/>
        </w:rPr>
      </w:pPr>
      <w:r w:rsidRPr="00C44D7A">
        <w:rPr>
          <w:rFonts w:eastAsia="Calibri" w:cs="Arial"/>
          <w:color w:val="000000" w:themeColor="text1"/>
          <w:lang w:eastAsia="lt-LT"/>
        </w:rPr>
        <w:t xml:space="preserve">11.2.1. </w:t>
      </w:r>
      <w:r w:rsidR="00A27CFB" w:rsidRPr="00C44D7A">
        <w:rPr>
          <w:rFonts w:eastAsia="Calibri" w:cs="Arial"/>
          <w:color w:val="000000" w:themeColor="text1"/>
          <w:lang w:eastAsia="lt-LT"/>
        </w:rPr>
        <w:t>Testinė aplinka diegiama Užsakovo infrastruktūroje;</w:t>
      </w:r>
    </w:p>
    <w:p w14:paraId="0185261F" w14:textId="29EF4D5A" w:rsidR="00A27CFB" w:rsidRPr="00C44D7A" w:rsidRDefault="00F422DD" w:rsidP="00C44D7A">
      <w:pPr>
        <w:spacing w:line="276" w:lineRule="auto"/>
        <w:ind w:firstLine="0"/>
        <w:contextualSpacing/>
        <w:jc w:val="both"/>
        <w:rPr>
          <w:rFonts w:eastAsia="Calibri" w:cs="Arial"/>
          <w:color w:val="000000" w:themeColor="text1"/>
          <w:lang w:eastAsia="lt-LT"/>
        </w:rPr>
      </w:pPr>
      <w:r w:rsidRPr="00C44D7A">
        <w:rPr>
          <w:rFonts w:eastAsia="Calibri" w:cs="Arial"/>
          <w:color w:val="000000" w:themeColor="text1"/>
          <w:lang w:eastAsia="lt-LT"/>
        </w:rPr>
        <w:t xml:space="preserve">11.2.2. </w:t>
      </w:r>
      <w:r w:rsidR="00A27CFB" w:rsidRPr="00C44D7A">
        <w:rPr>
          <w:rFonts w:eastAsia="Calibri" w:cs="Arial"/>
          <w:color w:val="000000" w:themeColor="text1"/>
          <w:lang w:eastAsia="lt-LT"/>
        </w:rPr>
        <w:t>Testavimų aplinkos funkcionalumas turi visiškai atitikti gamybinę aplinką;</w:t>
      </w:r>
    </w:p>
    <w:p w14:paraId="6C142E4E" w14:textId="2CA95F01" w:rsidR="00A27CFB" w:rsidRPr="00C44D7A" w:rsidRDefault="00F422DD" w:rsidP="00C44D7A">
      <w:pPr>
        <w:spacing w:line="276" w:lineRule="auto"/>
        <w:ind w:firstLine="0"/>
        <w:contextualSpacing/>
        <w:jc w:val="both"/>
        <w:rPr>
          <w:rFonts w:eastAsia="Calibri" w:cs="Arial"/>
          <w:color w:val="000000" w:themeColor="text1"/>
          <w:lang w:eastAsia="lt-LT"/>
        </w:rPr>
      </w:pPr>
      <w:r w:rsidRPr="00C44D7A">
        <w:rPr>
          <w:rFonts w:eastAsia="Calibri" w:cs="Arial"/>
          <w:color w:val="000000" w:themeColor="text1"/>
          <w:lang w:eastAsia="lt-LT"/>
        </w:rPr>
        <w:t xml:space="preserve">11.2.3. </w:t>
      </w:r>
      <w:r w:rsidR="00A27CFB" w:rsidRPr="00C44D7A">
        <w:rPr>
          <w:rFonts w:eastAsia="Calibri" w:cs="Arial"/>
          <w:color w:val="000000" w:themeColor="text1"/>
          <w:lang w:eastAsia="lt-LT"/>
        </w:rPr>
        <w:t>Testinės aplinkos parengim</w:t>
      </w:r>
      <w:r w:rsidR="00C45BD8" w:rsidRPr="00C44D7A">
        <w:rPr>
          <w:rFonts w:eastAsia="Calibri" w:cs="Arial"/>
          <w:color w:val="000000" w:themeColor="text1"/>
          <w:lang w:eastAsia="lt-LT"/>
        </w:rPr>
        <w:t>e dalyvauja tiek Užsakovas</w:t>
      </w:r>
      <w:r w:rsidR="0006576E" w:rsidRPr="00C44D7A">
        <w:rPr>
          <w:rFonts w:eastAsia="Calibri" w:cs="Arial"/>
          <w:color w:val="000000" w:themeColor="text1"/>
          <w:lang w:eastAsia="lt-LT"/>
        </w:rPr>
        <w:t>,</w:t>
      </w:r>
      <w:r w:rsidR="00C45BD8" w:rsidRPr="00C44D7A">
        <w:rPr>
          <w:rFonts w:eastAsia="Calibri" w:cs="Arial"/>
          <w:color w:val="000000" w:themeColor="text1"/>
          <w:lang w:eastAsia="lt-LT"/>
        </w:rPr>
        <w:t xml:space="preserve"> tiek Paslaugų teikėjas.</w:t>
      </w:r>
    </w:p>
    <w:p w14:paraId="5D414545" w14:textId="63FF2CD2" w:rsidR="00A27CFB" w:rsidRPr="00C44D7A" w:rsidRDefault="001548A6" w:rsidP="00C44D7A">
      <w:pPr>
        <w:spacing w:line="276" w:lineRule="auto"/>
        <w:ind w:firstLine="0"/>
        <w:contextualSpacing/>
        <w:jc w:val="both"/>
        <w:rPr>
          <w:rFonts w:eastAsia="Calibri" w:cs="Arial"/>
          <w:color w:val="000000" w:themeColor="text1"/>
          <w:lang w:eastAsia="lt-LT"/>
        </w:rPr>
      </w:pPr>
      <w:r w:rsidRPr="00C44D7A">
        <w:rPr>
          <w:rFonts w:eastAsia="Calibri" w:cs="Arial"/>
          <w:color w:val="000000" w:themeColor="text1"/>
          <w:lang w:eastAsia="lt-LT"/>
        </w:rPr>
        <w:t xml:space="preserve">11.3. </w:t>
      </w:r>
      <w:r w:rsidR="00A27CFB" w:rsidRPr="00C44D7A">
        <w:rPr>
          <w:rFonts w:eastAsia="Calibri" w:cs="Arial"/>
          <w:color w:val="000000" w:themeColor="text1"/>
          <w:lang w:eastAsia="lt-LT"/>
        </w:rPr>
        <w:t>Vidinius atskirų</w:t>
      </w:r>
      <w:r w:rsidR="007B1CD3" w:rsidRPr="00C44D7A">
        <w:rPr>
          <w:rFonts w:eastAsia="Calibri" w:cs="Arial"/>
          <w:color w:val="000000" w:themeColor="text1"/>
          <w:lang w:eastAsia="lt-LT"/>
        </w:rPr>
        <w:t xml:space="preserve"> ETA</w:t>
      </w:r>
      <w:r w:rsidR="00A27CFB" w:rsidRPr="00C44D7A">
        <w:rPr>
          <w:rFonts w:eastAsia="Calibri" w:cs="Arial"/>
          <w:color w:val="000000" w:themeColor="text1"/>
          <w:lang w:eastAsia="lt-LT"/>
        </w:rPr>
        <w:t xml:space="preserve"> komponentų testavimus </w:t>
      </w:r>
      <w:r w:rsidRPr="00C44D7A">
        <w:rPr>
          <w:rFonts w:eastAsia="Calibri" w:cs="Arial"/>
          <w:color w:val="000000" w:themeColor="text1"/>
          <w:lang w:eastAsia="lt-LT"/>
        </w:rPr>
        <w:t>Paslaugų teikėjas</w:t>
      </w:r>
      <w:r w:rsidR="00A27CFB" w:rsidRPr="00C44D7A">
        <w:rPr>
          <w:rFonts w:eastAsia="Calibri" w:cs="Arial"/>
          <w:color w:val="000000" w:themeColor="text1"/>
          <w:lang w:eastAsia="lt-LT"/>
        </w:rPr>
        <w:t xml:space="preserve"> turi atlikti nedalyvaujant Užsakovo </w:t>
      </w:r>
      <w:r w:rsidR="003C09C1" w:rsidRPr="00C44D7A">
        <w:rPr>
          <w:rFonts w:eastAsia="Calibri" w:cs="Arial"/>
          <w:color w:val="000000" w:themeColor="text1"/>
          <w:lang w:eastAsia="lt-LT"/>
        </w:rPr>
        <w:t>darbuotojams</w:t>
      </w:r>
      <w:r w:rsidR="00A27CFB" w:rsidRPr="00C44D7A">
        <w:rPr>
          <w:rFonts w:eastAsia="Calibri" w:cs="Arial"/>
          <w:color w:val="000000" w:themeColor="text1"/>
          <w:lang w:eastAsia="lt-LT"/>
        </w:rPr>
        <w:t>, tačiau turi pateikti tokio testavimo įrodymus – vidinio testavimo ataskaitą</w:t>
      </w:r>
      <w:r w:rsidR="003C09C1" w:rsidRPr="00C44D7A">
        <w:rPr>
          <w:rFonts w:eastAsia="Calibri" w:cs="Arial"/>
          <w:color w:val="000000" w:themeColor="text1"/>
          <w:lang w:eastAsia="lt-LT"/>
        </w:rPr>
        <w:t>.</w:t>
      </w:r>
    </w:p>
    <w:p w14:paraId="2C0B52D7" w14:textId="3246DFF1" w:rsidR="00A27CFB" w:rsidRPr="00C44D7A" w:rsidRDefault="001548A6" w:rsidP="00C44D7A">
      <w:pPr>
        <w:spacing w:line="276" w:lineRule="auto"/>
        <w:ind w:firstLine="0"/>
        <w:contextualSpacing/>
        <w:jc w:val="both"/>
        <w:rPr>
          <w:rFonts w:eastAsia="Calibri" w:cs="Arial"/>
          <w:color w:val="000000" w:themeColor="text1"/>
          <w:lang w:eastAsia="lt-LT"/>
        </w:rPr>
      </w:pPr>
      <w:r w:rsidRPr="00C44D7A">
        <w:rPr>
          <w:rFonts w:eastAsia="Calibri" w:cs="Arial"/>
          <w:color w:val="000000" w:themeColor="text1"/>
          <w:lang w:eastAsia="lt-LT"/>
        </w:rPr>
        <w:t xml:space="preserve">11.4. </w:t>
      </w:r>
      <w:r w:rsidR="00A27CFB" w:rsidRPr="00C44D7A">
        <w:rPr>
          <w:rFonts w:eastAsia="Calibri" w:cs="Arial"/>
          <w:color w:val="000000" w:themeColor="text1"/>
          <w:lang w:eastAsia="lt-LT"/>
        </w:rPr>
        <w:t xml:space="preserve">Priėmimo testavimo metu Užsakovas sudarys testavimo grupę, į kurią pagal poreikį bus įtraukti Užsakovo </w:t>
      </w:r>
      <w:r w:rsidR="003C09C1" w:rsidRPr="00C44D7A">
        <w:rPr>
          <w:rFonts w:eastAsia="Calibri" w:cs="Arial"/>
          <w:color w:val="000000" w:themeColor="text1"/>
          <w:lang w:eastAsia="lt-LT"/>
        </w:rPr>
        <w:t>darbuotojai</w:t>
      </w:r>
      <w:r w:rsidR="00A27CFB" w:rsidRPr="00C44D7A">
        <w:rPr>
          <w:rFonts w:eastAsia="Calibri" w:cs="Arial"/>
          <w:color w:val="000000" w:themeColor="text1"/>
          <w:lang w:eastAsia="lt-LT"/>
        </w:rPr>
        <w:t xml:space="preserve">. Paslaugų teikėjas testuotojų grupei turi sudaryti galimybę naudotis sukurtais funkcionalumais ir pateikti savo pastabas. Atsižvelgiant į pateiktas pastabas, Paslaugų teikėjas turi patobulinti ištestuotus </w:t>
      </w:r>
      <w:r w:rsidR="007B1CD3" w:rsidRPr="00C44D7A">
        <w:rPr>
          <w:rFonts w:eastAsia="Calibri" w:cs="Arial"/>
          <w:color w:val="000000" w:themeColor="text1"/>
          <w:lang w:eastAsia="lt-LT"/>
        </w:rPr>
        <w:t xml:space="preserve">ETA </w:t>
      </w:r>
      <w:r w:rsidR="00A27CFB" w:rsidRPr="00C44D7A">
        <w:rPr>
          <w:rFonts w:eastAsia="Calibri" w:cs="Arial"/>
          <w:color w:val="000000" w:themeColor="text1"/>
          <w:lang w:eastAsia="lt-LT"/>
        </w:rPr>
        <w:t>funkcinius komponentus</w:t>
      </w:r>
      <w:r w:rsidR="003C09C1" w:rsidRPr="00C44D7A">
        <w:rPr>
          <w:rFonts w:eastAsia="Calibri" w:cs="Arial"/>
          <w:color w:val="000000" w:themeColor="text1"/>
          <w:lang w:eastAsia="lt-LT"/>
        </w:rPr>
        <w:t>.</w:t>
      </w:r>
    </w:p>
    <w:p w14:paraId="4975D5BA" w14:textId="30CD8607" w:rsidR="00A27CFB" w:rsidRPr="00C44D7A" w:rsidRDefault="001548A6" w:rsidP="00C44D7A">
      <w:pPr>
        <w:spacing w:line="276" w:lineRule="auto"/>
        <w:ind w:firstLine="0"/>
        <w:contextualSpacing/>
        <w:jc w:val="both"/>
        <w:rPr>
          <w:rFonts w:eastAsia="Calibri" w:cs="Arial"/>
          <w:color w:val="000000" w:themeColor="text1"/>
          <w:lang w:eastAsia="lt-LT"/>
        </w:rPr>
      </w:pPr>
      <w:r w:rsidRPr="00C44D7A">
        <w:rPr>
          <w:rFonts w:eastAsia="Calibri" w:cs="Arial"/>
          <w:color w:val="000000" w:themeColor="text1"/>
          <w:lang w:eastAsia="lt-LT"/>
        </w:rPr>
        <w:t xml:space="preserve">11.5. </w:t>
      </w:r>
      <w:r w:rsidR="00A27CFB" w:rsidRPr="00C44D7A">
        <w:rPr>
          <w:rFonts w:eastAsia="Calibri" w:cs="Arial"/>
          <w:color w:val="000000" w:themeColor="text1"/>
          <w:lang w:eastAsia="lt-LT"/>
        </w:rPr>
        <w:t>Priėmimo testavimo metu nustatytos klaidos skirstomos į kritines, vidutines ir mažas. Priėmimo testavimas laikomas sėkmingai įgyvendintu, jei nėra likusių žinomų kritinių klaidų</w:t>
      </w:r>
      <w:r w:rsidR="003C09C1" w:rsidRPr="00C44D7A">
        <w:rPr>
          <w:rFonts w:eastAsia="Calibri" w:cs="Arial"/>
          <w:color w:val="000000" w:themeColor="text1"/>
          <w:lang w:eastAsia="lt-LT"/>
        </w:rPr>
        <w:t>.</w:t>
      </w:r>
    </w:p>
    <w:p w14:paraId="1F76CB3B" w14:textId="77777777" w:rsidR="009F5B6F" w:rsidRPr="00C44D7A" w:rsidRDefault="001548A6" w:rsidP="00C44D7A">
      <w:pPr>
        <w:spacing w:line="276" w:lineRule="auto"/>
        <w:ind w:firstLine="0"/>
        <w:contextualSpacing/>
        <w:jc w:val="both"/>
        <w:rPr>
          <w:rFonts w:eastAsia="Calibri" w:cs="Arial"/>
          <w:lang w:eastAsia="lt-LT"/>
        </w:rPr>
      </w:pPr>
      <w:r w:rsidRPr="00C44D7A">
        <w:rPr>
          <w:rFonts w:eastAsia="Calibri" w:cs="Arial"/>
          <w:lang w:eastAsia="lt-LT"/>
        </w:rPr>
        <w:t xml:space="preserve">11.6. </w:t>
      </w:r>
      <w:r w:rsidR="00A27CFB" w:rsidRPr="00C44D7A">
        <w:rPr>
          <w:rFonts w:eastAsia="Calibri" w:cs="Arial"/>
          <w:lang w:eastAsia="lt-LT"/>
        </w:rPr>
        <w:t>Po kiekvienos testavimo sesijos per su Užsakovu suderintą terminą Paslaugų teikėjas turės pateikti nustatytų klaidų ir trūkumų šalinimo planą ir juos ištaisyti. Ištaisius klaidas turi būti vykdomas pakartotinis testavimas.</w:t>
      </w:r>
      <w:bookmarkStart w:id="8" w:name="_Toc147312939"/>
    </w:p>
    <w:p w14:paraId="2A96F075" w14:textId="2B5F639C" w:rsidR="00215E23" w:rsidRPr="00C44D7A" w:rsidRDefault="009F5B6F" w:rsidP="00C44D7A">
      <w:pPr>
        <w:spacing w:line="276" w:lineRule="auto"/>
        <w:ind w:firstLine="0"/>
        <w:contextualSpacing/>
        <w:jc w:val="both"/>
        <w:rPr>
          <w:rFonts w:cs="Arial"/>
          <w:b/>
          <w:bCs/>
        </w:rPr>
      </w:pPr>
      <w:r w:rsidRPr="00C44D7A">
        <w:rPr>
          <w:rFonts w:cs="Arial"/>
          <w:b/>
          <w:bCs/>
        </w:rPr>
        <w:t xml:space="preserve">12. </w:t>
      </w:r>
      <w:r w:rsidR="00215E23" w:rsidRPr="00C44D7A">
        <w:rPr>
          <w:rFonts w:cs="Arial"/>
          <w:b/>
          <w:bCs/>
        </w:rPr>
        <w:t>REIKALAVIMAI BANDOMAJAI EKSPLOATACIJAI</w:t>
      </w:r>
      <w:bookmarkEnd w:id="8"/>
    </w:p>
    <w:p w14:paraId="1E0A0CBB" w14:textId="77777777" w:rsidR="00DF0952" w:rsidRPr="00C44D7A" w:rsidRDefault="00DF0952" w:rsidP="00C44D7A">
      <w:pPr>
        <w:spacing w:line="276" w:lineRule="auto"/>
        <w:ind w:firstLine="0"/>
        <w:contextualSpacing/>
        <w:jc w:val="both"/>
        <w:rPr>
          <w:rFonts w:eastAsia="Calibri" w:cs="Arial"/>
          <w:b/>
          <w:bCs/>
          <w:lang w:eastAsia="lt-LT"/>
        </w:rPr>
      </w:pPr>
    </w:p>
    <w:p w14:paraId="7B939077" w14:textId="77777777" w:rsidR="00215E23" w:rsidRPr="00C44D7A" w:rsidRDefault="00215E23" w:rsidP="00C44D7A">
      <w:pPr>
        <w:pStyle w:val="Sraopastraipa"/>
        <w:numPr>
          <w:ilvl w:val="1"/>
          <w:numId w:val="20"/>
        </w:numPr>
        <w:pBdr>
          <w:top w:val="nil"/>
          <w:left w:val="nil"/>
          <w:bottom w:val="nil"/>
          <w:right w:val="nil"/>
          <w:between w:val="nil"/>
        </w:pBdr>
        <w:spacing w:line="276" w:lineRule="auto"/>
        <w:ind w:left="0" w:firstLine="0"/>
        <w:jc w:val="both"/>
        <w:rPr>
          <w:rFonts w:cs="Arial"/>
          <w:kern w:val="2"/>
          <w14:ligatures w14:val="standardContextual"/>
        </w:rPr>
      </w:pPr>
      <w:r w:rsidRPr="00C44D7A">
        <w:rPr>
          <w:rFonts w:eastAsia="Calibri" w:cs="Arial"/>
          <w:kern w:val="2"/>
          <w14:ligatures w14:val="standardContextual"/>
        </w:rPr>
        <w:t>Bandomosios eksploatacijos tikslai:</w:t>
      </w:r>
    </w:p>
    <w:p w14:paraId="671A2EDF" w14:textId="1756B8E8" w:rsidR="00215E23" w:rsidRPr="00C44D7A" w:rsidRDefault="00215E23" w:rsidP="00C44D7A">
      <w:pPr>
        <w:pStyle w:val="Sraopastraipa"/>
        <w:numPr>
          <w:ilvl w:val="2"/>
          <w:numId w:val="20"/>
        </w:numPr>
        <w:spacing w:line="276" w:lineRule="auto"/>
        <w:ind w:left="0" w:firstLine="0"/>
        <w:jc w:val="both"/>
        <w:rPr>
          <w:rFonts w:eastAsia="Calibri" w:cs="Arial"/>
          <w:lang w:eastAsia="lt-LT"/>
        </w:rPr>
      </w:pPr>
      <w:r w:rsidRPr="00C44D7A">
        <w:rPr>
          <w:rFonts w:eastAsia="Calibri" w:cs="Arial"/>
          <w:lang w:eastAsia="lt-LT"/>
        </w:rPr>
        <w:t>Išbandyti gamybinę ETA;</w:t>
      </w:r>
    </w:p>
    <w:p w14:paraId="728514C6" w14:textId="77777777" w:rsidR="00215E23" w:rsidRPr="00C44D7A" w:rsidRDefault="00215E23" w:rsidP="00C44D7A">
      <w:pPr>
        <w:numPr>
          <w:ilvl w:val="2"/>
          <w:numId w:val="20"/>
        </w:numPr>
        <w:spacing w:line="276" w:lineRule="auto"/>
        <w:ind w:left="0" w:firstLine="0"/>
        <w:contextualSpacing/>
        <w:jc w:val="both"/>
        <w:rPr>
          <w:rFonts w:eastAsia="Calibri" w:cs="Arial"/>
          <w:lang w:eastAsia="lt-LT"/>
        </w:rPr>
      </w:pPr>
      <w:r w:rsidRPr="00C44D7A">
        <w:rPr>
          <w:rFonts w:eastAsia="Calibri" w:cs="Arial"/>
          <w:lang w:eastAsia="lt-LT"/>
        </w:rPr>
        <w:t>Identifikuoti ir pašalinti bandomosios eksploatacijos metu pastebėtus defektus;</w:t>
      </w:r>
    </w:p>
    <w:p w14:paraId="767AE21E" w14:textId="77777777" w:rsidR="00215E23" w:rsidRPr="00C44D7A" w:rsidRDefault="00215E23" w:rsidP="00C44D7A">
      <w:pPr>
        <w:numPr>
          <w:ilvl w:val="2"/>
          <w:numId w:val="20"/>
        </w:numPr>
        <w:spacing w:line="276" w:lineRule="auto"/>
        <w:ind w:left="0" w:firstLine="0"/>
        <w:contextualSpacing/>
        <w:jc w:val="both"/>
        <w:rPr>
          <w:rFonts w:eastAsia="Calibri" w:cs="Arial"/>
          <w:lang w:eastAsia="lt-LT"/>
        </w:rPr>
      </w:pPr>
      <w:r w:rsidRPr="00C44D7A">
        <w:rPr>
          <w:rFonts w:eastAsia="Calibri" w:cs="Arial"/>
          <w:lang w:eastAsia="lt-LT"/>
        </w:rPr>
        <w:t>Stabilizuoti gamybinės aplinkos konfigūraciją, atsižvelgiant į bandomosios eksploatacijos metu sukauptą patirtį.</w:t>
      </w:r>
    </w:p>
    <w:p w14:paraId="63419235" w14:textId="0BDA8FF9" w:rsidR="00215E23" w:rsidRPr="001753CF" w:rsidRDefault="00BB71F0" w:rsidP="00C44D7A">
      <w:pPr>
        <w:pStyle w:val="Sraopastraipa"/>
        <w:spacing w:line="276" w:lineRule="auto"/>
        <w:ind w:left="0" w:firstLine="0"/>
        <w:jc w:val="both"/>
        <w:rPr>
          <w:rFonts w:eastAsia="Calibri" w:cs="Arial"/>
          <w:lang w:eastAsia="lt-LT"/>
        </w:rPr>
      </w:pPr>
      <w:r w:rsidRPr="00C44D7A">
        <w:rPr>
          <w:rFonts w:eastAsia="Calibri" w:cs="Arial"/>
          <w:lang w:eastAsia="lt-LT"/>
        </w:rPr>
        <w:t xml:space="preserve">12.2. </w:t>
      </w:r>
      <w:r w:rsidR="00215E23" w:rsidRPr="00C44D7A">
        <w:rPr>
          <w:rFonts w:eastAsia="Calibri" w:cs="Arial"/>
          <w:lang w:eastAsia="lt-LT"/>
        </w:rPr>
        <w:t xml:space="preserve">Bandomosios eksploatacijos aplinka turi būti realizuota </w:t>
      </w:r>
      <w:r w:rsidR="003C09C1" w:rsidRPr="00C44D7A">
        <w:rPr>
          <w:rFonts w:eastAsia="Calibri" w:cs="Arial"/>
          <w:lang w:eastAsia="lt-LT"/>
        </w:rPr>
        <w:t xml:space="preserve">Užsakovo </w:t>
      </w:r>
      <w:r w:rsidR="00215E23" w:rsidRPr="00C44D7A">
        <w:rPr>
          <w:rFonts w:eastAsia="Calibri" w:cs="Arial"/>
          <w:lang w:eastAsia="lt-LT"/>
        </w:rPr>
        <w:t>gamybinėje aplinkoje, jeigu nebus sutarta kitaip.</w:t>
      </w:r>
    </w:p>
    <w:p w14:paraId="0DE8B8CC" w14:textId="13C76A5B" w:rsidR="00B577B5" w:rsidRPr="00C44D7A" w:rsidRDefault="00BB71F0" w:rsidP="00C44D7A">
      <w:pPr>
        <w:pStyle w:val="Sraopastraipa"/>
        <w:spacing w:line="276" w:lineRule="auto"/>
        <w:ind w:left="0" w:firstLine="0"/>
        <w:jc w:val="both"/>
        <w:rPr>
          <w:rFonts w:eastAsia="Calibri" w:cs="Arial"/>
          <w:lang w:eastAsia="lt-LT"/>
        </w:rPr>
      </w:pPr>
      <w:bookmarkStart w:id="9" w:name="_Hlk148533137"/>
      <w:r w:rsidRPr="00C44D7A">
        <w:rPr>
          <w:rFonts w:eastAsia="Calibri" w:cs="Arial"/>
          <w:lang w:eastAsia="lt-LT"/>
        </w:rPr>
        <w:t>12.3.</w:t>
      </w:r>
      <w:bookmarkStart w:id="10" w:name="_Toc147312940"/>
      <w:r w:rsidR="00B577B5" w:rsidRPr="00C44D7A">
        <w:rPr>
          <w:rFonts w:eastAsia="Calibri" w:cs="Arial"/>
          <w:lang w:eastAsia="lt-LT"/>
        </w:rPr>
        <w:t xml:space="preserve"> </w:t>
      </w:r>
      <w:r w:rsidR="00B577B5" w:rsidRPr="00C44D7A">
        <w:rPr>
          <w:rFonts w:cs="Arial"/>
        </w:rPr>
        <w:t xml:space="preserve">Bandomosios eksploatacijos metu turi būti užtikrintas operatyvus (ne vėliau kaip per 2 darbo valandas nuo Užsakovo paklausimo pateikimo momento Paslaugų teikėjui) Paslaugų teikėjo atstovų reagavimas į Užsakovo atsakingų darbuotojų paklausimus </w:t>
      </w:r>
      <w:r w:rsidR="00B577B5" w:rsidRPr="00C44D7A">
        <w:rPr>
          <w:rFonts w:eastAsia="Calibri" w:cs="Arial"/>
          <w:lang w:eastAsia="lt-LT"/>
        </w:rPr>
        <w:t>ETA veikimo, naudojimo bei tobulinimo klausimais. Konsultacijos turi būti teikiamos telefonu, el. paštu, naudojant Paslaugų teikėjo kreipinių registravimo sistemą, ar atvykus į Užsakovo patalpas.</w:t>
      </w:r>
    </w:p>
    <w:bookmarkEnd w:id="9"/>
    <w:p w14:paraId="6119AF20" w14:textId="77777777" w:rsidR="000804BA" w:rsidRPr="00C44D7A" w:rsidRDefault="000804BA" w:rsidP="00C44D7A">
      <w:pPr>
        <w:pStyle w:val="Sraopastraipa"/>
        <w:spacing w:line="276" w:lineRule="auto"/>
        <w:ind w:left="0" w:firstLine="0"/>
        <w:jc w:val="both"/>
        <w:rPr>
          <w:rFonts w:eastAsia="Calibri" w:cs="Arial"/>
          <w:lang w:eastAsia="lt-LT"/>
        </w:rPr>
      </w:pPr>
    </w:p>
    <w:p w14:paraId="512D381B" w14:textId="651799C7" w:rsidR="008E239C" w:rsidRPr="00C44D7A" w:rsidRDefault="00BB71F0" w:rsidP="00C44D7A">
      <w:pPr>
        <w:pStyle w:val="Sraopastraipa"/>
        <w:spacing w:line="276" w:lineRule="auto"/>
        <w:ind w:left="0" w:firstLine="0"/>
        <w:jc w:val="both"/>
        <w:rPr>
          <w:rFonts w:cs="Arial"/>
          <w:b/>
          <w:bCs/>
        </w:rPr>
      </w:pPr>
      <w:r w:rsidRPr="00C44D7A">
        <w:rPr>
          <w:rFonts w:eastAsia="Calibri" w:cs="Arial"/>
          <w:b/>
          <w:bCs/>
          <w:lang w:eastAsia="lt-LT"/>
        </w:rPr>
        <w:t xml:space="preserve">13. </w:t>
      </w:r>
      <w:r w:rsidR="008E239C" w:rsidRPr="001753CF">
        <w:rPr>
          <w:rFonts w:cs="Arial"/>
          <w:b/>
          <w:bCs/>
        </w:rPr>
        <w:t xml:space="preserve">REIKALAVIMAI </w:t>
      </w:r>
      <w:r w:rsidR="008E239C" w:rsidRPr="00C44D7A">
        <w:rPr>
          <w:rFonts w:cs="Arial"/>
          <w:b/>
          <w:bCs/>
        </w:rPr>
        <w:t>GARANTINIAM APTARNAVIMUI</w:t>
      </w:r>
      <w:bookmarkEnd w:id="10"/>
    </w:p>
    <w:p w14:paraId="59BE65B2" w14:textId="77777777" w:rsidR="008D6C62" w:rsidRPr="00C44D7A" w:rsidRDefault="008D6C62" w:rsidP="00C44D7A">
      <w:pPr>
        <w:pStyle w:val="Sraopastraipa"/>
        <w:spacing w:line="276" w:lineRule="auto"/>
        <w:ind w:left="0" w:firstLine="0"/>
        <w:jc w:val="both"/>
        <w:rPr>
          <w:rFonts w:eastAsia="Times New Roman" w:cs="Arial"/>
          <w:b/>
          <w:bCs/>
          <w:lang w:eastAsia="lt-LT"/>
        </w:rPr>
      </w:pPr>
    </w:p>
    <w:p w14:paraId="4ECE418B" w14:textId="3A0FE771" w:rsidR="008E239C" w:rsidRPr="00C44D7A" w:rsidRDefault="00BB71F0" w:rsidP="00C44D7A">
      <w:pPr>
        <w:pStyle w:val="Sraopastraipa"/>
        <w:spacing w:line="276" w:lineRule="auto"/>
        <w:ind w:left="0" w:firstLine="0"/>
        <w:jc w:val="both"/>
        <w:rPr>
          <w:rFonts w:cs="Arial"/>
          <w:kern w:val="2"/>
          <w14:ligatures w14:val="standardContextual"/>
        </w:rPr>
      </w:pPr>
      <w:r w:rsidRPr="00C44D7A">
        <w:rPr>
          <w:rFonts w:cs="Arial"/>
          <w:kern w:val="2"/>
          <w14:ligatures w14:val="standardContextual"/>
        </w:rPr>
        <w:t xml:space="preserve">13.1. </w:t>
      </w:r>
      <w:r w:rsidR="008E239C" w:rsidRPr="00C44D7A">
        <w:rPr>
          <w:rFonts w:cs="Arial"/>
          <w:kern w:val="2"/>
          <w14:ligatures w14:val="standardContextual"/>
        </w:rPr>
        <w:t>Garantinės priežiūros paslaugos apima:</w:t>
      </w:r>
    </w:p>
    <w:p w14:paraId="59B55440" w14:textId="715B989A" w:rsidR="008E239C" w:rsidRPr="00C44D7A" w:rsidRDefault="00B744DF" w:rsidP="00C44D7A">
      <w:pPr>
        <w:pStyle w:val="Sraopastraipa"/>
        <w:spacing w:line="276" w:lineRule="auto"/>
        <w:ind w:left="0" w:firstLine="0"/>
        <w:jc w:val="both"/>
        <w:rPr>
          <w:rFonts w:eastAsia="Calibri" w:cs="Arial"/>
          <w:lang w:eastAsia="lt-LT"/>
        </w:rPr>
      </w:pPr>
      <w:r w:rsidRPr="00C44D7A">
        <w:rPr>
          <w:rFonts w:eastAsia="Calibri" w:cs="Arial"/>
          <w:lang w:eastAsia="lt-LT"/>
        </w:rPr>
        <w:t>13.1.1.</w:t>
      </w:r>
      <w:r w:rsidR="008E239C" w:rsidRPr="00C44D7A">
        <w:rPr>
          <w:rFonts w:eastAsia="Calibri" w:cs="Arial"/>
          <w:lang w:eastAsia="lt-LT"/>
        </w:rPr>
        <w:t xml:space="preserve">Sukurtos ETA programinės įrangos sutrikimų šalinimą bei Užsakovo atsakingų </w:t>
      </w:r>
      <w:r w:rsidR="009F0738" w:rsidRPr="00C44D7A">
        <w:rPr>
          <w:rFonts w:eastAsia="Calibri" w:cs="Arial"/>
          <w:lang w:eastAsia="lt-LT"/>
        </w:rPr>
        <w:t xml:space="preserve">darbuotojų </w:t>
      </w:r>
      <w:r w:rsidR="008E239C" w:rsidRPr="00C44D7A">
        <w:rPr>
          <w:rFonts w:eastAsia="Calibri" w:cs="Arial"/>
          <w:lang w:eastAsia="lt-LT"/>
        </w:rPr>
        <w:t>konsultavimą;</w:t>
      </w:r>
    </w:p>
    <w:p w14:paraId="1C6E0487" w14:textId="169819D1" w:rsidR="008E239C" w:rsidRPr="00C44D7A" w:rsidRDefault="00B744DF" w:rsidP="00C44D7A">
      <w:pPr>
        <w:spacing w:line="276" w:lineRule="auto"/>
        <w:ind w:firstLine="0"/>
        <w:contextualSpacing/>
        <w:jc w:val="both"/>
        <w:rPr>
          <w:rFonts w:eastAsia="Calibri" w:cs="Arial"/>
          <w:lang w:eastAsia="lt-LT"/>
        </w:rPr>
      </w:pPr>
      <w:r w:rsidRPr="00C44D7A">
        <w:rPr>
          <w:rFonts w:eastAsia="Calibri" w:cs="Arial"/>
          <w:lang w:eastAsia="lt-LT"/>
        </w:rPr>
        <w:t xml:space="preserve">13.1.2. </w:t>
      </w:r>
      <w:r w:rsidR="008E239C" w:rsidRPr="00C44D7A">
        <w:rPr>
          <w:rFonts w:eastAsia="Calibri" w:cs="Arial"/>
          <w:lang w:eastAsia="lt-LT"/>
        </w:rPr>
        <w:t xml:space="preserve">Sukurtos ETA eksploatavimo sutrikimų ir neatitikčių registravimą Paslaugų teikėjo </w:t>
      </w:r>
      <w:r w:rsidR="00CE1739" w:rsidRPr="00C44D7A">
        <w:rPr>
          <w:rFonts w:cs="Arial"/>
        </w:rPr>
        <w:t xml:space="preserve">incidentų </w:t>
      </w:r>
      <w:r w:rsidR="008E239C" w:rsidRPr="00C44D7A">
        <w:rPr>
          <w:rFonts w:eastAsia="Calibri" w:cs="Arial"/>
          <w:lang w:eastAsia="lt-LT"/>
        </w:rPr>
        <w:t>registravimo sistemoje (pvz., specializuotoje interneto svetainėje arba per pagalbos teikimo liniją) pagal su Užsakovu suderintas informavimo ir registravimo procedūras;</w:t>
      </w:r>
    </w:p>
    <w:p w14:paraId="4939E051" w14:textId="5B0A7EA0" w:rsidR="00CE1739" w:rsidRPr="00C44D7A" w:rsidRDefault="000870E1" w:rsidP="00C44D7A">
      <w:pPr>
        <w:spacing w:line="276" w:lineRule="auto"/>
        <w:ind w:firstLine="0"/>
        <w:contextualSpacing/>
        <w:jc w:val="both"/>
        <w:rPr>
          <w:rFonts w:eastAsia="Calibri" w:cs="Arial"/>
          <w:lang w:eastAsia="lt-LT"/>
        </w:rPr>
      </w:pPr>
      <w:r w:rsidRPr="00C44D7A">
        <w:rPr>
          <w:rFonts w:eastAsia="Calibri" w:cs="Arial"/>
          <w:lang w:eastAsia="lt-LT"/>
        </w:rPr>
        <w:t xml:space="preserve">13.2. </w:t>
      </w:r>
      <w:bookmarkStart w:id="11" w:name="_Hlk519000961"/>
      <w:r w:rsidR="00CE1739" w:rsidRPr="00C44D7A">
        <w:rPr>
          <w:rFonts w:cs="Arial"/>
        </w:rPr>
        <w:t xml:space="preserve">Visi sutrikimai ar klaidos registruojami </w:t>
      </w:r>
      <w:bookmarkEnd w:id="11"/>
      <w:r w:rsidR="00CE1739" w:rsidRPr="00C44D7A">
        <w:rPr>
          <w:rFonts w:cs="Arial"/>
        </w:rPr>
        <w:t xml:space="preserve">Paslaugų teikėjo incidentų </w:t>
      </w:r>
      <w:r w:rsidR="00CE1739" w:rsidRPr="00C44D7A">
        <w:rPr>
          <w:rFonts w:eastAsia="Calibri" w:cs="Arial"/>
          <w:lang w:eastAsia="lt-LT"/>
        </w:rPr>
        <w:t xml:space="preserve">registravimo </w:t>
      </w:r>
      <w:r w:rsidR="00CE1739" w:rsidRPr="00C44D7A">
        <w:rPr>
          <w:rFonts w:cs="Arial"/>
        </w:rPr>
        <w:t>sistemoje</w:t>
      </w:r>
      <w:r w:rsidR="00B34925" w:rsidRPr="00C44D7A">
        <w:rPr>
          <w:rFonts w:cs="Arial"/>
        </w:rPr>
        <w:t xml:space="preserve"> arba kita Užsakovui bei Paslaugų teikėjui priimtina forma (telefonu, </w:t>
      </w:r>
      <w:r w:rsidR="00B34925" w:rsidRPr="00C44D7A">
        <w:rPr>
          <w:rFonts w:cs="Arial"/>
          <w:kern w:val="2"/>
          <w14:ligatures w14:val="standardContextual"/>
        </w:rPr>
        <w:t>el. paštu);</w:t>
      </w:r>
    </w:p>
    <w:p w14:paraId="43B06A63" w14:textId="52D23B0A" w:rsidR="008E239C" w:rsidRPr="00C44D7A" w:rsidRDefault="00CE1739" w:rsidP="00C44D7A">
      <w:pPr>
        <w:pStyle w:val="Sraopastraipa"/>
        <w:spacing w:line="276" w:lineRule="auto"/>
        <w:ind w:left="0" w:firstLine="0"/>
        <w:jc w:val="both"/>
        <w:rPr>
          <w:rFonts w:eastAsia="Calibri" w:cs="Arial"/>
          <w:lang w:eastAsia="lt-LT"/>
        </w:rPr>
      </w:pPr>
      <w:r w:rsidRPr="00C44D7A">
        <w:rPr>
          <w:rFonts w:eastAsia="Calibri" w:cs="Arial"/>
          <w:lang w:eastAsia="lt-LT"/>
        </w:rPr>
        <w:t xml:space="preserve">13.3. </w:t>
      </w:r>
      <w:r w:rsidR="008E239C" w:rsidRPr="00C44D7A">
        <w:rPr>
          <w:rFonts w:eastAsia="Calibri" w:cs="Arial"/>
          <w:lang w:eastAsia="lt-LT"/>
        </w:rPr>
        <w:t>Garantinio aptarnavimo paslaugos teikiamos Užsakovo darbo valandomis;</w:t>
      </w:r>
    </w:p>
    <w:p w14:paraId="61EE2C68" w14:textId="49D3A992" w:rsidR="008E239C" w:rsidRPr="00C44D7A" w:rsidRDefault="000870E1" w:rsidP="00C44D7A">
      <w:pPr>
        <w:pStyle w:val="Sraopastraipa"/>
        <w:spacing w:line="276" w:lineRule="auto"/>
        <w:ind w:left="0" w:firstLine="0"/>
        <w:jc w:val="both"/>
        <w:rPr>
          <w:rFonts w:eastAsia="Calibri" w:cs="Arial"/>
          <w:lang w:eastAsia="lt-LT"/>
        </w:rPr>
      </w:pPr>
      <w:r w:rsidRPr="00C44D7A">
        <w:rPr>
          <w:rFonts w:eastAsia="Calibri" w:cs="Arial"/>
          <w:lang w:eastAsia="lt-LT"/>
        </w:rPr>
        <w:t>13.</w:t>
      </w:r>
      <w:r w:rsidR="00CE1739" w:rsidRPr="00C44D7A">
        <w:rPr>
          <w:rFonts w:eastAsia="Calibri" w:cs="Arial"/>
          <w:lang w:eastAsia="lt-LT"/>
        </w:rPr>
        <w:t>4</w:t>
      </w:r>
      <w:r w:rsidRPr="00C44D7A">
        <w:rPr>
          <w:rFonts w:eastAsia="Calibri" w:cs="Arial"/>
          <w:lang w:eastAsia="lt-LT"/>
        </w:rPr>
        <w:t xml:space="preserve">. </w:t>
      </w:r>
      <w:r w:rsidR="008E239C" w:rsidRPr="00C44D7A">
        <w:rPr>
          <w:rFonts w:eastAsia="Calibri" w:cs="Arial"/>
          <w:lang w:eastAsia="lt-LT"/>
        </w:rPr>
        <w:t xml:space="preserve">Garantinio aptarnavimo metu </w:t>
      </w:r>
      <w:r w:rsidR="00C27969" w:rsidRPr="00C44D7A">
        <w:rPr>
          <w:rFonts w:eastAsia="Calibri" w:cs="Arial"/>
          <w:lang w:eastAsia="lt-LT"/>
        </w:rPr>
        <w:t xml:space="preserve">Užsakovas </w:t>
      </w:r>
      <w:r w:rsidR="008E239C" w:rsidRPr="00C44D7A">
        <w:rPr>
          <w:rFonts w:eastAsia="Calibri" w:cs="Arial"/>
          <w:lang w:eastAsia="lt-LT"/>
        </w:rPr>
        <w:t>vis</w:t>
      </w:r>
      <w:r w:rsidR="00C27969" w:rsidRPr="00C44D7A">
        <w:rPr>
          <w:rFonts w:eastAsia="Calibri" w:cs="Arial"/>
          <w:lang w:eastAsia="lt-LT"/>
        </w:rPr>
        <w:t>a</w:t>
      </w:r>
      <w:r w:rsidR="008E239C" w:rsidRPr="00C44D7A">
        <w:rPr>
          <w:rFonts w:eastAsia="Calibri" w:cs="Arial"/>
          <w:lang w:eastAsia="lt-LT"/>
        </w:rPr>
        <w:t>s atsiradusi</w:t>
      </w:r>
      <w:r w:rsidR="00C27969" w:rsidRPr="00C44D7A">
        <w:rPr>
          <w:rFonts w:eastAsia="Calibri" w:cs="Arial"/>
          <w:lang w:eastAsia="lt-LT"/>
        </w:rPr>
        <w:t>a</w:t>
      </w:r>
      <w:r w:rsidR="008E239C" w:rsidRPr="00C44D7A">
        <w:rPr>
          <w:rFonts w:eastAsia="Calibri" w:cs="Arial"/>
          <w:lang w:eastAsia="lt-LT"/>
        </w:rPr>
        <w:t>s ir nustatyt</w:t>
      </w:r>
      <w:r w:rsidR="00C27969" w:rsidRPr="00C44D7A">
        <w:rPr>
          <w:rFonts w:eastAsia="Calibri" w:cs="Arial"/>
          <w:lang w:eastAsia="lt-LT"/>
        </w:rPr>
        <w:t>a</w:t>
      </w:r>
      <w:r w:rsidR="008E239C" w:rsidRPr="00C44D7A">
        <w:rPr>
          <w:rFonts w:eastAsia="Calibri" w:cs="Arial"/>
          <w:lang w:eastAsia="lt-LT"/>
        </w:rPr>
        <w:t>s klaid</w:t>
      </w:r>
      <w:r w:rsidR="00C27969" w:rsidRPr="00C44D7A">
        <w:rPr>
          <w:rFonts w:eastAsia="Calibri" w:cs="Arial"/>
          <w:lang w:eastAsia="lt-LT"/>
        </w:rPr>
        <w:t>a</w:t>
      </w:r>
      <w:r w:rsidR="008E239C" w:rsidRPr="00C44D7A">
        <w:rPr>
          <w:rFonts w:eastAsia="Calibri" w:cs="Arial"/>
          <w:lang w:eastAsia="lt-LT"/>
        </w:rPr>
        <w:t>s, trikdži</w:t>
      </w:r>
      <w:r w:rsidR="00C27969" w:rsidRPr="00C44D7A">
        <w:rPr>
          <w:rFonts w:eastAsia="Calibri" w:cs="Arial"/>
          <w:lang w:eastAsia="lt-LT"/>
        </w:rPr>
        <w:t>us</w:t>
      </w:r>
      <w:r w:rsidR="008E239C" w:rsidRPr="00C44D7A">
        <w:rPr>
          <w:rFonts w:eastAsia="Calibri" w:cs="Arial"/>
          <w:lang w:eastAsia="lt-LT"/>
        </w:rPr>
        <w:t>, sutrikim</w:t>
      </w:r>
      <w:r w:rsidR="00C27969" w:rsidRPr="00C44D7A">
        <w:rPr>
          <w:rFonts w:eastAsia="Calibri" w:cs="Arial"/>
          <w:lang w:eastAsia="lt-LT"/>
        </w:rPr>
        <w:t>us</w:t>
      </w:r>
      <w:r w:rsidR="008E239C" w:rsidRPr="00C44D7A">
        <w:rPr>
          <w:rFonts w:eastAsia="Calibri" w:cs="Arial"/>
          <w:lang w:eastAsia="lt-LT"/>
        </w:rPr>
        <w:t xml:space="preserve"> ir problem</w:t>
      </w:r>
      <w:r w:rsidR="00C27969" w:rsidRPr="00C44D7A">
        <w:rPr>
          <w:rFonts w:eastAsia="Calibri" w:cs="Arial"/>
          <w:lang w:eastAsia="lt-LT"/>
        </w:rPr>
        <w:t>a</w:t>
      </w:r>
      <w:r w:rsidR="008E239C" w:rsidRPr="00C44D7A">
        <w:rPr>
          <w:rFonts w:eastAsia="Calibri" w:cs="Arial"/>
          <w:lang w:eastAsia="lt-LT"/>
        </w:rPr>
        <w:t>s klasifikuoja</w:t>
      </w:r>
      <w:r w:rsidR="00C27969" w:rsidRPr="00C44D7A">
        <w:rPr>
          <w:rFonts w:eastAsia="Calibri" w:cs="Arial"/>
          <w:lang w:eastAsia="lt-LT"/>
        </w:rPr>
        <w:t xml:space="preserve"> </w:t>
      </w:r>
      <w:r w:rsidR="008E239C" w:rsidRPr="00C44D7A">
        <w:rPr>
          <w:rFonts w:eastAsia="Calibri" w:cs="Arial"/>
          <w:lang w:eastAsia="lt-LT"/>
        </w:rPr>
        <w:t>:</w:t>
      </w:r>
    </w:p>
    <w:p w14:paraId="092A86D3" w14:textId="43736422" w:rsidR="008E239C" w:rsidRPr="00C44D7A" w:rsidRDefault="00816D96" w:rsidP="00C44D7A">
      <w:pPr>
        <w:spacing w:line="276" w:lineRule="auto"/>
        <w:ind w:firstLine="0"/>
        <w:contextualSpacing/>
        <w:jc w:val="both"/>
        <w:rPr>
          <w:rFonts w:eastAsia="Calibri" w:cs="Arial"/>
          <w:lang w:eastAsia="lt-LT"/>
        </w:rPr>
      </w:pPr>
      <w:r w:rsidRPr="00C44D7A">
        <w:rPr>
          <w:rFonts w:eastAsia="Calibri" w:cs="Arial"/>
          <w:lang w:eastAsia="lt-LT"/>
        </w:rPr>
        <w:t>13.</w:t>
      </w:r>
      <w:r w:rsidR="008D6C62" w:rsidRPr="00C44D7A">
        <w:rPr>
          <w:rFonts w:eastAsia="Calibri" w:cs="Arial"/>
          <w:lang w:eastAsia="lt-LT"/>
        </w:rPr>
        <w:t>4</w:t>
      </w:r>
      <w:r w:rsidRPr="00C44D7A">
        <w:rPr>
          <w:rFonts w:eastAsia="Calibri" w:cs="Arial"/>
          <w:lang w:eastAsia="lt-LT"/>
        </w:rPr>
        <w:t xml:space="preserve">.1. </w:t>
      </w:r>
      <w:r w:rsidR="008E239C" w:rsidRPr="00C44D7A">
        <w:rPr>
          <w:rFonts w:eastAsia="Calibri" w:cs="Arial"/>
          <w:lang w:eastAsia="lt-LT"/>
        </w:rPr>
        <w:t xml:space="preserve">Kritinė klaida – kai nustatytas trikdis ir (ar) problema, dėl kurios </w:t>
      </w:r>
      <w:r w:rsidR="000D1686" w:rsidRPr="00C44D7A">
        <w:rPr>
          <w:rFonts w:eastAsia="Calibri" w:cs="Arial"/>
          <w:lang w:eastAsia="lt-LT"/>
        </w:rPr>
        <w:t xml:space="preserve">ETA </w:t>
      </w:r>
      <w:r w:rsidR="008E239C" w:rsidRPr="00C44D7A">
        <w:rPr>
          <w:rFonts w:eastAsia="Calibri" w:cs="Arial"/>
          <w:lang w:eastAsia="lt-LT"/>
        </w:rPr>
        <w:t>naudotojas negali vykdyti numatytų būtinų funkcijų ir nežinomas joks kitas Užsakovui priimtinas alternatyvus šios funkcijos vykdymo kelias;</w:t>
      </w:r>
    </w:p>
    <w:p w14:paraId="3F82F57D" w14:textId="5DB32ECE" w:rsidR="008E239C" w:rsidRPr="00C44D7A" w:rsidRDefault="00816D96" w:rsidP="00C44D7A">
      <w:pPr>
        <w:spacing w:line="276" w:lineRule="auto"/>
        <w:ind w:firstLine="0"/>
        <w:contextualSpacing/>
        <w:jc w:val="both"/>
        <w:rPr>
          <w:rFonts w:eastAsia="Calibri" w:cs="Arial"/>
          <w:lang w:eastAsia="lt-LT"/>
        </w:rPr>
      </w:pPr>
      <w:r w:rsidRPr="00C44D7A">
        <w:rPr>
          <w:rFonts w:eastAsia="Calibri" w:cs="Arial"/>
          <w:lang w:eastAsia="lt-LT"/>
        </w:rPr>
        <w:t>13.</w:t>
      </w:r>
      <w:r w:rsidR="008D6C62" w:rsidRPr="00C44D7A">
        <w:rPr>
          <w:rFonts w:eastAsia="Calibri" w:cs="Arial"/>
          <w:lang w:eastAsia="lt-LT"/>
        </w:rPr>
        <w:t>4</w:t>
      </w:r>
      <w:r w:rsidRPr="00C44D7A">
        <w:rPr>
          <w:rFonts w:eastAsia="Calibri" w:cs="Arial"/>
          <w:lang w:eastAsia="lt-LT"/>
        </w:rPr>
        <w:t xml:space="preserve">.2. </w:t>
      </w:r>
      <w:r w:rsidR="008E239C" w:rsidRPr="00C44D7A">
        <w:rPr>
          <w:rFonts w:eastAsia="Calibri" w:cs="Arial"/>
          <w:lang w:eastAsia="lt-LT"/>
        </w:rPr>
        <w:t xml:space="preserve">Klaida – kai nustatytas trikdis ir (ar) problema, kuri kliudo vykdyti būtinas funkcijas, tačiau yra žinomas alternatyvus Užsakovui priimtinos funkcijos vykdymas arba kai nustatytas trikdis ir (ar) </w:t>
      </w:r>
      <w:r w:rsidR="008E239C" w:rsidRPr="00C44D7A">
        <w:rPr>
          <w:rFonts w:eastAsia="Calibri" w:cs="Arial"/>
          <w:lang w:eastAsia="lt-LT"/>
        </w:rPr>
        <w:lastRenderedPageBreak/>
        <w:t>problema, kuri sukelia sunkumus naudojantis ETA, bet neturi įtakos šios aplikacijos funkcijų veikimui ir nedaro jokio kito poveikio;</w:t>
      </w:r>
    </w:p>
    <w:p w14:paraId="54E2369F" w14:textId="2889E025" w:rsidR="00C4329D" w:rsidRPr="00C44D7A" w:rsidRDefault="00816D96" w:rsidP="00C44D7A">
      <w:pPr>
        <w:spacing w:line="276" w:lineRule="auto"/>
        <w:ind w:firstLine="0"/>
        <w:contextualSpacing/>
        <w:jc w:val="both"/>
        <w:rPr>
          <w:rFonts w:eastAsia="Calibri" w:cs="Arial"/>
          <w:lang w:eastAsia="lt-LT"/>
        </w:rPr>
      </w:pPr>
      <w:r w:rsidRPr="00C44D7A">
        <w:rPr>
          <w:rFonts w:eastAsia="Calibri" w:cs="Arial"/>
          <w:lang w:eastAsia="lt-LT"/>
        </w:rPr>
        <w:t>13.</w:t>
      </w:r>
      <w:r w:rsidR="008D6C62" w:rsidRPr="00C44D7A">
        <w:rPr>
          <w:rFonts w:eastAsia="Calibri" w:cs="Arial"/>
          <w:lang w:eastAsia="lt-LT"/>
        </w:rPr>
        <w:t>4</w:t>
      </w:r>
      <w:r w:rsidRPr="00C44D7A">
        <w:rPr>
          <w:rFonts w:eastAsia="Calibri" w:cs="Arial"/>
          <w:lang w:eastAsia="lt-LT"/>
        </w:rPr>
        <w:t xml:space="preserve">.3. </w:t>
      </w:r>
      <w:r w:rsidR="008E239C" w:rsidRPr="00C44D7A">
        <w:rPr>
          <w:rFonts w:eastAsia="Calibri" w:cs="Arial"/>
          <w:lang w:eastAsia="lt-LT"/>
        </w:rPr>
        <w:t>Neatitikimas – smulkus redakcinio pobūdžio defektas, nesukeliantis naudojimosi ETA problemų</w:t>
      </w:r>
      <w:r w:rsidR="00FA2DEF" w:rsidRPr="00C44D7A">
        <w:rPr>
          <w:rFonts w:eastAsia="Calibri" w:cs="Arial"/>
          <w:lang w:eastAsia="lt-LT"/>
        </w:rPr>
        <w:t>.</w:t>
      </w:r>
    </w:p>
    <w:p w14:paraId="49B83DC8" w14:textId="209DC1BB" w:rsidR="00C4329D" w:rsidRPr="00C44D7A" w:rsidRDefault="008D6C62" w:rsidP="00C44D7A">
      <w:pPr>
        <w:spacing w:line="276" w:lineRule="auto"/>
        <w:ind w:firstLine="0"/>
        <w:rPr>
          <w:rFonts w:eastAsia="Calibri" w:cs="Arial"/>
          <w:lang w:eastAsia="lt-LT"/>
        </w:rPr>
      </w:pPr>
      <w:r w:rsidRPr="00C44D7A">
        <w:rPr>
          <w:rFonts w:eastAsia="Calibri" w:cs="Arial"/>
          <w:lang w:eastAsia="lt-LT"/>
        </w:rPr>
        <w:t>1</w:t>
      </w:r>
      <w:r w:rsidR="00A83B09" w:rsidRPr="00C44D7A">
        <w:rPr>
          <w:rFonts w:eastAsia="Calibri" w:cs="Arial"/>
          <w:lang w:eastAsia="lt-LT"/>
        </w:rPr>
        <w:t>3.</w:t>
      </w:r>
      <w:r w:rsidRPr="00C44D7A">
        <w:rPr>
          <w:rFonts w:eastAsia="Calibri" w:cs="Arial"/>
          <w:lang w:eastAsia="lt-LT"/>
        </w:rPr>
        <w:t>5</w:t>
      </w:r>
      <w:r w:rsidR="00A83B09" w:rsidRPr="00C44D7A">
        <w:rPr>
          <w:rFonts w:eastAsia="Calibri" w:cs="Arial"/>
          <w:lang w:eastAsia="lt-LT"/>
        </w:rPr>
        <w:t>.</w:t>
      </w:r>
      <w:r w:rsidR="00F84495" w:rsidRPr="00C44D7A">
        <w:rPr>
          <w:rFonts w:eastAsia="Calibri" w:cs="Arial"/>
          <w:lang w:eastAsia="lt-LT"/>
        </w:rPr>
        <w:t xml:space="preserve"> </w:t>
      </w:r>
      <w:r w:rsidR="00C4329D" w:rsidRPr="00C44D7A">
        <w:rPr>
          <w:rFonts w:eastAsia="Calibri" w:cs="Arial"/>
          <w:lang w:eastAsia="lt-LT"/>
        </w:rPr>
        <w:t xml:space="preserve">Klaidų </w:t>
      </w:r>
      <w:r w:rsidR="00C27969" w:rsidRPr="00C44D7A">
        <w:rPr>
          <w:rFonts w:eastAsia="Calibri" w:cs="Arial"/>
          <w:lang w:eastAsia="lt-LT"/>
        </w:rPr>
        <w:t xml:space="preserve">bei neatitikimų </w:t>
      </w:r>
      <w:r w:rsidR="00C4329D" w:rsidRPr="00C44D7A">
        <w:rPr>
          <w:rFonts w:eastAsia="Calibri" w:cs="Arial"/>
          <w:lang w:eastAsia="lt-LT"/>
        </w:rPr>
        <w:t>garantinio aptarnavimo metu r</w:t>
      </w:r>
      <w:r w:rsidR="00ED7D99" w:rsidRPr="00C44D7A">
        <w:rPr>
          <w:rFonts w:eastAsia="Calibri" w:cs="Arial"/>
          <w:lang w:eastAsia="lt-LT"/>
        </w:rPr>
        <w:t>eakcijos ir sprendimo laikų terminai</w:t>
      </w:r>
      <w:r w:rsidR="00C4329D" w:rsidRPr="00C44D7A">
        <w:rPr>
          <w:rFonts w:eastAsia="Calibri" w:cs="Arial"/>
          <w:lang w:eastAsia="lt-LT"/>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1415"/>
        <w:gridCol w:w="2365"/>
        <w:gridCol w:w="5190"/>
      </w:tblGrid>
      <w:tr w:rsidR="00CD5985" w:rsidRPr="00C44D7A" w14:paraId="554C83B4" w14:textId="77777777" w:rsidTr="009D48A9">
        <w:trPr>
          <w:trHeight w:val="340"/>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8456E3" w14:textId="77777777" w:rsidR="00BA47DE" w:rsidRPr="00C44D7A" w:rsidRDefault="00BA47DE" w:rsidP="00C44D7A">
            <w:pPr>
              <w:spacing w:line="276" w:lineRule="auto"/>
              <w:ind w:firstLine="0"/>
              <w:jc w:val="center"/>
              <w:rPr>
                <w:rFonts w:cs="Arial"/>
                <w:b/>
                <w:bCs/>
              </w:rPr>
            </w:pPr>
            <w:r w:rsidRPr="00C44D7A">
              <w:rPr>
                <w:rFonts w:cs="Arial"/>
                <w:b/>
                <w:bCs/>
              </w:rPr>
              <w:t>Nr.</w:t>
            </w: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062C09" w14:textId="13E1BBFF" w:rsidR="00BA47DE" w:rsidRPr="00C44D7A" w:rsidRDefault="00BA47DE" w:rsidP="00C44D7A">
            <w:pPr>
              <w:spacing w:line="276" w:lineRule="auto"/>
              <w:ind w:firstLine="0"/>
              <w:jc w:val="both"/>
              <w:rPr>
                <w:rFonts w:cs="Arial"/>
                <w:b/>
                <w:bCs/>
              </w:rPr>
            </w:pPr>
            <w:r w:rsidRPr="00C44D7A">
              <w:rPr>
                <w:rFonts w:cs="Arial"/>
                <w:b/>
                <w:bCs/>
              </w:rPr>
              <w:t>Klaida</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D452D9" w14:textId="1FC0092F" w:rsidR="00BA47DE" w:rsidRPr="00C44D7A" w:rsidRDefault="00BA47DE" w:rsidP="00C44D7A">
            <w:pPr>
              <w:spacing w:line="276" w:lineRule="auto"/>
              <w:ind w:firstLine="0"/>
              <w:jc w:val="both"/>
              <w:rPr>
                <w:rFonts w:cs="Arial"/>
                <w:b/>
                <w:bCs/>
              </w:rPr>
            </w:pPr>
            <w:r w:rsidRPr="00C44D7A">
              <w:rPr>
                <w:rFonts w:cs="Arial"/>
                <w:b/>
                <w:bCs/>
              </w:rPr>
              <w:t xml:space="preserve">Reakcijos * trukmė </w:t>
            </w:r>
          </w:p>
        </w:tc>
        <w:tc>
          <w:tcPr>
            <w:tcW w:w="2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7B3928" w14:textId="4861991A" w:rsidR="00BA47DE" w:rsidRPr="00C44D7A" w:rsidRDefault="00BA47DE" w:rsidP="00C44D7A">
            <w:pPr>
              <w:spacing w:line="276" w:lineRule="auto"/>
              <w:ind w:firstLine="0"/>
              <w:jc w:val="both"/>
              <w:rPr>
                <w:rFonts w:cs="Arial"/>
                <w:b/>
                <w:bCs/>
              </w:rPr>
            </w:pPr>
            <w:r w:rsidRPr="00C44D7A">
              <w:rPr>
                <w:rFonts w:cs="Arial"/>
                <w:b/>
                <w:bCs/>
              </w:rPr>
              <w:t xml:space="preserve">Sprendimo trukmė </w:t>
            </w:r>
          </w:p>
        </w:tc>
      </w:tr>
      <w:tr w:rsidR="00CD5985" w:rsidRPr="00C44D7A" w14:paraId="4716E306" w14:textId="77777777" w:rsidTr="009D48A9">
        <w:trPr>
          <w:trHeight w:val="984"/>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577DD" w14:textId="77777777" w:rsidR="00BA47DE" w:rsidRPr="00C44D7A" w:rsidRDefault="00BA47DE" w:rsidP="00C44D7A">
            <w:pPr>
              <w:numPr>
                <w:ilvl w:val="0"/>
                <w:numId w:val="33"/>
              </w:numPr>
              <w:tabs>
                <w:tab w:val="clear" w:pos="360"/>
              </w:tabs>
              <w:spacing w:line="276" w:lineRule="auto"/>
              <w:ind w:left="0" w:firstLine="0"/>
              <w:jc w:val="center"/>
              <w:rPr>
                <w:rFonts w:cs="Arial"/>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B45392" w14:textId="749DAF08" w:rsidR="00BA47DE" w:rsidRPr="00C44D7A" w:rsidRDefault="00BA47DE" w:rsidP="00C44D7A">
            <w:pPr>
              <w:spacing w:line="276" w:lineRule="auto"/>
              <w:ind w:firstLine="0"/>
              <w:rPr>
                <w:rFonts w:cs="Arial"/>
              </w:rPr>
            </w:pPr>
            <w:r w:rsidRPr="00C44D7A">
              <w:rPr>
                <w:rFonts w:eastAsia="Calibri" w:cs="Arial"/>
                <w:lang w:eastAsia="lt-LT"/>
              </w:rPr>
              <w:t>Kritinė</w:t>
            </w:r>
            <w:r w:rsidR="009D48A9" w:rsidRPr="00C44D7A">
              <w:rPr>
                <w:rFonts w:eastAsia="Calibri" w:cs="Arial"/>
                <w:lang w:eastAsia="lt-LT"/>
              </w:rPr>
              <w:t xml:space="preserve"> </w:t>
            </w:r>
            <w:r w:rsidRPr="00C44D7A">
              <w:rPr>
                <w:rFonts w:eastAsia="Calibri" w:cs="Arial"/>
                <w:lang w:eastAsia="lt-LT"/>
              </w:rPr>
              <w:t>klaida</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F6CC4D" w14:textId="77777777" w:rsidR="00BA47DE" w:rsidRPr="00C44D7A" w:rsidRDefault="00BA47DE" w:rsidP="00C44D7A">
            <w:pPr>
              <w:spacing w:line="276" w:lineRule="auto"/>
              <w:ind w:firstLine="0"/>
              <w:jc w:val="both"/>
              <w:rPr>
                <w:rFonts w:cs="Arial"/>
              </w:rPr>
            </w:pPr>
            <w:r w:rsidRPr="00C44D7A">
              <w:rPr>
                <w:rFonts w:cs="Arial"/>
                <w:color w:val="000000" w:themeColor="text1"/>
              </w:rPr>
              <w:t>ne ilgiau kaip per 1 (vieną) Užsakovo darbo valandą nuo Užsakovo  pranešimo pateikimo momento.</w:t>
            </w:r>
          </w:p>
        </w:tc>
        <w:tc>
          <w:tcPr>
            <w:tcW w:w="2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086BA7" w14:textId="659C4CB8" w:rsidR="00BA47DE" w:rsidRPr="00C44D7A" w:rsidRDefault="00BA47DE" w:rsidP="00C44D7A">
            <w:pPr>
              <w:spacing w:line="276" w:lineRule="auto"/>
              <w:ind w:firstLine="0"/>
              <w:jc w:val="both"/>
              <w:rPr>
                <w:rFonts w:cs="Arial"/>
              </w:rPr>
            </w:pPr>
            <w:r w:rsidRPr="00C44D7A">
              <w:rPr>
                <w:rFonts w:cs="Arial"/>
              </w:rPr>
              <w:t xml:space="preserve">ne ilgiau kaip per </w:t>
            </w:r>
            <w:r w:rsidR="00ED7D99" w:rsidRPr="00C44D7A">
              <w:rPr>
                <w:rFonts w:cs="Arial"/>
              </w:rPr>
              <w:t>4</w:t>
            </w:r>
            <w:r w:rsidRPr="00C44D7A">
              <w:rPr>
                <w:rFonts w:cs="Arial"/>
              </w:rPr>
              <w:t xml:space="preserve"> (</w:t>
            </w:r>
            <w:r w:rsidR="00ED7D99" w:rsidRPr="00C44D7A">
              <w:rPr>
                <w:rFonts w:cs="Arial"/>
              </w:rPr>
              <w:t>keturias</w:t>
            </w:r>
            <w:r w:rsidRPr="00C44D7A">
              <w:rPr>
                <w:rFonts w:cs="Arial"/>
              </w:rPr>
              <w:t xml:space="preserve">) Užsakovo darbo valandas nuo pranešimo apie </w:t>
            </w:r>
            <w:r w:rsidR="00ED7D99" w:rsidRPr="00C44D7A">
              <w:rPr>
                <w:rFonts w:cs="Arial"/>
              </w:rPr>
              <w:t>aplikacijos klaidą</w:t>
            </w:r>
            <w:r w:rsidRPr="00C44D7A">
              <w:rPr>
                <w:rFonts w:cs="Arial"/>
              </w:rPr>
              <w:t xml:space="preserve"> pateikimo momento.</w:t>
            </w:r>
          </w:p>
        </w:tc>
      </w:tr>
      <w:tr w:rsidR="00CD5985" w:rsidRPr="00C44D7A" w14:paraId="22637188" w14:textId="77777777" w:rsidTr="00B561E2">
        <w:trPr>
          <w:trHeight w:val="984"/>
        </w:trPr>
        <w:tc>
          <w:tcPr>
            <w:tcW w:w="3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032AC" w14:textId="77777777" w:rsidR="00BA47DE" w:rsidRPr="00C44D7A" w:rsidRDefault="00BA47DE" w:rsidP="00C44D7A">
            <w:pPr>
              <w:numPr>
                <w:ilvl w:val="0"/>
                <w:numId w:val="33"/>
              </w:numPr>
              <w:tabs>
                <w:tab w:val="clear" w:pos="360"/>
              </w:tabs>
              <w:spacing w:line="276" w:lineRule="auto"/>
              <w:ind w:left="0" w:firstLine="0"/>
              <w:jc w:val="center"/>
              <w:rPr>
                <w:rFonts w:cs="Arial"/>
              </w:rPr>
            </w:pPr>
          </w:p>
        </w:tc>
        <w:tc>
          <w:tcPr>
            <w:tcW w:w="66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4D3FE" w14:textId="0B961042" w:rsidR="00BA47DE" w:rsidRPr="00C44D7A" w:rsidRDefault="00BA47DE" w:rsidP="00C44D7A">
            <w:pPr>
              <w:spacing w:line="276" w:lineRule="auto"/>
              <w:ind w:firstLine="0"/>
              <w:rPr>
                <w:rFonts w:cs="Arial"/>
              </w:rPr>
            </w:pPr>
            <w:r w:rsidRPr="00C44D7A">
              <w:rPr>
                <w:rFonts w:eastAsia="Calibri" w:cs="Arial"/>
                <w:lang w:eastAsia="lt-LT"/>
              </w:rPr>
              <w:t>Klaida</w:t>
            </w:r>
          </w:p>
        </w:tc>
        <w:tc>
          <w:tcPr>
            <w:tcW w:w="125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57323" w14:textId="77777777" w:rsidR="00BA47DE" w:rsidRPr="00C44D7A" w:rsidRDefault="00BA47DE" w:rsidP="00C44D7A">
            <w:pPr>
              <w:spacing w:line="276" w:lineRule="auto"/>
              <w:ind w:firstLine="0"/>
              <w:jc w:val="both"/>
              <w:rPr>
                <w:rFonts w:cs="Arial"/>
              </w:rPr>
            </w:pPr>
            <w:r w:rsidRPr="00C44D7A">
              <w:rPr>
                <w:rFonts w:cs="Arial"/>
              </w:rPr>
              <w:t>ne ilgiau kaip per 4 (keturias) Užsakovo darbo valandas nuo Užsakovo pranešimo pateikimo momento.</w:t>
            </w:r>
          </w:p>
        </w:tc>
        <w:tc>
          <w:tcPr>
            <w:tcW w:w="27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4F0AEF" w14:textId="16DD95C4" w:rsidR="00BA47DE" w:rsidRPr="00C44D7A" w:rsidRDefault="00BA47DE" w:rsidP="00C44D7A">
            <w:pPr>
              <w:spacing w:line="276" w:lineRule="auto"/>
              <w:ind w:firstLine="0"/>
              <w:jc w:val="both"/>
              <w:rPr>
                <w:rFonts w:cs="Arial"/>
              </w:rPr>
            </w:pPr>
            <w:r w:rsidRPr="00C44D7A">
              <w:rPr>
                <w:rFonts w:cs="Arial"/>
              </w:rPr>
              <w:t xml:space="preserve">ne ilgiau kaip per </w:t>
            </w:r>
            <w:r w:rsidR="008D4ABD" w:rsidRPr="00C44D7A">
              <w:rPr>
                <w:rFonts w:cs="Arial"/>
              </w:rPr>
              <w:t>24</w:t>
            </w:r>
            <w:r w:rsidRPr="00C44D7A">
              <w:rPr>
                <w:rFonts w:cs="Arial"/>
              </w:rPr>
              <w:t xml:space="preserve"> (</w:t>
            </w:r>
            <w:r w:rsidR="008D4ABD" w:rsidRPr="00C44D7A">
              <w:rPr>
                <w:rFonts w:cs="Arial"/>
              </w:rPr>
              <w:t>dvidešimt keturias</w:t>
            </w:r>
            <w:r w:rsidRPr="00C44D7A">
              <w:rPr>
                <w:rFonts w:cs="Arial"/>
              </w:rPr>
              <w:t xml:space="preserve">) Užsakovo darbo valandas nuo pranešimo apie </w:t>
            </w:r>
            <w:r w:rsidR="00ED7D99" w:rsidRPr="00C44D7A">
              <w:rPr>
                <w:rFonts w:cs="Arial"/>
              </w:rPr>
              <w:t>aplikacijos klaid</w:t>
            </w:r>
            <w:r w:rsidRPr="00C44D7A">
              <w:rPr>
                <w:rFonts w:cs="Arial"/>
              </w:rPr>
              <w:t>ą pateikimo momento.</w:t>
            </w:r>
          </w:p>
        </w:tc>
      </w:tr>
      <w:tr w:rsidR="00CD5985" w:rsidRPr="00C44D7A" w14:paraId="104C33BB" w14:textId="77777777" w:rsidTr="00B561E2">
        <w:trPr>
          <w:trHeight w:val="507"/>
        </w:trPr>
        <w:tc>
          <w:tcPr>
            <w:tcW w:w="366" w:type="pct"/>
            <w:vMerge w:val="restart"/>
            <w:tcBorders>
              <w:top w:val="single" w:sz="4" w:space="0" w:color="000000" w:themeColor="text1"/>
              <w:left w:val="single" w:sz="4" w:space="0" w:color="000000" w:themeColor="text1"/>
              <w:right w:val="single" w:sz="4" w:space="0" w:color="000000" w:themeColor="text1"/>
            </w:tcBorders>
            <w:vAlign w:val="center"/>
          </w:tcPr>
          <w:p w14:paraId="5C0727E0" w14:textId="77777777" w:rsidR="00BA47DE" w:rsidRPr="00C44D7A" w:rsidRDefault="00BA47DE" w:rsidP="00C44D7A">
            <w:pPr>
              <w:numPr>
                <w:ilvl w:val="0"/>
                <w:numId w:val="33"/>
              </w:numPr>
              <w:tabs>
                <w:tab w:val="clear" w:pos="360"/>
              </w:tabs>
              <w:spacing w:line="276" w:lineRule="auto"/>
              <w:ind w:left="0" w:firstLine="0"/>
              <w:jc w:val="center"/>
              <w:rPr>
                <w:rFonts w:cs="Arial"/>
              </w:rPr>
            </w:pPr>
          </w:p>
        </w:tc>
        <w:tc>
          <w:tcPr>
            <w:tcW w:w="663" w:type="pct"/>
            <w:vMerge w:val="restart"/>
            <w:tcBorders>
              <w:top w:val="single" w:sz="4" w:space="0" w:color="000000" w:themeColor="text1"/>
              <w:left w:val="single" w:sz="4" w:space="0" w:color="000000" w:themeColor="text1"/>
              <w:right w:val="single" w:sz="4" w:space="0" w:color="000000" w:themeColor="text1"/>
            </w:tcBorders>
            <w:vAlign w:val="center"/>
            <w:hideMark/>
          </w:tcPr>
          <w:p w14:paraId="1991A26E" w14:textId="04BD9728" w:rsidR="00BA47DE" w:rsidRPr="00C44D7A" w:rsidRDefault="00BA47DE" w:rsidP="00C44D7A">
            <w:pPr>
              <w:spacing w:line="276" w:lineRule="auto"/>
              <w:ind w:firstLine="0"/>
              <w:rPr>
                <w:rFonts w:cs="Arial"/>
              </w:rPr>
            </w:pPr>
            <w:r w:rsidRPr="00C44D7A">
              <w:rPr>
                <w:rFonts w:eastAsia="Calibri" w:cs="Arial"/>
                <w:lang w:eastAsia="lt-LT"/>
              </w:rPr>
              <w:t>Neatitikimas</w:t>
            </w:r>
          </w:p>
        </w:tc>
        <w:tc>
          <w:tcPr>
            <w:tcW w:w="1252" w:type="pct"/>
            <w:vMerge w:val="restart"/>
            <w:tcBorders>
              <w:top w:val="single" w:sz="4" w:space="0" w:color="000000" w:themeColor="text1"/>
              <w:left w:val="single" w:sz="4" w:space="0" w:color="000000" w:themeColor="text1"/>
              <w:right w:val="single" w:sz="4" w:space="0" w:color="000000" w:themeColor="text1"/>
            </w:tcBorders>
            <w:vAlign w:val="center"/>
            <w:hideMark/>
          </w:tcPr>
          <w:p w14:paraId="03111894" w14:textId="5079EC72" w:rsidR="00BA47DE" w:rsidRPr="00C44D7A" w:rsidRDefault="00BA47DE" w:rsidP="00C44D7A">
            <w:pPr>
              <w:spacing w:line="276" w:lineRule="auto"/>
              <w:ind w:firstLine="0"/>
              <w:jc w:val="both"/>
              <w:rPr>
                <w:rFonts w:cs="Arial"/>
              </w:rPr>
            </w:pPr>
            <w:r w:rsidRPr="00C44D7A">
              <w:rPr>
                <w:rFonts w:cs="Arial"/>
              </w:rPr>
              <w:t>ne ilgiau kaip per 8 (aštuonias) Užsakovo darbo valandas nuo Užsakovo pranešimo pateikimo momento.</w:t>
            </w:r>
          </w:p>
        </w:tc>
        <w:tc>
          <w:tcPr>
            <w:tcW w:w="27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41E8853C" w14:textId="2F05719C" w:rsidR="00BA47DE" w:rsidRPr="00C44D7A" w:rsidRDefault="00BA47DE" w:rsidP="00C44D7A">
            <w:pPr>
              <w:spacing w:line="276" w:lineRule="auto"/>
              <w:ind w:firstLine="0"/>
              <w:jc w:val="both"/>
              <w:rPr>
                <w:rFonts w:cs="Arial"/>
              </w:rPr>
            </w:pPr>
            <w:r w:rsidRPr="00C44D7A">
              <w:rPr>
                <w:rFonts w:cs="Arial"/>
              </w:rPr>
              <w:t xml:space="preserve">ne ilgiau kaip per </w:t>
            </w:r>
            <w:r w:rsidR="00ED7D99" w:rsidRPr="00C44D7A">
              <w:rPr>
                <w:rFonts w:cs="Arial"/>
              </w:rPr>
              <w:t>24</w:t>
            </w:r>
            <w:r w:rsidRPr="00C44D7A">
              <w:rPr>
                <w:rFonts w:cs="Arial"/>
              </w:rPr>
              <w:t xml:space="preserve"> darbo valand</w:t>
            </w:r>
            <w:r w:rsidR="008D6C62" w:rsidRPr="00C44D7A">
              <w:rPr>
                <w:rFonts w:cs="Arial"/>
              </w:rPr>
              <w:t>as</w:t>
            </w:r>
            <w:r w:rsidRPr="00C44D7A">
              <w:rPr>
                <w:rFonts w:cs="Arial"/>
              </w:rPr>
              <w:t xml:space="preserve"> nuo pranešimo apie </w:t>
            </w:r>
            <w:r w:rsidR="00ED7D99" w:rsidRPr="00C44D7A">
              <w:rPr>
                <w:rFonts w:cs="Arial"/>
              </w:rPr>
              <w:t>neatitikimą</w:t>
            </w:r>
            <w:r w:rsidRPr="00C44D7A">
              <w:rPr>
                <w:rFonts w:cs="Arial"/>
              </w:rPr>
              <w:t xml:space="preserve"> iš Užsakovo pateikimo momento, tuo atveju, jeigu atlikus </w:t>
            </w:r>
            <w:r w:rsidR="00ED7D99" w:rsidRPr="00C44D7A">
              <w:rPr>
                <w:rFonts w:cs="Arial"/>
              </w:rPr>
              <w:t>neatitikimo</w:t>
            </w:r>
            <w:r w:rsidRPr="00C44D7A">
              <w:rPr>
                <w:rFonts w:cs="Arial"/>
              </w:rPr>
              <w:t xml:space="preserve"> analizę paaiškėja, kad </w:t>
            </w:r>
            <w:r w:rsidR="00ED7D99" w:rsidRPr="00C44D7A">
              <w:rPr>
                <w:rFonts w:cs="Arial"/>
              </w:rPr>
              <w:t>jam</w:t>
            </w:r>
            <w:r w:rsidRPr="00C44D7A">
              <w:rPr>
                <w:rFonts w:cs="Arial"/>
              </w:rPr>
              <w:t xml:space="preserve"> ištaisyti nereikia keisti programinio kodo.</w:t>
            </w:r>
          </w:p>
        </w:tc>
      </w:tr>
      <w:tr w:rsidR="00CD5985" w:rsidRPr="00C44D7A" w14:paraId="31803C7E" w14:textId="77777777" w:rsidTr="009D48A9">
        <w:trPr>
          <w:trHeight w:val="340"/>
        </w:trPr>
        <w:tc>
          <w:tcPr>
            <w:tcW w:w="366" w:type="pct"/>
            <w:vMerge/>
            <w:tcBorders>
              <w:left w:val="single" w:sz="4" w:space="0" w:color="000000"/>
              <w:bottom w:val="single" w:sz="4" w:space="0" w:color="000000"/>
              <w:right w:val="single" w:sz="4" w:space="0" w:color="000000"/>
            </w:tcBorders>
            <w:vAlign w:val="center"/>
          </w:tcPr>
          <w:p w14:paraId="56694AC0" w14:textId="77777777" w:rsidR="00BA47DE" w:rsidRPr="00C44D7A" w:rsidRDefault="00BA47DE" w:rsidP="00C44D7A">
            <w:pPr>
              <w:numPr>
                <w:ilvl w:val="0"/>
                <w:numId w:val="33"/>
              </w:numPr>
              <w:tabs>
                <w:tab w:val="clear" w:pos="360"/>
              </w:tabs>
              <w:spacing w:line="276" w:lineRule="auto"/>
              <w:ind w:left="0" w:firstLine="0"/>
              <w:jc w:val="center"/>
              <w:rPr>
                <w:rFonts w:cs="Arial"/>
              </w:rPr>
            </w:pPr>
          </w:p>
        </w:tc>
        <w:tc>
          <w:tcPr>
            <w:tcW w:w="663" w:type="pct"/>
            <w:vMerge/>
            <w:tcBorders>
              <w:left w:val="single" w:sz="4" w:space="0" w:color="000000"/>
              <w:bottom w:val="single" w:sz="4" w:space="0" w:color="000000"/>
              <w:right w:val="single" w:sz="4" w:space="0" w:color="000000"/>
            </w:tcBorders>
            <w:vAlign w:val="center"/>
          </w:tcPr>
          <w:p w14:paraId="20657BF9" w14:textId="77777777" w:rsidR="00BA47DE" w:rsidRPr="00C44D7A" w:rsidRDefault="00BA47DE" w:rsidP="00C44D7A">
            <w:pPr>
              <w:spacing w:line="276" w:lineRule="auto"/>
              <w:ind w:firstLine="0"/>
              <w:jc w:val="both"/>
              <w:rPr>
                <w:rFonts w:cs="Arial"/>
              </w:rPr>
            </w:pPr>
          </w:p>
        </w:tc>
        <w:tc>
          <w:tcPr>
            <w:tcW w:w="1252" w:type="pct"/>
            <w:vMerge/>
            <w:tcBorders>
              <w:left w:val="single" w:sz="4" w:space="0" w:color="000000"/>
              <w:bottom w:val="single" w:sz="4" w:space="0" w:color="000000"/>
              <w:right w:val="single" w:sz="4" w:space="0" w:color="000000"/>
            </w:tcBorders>
            <w:vAlign w:val="center"/>
          </w:tcPr>
          <w:p w14:paraId="7051B939" w14:textId="77777777" w:rsidR="00BA47DE" w:rsidRPr="00C44D7A" w:rsidRDefault="00BA47DE" w:rsidP="00C44D7A">
            <w:pPr>
              <w:spacing w:line="276" w:lineRule="auto"/>
              <w:ind w:firstLine="0"/>
              <w:jc w:val="both"/>
              <w:rPr>
                <w:rFonts w:cs="Arial"/>
              </w:rPr>
            </w:pPr>
          </w:p>
        </w:tc>
        <w:tc>
          <w:tcPr>
            <w:tcW w:w="271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BC1A3" w14:textId="305D8C25" w:rsidR="00BA47DE" w:rsidRPr="00C44D7A" w:rsidRDefault="00BA47DE" w:rsidP="00C44D7A">
            <w:pPr>
              <w:spacing w:line="276" w:lineRule="auto"/>
              <w:ind w:firstLine="0"/>
              <w:jc w:val="both"/>
              <w:rPr>
                <w:rFonts w:cs="Arial"/>
              </w:rPr>
            </w:pPr>
            <w:r w:rsidRPr="00C44D7A">
              <w:rPr>
                <w:rFonts w:cs="Arial"/>
              </w:rPr>
              <w:t xml:space="preserve">ne ilgiau kaip per </w:t>
            </w:r>
            <w:r w:rsidR="008D4ABD" w:rsidRPr="00C44D7A">
              <w:rPr>
                <w:rFonts w:cs="Arial"/>
              </w:rPr>
              <w:t>5 d</w:t>
            </w:r>
            <w:r w:rsidR="00B561E2" w:rsidRPr="00C44D7A">
              <w:rPr>
                <w:rFonts w:cs="Arial"/>
              </w:rPr>
              <w:t>.</w:t>
            </w:r>
            <w:r w:rsidR="008D4ABD" w:rsidRPr="00C44D7A">
              <w:rPr>
                <w:rFonts w:cs="Arial"/>
              </w:rPr>
              <w:t xml:space="preserve">d. </w:t>
            </w:r>
            <w:r w:rsidRPr="00C44D7A">
              <w:rPr>
                <w:rFonts w:cs="Arial"/>
              </w:rPr>
              <w:t xml:space="preserve">nuo pranešimo apie </w:t>
            </w:r>
            <w:r w:rsidR="00ED7D99" w:rsidRPr="00C44D7A">
              <w:rPr>
                <w:rFonts w:cs="Arial"/>
              </w:rPr>
              <w:t>aplikacijos neatitikimą</w:t>
            </w:r>
            <w:r w:rsidRPr="00C44D7A">
              <w:rPr>
                <w:rFonts w:cs="Arial"/>
              </w:rPr>
              <w:t xml:space="preserve"> iš Užsakovo pateikimo momento, tuo atveju, jeigu atlikus </w:t>
            </w:r>
            <w:r w:rsidR="00ED7D99" w:rsidRPr="00C44D7A">
              <w:rPr>
                <w:rFonts w:cs="Arial"/>
              </w:rPr>
              <w:t xml:space="preserve">neatitikimo </w:t>
            </w:r>
            <w:r w:rsidRPr="00C44D7A">
              <w:rPr>
                <w:rFonts w:cs="Arial"/>
              </w:rPr>
              <w:t xml:space="preserve">analizę paaiškėja, kad </w:t>
            </w:r>
            <w:r w:rsidR="00ED7D99" w:rsidRPr="00C44D7A">
              <w:rPr>
                <w:rFonts w:cs="Arial"/>
              </w:rPr>
              <w:t xml:space="preserve">jam </w:t>
            </w:r>
            <w:r w:rsidRPr="00C44D7A">
              <w:rPr>
                <w:rFonts w:cs="Arial"/>
              </w:rPr>
              <w:t>ištaisyti reikia programinio kodo keitimo.</w:t>
            </w:r>
          </w:p>
        </w:tc>
      </w:tr>
    </w:tbl>
    <w:p w14:paraId="4F6F2EF3" w14:textId="0750A850" w:rsidR="00070D6D" w:rsidRPr="00C44D7A" w:rsidRDefault="00070D6D" w:rsidP="00C44D7A">
      <w:pPr>
        <w:spacing w:line="276" w:lineRule="auto"/>
        <w:ind w:firstLine="0"/>
        <w:jc w:val="both"/>
        <w:rPr>
          <w:rFonts w:cs="Arial"/>
        </w:rPr>
      </w:pPr>
      <w:r w:rsidRPr="00C44D7A">
        <w:rPr>
          <w:rFonts w:cs="Arial"/>
        </w:rPr>
        <w:t xml:space="preserve">*Reakcija – Reakcijos į </w:t>
      </w:r>
      <w:r w:rsidR="002935A7" w:rsidRPr="00C44D7A">
        <w:rPr>
          <w:rFonts w:cs="Arial"/>
        </w:rPr>
        <w:t>ETA klaidas</w:t>
      </w:r>
      <w:r w:rsidRPr="00C44D7A">
        <w:rPr>
          <w:rFonts w:cs="Arial"/>
        </w:rPr>
        <w:t xml:space="preserve"> trukmė suprantama kaip laiko tarpsnis nuo Užsakovo pranešimo pateikimo momento iki jo sprendimo pradžios.</w:t>
      </w:r>
    </w:p>
    <w:p w14:paraId="7252ADA4" w14:textId="20505F9D" w:rsidR="00CE1739" w:rsidRPr="00C44D7A" w:rsidRDefault="00CE1739" w:rsidP="00C44D7A">
      <w:pPr>
        <w:spacing w:line="276" w:lineRule="auto"/>
        <w:ind w:firstLine="0"/>
        <w:jc w:val="both"/>
        <w:rPr>
          <w:rFonts w:cs="Arial"/>
        </w:rPr>
      </w:pPr>
      <w:r w:rsidRPr="00C44D7A">
        <w:rPr>
          <w:rFonts w:cs="Arial"/>
        </w:rPr>
        <w:t>13.</w:t>
      </w:r>
      <w:r w:rsidR="008D6C62" w:rsidRPr="00C44D7A">
        <w:rPr>
          <w:rFonts w:cs="Arial"/>
        </w:rPr>
        <w:t>6</w:t>
      </w:r>
      <w:r w:rsidRPr="00C44D7A">
        <w:rPr>
          <w:rFonts w:cs="Arial"/>
        </w:rPr>
        <w:t>. Bet kokie pakeitimai gamybinėje aplinkoje, įskaitant klaidų ištaisymą, gali būti diegiami tik gavus Užsakovo rašytinį leidimą; leidimo gavimo laikas neįskaitomas į defektų šalinimo trukmę;</w:t>
      </w:r>
    </w:p>
    <w:p w14:paraId="43E81951" w14:textId="6E9BEDD5" w:rsidR="008E239C" w:rsidRPr="00C44D7A" w:rsidRDefault="00816D96" w:rsidP="00C44D7A">
      <w:pPr>
        <w:spacing w:line="276" w:lineRule="auto"/>
        <w:ind w:firstLine="0"/>
        <w:jc w:val="both"/>
        <w:rPr>
          <w:rFonts w:eastAsia="Calibri" w:cs="Arial"/>
          <w:lang w:eastAsia="lt-LT"/>
        </w:rPr>
      </w:pPr>
      <w:r w:rsidRPr="00C44D7A">
        <w:rPr>
          <w:rFonts w:eastAsia="Calibri" w:cs="Arial"/>
          <w:lang w:eastAsia="lt-LT"/>
        </w:rPr>
        <w:t>13.</w:t>
      </w:r>
      <w:r w:rsidR="008D6C62" w:rsidRPr="00C44D7A">
        <w:rPr>
          <w:rFonts w:eastAsia="Calibri" w:cs="Arial"/>
          <w:lang w:eastAsia="lt-LT"/>
        </w:rPr>
        <w:t>7</w:t>
      </w:r>
      <w:r w:rsidRPr="00C44D7A">
        <w:rPr>
          <w:rFonts w:eastAsia="Calibri" w:cs="Arial"/>
          <w:lang w:eastAsia="lt-LT"/>
        </w:rPr>
        <w:t xml:space="preserve">. </w:t>
      </w:r>
      <w:r w:rsidR="008E239C" w:rsidRPr="00C44D7A">
        <w:rPr>
          <w:rFonts w:eastAsia="Calibri" w:cs="Arial"/>
          <w:lang w:eastAsia="lt-LT"/>
        </w:rPr>
        <w:t>Garantinis aptarnavimas neapima techninės įrangos (pvz.</w:t>
      </w:r>
      <w:r w:rsidR="003831C3" w:rsidRPr="00C44D7A">
        <w:rPr>
          <w:rFonts w:eastAsia="Calibri" w:cs="Arial"/>
          <w:lang w:eastAsia="lt-LT"/>
        </w:rPr>
        <w:t>,</w:t>
      </w:r>
      <w:r w:rsidR="008E239C" w:rsidRPr="00C44D7A">
        <w:rPr>
          <w:rFonts w:eastAsia="Calibri" w:cs="Arial"/>
          <w:lang w:eastAsia="lt-LT"/>
        </w:rPr>
        <w:t xml:space="preserve"> serveriai, kuriuose įdiegta LMIIIS), infrastruktūrinės programinės įrangos (pvz.</w:t>
      </w:r>
      <w:r w:rsidR="003831C3" w:rsidRPr="00C44D7A">
        <w:rPr>
          <w:rFonts w:eastAsia="Calibri" w:cs="Arial"/>
          <w:lang w:eastAsia="lt-LT"/>
        </w:rPr>
        <w:t>,</w:t>
      </w:r>
      <w:r w:rsidR="008E239C" w:rsidRPr="00C44D7A">
        <w:rPr>
          <w:rFonts w:eastAsia="Calibri" w:cs="Arial"/>
          <w:lang w:eastAsia="lt-LT"/>
        </w:rPr>
        <w:t xml:space="preserve"> operacinės sistemos, kurios įdiegtos minėtuose serveriuose) sutrikimų ar sutrikimų dėl kitų išorinių veiksnių (pvz.</w:t>
      </w:r>
      <w:r w:rsidR="003831C3" w:rsidRPr="00C44D7A">
        <w:rPr>
          <w:rFonts w:eastAsia="Calibri" w:cs="Arial"/>
          <w:lang w:eastAsia="lt-LT"/>
        </w:rPr>
        <w:t>,</w:t>
      </w:r>
      <w:r w:rsidR="008E239C" w:rsidRPr="00C44D7A">
        <w:rPr>
          <w:rFonts w:eastAsia="Calibri" w:cs="Arial"/>
          <w:lang w:eastAsia="lt-LT"/>
        </w:rPr>
        <w:t xml:space="preserve"> kibernetinė ataka) sprendimo. Garantinis aptarnavimas apima ETA atstatymą į normalaus funkcionavimo būseną po minėtų trikdžių pašalinimo;</w:t>
      </w:r>
    </w:p>
    <w:p w14:paraId="2776D125" w14:textId="7E7EAFCF" w:rsidR="00B561E2" w:rsidRPr="00C44D7A" w:rsidRDefault="00B561E2" w:rsidP="00C44D7A">
      <w:pPr>
        <w:spacing w:line="276" w:lineRule="auto"/>
        <w:ind w:firstLine="0"/>
        <w:jc w:val="both"/>
        <w:rPr>
          <w:rFonts w:eastAsia="Calibri" w:cs="Arial"/>
          <w:color w:val="000000" w:themeColor="text1"/>
          <w:lang w:eastAsia="lt-LT"/>
        </w:rPr>
      </w:pPr>
      <w:r w:rsidRPr="00C44D7A">
        <w:rPr>
          <w:rFonts w:eastAsia="Calibri" w:cs="Arial"/>
          <w:color w:val="000000" w:themeColor="text1"/>
          <w:lang w:eastAsia="lt-LT"/>
        </w:rPr>
        <w:t>13.</w:t>
      </w:r>
      <w:r w:rsidR="008D6C62" w:rsidRPr="00C44D7A">
        <w:rPr>
          <w:rFonts w:eastAsia="Calibri" w:cs="Arial"/>
          <w:color w:val="000000" w:themeColor="text1"/>
          <w:lang w:eastAsia="lt-LT"/>
        </w:rPr>
        <w:t>8</w:t>
      </w:r>
      <w:r w:rsidRPr="00C44D7A">
        <w:rPr>
          <w:rFonts w:eastAsia="Calibri" w:cs="Arial"/>
          <w:color w:val="000000" w:themeColor="text1"/>
          <w:lang w:eastAsia="lt-LT"/>
        </w:rPr>
        <w:t xml:space="preserve">. </w:t>
      </w:r>
      <w:r w:rsidR="00994750" w:rsidRPr="00C44D7A">
        <w:rPr>
          <w:rFonts w:eastAsia="Calibri" w:cs="Arial"/>
          <w:lang w:eastAsia="lt-LT"/>
        </w:rPr>
        <w:t xml:space="preserve">Garantinio aptarnavimo metu </w:t>
      </w:r>
      <w:r w:rsidRPr="00C44D7A">
        <w:rPr>
          <w:rFonts w:eastAsia="Calibri" w:cs="Arial"/>
          <w:color w:val="000000" w:themeColor="text1"/>
          <w:lang w:eastAsia="lt-LT"/>
        </w:rPr>
        <w:t>P</w:t>
      </w:r>
      <w:r w:rsidRPr="00C44D7A">
        <w:rPr>
          <w:rStyle w:val="ui-provider"/>
          <w:rFonts w:cs="Arial"/>
          <w:color w:val="000000" w:themeColor="text1"/>
        </w:rPr>
        <w:t>aslaugų teikėjas privalo užtikrinti elektroniniu paštu iš Užsakovo gautų paklausimų (užklausų) registravimą ir ne ilgiau kaip per 2 darbo dienas raštiškai pateikti atsakymą bei sprendimą kaip spręsti iškilusius klausimus. Jeigu dėl techninių galimybių išspręsti iškilusių klausimų per nurodytą laiką nėra galimybės, tai Paslaugų teikėjas privalo raštu informuoti Užsakovą apie numatomą pakeitimų paruošimą ir jų pateikimo terminus.</w:t>
      </w:r>
    </w:p>
    <w:p w14:paraId="0911FFE9" w14:textId="212A8F4A" w:rsidR="003465AE" w:rsidRPr="00C44D7A" w:rsidRDefault="00816D96" w:rsidP="00C44D7A">
      <w:pPr>
        <w:spacing w:line="276" w:lineRule="auto"/>
        <w:ind w:firstLine="0"/>
        <w:jc w:val="both"/>
        <w:rPr>
          <w:rFonts w:eastAsia="Calibri" w:cs="Arial"/>
          <w:lang w:eastAsia="lt-LT"/>
        </w:rPr>
      </w:pPr>
      <w:r w:rsidRPr="00C44D7A">
        <w:rPr>
          <w:rFonts w:eastAsia="Calibri" w:cs="Arial"/>
          <w:lang w:eastAsia="lt-LT"/>
        </w:rPr>
        <w:t>13</w:t>
      </w:r>
      <w:r w:rsidR="00CE1739" w:rsidRPr="00C44D7A">
        <w:rPr>
          <w:rFonts w:eastAsia="Calibri" w:cs="Arial"/>
          <w:lang w:eastAsia="lt-LT"/>
        </w:rPr>
        <w:t>.</w:t>
      </w:r>
      <w:r w:rsidR="008D6C62" w:rsidRPr="00C44D7A">
        <w:rPr>
          <w:rFonts w:eastAsia="Calibri" w:cs="Arial"/>
          <w:lang w:eastAsia="lt-LT"/>
        </w:rPr>
        <w:t>9</w:t>
      </w:r>
      <w:r w:rsidRPr="00C44D7A">
        <w:rPr>
          <w:rFonts w:eastAsia="Calibri" w:cs="Arial"/>
          <w:lang w:eastAsia="lt-LT"/>
        </w:rPr>
        <w:t xml:space="preserve">. </w:t>
      </w:r>
      <w:r w:rsidR="008E239C" w:rsidRPr="00C44D7A">
        <w:rPr>
          <w:rFonts w:eastAsia="Calibri" w:cs="Arial"/>
          <w:lang w:eastAsia="lt-LT"/>
        </w:rPr>
        <w:t xml:space="preserve">Detali garantinio aptarnavimo tvarka turi būti suderinta su </w:t>
      </w:r>
      <w:r w:rsidR="007C27C6" w:rsidRPr="00C44D7A">
        <w:rPr>
          <w:rFonts w:eastAsia="Calibri" w:cs="Arial"/>
          <w:lang w:eastAsia="lt-LT"/>
        </w:rPr>
        <w:t>Užsakovu</w:t>
      </w:r>
      <w:r w:rsidR="008E239C" w:rsidRPr="00C44D7A">
        <w:rPr>
          <w:rFonts w:eastAsia="Calibri" w:cs="Arial"/>
          <w:lang w:eastAsia="lt-LT"/>
        </w:rPr>
        <w:t xml:space="preserve"> rengiant įvadinę veiklos ataskaitą.</w:t>
      </w:r>
      <w:bookmarkStart w:id="12" w:name="_Toc147312941"/>
      <w:bookmarkStart w:id="13" w:name="_Hlk147136462"/>
    </w:p>
    <w:p w14:paraId="33529AD6" w14:textId="2E238C6F" w:rsidR="000F7ABC" w:rsidRPr="00C44D7A" w:rsidRDefault="000F7ABC" w:rsidP="00C44D7A">
      <w:pPr>
        <w:spacing w:line="276" w:lineRule="auto"/>
        <w:ind w:firstLine="0"/>
        <w:rPr>
          <w:rFonts w:cs="Arial"/>
        </w:rPr>
      </w:pPr>
      <w:bookmarkStart w:id="14" w:name="_Hlk112673334"/>
      <w:bookmarkStart w:id="15" w:name="_Toc104292169"/>
      <w:bookmarkEnd w:id="12"/>
      <w:bookmarkEnd w:id="13"/>
    </w:p>
    <w:p w14:paraId="015C3DE1" w14:textId="69BC96E2" w:rsidR="00EE2666" w:rsidRPr="00C44D7A" w:rsidRDefault="002406BC" w:rsidP="00C44D7A">
      <w:pPr>
        <w:spacing w:line="276" w:lineRule="auto"/>
        <w:ind w:firstLine="0"/>
        <w:jc w:val="both"/>
        <w:rPr>
          <w:rFonts w:cs="Arial"/>
          <w:b/>
        </w:rPr>
      </w:pPr>
      <w:r w:rsidRPr="00C44D7A">
        <w:rPr>
          <w:rFonts w:cs="Arial"/>
          <w:b/>
        </w:rPr>
        <w:t>1</w:t>
      </w:r>
      <w:r w:rsidR="00844B61" w:rsidRPr="00C44D7A">
        <w:rPr>
          <w:rFonts w:cs="Arial"/>
          <w:b/>
        </w:rPr>
        <w:t>4</w:t>
      </w:r>
      <w:r w:rsidRPr="00C44D7A">
        <w:rPr>
          <w:rFonts w:cs="Arial"/>
          <w:b/>
        </w:rPr>
        <w:t>.</w:t>
      </w:r>
      <w:r w:rsidR="00EE2666" w:rsidRPr="00C44D7A">
        <w:rPr>
          <w:rFonts w:cs="Arial"/>
          <w:b/>
        </w:rPr>
        <w:t xml:space="preserve"> REIKALAVIMAI, SUSIJĘ SU INFORMACIJOS (DUOMENŲ) SAUGUMU VYKDANT SUTARTĮ </w:t>
      </w:r>
    </w:p>
    <w:p w14:paraId="33CAD2BC" w14:textId="77777777" w:rsidR="002406BC" w:rsidRPr="00C44D7A" w:rsidRDefault="002406BC" w:rsidP="00C44D7A">
      <w:pPr>
        <w:spacing w:line="276" w:lineRule="auto"/>
        <w:ind w:firstLine="0"/>
        <w:jc w:val="both"/>
        <w:rPr>
          <w:rFonts w:cs="Arial"/>
          <w:b/>
        </w:rPr>
      </w:pPr>
    </w:p>
    <w:p w14:paraId="4ABEA12D" w14:textId="1487CBB3" w:rsidR="00EE2666" w:rsidRPr="00C44D7A" w:rsidRDefault="00EE2666" w:rsidP="00C44D7A">
      <w:pPr>
        <w:pStyle w:val="Sraopastraipa"/>
        <w:suppressAutoHyphens/>
        <w:autoSpaceDN w:val="0"/>
        <w:spacing w:line="276" w:lineRule="auto"/>
        <w:ind w:left="0" w:firstLine="0"/>
        <w:jc w:val="both"/>
        <w:textAlignment w:val="baseline"/>
        <w:rPr>
          <w:rFonts w:cs="Arial"/>
          <w:b/>
          <w:bCs/>
        </w:rPr>
      </w:pPr>
      <w:r w:rsidRPr="00C44D7A">
        <w:rPr>
          <w:rFonts w:cs="Arial"/>
        </w:rPr>
        <w:t>1</w:t>
      </w:r>
      <w:r w:rsidR="00844B61" w:rsidRPr="00C44D7A">
        <w:rPr>
          <w:rFonts w:cs="Arial"/>
        </w:rPr>
        <w:t>4</w:t>
      </w:r>
      <w:r w:rsidRPr="00C44D7A">
        <w:rPr>
          <w:rFonts w:cs="Arial"/>
        </w:rPr>
        <w:t>.1. Paslaugų teikėjas, teikdamas paslaugas pagal sutartį, turi vadovautis šioje Techninėje specifikacijoje nustatytais saugumo reikalavimais ir užtikrinti nustatytų reikalavimų įgyvendinimą šiuose teisės aktuose:</w:t>
      </w:r>
    </w:p>
    <w:p w14:paraId="0E3A1D49" w14:textId="2C2D9F69" w:rsidR="00EE2666" w:rsidRPr="00C44D7A" w:rsidRDefault="00EE2666" w:rsidP="00C44D7A">
      <w:pPr>
        <w:suppressAutoHyphens/>
        <w:autoSpaceDN w:val="0"/>
        <w:spacing w:line="276" w:lineRule="auto"/>
        <w:ind w:firstLine="0"/>
        <w:jc w:val="both"/>
        <w:textAlignment w:val="baseline"/>
        <w:rPr>
          <w:rFonts w:cs="Arial"/>
        </w:rPr>
      </w:pPr>
      <w:r w:rsidRPr="00C44D7A">
        <w:rPr>
          <w:rFonts w:cs="Arial"/>
        </w:rPr>
        <w:lastRenderedPageBreak/>
        <w:t>1</w:t>
      </w:r>
      <w:r w:rsidR="00844B61" w:rsidRPr="00C44D7A">
        <w:rPr>
          <w:rFonts w:cs="Arial"/>
        </w:rPr>
        <w:t>4</w:t>
      </w:r>
      <w:r w:rsidRPr="00C44D7A">
        <w:rPr>
          <w:rFonts w:cs="Arial"/>
        </w:rPr>
        <w:t>.1.1. 2016 m. balandžio 27 d. Europos Parlamento ir Tarybos reglamente (ES) 2016/679 dėl fizinių asmenų apsaugos tvarkant asmens duomenis ir dėl laisvo tokių duomenų judėjimo ir kuriuo panaikinama Direktyva 95/46/EB;</w:t>
      </w:r>
    </w:p>
    <w:p w14:paraId="6682219B" w14:textId="2D360347" w:rsidR="00EE2666" w:rsidRPr="00C44D7A" w:rsidRDefault="00EE2666" w:rsidP="00C44D7A">
      <w:pPr>
        <w:suppressAutoHyphens/>
        <w:autoSpaceDN w:val="0"/>
        <w:spacing w:line="276" w:lineRule="auto"/>
        <w:ind w:firstLine="0"/>
        <w:jc w:val="both"/>
        <w:textAlignment w:val="baseline"/>
        <w:rPr>
          <w:rFonts w:cs="Arial"/>
        </w:rPr>
      </w:pPr>
      <w:r w:rsidRPr="00C44D7A">
        <w:rPr>
          <w:rFonts w:cs="Arial"/>
        </w:rPr>
        <w:t>1</w:t>
      </w:r>
      <w:r w:rsidR="00844B61" w:rsidRPr="00C44D7A">
        <w:rPr>
          <w:rFonts w:cs="Arial"/>
        </w:rPr>
        <w:t>4</w:t>
      </w:r>
      <w:r w:rsidRPr="00C44D7A">
        <w:rPr>
          <w:rFonts w:cs="Arial"/>
        </w:rPr>
        <w:t>.1.2. Organizacinių ir techninių kibernetinio saugumo reikalavimų, taikomų kibernetinio saugumo subjektams, apraše, patvirtintame Lietuvos Respublikos Vyriausybės 2018 m. rugpjūčio 13 d. nutarimu Nr. 818 „Dėl Lietuvos Respublikos kibernetinio saugumo įstatymo įgyvendinimo“;</w:t>
      </w:r>
    </w:p>
    <w:p w14:paraId="295017F8" w14:textId="0B39E3C5" w:rsidR="00EE2666" w:rsidRPr="00C44D7A" w:rsidRDefault="00EE2666" w:rsidP="00C44D7A">
      <w:pPr>
        <w:suppressAutoHyphens/>
        <w:autoSpaceDN w:val="0"/>
        <w:spacing w:line="276" w:lineRule="auto"/>
        <w:ind w:firstLine="0"/>
        <w:jc w:val="both"/>
        <w:textAlignment w:val="baseline"/>
        <w:rPr>
          <w:rFonts w:cs="Arial"/>
        </w:rPr>
      </w:pPr>
      <w:r w:rsidRPr="00C44D7A">
        <w:rPr>
          <w:rFonts w:cs="Arial"/>
        </w:rPr>
        <w:t>1</w:t>
      </w:r>
      <w:r w:rsidR="00844B61" w:rsidRPr="00C44D7A">
        <w:rPr>
          <w:rFonts w:cs="Arial"/>
        </w:rPr>
        <w:t>4</w:t>
      </w:r>
      <w:r w:rsidRPr="00C44D7A">
        <w:rPr>
          <w:rFonts w:cs="Arial"/>
        </w:rPr>
        <w:t>.1.3. Lietuvos standartuose LST ISO / IEC 27001 „Informacinės technologijos. Saugumo metodai. Informacijos saugumo valdymo programos. Reikalavimai“, LST ISO / IEC 27002 „Informacinės technologijos. Saugumo metodai. Informacijos saugumo kontrolės priemonių praktikos nuostatai“, taip pat kituose Lietuvos ir tarptautiniuose „Informacijos technologija. Saugumo metodai“ grupės standartuose, apibūdinančiuose saugų elektroninės informacijos tvarkymą;</w:t>
      </w:r>
    </w:p>
    <w:p w14:paraId="00B444B6" w14:textId="27EB2769" w:rsidR="00EE2666" w:rsidRPr="00C44D7A" w:rsidRDefault="00EE2666" w:rsidP="00C44D7A">
      <w:pPr>
        <w:suppressAutoHyphens/>
        <w:autoSpaceDN w:val="0"/>
        <w:spacing w:line="276" w:lineRule="auto"/>
        <w:ind w:firstLine="0"/>
        <w:jc w:val="both"/>
        <w:textAlignment w:val="baseline"/>
        <w:rPr>
          <w:rFonts w:cs="Arial"/>
        </w:rPr>
      </w:pPr>
      <w:r w:rsidRPr="00C44D7A">
        <w:rPr>
          <w:rFonts w:cs="Arial"/>
        </w:rPr>
        <w:t>1</w:t>
      </w:r>
      <w:r w:rsidR="00844B61" w:rsidRPr="00C44D7A">
        <w:rPr>
          <w:rFonts w:cs="Arial"/>
        </w:rPr>
        <w:t>4</w:t>
      </w:r>
      <w:r w:rsidRPr="00C44D7A">
        <w:rPr>
          <w:rFonts w:cs="Arial"/>
        </w:rPr>
        <w:t>.1.4. kituose Lietuvos Respublikos teisės aktuose, reglamentuojančiuose valstybės informacinių išteklių ir duomenų saugą.</w:t>
      </w:r>
    </w:p>
    <w:p w14:paraId="1EBCB5C3" w14:textId="3DD1E439" w:rsidR="00EE2666" w:rsidRPr="00C44D7A" w:rsidRDefault="00EE2666"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Pr="00C44D7A">
        <w:rPr>
          <w:rFonts w:cs="Arial"/>
          <w:color w:val="000000" w:themeColor="text1"/>
        </w:rPr>
        <w:t>.2. Įsigaliojus naujiems Europos Sąjungos ar Lietuvos Respublikos teisės aktams, ar jų pakeitimams, susijusiems su paslaugų vykdymu, Paslaugų teikėjas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4895C3CC" w14:textId="36B4A001"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.3. Prieš pradėdami teikti paslaugas pagal sutartį Paslaugų teikėjo darbuotojai privalės pasirašyti Konfidencialumo pasižadėjimus.</w:t>
      </w:r>
    </w:p>
    <w:p w14:paraId="348532CD" w14:textId="0B015997"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 xml:space="preserve">.4. Paslaugos vykdymui Paslaugų teikėjo darbuotojams prieiga prie Užsakovo informacinių išteklių suteikiama tik tokios apimties, kokios reikia Paslaugos vykdymui užtikrinti. </w:t>
      </w:r>
    </w:p>
    <w:p w14:paraId="74FAC1C7" w14:textId="4224B148"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 xml:space="preserve">.5. Jei teikiant paslaugas pagal sutartį yra būtina nuotolinė prieiga prie Užsakovo informacinių išteklių, konkrečiam Paslaugų teikėjo darbuotojui yra suteikiami prisijungimo duomenys ir Paslaugų teikėjas prieš atliekant tam tikrus </w:t>
      </w:r>
      <w:r w:rsidRPr="00C44D7A">
        <w:rPr>
          <w:rFonts w:cs="Arial"/>
          <w:color w:val="000000" w:themeColor="text1"/>
        </w:rPr>
        <w:t>ETA</w:t>
      </w:r>
      <w:r w:rsidR="00EE2666" w:rsidRPr="00C44D7A">
        <w:rPr>
          <w:rFonts w:cs="Arial"/>
          <w:color w:val="000000" w:themeColor="text1"/>
        </w:rPr>
        <w:t xml:space="preserve"> diegimo, priežiūros ir kitus darbus pagal sutartį privalo pateikti Užsakovui darbuotojo(-ų), atliksiančio(-ų) </w:t>
      </w:r>
      <w:r w:rsidRPr="00C44D7A">
        <w:rPr>
          <w:rFonts w:cs="Arial"/>
          <w:color w:val="000000" w:themeColor="text1"/>
        </w:rPr>
        <w:t>ETA</w:t>
      </w:r>
      <w:r w:rsidR="00EE2666" w:rsidRPr="00C44D7A">
        <w:rPr>
          <w:rFonts w:cs="Arial"/>
          <w:color w:val="000000" w:themeColor="text1"/>
        </w:rPr>
        <w:t xml:space="preserve"> diegimo, priežiūros</w:t>
      </w:r>
      <w:r w:rsidRPr="00C44D7A">
        <w:rPr>
          <w:rFonts w:cs="Arial"/>
          <w:color w:val="000000" w:themeColor="text1"/>
        </w:rPr>
        <w:t xml:space="preserve"> </w:t>
      </w:r>
      <w:r w:rsidR="00EE2666" w:rsidRPr="00C44D7A">
        <w:rPr>
          <w:rFonts w:cs="Arial"/>
          <w:color w:val="000000" w:themeColor="text1"/>
        </w:rPr>
        <w:t xml:space="preserve">ir kitus darbus, duomenis (vardą, pavardę, telefono ryšio numerį ir(ar) elektroninio pašto adresą). Paslaugų teikėjas privalo užtikrinti, kad prie Užsakovo informacinių išteklių jungtųsi tik tie darbuotojai, apie kuriuos Paslaugų teikėjas pranešė Užsakovui, nesuteikiant prieigos kitiems Paslaugų teikėjo darbuotojams ar tretiesiems asmenims. Prisijungimo duomenys nurodytiems Paslaugų teikėjo darbuotojams pateikiami asmeniškai ar elektroniniu paštu. </w:t>
      </w:r>
    </w:p>
    <w:p w14:paraId="52E8F14B" w14:textId="06B6F7FF"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 xml:space="preserve">.6. Paslaugų teikėjui nutraukus darbo santykius su paskirtu vykdyti sutartį darbuotoju, Paslaugų teikėjas nedelsiant turi informuoti apie tai Užsakovą, kuri nedelsiant panaikina nurodyto darbuotojo naudotojo vardą ir slaptažodį ir (arba) užblokuoja prieigą prie Užsakovo informacinių išteklių. </w:t>
      </w:r>
    </w:p>
    <w:p w14:paraId="4D7DA9C7" w14:textId="301266E7"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.7. Paslaugų teikėjo darbuotojui suteiktas naudotojo vardas nekeičiamas ir negali būti suteiktas kitam Paslaugų teikėjo paskirtam darbuotojui.</w:t>
      </w:r>
    </w:p>
    <w:p w14:paraId="68E727D5" w14:textId="6F996F6A"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.8. Paslaugų teikėjui viešai neskelbtina informacija teikiama tik tokios apimties, kuri būtina sutarčiai vykdyti. Paslaugų teikėjas turi imtis visų teisinių, techninių ir organizacinių priemonių iš Užsakovo gautai informacijai apsaugoti.</w:t>
      </w:r>
      <w:r w:rsidR="00A67F8D" w:rsidRPr="00C44D7A">
        <w:rPr>
          <w:rFonts w:eastAsia="Calibri" w:cs="Arial"/>
          <w:color w:val="000000" w:themeColor="text1"/>
          <w:lang w:eastAsia="lt-LT"/>
        </w:rPr>
        <w:t xml:space="preserve"> Paslaugų teikėjas neturi teisės atskleisti jokios su paslaugų teikimu susijusios informacijos trečiosioms šalims be Užsakovo raštiško leidimo arba jei to reikalauja įstatymai</w:t>
      </w:r>
      <w:r w:rsidR="00536DBC" w:rsidRPr="00C44D7A">
        <w:rPr>
          <w:rFonts w:eastAsia="Calibri" w:cs="Arial"/>
          <w:color w:val="000000" w:themeColor="text1"/>
          <w:lang w:eastAsia="lt-LT"/>
        </w:rPr>
        <w:t>.</w:t>
      </w:r>
    </w:p>
    <w:p w14:paraId="06F00FD7" w14:textId="76672529" w:rsidR="00EE2666" w:rsidRPr="00C44D7A" w:rsidRDefault="002B00E9" w:rsidP="00C44D7A">
      <w:pPr>
        <w:suppressAutoHyphens/>
        <w:autoSpaceDN w:val="0"/>
        <w:spacing w:line="276" w:lineRule="auto"/>
        <w:ind w:firstLine="0"/>
        <w:jc w:val="both"/>
        <w:textAlignment w:val="baseline"/>
        <w:rPr>
          <w:rFonts w:cs="Arial"/>
          <w:color w:val="000000" w:themeColor="text1"/>
        </w:rPr>
      </w:pPr>
      <w:r w:rsidRPr="00C44D7A">
        <w:rPr>
          <w:rFonts w:cs="Arial"/>
          <w:color w:val="000000" w:themeColor="text1"/>
        </w:rPr>
        <w:t>1</w:t>
      </w:r>
      <w:r w:rsidR="00844B61" w:rsidRPr="00C44D7A">
        <w:rPr>
          <w:rFonts w:cs="Arial"/>
          <w:color w:val="000000" w:themeColor="text1"/>
        </w:rPr>
        <w:t>4</w:t>
      </w:r>
      <w:r w:rsidR="00EE2666" w:rsidRPr="00C44D7A">
        <w:rPr>
          <w:rFonts w:cs="Arial"/>
          <w:color w:val="000000" w:themeColor="text1"/>
        </w:rPr>
        <w:t>.9. Visi Techninėje specifikacijoje numatyti saugumo reikalavimai, taikomi Paslaugų teikėjui, yra taikomi ir jo subteikėjams ir kitais pagrindais pasitelkiamiems ūkio subjektams ir jų darbuotojams.</w:t>
      </w:r>
    </w:p>
    <w:p w14:paraId="429C6F71" w14:textId="77777777" w:rsidR="00EE2666" w:rsidRPr="00C44D7A" w:rsidRDefault="00EE2666" w:rsidP="00C44D7A">
      <w:pPr>
        <w:suppressAutoHyphens/>
        <w:autoSpaceDN w:val="0"/>
        <w:spacing w:line="276" w:lineRule="auto"/>
        <w:ind w:firstLine="0"/>
        <w:jc w:val="both"/>
        <w:textAlignment w:val="baseline"/>
        <w:rPr>
          <w:rFonts w:cs="Arial"/>
          <w:color w:val="000000" w:themeColor="text1"/>
        </w:rPr>
      </w:pPr>
    </w:p>
    <w:p w14:paraId="6C36E26A" w14:textId="7FF2B8DC" w:rsidR="007C1690" w:rsidRPr="001753CF" w:rsidRDefault="002B00E9" w:rsidP="00C44D7A">
      <w:pPr>
        <w:pStyle w:val="Antrat1"/>
        <w:numPr>
          <w:ilvl w:val="0"/>
          <w:numId w:val="0"/>
        </w:numPr>
        <w:tabs>
          <w:tab w:val="clear" w:pos="1276"/>
        </w:tabs>
        <w:spacing w:after="0" w:line="276" w:lineRule="auto"/>
        <w:rPr>
          <w:color w:val="000000" w:themeColor="text1"/>
          <w:sz w:val="22"/>
          <w:szCs w:val="22"/>
          <w:lang w:val="lt-LT"/>
        </w:rPr>
      </w:pPr>
      <w:bookmarkStart w:id="16" w:name="_Toc147312942"/>
      <w:r w:rsidRPr="001753CF">
        <w:rPr>
          <w:color w:val="000000" w:themeColor="text1"/>
          <w:sz w:val="22"/>
          <w:szCs w:val="22"/>
          <w:lang w:val="lt-LT"/>
        </w:rPr>
        <w:t>1</w:t>
      </w:r>
      <w:r w:rsidR="00844B61" w:rsidRPr="001753CF">
        <w:rPr>
          <w:color w:val="000000" w:themeColor="text1"/>
          <w:sz w:val="22"/>
          <w:szCs w:val="22"/>
          <w:lang w:val="lt-LT"/>
        </w:rPr>
        <w:t>5</w:t>
      </w:r>
      <w:r w:rsidRPr="001753CF">
        <w:rPr>
          <w:color w:val="000000" w:themeColor="text1"/>
          <w:sz w:val="22"/>
          <w:szCs w:val="22"/>
          <w:lang w:val="lt-LT"/>
        </w:rPr>
        <w:t xml:space="preserve">. </w:t>
      </w:r>
      <w:r w:rsidR="007C1690" w:rsidRPr="001753CF">
        <w:rPr>
          <w:color w:val="000000" w:themeColor="text1"/>
          <w:sz w:val="22"/>
          <w:szCs w:val="22"/>
          <w:lang w:val="lt-LT"/>
        </w:rPr>
        <w:t>BAIGIAMOSIOS NUOSTATOS</w:t>
      </w:r>
      <w:bookmarkEnd w:id="16"/>
    </w:p>
    <w:p w14:paraId="1098FA51" w14:textId="6AC467F5" w:rsidR="007C1690" w:rsidRPr="00C44D7A" w:rsidRDefault="007C1690" w:rsidP="00C44D7A">
      <w:pPr>
        <w:spacing w:line="276" w:lineRule="auto"/>
        <w:ind w:firstLine="0"/>
        <w:jc w:val="both"/>
        <w:rPr>
          <w:rFonts w:eastAsia="Calibri" w:cs="Arial"/>
          <w:color w:val="000000" w:themeColor="text1"/>
          <w:lang w:eastAsia="lt-LT"/>
        </w:rPr>
      </w:pPr>
    </w:p>
    <w:p w14:paraId="57C7A800" w14:textId="3AD74634" w:rsidR="007C1690" w:rsidRPr="00C44D7A" w:rsidRDefault="002B00E9" w:rsidP="00C44D7A">
      <w:pPr>
        <w:spacing w:line="276" w:lineRule="auto"/>
        <w:ind w:firstLine="0"/>
        <w:jc w:val="both"/>
        <w:rPr>
          <w:rFonts w:eastAsia="Calibri" w:cs="Arial"/>
          <w:vanish/>
          <w:color w:val="000000" w:themeColor="text1"/>
          <w:lang w:eastAsia="lt-LT"/>
          <w:specVanish/>
        </w:rPr>
      </w:pPr>
      <w:r w:rsidRPr="00C44D7A">
        <w:rPr>
          <w:rFonts w:eastAsia="Calibri" w:cs="Arial"/>
          <w:color w:val="000000" w:themeColor="text1"/>
          <w:lang w:eastAsia="lt-LT"/>
        </w:rPr>
        <w:t>1</w:t>
      </w:r>
      <w:r w:rsidR="00844B61" w:rsidRPr="00C44D7A">
        <w:rPr>
          <w:rFonts w:eastAsia="Calibri" w:cs="Arial"/>
          <w:color w:val="000000" w:themeColor="text1"/>
          <w:lang w:eastAsia="lt-LT"/>
        </w:rPr>
        <w:t>5</w:t>
      </w:r>
      <w:r w:rsidRPr="00C44D7A">
        <w:rPr>
          <w:rFonts w:eastAsia="Calibri" w:cs="Arial"/>
          <w:color w:val="000000" w:themeColor="text1"/>
          <w:lang w:eastAsia="lt-LT"/>
        </w:rPr>
        <w:t>.</w:t>
      </w:r>
      <w:r w:rsidR="00A67F8D" w:rsidRPr="00C44D7A">
        <w:rPr>
          <w:rFonts w:eastAsia="Calibri" w:cs="Arial"/>
          <w:color w:val="000000" w:themeColor="text1"/>
          <w:lang w:eastAsia="lt-LT"/>
        </w:rPr>
        <w:t>1</w:t>
      </w:r>
      <w:r w:rsidRPr="00C44D7A">
        <w:rPr>
          <w:rFonts w:eastAsia="Calibri" w:cs="Arial"/>
          <w:color w:val="000000" w:themeColor="text1"/>
          <w:lang w:eastAsia="lt-LT"/>
        </w:rPr>
        <w:t xml:space="preserve">. </w:t>
      </w:r>
      <w:r w:rsidR="007C1690" w:rsidRPr="00C44D7A">
        <w:rPr>
          <w:rFonts w:eastAsia="Calibri" w:cs="Arial"/>
          <w:color w:val="000000" w:themeColor="text1"/>
          <w:lang w:eastAsia="lt-LT"/>
        </w:rPr>
        <w:t>Visi pateikti reikalavimai yra technologiškai nepriklausomi, paremti atviromis technologijomis ar standartais.</w:t>
      </w:r>
      <w:r w:rsidR="007C1690" w:rsidRPr="00C44D7A">
        <w:rPr>
          <w:rFonts w:eastAsia="Calibri" w:cs="Arial"/>
          <w:i/>
          <w:iCs/>
          <w:color w:val="000000" w:themeColor="text1"/>
          <w:lang w:eastAsia="lt-LT"/>
        </w:rPr>
        <w:t xml:space="preserve"> </w:t>
      </w:r>
      <w:r w:rsidR="007C1690" w:rsidRPr="00C44D7A">
        <w:rPr>
          <w:rFonts w:eastAsia="Calibri" w:cs="Arial"/>
          <w:color w:val="000000" w:themeColor="text1"/>
          <w:lang w:eastAsia="lt-LT"/>
        </w:rPr>
        <w:t xml:space="preserve">Jei </w:t>
      </w:r>
      <w:r w:rsidR="004D4946" w:rsidRPr="00C44D7A">
        <w:rPr>
          <w:rFonts w:eastAsia="Calibri" w:cs="Arial"/>
          <w:color w:val="000000" w:themeColor="text1"/>
          <w:lang w:eastAsia="lt-LT"/>
        </w:rPr>
        <w:t>Paslaugų teikėjas</w:t>
      </w:r>
      <w:r w:rsidR="007C1690" w:rsidRPr="00C44D7A">
        <w:rPr>
          <w:rFonts w:eastAsia="Calibri" w:cs="Arial"/>
          <w:color w:val="000000" w:themeColor="text1"/>
          <w:lang w:eastAsia="lt-LT"/>
        </w:rPr>
        <w:t xml:space="preserve"> Techninėje specifikacijoje rastų reikalavimą, susijusį su </w:t>
      </w:r>
      <w:r w:rsidR="007C1690" w:rsidRPr="00C44D7A">
        <w:rPr>
          <w:rFonts w:eastAsia="Calibri" w:cs="Arial"/>
          <w:color w:val="000000" w:themeColor="text1"/>
          <w:lang w:eastAsia="lt-LT"/>
        </w:rPr>
        <w:lastRenderedPageBreak/>
        <w:t xml:space="preserve">konkretaus gamintojo nuosavybės teisėmis apsaugota technologiją (angl. </w:t>
      </w:r>
      <w:r w:rsidR="007C1690" w:rsidRPr="00C44D7A">
        <w:rPr>
          <w:rFonts w:eastAsia="Calibri" w:cs="Arial"/>
          <w:i/>
          <w:iCs/>
          <w:color w:val="000000" w:themeColor="text1"/>
          <w:lang w:eastAsia="lt-LT"/>
        </w:rPr>
        <w:t>proprietary</w:t>
      </w:r>
      <w:r w:rsidR="007C1690" w:rsidRPr="00C44D7A">
        <w:rPr>
          <w:rFonts w:eastAsia="Calibri" w:cs="Arial"/>
          <w:color w:val="000000" w:themeColor="text1"/>
          <w:lang w:eastAsia="lt-LT"/>
        </w:rPr>
        <w:t xml:space="preserve">), </w:t>
      </w:r>
      <w:r w:rsidR="004D4946" w:rsidRPr="00C44D7A">
        <w:rPr>
          <w:rFonts w:eastAsia="Calibri" w:cs="Arial"/>
          <w:color w:val="000000" w:themeColor="text1"/>
          <w:lang w:eastAsia="lt-LT"/>
        </w:rPr>
        <w:t>Paslaugų teikėjas</w:t>
      </w:r>
      <w:r w:rsidR="007C1690" w:rsidRPr="00C44D7A">
        <w:rPr>
          <w:rFonts w:eastAsia="Calibri" w:cs="Arial"/>
          <w:color w:val="000000" w:themeColor="text1"/>
          <w:lang w:eastAsia="lt-LT"/>
        </w:rPr>
        <w:t xml:space="preserve"> gali siūlyti lygiavertes technologijas, atitinkančias keliamus reikalavimus, t. y. visi šiame dokumente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w:t>
      </w:r>
      <w:r w:rsidR="004D4946" w:rsidRPr="00C44D7A">
        <w:rPr>
          <w:rFonts w:eastAsia="Calibri" w:cs="Arial"/>
          <w:lang w:eastAsia="lt-LT"/>
        </w:rPr>
        <w:t>Užsakovo</w:t>
      </w:r>
      <w:r w:rsidR="007C1690" w:rsidRPr="00C44D7A">
        <w:rPr>
          <w:rFonts w:eastAsia="Calibri" w:cs="Arial"/>
          <w:lang w:eastAsia="lt-LT"/>
        </w:rPr>
        <w:t xml:space="preserve"> </w:t>
      </w:r>
      <w:r w:rsidR="007C1690" w:rsidRPr="00C44D7A">
        <w:rPr>
          <w:rFonts w:eastAsia="Calibri" w:cs="Arial"/>
          <w:color w:val="000000" w:themeColor="text1"/>
          <w:lang w:eastAsia="lt-LT"/>
        </w:rPr>
        <w:t>turimus produktus ir esamus procesus).</w:t>
      </w:r>
    </w:p>
    <w:p w14:paraId="192E1BF1" w14:textId="77777777" w:rsidR="000D6FF2" w:rsidRPr="00C44D7A" w:rsidRDefault="000D6FF2" w:rsidP="00C44D7A">
      <w:pPr>
        <w:spacing w:line="276" w:lineRule="auto"/>
        <w:ind w:firstLine="0"/>
        <w:rPr>
          <w:rFonts w:cs="Arial"/>
          <w:color w:val="000000" w:themeColor="text1"/>
        </w:rPr>
      </w:pPr>
    </w:p>
    <w:p w14:paraId="1ADA56C4" w14:textId="74310F8A" w:rsidR="00545DE5" w:rsidRPr="00C44D7A" w:rsidRDefault="00545DE5" w:rsidP="00C44D7A">
      <w:pPr>
        <w:spacing w:line="276" w:lineRule="auto"/>
        <w:ind w:firstLine="0"/>
        <w:rPr>
          <w:rFonts w:cs="Arial"/>
          <w:color w:val="000000" w:themeColor="text1"/>
        </w:rPr>
      </w:pPr>
      <w:r w:rsidRPr="00C44D7A">
        <w:rPr>
          <w:rFonts w:cs="Arial"/>
          <w:color w:val="000000" w:themeColor="text1"/>
        </w:rPr>
        <w:br w:type="page"/>
      </w:r>
    </w:p>
    <w:p w14:paraId="3984F47E" w14:textId="46B60F13" w:rsidR="00A16287" w:rsidRPr="00C44D7A" w:rsidRDefault="004155A6" w:rsidP="00C44D7A">
      <w:pPr>
        <w:spacing w:line="276" w:lineRule="auto"/>
        <w:ind w:firstLine="0"/>
        <w:jc w:val="right"/>
        <w:rPr>
          <w:rFonts w:cs="Arial"/>
          <w:color w:val="000000" w:themeColor="text1"/>
        </w:rPr>
      </w:pPr>
      <w:bookmarkStart w:id="17" w:name="_Hlk151714190"/>
      <w:r w:rsidRPr="00C44D7A">
        <w:rPr>
          <w:rFonts w:cs="Arial"/>
          <w:color w:val="000000" w:themeColor="text1"/>
        </w:rPr>
        <w:lastRenderedPageBreak/>
        <w:t>1 p</w:t>
      </w:r>
      <w:r w:rsidR="000F7ABC" w:rsidRPr="00C44D7A">
        <w:rPr>
          <w:rFonts w:cs="Arial"/>
          <w:color w:val="000000" w:themeColor="text1"/>
        </w:rPr>
        <w:t xml:space="preserve">riedas Esama LMIIIS </w:t>
      </w:r>
      <w:r w:rsidR="00BA7A08" w:rsidRPr="00C44D7A">
        <w:rPr>
          <w:rFonts w:cs="Arial"/>
          <w:color w:val="000000" w:themeColor="text1"/>
        </w:rPr>
        <w:t>taksacinio sklypo duomenų</w:t>
      </w:r>
      <w:r w:rsidR="000F7ABC" w:rsidRPr="00C44D7A">
        <w:rPr>
          <w:rFonts w:cs="Arial"/>
          <w:color w:val="000000" w:themeColor="text1"/>
        </w:rPr>
        <w:t xml:space="preserve"> įvedimo forma</w:t>
      </w:r>
    </w:p>
    <w:bookmarkEnd w:id="17"/>
    <w:p w14:paraId="4242601D" w14:textId="77777777" w:rsidR="000F7ABC" w:rsidRPr="00C44D7A" w:rsidRDefault="000F7ABC" w:rsidP="00C44D7A">
      <w:pPr>
        <w:spacing w:line="276" w:lineRule="auto"/>
        <w:ind w:firstLine="0"/>
        <w:jc w:val="both"/>
        <w:rPr>
          <w:rFonts w:cs="Arial"/>
          <w:color w:val="1F3864" w:themeColor="accent1" w:themeShade="80"/>
        </w:rPr>
      </w:pPr>
    </w:p>
    <w:p w14:paraId="231D0511" w14:textId="15E0C387" w:rsidR="00A16287" w:rsidRPr="00C44D7A" w:rsidRDefault="00A16287" w:rsidP="00C44D7A">
      <w:pPr>
        <w:spacing w:line="276" w:lineRule="auto"/>
        <w:ind w:firstLine="0"/>
        <w:jc w:val="both"/>
        <w:rPr>
          <w:rFonts w:cs="Arial"/>
        </w:rPr>
      </w:pPr>
      <w:r w:rsidRPr="00C44D7A">
        <w:rPr>
          <w:rFonts w:cs="Arial"/>
          <w:noProof/>
        </w:rPr>
        <w:drawing>
          <wp:inline distT="0" distB="0" distL="0" distR="0" wp14:anchorId="6AB9BD6D" wp14:editId="7314B02C">
            <wp:extent cx="6120130" cy="5357495"/>
            <wp:effectExtent l="0" t="0" r="0" b="0"/>
            <wp:docPr id="1916093293" name="Paveikslėlis 1" descr="Paveikslėlis, kuriame yra tekstas, Paralelė, skaičius, dia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093293" name="Paveikslėlis 1" descr="Paveikslėlis, kuriame yra tekstas, Paralelė, skaičius, diagrama&#10;&#10;Automatiškai sugeneruotas aprašymas"/>
                    <pic:cNvPicPr/>
                  </pic:nvPicPr>
                  <pic:blipFill>
                    <a:blip r:embed="rId14"/>
                    <a:stretch>
                      <a:fillRect/>
                    </a:stretch>
                  </pic:blipFill>
                  <pic:spPr>
                    <a:xfrm>
                      <a:off x="0" y="0"/>
                      <a:ext cx="6120130" cy="5357495"/>
                    </a:xfrm>
                    <a:prstGeom prst="rect">
                      <a:avLst/>
                    </a:prstGeom>
                  </pic:spPr>
                </pic:pic>
              </a:graphicData>
            </a:graphic>
          </wp:inline>
        </w:drawing>
      </w:r>
      <w:bookmarkEnd w:id="14"/>
      <w:bookmarkEnd w:id="15"/>
    </w:p>
    <w:p w14:paraId="46660063" w14:textId="77777777" w:rsidR="00425A02" w:rsidRPr="00C44D7A" w:rsidRDefault="00425A02" w:rsidP="00C44D7A">
      <w:pPr>
        <w:spacing w:line="276" w:lineRule="auto"/>
        <w:ind w:firstLine="0"/>
        <w:jc w:val="both"/>
        <w:rPr>
          <w:rFonts w:cs="Arial"/>
        </w:rPr>
      </w:pPr>
    </w:p>
    <w:p w14:paraId="25137A75" w14:textId="77777777" w:rsidR="00425A02" w:rsidRPr="00C44D7A" w:rsidRDefault="00425A02" w:rsidP="00C44D7A">
      <w:pPr>
        <w:spacing w:line="276" w:lineRule="auto"/>
        <w:ind w:firstLine="0"/>
        <w:jc w:val="both"/>
        <w:rPr>
          <w:rFonts w:cs="Arial"/>
        </w:rPr>
      </w:pPr>
    </w:p>
    <w:p w14:paraId="77FE88D0" w14:textId="7AD39BDB" w:rsidR="00425A02" w:rsidRPr="00C44D7A" w:rsidRDefault="00425A02" w:rsidP="00C44D7A">
      <w:pPr>
        <w:spacing w:line="276" w:lineRule="auto"/>
        <w:ind w:firstLine="0"/>
        <w:rPr>
          <w:rFonts w:cs="Arial"/>
        </w:rPr>
      </w:pPr>
      <w:r w:rsidRPr="00C44D7A">
        <w:rPr>
          <w:rFonts w:cs="Arial"/>
        </w:rPr>
        <w:br w:type="page"/>
      </w:r>
    </w:p>
    <w:p w14:paraId="69B7CB28" w14:textId="641CE9C5" w:rsidR="00B07FB1" w:rsidRPr="00C44D7A" w:rsidRDefault="004155A6" w:rsidP="00C44D7A">
      <w:pPr>
        <w:spacing w:line="276" w:lineRule="auto"/>
        <w:ind w:firstLine="0"/>
        <w:jc w:val="right"/>
        <w:rPr>
          <w:rFonts w:eastAsia="Times New Roman" w:cs="Arial"/>
          <w:lang w:eastAsia="lt-LT"/>
        </w:rPr>
      </w:pPr>
      <w:bookmarkStart w:id="18" w:name="_Hlk151714199"/>
      <w:r w:rsidRPr="00C44D7A">
        <w:rPr>
          <w:rFonts w:cs="Arial"/>
          <w:color w:val="000000" w:themeColor="text1"/>
        </w:rPr>
        <w:lastRenderedPageBreak/>
        <w:t>2 p</w:t>
      </w:r>
      <w:r w:rsidR="00B07FB1" w:rsidRPr="00C44D7A">
        <w:rPr>
          <w:rFonts w:cs="Arial"/>
          <w:color w:val="000000" w:themeColor="text1"/>
        </w:rPr>
        <w:t>riedas</w:t>
      </w:r>
      <w:r w:rsidR="00FA35EC">
        <w:rPr>
          <w:rFonts w:cs="Arial"/>
          <w:color w:val="000000" w:themeColor="text1"/>
        </w:rPr>
        <w:t>.</w:t>
      </w:r>
      <w:r w:rsidR="00B07FB1" w:rsidRPr="00C44D7A">
        <w:rPr>
          <w:rFonts w:cs="Arial"/>
          <w:color w:val="000000" w:themeColor="text1"/>
        </w:rPr>
        <w:t xml:space="preserve"> </w:t>
      </w:r>
      <w:r w:rsidR="00B07FB1" w:rsidRPr="00C44D7A">
        <w:rPr>
          <w:rFonts w:eastAsia="Times New Roman" w:cs="Arial"/>
          <w:lang w:eastAsia="lt-LT"/>
        </w:rPr>
        <w:t>Apskaitos kampinio matavimo bareliuose kortelė</w:t>
      </w:r>
      <w:r w:rsidR="005B441D" w:rsidRPr="00C44D7A">
        <w:rPr>
          <w:rFonts w:eastAsia="Times New Roman" w:cs="Arial"/>
          <w:lang w:eastAsia="lt-LT"/>
        </w:rPr>
        <w:t xml:space="preserve"> (popierinis variantas)</w:t>
      </w:r>
    </w:p>
    <w:bookmarkEnd w:id="18"/>
    <w:p w14:paraId="048F324C" w14:textId="77777777" w:rsidR="005B441D" w:rsidRPr="00C44D7A" w:rsidRDefault="005B441D" w:rsidP="00C44D7A">
      <w:pPr>
        <w:spacing w:line="276" w:lineRule="auto"/>
        <w:ind w:firstLine="0"/>
        <w:rPr>
          <w:rFonts w:cs="Arial"/>
          <w:b/>
        </w:rPr>
      </w:pPr>
    </w:p>
    <w:p w14:paraId="20BDD8BA" w14:textId="522EA778" w:rsidR="005B441D" w:rsidRPr="00C44D7A" w:rsidRDefault="00586C1B" w:rsidP="00C44D7A">
      <w:pPr>
        <w:suppressAutoHyphens/>
        <w:spacing w:line="276" w:lineRule="auto"/>
        <w:ind w:firstLine="0"/>
        <w:jc w:val="center"/>
        <w:rPr>
          <w:rFonts w:eastAsia="Times New Roman" w:cs="Arial"/>
          <w:b/>
          <w:lang w:eastAsia="ar-SA"/>
        </w:rPr>
      </w:pPr>
      <w:r w:rsidRPr="00C44D7A">
        <w:rPr>
          <w:rFonts w:cs="Arial"/>
          <w:noProof/>
        </w:rPr>
        <mc:AlternateContent>
          <mc:Choice Requires="wpg">
            <w:drawing>
              <wp:anchor distT="0" distB="0" distL="114300" distR="114300" simplePos="0" relativeHeight="251658240" behindDoc="0" locked="0" layoutInCell="1" allowOverlap="1" wp14:anchorId="3BA49579" wp14:editId="40E54EAF">
                <wp:simplePos x="0" y="0"/>
                <wp:positionH relativeFrom="column">
                  <wp:posOffset>-55072</wp:posOffset>
                </wp:positionH>
                <wp:positionV relativeFrom="paragraph">
                  <wp:posOffset>185997</wp:posOffset>
                </wp:positionV>
                <wp:extent cx="4147185" cy="1069975"/>
                <wp:effectExtent l="0" t="0" r="24765" b="15875"/>
                <wp:wrapNone/>
                <wp:docPr id="1" name="Grupė 1389392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7185" cy="1069975"/>
                          <a:chOff x="576" y="8683"/>
                          <a:chExt cx="6709" cy="1223"/>
                        </a:xfrm>
                      </wpg:grpSpPr>
                      <wps:wsp>
                        <wps:cNvPr id="3" name="Text Box 4"/>
                        <wps:cNvSpPr txBox="1">
                          <a:spLocks noChangeArrowheads="1"/>
                        </wps:cNvSpPr>
                        <wps:spPr bwMode="auto">
                          <a:xfrm>
                            <a:off x="576" y="8773"/>
                            <a:ext cx="6709"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EC188" w14:textId="77777777" w:rsidR="005B441D" w:rsidRDefault="005B441D" w:rsidP="005B441D">
                              <w:pPr>
                                <w:spacing w:after="240"/>
                                <w:rPr>
                                  <w:sz w:val="16"/>
                                  <w:szCs w:val="16"/>
                                </w:rPr>
                              </w:pPr>
                              <w:r>
                                <w:rPr>
                                  <w:sz w:val="20"/>
                                </w:rPr>
                                <w:t>Barelių skaičius sklype               Atstumas tarp barelių</w:t>
                              </w:r>
                            </w:p>
                            <w:p w14:paraId="53E36D39" w14:textId="77777777" w:rsidR="005B441D" w:rsidRDefault="005B441D" w:rsidP="005B441D">
                              <w:pPr>
                                <w:spacing w:after="240"/>
                                <w:rPr>
                                  <w:sz w:val="20"/>
                                </w:rPr>
                              </w:pPr>
                              <w:r>
                                <w:rPr>
                                  <w:sz w:val="20"/>
                                </w:rPr>
                                <w:t xml:space="preserve">Rūšinė sudėtis (vizualinis matavimas)               </w:t>
                              </w:r>
                            </w:p>
                            <w:p w14:paraId="56E21659" w14:textId="77777777" w:rsidR="005B441D" w:rsidRDefault="005B441D" w:rsidP="005B441D">
                              <w:pPr>
                                <w:spacing w:after="240"/>
                                <w:rPr>
                                  <w:sz w:val="20"/>
                                </w:rPr>
                              </w:pPr>
                              <w:r>
                                <w:rPr>
                                  <w:sz w:val="20"/>
                                </w:rPr>
                                <w:t>Koeficientas                    Pastabos</w:t>
                              </w:r>
                            </w:p>
                            <w:p w14:paraId="3A802ABA" w14:textId="77777777" w:rsidR="005B441D" w:rsidRDefault="005B441D" w:rsidP="005B441D">
                              <w:pPr>
                                <w:rPr>
                                  <w:b/>
                                  <w:sz w:val="20"/>
                                </w:rPr>
                              </w:pPr>
                            </w:p>
                          </w:txbxContent>
                        </wps:txbx>
                        <wps:bodyPr rot="0" vert="horz" wrap="square" lIns="0" tIns="0" rIns="0" bIns="0" anchor="t" anchorCtr="0" upright="1">
                          <a:noAutofit/>
                        </wps:bodyPr>
                      </wps:wsp>
                      <wps:wsp>
                        <wps:cNvPr id="4" name="Text Box 5"/>
                        <wps:cNvSpPr txBox="1">
                          <a:spLocks noChangeArrowheads="1"/>
                        </wps:cNvSpPr>
                        <wps:spPr bwMode="auto">
                          <a:xfrm flipV="1">
                            <a:off x="3171" y="8683"/>
                            <a:ext cx="600" cy="34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BC4273" w14:textId="77777777" w:rsidR="005B441D" w:rsidRDefault="005B441D" w:rsidP="005B441D">
                              <w:pPr>
                                <w:rPr>
                                  <w:b/>
                                </w:rPr>
                              </w:pPr>
                            </w:p>
                          </w:txbxContent>
                        </wps:txbx>
                        <wps:bodyPr rot="0" vert="vert270" wrap="square" lIns="0" tIns="0" rIns="0" bIns="0" anchor="t" anchorCtr="0" upright="1">
                          <a:noAutofit/>
                        </wps:bodyPr>
                      </wps:wsp>
                      <wps:wsp>
                        <wps:cNvPr id="5" name="Text Box 6"/>
                        <wps:cNvSpPr txBox="1">
                          <a:spLocks noChangeArrowheads="1"/>
                        </wps:cNvSpPr>
                        <wps:spPr bwMode="auto">
                          <a:xfrm>
                            <a:off x="5995" y="8721"/>
                            <a:ext cx="1290" cy="30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2701A5" w14:textId="77777777" w:rsidR="005B441D" w:rsidRDefault="005B441D" w:rsidP="005B441D">
                              <w:pPr>
                                <w:rPr>
                                  <w:b/>
                                </w:rPr>
                              </w:pPr>
                            </w:p>
                            <w:p w14:paraId="3376FE0B" w14:textId="77777777" w:rsidR="005B441D" w:rsidRDefault="005B441D" w:rsidP="005B441D">
                              <w:pPr>
                                <w:rPr>
                                  <w:b/>
                                </w:rPr>
                              </w:pPr>
                            </w:p>
                            <w:p w14:paraId="76FCC36F" w14:textId="77777777" w:rsidR="005B441D" w:rsidRDefault="005B441D" w:rsidP="005B441D">
                              <w:pPr>
                                <w:rPr>
                                  <w:b/>
                                </w:rPr>
                              </w:pPr>
                            </w:p>
                          </w:txbxContent>
                        </wps:txbx>
                        <wps:bodyPr rot="0" vert="vert270" wrap="square" lIns="0" tIns="0" rIns="0" bIns="0" anchor="t" anchorCtr="0" upright="1">
                          <a:noAutofit/>
                        </wps:bodyPr>
                      </wps:wsp>
                      <wps:wsp>
                        <wps:cNvPr id="6" name="Text Box 7"/>
                        <wps:cNvSpPr txBox="1">
                          <a:spLocks noChangeArrowheads="1"/>
                        </wps:cNvSpPr>
                        <wps:spPr bwMode="auto">
                          <a:xfrm>
                            <a:off x="2228" y="9393"/>
                            <a:ext cx="432" cy="35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37A38B" w14:textId="77777777" w:rsidR="005B441D" w:rsidRDefault="005B441D" w:rsidP="005B441D">
                              <w:pPr>
                                <w:rPr>
                                  <w:b/>
                                </w:rPr>
                              </w:pPr>
                            </w:p>
                          </w:txbxContent>
                        </wps:txbx>
                        <wps:bodyPr rot="0" vert="vert270" wrap="square" lIns="0" tIns="0" rIns="0" bIns="0" anchor="t" anchorCtr="0" upright="1">
                          <a:noAutofit/>
                        </wps:bodyPr>
                      </wps:wsp>
                      <wps:wsp>
                        <wps:cNvPr id="7" name="Text Box 8"/>
                        <wps:cNvSpPr txBox="1">
                          <a:spLocks noChangeArrowheads="1"/>
                        </wps:cNvSpPr>
                        <wps:spPr bwMode="auto">
                          <a:xfrm flipV="1">
                            <a:off x="4449" y="9079"/>
                            <a:ext cx="2836" cy="3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7CD462" w14:textId="77777777" w:rsidR="005B441D" w:rsidRDefault="005B441D" w:rsidP="005B441D">
                              <w:pPr>
                                <w:rPr>
                                  <w:b/>
                                </w:rPr>
                              </w:pPr>
                            </w:p>
                          </w:txbxContent>
                        </wps:txbx>
                        <wps:bodyPr rot="0" vert="vert270"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BA49579" id="Grupė 1389392372" o:spid="_x0000_s1026" style="position:absolute;left:0;text-align:left;margin-left:-4.35pt;margin-top:14.65pt;width:326.55pt;height:84.25pt;z-index:251658240;mso-width-relative:margin;mso-height-relative:margin" coordorigin="576,8683" coordsize="6709,1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">
                <v:shapetype id="_x0000_t202" coordsize="21600,21600" o:spt="202" path="m,l,21600r21600,l21600,xe">
                  <v:stroke joinstyle="miter"/>
                  <v:path gradientshapeok="t" o:connecttype="rect"/>
                </v:shapetype>
                <v:shape id="Text Box 4" o:spid="_x0000_s1027" type="#_x0000_t202" style="position:absolute;left:576;top:8773;width:6709;height: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1CEC188" w14:textId="77777777" w:rsidR="005B441D" w:rsidRDefault="005B441D" w:rsidP="005B441D">
                        <w:pPr>
                          <w:spacing w:after="240"/>
                          <w:rPr>
                            <w:sz w:val="16"/>
                            <w:szCs w:val="16"/>
                          </w:rPr>
                        </w:pPr>
                        <w:r>
                          <w:rPr>
                            <w:sz w:val="20"/>
                          </w:rPr>
                          <w:t>Barelių skaičius sklype               Atstumas tarp barelių</w:t>
                        </w:r>
                      </w:p>
                      <w:p w14:paraId="53E36D39" w14:textId="77777777" w:rsidR="005B441D" w:rsidRDefault="005B441D" w:rsidP="005B441D">
                        <w:pPr>
                          <w:spacing w:after="240"/>
                          <w:rPr>
                            <w:sz w:val="20"/>
                          </w:rPr>
                        </w:pPr>
                        <w:r>
                          <w:rPr>
                            <w:sz w:val="20"/>
                          </w:rPr>
                          <w:t xml:space="preserve">Rūšinė sudėtis (vizualinis matavimas)               </w:t>
                        </w:r>
                      </w:p>
                      <w:p w14:paraId="56E21659" w14:textId="77777777" w:rsidR="005B441D" w:rsidRDefault="005B441D" w:rsidP="005B441D">
                        <w:pPr>
                          <w:spacing w:after="240"/>
                          <w:rPr>
                            <w:sz w:val="20"/>
                          </w:rPr>
                        </w:pPr>
                        <w:r>
                          <w:rPr>
                            <w:sz w:val="20"/>
                          </w:rPr>
                          <w:t>Koeficientas                    Pastabos</w:t>
                        </w:r>
                      </w:p>
                      <w:p w14:paraId="3A802ABA" w14:textId="77777777" w:rsidR="005B441D" w:rsidRDefault="005B441D" w:rsidP="005B441D">
                        <w:pPr>
                          <w:rPr>
                            <w:b/>
                            <w:sz w:val="20"/>
                          </w:rPr>
                        </w:pPr>
                      </w:p>
                    </w:txbxContent>
                  </v:textbox>
                </v:shape>
                <v:shape id="Text Box 5" o:spid="_x0000_s1028" type="#_x0000_t202" style="position:absolute;left:3171;top:8683;width:600;height:344;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" filled="f" strokeweight=".5pt">
                  <v:textbox style="layout-flow:vertical;mso-layout-flow-alt:bottom-to-top" inset="0,0,0,0">
                    <w:txbxContent>
                      <w:p w14:paraId="64BC4273" w14:textId="77777777" w:rsidR="005B441D" w:rsidRDefault="005B441D" w:rsidP="005B441D">
                        <w:pPr>
                          <w:rPr>
                            <w:b/>
                          </w:rPr>
                        </w:pPr>
                      </w:p>
                    </w:txbxContent>
                  </v:textbox>
                </v:shape>
                <v:shape id="Text Box 6" o:spid="_x0000_s1029" type="#_x0000_t202" style="position:absolute;left:5995;top:8721;width:1290;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" filled="f" strokeweight=".5pt">
                  <v:textbox style="layout-flow:vertical;mso-layout-flow-alt:bottom-to-top" inset="0,0,0,0">
                    <w:txbxContent>
                      <w:p w14:paraId="402701A5" w14:textId="77777777" w:rsidR="005B441D" w:rsidRDefault="005B441D" w:rsidP="005B441D">
                        <w:pPr>
                          <w:rPr>
                            <w:b/>
                          </w:rPr>
                        </w:pPr>
                      </w:p>
                      <w:p w14:paraId="3376FE0B" w14:textId="77777777" w:rsidR="005B441D" w:rsidRDefault="005B441D" w:rsidP="005B441D">
                        <w:pPr>
                          <w:rPr>
                            <w:b/>
                          </w:rPr>
                        </w:pPr>
                      </w:p>
                      <w:p w14:paraId="76FCC36F" w14:textId="77777777" w:rsidR="005B441D" w:rsidRDefault="005B441D" w:rsidP="005B441D">
                        <w:pPr>
                          <w:rPr>
                            <w:b/>
                          </w:rPr>
                        </w:pPr>
                      </w:p>
                    </w:txbxContent>
                  </v:textbox>
                </v:shape>
                <v:shape id="Text Box 7" o:spid="_x0000_s1030" type="#_x0000_t202" style="position:absolute;left:2228;top:9393;width:432;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" filled="f" strokeweight=".5pt">
                  <v:textbox style="layout-flow:vertical;mso-layout-flow-alt:bottom-to-top" inset="0,0,0,0">
                    <w:txbxContent>
                      <w:p w14:paraId="6037A38B" w14:textId="77777777" w:rsidR="005B441D" w:rsidRDefault="005B441D" w:rsidP="005B441D">
                        <w:pPr>
                          <w:rPr>
                            <w:b/>
                          </w:rPr>
                        </w:pPr>
                      </w:p>
                    </w:txbxContent>
                  </v:textbox>
                </v:shape>
                <v:shape id="Text Box 8" o:spid="_x0000_s1031" type="#_x0000_t202" style="position:absolute;left:4449;top:9079;width:2836;height:3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" filled="f" strokeweight=".5pt">
                  <v:textbox style="layout-flow:vertical;mso-layout-flow-alt:bottom-to-top" inset="0,0,0,0">
                    <w:txbxContent>
                      <w:p w14:paraId="367CD462" w14:textId="77777777" w:rsidR="005B441D" w:rsidRDefault="005B441D" w:rsidP="005B441D">
                        <w:pPr>
                          <w:rPr>
                            <w:b/>
                          </w:rPr>
                        </w:pPr>
                      </w:p>
                    </w:txbxContent>
                  </v:textbox>
                </v:shape>
              </v:group>
            </w:pict>
          </mc:Fallback>
        </mc:AlternateContent>
      </w:r>
      <w:r w:rsidR="005B441D" w:rsidRPr="00C44D7A">
        <w:rPr>
          <w:rFonts w:eastAsia="Times New Roman" w:cs="Arial"/>
          <w:b/>
          <w:lang w:eastAsia="ar-SA"/>
        </w:rPr>
        <w:t>Apskaitos kampinio matavimo bareliuose kortelė</w:t>
      </w:r>
    </w:p>
    <w:p w14:paraId="2E301982" w14:textId="59ACB87E" w:rsidR="005B441D" w:rsidRPr="00C44D7A" w:rsidRDefault="00B85440" w:rsidP="00C44D7A">
      <w:pPr>
        <w:suppressAutoHyphens/>
        <w:spacing w:line="276" w:lineRule="auto"/>
        <w:ind w:firstLine="0"/>
        <w:jc w:val="center"/>
        <w:rPr>
          <w:rFonts w:eastAsia="Times New Roman" w:cs="Arial"/>
          <w:lang w:eastAsia="ar-SA"/>
        </w:rPr>
      </w:pPr>
      <w:r w:rsidRPr="00C44D7A">
        <w:rPr>
          <w:rFonts w:cs="Arial"/>
          <w:noProof/>
        </w:rPr>
        <mc:AlternateContent>
          <mc:Choice Requires="wps">
            <w:drawing>
              <wp:anchor distT="0" distB="0" distL="114300" distR="114300" simplePos="0" relativeHeight="251657216" behindDoc="0" locked="0" layoutInCell="1" allowOverlap="1" wp14:anchorId="09AFE303" wp14:editId="37586AE0">
                <wp:simplePos x="0" y="0"/>
                <wp:positionH relativeFrom="column">
                  <wp:posOffset>4134543</wp:posOffset>
                </wp:positionH>
                <wp:positionV relativeFrom="paragraph">
                  <wp:posOffset>31519</wp:posOffset>
                </wp:positionV>
                <wp:extent cx="2202872" cy="1053465"/>
                <wp:effectExtent l="0" t="0" r="26035" b="13335"/>
                <wp:wrapNone/>
                <wp:docPr id="8" name="Teksto laukas 608602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72" cy="1053465"/>
                        </a:xfrm>
                        <a:prstGeom prst="rect">
                          <a:avLst/>
                        </a:prstGeom>
                        <a:solidFill>
                          <a:srgbClr val="FFFFFF"/>
                        </a:solidFill>
                        <a:ln w="9525">
                          <a:solidFill>
                            <a:srgbClr val="000000"/>
                          </a:solidFill>
                          <a:miter lim="800000"/>
                          <a:headEnd/>
                          <a:tailEnd/>
                        </a:ln>
                      </wps:spPr>
                      <wps:txbx>
                        <w:txbxContent>
                          <w:p w14:paraId="34072351" w14:textId="77777777" w:rsidR="005B441D" w:rsidRDefault="005B441D" w:rsidP="005B441D">
                            <w:r>
                              <w:rPr>
                                <w:sz w:val="16"/>
                                <w:szCs w:val="16"/>
                              </w:rPr>
                              <w:t>Barelių išdėstymo sklype schema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FE303" id="Teksto laukas 608602558" o:spid="_x0000_s1032" type="#_x0000_t202" style="position:absolute;left:0;text-align:left;margin-left:325.55pt;margin-top:2.5pt;width:173.45pt;height:8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">
                <v:textbox>
                  <w:txbxContent>
                    <w:p w14:paraId="34072351" w14:textId="77777777" w:rsidR="005B441D" w:rsidRDefault="005B441D" w:rsidP="005B441D">
                      <w:r>
                        <w:rPr>
                          <w:sz w:val="16"/>
                          <w:szCs w:val="16"/>
                        </w:rPr>
                        <w:t>Barelių išdėstymo sklype schema</w:t>
                      </w:r>
                    </w:p>
                  </w:txbxContent>
                </v:textbox>
              </v:shape>
            </w:pict>
          </mc:Fallback>
        </mc:AlternateContent>
      </w:r>
    </w:p>
    <w:p w14:paraId="064F6413" w14:textId="77777777" w:rsidR="005B441D" w:rsidRPr="00C44D7A" w:rsidRDefault="005B441D" w:rsidP="00C44D7A">
      <w:pPr>
        <w:suppressAutoHyphens/>
        <w:spacing w:line="276" w:lineRule="auto"/>
        <w:ind w:firstLine="0"/>
        <w:jc w:val="center"/>
        <w:rPr>
          <w:rFonts w:eastAsia="Times New Roman" w:cs="Arial"/>
          <w:lang w:eastAsia="ar-SA"/>
        </w:rPr>
      </w:pPr>
    </w:p>
    <w:p w14:paraId="2EBEEA32" w14:textId="77777777" w:rsidR="005B441D" w:rsidRPr="00C44D7A" w:rsidRDefault="005B441D" w:rsidP="00C44D7A">
      <w:pPr>
        <w:suppressAutoHyphens/>
        <w:spacing w:line="276" w:lineRule="auto"/>
        <w:ind w:firstLine="0"/>
        <w:jc w:val="center"/>
        <w:rPr>
          <w:rFonts w:eastAsia="Times New Roman" w:cs="Arial"/>
          <w:lang w:eastAsia="ar-SA"/>
        </w:rPr>
      </w:pPr>
    </w:p>
    <w:p w14:paraId="6D2B49F7" w14:textId="77777777" w:rsidR="005B441D" w:rsidRPr="00C44D7A" w:rsidRDefault="005B441D" w:rsidP="00C44D7A">
      <w:pPr>
        <w:suppressAutoHyphens/>
        <w:spacing w:line="276" w:lineRule="auto"/>
        <w:ind w:firstLine="0"/>
        <w:jc w:val="center"/>
        <w:rPr>
          <w:rFonts w:eastAsia="Times New Roman" w:cs="Arial"/>
          <w:lang w:eastAsia="ar-SA"/>
        </w:rPr>
      </w:pPr>
    </w:p>
    <w:p w14:paraId="30C185B6" w14:textId="77777777" w:rsidR="005B441D" w:rsidRPr="00C44D7A" w:rsidRDefault="005B441D" w:rsidP="00C44D7A">
      <w:pPr>
        <w:suppressAutoHyphens/>
        <w:spacing w:line="276" w:lineRule="auto"/>
        <w:ind w:firstLine="0"/>
        <w:jc w:val="center"/>
        <w:rPr>
          <w:rFonts w:eastAsia="Times New Roman" w:cs="Arial"/>
          <w:lang w:eastAsia="ar-SA"/>
        </w:rPr>
      </w:pPr>
    </w:p>
    <w:p w14:paraId="0B337010" w14:textId="77777777" w:rsidR="005B441D" w:rsidRPr="00C44D7A" w:rsidRDefault="005B441D" w:rsidP="00C44D7A">
      <w:pPr>
        <w:suppressAutoHyphens/>
        <w:spacing w:line="276" w:lineRule="auto"/>
        <w:ind w:firstLine="0"/>
        <w:jc w:val="center"/>
        <w:rPr>
          <w:rFonts w:eastAsia="Times New Roman" w:cs="Arial"/>
          <w:lang w:eastAsia="ar-SA"/>
        </w:rPr>
      </w:pPr>
    </w:p>
    <w:tbl>
      <w:tblPr>
        <w:tblpPr w:leftFromText="181" w:rightFromText="181" w:bottomFromText="160" w:vertAnchor="text" w:horzAnchor="margin" w:tblpXSpec="center" w:tblpY="149"/>
        <w:tblW w:w="10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44"/>
        <w:gridCol w:w="544"/>
        <w:gridCol w:w="543"/>
        <w:gridCol w:w="544"/>
        <w:gridCol w:w="544"/>
        <w:gridCol w:w="544"/>
        <w:gridCol w:w="544"/>
        <w:gridCol w:w="544"/>
        <w:gridCol w:w="544"/>
        <w:gridCol w:w="544"/>
        <w:gridCol w:w="544"/>
        <w:gridCol w:w="544"/>
        <w:gridCol w:w="544"/>
        <w:gridCol w:w="544"/>
        <w:gridCol w:w="544"/>
        <w:gridCol w:w="544"/>
        <w:gridCol w:w="544"/>
        <w:gridCol w:w="544"/>
        <w:gridCol w:w="544"/>
      </w:tblGrid>
      <w:tr w:rsidR="005B441D" w:rsidRPr="00C44D7A" w14:paraId="1AE8E573" w14:textId="77777777" w:rsidTr="005B441D">
        <w:trPr>
          <w:cantSplit/>
          <w:trHeight w:val="569"/>
        </w:trPr>
        <w:tc>
          <w:tcPr>
            <w:tcW w:w="545" w:type="dxa"/>
            <w:vMerge w:val="restart"/>
            <w:tcBorders>
              <w:top w:val="single" w:sz="4" w:space="0" w:color="auto"/>
              <w:left w:val="single" w:sz="8" w:space="0" w:color="auto"/>
              <w:bottom w:val="single" w:sz="8" w:space="0" w:color="auto"/>
              <w:right w:val="single" w:sz="8" w:space="0" w:color="auto"/>
            </w:tcBorders>
            <w:textDirection w:val="btLr"/>
            <w:vAlign w:val="center"/>
            <w:hideMark/>
          </w:tcPr>
          <w:p w14:paraId="4F5EBA3A" w14:textId="77777777" w:rsidR="005B441D" w:rsidRPr="00C44D7A" w:rsidRDefault="005B441D" w:rsidP="00C44D7A">
            <w:pPr>
              <w:suppressAutoHyphens/>
              <w:spacing w:line="276" w:lineRule="auto"/>
              <w:ind w:firstLine="0"/>
              <w:jc w:val="center"/>
              <w:rPr>
                <w:rFonts w:eastAsia="Times New Roman" w:cs="Arial"/>
                <w:b/>
                <w:lang w:eastAsia="ar-SA"/>
              </w:rPr>
            </w:pPr>
            <w:r w:rsidRPr="00C44D7A">
              <w:rPr>
                <w:rFonts w:eastAsia="Times New Roman" w:cs="Arial"/>
                <w:b/>
                <w:lang w:eastAsia="ar-SA"/>
              </w:rPr>
              <w:t>Barelio Nr.</w:t>
            </w:r>
          </w:p>
        </w:tc>
        <w:tc>
          <w:tcPr>
            <w:tcW w:w="5441" w:type="dxa"/>
            <w:gridSpan w:val="10"/>
            <w:tcBorders>
              <w:top w:val="single" w:sz="4" w:space="0" w:color="auto"/>
              <w:left w:val="single" w:sz="8" w:space="0" w:color="auto"/>
              <w:bottom w:val="single" w:sz="4" w:space="0" w:color="auto"/>
              <w:right w:val="single" w:sz="8" w:space="0" w:color="auto"/>
            </w:tcBorders>
            <w:vAlign w:val="center"/>
            <w:hideMark/>
          </w:tcPr>
          <w:p w14:paraId="001B278E" w14:textId="77777777" w:rsidR="005B441D" w:rsidRPr="00C44D7A" w:rsidRDefault="005B441D" w:rsidP="00C44D7A">
            <w:pPr>
              <w:keepNext/>
              <w:suppressAutoHyphens/>
              <w:spacing w:line="276" w:lineRule="auto"/>
              <w:ind w:firstLine="0"/>
              <w:jc w:val="center"/>
              <w:outlineLvl w:val="0"/>
              <w:rPr>
                <w:rFonts w:eastAsia="Times New Roman" w:cs="Arial"/>
                <w:b/>
                <w:lang w:eastAsia="ar-SA"/>
              </w:rPr>
            </w:pPr>
            <w:r w:rsidRPr="00C44D7A">
              <w:rPr>
                <w:rFonts w:eastAsia="Times New Roman" w:cs="Arial"/>
                <w:b/>
                <w:lang w:eastAsia="ar-SA"/>
              </w:rPr>
              <w:t>Medžių rūšis</w:t>
            </w:r>
          </w:p>
        </w:tc>
        <w:tc>
          <w:tcPr>
            <w:tcW w:w="2176" w:type="dxa"/>
            <w:gridSpan w:val="4"/>
            <w:vMerge w:val="restart"/>
            <w:tcBorders>
              <w:top w:val="single" w:sz="4" w:space="0" w:color="auto"/>
              <w:left w:val="single" w:sz="8" w:space="0" w:color="auto"/>
              <w:bottom w:val="single" w:sz="4" w:space="0" w:color="auto"/>
              <w:right w:val="single" w:sz="8" w:space="0" w:color="auto"/>
            </w:tcBorders>
            <w:vAlign w:val="center"/>
            <w:hideMark/>
          </w:tcPr>
          <w:p w14:paraId="2CC915F4" w14:textId="77777777" w:rsidR="005B441D" w:rsidRPr="00C44D7A" w:rsidRDefault="005B441D" w:rsidP="00C44D7A">
            <w:pPr>
              <w:suppressAutoHyphens/>
              <w:spacing w:line="276" w:lineRule="auto"/>
              <w:ind w:firstLine="0"/>
              <w:jc w:val="center"/>
              <w:rPr>
                <w:rFonts w:eastAsia="Times New Roman" w:cs="Arial"/>
                <w:b/>
                <w:lang w:eastAsia="ar-SA"/>
              </w:rPr>
            </w:pPr>
            <w:r w:rsidRPr="00C44D7A">
              <w:rPr>
                <w:rFonts w:eastAsia="Times New Roman" w:cs="Arial"/>
                <w:b/>
                <w:lang w:eastAsia="ar-SA"/>
              </w:rPr>
              <w:t>Vyr. medžių rūšis -</w:t>
            </w:r>
          </w:p>
          <w:p w14:paraId="395C014B" w14:textId="77777777" w:rsidR="005B441D" w:rsidRPr="00C44D7A" w:rsidRDefault="005B441D" w:rsidP="00C44D7A">
            <w:pPr>
              <w:suppressAutoHyphens/>
              <w:spacing w:line="276" w:lineRule="auto"/>
              <w:ind w:firstLine="0"/>
              <w:jc w:val="center"/>
              <w:rPr>
                <w:rFonts w:eastAsia="Times New Roman" w:cs="Arial"/>
                <w:b/>
                <w:lang w:eastAsia="ar-SA"/>
              </w:rPr>
            </w:pPr>
            <w:r w:rsidRPr="00C44D7A">
              <w:rPr>
                <w:rFonts w:eastAsia="Times New Roman" w:cs="Arial"/>
                <w:b/>
                <w:lang w:eastAsia="ar-SA"/>
              </w:rPr>
              <w:t xml:space="preserve">VMR </w:t>
            </w:r>
          </w:p>
          <w:p w14:paraId="19AA5F55" w14:textId="77777777" w:rsidR="005B441D" w:rsidRPr="00C44D7A" w:rsidRDefault="005B441D" w:rsidP="00C44D7A">
            <w:pPr>
              <w:suppressAutoHyphens/>
              <w:spacing w:line="276" w:lineRule="auto"/>
              <w:ind w:firstLine="0"/>
              <w:jc w:val="center"/>
              <w:rPr>
                <w:rFonts w:eastAsia="Times New Roman" w:cs="Arial"/>
                <w:b/>
                <w:lang w:eastAsia="ar-SA"/>
              </w:rPr>
            </w:pPr>
            <w:r w:rsidRPr="00C44D7A">
              <w:rPr>
                <w:rFonts w:eastAsia="Times New Roman" w:cs="Arial"/>
                <w:bCs/>
                <w:lang w:eastAsia="ar-SA"/>
              </w:rPr>
              <w:t xml:space="preserve">Skersmuo (2 cm tikslumu)-D, Aukštis ( m) - H, </w:t>
            </w:r>
            <w:r w:rsidRPr="00C44D7A">
              <w:rPr>
                <w:rFonts w:eastAsia="Times New Roman" w:cs="Arial"/>
                <w:lang w:eastAsia="ar-SA"/>
              </w:rPr>
              <w:t>Amžius  (m) - A</w:t>
            </w:r>
          </w:p>
        </w:tc>
        <w:tc>
          <w:tcPr>
            <w:tcW w:w="2176" w:type="dxa"/>
            <w:gridSpan w:val="4"/>
            <w:vMerge w:val="restart"/>
            <w:tcBorders>
              <w:top w:val="single" w:sz="4" w:space="0" w:color="auto"/>
              <w:left w:val="single" w:sz="8" w:space="0" w:color="auto"/>
              <w:bottom w:val="single" w:sz="4" w:space="0" w:color="auto"/>
              <w:right w:val="single" w:sz="8" w:space="0" w:color="auto"/>
            </w:tcBorders>
            <w:vAlign w:val="center"/>
            <w:hideMark/>
          </w:tcPr>
          <w:p w14:paraId="3818057D" w14:textId="77777777" w:rsidR="005B441D" w:rsidRPr="00C44D7A" w:rsidRDefault="005B441D" w:rsidP="00C44D7A">
            <w:pPr>
              <w:suppressAutoHyphens/>
              <w:spacing w:line="276" w:lineRule="auto"/>
              <w:ind w:firstLine="0"/>
              <w:jc w:val="center"/>
              <w:rPr>
                <w:rFonts w:eastAsia="Times New Roman" w:cs="Arial"/>
                <w:b/>
                <w:lang w:eastAsia="ar-SA"/>
              </w:rPr>
            </w:pPr>
            <w:r w:rsidRPr="00C44D7A">
              <w:rPr>
                <w:rFonts w:eastAsia="Times New Roman" w:cs="Arial"/>
                <w:b/>
                <w:lang w:eastAsia="ar-SA"/>
              </w:rPr>
              <w:t>Apskaitos medžių rūšis -AMR</w:t>
            </w:r>
          </w:p>
          <w:p w14:paraId="0C975C70"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 xml:space="preserve"> Skersmuo (cm) –D, </w:t>
            </w:r>
          </w:p>
          <w:p w14:paraId="25C1E7DE"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 xml:space="preserve"> Aukštis (m) - H ,  Amžius  (m.) - A</w:t>
            </w:r>
          </w:p>
        </w:tc>
      </w:tr>
      <w:tr w:rsidR="005B441D" w:rsidRPr="00C44D7A" w14:paraId="52C03470" w14:textId="77777777" w:rsidTr="005B441D">
        <w:trPr>
          <w:cantSplit/>
          <w:trHeight w:val="433"/>
        </w:trPr>
        <w:tc>
          <w:tcPr>
            <w:tcW w:w="545" w:type="dxa"/>
            <w:vMerge/>
            <w:tcBorders>
              <w:top w:val="single" w:sz="4" w:space="0" w:color="auto"/>
              <w:left w:val="single" w:sz="8" w:space="0" w:color="auto"/>
              <w:bottom w:val="single" w:sz="8" w:space="0" w:color="auto"/>
              <w:right w:val="single" w:sz="8" w:space="0" w:color="auto"/>
            </w:tcBorders>
            <w:vAlign w:val="center"/>
            <w:hideMark/>
          </w:tcPr>
          <w:p w14:paraId="73B73049" w14:textId="77777777" w:rsidR="005B441D" w:rsidRPr="00C44D7A" w:rsidRDefault="005B441D" w:rsidP="00C44D7A">
            <w:pPr>
              <w:spacing w:line="276" w:lineRule="auto"/>
              <w:ind w:firstLine="0"/>
              <w:rPr>
                <w:rFonts w:eastAsia="Times New Roman" w:cs="Arial"/>
                <w:b/>
                <w:lang w:eastAsia="ar-SA"/>
              </w:rPr>
            </w:pPr>
          </w:p>
        </w:tc>
        <w:tc>
          <w:tcPr>
            <w:tcW w:w="545" w:type="dxa"/>
            <w:vMerge w:val="restart"/>
            <w:tcBorders>
              <w:top w:val="single" w:sz="4" w:space="0" w:color="auto"/>
              <w:left w:val="single" w:sz="8" w:space="0" w:color="auto"/>
              <w:bottom w:val="single" w:sz="8" w:space="0" w:color="auto"/>
              <w:right w:val="single" w:sz="4" w:space="0" w:color="auto"/>
            </w:tcBorders>
            <w:vAlign w:val="center"/>
          </w:tcPr>
          <w:p w14:paraId="55C4539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67C8618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0D51B04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11E3D3B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6C3E7B2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34079FA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23846F5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2AB0DDE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4" w:space="0" w:color="auto"/>
            </w:tcBorders>
            <w:vAlign w:val="center"/>
          </w:tcPr>
          <w:p w14:paraId="5E3E040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vMerge w:val="restart"/>
            <w:tcBorders>
              <w:top w:val="single" w:sz="4" w:space="0" w:color="auto"/>
              <w:left w:val="single" w:sz="4" w:space="0" w:color="auto"/>
              <w:bottom w:val="single" w:sz="8" w:space="0" w:color="auto"/>
              <w:right w:val="single" w:sz="8" w:space="0" w:color="auto"/>
            </w:tcBorders>
            <w:vAlign w:val="center"/>
          </w:tcPr>
          <w:p w14:paraId="0C2DF00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3808" w:type="dxa"/>
            <w:gridSpan w:val="4"/>
            <w:vMerge/>
            <w:tcBorders>
              <w:top w:val="single" w:sz="4" w:space="0" w:color="auto"/>
              <w:left w:val="single" w:sz="4" w:space="0" w:color="auto"/>
              <w:bottom w:val="single" w:sz="8" w:space="0" w:color="auto"/>
              <w:right w:val="single" w:sz="8" w:space="0" w:color="auto"/>
            </w:tcBorders>
            <w:vAlign w:val="center"/>
            <w:hideMark/>
          </w:tcPr>
          <w:p w14:paraId="595D9102" w14:textId="77777777" w:rsidR="005B441D" w:rsidRPr="00C44D7A" w:rsidRDefault="005B441D" w:rsidP="00C44D7A">
            <w:pPr>
              <w:spacing w:line="276" w:lineRule="auto"/>
              <w:ind w:firstLine="0"/>
              <w:rPr>
                <w:rFonts w:eastAsia="Times New Roman" w:cs="Arial"/>
                <w:b/>
                <w:lang w:eastAsia="ar-SA"/>
              </w:rPr>
            </w:pPr>
          </w:p>
        </w:tc>
        <w:tc>
          <w:tcPr>
            <w:tcW w:w="3808" w:type="dxa"/>
            <w:gridSpan w:val="4"/>
            <w:vMerge/>
            <w:tcBorders>
              <w:top w:val="single" w:sz="4" w:space="0" w:color="auto"/>
              <w:left w:val="single" w:sz="4" w:space="0" w:color="auto"/>
              <w:bottom w:val="single" w:sz="8" w:space="0" w:color="auto"/>
              <w:right w:val="single" w:sz="8" w:space="0" w:color="auto"/>
            </w:tcBorders>
            <w:vAlign w:val="center"/>
            <w:hideMark/>
          </w:tcPr>
          <w:p w14:paraId="7590E578" w14:textId="77777777" w:rsidR="005B441D" w:rsidRPr="00C44D7A" w:rsidRDefault="005B441D" w:rsidP="00C44D7A">
            <w:pPr>
              <w:spacing w:line="276" w:lineRule="auto"/>
              <w:ind w:firstLine="0"/>
              <w:rPr>
                <w:rFonts w:eastAsia="Times New Roman" w:cs="Arial"/>
                <w:lang w:eastAsia="ar-SA"/>
              </w:rPr>
            </w:pPr>
          </w:p>
        </w:tc>
      </w:tr>
      <w:tr w:rsidR="005B441D" w:rsidRPr="00C44D7A" w14:paraId="5330CECA" w14:textId="77777777" w:rsidTr="005B441D">
        <w:trPr>
          <w:cantSplit/>
          <w:trHeight w:val="264"/>
        </w:trPr>
        <w:tc>
          <w:tcPr>
            <w:tcW w:w="545" w:type="dxa"/>
            <w:vMerge/>
            <w:tcBorders>
              <w:top w:val="single" w:sz="4" w:space="0" w:color="auto"/>
              <w:left w:val="single" w:sz="8" w:space="0" w:color="auto"/>
              <w:bottom w:val="single" w:sz="8" w:space="0" w:color="auto"/>
              <w:right w:val="single" w:sz="8" w:space="0" w:color="auto"/>
            </w:tcBorders>
            <w:vAlign w:val="center"/>
            <w:hideMark/>
          </w:tcPr>
          <w:p w14:paraId="32A892AB" w14:textId="77777777" w:rsidR="005B441D" w:rsidRPr="00C44D7A" w:rsidRDefault="005B441D" w:rsidP="00C44D7A">
            <w:pPr>
              <w:spacing w:line="276" w:lineRule="auto"/>
              <w:ind w:firstLine="0"/>
              <w:rPr>
                <w:rFonts w:eastAsia="Times New Roman" w:cs="Arial"/>
                <w:b/>
                <w:lang w:eastAsia="ar-SA"/>
              </w:rPr>
            </w:pPr>
          </w:p>
        </w:tc>
        <w:tc>
          <w:tcPr>
            <w:tcW w:w="5441" w:type="dxa"/>
            <w:vMerge/>
            <w:tcBorders>
              <w:top w:val="single" w:sz="4" w:space="0" w:color="auto"/>
              <w:left w:val="single" w:sz="8" w:space="0" w:color="auto"/>
              <w:bottom w:val="single" w:sz="8" w:space="0" w:color="auto"/>
              <w:right w:val="single" w:sz="4" w:space="0" w:color="auto"/>
            </w:tcBorders>
            <w:vAlign w:val="center"/>
            <w:hideMark/>
          </w:tcPr>
          <w:p w14:paraId="080F65C5"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51BFDA28"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48211516"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3832BDB1"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0DA3FAD5"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66DA7473"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65B24D05"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0441B294"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4" w:space="0" w:color="auto"/>
            </w:tcBorders>
            <w:vAlign w:val="center"/>
            <w:hideMark/>
          </w:tcPr>
          <w:p w14:paraId="676C919C" w14:textId="77777777" w:rsidR="005B441D" w:rsidRPr="00C44D7A" w:rsidRDefault="005B441D" w:rsidP="00C44D7A">
            <w:pPr>
              <w:spacing w:line="276" w:lineRule="auto"/>
              <w:ind w:firstLine="0"/>
              <w:rPr>
                <w:rFonts w:eastAsia="Times New Roman" w:cs="Arial"/>
                <w:lang w:eastAsia="ar-SA"/>
              </w:rPr>
            </w:pPr>
          </w:p>
        </w:tc>
        <w:tc>
          <w:tcPr>
            <w:tcW w:w="544" w:type="dxa"/>
            <w:vMerge/>
            <w:tcBorders>
              <w:top w:val="single" w:sz="4" w:space="0" w:color="auto"/>
              <w:left w:val="single" w:sz="4" w:space="0" w:color="auto"/>
              <w:bottom w:val="single" w:sz="8" w:space="0" w:color="auto"/>
              <w:right w:val="single" w:sz="8" w:space="0" w:color="auto"/>
            </w:tcBorders>
            <w:vAlign w:val="center"/>
            <w:hideMark/>
          </w:tcPr>
          <w:p w14:paraId="4B1AF034" w14:textId="77777777" w:rsidR="005B441D" w:rsidRPr="00C44D7A" w:rsidRDefault="005B441D" w:rsidP="00C44D7A">
            <w:pPr>
              <w:spacing w:line="276" w:lineRule="auto"/>
              <w:ind w:firstLine="0"/>
              <w:rPr>
                <w:rFonts w:eastAsia="Times New Roman" w:cs="Arial"/>
                <w:lang w:eastAsia="ar-SA"/>
              </w:rPr>
            </w:pPr>
          </w:p>
        </w:tc>
        <w:tc>
          <w:tcPr>
            <w:tcW w:w="544" w:type="dxa"/>
            <w:tcBorders>
              <w:top w:val="single" w:sz="4" w:space="0" w:color="auto"/>
              <w:left w:val="single" w:sz="8" w:space="0" w:color="auto"/>
              <w:bottom w:val="single" w:sz="8" w:space="0" w:color="auto"/>
              <w:right w:val="single" w:sz="4" w:space="0" w:color="auto"/>
            </w:tcBorders>
            <w:hideMark/>
          </w:tcPr>
          <w:p w14:paraId="637DCF42"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VMR</w:t>
            </w:r>
          </w:p>
        </w:tc>
        <w:tc>
          <w:tcPr>
            <w:tcW w:w="544" w:type="dxa"/>
            <w:tcBorders>
              <w:top w:val="single" w:sz="4" w:space="0" w:color="auto"/>
              <w:left w:val="single" w:sz="4" w:space="0" w:color="auto"/>
              <w:bottom w:val="single" w:sz="8" w:space="0" w:color="auto"/>
              <w:right w:val="single" w:sz="4" w:space="0" w:color="auto"/>
            </w:tcBorders>
            <w:hideMark/>
          </w:tcPr>
          <w:p w14:paraId="6C85050B"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val="pt-BR" w:eastAsia="ar-SA"/>
              </w:rPr>
              <w:t>H</w:t>
            </w:r>
          </w:p>
        </w:tc>
        <w:tc>
          <w:tcPr>
            <w:tcW w:w="544" w:type="dxa"/>
            <w:tcBorders>
              <w:top w:val="single" w:sz="4" w:space="0" w:color="auto"/>
              <w:left w:val="single" w:sz="4" w:space="0" w:color="auto"/>
              <w:bottom w:val="single" w:sz="8" w:space="0" w:color="auto"/>
              <w:right w:val="single" w:sz="4" w:space="0" w:color="auto"/>
            </w:tcBorders>
            <w:hideMark/>
          </w:tcPr>
          <w:p w14:paraId="461F70AE"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D</w:t>
            </w:r>
          </w:p>
        </w:tc>
        <w:tc>
          <w:tcPr>
            <w:tcW w:w="544" w:type="dxa"/>
            <w:tcBorders>
              <w:top w:val="single" w:sz="4" w:space="0" w:color="auto"/>
              <w:left w:val="single" w:sz="4" w:space="0" w:color="auto"/>
              <w:bottom w:val="single" w:sz="8" w:space="0" w:color="auto"/>
              <w:right w:val="single" w:sz="8" w:space="0" w:color="auto"/>
            </w:tcBorders>
            <w:hideMark/>
          </w:tcPr>
          <w:p w14:paraId="3F329C73"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A</w:t>
            </w:r>
          </w:p>
        </w:tc>
        <w:tc>
          <w:tcPr>
            <w:tcW w:w="544" w:type="dxa"/>
            <w:tcBorders>
              <w:top w:val="single" w:sz="4" w:space="0" w:color="auto"/>
              <w:left w:val="single" w:sz="8" w:space="0" w:color="auto"/>
              <w:bottom w:val="single" w:sz="8" w:space="0" w:color="auto"/>
              <w:right w:val="single" w:sz="4" w:space="0" w:color="auto"/>
            </w:tcBorders>
            <w:vAlign w:val="center"/>
            <w:hideMark/>
          </w:tcPr>
          <w:p w14:paraId="13A8CE6F"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AMR</w:t>
            </w:r>
          </w:p>
        </w:tc>
        <w:tc>
          <w:tcPr>
            <w:tcW w:w="544" w:type="dxa"/>
            <w:tcBorders>
              <w:top w:val="single" w:sz="4" w:space="0" w:color="auto"/>
              <w:left w:val="single" w:sz="4" w:space="0" w:color="auto"/>
              <w:bottom w:val="single" w:sz="8" w:space="0" w:color="auto"/>
              <w:right w:val="single" w:sz="4" w:space="0" w:color="auto"/>
            </w:tcBorders>
            <w:vAlign w:val="center"/>
            <w:hideMark/>
          </w:tcPr>
          <w:p w14:paraId="4E0425F4"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H</w:t>
            </w:r>
          </w:p>
        </w:tc>
        <w:tc>
          <w:tcPr>
            <w:tcW w:w="544" w:type="dxa"/>
            <w:tcBorders>
              <w:top w:val="single" w:sz="4" w:space="0" w:color="auto"/>
              <w:left w:val="single" w:sz="4" w:space="0" w:color="auto"/>
              <w:bottom w:val="single" w:sz="8" w:space="0" w:color="auto"/>
              <w:right w:val="single" w:sz="4" w:space="0" w:color="auto"/>
            </w:tcBorders>
            <w:vAlign w:val="center"/>
            <w:hideMark/>
          </w:tcPr>
          <w:p w14:paraId="1030F33C"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D</w:t>
            </w:r>
          </w:p>
        </w:tc>
        <w:tc>
          <w:tcPr>
            <w:tcW w:w="544" w:type="dxa"/>
            <w:tcBorders>
              <w:top w:val="single" w:sz="4" w:space="0" w:color="auto"/>
              <w:left w:val="single" w:sz="4" w:space="0" w:color="auto"/>
              <w:bottom w:val="single" w:sz="8" w:space="0" w:color="auto"/>
              <w:right w:val="single" w:sz="8" w:space="0" w:color="auto"/>
            </w:tcBorders>
            <w:vAlign w:val="center"/>
            <w:hideMark/>
          </w:tcPr>
          <w:p w14:paraId="40F0065C" w14:textId="77777777" w:rsidR="005B441D" w:rsidRPr="00C44D7A" w:rsidRDefault="005B441D" w:rsidP="00C44D7A">
            <w:pPr>
              <w:suppressAutoHyphens/>
              <w:spacing w:line="276" w:lineRule="auto"/>
              <w:ind w:firstLine="0"/>
              <w:jc w:val="center"/>
              <w:rPr>
                <w:rFonts w:eastAsia="Times New Roman" w:cs="Arial"/>
                <w:lang w:eastAsia="ar-SA"/>
              </w:rPr>
            </w:pPr>
            <w:r w:rsidRPr="00C44D7A">
              <w:rPr>
                <w:rFonts w:eastAsia="Times New Roman" w:cs="Arial"/>
                <w:lang w:eastAsia="ar-SA"/>
              </w:rPr>
              <w:t>A</w:t>
            </w:r>
          </w:p>
        </w:tc>
      </w:tr>
      <w:tr w:rsidR="005B441D" w:rsidRPr="00C44D7A" w14:paraId="3A74D9DE" w14:textId="77777777" w:rsidTr="005B441D">
        <w:trPr>
          <w:trHeight w:val="284"/>
        </w:trPr>
        <w:tc>
          <w:tcPr>
            <w:tcW w:w="545" w:type="dxa"/>
            <w:tcBorders>
              <w:top w:val="single" w:sz="8" w:space="0" w:color="auto"/>
              <w:left w:val="single" w:sz="8" w:space="0" w:color="auto"/>
              <w:bottom w:val="dotted" w:sz="4" w:space="0" w:color="auto"/>
              <w:right w:val="single" w:sz="8" w:space="0" w:color="auto"/>
            </w:tcBorders>
            <w:vAlign w:val="center"/>
          </w:tcPr>
          <w:p w14:paraId="1279ED48"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single" w:sz="8" w:space="0" w:color="auto"/>
              <w:left w:val="single" w:sz="8" w:space="0" w:color="auto"/>
              <w:bottom w:val="dotted" w:sz="4" w:space="0" w:color="auto"/>
              <w:right w:val="single" w:sz="4" w:space="0" w:color="auto"/>
            </w:tcBorders>
            <w:vAlign w:val="center"/>
          </w:tcPr>
          <w:p w14:paraId="6A90AB1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4B00533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6685583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2496441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33C022B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6CFFBA7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29A0483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04FFEED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697AFED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8" w:space="0" w:color="auto"/>
            </w:tcBorders>
            <w:vAlign w:val="center"/>
          </w:tcPr>
          <w:p w14:paraId="2E8FF35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8" w:space="0" w:color="auto"/>
              <w:bottom w:val="dotted" w:sz="4" w:space="0" w:color="auto"/>
              <w:right w:val="single" w:sz="4" w:space="0" w:color="auto"/>
            </w:tcBorders>
          </w:tcPr>
          <w:p w14:paraId="6377645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tcPr>
          <w:p w14:paraId="7652251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tcPr>
          <w:p w14:paraId="4866C7D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8" w:space="0" w:color="auto"/>
            </w:tcBorders>
          </w:tcPr>
          <w:p w14:paraId="2A0E4CB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8" w:space="0" w:color="auto"/>
              <w:bottom w:val="dotted" w:sz="4" w:space="0" w:color="auto"/>
              <w:right w:val="single" w:sz="4" w:space="0" w:color="auto"/>
            </w:tcBorders>
            <w:vAlign w:val="center"/>
          </w:tcPr>
          <w:p w14:paraId="01A1E3B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3AAAD30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4" w:space="0" w:color="auto"/>
            </w:tcBorders>
            <w:vAlign w:val="center"/>
          </w:tcPr>
          <w:p w14:paraId="466DA52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single" w:sz="8" w:space="0" w:color="auto"/>
              <w:left w:val="single" w:sz="4" w:space="0" w:color="auto"/>
              <w:bottom w:val="dotted" w:sz="4" w:space="0" w:color="auto"/>
              <w:right w:val="single" w:sz="8" w:space="0" w:color="auto"/>
            </w:tcBorders>
            <w:vAlign w:val="center"/>
          </w:tcPr>
          <w:p w14:paraId="7766B684"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125C7612"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2FD6F37D"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6447D41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2A0030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FA0A50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0E862C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E212BB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9975F7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F35B9A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B205E0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3C470B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7224D01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09507B6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6F9B890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3CE453C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1E6F579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3080AC6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361BB4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759D1C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7BD0BFD6"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69CB268C"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002A57CD"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7376FCF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6D41B2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22273A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EBC526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9B2B0E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739A38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94427F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6BD52F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823D44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41934A6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4A9A74D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228115A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D286E5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231D4B0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35D351E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6FB1F3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AE9F95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2D106A4F"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403AD54B"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3192BE7F"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65A2EEB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6ACE7D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2477C5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B7945B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674FF0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167D50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7645D8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06625F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9CC629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40EFAC4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45B0DCB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2D0FFF7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59C77D4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551DBD7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70FB8D8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D71261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8CF4D7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43DAE974"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4C6B8832"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2C156308"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4B84FA0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777D8D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BC7BB0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85FCBF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E20D8A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D24B6F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48D01D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08B9D1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71595D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5221BB3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7317CE3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7350399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67BEA66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1801C49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16DE7C5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053E52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D8AC5B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2FCFA7F7"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515C7F94"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5454BB5B"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51A4800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ED1657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22D570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0714DA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5BC3DB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1990EC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7D85B4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231B59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810332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20873C2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7F1B8E0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5F2508B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2ACC7B0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01994D0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712D054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73102D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E46A30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56E95B32"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623BB42B"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6497389D"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1863D5C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90DC92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0E9BE8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23FC63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3A51A0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FE37E4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56FD1B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DCE341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AB1874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579EE98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0672F31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02E4483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0AB2584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76F1FC9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3C73A79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BF1949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DDE2FE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0FE1BDD1"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6451AD49"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277BCD22"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5379605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2713B3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CF9E93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A742E2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61B8C4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9E127C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DC0E3A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BEB358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97108D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706D95B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37159DB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535068A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ECB62C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6B982D4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480EBCB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86B698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BBBB20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7AA9EF63"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6AB239E6"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2C71C155"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23129E5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C52306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8169D8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6A5346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AD84BC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6DEFA0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32A294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37E104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643A0A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7B77023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1F9D69E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74F5708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06E9E2A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55A9CA3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6DBF386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BE3CFD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DAA224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12F20B8F"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666ED66F"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52641B4C"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65781E4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C2E8AA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08AAC2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2FAE21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DC0F76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EE0233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7B3543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5B3739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067248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3FF033D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7D029EB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6890C9B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15978AD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71B6ECC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11A6FD8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E59703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833136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3A7CF279"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1A9391FA"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45254F4B"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435FCA7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CE6DF0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006879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58CEF0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ABB598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06581E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135652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876EBF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547A8F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292AEF1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6F24196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56EE830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1725162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04CEDC7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0EED5B7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2DB871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ADACF3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374CDBA8"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7C4F5E6E"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2A53E469"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6F6E59A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772166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ED2A39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1D9E16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EA8B2F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8E5737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58B3A4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947896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86F764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0718982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559198E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DA4EC5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B0B34B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07F3624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1F0CE31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C70481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A8A5B5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78DE1EC5"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32B0E462"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0BE68D56"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26C8DAF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284C41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A6487F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3DC0089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B17344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43D0E9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56664D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4368037"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9E1931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5DD50D1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5164BBB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208265CD"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58828C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13919385"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52D50964"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1D6246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F3EA26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40E88130" w14:textId="77777777" w:rsidR="005B441D" w:rsidRPr="00C44D7A" w:rsidRDefault="005B441D" w:rsidP="00C44D7A">
            <w:pPr>
              <w:suppressAutoHyphens/>
              <w:spacing w:line="276" w:lineRule="auto"/>
              <w:ind w:firstLine="0"/>
              <w:jc w:val="center"/>
              <w:rPr>
                <w:rFonts w:eastAsia="Times New Roman" w:cs="Arial"/>
                <w:lang w:eastAsia="ar-SA"/>
              </w:rPr>
            </w:pPr>
          </w:p>
        </w:tc>
      </w:tr>
      <w:tr w:rsidR="005B441D" w:rsidRPr="00C44D7A" w14:paraId="49D17415" w14:textId="77777777" w:rsidTr="005B441D">
        <w:trPr>
          <w:trHeight w:val="284"/>
        </w:trPr>
        <w:tc>
          <w:tcPr>
            <w:tcW w:w="545" w:type="dxa"/>
            <w:tcBorders>
              <w:top w:val="dotted" w:sz="4" w:space="0" w:color="auto"/>
              <w:left w:val="single" w:sz="8" w:space="0" w:color="auto"/>
              <w:bottom w:val="dotted" w:sz="4" w:space="0" w:color="auto"/>
              <w:right w:val="single" w:sz="8" w:space="0" w:color="auto"/>
            </w:tcBorders>
            <w:vAlign w:val="center"/>
          </w:tcPr>
          <w:p w14:paraId="47364431" w14:textId="77777777" w:rsidR="005B441D" w:rsidRPr="00C44D7A" w:rsidRDefault="005B441D" w:rsidP="00C44D7A">
            <w:pPr>
              <w:suppressAutoHyphens/>
              <w:spacing w:line="276" w:lineRule="auto"/>
              <w:ind w:firstLine="0"/>
              <w:jc w:val="center"/>
              <w:rPr>
                <w:rFonts w:eastAsia="Times New Roman" w:cs="Arial"/>
                <w:b/>
                <w:lang w:eastAsia="ar-SA"/>
              </w:rPr>
            </w:pPr>
          </w:p>
        </w:tc>
        <w:tc>
          <w:tcPr>
            <w:tcW w:w="545" w:type="dxa"/>
            <w:tcBorders>
              <w:top w:val="dotted" w:sz="4" w:space="0" w:color="auto"/>
              <w:left w:val="single" w:sz="8" w:space="0" w:color="auto"/>
              <w:bottom w:val="dotted" w:sz="4" w:space="0" w:color="auto"/>
              <w:right w:val="single" w:sz="4" w:space="0" w:color="auto"/>
            </w:tcBorders>
            <w:vAlign w:val="center"/>
          </w:tcPr>
          <w:p w14:paraId="07E2D54F"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41DF272"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BEAC27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8338B99"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1C7F5F2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5D72043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7A191396"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2F115EA0"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4867E0CA"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542775D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tcPr>
          <w:p w14:paraId="08E12F8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1E9D14C"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tcPr>
          <w:p w14:paraId="420F165E"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tcPr>
          <w:p w14:paraId="57D9F21B"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8" w:space="0" w:color="auto"/>
              <w:bottom w:val="dotted" w:sz="4" w:space="0" w:color="auto"/>
              <w:right w:val="single" w:sz="4" w:space="0" w:color="auto"/>
            </w:tcBorders>
            <w:vAlign w:val="center"/>
          </w:tcPr>
          <w:p w14:paraId="5F29ED78"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6687F181"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4" w:space="0" w:color="auto"/>
            </w:tcBorders>
            <w:vAlign w:val="center"/>
          </w:tcPr>
          <w:p w14:paraId="0848C4B3" w14:textId="77777777" w:rsidR="005B441D" w:rsidRPr="00C44D7A" w:rsidRDefault="005B441D" w:rsidP="00C44D7A">
            <w:pPr>
              <w:suppressAutoHyphens/>
              <w:spacing w:line="276" w:lineRule="auto"/>
              <w:ind w:firstLine="0"/>
              <w:jc w:val="center"/>
              <w:rPr>
                <w:rFonts w:eastAsia="Times New Roman" w:cs="Arial"/>
                <w:lang w:eastAsia="ar-SA"/>
              </w:rPr>
            </w:pPr>
          </w:p>
        </w:tc>
        <w:tc>
          <w:tcPr>
            <w:tcW w:w="544" w:type="dxa"/>
            <w:tcBorders>
              <w:top w:val="dotted" w:sz="4" w:space="0" w:color="auto"/>
              <w:left w:val="single" w:sz="4" w:space="0" w:color="auto"/>
              <w:bottom w:val="dotted" w:sz="4" w:space="0" w:color="auto"/>
              <w:right w:val="single" w:sz="8" w:space="0" w:color="auto"/>
            </w:tcBorders>
            <w:vAlign w:val="center"/>
          </w:tcPr>
          <w:p w14:paraId="6AAEAA8B" w14:textId="77777777" w:rsidR="005B441D" w:rsidRPr="00C44D7A" w:rsidRDefault="005B441D" w:rsidP="00C44D7A">
            <w:pPr>
              <w:suppressAutoHyphens/>
              <w:spacing w:line="276" w:lineRule="auto"/>
              <w:ind w:firstLine="0"/>
              <w:jc w:val="center"/>
              <w:rPr>
                <w:rFonts w:eastAsia="Times New Roman" w:cs="Arial"/>
                <w:lang w:eastAsia="ar-SA"/>
              </w:rPr>
            </w:pPr>
          </w:p>
        </w:tc>
      </w:tr>
    </w:tbl>
    <w:p w14:paraId="2AD1476B" w14:textId="19D0B298"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eastAsia="Times New Roman"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Barelių skaičius sklype</w:t>
      </w:r>
      <w:r w:rsidR="0044303C" w:rsidRPr="00C44D7A">
        <w:rPr>
          <w:rFonts w:cs="Arial"/>
          <w:lang w:eastAsia="ar-SA"/>
        </w:rPr>
        <w:t>“</w:t>
      </w:r>
      <w:r w:rsidRPr="00C44D7A">
        <w:rPr>
          <w:rFonts w:cs="Arial"/>
          <w:lang w:eastAsia="ar-SA"/>
        </w:rPr>
        <w:t xml:space="preserve"> įrašomas kampinio matavimo barelių skaičius.</w:t>
      </w:r>
    </w:p>
    <w:p w14:paraId="39ADAF82" w14:textId="54178D53"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Atstumas tarp barelių</w:t>
      </w:r>
      <w:r w:rsidR="0044303C" w:rsidRPr="00C44D7A">
        <w:rPr>
          <w:rFonts w:cs="Arial"/>
          <w:lang w:eastAsia="ar-SA"/>
        </w:rPr>
        <w:t>“</w:t>
      </w:r>
      <w:r w:rsidRPr="00C44D7A">
        <w:rPr>
          <w:rFonts w:cs="Arial"/>
          <w:lang w:eastAsia="ar-SA"/>
        </w:rPr>
        <w:t xml:space="preserve"> įrašomas atstumas tarp barelių centrų.</w:t>
      </w:r>
    </w:p>
    <w:p w14:paraId="5732EDAF" w14:textId="3041C645"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Rūšinė sudėtis</w:t>
      </w:r>
      <w:r w:rsidR="0044303C" w:rsidRPr="00C44D7A">
        <w:rPr>
          <w:rFonts w:cs="Arial"/>
          <w:lang w:eastAsia="ar-SA"/>
        </w:rPr>
        <w:t>“</w:t>
      </w:r>
      <w:r w:rsidRPr="00C44D7A">
        <w:rPr>
          <w:rFonts w:cs="Arial"/>
          <w:lang w:eastAsia="ar-SA"/>
        </w:rPr>
        <w:t xml:space="preserve"> įrašoma vizualiniu būdu nustatyta medyno rūšinė sudėtis.</w:t>
      </w:r>
    </w:p>
    <w:p w14:paraId="57D53C26" w14:textId="7DAAF128"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Koeficientas</w:t>
      </w:r>
      <w:r w:rsidR="0044303C" w:rsidRPr="00C44D7A">
        <w:rPr>
          <w:rFonts w:cs="Arial"/>
          <w:lang w:eastAsia="ar-SA"/>
        </w:rPr>
        <w:t>“</w:t>
      </w:r>
      <w:r w:rsidRPr="00C44D7A">
        <w:rPr>
          <w:rFonts w:cs="Arial"/>
          <w:lang w:eastAsia="ar-SA"/>
        </w:rPr>
        <w:t xml:space="preserve"> įrašomas kampinio matavimo prietaiso, kuris buvo naudotas atliekant matavimus, koeficientą (1 arba 2).</w:t>
      </w:r>
    </w:p>
    <w:p w14:paraId="2A715506" w14:textId="761283E1"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Barelių išdėstymo sklype schema</w:t>
      </w:r>
      <w:r w:rsidR="0044303C" w:rsidRPr="00C44D7A">
        <w:rPr>
          <w:rFonts w:cs="Arial"/>
          <w:lang w:eastAsia="ar-SA"/>
        </w:rPr>
        <w:t>“</w:t>
      </w:r>
      <w:r w:rsidRPr="00C44D7A">
        <w:rPr>
          <w:rFonts w:cs="Arial"/>
          <w:lang w:eastAsia="ar-SA"/>
        </w:rPr>
        <w:t xml:space="preserve"> pavaizduojama barelių išdėstymo schema (taškais) ir jų numeriai. Jei barelis esantis šalia sklypo ribos pripažintas nematuojamu barelių išdėstymo schemoje nubraukiamas (X).</w:t>
      </w:r>
    </w:p>
    <w:p w14:paraId="58D78B23" w14:textId="422B43A6"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Barelio Nr.</w:t>
      </w:r>
      <w:r w:rsidR="0044303C" w:rsidRPr="00C44D7A">
        <w:rPr>
          <w:rFonts w:cs="Arial"/>
          <w:lang w:eastAsia="ar-SA"/>
        </w:rPr>
        <w:t>“</w:t>
      </w:r>
      <w:r w:rsidRPr="00C44D7A">
        <w:rPr>
          <w:rFonts w:cs="Arial"/>
          <w:lang w:eastAsia="ar-SA"/>
        </w:rPr>
        <w:t xml:space="preserve"> nurodoma barelio numeris.</w:t>
      </w:r>
    </w:p>
    <w:p w14:paraId="6001B440" w14:textId="610BDE5C"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rPr>
      </w:pPr>
      <w:r w:rsidRPr="00C44D7A">
        <w:rPr>
          <w:rFonts w:cs="Arial"/>
          <w:lang w:eastAsia="ar-SA"/>
        </w:rPr>
        <w:t xml:space="preserve">Lauke </w:t>
      </w:r>
      <w:r w:rsidR="0044303C" w:rsidRPr="00C44D7A">
        <w:rPr>
          <w:rFonts w:cs="Arial"/>
          <w:lang w:eastAsia="ar-SA"/>
        </w:rPr>
        <w:t>„</w:t>
      </w:r>
      <w:r w:rsidRPr="00C44D7A">
        <w:rPr>
          <w:rFonts w:cs="Arial"/>
          <w:lang w:eastAsia="ar-SA"/>
        </w:rPr>
        <w:t>Medžių rūšis</w:t>
      </w:r>
      <w:r w:rsidR="0044303C" w:rsidRPr="00C44D7A">
        <w:rPr>
          <w:rFonts w:cs="Arial"/>
          <w:lang w:eastAsia="ar-SA"/>
        </w:rPr>
        <w:t>“</w:t>
      </w:r>
      <w:r w:rsidRPr="00C44D7A">
        <w:rPr>
          <w:rFonts w:cs="Arial"/>
          <w:lang w:eastAsia="ar-SA"/>
        </w:rPr>
        <w:t xml:space="preserve"> įrašomi miško elemento medžių rūšis sutartine santrumpa, pagal ardą sudarančių medžių rūšių raidinius kodus. Jei sklype išskirtos tos pačios medžių rūšies dvi ar daugiau</w:t>
      </w:r>
      <w:r w:rsidRPr="00C44D7A">
        <w:rPr>
          <w:rFonts w:cs="Arial"/>
        </w:rPr>
        <w:t xml:space="preserve"> kartos arba II ardas, prie medžių rūšies sutartinės santrumpos nurodomas ir amžius ir/arba ardas (</w:t>
      </w:r>
      <w:r w:rsidR="0044303C" w:rsidRPr="00C44D7A">
        <w:rPr>
          <w:rFonts w:cs="Arial"/>
        </w:rPr>
        <w:t>p</w:t>
      </w:r>
      <w:r w:rsidRPr="00C44D7A">
        <w:rPr>
          <w:rFonts w:cs="Arial"/>
        </w:rPr>
        <w:t>vz., E70, E50, EII45).</w:t>
      </w:r>
    </w:p>
    <w:p w14:paraId="3C6CE2BA" w14:textId="0D56381B"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Vyr. medžių rūšis</w:t>
      </w:r>
      <w:r w:rsidR="0044303C" w:rsidRPr="00C44D7A">
        <w:rPr>
          <w:rFonts w:cs="Arial"/>
          <w:lang w:eastAsia="ar-SA"/>
        </w:rPr>
        <w:t>“</w:t>
      </w:r>
      <w:r w:rsidRPr="00C44D7A">
        <w:rPr>
          <w:rFonts w:cs="Arial"/>
          <w:lang w:eastAsia="ar-SA"/>
        </w:rPr>
        <w:t xml:space="preserve"> nurodomi vyraujančios medžių rūšies pamatuotų medžių parametrai.</w:t>
      </w:r>
    </w:p>
    <w:p w14:paraId="3842CD7E" w14:textId="01E8A4F5" w:rsidR="005B441D" w:rsidRPr="00C44D7A" w:rsidRDefault="005B441D" w:rsidP="00C44D7A">
      <w:pPr>
        <w:pStyle w:val="Sraassunumeriais"/>
        <w:numPr>
          <w:ilvl w:val="0"/>
          <w:numId w:val="47"/>
        </w:numPr>
        <w:tabs>
          <w:tab w:val="clear" w:pos="720"/>
        </w:tabs>
        <w:suppressAutoHyphens/>
        <w:spacing w:line="276" w:lineRule="auto"/>
        <w:ind w:left="0" w:firstLine="0"/>
        <w:contextualSpacing w:val="0"/>
        <w:jc w:val="both"/>
        <w:rPr>
          <w:rFonts w:cs="Arial"/>
          <w:lang w:eastAsia="ar-SA"/>
        </w:rPr>
      </w:pPr>
      <w:r w:rsidRPr="00C44D7A">
        <w:rPr>
          <w:rFonts w:cs="Arial"/>
          <w:lang w:eastAsia="ar-SA"/>
        </w:rPr>
        <w:t xml:space="preserve">Lauke </w:t>
      </w:r>
      <w:r w:rsidR="0044303C" w:rsidRPr="00C44D7A">
        <w:rPr>
          <w:rFonts w:cs="Arial"/>
          <w:lang w:eastAsia="ar-SA"/>
        </w:rPr>
        <w:t>„</w:t>
      </w:r>
      <w:r w:rsidRPr="00C44D7A">
        <w:rPr>
          <w:rFonts w:cs="Arial"/>
          <w:lang w:eastAsia="ar-SA"/>
        </w:rPr>
        <w:t>Apskaitos medžiai</w:t>
      </w:r>
      <w:r w:rsidR="0044303C" w:rsidRPr="00C44D7A">
        <w:rPr>
          <w:rFonts w:cs="Arial"/>
          <w:lang w:eastAsia="ar-SA"/>
        </w:rPr>
        <w:t>“</w:t>
      </w:r>
      <w:r w:rsidRPr="00C44D7A">
        <w:rPr>
          <w:rFonts w:cs="Arial"/>
          <w:lang w:eastAsia="ar-SA"/>
        </w:rPr>
        <w:t xml:space="preserve"> nurodomi sudėtinių ar II ardo pamatuotų medžių parametrai.</w:t>
      </w:r>
    </w:p>
    <w:p w14:paraId="17627538" w14:textId="552AF431" w:rsidR="005B441D" w:rsidRPr="00C44D7A" w:rsidRDefault="005B441D" w:rsidP="00C44D7A">
      <w:pPr>
        <w:spacing w:line="276" w:lineRule="auto"/>
        <w:ind w:firstLine="0"/>
        <w:rPr>
          <w:rFonts w:cs="Arial"/>
        </w:rPr>
      </w:pPr>
    </w:p>
    <w:p w14:paraId="43B1F4D9" w14:textId="1D0B0825" w:rsidR="004512E1" w:rsidRPr="00C44D7A" w:rsidRDefault="004512E1" w:rsidP="00C44D7A">
      <w:pPr>
        <w:spacing w:line="276" w:lineRule="auto"/>
        <w:ind w:firstLine="0"/>
        <w:rPr>
          <w:rFonts w:cs="Arial"/>
        </w:rPr>
      </w:pPr>
      <w:r w:rsidRPr="00C44D7A">
        <w:rPr>
          <w:rFonts w:cs="Arial"/>
        </w:rPr>
        <w:br w:type="page"/>
      </w:r>
    </w:p>
    <w:p w14:paraId="4B4428B7" w14:textId="50ADA05B" w:rsidR="004512E1" w:rsidRPr="00C44D7A" w:rsidRDefault="0044303C" w:rsidP="00C44D7A">
      <w:pPr>
        <w:spacing w:line="276" w:lineRule="auto"/>
        <w:ind w:firstLine="0"/>
        <w:jc w:val="right"/>
        <w:rPr>
          <w:rFonts w:eastAsia="Times New Roman" w:cs="Arial"/>
          <w:lang w:eastAsia="lt-LT"/>
        </w:rPr>
      </w:pPr>
      <w:bookmarkStart w:id="19" w:name="_Hlk151714208"/>
      <w:r w:rsidRPr="00C44D7A">
        <w:rPr>
          <w:rFonts w:cs="Arial"/>
        </w:rPr>
        <w:lastRenderedPageBreak/>
        <w:t>3 p</w:t>
      </w:r>
      <w:r w:rsidR="004512E1" w:rsidRPr="00C44D7A">
        <w:rPr>
          <w:rFonts w:cs="Arial"/>
        </w:rPr>
        <w:t>riedas</w:t>
      </w:r>
      <w:r w:rsidR="00C44D7A">
        <w:rPr>
          <w:rFonts w:cs="Arial"/>
        </w:rPr>
        <w:t xml:space="preserve">. </w:t>
      </w:r>
      <w:r w:rsidR="004512E1" w:rsidRPr="00C44D7A">
        <w:rPr>
          <w:rFonts w:cs="Arial"/>
        </w:rPr>
        <w:t xml:space="preserve">Apskaita </w:t>
      </w:r>
      <w:r w:rsidR="004512E1" w:rsidRPr="00C44D7A">
        <w:rPr>
          <w:rFonts w:eastAsia="Times New Roman" w:cs="Arial"/>
          <w:lang w:eastAsia="lt-LT"/>
        </w:rPr>
        <w:t>kampinio matavimo bareliuose</w:t>
      </w:r>
    </w:p>
    <w:bookmarkEnd w:id="19"/>
    <w:p w14:paraId="50C5B6CA" w14:textId="7CC35AD8" w:rsidR="004512E1" w:rsidRPr="00C44D7A" w:rsidRDefault="004512E1" w:rsidP="00C44D7A">
      <w:pPr>
        <w:suppressAutoHyphens/>
        <w:spacing w:line="276" w:lineRule="auto"/>
        <w:ind w:firstLine="0"/>
        <w:jc w:val="both"/>
        <w:rPr>
          <w:rFonts w:eastAsia="Times New Roman" w:cs="Arial"/>
          <w:bCs/>
          <w:lang w:eastAsia="ar-SA"/>
        </w:rPr>
      </w:pPr>
      <w:r w:rsidRPr="00C44D7A">
        <w:rPr>
          <w:rFonts w:eastAsia="Times New Roman" w:cs="Arial"/>
          <w:b/>
          <w:lang w:eastAsia="ar-SA"/>
        </w:rPr>
        <w:t xml:space="preserve">Medyno </w:t>
      </w:r>
      <w:proofErr w:type="spellStart"/>
      <w:r w:rsidRPr="00C44D7A">
        <w:rPr>
          <w:rFonts w:eastAsia="Times New Roman" w:cs="Arial"/>
          <w:b/>
          <w:lang w:eastAsia="ar-SA"/>
        </w:rPr>
        <w:t>skerspločių</w:t>
      </w:r>
      <w:proofErr w:type="spellEnd"/>
      <w:r w:rsidRPr="00C44D7A">
        <w:rPr>
          <w:rFonts w:eastAsia="Times New Roman" w:cs="Arial"/>
          <w:b/>
          <w:lang w:eastAsia="ar-SA"/>
        </w:rPr>
        <w:t xml:space="preserve"> sumos nustatymas</w:t>
      </w:r>
    </w:p>
    <w:p w14:paraId="4C025520" w14:textId="7777777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 xml:space="preserve">Nustačius kiekvieno miško elemento medžių, priklausančių kiekvienam kampinio matavimo bareliui, skaičių (sumą), apskaičiuojama kiekvieno miško elemento medžių </w:t>
      </w:r>
      <w:proofErr w:type="spellStart"/>
      <w:r w:rsidRPr="00C44D7A">
        <w:rPr>
          <w:rFonts w:eastAsia="Times New Roman" w:cs="Arial"/>
          <w:lang w:eastAsia="ar-SA"/>
        </w:rPr>
        <w:t>skerspločių</w:t>
      </w:r>
      <w:proofErr w:type="spellEnd"/>
      <w:r w:rsidRPr="00C44D7A">
        <w:rPr>
          <w:rFonts w:eastAsia="Times New Roman" w:cs="Arial"/>
          <w:lang w:eastAsia="ar-SA"/>
        </w:rPr>
        <w:t xml:space="preserve"> suma viename vertinamo medyno hektare (</w:t>
      </w:r>
      <w:r w:rsidRPr="00C44D7A">
        <w:rPr>
          <w:rFonts w:eastAsia="Times New Roman" w:cs="Arial"/>
          <w:i/>
          <w:lang w:eastAsia="ar-SA"/>
        </w:rPr>
        <w:t>G</w:t>
      </w:r>
      <w:r w:rsidRPr="00C44D7A">
        <w:rPr>
          <w:rFonts w:eastAsia="Times New Roman" w:cs="Arial"/>
          <w:lang w:eastAsia="ar-SA"/>
        </w:rPr>
        <w:t>, m</w:t>
      </w:r>
      <w:r w:rsidRPr="00C44D7A">
        <w:rPr>
          <w:rFonts w:eastAsia="Times New Roman" w:cs="Arial"/>
          <w:vertAlign w:val="superscript"/>
          <w:lang w:eastAsia="ar-SA"/>
        </w:rPr>
        <w:t>2</w:t>
      </w:r>
      <w:r w:rsidRPr="00C44D7A">
        <w:rPr>
          <w:rFonts w:eastAsia="Times New Roman" w:cs="Arial"/>
          <w:lang w:eastAsia="ar-SA"/>
        </w:rPr>
        <w:t>/ha):</w:t>
      </w:r>
    </w:p>
    <w:p w14:paraId="10887C21" w14:textId="387AA823" w:rsidR="004512E1" w:rsidRPr="00C44D7A" w:rsidRDefault="004512E1" w:rsidP="00C44D7A">
      <w:pPr>
        <w:suppressAutoHyphens/>
        <w:spacing w:line="276" w:lineRule="auto"/>
        <w:ind w:firstLine="0"/>
        <w:rPr>
          <w:rFonts w:eastAsia="Times New Roman" w:cs="Arial"/>
          <w:lang w:eastAsia="ar-SA"/>
        </w:rPr>
      </w:pPr>
      <w:r w:rsidRPr="00C44D7A">
        <w:rPr>
          <w:rFonts w:eastAsia="Times New Roman" w:cs="Arial"/>
          <w:lang w:eastAsia="ar-SA"/>
        </w:rPr>
        <w:tab/>
      </w:r>
      <w:r w:rsidRPr="00C44D7A">
        <w:rPr>
          <w:rFonts w:eastAsia="Times New Roman" w:cs="Arial"/>
          <w:position w:val="-60"/>
          <w:lang w:eastAsia="ar-SA"/>
        </w:rPr>
        <w:object w:dxaOrig="1783" w:dyaOrig="1320" w14:anchorId="78649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pt;height:66.1pt" o:ole="">
            <v:imagedata r:id="rId15" o:title=""/>
          </v:shape>
          <o:OLEObject Type="Embed" ProgID="Equation.3" ShapeID="_x0000_i1025" DrawAspect="Content" ObjectID="_1764502637" r:id="rId16"/>
        </w:object>
      </w:r>
      <w:r w:rsidRPr="00C44D7A">
        <w:rPr>
          <w:rFonts w:eastAsia="Times New Roman" w:cs="Arial"/>
          <w:lang w:eastAsia="ar-SA"/>
        </w:rPr>
        <w:t xml:space="preserve">, </w:t>
      </w:r>
      <w:r w:rsidRPr="00C44D7A">
        <w:rPr>
          <w:rFonts w:eastAsia="Times New Roman" w:cs="Arial"/>
          <w:lang w:eastAsia="ar-SA"/>
        </w:rPr>
        <w:tab/>
      </w:r>
    </w:p>
    <w:p w14:paraId="5F0EA6BF" w14:textId="7777777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kur:</w:t>
      </w:r>
      <w:r w:rsidRPr="00C44D7A">
        <w:rPr>
          <w:rFonts w:eastAsia="Times New Roman" w:cs="Arial"/>
          <w:lang w:eastAsia="ar-SA"/>
        </w:rPr>
        <w:tab/>
        <w:t xml:space="preserve"> </w:t>
      </w:r>
      <w:r w:rsidRPr="00C44D7A">
        <w:rPr>
          <w:rFonts w:eastAsia="Times New Roman" w:cs="Arial"/>
          <w:i/>
          <w:lang w:eastAsia="ar-SA"/>
        </w:rPr>
        <w:t>S</w:t>
      </w:r>
      <w:r w:rsidRPr="00C44D7A">
        <w:rPr>
          <w:rFonts w:eastAsia="Times New Roman" w:cs="Arial"/>
          <w:i/>
          <w:vertAlign w:val="subscript"/>
          <w:lang w:eastAsia="ar-SA"/>
        </w:rPr>
        <w:t>ME</w:t>
      </w:r>
      <w:r w:rsidRPr="00C44D7A">
        <w:rPr>
          <w:rFonts w:eastAsia="Times New Roman" w:cs="Arial"/>
          <w:i/>
          <w:position w:val="-4"/>
          <w:vertAlign w:val="subscript"/>
          <w:lang w:eastAsia="ar-SA"/>
        </w:rPr>
        <w:t>i</w:t>
      </w:r>
      <w:r w:rsidRPr="00C44D7A">
        <w:rPr>
          <w:rFonts w:eastAsia="Times New Roman" w:cs="Arial"/>
          <w:lang w:eastAsia="ar-SA"/>
        </w:rPr>
        <w:t xml:space="preserve"> – medžių, priklausančių </w:t>
      </w:r>
      <w:r w:rsidRPr="00C44D7A">
        <w:rPr>
          <w:rFonts w:eastAsia="Times New Roman" w:cs="Arial"/>
          <w:i/>
          <w:lang w:eastAsia="ar-SA"/>
        </w:rPr>
        <w:t>i</w:t>
      </w:r>
      <w:r w:rsidRPr="00C44D7A">
        <w:rPr>
          <w:rFonts w:eastAsia="Times New Roman" w:cs="Arial"/>
          <w:lang w:eastAsia="ar-SA"/>
        </w:rPr>
        <w:t>-</w:t>
      </w:r>
      <w:proofErr w:type="spellStart"/>
      <w:r w:rsidRPr="00C44D7A">
        <w:rPr>
          <w:rFonts w:eastAsia="Times New Roman" w:cs="Arial"/>
          <w:lang w:eastAsia="ar-SA"/>
        </w:rPr>
        <w:t>ajam</w:t>
      </w:r>
      <w:proofErr w:type="spellEnd"/>
      <w:r w:rsidRPr="00C44D7A">
        <w:rPr>
          <w:rFonts w:eastAsia="Times New Roman" w:cs="Arial"/>
          <w:lang w:eastAsia="ar-SA"/>
        </w:rPr>
        <w:t xml:space="preserve"> kampinio matavimo bareliui, skaičius (nustatomas kiekvienam miško elementui); </w:t>
      </w:r>
    </w:p>
    <w:p w14:paraId="501FE665" w14:textId="4F44CC39"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ab/>
        <w:t xml:space="preserve"> </w:t>
      </w:r>
      <w:proofErr w:type="spellStart"/>
      <w:r w:rsidRPr="00C44D7A">
        <w:rPr>
          <w:rFonts w:eastAsia="Times New Roman" w:cs="Arial"/>
          <w:i/>
          <w:lang w:eastAsia="ar-SA"/>
        </w:rPr>
        <w:t>p</w:t>
      </w:r>
      <w:r w:rsidRPr="00C44D7A">
        <w:rPr>
          <w:rFonts w:eastAsia="Times New Roman" w:cs="Arial"/>
          <w:i/>
          <w:vertAlign w:val="subscript"/>
          <w:lang w:eastAsia="ar-SA"/>
        </w:rPr>
        <w:t>i</w:t>
      </w:r>
      <w:proofErr w:type="spellEnd"/>
      <w:r w:rsidRPr="00C44D7A">
        <w:rPr>
          <w:rFonts w:eastAsia="Times New Roman" w:cs="Arial"/>
          <w:i/>
          <w:lang w:eastAsia="ar-SA"/>
        </w:rPr>
        <w:t xml:space="preserve"> </w:t>
      </w:r>
      <w:r w:rsidRPr="00C44D7A">
        <w:rPr>
          <w:rFonts w:eastAsia="Times New Roman" w:cs="Arial"/>
          <w:lang w:eastAsia="ar-SA"/>
        </w:rPr>
        <w:t xml:space="preserve">– </w:t>
      </w:r>
      <w:r w:rsidRPr="00C44D7A">
        <w:rPr>
          <w:rFonts w:eastAsia="Times New Roman" w:cs="Arial"/>
          <w:i/>
          <w:lang w:eastAsia="ar-SA"/>
        </w:rPr>
        <w:t>i</w:t>
      </w:r>
      <w:r w:rsidRPr="00C44D7A">
        <w:rPr>
          <w:rFonts w:eastAsia="Times New Roman" w:cs="Arial"/>
          <w:lang w:eastAsia="ar-SA"/>
        </w:rPr>
        <w:t>-tojo apskaitos vieneto santykinis svoris (kai medžių atranka vykdoma 360</w:t>
      </w:r>
      <w:r w:rsidRPr="00C44D7A">
        <w:rPr>
          <w:rFonts w:eastAsia="Times New Roman" w:cs="Arial"/>
          <w:vertAlign w:val="superscript"/>
          <w:lang w:eastAsia="ar-SA"/>
        </w:rPr>
        <w:t>o</w:t>
      </w:r>
      <w:r w:rsidRPr="00C44D7A">
        <w:rPr>
          <w:rFonts w:eastAsia="Times New Roman" w:cs="Arial"/>
          <w:lang w:eastAsia="ar-SA"/>
        </w:rPr>
        <w:t xml:space="preserve"> kampu, </w:t>
      </w:r>
      <w:proofErr w:type="spellStart"/>
      <w:r w:rsidRPr="00C44D7A">
        <w:rPr>
          <w:rFonts w:eastAsia="Times New Roman" w:cs="Arial"/>
          <w:i/>
          <w:lang w:eastAsia="ar-SA"/>
        </w:rPr>
        <w:t>p</w:t>
      </w:r>
      <w:r w:rsidRPr="00C44D7A">
        <w:rPr>
          <w:rFonts w:eastAsia="Times New Roman" w:cs="Arial"/>
          <w:i/>
          <w:vertAlign w:val="subscript"/>
          <w:lang w:eastAsia="ar-SA"/>
        </w:rPr>
        <w:t>i</w:t>
      </w:r>
      <w:proofErr w:type="spellEnd"/>
      <w:r w:rsidRPr="00C44D7A">
        <w:rPr>
          <w:rFonts w:eastAsia="Times New Roman" w:cs="Arial"/>
          <w:lang w:eastAsia="ar-SA"/>
        </w:rPr>
        <w:t>=1,0, kai – 180</w:t>
      </w:r>
      <w:r w:rsidRPr="00C44D7A">
        <w:rPr>
          <w:rFonts w:eastAsia="Times New Roman" w:cs="Arial"/>
          <w:vertAlign w:val="superscript"/>
          <w:lang w:eastAsia="ar-SA"/>
        </w:rPr>
        <w:t>o</w:t>
      </w:r>
      <w:r w:rsidRPr="00C44D7A">
        <w:rPr>
          <w:rFonts w:eastAsia="Times New Roman" w:cs="Arial"/>
          <w:lang w:eastAsia="ar-SA"/>
        </w:rPr>
        <w:t xml:space="preserve"> kampu,</w:t>
      </w:r>
      <w:r w:rsidR="00A069B9" w:rsidRPr="00C44D7A">
        <w:rPr>
          <w:rFonts w:eastAsia="Times New Roman" w:cs="Arial"/>
          <w:lang w:eastAsia="ar-SA"/>
        </w:rPr>
        <w:t xml:space="preserve"> </w:t>
      </w:r>
      <w:proofErr w:type="spellStart"/>
      <w:r w:rsidR="00A069B9" w:rsidRPr="00C44D7A">
        <w:rPr>
          <w:rFonts w:eastAsia="Times New Roman" w:cs="Arial"/>
          <w:i/>
          <w:lang w:eastAsia="ar-SA"/>
        </w:rPr>
        <w:t>p</w:t>
      </w:r>
      <w:r w:rsidR="00A069B9" w:rsidRPr="00C44D7A">
        <w:rPr>
          <w:rFonts w:eastAsia="Times New Roman" w:cs="Arial"/>
          <w:i/>
          <w:vertAlign w:val="subscript"/>
          <w:lang w:eastAsia="ar-SA"/>
        </w:rPr>
        <w:t>i</w:t>
      </w:r>
      <w:proofErr w:type="spellEnd"/>
      <w:r w:rsidR="00A069B9" w:rsidRPr="00C44D7A">
        <w:rPr>
          <w:rFonts w:eastAsia="Times New Roman" w:cs="Arial"/>
          <w:lang w:eastAsia="ar-SA"/>
        </w:rPr>
        <w:t xml:space="preserve">=0,5, kai 90° kampu, </w:t>
      </w:r>
      <w:proofErr w:type="spellStart"/>
      <w:r w:rsidR="00A069B9" w:rsidRPr="00C44D7A">
        <w:rPr>
          <w:rFonts w:eastAsia="Times New Roman" w:cs="Arial"/>
          <w:i/>
          <w:lang w:eastAsia="ar-SA"/>
        </w:rPr>
        <w:t>p</w:t>
      </w:r>
      <w:r w:rsidR="00A069B9" w:rsidRPr="00C44D7A">
        <w:rPr>
          <w:rFonts w:eastAsia="Times New Roman" w:cs="Arial"/>
          <w:i/>
          <w:vertAlign w:val="subscript"/>
          <w:lang w:eastAsia="ar-SA"/>
        </w:rPr>
        <w:t>i</w:t>
      </w:r>
      <w:proofErr w:type="spellEnd"/>
      <w:r w:rsidR="00A069B9" w:rsidRPr="00C44D7A">
        <w:rPr>
          <w:rFonts w:eastAsia="Times New Roman" w:cs="Arial"/>
          <w:lang w:eastAsia="ar-SA"/>
        </w:rPr>
        <w:t>=0,25</w:t>
      </w:r>
      <w:r w:rsidRPr="00C44D7A">
        <w:rPr>
          <w:rFonts w:eastAsia="Times New Roman" w:cs="Arial"/>
          <w:lang w:eastAsia="ar-SA"/>
        </w:rPr>
        <w:t xml:space="preserve">); </w:t>
      </w:r>
    </w:p>
    <w:p w14:paraId="26DD94A1" w14:textId="686EC689" w:rsidR="00D31788" w:rsidRPr="00C44D7A" w:rsidRDefault="004512E1" w:rsidP="00C44D7A">
      <w:pPr>
        <w:widowControl w:val="0"/>
        <w:suppressAutoHyphens/>
        <w:spacing w:line="276" w:lineRule="auto"/>
        <w:ind w:firstLine="0"/>
        <w:jc w:val="both"/>
        <w:rPr>
          <w:rFonts w:eastAsia="Times New Roman" w:cs="Arial"/>
          <w:lang w:eastAsia="ar-SA"/>
        </w:rPr>
      </w:pPr>
      <w:r w:rsidRPr="00C44D7A">
        <w:rPr>
          <w:rFonts w:eastAsia="Times New Roman" w:cs="Arial"/>
          <w:lang w:eastAsia="ar-SA"/>
        </w:rPr>
        <w:tab/>
        <w:t xml:space="preserve"> K – pervedimo koeficientas (K=1, kai kampinio matavimo prietaiso ilgio (cm) ir </w:t>
      </w:r>
      <w:proofErr w:type="spellStart"/>
      <w:r w:rsidRPr="00C44D7A">
        <w:rPr>
          <w:rFonts w:eastAsia="Times New Roman" w:cs="Arial"/>
          <w:lang w:eastAsia="ar-SA"/>
        </w:rPr>
        <w:t>dioptro</w:t>
      </w:r>
      <w:proofErr w:type="spellEnd"/>
      <w:r w:rsidRPr="00C44D7A">
        <w:rPr>
          <w:rFonts w:eastAsia="Times New Roman" w:cs="Arial"/>
          <w:lang w:eastAsia="ar-SA"/>
        </w:rPr>
        <w:t xml:space="preserve"> akutės pločio (cm) santykis yra 50,0:1; K=2 – šis santykis yra ~70,7:2). </w:t>
      </w:r>
    </w:p>
    <w:p w14:paraId="7F3FD6C8" w14:textId="4D43ED85" w:rsidR="004512E1" w:rsidRPr="00C44D7A" w:rsidRDefault="004512E1" w:rsidP="00C44D7A">
      <w:pPr>
        <w:widowControl w:val="0"/>
        <w:suppressAutoHyphens/>
        <w:spacing w:line="276" w:lineRule="auto"/>
        <w:ind w:firstLine="0"/>
        <w:jc w:val="both"/>
        <w:rPr>
          <w:rFonts w:eastAsia="Times New Roman" w:cs="Arial"/>
          <w:b/>
          <w:noProof/>
          <w:lang w:eastAsia="ja-JP"/>
        </w:rPr>
      </w:pPr>
      <w:r w:rsidRPr="00C44D7A">
        <w:rPr>
          <w:rFonts w:eastAsia="Times New Roman" w:cs="Arial"/>
          <w:b/>
          <w:noProof/>
          <w:lang w:eastAsia="ja-JP"/>
        </w:rPr>
        <w:t xml:space="preserve">Medyno tūrio nustatymas </w:t>
      </w:r>
    </w:p>
    <w:p w14:paraId="1082D2FB" w14:textId="7777777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 xml:space="preserve">Medyno tūris – tai medyne augančių (gyvų) medžių stiebų su žieve tūris. Medyno tūris nustatomas pagal medyne išskirtų kampinio matavimo barelių duomenis. Medyno tūrio skaičiavimuose naudojami medžių </w:t>
      </w:r>
      <w:proofErr w:type="spellStart"/>
      <w:r w:rsidRPr="00C44D7A">
        <w:rPr>
          <w:rFonts w:eastAsia="Times New Roman" w:cs="Arial"/>
          <w:lang w:eastAsia="ar-SA"/>
        </w:rPr>
        <w:t>skerspločių</w:t>
      </w:r>
      <w:proofErr w:type="spellEnd"/>
      <w:r w:rsidRPr="00C44D7A">
        <w:rPr>
          <w:rFonts w:eastAsia="Times New Roman" w:cs="Arial"/>
          <w:lang w:eastAsia="ar-SA"/>
        </w:rPr>
        <w:t xml:space="preserve"> sumos 1 ha, vidutinio medžių aukščio ir normatyviniai (pagal konkrečias medžio rūšis) </w:t>
      </w:r>
      <w:proofErr w:type="spellStart"/>
      <w:r w:rsidRPr="00C44D7A">
        <w:rPr>
          <w:rFonts w:eastAsia="Times New Roman" w:cs="Arial"/>
          <w:lang w:eastAsia="ar-SA"/>
        </w:rPr>
        <w:t>formrodinio</w:t>
      </w:r>
      <w:proofErr w:type="spellEnd"/>
      <w:r w:rsidRPr="00C44D7A">
        <w:rPr>
          <w:rFonts w:eastAsia="Times New Roman" w:cs="Arial"/>
          <w:lang w:eastAsia="ar-SA"/>
        </w:rPr>
        <w:t xml:space="preserve"> aukščio rodikliai. Medyno tūrio nustatymo etapai: 1) nustatomas miško elemento vidutinis skersmuo ir vidutinis aukštis, 2) pagal kiekvieno miško elemento vidutinį medžio aukštį nustatomas miško elemento </w:t>
      </w:r>
      <w:proofErr w:type="spellStart"/>
      <w:r w:rsidRPr="00C44D7A">
        <w:rPr>
          <w:rFonts w:eastAsia="Times New Roman" w:cs="Arial"/>
          <w:lang w:eastAsia="ar-SA"/>
        </w:rPr>
        <w:t>formrodinis</w:t>
      </w:r>
      <w:proofErr w:type="spellEnd"/>
      <w:r w:rsidRPr="00C44D7A">
        <w:rPr>
          <w:rFonts w:eastAsia="Times New Roman" w:cs="Arial"/>
          <w:lang w:eastAsia="ar-SA"/>
        </w:rPr>
        <w:t xml:space="preserve"> aukštis, 3) apskaičiuojamas kiekvieno miško elemento tūris 1 hektare, 4) susumuojant visų miško elementų pagal ardus tūrį 1 hektare įvertinimas vidutinis medyno ardo tūris 1 hektare. </w:t>
      </w:r>
    </w:p>
    <w:p w14:paraId="05E499FD" w14:textId="7777777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Miško elemento tūris, m3/ha:</w:t>
      </w:r>
    </w:p>
    <w:p w14:paraId="2DF4383B" w14:textId="564C3449"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ab/>
      </w:r>
      <m:oMath>
        <m:r>
          <w:rPr>
            <w:rFonts w:ascii="Cambria Math" w:eastAsia="Times New Roman" w:hAnsi="Cambria Math" w:cs="Arial"/>
            <w:i/>
            <w:lang w:eastAsia="ar-SA"/>
          </w:rPr>
          <w:object w:dxaOrig="1809" w:dyaOrig="343" w14:anchorId="069E3E28">
            <v:shape id="_x0000_i1026" type="#_x0000_t75" style="width:90.8pt;height:17.2pt" o:ole="">
              <v:imagedata r:id="rId17" o:title=""/>
            </v:shape>
            <o:OLEObject Type="Embed" ProgID="Equation.3" ShapeID="_x0000_i1026" DrawAspect="Content" ObjectID="_1764502638" r:id="rId18"/>
          </w:object>
        </m:r>
      </m:oMath>
      <w:r w:rsidRPr="00C44D7A">
        <w:rPr>
          <w:rFonts w:eastAsia="Times New Roman" w:cs="Arial"/>
          <w:lang w:eastAsia="ar-SA"/>
        </w:rPr>
        <w:t xml:space="preserve">, </w:t>
      </w:r>
    </w:p>
    <w:p w14:paraId="0D1E078D" w14:textId="7777777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kur:</w:t>
      </w:r>
      <w:r w:rsidRPr="00C44D7A">
        <w:rPr>
          <w:rFonts w:eastAsia="Times New Roman" w:cs="Arial"/>
          <w:lang w:eastAsia="ar-SA"/>
        </w:rPr>
        <w:tab/>
        <w:t xml:space="preserve"> G</w:t>
      </w:r>
      <w:r w:rsidRPr="00C44D7A">
        <w:rPr>
          <w:rFonts w:eastAsia="Times New Roman" w:cs="Arial"/>
          <w:vertAlign w:val="subscript"/>
          <w:lang w:eastAsia="ar-SA"/>
        </w:rPr>
        <w:t xml:space="preserve">ME </w:t>
      </w:r>
      <w:r w:rsidRPr="00C44D7A">
        <w:rPr>
          <w:rFonts w:eastAsia="Times New Roman" w:cs="Arial"/>
          <w:lang w:eastAsia="ar-SA"/>
        </w:rPr>
        <w:t xml:space="preserve">–miško elemento </w:t>
      </w:r>
      <w:proofErr w:type="spellStart"/>
      <w:r w:rsidRPr="00C44D7A">
        <w:rPr>
          <w:rFonts w:eastAsia="Times New Roman" w:cs="Arial"/>
          <w:lang w:eastAsia="ar-SA"/>
        </w:rPr>
        <w:t>skersplotis</w:t>
      </w:r>
      <w:proofErr w:type="spellEnd"/>
      <w:r w:rsidRPr="00C44D7A">
        <w:rPr>
          <w:rFonts w:eastAsia="Times New Roman" w:cs="Arial"/>
          <w:lang w:eastAsia="ar-SA"/>
        </w:rPr>
        <w:t>;</w:t>
      </w:r>
    </w:p>
    <w:p w14:paraId="54147713" w14:textId="10B6F34D" w:rsidR="004512E1" w:rsidRPr="00C44D7A" w:rsidRDefault="004512E1" w:rsidP="00C44D7A">
      <w:pPr>
        <w:suppressAutoHyphens/>
        <w:spacing w:line="276" w:lineRule="auto"/>
        <w:ind w:firstLine="0"/>
        <w:jc w:val="both"/>
        <w:rPr>
          <w:rFonts w:eastAsia="Times New Roman" w:cs="Arial"/>
          <w:lang w:eastAsia="ar-SA"/>
        </w:rPr>
      </w:pPr>
      <w:proofErr w:type="spellStart"/>
      <w:r w:rsidRPr="00C44D7A">
        <w:rPr>
          <w:rFonts w:eastAsia="Times New Roman" w:cs="Arial"/>
          <w:lang w:eastAsia="ar-SA"/>
        </w:rPr>
        <w:t>Hf</w:t>
      </w:r>
      <w:r w:rsidRPr="00C44D7A">
        <w:rPr>
          <w:rFonts w:eastAsia="Times New Roman" w:cs="Arial"/>
          <w:vertAlign w:val="subscript"/>
          <w:lang w:eastAsia="ar-SA"/>
        </w:rPr>
        <w:t>ME</w:t>
      </w:r>
      <w:proofErr w:type="spellEnd"/>
      <w:r w:rsidRPr="00C44D7A">
        <w:rPr>
          <w:rFonts w:eastAsia="Times New Roman" w:cs="Arial"/>
          <w:lang w:eastAsia="ar-SA"/>
        </w:rPr>
        <w:t xml:space="preserve"> – miško elemento </w:t>
      </w:r>
      <w:proofErr w:type="spellStart"/>
      <w:r w:rsidRPr="00C44D7A">
        <w:rPr>
          <w:rFonts w:eastAsia="Times New Roman" w:cs="Arial"/>
          <w:lang w:eastAsia="ar-SA"/>
        </w:rPr>
        <w:t>formrodinis</w:t>
      </w:r>
      <w:proofErr w:type="spellEnd"/>
      <w:r w:rsidRPr="00C44D7A">
        <w:rPr>
          <w:rFonts w:eastAsia="Times New Roman" w:cs="Arial"/>
          <w:lang w:eastAsia="ar-SA"/>
        </w:rPr>
        <w:t xml:space="preserve"> aukštis (</w:t>
      </w:r>
      <w:r w:rsidR="00875FB0" w:rsidRPr="00C44D7A">
        <w:rPr>
          <w:rFonts w:eastAsia="Times New Roman" w:cs="Arial"/>
          <w:lang w:eastAsia="ar-SA"/>
        </w:rPr>
        <w:t>Instrukcijos 11</w:t>
      </w:r>
      <w:r w:rsidRPr="00C44D7A">
        <w:rPr>
          <w:rFonts w:eastAsia="Times New Roman" w:cs="Arial"/>
          <w:lang w:eastAsia="ar-SA"/>
        </w:rPr>
        <w:t xml:space="preserve"> pried</w:t>
      </w:r>
      <w:r w:rsidR="00875FB0" w:rsidRPr="00C44D7A">
        <w:rPr>
          <w:rFonts w:eastAsia="Times New Roman" w:cs="Arial"/>
          <w:lang w:eastAsia="ar-SA"/>
        </w:rPr>
        <w:t>as</w:t>
      </w:r>
      <w:r w:rsidRPr="00C44D7A">
        <w:rPr>
          <w:rFonts w:eastAsia="Times New Roman" w:cs="Arial"/>
          <w:lang w:eastAsia="ar-SA"/>
        </w:rPr>
        <w:t xml:space="preserve">). </w:t>
      </w:r>
    </w:p>
    <w:p w14:paraId="3028FF5A" w14:textId="5491224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Medyno ardo tūris, m3/ha:</w:t>
      </w:r>
      <w:r w:rsidRPr="00C44D7A">
        <w:rPr>
          <w:rFonts w:eastAsia="Times New Roman" w:cs="Arial"/>
          <w:lang w:eastAsia="ar-SA"/>
        </w:rPr>
        <w:tab/>
      </w:r>
      <w:r w:rsidRPr="00C44D7A">
        <w:rPr>
          <w:rFonts w:eastAsia="Times New Roman" w:cs="Arial"/>
          <w:lang w:eastAsia="ar-SA"/>
        </w:rPr>
        <w:object w:dxaOrig="1363" w:dyaOrig="703" w14:anchorId="7FC337C7">
          <v:shape id="_x0000_i1027" type="#_x0000_t75" style="width:68.25pt;height:35.45pt" o:ole="">
            <v:imagedata r:id="rId19" o:title=""/>
          </v:shape>
          <o:OLEObject Type="Embed" ProgID="Equation.3" ShapeID="_x0000_i1027" DrawAspect="Content" ObjectID="_1764502639" r:id="rId20"/>
        </w:object>
      </w:r>
      <w:r w:rsidRPr="00C44D7A">
        <w:rPr>
          <w:rFonts w:eastAsia="Times New Roman" w:cs="Arial"/>
          <w:lang w:eastAsia="ar-SA"/>
        </w:rPr>
        <w:t xml:space="preserve">, </w:t>
      </w:r>
      <w:r w:rsidRPr="00C44D7A">
        <w:rPr>
          <w:rFonts w:eastAsia="Times New Roman" w:cs="Arial"/>
          <w:lang w:eastAsia="ar-SA"/>
        </w:rPr>
        <w:tab/>
      </w:r>
    </w:p>
    <w:p w14:paraId="2FD8E54E" w14:textId="77777777" w:rsidR="004512E1"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kur:</w:t>
      </w:r>
      <w:r w:rsidRPr="00C44D7A">
        <w:rPr>
          <w:rFonts w:eastAsia="Times New Roman" w:cs="Arial"/>
          <w:lang w:eastAsia="ar-SA"/>
        </w:rPr>
        <w:tab/>
        <w:t xml:space="preserve"> g – miško elementų arde skaičius; </w:t>
      </w:r>
    </w:p>
    <w:p w14:paraId="235DEFF7" w14:textId="0B9A45F6" w:rsidR="00D31788" w:rsidRPr="00C44D7A" w:rsidRDefault="004512E1" w:rsidP="00C44D7A">
      <w:pPr>
        <w:suppressAutoHyphens/>
        <w:spacing w:line="276" w:lineRule="auto"/>
        <w:ind w:firstLine="0"/>
        <w:jc w:val="both"/>
        <w:rPr>
          <w:rFonts w:eastAsia="Times New Roman" w:cs="Arial"/>
          <w:lang w:eastAsia="ar-SA"/>
        </w:rPr>
      </w:pPr>
      <w:r w:rsidRPr="00C44D7A">
        <w:rPr>
          <w:rFonts w:eastAsia="Times New Roman" w:cs="Arial"/>
          <w:lang w:eastAsia="ar-SA"/>
        </w:rPr>
        <w:t>M</w:t>
      </w:r>
      <w:r w:rsidRPr="00C44D7A">
        <w:rPr>
          <w:rFonts w:eastAsia="Times New Roman" w:cs="Arial"/>
          <w:vertAlign w:val="subscript"/>
          <w:lang w:eastAsia="ar-SA"/>
        </w:rPr>
        <w:t>ME</w:t>
      </w:r>
      <w:r w:rsidRPr="00C44D7A">
        <w:rPr>
          <w:rFonts w:eastAsia="Times New Roman" w:cs="Arial"/>
          <w:lang w:eastAsia="ar-SA"/>
        </w:rPr>
        <w:t xml:space="preserve"> – miško elemento tūris.</w:t>
      </w:r>
    </w:p>
    <w:p w14:paraId="121E1ADD" w14:textId="7C81649E" w:rsidR="000322E4" w:rsidRPr="00C44D7A" w:rsidRDefault="000322E4" w:rsidP="00C44D7A">
      <w:pPr>
        <w:spacing w:line="276" w:lineRule="auto"/>
        <w:ind w:firstLine="0"/>
        <w:rPr>
          <w:rFonts w:eastAsia="Times New Roman" w:cs="Arial"/>
          <w:b/>
          <w:noProof/>
          <w:lang w:eastAsia="ja-JP"/>
        </w:rPr>
      </w:pPr>
      <w:r w:rsidRPr="00C44D7A">
        <w:rPr>
          <w:rFonts w:eastAsia="Times New Roman" w:cs="Arial"/>
          <w:b/>
          <w:noProof/>
          <w:lang w:eastAsia="ja-JP"/>
        </w:rPr>
        <w:t>Medyno skalsumo nustatymas</w:t>
      </w:r>
    </w:p>
    <w:p w14:paraId="27F93B72" w14:textId="6B737002"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 xml:space="preserve">Skalsumas nustatomas pagal atskirus ardus. Taksuojamo medyno skalsumas nustatomas lyginant jo </w:t>
      </w:r>
      <w:proofErr w:type="spellStart"/>
      <w:r w:rsidRPr="00C44D7A">
        <w:rPr>
          <w:rFonts w:eastAsia="Times New Roman" w:cs="Arial"/>
          <w:lang w:eastAsia="ar-SA"/>
        </w:rPr>
        <w:t>skerspločio</w:t>
      </w:r>
      <w:proofErr w:type="spellEnd"/>
      <w:r w:rsidRPr="00C44D7A">
        <w:rPr>
          <w:rFonts w:eastAsia="Times New Roman" w:cs="Arial"/>
          <w:lang w:eastAsia="ar-SA"/>
        </w:rPr>
        <w:t xml:space="preserve"> sumą arba tūrį su atitinkamos medžių rūšies, atitinkamo  aukščio normalių (1,0 skalsumo) medyno </w:t>
      </w:r>
      <w:proofErr w:type="spellStart"/>
      <w:r w:rsidRPr="00C44D7A">
        <w:rPr>
          <w:rFonts w:eastAsia="Times New Roman" w:cs="Arial"/>
          <w:lang w:eastAsia="ar-SA"/>
        </w:rPr>
        <w:t>skerspločio</w:t>
      </w:r>
      <w:proofErr w:type="spellEnd"/>
      <w:r w:rsidRPr="00C44D7A">
        <w:rPr>
          <w:rFonts w:eastAsia="Times New Roman" w:cs="Arial"/>
          <w:lang w:eastAsia="ar-SA"/>
        </w:rPr>
        <w:t xml:space="preserve"> suma arba tūriu </w:t>
      </w:r>
      <w:r w:rsidR="00875FB0" w:rsidRPr="00C44D7A">
        <w:rPr>
          <w:rFonts w:eastAsia="Times New Roman" w:cs="Arial"/>
          <w:lang w:eastAsia="ar-SA"/>
        </w:rPr>
        <w:t>(Instrukcijos 11 priedas).</w:t>
      </w:r>
      <w:r w:rsidRPr="00C44D7A">
        <w:rPr>
          <w:rFonts w:eastAsia="Times New Roman" w:cs="Arial"/>
          <w:lang w:eastAsia="ar-SA"/>
        </w:rPr>
        <w:t xml:space="preserve"> </w:t>
      </w:r>
    </w:p>
    <w:p w14:paraId="1F6A4FDF" w14:textId="77777777"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Miško elemento skalsumas:</w:t>
      </w:r>
    </w:p>
    <w:p w14:paraId="4C86CE1E" w14:textId="68206906"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ab/>
      </w:r>
      <w:r w:rsidRPr="00C44D7A">
        <w:rPr>
          <w:rFonts w:cs="Arial"/>
          <w:noProof/>
          <w:lang w:eastAsia="lt-LT"/>
        </w:rPr>
        <w:drawing>
          <wp:inline distT="0" distB="0" distL="0" distR="0" wp14:anchorId="4E5CBC6E" wp14:editId="3D5EE110">
            <wp:extent cx="1355090" cy="522605"/>
            <wp:effectExtent l="0" t="0" r="0" b="0"/>
            <wp:docPr id="658058937" name="Paveikslėlis 2" descr="Paveikslėlis, kuriame yra tekstas, ekrano kopija, programinė įranga, Kompiuterio pikto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58937" name="Paveikslėlis 2" descr="Paveikslėlis, kuriame yra tekstas, ekrano kopija, programinė įranga, Kompiuterio piktograma&#10;&#10;Automatiškai sugeneruotas aprašymas"/>
                    <pic:cNvPicPr>
                      <a:picLocks noChangeAspect="1" noChangeArrowheads="1"/>
                    </pic:cNvPicPr>
                  </pic:nvPicPr>
                  <pic:blipFill>
                    <a:blip r:embed="rId21" cstate="print">
                      <a:extLst>
                        <a:ext uri="{28A0092B-C50C-407E-A947-70E740481C1C}">
                          <a14:useLocalDpi xmlns:a14="http://schemas.microsoft.com/office/drawing/2010/main" val="0"/>
                        </a:ext>
                      </a:extLst>
                    </a:blip>
                    <a:srcRect l="56741" t="43314" r="21045" b="35884"/>
                    <a:stretch>
                      <a:fillRect/>
                    </a:stretch>
                  </pic:blipFill>
                  <pic:spPr bwMode="auto">
                    <a:xfrm>
                      <a:off x="0" y="0"/>
                      <a:ext cx="1355090" cy="522605"/>
                    </a:xfrm>
                    <a:prstGeom prst="rect">
                      <a:avLst/>
                    </a:prstGeom>
                    <a:noFill/>
                    <a:ln>
                      <a:noFill/>
                    </a:ln>
                  </pic:spPr>
                </pic:pic>
              </a:graphicData>
            </a:graphic>
          </wp:inline>
        </w:drawing>
      </w:r>
      <w:r w:rsidRPr="00C44D7A">
        <w:rPr>
          <w:rFonts w:eastAsia="Times New Roman" w:cs="Arial"/>
          <w:lang w:eastAsia="ar-SA"/>
        </w:rPr>
        <w:t xml:space="preserve"> ,</w:t>
      </w:r>
    </w:p>
    <w:p w14:paraId="6A9E1FE6" w14:textId="77777777"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kur:</w:t>
      </w:r>
      <w:r w:rsidRPr="00C44D7A">
        <w:rPr>
          <w:rFonts w:eastAsia="Times New Roman" w:cs="Arial"/>
          <w:lang w:eastAsia="ar-SA"/>
        </w:rPr>
        <w:tab/>
        <w:t xml:space="preserve"> G</w:t>
      </w:r>
      <w:r w:rsidRPr="00C44D7A">
        <w:rPr>
          <w:rFonts w:eastAsia="Times New Roman" w:cs="Arial"/>
          <w:vertAlign w:val="subscript"/>
          <w:lang w:eastAsia="ar-SA"/>
        </w:rPr>
        <w:t xml:space="preserve">ME </w:t>
      </w:r>
      <w:r w:rsidRPr="00C44D7A">
        <w:rPr>
          <w:rFonts w:eastAsia="Times New Roman" w:cs="Arial"/>
          <w:lang w:eastAsia="ar-SA"/>
        </w:rPr>
        <w:t xml:space="preserve">– miško elemento </w:t>
      </w:r>
      <w:proofErr w:type="spellStart"/>
      <w:r w:rsidRPr="00C44D7A">
        <w:rPr>
          <w:rFonts w:eastAsia="Times New Roman" w:cs="Arial"/>
          <w:lang w:eastAsia="ar-SA"/>
        </w:rPr>
        <w:t>skersplotis</w:t>
      </w:r>
      <w:proofErr w:type="spellEnd"/>
      <w:r w:rsidRPr="00C44D7A">
        <w:rPr>
          <w:rFonts w:eastAsia="Times New Roman" w:cs="Arial"/>
          <w:lang w:eastAsia="ar-SA"/>
        </w:rPr>
        <w:t>;</w:t>
      </w:r>
    </w:p>
    <w:p w14:paraId="4F3AB3F0" w14:textId="163A2007"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G</w:t>
      </w:r>
      <w:r w:rsidRPr="00C44D7A">
        <w:rPr>
          <w:rFonts w:eastAsia="Times New Roman" w:cs="Arial"/>
          <w:vertAlign w:val="subscript"/>
          <w:lang w:eastAsia="ar-SA"/>
        </w:rPr>
        <w:t>NM</w:t>
      </w:r>
      <w:r w:rsidRPr="00C44D7A">
        <w:rPr>
          <w:rFonts w:eastAsia="Times New Roman" w:cs="Arial"/>
          <w:lang w:eastAsia="ar-SA"/>
        </w:rPr>
        <w:t xml:space="preserve"> – normalaus miško elemento </w:t>
      </w:r>
      <w:proofErr w:type="spellStart"/>
      <w:r w:rsidRPr="00C44D7A">
        <w:rPr>
          <w:rFonts w:eastAsia="Times New Roman" w:cs="Arial"/>
          <w:lang w:eastAsia="ar-SA"/>
        </w:rPr>
        <w:t>skersplotis</w:t>
      </w:r>
      <w:proofErr w:type="spellEnd"/>
      <w:r w:rsidRPr="00C44D7A">
        <w:rPr>
          <w:rFonts w:eastAsia="Times New Roman" w:cs="Arial"/>
          <w:lang w:eastAsia="ar-SA"/>
        </w:rPr>
        <w:t xml:space="preserve">  </w:t>
      </w:r>
      <w:r w:rsidR="00D373AA" w:rsidRPr="00C44D7A">
        <w:rPr>
          <w:rFonts w:eastAsia="Times New Roman" w:cs="Arial"/>
          <w:lang w:eastAsia="ar-SA"/>
        </w:rPr>
        <w:t>(Instrukcijos 11 priedas).</w:t>
      </w:r>
      <w:r w:rsidRPr="00C44D7A">
        <w:rPr>
          <w:rFonts w:eastAsia="Times New Roman" w:cs="Arial"/>
          <w:lang w:eastAsia="ar-SA"/>
        </w:rPr>
        <w:t xml:space="preserve"> </w:t>
      </w:r>
    </w:p>
    <w:p w14:paraId="5488C525" w14:textId="77777777"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Medyno skalsumas</w:t>
      </w:r>
    </w:p>
    <w:p w14:paraId="1DFFEEF1" w14:textId="5EDCD648" w:rsidR="000322E4" w:rsidRPr="00C44D7A" w:rsidRDefault="000322E4" w:rsidP="00C44D7A">
      <w:pPr>
        <w:spacing w:line="276" w:lineRule="auto"/>
        <w:ind w:firstLine="0"/>
        <w:rPr>
          <w:rFonts w:cs="Arial"/>
        </w:rPr>
      </w:pPr>
      <w:r w:rsidRPr="00C44D7A">
        <w:rPr>
          <w:rFonts w:cs="Arial"/>
        </w:rPr>
        <w:tab/>
      </w:r>
      <w:r w:rsidRPr="00C44D7A">
        <w:rPr>
          <w:rFonts w:cs="Arial"/>
          <w:noProof/>
          <w:lang w:eastAsia="lt-LT"/>
        </w:rPr>
        <w:drawing>
          <wp:inline distT="0" distB="0" distL="0" distR="0" wp14:anchorId="56B5A8EB" wp14:editId="4FD5AAD8">
            <wp:extent cx="1556385" cy="647700"/>
            <wp:effectExtent l="0" t="0" r="0" b="0"/>
            <wp:docPr id="838712214" name="Paveikslėlis 1" descr="Paveikslėlis, kuriame yra tekstas, ekrano kopija, programinė įranga, Kompiuterio piktogram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12214" name="Paveikslėlis 1" descr="Paveikslėlis, kuriame yra tekstas, ekrano kopija, programinė įranga, Kompiuterio piktograma&#10;&#10;Automatiškai sugeneruotas aprašymas"/>
                    <pic:cNvPicPr>
                      <a:picLocks noChangeAspect="1" noChangeArrowheads="1"/>
                    </pic:cNvPicPr>
                  </pic:nvPicPr>
                  <pic:blipFill>
                    <a:blip r:embed="rId22" cstate="print">
                      <a:extLst>
                        <a:ext uri="{28A0092B-C50C-407E-A947-70E740481C1C}">
                          <a14:useLocalDpi xmlns:a14="http://schemas.microsoft.com/office/drawing/2010/main" val="0"/>
                        </a:ext>
                      </a:extLst>
                    </a:blip>
                    <a:srcRect l="53391" t="61880" r="18385" b="17422"/>
                    <a:stretch>
                      <a:fillRect/>
                    </a:stretch>
                  </pic:blipFill>
                  <pic:spPr bwMode="auto">
                    <a:xfrm>
                      <a:off x="0" y="0"/>
                      <a:ext cx="1556385" cy="647700"/>
                    </a:xfrm>
                    <a:prstGeom prst="rect">
                      <a:avLst/>
                    </a:prstGeom>
                    <a:noFill/>
                    <a:ln>
                      <a:noFill/>
                    </a:ln>
                  </pic:spPr>
                </pic:pic>
              </a:graphicData>
            </a:graphic>
          </wp:inline>
        </w:drawing>
      </w:r>
      <w:r w:rsidRPr="00C44D7A">
        <w:rPr>
          <w:rFonts w:cs="Arial"/>
        </w:rPr>
        <w:t xml:space="preserve">, </w:t>
      </w:r>
    </w:p>
    <w:p w14:paraId="7E7E4680" w14:textId="77777777"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t>kur:</w:t>
      </w:r>
      <w:r w:rsidRPr="00C44D7A">
        <w:rPr>
          <w:rFonts w:eastAsia="Times New Roman" w:cs="Arial"/>
          <w:lang w:eastAsia="ar-SA"/>
        </w:rPr>
        <w:tab/>
        <w:t xml:space="preserve"> SK</w:t>
      </w:r>
      <w:r w:rsidRPr="00C44D7A">
        <w:rPr>
          <w:rFonts w:eastAsia="Times New Roman" w:cs="Arial"/>
          <w:vertAlign w:val="subscript"/>
          <w:lang w:eastAsia="ar-SA"/>
        </w:rPr>
        <w:t xml:space="preserve">ME </w:t>
      </w:r>
      <w:r w:rsidRPr="00C44D7A">
        <w:rPr>
          <w:rFonts w:eastAsia="Times New Roman" w:cs="Arial"/>
          <w:lang w:eastAsia="ar-SA"/>
        </w:rPr>
        <w:t>– miško elemento skalsumas;</w:t>
      </w:r>
    </w:p>
    <w:p w14:paraId="4D638A1F" w14:textId="77777777" w:rsidR="000322E4" w:rsidRPr="00C44D7A" w:rsidRDefault="000322E4" w:rsidP="00C44D7A">
      <w:pPr>
        <w:suppressAutoHyphens/>
        <w:spacing w:line="276" w:lineRule="auto"/>
        <w:ind w:firstLine="0"/>
        <w:jc w:val="both"/>
        <w:rPr>
          <w:rFonts w:eastAsia="Times New Roman" w:cs="Arial"/>
          <w:lang w:eastAsia="ar-SA"/>
        </w:rPr>
      </w:pPr>
      <w:r w:rsidRPr="00C44D7A">
        <w:rPr>
          <w:rFonts w:eastAsia="Times New Roman" w:cs="Arial"/>
          <w:lang w:eastAsia="ar-SA"/>
        </w:rPr>
        <w:lastRenderedPageBreak/>
        <w:t xml:space="preserve">g – miško elementų arde skaičius.  </w:t>
      </w:r>
    </w:p>
    <w:p w14:paraId="3DD3C530" w14:textId="4C562B4A" w:rsidR="000322E4" w:rsidRPr="00C44D7A" w:rsidRDefault="000322E4" w:rsidP="00C44D7A">
      <w:pPr>
        <w:suppressAutoHyphens/>
        <w:spacing w:line="276" w:lineRule="auto"/>
        <w:ind w:firstLine="0"/>
        <w:jc w:val="both"/>
        <w:rPr>
          <w:rFonts w:eastAsia="Times New Roman" w:cs="Arial"/>
          <w:b/>
          <w:lang w:eastAsia="ar-SA"/>
        </w:rPr>
      </w:pPr>
      <w:r w:rsidRPr="00C44D7A">
        <w:rPr>
          <w:rFonts w:eastAsia="Times New Roman" w:cs="Arial"/>
          <w:b/>
          <w:lang w:eastAsia="ar-SA"/>
        </w:rPr>
        <w:t>Medyno rūšinės sudėties nustatymas</w:t>
      </w:r>
    </w:p>
    <w:p w14:paraId="56B1E46D" w14:textId="623466DB" w:rsidR="004512E1" w:rsidRPr="00C44D7A" w:rsidRDefault="000322E4" w:rsidP="00C44D7A">
      <w:pPr>
        <w:suppressAutoHyphens/>
        <w:spacing w:line="276" w:lineRule="auto"/>
        <w:ind w:firstLine="0"/>
        <w:jc w:val="both"/>
        <w:rPr>
          <w:rFonts w:cs="Arial"/>
        </w:rPr>
      </w:pPr>
      <w:r w:rsidRPr="00C44D7A">
        <w:rPr>
          <w:rFonts w:eastAsia="Times New Roman" w:cs="Arial"/>
          <w:lang w:eastAsia="ar-SA"/>
        </w:rPr>
        <w:t xml:space="preserve">Medyno sudėtis nustatoma pagal jo miško elementų tūrių santykines dalis ardo tūryje išreiškiant jas sveikais skaičiais (koeficientais) nuo 10 (tūrio dalis 96 % ir daugiau) iki 1 (tūrio dalis 6 - 15%). </w:t>
      </w:r>
      <w:r w:rsidRPr="00C44D7A">
        <w:rPr>
          <w:rFonts w:cs="Arial"/>
        </w:rPr>
        <w:t>Rūšinės sudėties formulė kiekvienam ardui yra surašoma koeficientų mažėjimo tvarka medžių rūšių grupėmis: spygliuočiai, kietieji lapuočiai ir minkštieji lapuočiai.</w:t>
      </w:r>
      <w:r w:rsidRPr="00C44D7A">
        <w:rPr>
          <w:rFonts w:eastAsia="Times New Roman" w:cs="Arial"/>
          <w:lang w:eastAsia="ar-SA"/>
        </w:rPr>
        <w:t xml:space="preserve"> Medžių rūšis, kurios tūris arde sudaro iki 5% koeficientas nerašomas (tokios vadinamos pliusinėmis). Pirmoje vietoje įrašoma vyraujanti medžių rūšis  Pvz. 5B3B2D.</w:t>
      </w:r>
    </w:p>
    <w:sectPr w:rsidR="004512E1" w:rsidRPr="00C44D7A" w:rsidSect="00C44D7A">
      <w:footerReference w:type="default" r:id="rId23"/>
      <w:footerReference w:type="first" r:id="rId2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80B6" w14:textId="77777777" w:rsidR="00FB30F2" w:rsidRDefault="00FB30F2" w:rsidP="00A975F2">
      <w:r>
        <w:separator/>
      </w:r>
    </w:p>
  </w:endnote>
  <w:endnote w:type="continuationSeparator" w:id="0">
    <w:p w14:paraId="2A13CC40" w14:textId="77777777" w:rsidR="00FB30F2" w:rsidRDefault="00FB30F2" w:rsidP="00A97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162400"/>
      <w:docPartObj>
        <w:docPartGallery w:val="Page Numbers (Bottom of Page)"/>
        <w:docPartUnique/>
      </w:docPartObj>
    </w:sdtPr>
    <w:sdtEndPr>
      <w:rPr>
        <w:sz w:val="20"/>
      </w:rPr>
    </w:sdtEndPr>
    <w:sdtContent>
      <w:p w14:paraId="53F4A2A8" w14:textId="77777777" w:rsidR="00D37090" w:rsidRPr="00056247" w:rsidRDefault="00A975F2" w:rsidP="00D37090">
        <w:pPr>
          <w:pStyle w:val="Debesliotekstas"/>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Pr>
            <w:noProof/>
            <w:sz w:val="20"/>
          </w:rPr>
          <w:t>2</w:t>
        </w:r>
        <w:r w:rsidRPr="00056247">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77758"/>
      <w:docPartObj>
        <w:docPartGallery w:val="Page Numbers (Bottom of Page)"/>
        <w:docPartUnique/>
      </w:docPartObj>
    </w:sdtPr>
    <w:sdtEndPr>
      <w:rPr>
        <w:sz w:val="20"/>
      </w:rPr>
    </w:sdtEndPr>
    <w:sdtContent>
      <w:p w14:paraId="671F101A" w14:textId="77777777" w:rsidR="00D37090" w:rsidRPr="00A13BFF" w:rsidRDefault="00A975F2" w:rsidP="00D37090">
        <w:pPr>
          <w:pStyle w:val="Debeslioteksta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Pr>
            <w:noProof/>
            <w:sz w:val="20"/>
          </w:rPr>
          <w:t>1</w:t>
        </w:r>
        <w:r w:rsidRPr="00056247">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04B71" w14:textId="77777777" w:rsidR="00FB30F2" w:rsidRDefault="00FB30F2" w:rsidP="00A975F2">
      <w:r>
        <w:separator/>
      </w:r>
    </w:p>
  </w:footnote>
  <w:footnote w:type="continuationSeparator" w:id="0">
    <w:p w14:paraId="614775F7" w14:textId="77777777" w:rsidR="00FB30F2" w:rsidRDefault="00FB30F2" w:rsidP="00A97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660E8F4"/>
    <w:lvl w:ilvl="0">
      <w:start w:val="1"/>
      <w:numFmt w:val="decimal"/>
      <w:pStyle w:val="Sraassunumeriais"/>
      <w:lvlText w:val="%1."/>
      <w:lvlJc w:val="left"/>
      <w:pPr>
        <w:tabs>
          <w:tab w:val="num" w:pos="360"/>
        </w:tabs>
        <w:ind w:left="360" w:hanging="360"/>
      </w:pPr>
    </w:lvl>
  </w:abstractNum>
  <w:abstractNum w:abstractNumId="1" w15:restartNumberingAfterBreak="0">
    <w:nsid w:val="04D9180E"/>
    <w:multiLevelType w:val="hybridMultilevel"/>
    <w:tmpl w:val="AC6AD8FA"/>
    <w:lvl w:ilvl="0" w:tplc="0427000F">
      <w:start w:val="1"/>
      <w:numFmt w:val="decimal"/>
      <w:pStyle w:val="Sk1"/>
      <w:lvlText w:val="%1."/>
      <w:lvlJc w:val="left"/>
      <w:pPr>
        <w:ind w:left="360" w:hanging="360"/>
      </w:pPr>
    </w:lvl>
    <w:lvl w:ilvl="1" w:tplc="04270019">
      <w:start w:val="1"/>
      <w:numFmt w:val="lowerLetter"/>
      <w:pStyle w:val="Sk2"/>
      <w:lvlText w:val="%2."/>
      <w:lvlJc w:val="left"/>
      <w:pPr>
        <w:ind w:left="1080" w:hanging="360"/>
      </w:pPr>
    </w:lvl>
    <w:lvl w:ilvl="2" w:tplc="0427001B">
      <w:start w:val="1"/>
      <w:numFmt w:val="lowerRoman"/>
      <w:pStyle w:val="Sk3"/>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06FE78E1"/>
    <w:multiLevelType w:val="multilevel"/>
    <w:tmpl w:val="22EAE6C2"/>
    <w:lvl w:ilvl="0">
      <w:start w:val="9"/>
      <w:numFmt w:val="decimal"/>
      <w:lvlText w:val="%1."/>
      <w:lvlJc w:val="left"/>
      <w:pPr>
        <w:ind w:left="360" w:hanging="36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072C4A28"/>
    <w:multiLevelType w:val="multilevel"/>
    <w:tmpl w:val="60528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B07A6"/>
    <w:multiLevelType w:val="multilevel"/>
    <w:tmpl w:val="120ED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56659"/>
    <w:multiLevelType w:val="hybridMultilevel"/>
    <w:tmpl w:val="6986D3F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8134F3"/>
    <w:multiLevelType w:val="multilevel"/>
    <w:tmpl w:val="013A7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6E6364"/>
    <w:multiLevelType w:val="multilevel"/>
    <w:tmpl w:val="9170FD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BB6586"/>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9B03A2"/>
    <w:multiLevelType w:val="multilevel"/>
    <w:tmpl w:val="E8D6FB6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sz w:val="22"/>
        <w:szCs w:val="22"/>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195F24"/>
    <w:multiLevelType w:val="multilevel"/>
    <w:tmpl w:val="55168B16"/>
    <w:lvl w:ilvl="0">
      <w:start w:val="13"/>
      <w:numFmt w:val="decimal"/>
      <w:lvlText w:val="%1."/>
      <w:lvlJc w:val="left"/>
      <w:pPr>
        <w:ind w:left="480" w:hanging="480"/>
      </w:pPr>
      <w:rPr>
        <w:rFonts w:hint="default"/>
      </w:rPr>
    </w:lvl>
    <w:lvl w:ilvl="1">
      <w:start w:val="1"/>
      <w:numFmt w:val="decimal"/>
      <w:lvlText w:val="%1.%2."/>
      <w:lvlJc w:val="left"/>
      <w:pPr>
        <w:ind w:left="4167"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21" w:hanging="1080"/>
      </w:pPr>
      <w:rPr>
        <w:rFonts w:hint="default"/>
      </w:rPr>
    </w:lvl>
    <w:lvl w:ilvl="4">
      <w:start w:val="1"/>
      <w:numFmt w:val="decimal"/>
      <w:lvlText w:val="%1.%2.%3.%4.%5."/>
      <w:lvlJc w:val="left"/>
      <w:pPr>
        <w:ind w:left="14868" w:hanging="1080"/>
      </w:pPr>
      <w:rPr>
        <w:rFonts w:hint="default"/>
      </w:rPr>
    </w:lvl>
    <w:lvl w:ilvl="5">
      <w:start w:val="1"/>
      <w:numFmt w:val="decimal"/>
      <w:lvlText w:val="%1.%2.%3.%4.%5.%6."/>
      <w:lvlJc w:val="left"/>
      <w:pPr>
        <w:ind w:left="18675" w:hanging="1440"/>
      </w:pPr>
      <w:rPr>
        <w:rFonts w:hint="default"/>
      </w:rPr>
    </w:lvl>
    <w:lvl w:ilvl="6">
      <w:start w:val="1"/>
      <w:numFmt w:val="decimal"/>
      <w:lvlText w:val="%1.%2.%3.%4.%5.%6.%7."/>
      <w:lvlJc w:val="left"/>
      <w:pPr>
        <w:ind w:left="22122" w:hanging="1440"/>
      </w:pPr>
      <w:rPr>
        <w:rFonts w:hint="default"/>
      </w:rPr>
    </w:lvl>
    <w:lvl w:ilvl="7">
      <w:start w:val="1"/>
      <w:numFmt w:val="decimal"/>
      <w:lvlText w:val="%1.%2.%3.%4.%5.%6.%7.%8."/>
      <w:lvlJc w:val="left"/>
      <w:pPr>
        <w:ind w:left="25929" w:hanging="1800"/>
      </w:pPr>
      <w:rPr>
        <w:rFonts w:hint="default"/>
      </w:rPr>
    </w:lvl>
    <w:lvl w:ilvl="8">
      <w:start w:val="1"/>
      <w:numFmt w:val="decimal"/>
      <w:lvlText w:val="%1.%2.%3.%4.%5.%6.%7.%8.%9."/>
      <w:lvlJc w:val="left"/>
      <w:pPr>
        <w:ind w:left="29376" w:hanging="1800"/>
      </w:pPr>
      <w:rPr>
        <w:rFonts w:hint="default"/>
      </w:rPr>
    </w:lvl>
  </w:abstractNum>
  <w:abstractNum w:abstractNumId="11" w15:restartNumberingAfterBreak="0">
    <w:nsid w:val="1D004D49"/>
    <w:multiLevelType w:val="hybridMultilevel"/>
    <w:tmpl w:val="428C49C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60C48AD"/>
    <w:multiLevelType w:val="hybridMultilevel"/>
    <w:tmpl w:val="C03C50B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2ED5C8A"/>
    <w:multiLevelType w:val="multilevel"/>
    <w:tmpl w:val="A450FE48"/>
    <w:lvl w:ilvl="0">
      <w:start w:val="5"/>
      <w:numFmt w:val="decimal"/>
      <w:lvlText w:val="%1."/>
      <w:lvlJc w:val="left"/>
      <w:pPr>
        <w:ind w:left="360" w:hanging="36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240" w:hanging="1800"/>
      </w:pPr>
      <w:rPr>
        <w:rFonts w:hint="default"/>
      </w:rPr>
    </w:lvl>
  </w:abstractNum>
  <w:abstractNum w:abstractNumId="14" w15:restartNumberingAfterBreak="0">
    <w:nsid w:val="37445CC7"/>
    <w:multiLevelType w:val="multilevel"/>
    <w:tmpl w:val="E8D6FB6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sz w:val="22"/>
        <w:szCs w:val="22"/>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B2BEF"/>
    <w:multiLevelType w:val="multilevel"/>
    <w:tmpl w:val="3EF6F398"/>
    <w:lvl w:ilvl="0">
      <w:start w:val="3"/>
      <w:numFmt w:val="decimal"/>
      <w:lvlText w:val="%1."/>
      <w:lvlJc w:val="left"/>
      <w:pPr>
        <w:ind w:left="825" w:hanging="825"/>
      </w:pPr>
      <w:rPr>
        <w:rFonts w:hint="default"/>
      </w:rPr>
    </w:lvl>
    <w:lvl w:ilvl="1">
      <w:start w:val="13"/>
      <w:numFmt w:val="decimal"/>
      <w:lvlText w:val="%1.%2."/>
      <w:lvlJc w:val="left"/>
      <w:pPr>
        <w:ind w:left="2123" w:hanging="825"/>
      </w:pPr>
      <w:rPr>
        <w:rFonts w:hint="default"/>
      </w:rPr>
    </w:lvl>
    <w:lvl w:ilvl="2">
      <w:start w:val="6"/>
      <w:numFmt w:val="decimal"/>
      <w:lvlText w:val="%1.%2.%3."/>
      <w:lvlJc w:val="left"/>
      <w:pPr>
        <w:ind w:left="3421" w:hanging="825"/>
      </w:pPr>
      <w:rPr>
        <w:rFonts w:hint="default"/>
      </w:rPr>
    </w:lvl>
    <w:lvl w:ilvl="3">
      <w:start w:val="1"/>
      <w:numFmt w:val="decimal"/>
      <w:lvlText w:val="%1.%2.%3.%4."/>
      <w:lvlJc w:val="left"/>
      <w:pPr>
        <w:ind w:left="4510" w:hanging="825"/>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6" w15:restartNumberingAfterBreak="0">
    <w:nsid w:val="38CD4F6F"/>
    <w:multiLevelType w:val="multilevel"/>
    <w:tmpl w:val="3F089BF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5C4694"/>
    <w:multiLevelType w:val="hybridMultilevel"/>
    <w:tmpl w:val="9A683690"/>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3D313937"/>
    <w:multiLevelType w:val="multilevel"/>
    <w:tmpl w:val="E8D6FB6A"/>
    <w:lvl w:ilvl="0">
      <w:start w:val="1"/>
      <w:numFmt w:val="decimal"/>
      <w:lvlText w:val="%1."/>
      <w:lvlJc w:val="left"/>
      <w:pPr>
        <w:ind w:left="720" w:hanging="360"/>
      </w:pPr>
      <w:rPr>
        <w:rFonts w:hint="default"/>
        <w:b/>
        <w:color w:val="auto"/>
      </w:rPr>
    </w:lvl>
    <w:lvl w:ilvl="1">
      <w:start w:val="1"/>
      <w:numFmt w:val="decimal"/>
      <w:isLgl/>
      <w:lvlText w:val="%1.%2."/>
      <w:lvlJc w:val="left"/>
      <w:pPr>
        <w:ind w:left="2771" w:hanging="360"/>
      </w:pPr>
      <w:rPr>
        <w:rFonts w:hint="default"/>
        <w:b w:val="0"/>
        <w:bCs w:val="0"/>
        <w:i w:val="0"/>
        <w:sz w:val="22"/>
        <w:szCs w:val="22"/>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DAE7D23"/>
    <w:multiLevelType w:val="multilevel"/>
    <w:tmpl w:val="C94E4942"/>
    <w:lvl w:ilvl="0">
      <w:start w:val="1"/>
      <w:numFmt w:val="decimal"/>
      <w:pStyle w:val="Sraassunumeriais3"/>
      <w:lvlText w:val="%1."/>
      <w:lvlJc w:val="left"/>
      <w:pPr>
        <w:ind w:left="502" w:hanging="360"/>
      </w:pPr>
      <w:rPr>
        <w:rFonts w:hint="default"/>
        <w:b w:val="0"/>
      </w:rPr>
    </w:lvl>
    <w:lvl w:ilvl="1">
      <w:start w:val="1"/>
      <w:numFmt w:val="decimal"/>
      <w:lvlText w:val="%1.%2."/>
      <w:lvlJc w:val="left"/>
      <w:pPr>
        <w:ind w:left="4194" w:hanging="508"/>
      </w:pPr>
      <w:rPr>
        <w:b w:val="0"/>
        <w:bCs w:val="0"/>
        <w:sz w:val="24"/>
      </w:rPr>
    </w:lvl>
    <w:lvl w:ilvl="2">
      <w:start w:val="1"/>
      <w:numFmt w:val="decimal"/>
      <w:lvlText w:val="%1.%2.%3."/>
      <w:lvlJc w:val="left"/>
      <w:pPr>
        <w:ind w:left="178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C454C7"/>
    <w:multiLevelType w:val="multilevel"/>
    <w:tmpl w:val="C45CA7B6"/>
    <w:lvl w:ilvl="0">
      <w:start w:val="1"/>
      <w:numFmt w:val="decimal"/>
      <w:lvlText w:val="%1."/>
      <w:lvlJc w:val="left"/>
      <w:pPr>
        <w:ind w:left="720" w:hanging="360"/>
      </w:pPr>
      <w:rPr>
        <w:rFonts w:hint="default"/>
        <w:b/>
        <w:color w:val="auto"/>
      </w:rPr>
    </w:lvl>
    <w:lvl w:ilvl="1">
      <w:start w:val="1"/>
      <w:numFmt w:val="decimal"/>
      <w:isLgl/>
      <w:lvlText w:val="%1.%2."/>
      <w:lvlJc w:val="left"/>
      <w:pPr>
        <w:ind w:left="3338" w:hanging="360"/>
      </w:pPr>
      <w:rPr>
        <w:rFonts w:hint="default"/>
        <w:b w:val="0"/>
        <w:bCs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325816"/>
    <w:multiLevelType w:val="multilevel"/>
    <w:tmpl w:val="1C10D254"/>
    <w:lvl w:ilvl="0">
      <w:start w:val="8"/>
      <w:numFmt w:val="decimal"/>
      <w:lvlText w:val="%1."/>
      <w:lvlJc w:val="left"/>
      <w:pPr>
        <w:ind w:left="360" w:hanging="3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904612A"/>
    <w:multiLevelType w:val="multilevel"/>
    <w:tmpl w:val="C0447AD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4F2023"/>
    <w:multiLevelType w:val="multilevel"/>
    <w:tmpl w:val="E8D6FB6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sz w:val="22"/>
        <w:szCs w:val="22"/>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DB2BA0"/>
    <w:multiLevelType w:val="multilevel"/>
    <w:tmpl w:val="E8D6FB6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sz w:val="22"/>
        <w:szCs w:val="22"/>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AD34216"/>
    <w:multiLevelType w:val="multilevel"/>
    <w:tmpl w:val="2BCCBBF6"/>
    <w:lvl w:ilvl="0">
      <w:start w:val="12"/>
      <w:numFmt w:val="decimal"/>
      <w:lvlText w:val="%1."/>
      <w:lvlJc w:val="left"/>
      <w:pPr>
        <w:ind w:left="480" w:hanging="480"/>
      </w:pPr>
      <w:rPr>
        <w:rFonts w:eastAsia="Calibri" w:hint="default"/>
      </w:rPr>
    </w:lvl>
    <w:lvl w:ilvl="1">
      <w:start w:val="1"/>
      <w:numFmt w:val="decimal"/>
      <w:lvlText w:val="%1.%2."/>
      <w:lvlJc w:val="left"/>
      <w:pPr>
        <w:ind w:left="1713" w:hanging="720"/>
      </w:pPr>
      <w:rPr>
        <w:rFonts w:eastAsia="Calibri" w:hint="default"/>
      </w:rPr>
    </w:lvl>
    <w:lvl w:ilvl="2">
      <w:start w:val="1"/>
      <w:numFmt w:val="decimal"/>
      <w:lvlText w:val="%1.%2.%3."/>
      <w:lvlJc w:val="left"/>
      <w:pPr>
        <w:ind w:left="3981" w:hanging="720"/>
      </w:pPr>
      <w:rPr>
        <w:rFonts w:eastAsia="Calibri" w:hint="default"/>
      </w:rPr>
    </w:lvl>
    <w:lvl w:ilvl="3">
      <w:start w:val="1"/>
      <w:numFmt w:val="decimal"/>
      <w:lvlText w:val="%1.%2.%3.%4."/>
      <w:lvlJc w:val="left"/>
      <w:pPr>
        <w:ind w:left="4059" w:hanging="1080"/>
      </w:pPr>
      <w:rPr>
        <w:rFonts w:eastAsia="Calibri" w:hint="default"/>
      </w:rPr>
    </w:lvl>
    <w:lvl w:ilvl="4">
      <w:start w:val="1"/>
      <w:numFmt w:val="decimal"/>
      <w:lvlText w:val="%1.%2.%3.%4.%5."/>
      <w:lvlJc w:val="left"/>
      <w:pPr>
        <w:ind w:left="5052" w:hanging="1080"/>
      </w:pPr>
      <w:rPr>
        <w:rFonts w:eastAsia="Calibri" w:hint="default"/>
      </w:rPr>
    </w:lvl>
    <w:lvl w:ilvl="5">
      <w:start w:val="1"/>
      <w:numFmt w:val="decimal"/>
      <w:lvlText w:val="%1.%2.%3.%4.%5.%6."/>
      <w:lvlJc w:val="left"/>
      <w:pPr>
        <w:ind w:left="6405" w:hanging="1440"/>
      </w:pPr>
      <w:rPr>
        <w:rFonts w:eastAsia="Calibri" w:hint="default"/>
      </w:rPr>
    </w:lvl>
    <w:lvl w:ilvl="6">
      <w:start w:val="1"/>
      <w:numFmt w:val="decimal"/>
      <w:lvlText w:val="%1.%2.%3.%4.%5.%6.%7."/>
      <w:lvlJc w:val="left"/>
      <w:pPr>
        <w:ind w:left="7398" w:hanging="1440"/>
      </w:pPr>
      <w:rPr>
        <w:rFonts w:eastAsia="Calibri" w:hint="default"/>
      </w:rPr>
    </w:lvl>
    <w:lvl w:ilvl="7">
      <w:start w:val="1"/>
      <w:numFmt w:val="decimal"/>
      <w:lvlText w:val="%1.%2.%3.%4.%5.%6.%7.%8."/>
      <w:lvlJc w:val="left"/>
      <w:pPr>
        <w:ind w:left="8751" w:hanging="1800"/>
      </w:pPr>
      <w:rPr>
        <w:rFonts w:eastAsia="Calibri" w:hint="default"/>
      </w:rPr>
    </w:lvl>
    <w:lvl w:ilvl="8">
      <w:start w:val="1"/>
      <w:numFmt w:val="decimal"/>
      <w:lvlText w:val="%1.%2.%3.%4.%5.%6.%7.%8.%9."/>
      <w:lvlJc w:val="left"/>
      <w:pPr>
        <w:ind w:left="9744" w:hanging="1800"/>
      </w:pPr>
      <w:rPr>
        <w:rFonts w:eastAsia="Calibri" w:hint="default"/>
      </w:rPr>
    </w:lvl>
  </w:abstractNum>
  <w:abstractNum w:abstractNumId="26" w15:restartNumberingAfterBreak="0">
    <w:nsid w:val="4F5110D7"/>
    <w:multiLevelType w:val="hybridMultilevel"/>
    <w:tmpl w:val="7CE28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971175E"/>
    <w:multiLevelType w:val="multilevel"/>
    <w:tmpl w:val="6082CB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0" w15:restartNumberingAfterBreak="0">
    <w:nsid w:val="5D4E4850"/>
    <w:multiLevelType w:val="multilevel"/>
    <w:tmpl w:val="E1B0A0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FD1ED7"/>
    <w:multiLevelType w:val="multilevel"/>
    <w:tmpl w:val="BE5A020A"/>
    <w:lvl w:ilvl="0">
      <w:start w:val="5"/>
      <w:numFmt w:val="decimal"/>
      <w:lvlText w:val="%1."/>
      <w:lvlJc w:val="left"/>
      <w:pPr>
        <w:ind w:left="900" w:hanging="900"/>
      </w:pPr>
      <w:rPr>
        <w:rFonts w:hint="default"/>
      </w:rPr>
    </w:lvl>
    <w:lvl w:ilvl="1">
      <w:start w:val="2"/>
      <w:numFmt w:val="decimal"/>
      <w:lvlText w:val="%1.%2."/>
      <w:lvlJc w:val="left"/>
      <w:pPr>
        <w:ind w:left="989" w:hanging="900"/>
      </w:pPr>
      <w:rPr>
        <w:rFonts w:hint="default"/>
      </w:rPr>
    </w:lvl>
    <w:lvl w:ilvl="2">
      <w:start w:val="2"/>
      <w:numFmt w:val="decimal"/>
      <w:lvlText w:val="%1.%2.%3."/>
      <w:lvlJc w:val="left"/>
      <w:pPr>
        <w:ind w:left="1078" w:hanging="900"/>
      </w:pPr>
      <w:rPr>
        <w:rFonts w:hint="default"/>
      </w:rPr>
    </w:lvl>
    <w:lvl w:ilvl="3">
      <w:start w:val="2"/>
      <w:numFmt w:val="decimal"/>
      <w:lvlText w:val="%1.%2.%3.%4."/>
      <w:lvlJc w:val="left"/>
      <w:pPr>
        <w:ind w:left="1347" w:hanging="1080"/>
      </w:pPr>
      <w:rPr>
        <w:rFonts w:hint="default"/>
      </w:rPr>
    </w:lvl>
    <w:lvl w:ilvl="4">
      <w:start w:val="7"/>
      <w:numFmt w:val="decimal"/>
      <w:lvlText w:val="%1.%2.%3.%4.%5."/>
      <w:lvlJc w:val="left"/>
      <w:pPr>
        <w:ind w:left="1647" w:hanging="1080"/>
      </w:pPr>
      <w:rPr>
        <w:rFonts w:hint="default"/>
      </w:rPr>
    </w:lvl>
    <w:lvl w:ilvl="5">
      <w:start w:val="1"/>
      <w:numFmt w:val="decimal"/>
      <w:lvlText w:val="%1.%2.%3.%4.%5.%6."/>
      <w:lvlJc w:val="left"/>
      <w:pPr>
        <w:ind w:left="1885" w:hanging="144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423" w:hanging="1800"/>
      </w:pPr>
      <w:rPr>
        <w:rFonts w:hint="default"/>
      </w:rPr>
    </w:lvl>
    <w:lvl w:ilvl="8">
      <w:start w:val="1"/>
      <w:numFmt w:val="decimal"/>
      <w:lvlText w:val="%1.%2.%3.%4.%5.%6.%7.%8.%9."/>
      <w:lvlJc w:val="left"/>
      <w:pPr>
        <w:ind w:left="2512" w:hanging="1800"/>
      </w:pPr>
      <w:rPr>
        <w:rFonts w:hint="default"/>
      </w:rPr>
    </w:lvl>
  </w:abstractNum>
  <w:abstractNum w:abstractNumId="32" w15:restartNumberingAfterBreak="0">
    <w:nsid w:val="62F0506E"/>
    <w:multiLevelType w:val="multilevel"/>
    <w:tmpl w:val="82FA4C92"/>
    <w:lvl w:ilvl="0">
      <w:start w:val="1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494" w:hanging="720"/>
      </w:pPr>
      <w:rPr>
        <w:rFonts w:hint="default"/>
      </w:rPr>
    </w:lvl>
    <w:lvl w:ilvl="3">
      <w:start w:val="1"/>
      <w:numFmt w:val="decimal"/>
      <w:lvlText w:val="%1.%2.%3.%4."/>
      <w:lvlJc w:val="left"/>
      <w:pPr>
        <w:ind w:left="15741" w:hanging="1080"/>
      </w:pPr>
      <w:rPr>
        <w:rFonts w:hint="default"/>
      </w:rPr>
    </w:lvl>
    <w:lvl w:ilvl="4">
      <w:start w:val="1"/>
      <w:numFmt w:val="decimal"/>
      <w:lvlText w:val="%1.%2.%3.%4.%5."/>
      <w:lvlJc w:val="left"/>
      <w:pPr>
        <w:ind w:left="20628" w:hanging="1080"/>
      </w:pPr>
      <w:rPr>
        <w:rFonts w:hint="default"/>
      </w:rPr>
    </w:lvl>
    <w:lvl w:ilvl="5">
      <w:start w:val="1"/>
      <w:numFmt w:val="decimal"/>
      <w:lvlText w:val="%1.%2.%3.%4.%5.%6."/>
      <w:lvlJc w:val="left"/>
      <w:pPr>
        <w:ind w:left="25875" w:hanging="1440"/>
      </w:pPr>
      <w:rPr>
        <w:rFonts w:hint="default"/>
      </w:rPr>
    </w:lvl>
    <w:lvl w:ilvl="6">
      <w:start w:val="1"/>
      <w:numFmt w:val="decimal"/>
      <w:lvlText w:val="%1.%2.%3.%4.%5.%6.%7."/>
      <w:lvlJc w:val="left"/>
      <w:pPr>
        <w:ind w:left="30762" w:hanging="1440"/>
      </w:pPr>
      <w:rPr>
        <w:rFonts w:hint="default"/>
      </w:rPr>
    </w:lvl>
    <w:lvl w:ilvl="7">
      <w:start w:val="1"/>
      <w:numFmt w:val="decimal"/>
      <w:lvlText w:val="%1.%2.%3.%4.%5.%6.%7.%8."/>
      <w:lvlJc w:val="left"/>
      <w:pPr>
        <w:ind w:left="-29527" w:hanging="1800"/>
      </w:pPr>
      <w:rPr>
        <w:rFonts w:hint="default"/>
      </w:rPr>
    </w:lvl>
    <w:lvl w:ilvl="8">
      <w:start w:val="1"/>
      <w:numFmt w:val="decimal"/>
      <w:lvlText w:val="%1.%2.%3.%4.%5.%6.%7.%8.%9."/>
      <w:lvlJc w:val="left"/>
      <w:pPr>
        <w:ind w:left="-24640" w:hanging="1800"/>
      </w:pPr>
      <w:rPr>
        <w:rFonts w:hint="default"/>
      </w:rPr>
    </w:lvl>
  </w:abstractNum>
  <w:abstractNum w:abstractNumId="33" w15:restartNumberingAfterBreak="0">
    <w:nsid w:val="67614096"/>
    <w:multiLevelType w:val="hybridMultilevel"/>
    <w:tmpl w:val="CFBAA730"/>
    <w:lvl w:ilvl="0" w:tplc="B2862C02">
      <w:start w:val="1"/>
      <w:numFmt w:val="lowerLetter"/>
      <w:lvlText w:val="%1)"/>
      <w:lvlJc w:val="left"/>
      <w:pPr>
        <w:ind w:left="1656" w:hanging="360"/>
      </w:pPr>
      <w:rPr>
        <w:rFonts w:hint="default"/>
        <w:color w:val="00000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4" w15:restartNumberingAfterBreak="0">
    <w:nsid w:val="68A25A39"/>
    <w:multiLevelType w:val="multilevel"/>
    <w:tmpl w:val="092E782A"/>
    <w:lvl w:ilvl="0">
      <w:start w:val="14"/>
      <w:numFmt w:val="decimal"/>
      <w:lvlText w:val="%1."/>
      <w:lvlJc w:val="left"/>
      <w:pPr>
        <w:ind w:left="480" w:hanging="48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68A54DC9"/>
    <w:multiLevelType w:val="hybridMultilevel"/>
    <w:tmpl w:val="D6FAF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8BB253E"/>
    <w:multiLevelType w:val="multilevel"/>
    <w:tmpl w:val="FCE6A2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61409D"/>
    <w:multiLevelType w:val="hybridMultilevel"/>
    <w:tmpl w:val="FACCEF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5F7130"/>
    <w:multiLevelType w:val="hybridMultilevel"/>
    <w:tmpl w:val="19901D9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39" w15:restartNumberingAfterBreak="0">
    <w:nsid w:val="77066F81"/>
    <w:multiLevelType w:val="hybridMultilevel"/>
    <w:tmpl w:val="6986D3FC"/>
    <w:lvl w:ilvl="0" w:tplc="61683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11992"/>
    <w:multiLevelType w:val="multilevel"/>
    <w:tmpl w:val="3B464346"/>
    <w:lvl w:ilvl="0">
      <w:start w:val="11"/>
      <w:numFmt w:val="decimal"/>
      <w:lvlText w:val="%1."/>
      <w:lvlJc w:val="left"/>
      <w:pPr>
        <w:ind w:left="480" w:hanging="48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908" w:hanging="108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820" w:hanging="144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732" w:hanging="1800"/>
      </w:pPr>
      <w:rPr>
        <w:rFonts w:hint="default"/>
      </w:rPr>
    </w:lvl>
    <w:lvl w:ilvl="8">
      <w:start w:val="1"/>
      <w:numFmt w:val="decimal"/>
      <w:lvlText w:val="%1.%2.%3.%4.%5.%6.%7.%8.%9."/>
      <w:lvlJc w:val="left"/>
      <w:pPr>
        <w:ind w:left="12008" w:hanging="1800"/>
      </w:pPr>
      <w:rPr>
        <w:rFonts w:hint="default"/>
      </w:rPr>
    </w:lvl>
  </w:abstractNum>
  <w:abstractNum w:abstractNumId="41" w15:restartNumberingAfterBreak="0">
    <w:nsid w:val="7D1C622E"/>
    <w:multiLevelType w:val="multilevel"/>
    <w:tmpl w:val="9DA65716"/>
    <w:lvl w:ilvl="0">
      <w:start w:val="10"/>
      <w:numFmt w:val="decimal"/>
      <w:lvlText w:val="%1."/>
      <w:lvlJc w:val="left"/>
      <w:pPr>
        <w:ind w:left="480" w:hanging="480"/>
      </w:pPr>
      <w:rPr>
        <w:rFonts w:hint="default"/>
      </w:rPr>
    </w:lvl>
    <w:lvl w:ilvl="1">
      <w:start w:val="1"/>
      <w:numFmt w:val="decimal"/>
      <w:lvlText w:val="%1.%2."/>
      <w:lvlJc w:val="left"/>
      <w:pPr>
        <w:ind w:left="3556" w:hanging="720"/>
      </w:pPr>
      <w:rPr>
        <w:rFonts w:hint="default"/>
      </w:rPr>
    </w:lvl>
    <w:lvl w:ilvl="2">
      <w:start w:val="1"/>
      <w:numFmt w:val="decimal"/>
      <w:lvlText w:val="%1.%2.%3."/>
      <w:lvlJc w:val="left"/>
      <w:pPr>
        <w:ind w:left="780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7D696AA1"/>
    <w:multiLevelType w:val="multilevel"/>
    <w:tmpl w:val="37F06DC0"/>
    <w:lvl w:ilvl="0">
      <w:start w:val="1"/>
      <w:numFmt w:val="decimal"/>
      <w:lvlText w:val="%1."/>
      <w:lvlJc w:val="left"/>
      <w:pPr>
        <w:ind w:left="720" w:hanging="360"/>
      </w:pPr>
      <w:rPr>
        <w:rFonts w:hint="default"/>
        <w:b/>
        <w:color w:val="auto"/>
      </w:rPr>
    </w:lvl>
    <w:lvl w:ilvl="1">
      <w:start w:val="1"/>
      <w:numFmt w:val="decimal"/>
      <w:isLgl/>
      <w:lvlText w:val="%1.%2."/>
      <w:lvlJc w:val="left"/>
      <w:pPr>
        <w:ind w:left="3338" w:hanging="360"/>
      </w:pPr>
      <w:rPr>
        <w:rFonts w:hint="default"/>
        <w:b w:val="0"/>
        <w:bCs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9107414">
    <w:abstractNumId w:val="29"/>
  </w:num>
  <w:num w:numId="2" w16cid:durableId="534077072">
    <w:abstractNumId w:val="8"/>
  </w:num>
  <w:num w:numId="3" w16cid:durableId="8017303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0823630">
    <w:abstractNumId w:val="13"/>
  </w:num>
  <w:num w:numId="5" w16cid:durableId="1221944689">
    <w:abstractNumId w:val="15"/>
  </w:num>
  <w:num w:numId="6" w16cid:durableId="866866752">
    <w:abstractNumId w:val="18"/>
  </w:num>
  <w:num w:numId="7" w16cid:durableId="739326113">
    <w:abstractNumId w:val="42"/>
  </w:num>
  <w:num w:numId="8" w16cid:durableId="399669667">
    <w:abstractNumId w:val="5"/>
  </w:num>
  <w:num w:numId="9" w16cid:durableId="494300122">
    <w:abstractNumId w:val="39"/>
  </w:num>
  <w:num w:numId="10" w16cid:durableId="94638365">
    <w:abstractNumId w:val="19"/>
  </w:num>
  <w:num w:numId="11" w16cid:durableId="10244067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120998">
    <w:abstractNumId w:val="2"/>
  </w:num>
  <w:num w:numId="13" w16cid:durableId="779766450">
    <w:abstractNumId w:val="21"/>
  </w:num>
  <w:num w:numId="14" w16cid:durableId="1765489920">
    <w:abstractNumId w:val="38"/>
  </w:num>
  <w:num w:numId="15" w16cid:durableId="2079554759">
    <w:abstractNumId w:val="41"/>
  </w:num>
  <w:num w:numId="16" w16cid:durableId="1143229311">
    <w:abstractNumId w:val="11"/>
  </w:num>
  <w:num w:numId="17" w16cid:durableId="1854487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5371696">
    <w:abstractNumId w:val="26"/>
  </w:num>
  <w:num w:numId="19" w16cid:durableId="1135365743">
    <w:abstractNumId w:val="40"/>
  </w:num>
  <w:num w:numId="20" w16cid:durableId="2037658774">
    <w:abstractNumId w:val="25"/>
  </w:num>
  <w:num w:numId="21" w16cid:durableId="1026061808">
    <w:abstractNumId w:val="10"/>
  </w:num>
  <w:num w:numId="22" w16cid:durableId="534663607">
    <w:abstractNumId w:val="34"/>
  </w:num>
  <w:num w:numId="23" w16cid:durableId="371880699">
    <w:abstractNumId w:val="32"/>
  </w:num>
  <w:num w:numId="24" w16cid:durableId="607858519">
    <w:abstractNumId w:val="20"/>
  </w:num>
  <w:num w:numId="25" w16cid:durableId="591595768">
    <w:abstractNumId w:val="24"/>
  </w:num>
  <w:num w:numId="26" w16cid:durableId="2102487560">
    <w:abstractNumId w:val="9"/>
  </w:num>
  <w:num w:numId="27" w16cid:durableId="389113714">
    <w:abstractNumId w:val="23"/>
  </w:num>
  <w:num w:numId="28" w16cid:durableId="677587221">
    <w:abstractNumId w:val="14"/>
  </w:num>
  <w:num w:numId="29" w16cid:durableId="457459714">
    <w:abstractNumId w:val="17"/>
  </w:num>
  <w:num w:numId="30" w16cid:durableId="1399479798">
    <w:abstractNumId w:val="37"/>
  </w:num>
  <w:num w:numId="31" w16cid:durableId="772168627">
    <w:abstractNumId w:val="12"/>
  </w:num>
  <w:num w:numId="32" w16cid:durableId="292175054">
    <w:abstractNumId w:val="34"/>
    <w:lvlOverride w:ilvl="0">
      <w:lvl w:ilvl="0">
        <w:start w:val="14"/>
        <w:numFmt w:val="decimal"/>
        <w:lvlText w:val="%1."/>
        <w:lvlJc w:val="left"/>
        <w:pPr>
          <w:ind w:left="480" w:hanging="48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lvlText w:val="%1.%2.%3."/>
        <w:lvlJc w:val="left"/>
        <w:pPr>
          <w:ind w:left="567" w:firstLine="0"/>
        </w:pPr>
        <w:rPr>
          <w:rFonts w:hint="default"/>
        </w:rPr>
      </w:lvl>
    </w:lvlOverride>
    <w:lvlOverride w:ilvl="3">
      <w:lvl w:ilvl="3">
        <w:start w:val="1"/>
        <w:numFmt w:val="decimal"/>
        <w:lvlText w:val="%1.%2.%3.%4."/>
        <w:lvlJc w:val="left"/>
        <w:pPr>
          <w:ind w:left="4059" w:hanging="1080"/>
        </w:pPr>
        <w:rPr>
          <w:rFonts w:hint="default"/>
        </w:rPr>
      </w:lvl>
    </w:lvlOverride>
    <w:lvlOverride w:ilvl="4">
      <w:lvl w:ilvl="4">
        <w:start w:val="1"/>
        <w:numFmt w:val="decimal"/>
        <w:lvlText w:val="%1.%2.%3.%4.%5."/>
        <w:lvlJc w:val="left"/>
        <w:pPr>
          <w:ind w:left="5052" w:hanging="1080"/>
        </w:pPr>
        <w:rPr>
          <w:rFonts w:hint="default"/>
        </w:rPr>
      </w:lvl>
    </w:lvlOverride>
    <w:lvlOverride w:ilvl="5">
      <w:lvl w:ilvl="5">
        <w:start w:val="1"/>
        <w:numFmt w:val="decimal"/>
        <w:lvlText w:val="%1.%2.%3.%4.%5.%6."/>
        <w:lvlJc w:val="left"/>
        <w:pPr>
          <w:ind w:left="6405" w:hanging="1440"/>
        </w:pPr>
        <w:rPr>
          <w:rFonts w:hint="default"/>
        </w:rPr>
      </w:lvl>
    </w:lvlOverride>
    <w:lvlOverride w:ilvl="6">
      <w:lvl w:ilvl="6">
        <w:start w:val="1"/>
        <w:numFmt w:val="decimal"/>
        <w:lvlText w:val="%1.%2.%3.%4.%5.%6.%7."/>
        <w:lvlJc w:val="left"/>
        <w:pPr>
          <w:ind w:left="7398" w:hanging="1440"/>
        </w:pPr>
        <w:rPr>
          <w:rFonts w:hint="default"/>
        </w:rPr>
      </w:lvl>
    </w:lvlOverride>
    <w:lvlOverride w:ilvl="7">
      <w:lvl w:ilvl="7">
        <w:start w:val="1"/>
        <w:numFmt w:val="decimal"/>
        <w:lvlText w:val="%1.%2.%3.%4.%5.%6.%7.%8."/>
        <w:lvlJc w:val="left"/>
        <w:pPr>
          <w:ind w:left="8751" w:hanging="1800"/>
        </w:pPr>
        <w:rPr>
          <w:rFonts w:hint="default"/>
        </w:rPr>
      </w:lvl>
    </w:lvlOverride>
    <w:lvlOverride w:ilvl="8">
      <w:lvl w:ilvl="8">
        <w:start w:val="1"/>
        <w:numFmt w:val="decimal"/>
        <w:lvlText w:val="%1.%2.%3.%4.%5.%6.%7.%8.%9."/>
        <w:lvlJc w:val="left"/>
        <w:pPr>
          <w:ind w:left="9744" w:hanging="1800"/>
        </w:pPr>
        <w:rPr>
          <w:rFonts w:hint="default"/>
        </w:rPr>
      </w:lvl>
    </w:lvlOverride>
  </w:num>
  <w:num w:numId="33" w16cid:durableId="1030910351">
    <w:abstractNumId w:val="28"/>
  </w:num>
  <w:num w:numId="34" w16cid:durableId="608659104">
    <w:abstractNumId w:val="31"/>
  </w:num>
  <w:num w:numId="35" w16cid:durableId="495613361">
    <w:abstractNumId w:val="33"/>
  </w:num>
  <w:num w:numId="36" w16cid:durableId="883491032">
    <w:abstractNumId w:val="4"/>
  </w:num>
  <w:num w:numId="37" w16cid:durableId="1824807192">
    <w:abstractNumId w:val="3"/>
  </w:num>
  <w:num w:numId="38" w16cid:durableId="1356033395">
    <w:abstractNumId w:val="6"/>
  </w:num>
  <w:num w:numId="39" w16cid:durableId="1396926390">
    <w:abstractNumId w:val="36"/>
  </w:num>
  <w:num w:numId="40" w16cid:durableId="322974193">
    <w:abstractNumId w:val="27"/>
  </w:num>
  <w:num w:numId="41" w16cid:durableId="2130934250">
    <w:abstractNumId w:val="7"/>
  </w:num>
  <w:num w:numId="42" w16cid:durableId="293221721">
    <w:abstractNumId w:val="22"/>
  </w:num>
  <w:num w:numId="43" w16cid:durableId="402607832">
    <w:abstractNumId w:val="30"/>
  </w:num>
  <w:num w:numId="44" w16cid:durableId="1849129931">
    <w:abstractNumId w:val="16"/>
  </w:num>
  <w:num w:numId="45" w16cid:durableId="1629583874">
    <w:abstractNumId w:val="0"/>
  </w:num>
  <w:num w:numId="46" w16cid:durableId="18092802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24694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85238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5F2"/>
    <w:rsid w:val="000002AF"/>
    <w:rsid w:val="00000F81"/>
    <w:rsid w:val="0000237C"/>
    <w:rsid w:val="00002BF4"/>
    <w:rsid w:val="00004279"/>
    <w:rsid w:val="00006AE1"/>
    <w:rsid w:val="000071A3"/>
    <w:rsid w:val="000077D0"/>
    <w:rsid w:val="000105A6"/>
    <w:rsid w:val="00010BAE"/>
    <w:rsid w:val="000113E0"/>
    <w:rsid w:val="0001177B"/>
    <w:rsid w:val="000142F2"/>
    <w:rsid w:val="0001670C"/>
    <w:rsid w:val="00016972"/>
    <w:rsid w:val="000172A3"/>
    <w:rsid w:val="00017625"/>
    <w:rsid w:val="00017F9E"/>
    <w:rsid w:val="00021E33"/>
    <w:rsid w:val="0002207D"/>
    <w:rsid w:val="00023654"/>
    <w:rsid w:val="00023AFE"/>
    <w:rsid w:val="00025988"/>
    <w:rsid w:val="00025C6A"/>
    <w:rsid w:val="00026689"/>
    <w:rsid w:val="00027C05"/>
    <w:rsid w:val="000306CD"/>
    <w:rsid w:val="000308B8"/>
    <w:rsid w:val="000322E4"/>
    <w:rsid w:val="00033CDB"/>
    <w:rsid w:val="00034125"/>
    <w:rsid w:val="0003558F"/>
    <w:rsid w:val="0003751D"/>
    <w:rsid w:val="000410E3"/>
    <w:rsid w:val="000457B0"/>
    <w:rsid w:val="00045D0D"/>
    <w:rsid w:val="00046A60"/>
    <w:rsid w:val="00050002"/>
    <w:rsid w:val="00050731"/>
    <w:rsid w:val="00051F78"/>
    <w:rsid w:val="0005390A"/>
    <w:rsid w:val="00056332"/>
    <w:rsid w:val="00057036"/>
    <w:rsid w:val="00057409"/>
    <w:rsid w:val="00061673"/>
    <w:rsid w:val="00062271"/>
    <w:rsid w:val="0006358F"/>
    <w:rsid w:val="000640C5"/>
    <w:rsid w:val="0006576E"/>
    <w:rsid w:val="000705D0"/>
    <w:rsid w:val="00070AC4"/>
    <w:rsid w:val="00070D6D"/>
    <w:rsid w:val="00072063"/>
    <w:rsid w:val="00074D73"/>
    <w:rsid w:val="00075A5C"/>
    <w:rsid w:val="00077943"/>
    <w:rsid w:val="000804BA"/>
    <w:rsid w:val="00081191"/>
    <w:rsid w:val="00082FA6"/>
    <w:rsid w:val="000838E2"/>
    <w:rsid w:val="00084AA3"/>
    <w:rsid w:val="00085FF2"/>
    <w:rsid w:val="000862D0"/>
    <w:rsid w:val="000870E1"/>
    <w:rsid w:val="00090719"/>
    <w:rsid w:val="00095DC8"/>
    <w:rsid w:val="000965AC"/>
    <w:rsid w:val="00097A2B"/>
    <w:rsid w:val="00097AA5"/>
    <w:rsid w:val="00097F6D"/>
    <w:rsid w:val="000A0780"/>
    <w:rsid w:val="000A0E8E"/>
    <w:rsid w:val="000A2245"/>
    <w:rsid w:val="000A352D"/>
    <w:rsid w:val="000A3808"/>
    <w:rsid w:val="000A3FDF"/>
    <w:rsid w:val="000A6A48"/>
    <w:rsid w:val="000A6D15"/>
    <w:rsid w:val="000A7C58"/>
    <w:rsid w:val="000B42D8"/>
    <w:rsid w:val="000B4CD6"/>
    <w:rsid w:val="000B6440"/>
    <w:rsid w:val="000B64E9"/>
    <w:rsid w:val="000C114C"/>
    <w:rsid w:val="000C147A"/>
    <w:rsid w:val="000C1E17"/>
    <w:rsid w:val="000C28DB"/>
    <w:rsid w:val="000C2A38"/>
    <w:rsid w:val="000C4168"/>
    <w:rsid w:val="000C494A"/>
    <w:rsid w:val="000C51A0"/>
    <w:rsid w:val="000C6E36"/>
    <w:rsid w:val="000C71CA"/>
    <w:rsid w:val="000C79CE"/>
    <w:rsid w:val="000D1686"/>
    <w:rsid w:val="000D2EE9"/>
    <w:rsid w:val="000D38FC"/>
    <w:rsid w:val="000D5A69"/>
    <w:rsid w:val="000D5DED"/>
    <w:rsid w:val="000D6FF2"/>
    <w:rsid w:val="000D72C8"/>
    <w:rsid w:val="000D7E85"/>
    <w:rsid w:val="000E1089"/>
    <w:rsid w:val="000E1654"/>
    <w:rsid w:val="000E3A98"/>
    <w:rsid w:val="000E4510"/>
    <w:rsid w:val="000F04FB"/>
    <w:rsid w:val="000F49F8"/>
    <w:rsid w:val="000F554D"/>
    <w:rsid w:val="000F75C8"/>
    <w:rsid w:val="000F77B2"/>
    <w:rsid w:val="000F7ABC"/>
    <w:rsid w:val="000F7B29"/>
    <w:rsid w:val="001013CF"/>
    <w:rsid w:val="00102141"/>
    <w:rsid w:val="00102B40"/>
    <w:rsid w:val="00103716"/>
    <w:rsid w:val="00104AE7"/>
    <w:rsid w:val="0010563A"/>
    <w:rsid w:val="0010616A"/>
    <w:rsid w:val="00106B16"/>
    <w:rsid w:val="00106FB9"/>
    <w:rsid w:val="001103E9"/>
    <w:rsid w:val="00110791"/>
    <w:rsid w:val="001110D5"/>
    <w:rsid w:val="0011132C"/>
    <w:rsid w:val="00111DD0"/>
    <w:rsid w:val="00113193"/>
    <w:rsid w:val="001138CE"/>
    <w:rsid w:val="00113B8B"/>
    <w:rsid w:val="00115367"/>
    <w:rsid w:val="00115704"/>
    <w:rsid w:val="0011575C"/>
    <w:rsid w:val="00115B2F"/>
    <w:rsid w:val="001163A3"/>
    <w:rsid w:val="00117073"/>
    <w:rsid w:val="0012162C"/>
    <w:rsid w:val="0012164F"/>
    <w:rsid w:val="0012244F"/>
    <w:rsid w:val="0012415F"/>
    <w:rsid w:val="001249F5"/>
    <w:rsid w:val="00125E74"/>
    <w:rsid w:val="001262CA"/>
    <w:rsid w:val="00130D49"/>
    <w:rsid w:val="0013102B"/>
    <w:rsid w:val="00131892"/>
    <w:rsid w:val="00131D91"/>
    <w:rsid w:val="00132AFF"/>
    <w:rsid w:val="00132D71"/>
    <w:rsid w:val="00133DC6"/>
    <w:rsid w:val="00135589"/>
    <w:rsid w:val="001362B6"/>
    <w:rsid w:val="00136641"/>
    <w:rsid w:val="00136BB0"/>
    <w:rsid w:val="001408CE"/>
    <w:rsid w:val="00140FC8"/>
    <w:rsid w:val="001432FC"/>
    <w:rsid w:val="0014357A"/>
    <w:rsid w:val="00144C11"/>
    <w:rsid w:val="00145005"/>
    <w:rsid w:val="00145C9F"/>
    <w:rsid w:val="00146A21"/>
    <w:rsid w:val="0014775A"/>
    <w:rsid w:val="0014790E"/>
    <w:rsid w:val="00147E39"/>
    <w:rsid w:val="001507D5"/>
    <w:rsid w:val="0015187D"/>
    <w:rsid w:val="0015395A"/>
    <w:rsid w:val="001548A6"/>
    <w:rsid w:val="00157591"/>
    <w:rsid w:val="00161EB9"/>
    <w:rsid w:val="00163624"/>
    <w:rsid w:val="00164536"/>
    <w:rsid w:val="00167286"/>
    <w:rsid w:val="0017095F"/>
    <w:rsid w:val="00171133"/>
    <w:rsid w:val="001718C6"/>
    <w:rsid w:val="00174652"/>
    <w:rsid w:val="0017507A"/>
    <w:rsid w:val="001753CF"/>
    <w:rsid w:val="00176CF7"/>
    <w:rsid w:val="0017721B"/>
    <w:rsid w:val="00177312"/>
    <w:rsid w:val="00181258"/>
    <w:rsid w:val="00182021"/>
    <w:rsid w:val="001828BB"/>
    <w:rsid w:val="001837F8"/>
    <w:rsid w:val="00183DB0"/>
    <w:rsid w:val="00183E4C"/>
    <w:rsid w:val="001876CD"/>
    <w:rsid w:val="00190C8F"/>
    <w:rsid w:val="00191912"/>
    <w:rsid w:val="0019312E"/>
    <w:rsid w:val="001944CF"/>
    <w:rsid w:val="00196A93"/>
    <w:rsid w:val="00196C61"/>
    <w:rsid w:val="0019768F"/>
    <w:rsid w:val="00197E61"/>
    <w:rsid w:val="001A1845"/>
    <w:rsid w:val="001A20FA"/>
    <w:rsid w:val="001A6C74"/>
    <w:rsid w:val="001A7006"/>
    <w:rsid w:val="001B0135"/>
    <w:rsid w:val="001B153D"/>
    <w:rsid w:val="001B1984"/>
    <w:rsid w:val="001B3CB6"/>
    <w:rsid w:val="001B6A0D"/>
    <w:rsid w:val="001B797A"/>
    <w:rsid w:val="001C0311"/>
    <w:rsid w:val="001C0BCC"/>
    <w:rsid w:val="001C109A"/>
    <w:rsid w:val="001C2AB0"/>
    <w:rsid w:val="001C2C24"/>
    <w:rsid w:val="001C585C"/>
    <w:rsid w:val="001C5BF5"/>
    <w:rsid w:val="001C6D3F"/>
    <w:rsid w:val="001C7CDC"/>
    <w:rsid w:val="001D2628"/>
    <w:rsid w:val="001D2B72"/>
    <w:rsid w:val="001D30DF"/>
    <w:rsid w:val="001D3330"/>
    <w:rsid w:val="001D41AE"/>
    <w:rsid w:val="001D4D6B"/>
    <w:rsid w:val="001D5F48"/>
    <w:rsid w:val="001E02EC"/>
    <w:rsid w:val="001E35BD"/>
    <w:rsid w:val="001E4FDD"/>
    <w:rsid w:val="001E547F"/>
    <w:rsid w:val="001E60A0"/>
    <w:rsid w:val="001E63D1"/>
    <w:rsid w:val="001E68CE"/>
    <w:rsid w:val="001E6DF8"/>
    <w:rsid w:val="001E7624"/>
    <w:rsid w:val="001F0A16"/>
    <w:rsid w:val="001F1D25"/>
    <w:rsid w:val="001F1F44"/>
    <w:rsid w:val="001F2514"/>
    <w:rsid w:val="001F3144"/>
    <w:rsid w:val="001F319F"/>
    <w:rsid w:val="001F549F"/>
    <w:rsid w:val="00200F78"/>
    <w:rsid w:val="002018C1"/>
    <w:rsid w:val="002019B4"/>
    <w:rsid w:val="00201F71"/>
    <w:rsid w:val="002028DB"/>
    <w:rsid w:val="00202EA7"/>
    <w:rsid w:val="002039A4"/>
    <w:rsid w:val="00204AF5"/>
    <w:rsid w:val="0020717B"/>
    <w:rsid w:val="00207208"/>
    <w:rsid w:val="00207B44"/>
    <w:rsid w:val="00207EF7"/>
    <w:rsid w:val="00211DE0"/>
    <w:rsid w:val="0021235B"/>
    <w:rsid w:val="00212786"/>
    <w:rsid w:val="002133F9"/>
    <w:rsid w:val="002142E2"/>
    <w:rsid w:val="00214EF3"/>
    <w:rsid w:val="00215480"/>
    <w:rsid w:val="002156D4"/>
    <w:rsid w:val="00215E23"/>
    <w:rsid w:val="002171FA"/>
    <w:rsid w:val="00217B24"/>
    <w:rsid w:val="00221578"/>
    <w:rsid w:val="00221EF3"/>
    <w:rsid w:val="002221BE"/>
    <w:rsid w:val="00224E87"/>
    <w:rsid w:val="002252E3"/>
    <w:rsid w:val="002257E1"/>
    <w:rsid w:val="002259C9"/>
    <w:rsid w:val="00230391"/>
    <w:rsid w:val="00231489"/>
    <w:rsid w:val="0023156F"/>
    <w:rsid w:val="00231CB6"/>
    <w:rsid w:val="0023279C"/>
    <w:rsid w:val="00233569"/>
    <w:rsid w:val="00235DC9"/>
    <w:rsid w:val="002368B0"/>
    <w:rsid w:val="00236C72"/>
    <w:rsid w:val="0024040E"/>
    <w:rsid w:val="002405F9"/>
    <w:rsid w:val="002406BC"/>
    <w:rsid w:val="00241075"/>
    <w:rsid w:val="0024191D"/>
    <w:rsid w:val="00242709"/>
    <w:rsid w:val="00244A12"/>
    <w:rsid w:val="00246246"/>
    <w:rsid w:val="00251050"/>
    <w:rsid w:val="0025238B"/>
    <w:rsid w:val="00253332"/>
    <w:rsid w:val="00253672"/>
    <w:rsid w:val="00254042"/>
    <w:rsid w:val="002554CA"/>
    <w:rsid w:val="002574BF"/>
    <w:rsid w:val="00257AC3"/>
    <w:rsid w:val="002623C3"/>
    <w:rsid w:val="00263EE8"/>
    <w:rsid w:val="00264041"/>
    <w:rsid w:val="002647A5"/>
    <w:rsid w:val="002648C4"/>
    <w:rsid w:val="00265410"/>
    <w:rsid w:val="00265CAB"/>
    <w:rsid w:val="00266DE5"/>
    <w:rsid w:val="00271BDF"/>
    <w:rsid w:val="00272859"/>
    <w:rsid w:val="00272925"/>
    <w:rsid w:val="0027320D"/>
    <w:rsid w:val="0027386A"/>
    <w:rsid w:val="00275024"/>
    <w:rsid w:val="00276B05"/>
    <w:rsid w:val="002805ED"/>
    <w:rsid w:val="00280CAD"/>
    <w:rsid w:val="00281042"/>
    <w:rsid w:val="00281FC2"/>
    <w:rsid w:val="00282A74"/>
    <w:rsid w:val="0028333D"/>
    <w:rsid w:val="00283A4E"/>
    <w:rsid w:val="0028795A"/>
    <w:rsid w:val="00287B2B"/>
    <w:rsid w:val="00291037"/>
    <w:rsid w:val="002913B4"/>
    <w:rsid w:val="00291978"/>
    <w:rsid w:val="00292884"/>
    <w:rsid w:val="002935A7"/>
    <w:rsid w:val="00293D27"/>
    <w:rsid w:val="00293FC0"/>
    <w:rsid w:val="0029612E"/>
    <w:rsid w:val="00297761"/>
    <w:rsid w:val="00297ABB"/>
    <w:rsid w:val="002A0440"/>
    <w:rsid w:val="002A2BB8"/>
    <w:rsid w:val="002A6809"/>
    <w:rsid w:val="002A692D"/>
    <w:rsid w:val="002A7C35"/>
    <w:rsid w:val="002B00E9"/>
    <w:rsid w:val="002B0850"/>
    <w:rsid w:val="002B0A70"/>
    <w:rsid w:val="002B34DF"/>
    <w:rsid w:val="002B6610"/>
    <w:rsid w:val="002B76DA"/>
    <w:rsid w:val="002B78AC"/>
    <w:rsid w:val="002B7DEF"/>
    <w:rsid w:val="002C2E54"/>
    <w:rsid w:val="002C3F3E"/>
    <w:rsid w:val="002C613F"/>
    <w:rsid w:val="002C6628"/>
    <w:rsid w:val="002C6956"/>
    <w:rsid w:val="002D0998"/>
    <w:rsid w:val="002D1071"/>
    <w:rsid w:val="002D2F97"/>
    <w:rsid w:val="002D3562"/>
    <w:rsid w:val="002D5F1C"/>
    <w:rsid w:val="002D6F21"/>
    <w:rsid w:val="002D77A0"/>
    <w:rsid w:val="002D7BFD"/>
    <w:rsid w:val="002E0519"/>
    <w:rsid w:val="002E144B"/>
    <w:rsid w:val="002E1CF0"/>
    <w:rsid w:val="002E334B"/>
    <w:rsid w:val="002E346D"/>
    <w:rsid w:val="002E430A"/>
    <w:rsid w:val="002E4FC2"/>
    <w:rsid w:val="002E50B5"/>
    <w:rsid w:val="002E6FE3"/>
    <w:rsid w:val="002E760A"/>
    <w:rsid w:val="002F03D7"/>
    <w:rsid w:val="002F0D96"/>
    <w:rsid w:val="002F1508"/>
    <w:rsid w:val="002F20F9"/>
    <w:rsid w:val="002F265B"/>
    <w:rsid w:val="002F3C79"/>
    <w:rsid w:val="002F41BC"/>
    <w:rsid w:val="002F41D8"/>
    <w:rsid w:val="002F4ADD"/>
    <w:rsid w:val="002F6765"/>
    <w:rsid w:val="002F684C"/>
    <w:rsid w:val="002F6DC6"/>
    <w:rsid w:val="002F7F85"/>
    <w:rsid w:val="0030053C"/>
    <w:rsid w:val="00300CBA"/>
    <w:rsid w:val="003045C1"/>
    <w:rsid w:val="003056AD"/>
    <w:rsid w:val="00305FAA"/>
    <w:rsid w:val="00306945"/>
    <w:rsid w:val="00307510"/>
    <w:rsid w:val="00311C59"/>
    <w:rsid w:val="00311FB1"/>
    <w:rsid w:val="003127E7"/>
    <w:rsid w:val="00312DDC"/>
    <w:rsid w:val="0031364E"/>
    <w:rsid w:val="0031368D"/>
    <w:rsid w:val="00313BAD"/>
    <w:rsid w:val="0031402C"/>
    <w:rsid w:val="0031528B"/>
    <w:rsid w:val="0031540C"/>
    <w:rsid w:val="003155AF"/>
    <w:rsid w:val="00315E6A"/>
    <w:rsid w:val="0031649C"/>
    <w:rsid w:val="00316FF3"/>
    <w:rsid w:val="00317303"/>
    <w:rsid w:val="00320CDE"/>
    <w:rsid w:val="00322B3C"/>
    <w:rsid w:val="00323B7C"/>
    <w:rsid w:val="00323C87"/>
    <w:rsid w:val="00325C9B"/>
    <w:rsid w:val="0032647F"/>
    <w:rsid w:val="00326AFC"/>
    <w:rsid w:val="00327489"/>
    <w:rsid w:val="003304C9"/>
    <w:rsid w:val="00331462"/>
    <w:rsid w:val="00335927"/>
    <w:rsid w:val="00337065"/>
    <w:rsid w:val="00337826"/>
    <w:rsid w:val="003413C0"/>
    <w:rsid w:val="003425F3"/>
    <w:rsid w:val="00342B11"/>
    <w:rsid w:val="00342D0D"/>
    <w:rsid w:val="00343C42"/>
    <w:rsid w:val="003445EC"/>
    <w:rsid w:val="0034606D"/>
    <w:rsid w:val="003465AE"/>
    <w:rsid w:val="003477CA"/>
    <w:rsid w:val="00350C2B"/>
    <w:rsid w:val="00352A87"/>
    <w:rsid w:val="00353331"/>
    <w:rsid w:val="0035341B"/>
    <w:rsid w:val="0035542A"/>
    <w:rsid w:val="00355B4D"/>
    <w:rsid w:val="003569D6"/>
    <w:rsid w:val="00356FEE"/>
    <w:rsid w:val="00357338"/>
    <w:rsid w:val="00357800"/>
    <w:rsid w:val="00362142"/>
    <w:rsid w:val="00362CA6"/>
    <w:rsid w:val="00364443"/>
    <w:rsid w:val="003645AB"/>
    <w:rsid w:val="00364C90"/>
    <w:rsid w:val="00365476"/>
    <w:rsid w:val="0036665A"/>
    <w:rsid w:val="00370B07"/>
    <w:rsid w:val="00370D32"/>
    <w:rsid w:val="00372CE6"/>
    <w:rsid w:val="00373759"/>
    <w:rsid w:val="00376874"/>
    <w:rsid w:val="003804E2"/>
    <w:rsid w:val="00380A5E"/>
    <w:rsid w:val="00382676"/>
    <w:rsid w:val="003831C3"/>
    <w:rsid w:val="00383B1B"/>
    <w:rsid w:val="00383E66"/>
    <w:rsid w:val="00384389"/>
    <w:rsid w:val="00384D2E"/>
    <w:rsid w:val="00385813"/>
    <w:rsid w:val="00386B53"/>
    <w:rsid w:val="00390F58"/>
    <w:rsid w:val="00392552"/>
    <w:rsid w:val="00392EAC"/>
    <w:rsid w:val="00393608"/>
    <w:rsid w:val="003968E7"/>
    <w:rsid w:val="003A0C3F"/>
    <w:rsid w:val="003A0EC4"/>
    <w:rsid w:val="003A28BE"/>
    <w:rsid w:val="003A337F"/>
    <w:rsid w:val="003A3B0A"/>
    <w:rsid w:val="003A5563"/>
    <w:rsid w:val="003A5BFD"/>
    <w:rsid w:val="003A658E"/>
    <w:rsid w:val="003A7AEC"/>
    <w:rsid w:val="003B072E"/>
    <w:rsid w:val="003B1AAE"/>
    <w:rsid w:val="003B21A8"/>
    <w:rsid w:val="003B4A64"/>
    <w:rsid w:val="003B5037"/>
    <w:rsid w:val="003B525A"/>
    <w:rsid w:val="003B52F5"/>
    <w:rsid w:val="003B6847"/>
    <w:rsid w:val="003B7A4E"/>
    <w:rsid w:val="003C09C1"/>
    <w:rsid w:val="003C18EB"/>
    <w:rsid w:val="003C1B03"/>
    <w:rsid w:val="003C4CFD"/>
    <w:rsid w:val="003D0758"/>
    <w:rsid w:val="003D153E"/>
    <w:rsid w:val="003D33FA"/>
    <w:rsid w:val="003D39F2"/>
    <w:rsid w:val="003D3FE7"/>
    <w:rsid w:val="003D5406"/>
    <w:rsid w:val="003D6964"/>
    <w:rsid w:val="003D7015"/>
    <w:rsid w:val="003D796E"/>
    <w:rsid w:val="003D7B59"/>
    <w:rsid w:val="003D7F76"/>
    <w:rsid w:val="003E129E"/>
    <w:rsid w:val="003E2E0E"/>
    <w:rsid w:val="003E3382"/>
    <w:rsid w:val="003E3BD6"/>
    <w:rsid w:val="003E3C8F"/>
    <w:rsid w:val="003E4EDF"/>
    <w:rsid w:val="003E65A0"/>
    <w:rsid w:val="003E67B3"/>
    <w:rsid w:val="003E724C"/>
    <w:rsid w:val="003E7FEA"/>
    <w:rsid w:val="003F0532"/>
    <w:rsid w:val="003F0DE9"/>
    <w:rsid w:val="003F1013"/>
    <w:rsid w:val="003F186E"/>
    <w:rsid w:val="003F1C3F"/>
    <w:rsid w:val="003F2032"/>
    <w:rsid w:val="003F226B"/>
    <w:rsid w:val="003F2C65"/>
    <w:rsid w:val="003F30F8"/>
    <w:rsid w:val="003F5913"/>
    <w:rsid w:val="0040096B"/>
    <w:rsid w:val="004021BD"/>
    <w:rsid w:val="00403253"/>
    <w:rsid w:val="00403296"/>
    <w:rsid w:val="00404D3F"/>
    <w:rsid w:val="0040590D"/>
    <w:rsid w:val="00405F3D"/>
    <w:rsid w:val="00406B1F"/>
    <w:rsid w:val="00406E63"/>
    <w:rsid w:val="00407396"/>
    <w:rsid w:val="00412A78"/>
    <w:rsid w:val="00413A58"/>
    <w:rsid w:val="00414504"/>
    <w:rsid w:val="0041465D"/>
    <w:rsid w:val="004155A6"/>
    <w:rsid w:val="00415F17"/>
    <w:rsid w:val="00416712"/>
    <w:rsid w:val="0041764F"/>
    <w:rsid w:val="00417DE4"/>
    <w:rsid w:val="00423194"/>
    <w:rsid w:val="00424595"/>
    <w:rsid w:val="00425A02"/>
    <w:rsid w:val="00425ACB"/>
    <w:rsid w:val="004277C2"/>
    <w:rsid w:val="00430522"/>
    <w:rsid w:val="00430DBA"/>
    <w:rsid w:val="00432576"/>
    <w:rsid w:val="00433BE0"/>
    <w:rsid w:val="00434DA6"/>
    <w:rsid w:val="00436578"/>
    <w:rsid w:val="00437159"/>
    <w:rsid w:val="0043739A"/>
    <w:rsid w:val="0044146D"/>
    <w:rsid w:val="0044303C"/>
    <w:rsid w:val="004446DF"/>
    <w:rsid w:val="00444876"/>
    <w:rsid w:val="00444F66"/>
    <w:rsid w:val="004453EB"/>
    <w:rsid w:val="00445E90"/>
    <w:rsid w:val="00446263"/>
    <w:rsid w:val="00450D5B"/>
    <w:rsid w:val="0045118C"/>
    <w:rsid w:val="004512E1"/>
    <w:rsid w:val="004513B9"/>
    <w:rsid w:val="00452E4A"/>
    <w:rsid w:val="00455ADA"/>
    <w:rsid w:val="00457465"/>
    <w:rsid w:val="00457F0F"/>
    <w:rsid w:val="004607E7"/>
    <w:rsid w:val="004624AB"/>
    <w:rsid w:val="00463EE3"/>
    <w:rsid w:val="004643CC"/>
    <w:rsid w:val="004647A1"/>
    <w:rsid w:val="00466532"/>
    <w:rsid w:val="0046670A"/>
    <w:rsid w:val="00466EB8"/>
    <w:rsid w:val="00471270"/>
    <w:rsid w:val="00471320"/>
    <w:rsid w:val="0047435F"/>
    <w:rsid w:val="00476EB1"/>
    <w:rsid w:val="00477980"/>
    <w:rsid w:val="00480444"/>
    <w:rsid w:val="0048272C"/>
    <w:rsid w:val="004845FA"/>
    <w:rsid w:val="00485EF8"/>
    <w:rsid w:val="00485F0C"/>
    <w:rsid w:val="004870E0"/>
    <w:rsid w:val="00494720"/>
    <w:rsid w:val="00496F0C"/>
    <w:rsid w:val="0049706B"/>
    <w:rsid w:val="004A2634"/>
    <w:rsid w:val="004A3B52"/>
    <w:rsid w:val="004A3B80"/>
    <w:rsid w:val="004A40A3"/>
    <w:rsid w:val="004A41A4"/>
    <w:rsid w:val="004A4F0F"/>
    <w:rsid w:val="004A5AAC"/>
    <w:rsid w:val="004A67B3"/>
    <w:rsid w:val="004A70CD"/>
    <w:rsid w:val="004B1D00"/>
    <w:rsid w:val="004B3C15"/>
    <w:rsid w:val="004B40A3"/>
    <w:rsid w:val="004B48E4"/>
    <w:rsid w:val="004B4B54"/>
    <w:rsid w:val="004B57B1"/>
    <w:rsid w:val="004B742B"/>
    <w:rsid w:val="004B773A"/>
    <w:rsid w:val="004B7B22"/>
    <w:rsid w:val="004C0297"/>
    <w:rsid w:val="004C3028"/>
    <w:rsid w:val="004C3383"/>
    <w:rsid w:val="004C4DF9"/>
    <w:rsid w:val="004C65A8"/>
    <w:rsid w:val="004C6CDA"/>
    <w:rsid w:val="004D1B2E"/>
    <w:rsid w:val="004D256A"/>
    <w:rsid w:val="004D2701"/>
    <w:rsid w:val="004D27D3"/>
    <w:rsid w:val="004D2AAA"/>
    <w:rsid w:val="004D3CBA"/>
    <w:rsid w:val="004D3F09"/>
    <w:rsid w:val="004D4946"/>
    <w:rsid w:val="004D657C"/>
    <w:rsid w:val="004D65E2"/>
    <w:rsid w:val="004D7E88"/>
    <w:rsid w:val="004E075E"/>
    <w:rsid w:val="004E08D4"/>
    <w:rsid w:val="004E295B"/>
    <w:rsid w:val="004E2C49"/>
    <w:rsid w:val="004E4351"/>
    <w:rsid w:val="004E47C0"/>
    <w:rsid w:val="004E4B3F"/>
    <w:rsid w:val="004E6767"/>
    <w:rsid w:val="004E7CDF"/>
    <w:rsid w:val="004F0596"/>
    <w:rsid w:val="004F0AE8"/>
    <w:rsid w:val="004F4376"/>
    <w:rsid w:val="004F5E49"/>
    <w:rsid w:val="004F6826"/>
    <w:rsid w:val="004F6A48"/>
    <w:rsid w:val="005005B2"/>
    <w:rsid w:val="005011CC"/>
    <w:rsid w:val="005020FF"/>
    <w:rsid w:val="00502CF1"/>
    <w:rsid w:val="00504938"/>
    <w:rsid w:val="00510152"/>
    <w:rsid w:val="00510641"/>
    <w:rsid w:val="00510C3D"/>
    <w:rsid w:val="00510EDE"/>
    <w:rsid w:val="00510FA5"/>
    <w:rsid w:val="00512F0B"/>
    <w:rsid w:val="00514505"/>
    <w:rsid w:val="0051543F"/>
    <w:rsid w:val="00515EF9"/>
    <w:rsid w:val="00516DD2"/>
    <w:rsid w:val="00517868"/>
    <w:rsid w:val="00520F67"/>
    <w:rsid w:val="005232B4"/>
    <w:rsid w:val="00523D8A"/>
    <w:rsid w:val="0052463D"/>
    <w:rsid w:val="005252FF"/>
    <w:rsid w:val="00533B25"/>
    <w:rsid w:val="00534DB7"/>
    <w:rsid w:val="00536DBC"/>
    <w:rsid w:val="0053782E"/>
    <w:rsid w:val="00537908"/>
    <w:rsid w:val="00537B95"/>
    <w:rsid w:val="00537DEA"/>
    <w:rsid w:val="005413FD"/>
    <w:rsid w:val="0054146F"/>
    <w:rsid w:val="00541FE2"/>
    <w:rsid w:val="005421C9"/>
    <w:rsid w:val="005422C9"/>
    <w:rsid w:val="00542989"/>
    <w:rsid w:val="005440C9"/>
    <w:rsid w:val="005451D4"/>
    <w:rsid w:val="00545DE5"/>
    <w:rsid w:val="00546D09"/>
    <w:rsid w:val="00550411"/>
    <w:rsid w:val="005516F5"/>
    <w:rsid w:val="00551C7C"/>
    <w:rsid w:val="00551F62"/>
    <w:rsid w:val="005549BA"/>
    <w:rsid w:val="00554DA5"/>
    <w:rsid w:val="00555383"/>
    <w:rsid w:val="00555AB7"/>
    <w:rsid w:val="00555B64"/>
    <w:rsid w:val="00555C76"/>
    <w:rsid w:val="00555E67"/>
    <w:rsid w:val="00556908"/>
    <w:rsid w:val="00556C0D"/>
    <w:rsid w:val="00560A66"/>
    <w:rsid w:val="00564572"/>
    <w:rsid w:val="00565375"/>
    <w:rsid w:val="0056667A"/>
    <w:rsid w:val="00566F0E"/>
    <w:rsid w:val="0056748E"/>
    <w:rsid w:val="00570321"/>
    <w:rsid w:val="0057059A"/>
    <w:rsid w:val="0057259F"/>
    <w:rsid w:val="00572CD9"/>
    <w:rsid w:val="00575098"/>
    <w:rsid w:val="00577628"/>
    <w:rsid w:val="00581C22"/>
    <w:rsid w:val="005821C7"/>
    <w:rsid w:val="005827A2"/>
    <w:rsid w:val="00582D17"/>
    <w:rsid w:val="00585413"/>
    <w:rsid w:val="00585BDF"/>
    <w:rsid w:val="00586C1B"/>
    <w:rsid w:val="00586CCA"/>
    <w:rsid w:val="00587AFC"/>
    <w:rsid w:val="00587B12"/>
    <w:rsid w:val="00587CE8"/>
    <w:rsid w:val="005907AC"/>
    <w:rsid w:val="0059115B"/>
    <w:rsid w:val="005930DE"/>
    <w:rsid w:val="00593344"/>
    <w:rsid w:val="00597734"/>
    <w:rsid w:val="00597951"/>
    <w:rsid w:val="005A0CD9"/>
    <w:rsid w:val="005A1B04"/>
    <w:rsid w:val="005A7713"/>
    <w:rsid w:val="005A7B79"/>
    <w:rsid w:val="005A7D06"/>
    <w:rsid w:val="005B0D1B"/>
    <w:rsid w:val="005B2450"/>
    <w:rsid w:val="005B3C84"/>
    <w:rsid w:val="005B441D"/>
    <w:rsid w:val="005B483B"/>
    <w:rsid w:val="005B545C"/>
    <w:rsid w:val="005B5777"/>
    <w:rsid w:val="005B5B0F"/>
    <w:rsid w:val="005B6189"/>
    <w:rsid w:val="005B6C74"/>
    <w:rsid w:val="005B7972"/>
    <w:rsid w:val="005C0047"/>
    <w:rsid w:val="005C1608"/>
    <w:rsid w:val="005C3FC9"/>
    <w:rsid w:val="005C4695"/>
    <w:rsid w:val="005C4A77"/>
    <w:rsid w:val="005C509E"/>
    <w:rsid w:val="005C56BB"/>
    <w:rsid w:val="005C65C5"/>
    <w:rsid w:val="005C7204"/>
    <w:rsid w:val="005D38FB"/>
    <w:rsid w:val="005D41B8"/>
    <w:rsid w:val="005D4657"/>
    <w:rsid w:val="005D469A"/>
    <w:rsid w:val="005D57A7"/>
    <w:rsid w:val="005D6726"/>
    <w:rsid w:val="005D73D0"/>
    <w:rsid w:val="005D7F02"/>
    <w:rsid w:val="005E107B"/>
    <w:rsid w:val="005E171E"/>
    <w:rsid w:val="005E1BA7"/>
    <w:rsid w:val="005E1C7B"/>
    <w:rsid w:val="005E1DAC"/>
    <w:rsid w:val="005E41C8"/>
    <w:rsid w:val="005E4BFA"/>
    <w:rsid w:val="005E4DDD"/>
    <w:rsid w:val="005E6532"/>
    <w:rsid w:val="005E66FC"/>
    <w:rsid w:val="005E73E8"/>
    <w:rsid w:val="005E79A1"/>
    <w:rsid w:val="005E7E4C"/>
    <w:rsid w:val="005F13C9"/>
    <w:rsid w:val="005F20AF"/>
    <w:rsid w:val="005F24C8"/>
    <w:rsid w:val="005F2BDE"/>
    <w:rsid w:val="005F416F"/>
    <w:rsid w:val="005F70D6"/>
    <w:rsid w:val="005F78C9"/>
    <w:rsid w:val="006001BC"/>
    <w:rsid w:val="00600E82"/>
    <w:rsid w:val="00601303"/>
    <w:rsid w:val="0060169D"/>
    <w:rsid w:val="0060180C"/>
    <w:rsid w:val="0060180D"/>
    <w:rsid w:val="00601B09"/>
    <w:rsid w:val="00603440"/>
    <w:rsid w:val="00604B45"/>
    <w:rsid w:val="00604BF0"/>
    <w:rsid w:val="006101D3"/>
    <w:rsid w:val="00610E4F"/>
    <w:rsid w:val="00611A30"/>
    <w:rsid w:val="00614A2C"/>
    <w:rsid w:val="006151D2"/>
    <w:rsid w:val="00616BEB"/>
    <w:rsid w:val="006210F4"/>
    <w:rsid w:val="006211EC"/>
    <w:rsid w:val="006224DB"/>
    <w:rsid w:val="0062356F"/>
    <w:rsid w:val="00623BE9"/>
    <w:rsid w:val="006250A1"/>
    <w:rsid w:val="00626B5D"/>
    <w:rsid w:val="006279A1"/>
    <w:rsid w:val="00630340"/>
    <w:rsid w:val="0063036E"/>
    <w:rsid w:val="00630756"/>
    <w:rsid w:val="00632DBC"/>
    <w:rsid w:val="00632FFD"/>
    <w:rsid w:val="00633D3C"/>
    <w:rsid w:val="00633FED"/>
    <w:rsid w:val="0063456E"/>
    <w:rsid w:val="00634E7E"/>
    <w:rsid w:val="006358FC"/>
    <w:rsid w:val="006370B8"/>
    <w:rsid w:val="0064038D"/>
    <w:rsid w:val="0064058D"/>
    <w:rsid w:val="00643386"/>
    <w:rsid w:val="00644438"/>
    <w:rsid w:val="00644738"/>
    <w:rsid w:val="00646407"/>
    <w:rsid w:val="00646B68"/>
    <w:rsid w:val="00647C05"/>
    <w:rsid w:val="00647DEE"/>
    <w:rsid w:val="006505BB"/>
    <w:rsid w:val="00652D6E"/>
    <w:rsid w:val="00653C75"/>
    <w:rsid w:val="00654CD8"/>
    <w:rsid w:val="006560C7"/>
    <w:rsid w:val="00657CE3"/>
    <w:rsid w:val="00657D1B"/>
    <w:rsid w:val="00657FAB"/>
    <w:rsid w:val="006604D7"/>
    <w:rsid w:val="00660EC7"/>
    <w:rsid w:val="00664414"/>
    <w:rsid w:val="00665B72"/>
    <w:rsid w:val="0066617A"/>
    <w:rsid w:val="00672384"/>
    <w:rsid w:val="0067242B"/>
    <w:rsid w:val="00674B6A"/>
    <w:rsid w:val="006771E0"/>
    <w:rsid w:val="006810B5"/>
    <w:rsid w:val="00681665"/>
    <w:rsid w:val="00682B17"/>
    <w:rsid w:val="006836D6"/>
    <w:rsid w:val="006837B8"/>
    <w:rsid w:val="0068472A"/>
    <w:rsid w:val="00684D00"/>
    <w:rsid w:val="006867F6"/>
    <w:rsid w:val="00687BF5"/>
    <w:rsid w:val="00693404"/>
    <w:rsid w:val="0069441F"/>
    <w:rsid w:val="00694E20"/>
    <w:rsid w:val="00694F17"/>
    <w:rsid w:val="00696181"/>
    <w:rsid w:val="0069651D"/>
    <w:rsid w:val="006A0A87"/>
    <w:rsid w:val="006A253C"/>
    <w:rsid w:val="006A28A8"/>
    <w:rsid w:val="006A2CCF"/>
    <w:rsid w:val="006A3B3D"/>
    <w:rsid w:val="006A4B7E"/>
    <w:rsid w:val="006A798B"/>
    <w:rsid w:val="006B048E"/>
    <w:rsid w:val="006B1457"/>
    <w:rsid w:val="006B1BBA"/>
    <w:rsid w:val="006B212C"/>
    <w:rsid w:val="006B250E"/>
    <w:rsid w:val="006B28CB"/>
    <w:rsid w:val="006B2E96"/>
    <w:rsid w:val="006B305F"/>
    <w:rsid w:val="006B3065"/>
    <w:rsid w:val="006B4F37"/>
    <w:rsid w:val="006B5BB7"/>
    <w:rsid w:val="006B6A43"/>
    <w:rsid w:val="006B6AAD"/>
    <w:rsid w:val="006B6D70"/>
    <w:rsid w:val="006C196C"/>
    <w:rsid w:val="006C1D49"/>
    <w:rsid w:val="006C3412"/>
    <w:rsid w:val="006C468E"/>
    <w:rsid w:val="006C4965"/>
    <w:rsid w:val="006C4F53"/>
    <w:rsid w:val="006C549A"/>
    <w:rsid w:val="006C666C"/>
    <w:rsid w:val="006C7B91"/>
    <w:rsid w:val="006C7D6A"/>
    <w:rsid w:val="006D1086"/>
    <w:rsid w:val="006D23D0"/>
    <w:rsid w:val="006D42CB"/>
    <w:rsid w:val="006D5A55"/>
    <w:rsid w:val="006D6680"/>
    <w:rsid w:val="006D7186"/>
    <w:rsid w:val="006D74F5"/>
    <w:rsid w:val="006E04CF"/>
    <w:rsid w:val="006E1920"/>
    <w:rsid w:val="006E3463"/>
    <w:rsid w:val="006E52C3"/>
    <w:rsid w:val="006E757D"/>
    <w:rsid w:val="006F0294"/>
    <w:rsid w:val="006F03FE"/>
    <w:rsid w:val="006F096C"/>
    <w:rsid w:val="006F1EAA"/>
    <w:rsid w:val="006F2F38"/>
    <w:rsid w:val="006F33DE"/>
    <w:rsid w:val="006F435D"/>
    <w:rsid w:val="006F4D89"/>
    <w:rsid w:val="006F4DFA"/>
    <w:rsid w:val="006F4FC5"/>
    <w:rsid w:val="006F5A8F"/>
    <w:rsid w:val="006F699C"/>
    <w:rsid w:val="006F7FA1"/>
    <w:rsid w:val="007053E0"/>
    <w:rsid w:val="0070589B"/>
    <w:rsid w:val="00706923"/>
    <w:rsid w:val="007072EF"/>
    <w:rsid w:val="00707FAF"/>
    <w:rsid w:val="0071055A"/>
    <w:rsid w:val="00710BDD"/>
    <w:rsid w:val="00714251"/>
    <w:rsid w:val="007176AE"/>
    <w:rsid w:val="00717E95"/>
    <w:rsid w:val="00720949"/>
    <w:rsid w:val="00722574"/>
    <w:rsid w:val="00724E6F"/>
    <w:rsid w:val="00726182"/>
    <w:rsid w:val="007262F5"/>
    <w:rsid w:val="00727CDC"/>
    <w:rsid w:val="00730599"/>
    <w:rsid w:val="00732055"/>
    <w:rsid w:val="00733CDD"/>
    <w:rsid w:val="00734C8C"/>
    <w:rsid w:val="00736EE7"/>
    <w:rsid w:val="00750216"/>
    <w:rsid w:val="007525C2"/>
    <w:rsid w:val="00752AA3"/>
    <w:rsid w:val="00753016"/>
    <w:rsid w:val="007530EA"/>
    <w:rsid w:val="0075672F"/>
    <w:rsid w:val="0075714B"/>
    <w:rsid w:val="00761EE9"/>
    <w:rsid w:val="00762916"/>
    <w:rsid w:val="00762D28"/>
    <w:rsid w:val="00763313"/>
    <w:rsid w:val="007639A3"/>
    <w:rsid w:val="007640AB"/>
    <w:rsid w:val="00765113"/>
    <w:rsid w:val="007660DF"/>
    <w:rsid w:val="0077008D"/>
    <w:rsid w:val="007703B6"/>
    <w:rsid w:val="007712E3"/>
    <w:rsid w:val="00771492"/>
    <w:rsid w:val="00771C78"/>
    <w:rsid w:val="00771DD1"/>
    <w:rsid w:val="0077208C"/>
    <w:rsid w:val="00774090"/>
    <w:rsid w:val="00774269"/>
    <w:rsid w:val="00776F02"/>
    <w:rsid w:val="00777BC2"/>
    <w:rsid w:val="0078370C"/>
    <w:rsid w:val="007854AB"/>
    <w:rsid w:val="007857B1"/>
    <w:rsid w:val="00791AF6"/>
    <w:rsid w:val="00792F90"/>
    <w:rsid w:val="00793CFD"/>
    <w:rsid w:val="00794878"/>
    <w:rsid w:val="007960A3"/>
    <w:rsid w:val="007961D8"/>
    <w:rsid w:val="007966AB"/>
    <w:rsid w:val="00796F69"/>
    <w:rsid w:val="00797B6F"/>
    <w:rsid w:val="00797BBB"/>
    <w:rsid w:val="007A00CE"/>
    <w:rsid w:val="007A090A"/>
    <w:rsid w:val="007A0D56"/>
    <w:rsid w:val="007A0F9E"/>
    <w:rsid w:val="007A33AA"/>
    <w:rsid w:val="007A3922"/>
    <w:rsid w:val="007A4609"/>
    <w:rsid w:val="007A4F0C"/>
    <w:rsid w:val="007A4F34"/>
    <w:rsid w:val="007A563F"/>
    <w:rsid w:val="007A5BA4"/>
    <w:rsid w:val="007A6122"/>
    <w:rsid w:val="007A7FB3"/>
    <w:rsid w:val="007A7FF9"/>
    <w:rsid w:val="007B1CD3"/>
    <w:rsid w:val="007B1E48"/>
    <w:rsid w:val="007B29C9"/>
    <w:rsid w:val="007B3545"/>
    <w:rsid w:val="007B3E7B"/>
    <w:rsid w:val="007B3EAF"/>
    <w:rsid w:val="007B68E6"/>
    <w:rsid w:val="007B6925"/>
    <w:rsid w:val="007B6F4E"/>
    <w:rsid w:val="007B74F3"/>
    <w:rsid w:val="007C0E3A"/>
    <w:rsid w:val="007C0F14"/>
    <w:rsid w:val="007C0FF9"/>
    <w:rsid w:val="007C1047"/>
    <w:rsid w:val="007C1690"/>
    <w:rsid w:val="007C1DDE"/>
    <w:rsid w:val="007C27C6"/>
    <w:rsid w:val="007C29D6"/>
    <w:rsid w:val="007C628F"/>
    <w:rsid w:val="007C65DE"/>
    <w:rsid w:val="007C6C5C"/>
    <w:rsid w:val="007D03F4"/>
    <w:rsid w:val="007D097B"/>
    <w:rsid w:val="007D18D8"/>
    <w:rsid w:val="007D24A1"/>
    <w:rsid w:val="007D338F"/>
    <w:rsid w:val="007D4912"/>
    <w:rsid w:val="007D5104"/>
    <w:rsid w:val="007D568D"/>
    <w:rsid w:val="007D5698"/>
    <w:rsid w:val="007E0B05"/>
    <w:rsid w:val="007E1340"/>
    <w:rsid w:val="007E13F2"/>
    <w:rsid w:val="007E1DF0"/>
    <w:rsid w:val="007E2405"/>
    <w:rsid w:val="007E2F74"/>
    <w:rsid w:val="007E3058"/>
    <w:rsid w:val="007E310B"/>
    <w:rsid w:val="007E3A2F"/>
    <w:rsid w:val="007E44B1"/>
    <w:rsid w:val="007E7088"/>
    <w:rsid w:val="007F0022"/>
    <w:rsid w:val="007F0127"/>
    <w:rsid w:val="007F0333"/>
    <w:rsid w:val="007F0AA2"/>
    <w:rsid w:val="007F0FCA"/>
    <w:rsid w:val="007F1628"/>
    <w:rsid w:val="007F308F"/>
    <w:rsid w:val="007F3C87"/>
    <w:rsid w:val="007F5085"/>
    <w:rsid w:val="007F5850"/>
    <w:rsid w:val="00800226"/>
    <w:rsid w:val="00800323"/>
    <w:rsid w:val="00800D5A"/>
    <w:rsid w:val="00801A57"/>
    <w:rsid w:val="00801E6F"/>
    <w:rsid w:val="00802005"/>
    <w:rsid w:val="00802DA7"/>
    <w:rsid w:val="008050E0"/>
    <w:rsid w:val="00805CD0"/>
    <w:rsid w:val="00805D4F"/>
    <w:rsid w:val="00805D7B"/>
    <w:rsid w:val="0080757E"/>
    <w:rsid w:val="00807979"/>
    <w:rsid w:val="0081077F"/>
    <w:rsid w:val="00810B07"/>
    <w:rsid w:val="0081268A"/>
    <w:rsid w:val="00815566"/>
    <w:rsid w:val="00816D96"/>
    <w:rsid w:val="00820331"/>
    <w:rsid w:val="00821745"/>
    <w:rsid w:val="008245D5"/>
    <w:rsid w:val="00824904"/>
    <w:rsid w:val="00826CD5"/>
    <w:rsid w:val="00826CE8"/>
    <w:rsid w:val="00826F86"/>
    <w:rsid w:val="00830322"/>
    <w:rsid w:val="0083209D"/>
    <w:rsid w:val="008320D0"/>
    <w:rsid w:val="00832D50"/>
    <w:rsid w:val="00833087"/>
    <w:rsid w:val="00833E05"/>
    <w:rsid w:val="00835544"/>
    <w:rsid w:val="00835605"/>
    <w:rsid w:val="00835A6E"/>
    <w:rsid w:val="00836DFC"/>
    <w:rsid w:val="0084105A"/>
    <w:rsid w:val="008433AE"/>
    <w:rsid w:val="00844B61"/>
    <w:rsid w:val="008455F6"/>
    <w:rsid w:val="00845CB9"/>
    <w:rsid w:val="008472E5"/>
    <w:rsid w:val="008501E4"/>
    <w:rsid w:val="00851008"/>
    <w:rsid w:val="008516F7"/>
    <w:rsid w:val="00855AFC"/>
    <w:rsid w:val="00856163"/>
    <w:rsid w:val="00857B4C"/>
    <w:rsid w:val="008604F7"/>
    <w:rsid w:val="00861004"/>
    <w:rsid w:val="008624D2"/>
    <w:rsid w:val="00862501"/>
    <w:rsid w:val="0086369C"/>
    <w:rsid w:val="00863B3C"/>
    <w:rsid w:val="00865057"/>
    <w:rsid w:val="00865ADA"/>
    <w:rsid w:val="0086641C"/>
    <w:rsid w:val="0086655E"/>
    <w:rsid w:val="00866617"/>
    <w:rsid w:val="00867319"/>
    <w:rsid w:val="00867A84"/>
    <w:rsid w:val="00867C44"/>
    <w:rsid w:val="00870DB1"/>
    <w:rsid w:val="00871C55"/>
    <w:rsid w:val="0087289B"/>
    <w:rsid w:val="00872A5B"/>
    <w:rsid w:val="00872C61"/>
    <w:rsid w:val="00873422"/>
    <w:rsid w:val="00874277"/>
    <w:rsid w:val="0087443F"/>
    <w:rsid w:val="00875428"/>
    <w:rsid w:val="00875911"/>
    <w:rsid w:val="00875FB0"/>
    <w:rsid w:val="008769E1"/>
    <w:rsid w:val="00880D36"/>
    <w:rsid w:val="00880D89"/>
    <w:rsid w:val="008812B6"/>
    <w:rsid w:val="00881C7B"/>
    <w:rsid w:val="0088240B"/>
    <w:rsid w:val="008846FF"/>
    <w:rsid w:val="00884C27"/>
    <w:rsid w:val="00885CE9"/>
    <w:rsid w:val="00886692"/>
    <w:rsid w:val="008903EA"/>
    <w:rsid w:val="00891323"/>
    <w:rsid w:val="0089488C"/>
    <w:rsid w:val="00894986"/>
    <w:rsid w:val="00895D7C"/>
    <w:rsid w:val="00896D2D"/>
    <w:rsid w:val="00896D47"/>
    <w:rsid w:val="008975F9"/>
    <w:rsid w:val="008A33BF"/>
    <w:rsid w:val="008A4010"/>
    <w:rsid w:val="008A607E"/>
    <w:rsid w:val="008A60DC"/>
    <w:rsid w:val="008A6861"/>
    <w:rsid w:val="008A6E44"/>
    <w:rsid w:val="008A7207"/>
    <w:rsid w:val="008B12A1"/>
    <w:rsid w:val="008B2451"/>
    <w:rsid w:val="008B2909"/>
    <w:rsid w:val="008B483F"/>
    <w:rsid w:val="008B4DAC"/>
    <w:rsid w:val="008B5171"/>
    <w:rsid w:val="008B572A"/>
    <w:rsid w:val="008B5DB2"/>
    <w:rsid w:val="008B6459"/>
    <w:rsid w:val="008B6C71"/>
    <w:rsid w:val="008B76F2"/>
    <w:rsid w:val="008C053E"/>
    <w:rsid w:val="008C0A77"/>
    <w:rsid w:val="008C1471"/>
    <w:rsid w:val="008C3607"/>
    <w:rsid w:val="008C3C92"/>
    <w:rsid w:val="008C58FB"/>
    <w:rsid w:val="008C6F71"/>
    <w:rsid w:val="008C701A"/>
    <w:rsid w:val="008D02AB"/>
    <w:rsid w:val="008D2F8F"/>
    <w:rsid w:val="008D3109"/>
    <w:rsid w:val="008D375F"/>
    <w:rsid w:val="008D4A05"/>
    <w:rsid w:val="008D4ABD"/>
    <w:rsid w:val="008D4E1F"/>
    <w:rsid w:val="008D560E"/>
    <w:rsid w:val="008D6023"/>
    <w:rsid w:val="008D6C62"/>
    <w:rsid w:val="008E239C"/>
    <w:rsid w:val="008E2BAD"/>
    <w:rsid w:val="008E2C7D"/>
    <w:rsid w:val="008E2CFB"/>
    <w:rsid w:val="008E5B8D"/>
    <w:rsid w:val="008E63B7"/>
    <w:rsid w:val="008E6ACF"/>
    <w:rsid w:val="008E73A6"/>
    <w:rsid w:val="008F02E4"/>
    <w:rsid w:val="008F0373"/>
    <w:rsid w:val="008F0A87"/>
    <w:rsid w:val="008F0E0B"/>
    <w:rsid w:val="008F12B0"/>
    <w:rsid w:val="008F38AB"/>
    <w:rsid w:val="008F60E3"/>
    <w:rsid w:val="008F74AB"/>
    <w:rsid w:val="00903DDF"/>
    <w:rsid w:val="00903F0C"/>
    <w:rsid w:val="00904952"/>
    <w:rsid w:val="00905040"/>
    <w:rsid w:val="00906B55"/>
    <w:rsid w:val="00906F24"/>
    <w:rsid w:val="0090768D"/>
    <w:rsid w:val="00907C0C"/>
    <w:rsid w:val="00912B9D"/>
    <w:rsid w:val="00912E73"/>
    <w:rsid w:val="00913787"/>
    <w:rsid w:val="009149AD"/>
    <w:rsid w:val="009152BC"/>
    <w:rsid w:val="00915EEB"/>
    <w:rsid w:val="0091674E"/>
    <w:rsid w:val="009203C8"/>
    <w:rsid w:val="00920A82"/>
    <w:rsid w:val="00921DE1"/>
    <w:rsid w:val="009221F0"/>
    <w:rsid w:val="00922280"/>
    <w:rsid w:val="009236C4"/>
    <w:rsid w:val="0092370F"/>
    <w:rsid w:val="009249C4"/>
    <w:rsid w:val="00927643"/>
    <w:rsid w:val="00927D9B"/>
    <w:rsid w:val="00927F10"/>
    <w:rsid w:val="00931203"/>
    <w:rsid w:val="00931D8E"/>
    <w:rsid w:val="0093342A"/>
    <w:rsid w:val="00933959"/>
    <w:rsid w:val="009345F2"/>
    <w:rsid w:val="009367D0"/>
    <w:rsid w:val="00937D76"/>
    <w:rsid w:val="00937E22"/>
    <w:rsid w:val="00940B4A"/>
    <w:rsid w:val="009444CB"/>
    <w:rsid w:val="009452D4"/>
    <w:rsid w:val="00945E1E"/>
    <w:rsid w:val="00945E6F"/>
    <w:rsid w:val="00946909"/>
    <w:rsid w:val="00947B0C"/>
    <w:rsid w:val="00951F36"/>
    <w:rsid w:val="009525D4"/>
    <w:rsid w:val="0095324C"/>
    <w:rsid w:val="0095405F"/>
    <w:rsid w:val="0095483A"/>
    <w:rsid w:val="00956640"/>
    <w:rsid w:val="00957BFF"/>
    <w:rsid w:val="00962DE1"/>
    <w:rsid w:val="00962E60"/>
    <w:rsid w:val="00964A05"/>
    <w:rsid w:val="00964D75"/>
    <w:rsid w:val="00965154"/>
    <w:rsid w:val="00965F42"/>
    <w:rsid w:val="00966666"/>
    <w:rsid w:val="00967160"/>
    <w:rsid w:val="00967A92"/>
    <w:rsid w:val="00972FFD"/>
    <w:rsid w:val="009731E3"/>
    <w:rsid w:val="0097450B"/>
    <w:rsid w:val="00977E16"/>
    <w:rsid w:val="00977EE2"/>
    <w:rsid w:val="00982F4C"/>
    <w:rsid w:val="00983452"/>
    <w:rsid w:val="00983792"/>
    <w:rsid w:val="00983A62"/>
    <w:rsid w:val="00985297"/>
    <w:rsid w:val="00985EC4"/>
    <w:rsid w:val="00987E70"/>
    <w:rsid w:val="00990D40"/>
    <w:rsid w:val="00994750"/>
    <w:rsid w:val="00995290"/>
    <w:rsid w:val="00995537"/>
    <w:rsid w:val="009A154F"/>
    <w:rsid w:val="009A1706"/>
    <w:rsid w:val="009A4219"/>
    <w:rsid w:val="009A4B8D"/>
    <w:rsid w:val="009A5DFD"/>
    <w:rsid w:val="009A6A08"/>
    <w:rsid w:val="009A759D"/>
    <w:rsid w:val="009B1224"/>
    <w:rsid w:val="009B1B62"/>
    <w:rsid w:val="009B1D7B"/>
    <w:rsid w:val="009B1D91"/>
    <w:rsid w:val="009B49B1"/>
    <w:rsid w:val="009B4ABE"/>
    <w:rsid w:val="009B6CBF"/>
    <w:rsid w:val="009C024F"/>
    <w:rsid w:val="009C02CB"/>
    <w:rsid w:val="009C0B5B"/>
    <w:rsid w:val="009C0FDD"/>
    <w:rsid w:val="009C1CAB"/>
    <w:rsid w:val="009C25F8"/>
    <w:rsid w:val="009C32C3"/>
    <w:rsid w:val="009C362E"/>
    <w:rsid w:val="009C36EA"/>
    <w:rsid w:val="009C59FF"/>
    <w:rsid w:val="009C5D2B"/>
    <w:rsid w:val="009C6418"/>
    <w:rsid w:val="009C732D"/>
    <w:rsid w:val="009D13B8"/>
    <w:rsid w:val="009D2D91"/>
    <w:rsid w:val="009D3A4E"/>
    <w:rsid w:val="009D3D4E"/>
    <w:rsid w:val="009D48A9"/>
    <w:rsid w:val="009D5CF0"/>
    <w:rsid w:val="009D69B0"/>
    <w:rsid w:val="009E1054"/>
    <w:rsid w:val="009E1488"/>
    <w:rsid w:val="009E14C3"/>
    <w:rsid w:val="009E2E5A"/>
    <w:rsid w:val="009E3629"/>
    <w:rsid w:val="009E369A"/>
    <w:rsid w:val="009E5589"/>
    <w:rsid w:val="009E60A4"/>
    <w:rsid w:val="009E662C"/>
    <w:rsid w:val="009E7F21"/>
    <w:rsid w:val="009F0027"/>
    <w:rsid w:val="009F0738"/>
    <w:rsid w:val="009F082A"/>
    <w:rsid w:val="009F114E"/>
    <w:rsid w:val="009F12A8"/>
    <w:rsid w:val="009F13C2"/>
    <w:rsid w:val="009F2A74"/>
    <w:rsid w:val="009F4253"/>
    <w:rsid w:val="009F57E8"/>
    <w:rsid w:val="009F5B6F"/>
    <w:rsid w:val="009F71C0"/>
    <w:rsid w:val="009F7B5B"/>
    <w:rsid w:val="00A03401"/>
    <w:rsid w:val="00A059A8"/>
    <w:rsid w:val="00A05BCA"/>
    <w:rsid w:val="00A06012"/>
    <w:rsid w:val="00A069B9"/>
    <w:rsid w:val="00A0706C"/>
    <w:rsid w:val="00A07701"/>
    <w:rsid w:val="00A1066B"/>
    <w:rsid w:val="00A10F54"/>
    <w:rsid w:val="00A11D90"/>
    <w:rsid w:val="00A125ED"/>
    <w:rsid w:val="00A12A66"/>
    <w:rsid w:val="00A16287"/>
    <w:rsid w:val="00A1635D"/>
    <w:rsid w:val="00A1642F"/>
    <w:rsid w:val="00A16D6C"/>
    <w:rsid w:val="00A1780A"/>
    <w:rsid w:val="00A17EF3"/>
    <w:rsid w:val="00A20A8C"/>
    <w:rsid w:val="00A20AEB"/>
    <w:rsid w:val="00A2298F"/>
    <w:rsid w:val="00A247FB"/>
    <w:rsid w:val="00A25868"/>
    <w:rsid w:val="00A27CFB"/>
    <w:rsid w:val="00A305F9"/>
    <w:rsid w:val="00A310DE"/>
    <w:rsid w:val="00A319E0"/>
    <w:rsid w:val="00A32092"/>
    <w:rsid w:val="00A32EA4"/>
    <w:rsid w:val="00A331AC"/>
    <w:rsid w:val="00A333DB"/>
    <w:rsid w:val="00A33892"/>
    <w:rsid w:val="00A34AB2"/>
    <w:rsid w:val="00A350B6"/>
    <w:rsid w:val="00A36A5F"/>
    <w:rsid w:val="00A4066B"/>
    <w:rsid w:val="00A40E2C"/>
    <w:rsid w:val="00A41F86"/>
    <w:rsid w:val="00A449B5"/>
    <w:rsid w:val="00A47934"/>
    <w:rsid w:val="00A520B4"/>
    <w:rsid w:val="00A526EF"/>
    <w:rsid w:val="00A52A3B"/>
    <w:rsid w:val="00A54E94"/>
    <w:rsid w:val="00A54F3D"/>
    <w:rsid w:val="00A550ED"/>
    <w:rsid w:val="00A568A5"/>
    <w:rsid w:val="00A61DD6"/>
    <w:rsid w:val="00A63319"/>
    <w:rsid w:val="00A6498C"/>
    <w:rsid w:val="00A64B42"/>
    <w:rsid w:val="00A64F24"/>
    <w:rsid w:val="00A650E0"/>
    <w:rsid w:val="00A65124"/>
    <w:rsid w:val="00A65C0D"/>
    <w:rsid w:val="00A65DF3"/>
    <w:rsid w:val="00A66EFC"/>
    <w:rsid w:val="00A67F8D"/>
    <w:rsid w:val="00A706E3"/>
    <w:rsid w:val="00A708E3"/>
    <w:rsid w:val="00A70A87"/>
    <w:rsid w:val="00A72E71"/>
    <w:rsid w:val="00A735C9"/>
    <w:rsid w:val="00A753C3"/>
    <w:rsid w:val="00A80969"/>
    <w:rsid w:val="00A8106F"/>
    <w:rsid w:val="00A8221D"/>
    <w:rsid w:val="00A82BE8"/>
    <w:rsid w:val="00A83B09"/>
    <w:rsid w:val="00A84941"/>
    <w:rsid w:val="00A875EE"/>
    <w:rsid w:val="00A90D9A"/>
    <w:rsid w:val="00A9283A"/>
    <w:rsid w:val="00A932BD"/>
    <w:rsid w:val="00A94631"/>
    <w:rsid w:val="00A94EA1"/>
    <w:rsid w:val="00A951B8"/>
    <w:rsid w:val="00A975F2"/>
    <w:rsid w:val="00AA037F"/>
    <w:rsid w:val="00AA099E"/>
    <w:rsid w:val="00AA5010"/>
    <w:rsid w:val="00AA586D"/>
    <w:rsid w:val="00AA632E"/>
    <w:rsid w:val="00AA639D"/>
    <w:rsid w:val="00AA7647"/>
    <w:rsid w:val="00AA7758"/>
    <w:rsid w:val="00AB076E"/>
    <w:rsid w:val="00AB079E"/>
    <w:rsid w:val="00AB12C5"/>
    <w:rsid w:val="00AB1628"/>
    <w:rsid w:val="00AB1674"/>
    <w:rsid w:val="00AB2C36"/>
    <w:rsid w:val="00AB36F0"/>
    <w:rsid w:val="00AB5DCB"/>
    <w:rsid w:val="00AB6CD8"/>
    <w:rsid w:val="00AB77E0"/>
    <w:rsid w:val="00AB7E09"/>
    <w:rsid w:val="00AC038F"/>
    <w:rsid w:val="00AC1187"/>
    <w:rsid w:val="00AC2F40"/>
    <w:rsid w:val="00AC33F8"/>
    <w:rsid w:val="00AC39E5"/>
    <w:rsid w:val="00AC479F"/>
    <w:rsid w:val="00AC52AC"/>
    <w:rsid w:val="00AC6692"/>
    <w:rsid w:val="00AC7226"/>
    <w:rsid w:val="00AC79A5"/>
    <w:rsid w:val="00AD023F"/>
    <w:rsid w:val="00AD04BC"/>
    <w:rsid w:val="00AD0C88"/>
    <w:rsid w:val="00AD25C9"/>
    <w:rsid w:val="00AD4EC5"/>
    <w:rsid w:val="00AD5602"/>
    <w:rsid w:val="00AD7D6E"/>
    <w:rsid w:val="00AE0685"/>
    <w:rsid w:val="00AE087E"/>
    <w:rsid w:val="00AE0B83"/>
    <w:rsid w:val="00AE3B82"/>
    <w:rsid w:val="00AE42E8"/>
    <w:rsid w:val="00AE533C"/>
    <w:rsid w:val="00AE5BAF"/>
    <w:rsid w:val="00AE6174"/>
    <w:rsid w:val="00AE6784"/>
    <w:rsid w:val="00AE6AFD"/>
    <w:rsid w:val="00AF11D7"/>
    <w:rsid w:val="00AF28E7"/>
    <w:rsid w:val="00AF29D1"/>
    <w:rsid w:val="00AF4235"/>
    <w:rsid w:val="00AF4417"/>
    <w:rsid w:val="00AF6C66"/>
    <w:rsid w:val="00B00F3F"/>
    <w:rsid w:val="00B029E6"/>
    <w:rsid w:val="00B02AE8"/>
    <w:rsid w:val="00B042C2"/>
    <w:rsid w:val="00B07087"/>
    <w:rsid w:val="00B072F7"/>
    <w:rsid w:val="00B077EF"/>
    <w:rsid w:val="00B07FB1"/>
    <w:rsid w:val="00B11D59"/>
    <w:rsid w:val="00B1268E"/>
    <w:rsid w:val="00B12A89"/>
    <w:rsid w:val="00B13467"/>
    <w:rsid w:val="00B13478"/>
    <w:rsid w:val="00B13D45"/>
    <w:rsid w:val="00B140AB"/>
    <w:rsid w:val="00B1495B"/>
    <w:rsid w:val="00B15152"/>
    <w:rsid w:val="00B15D17"/>
    <w:rsid w:val="00B17649"/>
    <w:rsid w:val="00B2046A"/>
    <w:rsid w:val="00B2090D"/>
    <w:rsid w:val="00B217A6"/>
    <w:rsid w:val="00B22AAB"/>
    <w:rsid w:val="00B235DB"/>
    <w:rsid w:val="00B26500"/>
    <w:rsid w:val="00B27BA6"/>
    <w:rsid w:val="00B3184E"/>
    <w:rsid w:val="00B31AEF"/>
    <w:rsid w:val="00B31FB0"/>
    <w:rsid w:val="00B33A1A"/>
    <w:rsid w:val="00B34925"/>
    <w:rsid w:val="00B34C30"/>
    <w:rsid w:val="00B3533F"/>
    <w:rsid w:val="00B3701C"/>
    <w:rsid w:val="00B37DD5"/>
    <w:rsid w:val="00B443E8"/>
    <w:rsid w:val="00B509E7"/>
    <w:rsid w:val="00B51ED2"/>
    <w:rsid w:val="00B52549"/>
    <w:rsid w:val="00B526E6"/>
    <w:rsid w:val="00B52771"/>
    <w:rsid w:val="00B528C9"/>
    <w:rsid w:val="00B52EDD"/>
    <w:rsid w:val="00B534B4"/>
    <w:rsid w:val="00B5385A"/>
    <w:rsid w:val="00B54796"/>
    <w:rsid w:val="00B54F53"/>
    <w:rsid w:val="00B561E2"/>
    <w:rsid w:val="00B577B5"/>
    <w:rsid w:val="00B57F16"/>
    <w:rsid w:val="00B614D2"/>
    <w:rsid w:val="00B61F7F"/>
    <w:rsid w:val="00B62F94"/>
    <w:rsid w:val="00B642E7"/>
    <w:rsid w:val="00B642EA"/>
    <w:rsid w:val="00B64402"/>
    <w:rsid w:val="00B65EED"/>
    <w:rsid w:val="00B66ABB"/>
    <w:rsid w:val="00B70721"/>
    <w:rsid w:val="00B70D68"/>
    <w:rsid w:val="00B713DF"/>
    <w:rsid w:val="00B731C1"/>
    <w:rsid w:val="00B744DF"/>
    <w:rsid w:val="00B749BA"/>
    <w:rsid w:val="00B74C23"/>
    <w:rsid w:val="00B74FBC"/>
    <w:rsid w:val="00B757A3"/>
    <w:rsid w:val="00B762D2"/>
    <w:rsid w:val="00B77D3B"/>
    <w:rsid w:val="00B80475"/>
    <w:rsid w:val="00B8112E"/>
    <w:rsid w:val="00B811DF"/>
    <w:rsid w:val="00B814E3"/>
    <w:rsid w:val="00B81625"/>
    <w:rsid w:val="00B825F7"/>
    <w:rsid w:val="00B82A7D"/>
    <w:rsid w:val="00B85440"/>
    <w:rsid w:val="00B87990"/>
    <w:rsid w:val="00B90708"/>
    <w:rsid w:val="00B90C34"/>
    <w:rsid w:val="00B94BD7"/>
    <w:rsid w:val="00B960E5"/>
    <w:rsid w:val="00B9653C"/>
    <w:rsid w:val="00BA0B95"/>
    <w:rsid w:val="00BA3282"/>
    <w:rsid w:val="00BA47DE"/>
    <w:rsid w:val="00BA570C"/>
    <w:rsid w:val="00BA594C"/>
    <w:rsid w:val="00BA6307"/>
    <w:rsid w:val="00BA6375"/>
    <w:rsid w:val="00BA7A08"/>
    <w:rsid w:val="00BB2289"/>
    <w:rsid w:val="00BB41C4"/>
    <w:rsid w:val="00BB5603"/>
    <w:rsid w:val="00BB5EA3"/>
    <w:rsid w:val="00BB64AA"/>
    <w:rsid w:val="00BB66F6"/>
    <w:rsid w:val="00BB71F0"/>
    <w:rsid w:val="00BC12FB"/>
    <w:rsid w:val="00BC2B20"/>
    <w:rsid w:val="00BC2FCA"/>
    <w:rsid w:val="00BC4469"/>
    <w:rsid w:val="00BC485A"/>
    <w:rsid w:val="00BC4900"/>
    <w:rsid w:val="00BC514F"/>
    <w:rsid w:val="00BC5183"/>
    <w:rsid w:val="00BC5FE4"/>
    <w:rsid w:val="00BC6170"/>
    <w:rsid w:val="00BD0F2E"/>
    <w:rsid w:val="00BD151E"/>
    <w:rsid w:val="00BD25A6"/>
    <w:rsid w:val="00BD3DDD"/>
    <w:rsid w:val="00BD42B5"/>
    <w:rsid w:val="00BD477A"/>
    <w:rsid w:val="00BD5A09"/>
    <w:rsid w:val="00BD72D8"/>
    <w:rsid w:val="00BD72F7"/>
    <w:rsid w:val="00BD7EFF"/>
    <w:rsid w:val="00BE0359"/>
    <w:rsid w:val="00BE10AD"/>
    <w:rsid w:val="00BE1841"/>
    <w:rsid w:val="00BE1FAF"/>
    <w:rsid w:val="00BE241F"/>
    <w:rsid w:val="00BE34C2"/>
    <w:rsid w:val="00BE4210"/>
    <w:rsid w:val="00BE4EA0"/>
    <w:rsid w:val="00BE6E3C"/>
    <w:rsid w:val="00BE7FB3"/>
    <w:rsid w:val="00BF1FE3"/>
    <w:rsid w:val="00BF27B9"/>
    <w:rsid w:val="00BF3089"/>
    <w:rsid w:val="00BF3BF7"/>
    <w:rsid w:val="00BF4ABD"/>
    <w:rsid w:val="00BF5C8B"/>
    <w:rsid w:val="00BF5CF8"/>
    <w:rsid w:val="00C005AB"/>
    <w:rsid w:val="00C00BED"/>
    <w:rsid w:val="00C0101A"/>
    <w:rsid w:val="00C01598"/>
    <w:rsid w:val="00C01898"/>
    <w:rsid w:val="00C01BAE"/>
    <w:rsid w:val="00C03FCC"/>
    <w:rsid w:val="00C040D8"/>
    <w:rsid w:val="00C041CE"/>
    <w:rsid w:val="00C068EF"/>
    <w:rsid w:val="00C1152C"/>
    <w:rsid w:val="00C16294"/>
    <w:rsid w:val="00C16643"/>
    <w:rsid w:val="00C16FBF"/>
    <w:rsid w:val="00C2030D"/>
    <w:rsid w:val="00C2059E"/>
    <w:rsid w:val="00C20D21"/>
    <w:rsid w:val="00C20D68"/>
    <w:rsid w:val="00C21F16"/>
    <w:rsid w:val="00C22E3E"/>
    <w:rsid w:val="00C24A07"/>
    <w:rsid w:val="00C2540E"/>
    <w:rsid w:val="00C25DEC"/>
    <w:rsid w:val="00C27969"/>
    <w:rsid w:val="00C3036F"/>
    <w:rsid w:val="00C31057"/>
    <w:rsid w:val="00C31DEF"/>
    <w:rsid w:val="00C3203A"/>
    <w:rsid w:val="00C3268D"/>
    <w:rsid w:val="00C32D1B"/>
    <w:rsid w:val="00C33B0A"/>
    <w:rsid w:val="00C34ABC"/>
    <w:rsid w:val="00C3536F"/>
    <w:rsid w:val="00C356AD"/>
    <w:rsid w:val="00C35DD6"/>
    <w:rsid w:val="00C365EE"/>
    <w:rsid w:val="00C413F0"/>
    <w:rsid w:val="00C41784"/>
    <w:rsid w:val="00C4329D"/>
    <w:rsid w:val="00C44D7A"/>
    <w:rsid w:val="00C45321"/>
    <w:rsid w:val="00C454CF"/>
    <w:rsid w:val="00C45BD8"/>
    <w:rsid w:val="00C460E7"/>
    <w:rsid w:val="00C4622B"/>
    <w:rsid w:val="00C470A0"/>
    <w:rsid w:val="00C47744"/>
    <w:rsid w:val="00C5206F"/>
    <w:rsid w:val="00C52B38"/>
    <w:rsid w:val="00C5445C"/>
    <w:rsid w:val="00C54AEE"/>
    <w:rsid w:val="00C55630"/>
    <w:rsid w:val="00C55C90"/>
    <w:rsid w:val="00C56F69"/>
    <w:rsid w:val="00C5770C"/>
    <w:rsid w:val="00C65077"/>
    <w:rsid w:val="00C6714B"/>
    <w:rsid w:val="00C71193"/>
    <w:rsid w:val="00C72264"/>
    <w:rsid w:val="00C722CF"/>
    <w:rsid w:val="00C730D8"/>
    <w:rsid w:val="00C73F6A"/>
    <w:rsid w:val="00C7620B"/>
    <w:rsid w:val="00C76309"/>
    <w:rsid w:val="00C76383"/>
    <w:rsid w:val="00C80722"/>
    <w:rsid w:val="00C81238"/>
    <w:rsid w:val="00C817F7"/>
    <w:rsid w:val="00C85FB5"/>
    <w:rsid w:val="00C862E7"/>
    <w:rsid w:val="00C9008E"/>
    <w:rsid w:val="00C91B1C"/>
    <w:rsid w:val="00C91DEB"/>
    <w:rsid w:val="00C92086"/>
    <w:rsid w:val="00C9613B"/>
    <w:rsid w:val="00CA02B9"/>
    <w:rsid w:val="00CA0B3B"/>
    <w:rsid w:val="00CA1675"/>
    <w:rsid w:val="00CA1855"/>
    <w:rsid w:val="00CA33BC"/>
    <w:rsid w:val="00CA352B"/>
    <w:rsid w:val="00CA3F15"/>
    <w:rsid w:val="00CA580D"/>
    <w:rsid w:val="00CA673E"/>
    <w:rsid w:val="00CB315F"/>
    <w:rsid w:val="00CB3A04"/>
    <w:rsid w:val="00CB4B54"/>
    <w:rsid w:val="00CB4C6D"/>
    <w:rsid w:val="00CB56F8"/>
    <w:rsid w:val="00CB5CBB"/>
    <w:rsid w:val="00CC0720"/>
    <w:rsid w:val="00CC0D09"/>
    <w:rsid w:val="00CC1502"/>
    <w:rsid w:val="00CC1D0E"/>
    <w:rsid w:val="00CC274A"/>
    <w:rsid w:val="00CC2806"/>
    <w:rsid w:val="00CC30BF"/>
    <w:rsid w:val="00CC46F0"/>
    <w:rsid w:val="00CC48A1"/>
    <w:rsid w:val="00CC48F0"/>
    <w:rsid w:val="00CC564D"/>
    <w:rsid w:val="00CC5B55"/>
    <w:rsid w:val="00CC5B7B"/>
    <w:rsid w:val="00CC73BA"/>
    <w:rsid w:val="00CC7BC0"/>
    <w:rsid w:val="00CC7C37"/>
    <w:rsid w:val="00CD201C"/>
    <w:rsid w:val="00CD2418"/>
    <w:rsid w:val="00CD3B7A"/>
    <w:rsid w:val="00CD413E"/>
    <w:rsid w:val="00CD5985"/>
    <w:rsid w:val="00CD5B68"/>
    <w:rsid w:val="00CD5C04"/>
    <w:rsid w:val="00CD744B"/>
    <w:rsid w:val="00CD798F"/>
    <w:rsid w:val="00CD7D78"/>
    <w:rsid w:val="00CE0709"/>
    <w:rsid w:val="00CE08F3"/>
    <w:rsid w:val="00CE0933"/>
    <w:rsid w:val="00CE0A66"/>
    <w:rsid w:val="00CE1739"/>
    <w:rsid w:val="00CE2415"/>
    <w:rsid w:val="00CE26BD"/>
    <w:rsid w:val="00CE6632"/>
    <w:rsid w:val="00CE68C7"/>
    <w:rsid w:val="00CE6C08"/>
    <w:rsid w:val="00CE7FF7"/>
    <w:rsid w:val="00CF0178"/>
    <w:rsid w:val="00CF1589"/>
    <w:rsid w:val="00CF269F"/>
    <w:rsid w:val="00CF2767"/>
    <w:rsid w:val="00CF5CBC"/>
    <w:rsid w:val="00CF6DEE"/>
    <w:rsid w:val="00CF731C"/>
    <w:rsid w:val="00D00554"/>
    <w:rsid w:val="00D0083D"/>
    <w:rsid w:val="00D00E83"/>
    <w:rsid w:val="00D03BC1"/>
    <w:rsid w:val="00D03F79"/>
    <w:rsid w:val="00D0531C"/>
    <w:rsid w:val="00D05631"/>
    <w:rsid w:val="00D05B15"/>
    <w:rsid w:val="00D05DBB"/>
    <w:rsid w:val="00D06751"/>
    <w:rsid w:val="00D06A7C"/>
    <w:rsid w:val="00D07214"/>
    <w:rsid w:val="00D077D8"/>
    <w:rsid w:val="00D07F0B"/>
    <w:rsid w:val="00D13220"/>
    <w:rsid w:val="00D13AD6"/>
    <w:rsid w:val="00D13FB0"/>
    <w:rsid w:val="00D15F91"/>
    <w:rsid w:val="00D16588"/>
    <w:rsid w:val="00D2134F"/>
    <w:rsid w:val="00D2185E"/>
    <w:rsid w:val="00D22348"/>
    <w:rsid w:val="00D235B9"/>
    <w:rsid w:val="00D23782"/>
    <w:rsid w:val="00D24DD5"/>
    <w:rsid w:val="00D265F5"/>
    <w:rsid w:val="00D309D0"/>
    <w:rsid w:val="00D31788"/>
    <w:rsid w:val="00D339D9"/>
    <w:rsid w:val="00D33CE3"/>
    <w:rsid w:val="00D3463F"/>
    <w:rsid w:val="00D34E6F"/>
    <w:rsid w:val="00D36E41"/>
    <w:rsid w:val="00D36FDD"/>
    <w:rsid w:val="00D37090"/>
    <w:rsid w:val="00D373AA"/>
    <w:rsid w:val="00D37417"/>
    <w:rsid w:val="00D4229B"/>
    <w:rsid w:val="00D43690"/>
    <w:rsid w:val="00D43A77"/>
    <w:rsid w:val="00D4460E"/>
    <w:rsid w:val="00D45D51"/>
    <w:rsid w:val="00D5006F"/>
    <w:rsid w:val="00D5072C"/>
    <w:rsid w:val="00D542DC"/>
    <w:rsid w:val="00D54ACF"/>
    <w:rsid w:val="00D5551A"/>
    <w:rsid w:val="00D5587F"/>
    <w:rsid w:val="00D55E9B"/>
    <w:rsid w:val="00D56208"/>
    <w:rsid w:val="00D565F3"/>
    <w:rsid w:val="00D60C1B"/>
    <w:rsid w:val="00D61505"/>
    <w:rsid w:val="00D62637"/>
    <w:rsid w:val="00D63FDF"/>
    <w:rsid w:val="00D6451C"/>
    <w:rsid w:val="00D6533B"/>
    <w:rsid w:val="00D65A88"/>
    <w:rsid w:val="00D6603E"/>
    <w:rsid w:val="00D6743C"/>
    <w:rsid w:val="00D67502"/>
    <w:rsid w:val="00D73726"/>
    <w:rsid w:val="00D77385"/>
    <w:rsid w:val="00D77669"/>
    <w:rsid w:val="00D80809"/>
    <w:rsid w:val="00D80AD9"/>
    <w:rsid w:val="00D817D3"/>
    <w:rsid w:val="00D83A0D"/>
    <w:rsid w:val="00D83A9D"/>
    <w:rsid w:val="00D84F24"/>
    <w:rsid w:val="00D857ED"/>
    <w:rsid w:val="00D86584"/>
    <w:rsid w:val="00D86BDB"/>
    <w:rsid w:val="00D86E40"/>
    <w:rsid w:val="00D86E97"/>
    <w:rsid w:val="00D87154"/>
    <w:rsid w:val="00D87548"/>
    <w:rsid w:val="00D92847"/>
    <w:rsid w:val="00D9558B"/>
    <w:rsid w:val="00D955E5"/>
    <w:rsid w:val="00D9669D"/>
    <w:rsid w:val="00D96E56"/>
    <w:rsid w:val="00DA05EA"/>
    <w:rsid w:val="00DA0FC1"/>
    <w:rsid w:val="00DA33AE"/>
    <w:rsid w:val="00DA3431"/>
    <w:rsid w:val="00DA503C"/>
    <w:rsid w:val="00DA79BF"/>
    <w:rsid w:val="00DB0CB7"/>
    <w:rsid w:val="00DB3160"/>
    <w:rsid w:val="00DB3251"/>
    <w:rsid w:val="00DB342D"/>
    <w:rsid w:val="00DB4532"/>
    <w:rsid w:val="00DB55AE"/>
    <w:rsid w:val="00DB5BCF"/>
    <w:rsid w:val="00DB7E1B"/>
    <w:rsid w:val="00DC062D"/>
    <w:rsid w:val="00DC1038"/>
    <w:rsid w:val="00DC15CC"/>
    <w:rsid w:val="00DC210D"/>
    <w:rsid w:val="00DC23DB"/>
    <w:rsid w:val="00DC3E67"/>
    <w:rsid w:val="00DC563B"/>
    <w:rsid w:val="00DC578F"/>
    <w:rsid w:val="00DC5C83"/>
    <w:rsid w:val="00DC5CA1"/>
    <w:rsid w:val="00DC64C7"/>
    <w:rsid w:val="00DD1846"/>
    <w:rsid w:val="00DD2C2B"/>
    <w:rsid w:val="00DD4083"/>
    <w:rsid w:val="00DD4674"/>
    <w:rsid w:val="00DD4E75"/>
    <w:rsid w:val="00DD4F78"/>
    <w:rsid w:val="00DD5A35"/>
    <w:rsid w:val="00DD6E0C"/>
    <w:rsid w:val="00DD7A9D"/>
    <w:rsid w:val="00DD7CCE"/>
    <w:rsid w:val="00DE0939"/>
    <w:rsid w:val="00DE170F"/>
    <w:rsid w:val="00DE1BBA"/>
    <w:rsid w:val="00DE1D91"/>
    <w:rsid w:val="00DE28EA"/>
    <w:rsid w:val="00DE301E"/>
    <w:rsid w:val="00DE39B9"/>
    <w:rsid w:val="00DE6520"/>
    <w:rsid w:val="00DE769F"/>
    <w:rsid w:val="00DE7F64"/>
    <w:rsid w:val="00DF0952"/>
    <w:rsid w:val="00DF140B"/>
    <w:rsid w:val="00DF192B"/>
    <w:rsid w:val="00DF2135"/>
    <w:rsid w:val="00DF28D3"/>
    <w:rsid w:val="00DF2DD4"/>
    <w:rsid w:val="00DF3D91"/>
    <w:rsid w:val="00DF589C"/>
    <w:rsid w:val="00DF69F6"/>
    <w:rsid w:val="00DF7716"/>
    <w:rsid w:val="00E0343A"/>
    <w:rsid w:val="00E038DB"/>
    <w:rsid w:val="00E05CC0"/>
    <w:rsid w:val="00E05FDC"/>
    <w:rsid w:val="00E110D3"/>
    <w:rsid w:val="00E12C03"/>
    <w:rsid w:val="00E133A4"/>
    <w:rsid w:val="00E14C31"/>
    <w:rsid w:val="00E20466"/>
    <w:rsid w:val="00E2235C"/>
    <w:rsid w:val="00E224DF"/>
    <w:rsid w:val="00E227D1"/>
    <w:rsid w:val="00E24B9A"/>
    <w:rsid w:val="00E279DA"/>
    <w:rsid w:val="00E3031D"/>
    <w:rsid w:val="00E31158"/>
    <w:rsid w:val="00E32FBA"/>
    <w:rsid w:val="00E3346F"/>
    <w:rsid w:val="00E34C81"/>
    <w:rsid w:val="00E36283"/>
    <w:rsid w:val="00E36D86"/>
    <w:rsid w:val="00E3736C"/>
    <w:rsid w:val="00E40D3B"/>
    <w:rsid w:val="00E42CAC"/>
    <w:rsid w:val="00E4635A"/>
    <w:rsid w:val="00E50622"/>
    <w:rsid w:val="00E519F1"/>
    <w:rsid w:val="00E52018"/>
    <w:rsid w:val="00E528C8"/>
    <w:rsid w:val="00E562B5"/>
    <w:rsid w:val="00E56466"/>
    <w:rsid w:val="00E57FD2"/>
    <w:rsid w:val="00E60621"/>
    <w:rsid w:val="00E62A94"/>
    <w:rsid w:val="00E63AE8"/>
    <w:rsid w:val="00E65715"/>
    <w:rsid w:val="00E6633C"/>
    <w:rsid w:val="00E66A63"/>
    <w:rsid w:val="00E70DE9"/>
    <w:rsid w:val="00E724DF"/>
    <w:rsid w:val="00E7343A"/>
    <w:rsid w:val="00E73690"/>
    <w:rsid w:val="00E74439"/>
    <w:rsid w:val="00E744B3"/>
    <w:rsid w:val="00E748F8"/>
    <w:rsid w:val="00E75B81"/>
    <w:rsid w:val="00E75EE0"/>
    <w:rsid w:val="00E76E38"/>
    <w:rsid w:val="00E77DDC"/>
    <w:rsid w:val="00E80EAC"/>
    <w:rsid w:val="00E80F68"/>
    <w:rsid w:val="00E81163"/>
    <w:rsid w:val="00E81D67"/>
    <w:rsid w:val="00E8269C"/>
    <w:rsid w:val="00E82D38"/>
    <w:rsid w:val="00E82E80"/>
    <w:rsid w:val="00E830AC"/>
    <w:rsid w:val="00E838FC"/>
    <w:rsid w:val="00E8479C"/>
    <w:rsid w:val="00E84956"/>
    <w:rsid w:val="00E9120D"/>
    <w:rsid w:val="00E94243"/>
    <w:rsid w:val="00E9468E"/>
    <w:rsid w:val="00E96872"/>
    <w:rsid w:val="00E96C8D"/>
    <w:rsid w:val="00EA182E"/>
    <w:rsid w:val="00EA441A"/>
    <w:rsid w:val="00EA6E0D"/>
    <w:rsid w:val="00EA7A66"/>
    <w:rsid w:val="00EB27EF"/>
    <w:rsid w:val="00EB34EA"/>
    <w:rsid w:val="00EB3F65"/>
    <w:rsid w:val="00EB5D6F"/>
    <w:rsid w:val="00EB6489"/>
    <w:rsid w:val="00EB64EF"/>
    <w:rsid w:val="00EB6871"/>
    <w:rsid w:val="00EB68FB"/>
    <w:rsid w:val="00EB7DC0"/>
    <w:rsid w:val="00EB7FEE"/>
    <w:rsid w:val="00EC0111"/>
    <w:rsid w:val="00EC1B53"/>
    <w:rsid w:val="00EC2435"/>
    <w:rsid w:val="00EC3AB6"/>
    <w:rsid w:val="00EC3B07"/>
    <w:rsid w:val="00EC45C2"/>
    <w:rsid w:val="00EC55BA"/>
    <w:rsid w:val="00EC55E8"/>
    <w:rsid w:val="00EC60E0"/>
    <w:rsid w:val="00EC6F6C"/>
    <w:rsid w:val="00ED0246"/>
    <w:rsid w:val="00ED0FF9"/>
    <w:rsid w:val="00ED1362"/>
    <w:rsid w:val="00ED28C8"/>
    <w:rsid w:val="00ED4151"/>
    <w:rsid w:val="00ED4C1E"/>
    <w:rsid w:val="00ED4C7B"/>
    <w:rsid w:val="00ED587A"/>
    <w:rsid w:val="00ED6C83"/>
    <w:rsid w:val="00ED6FEB"/>
    <w:rsid w:val="00ED7D99"/>
    <w:rsid w:val="00EE01AA"/>
    <w:rsid w:val="00EE0B3D"/>
    <w:rsid w:val="00EE1783"/>
    <w:rsid w:val="00EE2666"/>
    <w:rsid w:val="00EE2A58"/>
    <w:rsid w:val="00EE41B3"/>
    <w:rsid w:val="00EE5F09"/>
    <w:rsid w:val="00EE718B"/>
    <w:rsid w:val="00EE7CDE"/>
    <w:rsid w:val="00EF02BB"/>
    <w:rsid w:val="00EF0BAA"/>
    <w:rsid w:val="00EF0F5E"/>
    <w:rsid w:val="00EF130F"/>
    <w:rsid w:val="00EF491C"/>
    <w:rsid w:val="00EF5CF2"/>
    <w:rsid w:val="00EF6843"/>
    <w:rsid w:val="00EF6A02"/>
    <w:rsid w:val="00EF6F98"/>
    <w:rsid w:val="00F00811"/>
    <w:rsid w:val="00F02530"/>
    <w:rsid w:val="00F02617"/>
    <w:rsid w:val="00F03EA6"/>
    <w:rsid w:val="00F04127"/>
    <w:rsid w:val="00F07BA3"/>
    <w:rsid w:val="00F07EEE"/>
    <w:rsid w:val="00F10382"/>
    <w:rsid w:val="00F1046C"/>
    <w:rsid w:val="00F10EF6"/>
    <w:rsid w:val="00F12E2E"/>
    <w:rsid w:val="00F14927"/>
    <w:rsid w:val="00F15F6A"/>
    <w:rsid w:val="00F215CC"/>
    <w:rsid w:val="00F2290E"/>
    <w:rsid w:val="00F23943"/>
    <w:rsid w:val="00F2535B"/>
    <w:rsid w:val="00F25DE7"/>
    <w:rsid w:val="00F260DA"/>
    <w:rsid w:val="00F2667B"/>
    <w:rsid w:val="00F26922"/>
    <w:rsid w:val="00F27B7A"/>
    <w:rsid w:val="00F30615"/>
    <w:rsid w:val="00F3068B"/>
    <w:rsid w:val="00F3105B"/>
    <w:rsid w:val="00F33F51"/>
    <w:rsid w:val="00F347EA"/>
    <w:rsid w:val="00F34918"/>
    <w:rsid w:val="00F353B8"/>
    <w:rsid w:val="00F35E77"/>
    <w:rsid w:val="00F36672"/>
    <w:rsid w:val="00F3759D"/>
    <w:rsid w:val="00F37B7E"/>
    <w:rsid w:val="00F40D33"/>
    <w:rsid w:val="00F41A94"/>
    <w:rsid w:val="00F422DD"/>
    <w:rsid w:val="00F43136"/>
    <w:rsid w:val="00F436F8"/>
    <w:rsid w:val="00F43735"/>
    <w:rsid w:val="00F45654"/>
    <w:rsid w:val="00F45A2B"/>
    <w:rsid w:val="00F46549"/>
    <w:rsid w:val="00F468E1"/>
    <w:rsid w:val="00F47D38"/>
    <w:rsid w:val="00F504DF"/>
    <w:rsid w:val="00F52EC1"/>
    <w:rsid w:val="00F53CAD"/>
    <w:rsid w:val="00F53E39"/>
    <w:rsid w:val="00F5451D"/>
    <w:rsid w:val="00F56190"/>
    <w:rsid w:val="00F5733E"/>
    <w:rsid w:val="00F57DBC"/>
    <w:rsid w:val="00F6008D"/>
    <w:rsid w:val="00F62C57"/>
    <w:rsid w:val="00F62F15"/>
    <w:rsid w:val="00F6508D"/>
    <w:rsid w:val="00F65105"/>
    <w:rsid w:val="00F655D2"/>
    <w:rsid w:val="00F657A6"/>
    <w:rsid w:val="00F6719E"/>
    <w:rsid w:val="00F711D4"/>
    <w:rsid w:val="00F73074"/>
    <w:rsid w:val="00F744B5"/>
    <w:rsid w:val="00F747F4"/>
    <w:rsid w:val="00F75039"/>
    <w:rsid w:val="00F7642A"/>
    <w:rsid w:val="00F80AF9"/>
    <w:rsid w:val="00F82387"/>
    <w:rsid w:val="00F82D37"/>
    <w:rsid w:val="00F82FF5"/>
    <w:rsid w:val="00F84495"/>
    <w:rsid w:val="00F8483D"/>
    <w:rsid w:val="00F8515E"/>
    <w:rsid w:val="00F858ED"/>
    <w:rsid w:val="00F85C78"/>
    <w:rsid w:val="00F87FB2"/>
    <w:rsid w:val="00F91258"/>
    <w:rsid w:val="00F914A3"/>
    <w:rsid w:val="00F92EA8"/>
    <w:rsid w:val="00F95522"/>
    <w:rsid w:val="00F9574C"/>
    <w:rsid w:val="00F95BC3"/>
    <w:rsid w:val="00FA0035"/>
    <w:rsid w:val="00FA09EE"/>
    <w:rsid w:val="00FA0BBD"/>
    <w:rsid w:val="00FA1A5E"/>
    <w:rsid w:val="00FA2DEF"/>
    <w:rsid w:val="00FA35EC"/>
    <w:rsid w:val="00FA5BF1"/>
    <w:rsid w:val="00FA5FD0"/>
    <w:rsid w:val="00FA732A"/>
    <w:rsid w:val="00FA74FE"/>
    <w:rsid w:val="00FB1FB9"/>
    <w:rsid w:val="00FB305C"/>
    <w:rsid w:val="00FB30F2"/>
    <w:rsid w:val="00FB6049"/>
    <w:rsid w:val="00FB6408"/>
    <w:rsid w:val="00FB7B11"/>
    <w:rsid w:val="00FC05E1"/>
    <w:rsid w:val="00FC17CD"/>
    <w:rsid w:val="00FC2F64"/>
    <w:rsid w:val="00FC5064"/>
    <w:rsid w:val="00FC5430"/>
    <w:rsid w:val="00FC60D9"/>
    <w:rsid w:val="00FC7245"/>
    <w:rsid w:val="00FC7EA8"/>
    <w:rsid w:val="00FC7FF8"/>
    <w:rsid w:val="00FD1FCA"/>
    <w:rsid w:val="00FD2E6B"/>
    <w:rsid w:val="00FD4BB1"/>
    <w:rsid w:val="00FD609F"/>
    <w:rsid w:val="00FD648C"/>
    <w:rsid w:val="00FD72D4"/>
    <w:rsid w:val="00FD789A"/>
    <w:rsid w:val="00FD7B98"/>
    <w:rsid w:val="00FE25CB"/>
    <w:rsid w:val="00FE5313"/>
    <w:rsid w:val="00FE7E41"/>
    <w:rsid w:val="00FF1392"/>
    <w:rsid w:val="00FF1730"/>
    <w:rsid w:val="00FF1A3D"/>
    <w:rsid w:val="00FF1B3E"/>
    <w:rsid w:val="00FF26E2"/>
    <w:rsid w:val="00FF2903"/>
    <w:rsid w:val="00FF3407"/>
    <w:rsid w:val="00FF5198"/>
    <w:rsid w:val="00FF5C61"/>
    <w:rsid w:val="00FF5D67"/>
    <w:rsid w:val="00FF5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D43A0E4"/>
  <w15:docId w15:val="{9D19DE7C-32ED-4422-9B08-7E0A316F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75F2"/>
    <w:pPr>
      <w:spacing w:after="0" w:line="240" w:lineRule="auto"/>
      <w:ind w:firstLine="357"/>
    </w:pPr>
    <w:rPr>
      <w:rFonts w:ascii="Arial" w:hAnsi="Arial"/>
    </w:rPr>
  </w:style>
  <w:style w:type="paragraph" w:styleId="Antrat1">
    <w:name w:val="heading 1"/>
    <w:aliases w:val="H1,Alna (1.)"/>
    <w:basedOn w:val="prastasis"/>
    <w:next w:val="prastasis"/>
    <w:link w:val="Antrat1Diagrama"/>
    <w:uiPriority w:val="9"/>
    <w:qFormat/>
    <w:rsid w:val="00A975F2"/>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aliases w:val="Title Header2 + Kairėje:  0 cm,Pirmoji eilutė:  0 cm,Title Header2,Alna (1.1.)"/>
    <w:basedOn w:val="prastasis"/>
    <w:next w:val="prastasis"/>
    <w:link w:val="Antrat2Diagrama"/>
    <w:qFormat/>
    <w:rsid w:val="00A975F2"/>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A975F2"/>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aliases w:val="Heading 4 Char Char Char Char,Sub-Clause Sub-paragraph, Sub-Clause Sub-paragraph"/>
    <w:basedOn w:val="prastasis"/>
    <w:next w:val="prastasis"/>
    <w:link w:val="Antrat4Diagrama"/>
    <w:qFormat/>
    <w:rsid w:val="00A975F2"/>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aliases w:val=" Char12"/>
    <w:basedOn w:val="prastasis"/>
    <w:next w:val="prastasis"/>
    <w:link w:val="Antrat5Diagrama"/>
    <w:qFormat/>
    <w:rsid w:val="00A975F2"/>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qFormat/>
    <w:rsid w:val="00A975F2"/>
    <w:pPr>
      <w:numPr>
        <w:ilvl w:val="5"/>
        <w:numId w:val="1"/>
      </w:numPr>
      <w:spacing w:line="240" w:lineRule="atLeast"/>
      <w:outlineLvl w:val="5"/>
    </w:pPr>
    <w:rPr>
      <w:rFonts w:eastAsia="Times New Roman" w:cs="Times New Roman"/>
      <w:b/>
      <w:bCs/>
      <w:color w:val="44546A" w:themeColor="text2"/>
      <w:sz w:val="24"/>
      <w:lang w:val="en-GB" w:eastAsia="da-DK"/>
    </w:rPr>
  </w:style>
  <w:style w:type="paragraph" w:styleId="Antrat7">
    <w:name w:val="heading 7"/>
    <w:basedOn w:val="prastasis"/>
    <w:next w:val="prastasis"/>
    <w:link w:val="Antrat7Diagrama"/>
    <w:qFormat/>
    <w:rsid w:val="00A975F2"/>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qFormat/>
    <w:rsid w:val="00A975F2"/>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qFormat/>
    <w:rsid w:val="00A975F2"/>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Alna (1.) Diagrama"/>
    <w:basedOn w:val="Numatytasispastraiposriftas"/>
    <w:link w:val="Antrat1"/>
    <w:uiPriority w:val="9"/>
    <w:rsid w:val="00A975F2"/>
    <w:rPr>
      <w:rFonts w:ascii="Arial" w:eastAsia="Times New Roman" w:hAnsi="Arial" w:cs="Arial"/>
      <w:b/>
      <w:bCs/>
      <w:caps/>
      <w:color w:val="1F497D"/>
      <w:sz w:val="24"/>
      <w:szCs w:val="32"/>
      <w:lang w:val="en-GB" w:eastAsia="da-DK"/>
    </w:rPr>
  </w:style>
  <w:style w:type="character" w:customStyle="1" w:styleId="Antrat2Diagrama">
    <w:name w:val="Antraštė 2 Diagrama"/>
    <w:aliases w:val="Title Header2 + Kairėje:  0 cm Diagrama,Pirmoji eilutė:  0 cm Diagrama,Title Header2 Diagrama,Alna (1.1.) Diagrama"/>
    <w:basedOn w:val="Numatytasispastraiposriftas"/>
    <w:link w:val="Antrat2"/>
    <w:rsid w:val="00A975F2"/>
    <w:rPr>
      <w:rFonts w:ascii="Arial" w:eastAsia="Times New Roman" w:hAnsi="Arial" w:cs="Arial"/>
      <w:b/>
      <w:bCs/>
      <w:iCs/>
      <w:sz w:val="24"/>
      <w:szCs w:val="28"/>
      <w:lang w:val="en-GB" w:eastAsia="da-DK"/>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basedOn w:val="Numatytasispastraiposriftas"/>
    <w:link w:val="Antrat3"/>
    <w:rsid w:val="00A975F2"/>
    <w:rPr>
      <w:rFonts w:ascii="Arial" w:eastAsia="Times New Roman" w:hAnsi="Arial" w:cs="Arial"/>
      <w:b/>
      <w:bCs/>
      <w:szCs w:val="26"/>
      <w:lang w:val="en-GB" w:eastAsia="da-DK"/>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A975F2"/>
    <w:rPr>
      <w:rFonts w:ascii="Arial" w:eastAsia="Times New Roman" w:hAnsi="Arial" w:cs="Times New Roman"/>
      <w:b/>
      <w:bCs/>
      <w:szCs w:val="28"/>
      <w:lang w:val="en-GB" w:eastAsia="da-DK"/>
    </w:rPr>
  </w:style>
  <w:style w:type="character" w:customStyle="1" w:styleId="Antrat5Diagrama">
    <w:name w:val="Antraštė 5 Diagrama"/>
    <w:aliases w:val=" Char12 Diagrama"/>
    <w:basedOn w:val="Numatytasispastraiposriftas"/>
    <w:link w:val="Antrat5"/>
    <w:rsid w:val="00A975F2"/>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rsid w:val="00A975F2"/>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rsid w:val="00A975F2"/>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rsid w:val="00A975F2"/>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rsid w:val="00A975F2"/>
    <w:rPr>
      <w:rFonts w:ascii="Verdana" w:eastAsia="Times New Roman" w:hAnsi="Verdana" w:cs="Arial"/>
      <w:b/>
      <w:sz w:val="18"/>
      <w:lang w:val="en-GB" w:eastAsia="da-DK"/>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A975F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975F2"/>
    <w:rPr>
      <w:rFonts w:ascii="Arial" w:hAnsi="Arial"/>
    </w:rPr>
  </w:style>
  <w:style w:type="paragraph" w:styleId="Porat">
    <w:name w:val="footer"/>
    <w:basedOn w:val="prastasis"/>
    <w:link w:val="PoratDiagrama"/>
    <w:uiPriority w:val="99"/>
    <w:unhideWhenUsed/>
    <w:rsid w:val="00A975F2"/>
    <w:pPr>
      <w:tabs>
        <w:tab w:val="center" w:pos="4819"/>
        <w:tab w:val="right" w:pos="9638"/>
      </w:tabs>
    </w:pPr>
  </w:style>
  <w:style w:type="character" w:customStyle="1" w:styleId="PoratDiagrama">
    <w:name w:val="Poraštė Diagrama"/>
    <w:basedOn w:val="Numatytasispastraiposriftas"/>
    <w:link w:val="Porat"/>
    <w:uiPriority w:val="99"/>
    <w:rsid w:val="00A975F2"/>
    <w:rPr>
      <w:rFonts w:ascii="Arial" w:hAnsi="Arial"/>
    </w:rPr>
  </w:style>
  <w:style w:type="paragraph" w:styleId="Debesliotekstas">
    <w:name w:val="Balloon Text"/>
    <w:basedOn w:val="prastasis"/>
    <w:link w:val="DebesliotekstasDiagrama"/>
    <w:unhideWhenUsed/>
    <w:rsid w:val="00A975F2"/>
    <w:rPr>
      <w:rFonts w:ascii="Tahoma" w:hAnsi="Tahoma" w:cs="Tahoma"/>
      <w:sz w:val="16"/>
      <w:szCs w:val="16"/>
    </w:rPr>
  </w:style>
  <w:style w:type="character" w:customStyle="1" w:styleId="DebesliotekstasDiagrama">
    <w:name w:val="Debesėlio tekstas Diagrama"/>
    <w:basedOn w:val="Numatytasispastraiposriftas"/>
    <w:link w:val="Debesliotekstas"/>
    <w:rsid w:val="00A975F2"/>
    <w:rPr>
      <w:rFonts w:ascii="Tahoma" w:hAnsi="Tahoma" w:cs="Tahoma"/>
      <w:sz w:val="16"/>
      <w:szCs w:val="16"/>
    </w:rPr>
  </w:style>
  <w:style w:type="character" w:styleId="Hipersaitas">
    <w:name w:val="Hyperlink"/>
    <w:aliases w:val="Alna"/>
    <w:basedOn w:val="Numatytasispastraiposriftas"/>
    <w:rsid w:val="00A975F2"/>
    <w:rPr>
      <w:color w:val="auto"/>
      <w:u w:val="none"/>
    </w:rPr>
  </w:style>
  <w:style w:type="paragraph" w:styleId="Betarp">
    <w:name w:val="No Spacing"/>
    <w:link w:val="BetarpDiagrama"/>
    <w:uiPriority w:val="1"/>
    <w:qFormat/>
    <w:rsid w:val="00A975F2"/>
    <w:pPr>
      <w:spacing w:after="0" w:line="240" w:lineRule="auto"/>
    </w:pPr>
    <w:rPr>
      <w:rFonts w:ascii="Times New Roman" w:eastAsia="Times New Roman" w:hAnsi="Times New Roman" w:cs="Times New Roman"/>
      <w:sz w:val="20"/>
      <w:szCs w:val="20"/>
    </w:rPr>
  </w:style>
  <w:style w:type="paragraph" w:customStyle="1" w:styleId="FMAnormaltext">
    <w:name w:val="FM A normal text"/>
    <w:basedOn w:val="prastasis"/>
    <w:rsid w:val="00A975F2"/>
    <w:pPr>
      <w:tabs>
        <w:tab w:val="left" w:pos="1418"/>
        <w:tab w:val="left" w:pos="2126"/>
      </w:tabs>
      <w:overflowPunct w:val="0"/>
      <w:autoSpaceDE w:val="0"/>
      <w:autoSpaceDN w:val="0"/>
      <w:adjustRightInd w:val="0"/>
      <w:spacing w:after="120"/>
      <w:ind w:firstLine="720"/>
      <w:jc w:val="both"/>
      <w:textAlignment w:val="baseline"/>
    </w:pPr>
    <w:rPr>
      <w:rFonts w:ascii="Times New Roman" w:eastAsia="Times New Roman" w:hAnsi="Times New Roman" w:cs="Times New Roman"/>
      <w:szCs w:val="24"/>
    </w:rPr>
  </w:style>
  <w:style w:type="table" w:styleId="1paprastojilentel">
    <w:name w:val="Plain Table 1"/>
    <w:basedOn w:val="prastojilentel"/>
    <w:uiPriority w:val="41"/>
    <w:rsid w:val="00A9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etarpDiagrama">
    <w:name w:val="Be tarpų Diagrama"/>
    <w:basedOn w:val="Numatytasispastraiposriftas"/>
    <w:link w:val="Betarp"/>
    <w:uiPriority w:val="1"/>
    <w:locked/>
    <w:rsid w:val="00A975F2"/>
    <w:rPr>
      <w:rFonts w:ascii="Times New Roman" w:eastAsia="Times New Roman" w:hAnsi="Times New Roman" w:cs="Times New Roman"/>
      <w:sz w:val="20"/>
      <w:szCs w:val="20"/>
    </w:rPr>
  </w:style>
  <w:style w:type="table" w:customStyle="1" w:styleId="4tinkleliolentel3parykinimas1">
    <w:name w:val="4 tinklelio lentelė – 3 paryškinimas1"/>
    <w:basedOn w:val="prastojilentel"/>
    <w:next w:val="4tinkleliolentel3parykinimas"/>
    <w:uiPriority w:val="49"/>
    <w:rsid w:val="00A975F2"/>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fontstyle01">
    <w:name w:val="fontstyle01"/>
    <w:basedOn w:val="Numatytasispastraiposriftas"/>
    <w:rsid w:val="00A975F2"/>
    <w:rPr>
      <w:rFonts w:ascii="ArialMT" w:hAnsi="ArialMT" w:hint="default"/>
      <w:b w:val="0"/>
      <w:bCs w:val="0"/>
      <w:i w:val="0"/>
      <w:iCs w:val="0"/>
      <w:color w:val="000000"/>
      <w:sz w:val="22"/>
      <w:szCs w:val="22"/>
    </w:rPr>
  </w:style>
  <w:style w:type="table" w:styleId="4tinkleliolentel3parykinimas">
    <w:name w:val="Grid Table 4 Accent 3"/>
    <w:basedOn w:val="prastojilentel"/>
    <w:uiPriority w:val="49"/>
    <w:rsid w:val="00A975F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ntrats">
    <w:name w:val="header"/>
    <w:basedOn w:val="prastasis"/>
    <w:link w:val="AntratsDiagrama"/>
    <w:uiPriority w:val="99"/>
    <w:unhideWhenUsed/>
    <w:rsid w:val="00A975F2"/>
    <w:pPr>
      <w:tabs>
        <w:tab w:val="center" w:pos="4819"/>
        <w:tab w:val="right" w:pos="9638"/>
      </w:tabs>
    </w:pPr>
  </w:style>
  <w:style w:type="character" w:customStyle="1" w:styleId="AntratsDiagrama">
    <w:name w:val="Antraštės Diagrama"/>
    <w:basedOn w:val="Numatytasispastraiposriftas"/>
    <w:link w:val="Antrats"/>
    <w:uiPriority w:val="99"/>
    <w:rsid w:val="00A975F2"/>
    <w:rPr>
      <w:rFonts w:ascii="Arial" w:hAnsi="Arial"/>
    </w:rPr>
  </w:style>
  <w:style w:type="character" w:styleId="Neapdorotaspaminjimas">
    <w:name w:val="Unresolved Mention"/>
    <w:basedOn w:val="Numatytasispastraiposriftas"/>
    <w:uiPriority w:val="99"/>
    <w:semiHidden/>
    <w:unhideWhenUsed/>
    <w:rsid w:val="007B68E6"/>
    <w:rPr>
      <w:color w:val="605E5C"/>
      <w:shd w:val="clear" w:color="auto" w:fill="E1DFDD"/>
    </w:rPr>
  </w:style>
  <w:style w:type="numbering" w:customStyle="1" w:styleId="CurrentList1">
    <w:name w:val="Current List1"/>
    <w:uiPriority w:val="99"/>
    <w:rsid w:val="00D34E6F"/>
    <w:pPr>
      <w:numPr>
        <w:numId w:val="2"/>
      </w:numPr>
    </w:pPr>
  </w:style>
  <w:style w:type="character" w:styleId="Komentaronuoroda">
    <w:name w:val="annotation reference"/>
    <w:basedOn w:val="Numatytasispastraiposriftas"/>
    <w:uiPriority w:val="99"/>
    <w:semiHidden/>
    <w:unhideWhenUsed/>
    <w:rsid w:val="009F4253"/>
    <w:rPr>
      <w:sz w:val="16"/>
      <w:szCs w:val="16"/>
    </w:rPr>
  </w:style>
  <w:style w:type="paragraph" w:styleId="Komentarotekstas">
    <w:name w:val="annotation text"/>
    <w:basedOn w:val="prastasis"/>
    <w:link w:val="KomentarotekstasDiagrama"/>
    <w:uiPriority w:val="99"/>
    <w:unhideWhenUsed/>
    <w:rsid w:val="009F4253"/>
    <w:rPr>
      <w:sz w:val="20"/>
      <w:szCs w:val="20"/>
    </w:rPr>
  </w:style>
  <w:style w:type="character" w:customStyle="1" w:styleId="KomentarotekstasDiagrama">
    <w:name w:val="Komentaro tekstas Diagrama"/>
    <w:basedOn w:val="Numatytasispastraiposriftas"/>
    <w:link w:val="Komentarotekstas"/>
    <w:uiPriority w:val="99"/>
    <w:rsid w:val="009F4253"/>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9F4253"/>
    <w:rPr>
      <w:b/>
      <w:bCs/>
    </w:rPr>
  </w:style>
  <w:style w:type="character" w:customStyle="1" w:styleId="KomentarotemaDiagrama">
    <w:name w:val="Komentaro tema Diagrama"/>
    <w:basedOn w:val="KomentarotekstasDiagrama"/>
    <w:link w:val="Komentarotema"/>
    <w:uiPriority w:val="99"/>
    <w:semiHidden/>
    <w:rsid w:val="009F4253"/>
    <w:rPr>
      <w:rFonts w:ascii="Arial" w:hAnsi="Arial"/>
      <w:b/>
      <w:bCs/>
      <w:sz w:val="20"/>
      <w:szCs w:val="20"/>
    </w:rPr>
  </w:style>
  <w:style w:type="paragraph" w:styleId="Pataisymai">
    <w:name w:val="Revision"/>
    <w:hidden/>
    <w:uiPriority w:val="99"/>
    <w:semiHidden/>
    <w:rsid w:val="009444CB"/>
    <w:pPr>
      <w:spacing w:after="0" w:line="240" w:lineRule="auto"/>
    </w:pPr>
    <w:rPr>
      <w:rFonts w:ascii="Arial" w:hAnsi="Arial"/>
    </w:rPr>
  </w:style>
  <w:style w:type="character" w:styleId="Emfaz">
    <w:name w:val="Emphasis"/>
    <w:basedOn w:val="Numatytasispastraiposriftas"/>
    <w:uiPriority w:val="20"/>
    <w:qFormat/>
    <w:rsid w:val="00DF7716"/>
    <w:rPr>
      <w:i/>
      <w:iCs/>
    </w:rPr>
  </w:style>
  <w:style w:type="character" w:styleId="Puslapionumeris">
    <w:name w:val="page number"/>
    <w:basedOn w:val="Numatytasispastraiposriftas"/>
    <w:rsid w:val="00AE0B83"/>
  </w:style>
  <w:style w:type="paragraph" w:customStyle="1" w:styleId="HeaderRowoftheTable">
    <w:name w:val="Header Row of the Table"/>
    <w:basedOn w:val="prastasis"/>
    <w:rsid w:val="009525D4"/>
    <w:pPr>
      <w:spacing w:before="80" w:after="80"/>
      <w:ind w:firstLine="0"/>
      <w:contextualSpacing/>
    </w:pPr>
    <w:rPr>
      <w:rFonts w:ascii="Verdana" w:eastAsia="Times New Roman" w:hAnsi="Verdana" w:cs="Times New Roman"/>
      <w:b/>
      <w:bCs/>
      <w:sz w:val="18"/>
      <w:szCs w:val="20"/>
      <w:lang w:val="en-US"/>
    </w:rPr>
  </w:style>
  <w:style w:type="paragraph" w:styleId="Turinioantrat">
    <w:name w:val="TOC Heading"/>
    <w:basedOn w:val="Antrat1"/>
    <w:next w:val="prastasis"/>
    <w:uiPriority w:val="39"/>
    <w:semiHidden/>
    <w:unhideWhenUsed/>
    <w:qFormat/>
    <w:rsid w:val="00AA099E"/>
    <w:pPr>
      <w:keepLines/>
      <w:numPr>
        <w:numId w:val="0"/>
      </w:numPr>
      <w:tabs>
        <w:tab w:val="clear" w:pos="1276"/>
      </w:tabs>
      <w:spacing w:before="480" w:after="0" w:line="276" w:lineRule="auto"/>
      <w:outlineLvl w:val="9"/>
    </w:pPr>
    <w:rPr>
      <w:rFonts w:asciiTheme="majorHAnsi" w:eastAsiaTheme="majorEastAsia" w:hAnsiTheme="majorHAnsi" w:cstheme="majorBidi"/>
      <w:caps w:val="0"/>
      <w:color w:val="2F5496" w:themeColor="accent1" w:themeShade="BF"/>
      <w:sz w:val="28"/>
      <w:szCs w:val="28"/>
      <w:lang w:val="lt-LT" w:eastAsia="lt-LT"/>
    </w:rPr>
  </w:style>
  <w:style w:type="paragraph" w:styleId="Turinys1">
    <w:name w:val="toc 1"/>
    <w:basedOn w:val="prastasis"/>
    <w:next w:val="prastasis"/>
    <w:autoRedefine/>
    <w:uiPriority w:val="39"/>
    <w:unhideWhenUsed/>
    <w:rsid w:val="00AA099E"/>
    <w:pPr>
      <w:spacing w:after="100" w:line="276" w:lineRule="auto"/>
      <w:ind w:firstLine="0"/>
    </w:pPr>
    <w:rPr>
      <w:rFonts w:asciiTheme="minorHAnsi" w:hAnsiTheme="minorHAnsi"/>
    </w:rPr>
  </w:style>
  <w:style w:type="character" w:customStyle="1" w:styleId="spellingerror">
    <w:name w:val="spellingerror"/>
    <w:basedOn w:val="Numatytasispastraiposriftas"/>
    <w:rsid w:val="00AA099E"/>
  </w:style>
  <w:style w:type="character" w:customStyle="1" w:styleId="normaltextrun">
    <w:name w:val="normaltextrun"/>
    <w:basedOn w:val="Numatytasispastraiposriftas"/>
    <w:rsid w:val="00AA099E"/>
  </w:style>
  <w:style w:type="character" w:customStyle="1" w:styleId="eop">
    <w:name w:val="eop"/>
    <w:basedOn w:val="Numatytasispastraiposriftas"/>
    <w:rsid w:val="00AA099E"/>
  </w:style>
  <w:style w:type="character" w:customStyle="1" w:styleId="ui-provider">
    <w:name w:val="ui-provider"/>
    <w:basedOn w:val="Numatytasispastraiposriftas"/>
    <w:rsid w:val="00C76309"/>
  </w:style>
  <w:style w:type="paragraph" w:customStyle="1" w:styleId="Bullets">
    <w:name w:val="Bullets"/>
    <w:basedOn w:val="Sraopastraipa"/>
    <w:next w:val="Sraassunumeriais3"/>
    <w:link w:val="BulletsChar"/>
    <w:uiPriority w:val="1"/>
    <w:qFormat/>
    <w:rsid w:val="00F45654"/>
    <w:pPr>
      <w:ind w:left="0" w:firstLine="0"/>
      <w:jc w:val="both"/>
    </w:pPr>
    <w:rPr>
      <w:rFonts w:ascii="Times New Roman" w:eastAsia="Calibri" w:hAnsi="Times New Roman" w:cs="Times New Roman"/>
      <w:sz w:val="24"/>
      <w:szCs w:val="24"/>
      <w:lang w:eastAsia="lt-LT"/>
    </w:rPr>
  </w:style>
  <w:style w:type="character" w:customStyle="1" w:styleId="BulletsChar">
    <w:name w:val="Bullets Char"/>
    <w:basedOn w:val="Numatytasispastraiposriftas"/>
    <w:link w:val="Bullets"/>
    <w:uiPriority w:val="1"/>
    <w:rsid w:val="00F45654"/>
    <w:rPr>
      <w:rFonts w:ascii="Times New Roman" w:eastAsia="Calibri" w:hAnsi="Times New Roman" w:cs="Times New Roman"/>
      <w:sz w:val="24"/>
      <w:szCs w:val="24"/>
      <w:lang w:eastAsia="lt-LT"/>
    </w:rPr>
  </w:style>
  <w:style w:type="paragraph" w:styleId="Sraassunumeriais3">
    <w:name w:val="List Number 3"/>
    <w:basedOn w:val="prastasis"/>
    <w:uiPriority w:val="99"/>
    <w:unhideWhenUsed/>
    <w:rsid w:val="00F45654"/>
    <w:pPr>
      <w:numPr>
        <w:numId w:val="10"/>
      </w:numPr>
      <w:spacing w:after="160" w:line="259" w:lineRule="auto"/>
      <w:contextualSpacing/>
    </w:pPr>
    <w:rPr>
      <w:rFonts w:asciiTheme="minorHAnsi" w:hAnsiTheme="minorHAnsi"/>
      <w:kern w:val="2"/>
      <w:lang w:val="en-US"/>
      <w14:ligatures w14:val="standardContextual"/>
    </w:rPr>
  </w:style>
  <w:style w:type="table" w:styleId="Lentelstinklelis">
    <w:name w:val="Table Grid"/>
    <w:basedOn w:val="prastojilentel"/>
    <w:uiPriority w:val="39"/>
    <w:rsid w:val="00C0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B07FB1"/>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wacimagecontainer">
    <w:name w:val="wacimagecontainer"/>
    <w:basedOn w:val="Numatytasispastraiposriftas"/>
    <w:rsid w:val="00B07FB1"/>
  </w:style>
  <w:style w:type="paragraph" w:styleId="Sraassunumeriais">
    <w:name w:val="List Number"/>
    <w:basedOn w:val="prastasis"/>
    <w:uiPriority w:val="99"/>
    <w:semiHidden/>
    <w:unhideWhenUsed/>
    <w:rsid w:val="005B441D"/>
    <w:pPr>
      <w:numPr>
        <w:numId w:val="45"/>
      </w:numPr>
      <w:contextualSpacing/>
    </w:pPr>
  </w:style>
  <w:style w:type="paragraph" w:styleId="Sraassunumeriais2">
    <w:name w:val="List Number 2"/>
    <w:basedOn w:val="Sraassunumeriais"/>
    <w:uiPriority w:val="99"/>
    <w:semiHidden/>
    <w:unhideWhenUsed/>
    <w:rsid w:val="005B441D"/>
    <w:pPr>
      <w:numPr>
        <w:numId w:val="0"/>
      </w:numPr>
      <w:tabs>
        <w:tab w:val="num" w:pos="360"/>
        <w:tab w:val="num" w:pos="1440"/>
      </w:tabs>
      <w:ind w:left="1440" w:hanging="360"/>
      <w:contextualSpacing w:val="0"/>
      <w:jc w:val="both"/>
    </w:pPr>
    <w:rPr>
      <w:rFonts w:ascii="Times New Roman" w:eastAsia="Times New Roman" w:hAnsi="Times New Roman" w:cs="Times New Roman"/>
      <w:sz w:val="24"/>
      <w:szCs w:val="20"/>
    </w:rPr>
  </w:style>
  <w:style w:type="paragraph" w:styleId="Sraassunumeriais4">
    <w:name w:val="List Number 4"/>
    <w:basedOn w:val="Sraassunumeriais3"/>
    <w:uiPriority w:val="99"/>
    <w:semiHidden/>
    <w:unhideWhenUsed/>
    <w:rsid w:val="005B441D"/>
    <w:pPr>
      <w:numPr>
        <w:numId w:val="0"/>
      </w:numPr>
      <w:tabs>
        <w:tab w:val="num" w:pos="360"/>
        <w:tab w:val="num" w:pos="1440"/>
        <w:tab w:val="num" w:pos="2160"/>
        <w:tab w:val="num" w:pos="2880"/>
      </w:tabs>
      <w:spacing w:after="0" w:line="240" w:lineRule="auto"/>
      <w:ind w:left="2880" w:hanging="360"/>
      <w:contextualSpacing w:val="0"/>
      <w:jc w:val="both"/>
    </w:pPr>
    <w:rPr>
      <w:rFonts w:ascii="Times New Roman" w:eastAsia="Times New Roman" w:hAnsi="Times New Roman" w:cs="Times New Roman"/>
      <w:kern w:val="0"/>
      <w:sz w:val="24"/>
      <w:szCs w:val="20"/>
      <w:lang w:val="lt-LT"/>
    </w:rPr>
  </w:style>
  <w:style w:type="paragraph" w:styleId="Sraassunumeriais5">
    <w:name w:val="List Number 5"/>
    <w:basedOn w:val="Sraassunumeriais4"/>
    <w:uiPriority w:val="99"/>
    <w:semiHidden/>
    <w:unhideWhenUsed/>
    <w:rsid w:val="005B441D"/>
    <w:pPr>
      <w:tabs>
        <w:tab w:val="num" w:pos="567"/>
      </w:tabs>
      <w:ind w:left="567" w:hanging="1191"/>
    </w:pPr>
  </w:style>
  <w:style w:type="paragraph" w:customStyle="1" w:styleId="Sk1">
    <w:name w:val="Sk1"/>
    <w:basedOn w:val="Antrat1"/>
    <w:uiPriority w:val="99"/>
    <w:rsid w:val="00EE01AA"/>
    <w:pPr>
      <w:numPr>
        <w:numId w:val="48"/>
      </w:numPr>
      <w:tabs>
        <w:tab w:val="clear" w:pos="1276"/>
        <w:tab w:val="num" w:pos="360"/>
      </w:tabs>
      <w:suppressAutoHyphens/>
      <w:spacing w:before="240" w:after="60"/>
      <w:ind w:left="587" w:firstLine="357"/>
      <w:jc w:val="center"/>
    </w:pPr>
    <w:rPr>
      <w:rFonts w:ascii="Times New Roman" w:hAnsi="Times New Roman"/>
      <w:caps w:val="0"/>
      <w:color w:val="auto"/>
      <w:kern w:val="2"/>
      <w:sz w:val="28"/>
      <w:lang w:val="lt-LT" w:eastAsia="ar-SA"/>
    </w:rPr>
  </w:style>
  <w:style w:type="paragraph" w:customStyle="1" w:styleId="Sk2">
    <w:name w:val="Sk2"/>
    <w:basedOn w:val="Antrat2"/>
    <w:uiPriority w:val="99"/>
    <w:rsid w:val="00EE01AA"/>
    <w:pPr>
      <w:numPr>
        <w:numId w:val="48"/>
      </w:numPr>
      <w:tabs>
        <w:tab w:val="clear" w:pos="1276"/>
        <w:tab w:val="num" w:pos="360"/>
      </w:tabs>
      <w:suppressAutoHyphens/>
      <w:spacing w:before="240" w:after="60"/>
      <w:ind w:left="1019" w:hanging="432"/>
    </w:pPr>
    <w:rPr>
      <w:rFonts w:ascii="Times New Roman" w:hAnsi="Times New Roman"/>
      <w:lang w:val="lt-LT" w:eastAsia="ar-SA"/>
    </w:rPr>
  </w:style>
  <w:style w:type="paragraph" w:customStyle="1" w:styleId="Sk3">
    <w:name w:val="Sk3"/>
    <w:basedOn w:val="Antrat3"/>
    <w:uiPriority w:val="99"/>
    <w:rsid w:val="00EE01AA"/>
    <w:pPr>
      <w:numPr>
        <w:numId w:val="48"/>
      </w:numPr>
      <w:tabs>
        <w:tab w:val="clear" w:pos="1276"/>
        <w:tab w:val="num" w:pos="360"/>
      </w:tabs>
      <w:suppressAutoHyphens/>
      <w:spacing w:before="240" w:after="60"/>
      <w:ind w:left="1451" w:hanging="504"/>
    </w:pPr>
    <w:rPr>
      <w:rFonts w:ascii="Times New Roman" w:hAnsi="Times New Roman"/>
      <w:sz w:val="24"/>
      <w:lang w:val="lt-LT" w:eastAsia="ar-SA"/>
    </w:rPr>
  </w:style>
  <w:style w:type="character" w:customStyle="1" w:styleId="cf11">
    <w:name w:val="cf11"/>
    <w:basedOn w:val="Numatytasispastraiposriftas"/>
    <w:rsid w:val="003056AD"/>
    <w:rPr>
      <w:rFonts w:ascii="Segoe UI" w:hAnsi="Segoe UI" w:cs="Segoe UI" w:hint="default"/>
      <w:color w:val="FF0000"/>
      <w:sz w:val="18"/>
      <w:szCs w:val="18"/>
    </w:rPr>
  </w:style>
  <w:style w:type="paragraph" w:customStyle="1" w:styleId="pf0">
    <w:name w:val="pf0"/>
    <w:basedOn w:val="prastasis"/>
    <w:rsid w:val="003056AD"/>
    <w:pPr>
      <w:spacing w:before="100" w:beforeAutospacing="1" w:after="100" w:afterAutospacing="1"/>
      <w:ind w:firstLine="0"/>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3056AD"/>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2B34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5427">
      <w:bodyDiv w:val="1"/>
      <w:marLeft w:val="0"/>
      <w:marRight w:val="0"/>
      <w:marTop w:val="0"/>
      <w:marBottom w:val="0"/>
      <w:divBdr>
        <w:top w:val="none" w:sz="0" w:space="0" w:color="auto"/>
        <w:left w:val="none" w:sz="0" w:space="0" w:color="auto"/>
        <w:bottom w:val="none" w:sz="0" w:space="0" w:color="auto"/>
        <w:right w:val="none" w:sz="0" w:space="0" w:color="auto"/>
      </w:divBdr>
    </w:div>
    <w:div w:id="155847813">
      <w:bodyDiv w:val="1"/>
      <w:marLeft w:val="0"/>
      <w:marRight w:val="0"/>
      <w:marTop w:val="0"/>
      <w:marBottom w:val="0"/>
      <w:divBdr>
        <w:top w:val="none" w:sz="0" w:space="0" w:color="auto"/>
        <w:left w:val="none" w:sz="0" w:space="0" w:color="auto"/>
        <w:bottom w:val="none" w:sz="0" w:space="0" w:color="auto"/>
        <w:right w:val="none" w:sz="0" w:space="0" w:color="auto"/>
      </w:divBdr>
    </w:div>
    <w:div w:id="188955512">
      <w:bodyDiv w:val="1"/>
      <w:marLeft w:val="0"/>
      <w:marRight w:val="0"/>
      <w:marTop w:val="0"/>
      <w:marBottom w:val="0"/>
      <w:divBdr>
        <w:top w:val="none" w:sz="0" w:space="0" w:color="auto"/>
        <w:left w:val="none" w:sz="0" w:space="0" w:color="auto"/>
        <w:bottom w:val="none" w:sz="0" w:space="0" w:color="auto"/>
        <w:right w:val="none" w:sz="0" w:space="0" w:color="auto"/>
      </w:divBdr>
    </w:div>
    <w:div w:id="209073483">
      <w:bodyDiv w:val="1"/>
      <w:marLeft w:val="0"/>
      <w:marRight w:val="0"/>
      <w:marTop w:val="0"/>
      <w:marBottom w:val="0"/>
      <w:divBdr>
        <w:top w:val="none" w:sz="0" w:space="0" w:color="auto"/>
        <w:left w:val="none" w:sz="0" w:space="0" w:color="auto"/>
        <w:bottom w:val="none" w:sz="0" w:space="0" w:color="auto"/>
        <w:right w:val="none" w:sz="0" w:space="0" w:color="auto"/>
      </w:divBdr>
    </w:div>
    <w:div w:id="618613561">
      <w:bodyDiv w:val="1"/>
      <w:marLeft w:val="0"/>
      <w:marRight w:val="0"/>
      <w:marTop w:val="0"/>
      <w:marBottom w:val="0"/>
      <w:divBdr>
        <w:top w:val="none" w:sz="0" w:space="0" w:color="auto"/>
        <w:left w:val="none" w:sz="0" w:space="0" w:color="auto"/>
        <w:bottom w:val="none" w:sz="0" w:space="0" w:color="auto"/>
        <w:right w:val="none" w:sz="0" w:space="0" w:color="auto"/>
      </w:divBdr>
    </w:div>
    <w:div w:id="625699739">
      <w:bodyDiv w:val="1"/>
      <w:marLeft w:val="0"/>
      <w:marRight w:val="0"/>
      <w:marTop w:val="0"/>
      <w:marBottom w:val="0"/>
      <w:divBdr>
        <w:top w:val="none" w:sz="0" w:space="0" w:color="auto"/>
        <w:left w:val="none" w:sz="0" w:space="0" w:color="auto"/>
        <w:bottom w:val="none" w:sz="0" w:space="0" w:color="auto"/>
        <w:right w:val="none" w:sz="0" w:space="0" w:color="auto"/>
      </w:divBdr>
    </w:div>
    <w:div w:id="746193774">
      <w:bodyDiv w:val="1"/>
      <w:marLeft w:val="0"/>
      <w:marRight w:val="0"/>
      <w:marTop w:val="0"/>
      <w:marBottom w:val="0"/>
      <w:divBdr>
        <w:top w:val="none" w:sz="0" w:space="0" w:color="auto"/>
        <w:left w:val="none" w:sz="0" w:space="0" w:color="auto"/>
        <w:bottom w:val="none" w:sz="0" w:space="0" w:color="auto"/>
        <w:right w:val="none" w:sz="0" w:space="0" w:color="auto"/>
      </w:divBdr>
    </w:div>
    <w:div w:id="812604328">
      <w:bodyDiv w:val="1"/>
      <w:marLeft w:val="0"/>
      <w:marRight w:val="0"/>
      <w:marTop w:val="0"/>
      <w:marBottom w:val="0"/>
      <w:divBdr>
        <w:top w:val="none" w:sz="0" w:space="0" w:color="auto"/>
        <w:left w:val="none" w:sz="0" w:space="0" w:color="auto"/>
        <w:bottom w:val="none" w:sz="0" w:space="0" w:color="auto"/>
        <w:right w:val="none" w:sz="0" w:space="0" w:color="auto"/>
      </w:divBdr>
    </w:div>
    <w:div w:id="848645142">
      <w:bodyDiv w:val="1"/>
      <w:marLeft w:val="0"/>
      <w:marRight w:val="0"/>
      <w:marTop w:val="0"/>
      <w:marBottom w:val="0"/>
      <w:divBdr>
        <w:top w:val="none" w:sz="0" w:space="0" w:color="auto"/>
        <w:left w:val="none" w:sz="0" w:space="0" w:color="auto"/>
        <w:bottom w:val="none" w:sz="0" w:space="0" w:color="auto"/>
        <w:right w:val="none" w:sz="0" w:space="0" w:color="auto"/>
      </w:divBdr>
    </w:div>
    <w:div w:id="1095051482">
      <w:bodyDiv w:val="1"/>
      <w:marLeft w:val="0"/>
      <w:marRight w:val="0"/>
      <w:marTop w:val="0"/>
      <w:marBottom w:val="0"/>
      <w:divBdr>
        <w:top w:val="none" w:sz="0" w:space="0" w:color="auto"/>
        <w:left w:val="none" w:sz="0" w:space="0" w:color="auto"/>
        <w:bottom w:val="none" w:sz="0" w:space="0" w:color="auto"/>
        <w:right w:val="none" w:sz="0" w:space="0" w:color="auto"/>
      </w:divBdr>
    </w:div>
    <w:div w:id="1211309664">
      <w:bodyDiv w:val="1"/>
      <w:marLeft w:val="0"/>
      <w:marRight w:val="0"/>
      <w:marTop w:val="0"/>
      <w:marBottom w:val="0"/>
      <w:divBdr>
        <w:top w:val="none" w:sz="0" w:space="0" w:color="auto"/>
        <w:left w:val="none" w:sz="0" w:space="0" w:color="auto"/>
        <w:bottom w:val="none" w:sz="0" w:space="0" w:color="auto"/>
        <w:right w:val="none" w:sz="0" w:space="0" w:color="auto"/>
      </w:divBdr>
    </w:div>
    <w:div w:id="1226184277">
      <w:bodyDiv w:val="1"/>
      <w:marLeft w:val="0"/>
      <w:marRight w:val="0"/>
      <w:marTop w:val="0"/>
      <w:marBottom w:val="0"/>
      <w:divBdr>
        <w:top w:val="none" w:sz="0" w:space="0" w:color="auto"/>
        <w:left w:val="none" w:sz="0" w:space="0" w:color="auto"/>
        <w:bottom w:val="none" w:sz="0" w:space="0" w:color="auto"/>
        <w:right w:val="none" w:sz="0" w:space="0" w:color="auto"/>
      </w:divBdr>
      <w:divsChild>
        <w:div w:id="68121160">
          <w:marLeft w:val="0"/>
          <w:marRight w:val="0"/>
          <w:marTop w:val="0"/>
          <w:marBottom w:val="0"/>
          <w:divBdr>
            <w:top w:val="none" w:sz="0" w:space="0" w:color="auto"/>
            <w:left w:val="none" w:sz="0" w:space="0" w:color="auto"/>
            <w:bottom w:val="none" w:sz="0" w:space="0" w:color="auto"/>
            <w:right w:val="none" w:sz="0" w:space="0" w:color="auto"/>
          </w:divBdr>
        </w:div>
        <w:div w:id="73402626">
          <w:marLeft w:val="0"/>
          <w:marRight w:val="0"/>
          <w:marTop w:val="0"/>
          <w:marBottom w:val="0"/>
          <w:divBdr>
            <w:top w:val="none" w:sz="0" w:space="0" w:color="auto"/>
            <w:left w:val="none" w:sz="0" w:space="0" w:color="auto"/>
            <w:bottom w:val="none" w:sz="0" w:space="0" w:color="auto"/>
            <w:right w:val="none" w:sz="0" w:space="0" w:color="auto"/>
          </w:divBdr>
        </w:div>
        <w:div w:id="206645881">
          <w:marLeft w:val="0"/>
          <w:marRight w:val="0"/>
          <w:marTop w:val="0"/>
          <w:marBottom w:val="0"/>
          <w:divBdr>
            <w:top w:val="none" w:sz="0" w:space="0" w:color="auto"/>
            <w:left w:val="none" w:sz="0" w:space="0" w:color="auto"/>
            <w:bottom w:val="none" w:sz="0" w:space="0" w:color="auto"/>
            <w:right w:val="none" w:sz="0" w:space="0" w:color="auto"/>
          </w:divBdr>
        </w:div>
        <w:div w:id="657423958">
          <w:marLeft w:val="0"/>
          <w:marRight w:val="0"/>
          <w:marTop w:val="0"/>
          <w:marBottom w:val="0"/>
          <w:divBdr>
            <w:top w:val="none" w:sz="0" w:space="0" w:color="auto"/>
            <w:left w:val="none" w:sz="0" w:space="0" w:color="auto"/>
            <w:bottom w:val="none" w:sz="0" w:space="0" w:color="auto"/>
            <w:right w:val="none" w:sz="0" w:space="0" w:color="auto"/>
          </w:divBdr>
          <w:divsChild>
            <w:div w:id="338779843">
              <w:marLeft w:val="0"/>
              <w:marRight w:val="0"/>
              <w:marTop w:val="0"/>
              <w:marBottom w:val="0"/>
              <w:divBdr>
                <w:top w:val="none" w:sz="0" w:space="0" w:color="auto"/>
                <w:left w:val="none" w:sz="0" w:space="0" w:color="auto"/>
                <w:bottom w:val="none" w:sz="0" w:space="0" w:color="auto"/>
                <w:right w:val="none" w:sz="0" w:space="0" w:color="auto"/>
              </w:divBdr>
            </w:div>
            <w:div w:id="417602344">
              <w:marLeft w:val="0"/>
              <w:marRight w:val="0"/>
              <w:marTop w:val="0"/>
              <w:marBottom w:val="0"/>
              <w:divBdr>
                <w:top w:val="none" w:sz="0" w:space="0" w:color="auto"/>
                <w:left w:val="none" w:sz="0" w:space="0" w:color="auto"/>
                <w:bottom w:val="none" w:sz="0" w:space="0" w:color="auto"/>
                <w:right w:val="none" w:sz="0" w:space="0" w:color="auto"/>
              </w:divBdr>
            </w:div>
            <w:div w:id="421683597">
              <w:marLeft w:val="0"/>
              <w:marRight w:val="0"/>
              <w:marTop w:val="0"/>
              <w:marBottom w:val="0"/>
              <w:divBdr>
                <w:top w:val="none" w:sz="0" w:space="0" w:color="auto"/>
                <w:left w:val="none" w:sz="0" w:space="0" w:color="auto"/>
                <w:bottom w:val="none" w:sz="0" w:space="0" w:color="auto"/>
                <w:right w:val="none" w:sz="0" w:space="0" w:color="auto"/>
              </w:divBdr>
            </w:div>
            <w:div w:id="527570771">
              <w:marLeft w:val="0"/>
              <w:marRight w:val="0"/>
              <w:marTop w:val="0"/>
              <w:marBottom w:val="0"/>
              <w:divBdr>
                <w:top w:val="none" w:sz="0" w:space="0" w:color="auto"/>
                <w:left w:val="none" w:sz="0" w:space="0" w:color="auto"/>
                <w:bottom w:val="none" w:sz="0" w:space="0" w:color="auto"/>
                <w:right w:val="none" w:sz="0" w:space="0" w:color="auto"/>
              </w:divBdr>
            </w:div>
            <w:div w:id="668097412">
              <w:marLeft w:val="0"/>
              <w:marRight w:val="0"/>
              <w:marTop w:val="0"/>
              <w:marBottom w:val="0"/>
              <w:divBdr>
                <w:top w:val="none" w:sz="0" w:space="0" w:color="auto"/>
                <w:left w:val="none" w:sz="0" w:space="0" w:color="auto"/>
                <w:bottom w:val="none" w:sz="0" w:space="0" w:color="auto"/>
                <w:right w:val="none" w:sz="0" w:space="0" w:color="auto"/>
              </w:divBdr>
            </w:div>
            <w:div w:id="837429789">
              <w:marLeft w:val="0"/>
              <w:marRight w:val="0"/>
              <w:marTop w:val="0"/>
              <w:marBottom w:val="0"/>
              <w:divBdr>
                <w:top w:val="none" w:sz="0" w:space="0" w:color="auto"/>
                <w:left w:val="none" w:sz="0" w:space="0" w:color="auto"/>
                <w:bottom w:val="none" w:sz="0" w:space="0" w:color="auto"/>
                <w:right w:val="none" w:sz="0" w:space="0" w:color="auto"/>
              </w:divBdr>
            </w:div>
            <w:div w:id="885458692">
              <w:marLeft w:val="0"/>
              <w:marRight w:val="0"/>
              <w:marTop w:val="0"/>
              <w:marBottom w:val="0"/>
              <w:divBdr>
                <w:top w:val="none" w:sz="0" w:space="0" w:color="auto"/>
                <w:left w:val="none" w:sz="0" w:space="0" w:color="auto"/>
                <w:bottom w:val="none" w:sz="0" w:space="0" w:color="auto"/>
                <w:right w:val="none" w:sz="0" w:space="0" w:color="auto"/>
              </w:divBdr>
            </w:div>
            <w:div w:id="1007487098">
              <w:marLeft w:val="0"/>
              <w:marRight w:val="0"/>
              <w:marTop w:val="0"/>
              <w:marBottom w:val="0"/>
              <w:divBdr>
                <w:top w:val="none" w:sz="0" w:space="0" w:color="auto"/>
                <w:left w:val="none" w:sz="0" w:space="0" w:color="auto"/>
                <w:bottom w:val="none" w:sz="0" w:space="0" w:color="auto"/>
                <w:right w:val="none" w:sz="0" w:space="0" w:color="auto"/>
              </w:divBdr>
            </w:div>
            <w:div w:id="1128746397">
              <w:marLeft w:val="0"/>
              <w:marRight w:val="0"/>
              <w:marTop w:val="0"/>
              <w:marBottom w:val="0"/>
              <w:divBdr>
                <w:top w:val="none" w:sz="0" w:space="0" w:color="auto"/>
                <w:left w:val="none" w:sz="0" w:space="0" w:color="auto"/>
                <w:bottom w:val="none" w:sz="0" w:space="0" w:color="auto"/>
                <w:right w:val="none" w:sz="0" w:space="0" w:color="auto"/>
              </w:divBdr>
            </w:div>
            <w:div w:id="1258098330">
              <w:marLeft w:val="0"/>
              <w:marRight w:val="0"/>
              <w:marTop w:val="0"/>
              <w:marBottom w:val="0"/>
              <w:divBdr>
                <w:top w:val="none" w:sz="0" w:space="0" w:color="auto"/>
                <w:left w:val="none" w:sz="0" w:space="0" w:color="auto"/>
                <w:bottom w:val="none" w:sz="0" w:space="0" w:color="auto"/>
                <w:right w:val="none" w:sz="0" w:space="0" w:color="auto"/>
              </w:divBdr>
            </w:div>
            <w:div w:id="1291204497">
              <w:marLeft w:val="0"/>
              <w:marRight w:val="0"/>
              <w:marTop w:val="0"/>
              <w:marBottom w:val="0"/>
              <w:divBdr>
                <w:top w:val="none" w:sz="0" w:space="0" w:color="auto"/>
                <w:left w:val="none" w:sz="0" w:space="0" w:color="auto"/>
                <w:bottom w:val="none" w:sz="0" w:space="0" w:color="auto"/>
                <w:right w:val="none" w:sz="0" w:space="0" w:color="auto"/>
              </w:divBdr>
            </w:div>
            <w:div w:id="1354917479">
              <w:marLeft w:val="0"/>
              <w:marRight w:val="0"/>
              <w:marTop w:val="0"/>
              <w:marBottom w:val="0"/>
              <w:divBdr>
                <w:top w:val="none" w:sz="0" w:space="0" w:color="auto"/>
                <w:left w:val="none" w:sz="0" w:space="0" w:color="auto"/>
                <w:bottom w:val="none" w:sz="0" w:space="0" w:color="auto"/>
                <w:right w:val="none" w:sz="0" w:space="0" w:color="auto"/>
              </w:divBdr>
            </w:div>
            <w:div w:id="1387412883">
              <w:marLeft w:val="0"/>
              <w:marRight w:val="0"/>
              <w:marTop w:val="0"/>
              <w:marBottom w:val="0"/>
              <w:divBdr>
                <w:top w:val="none" w:sz="0" w:space="0" w:color="auto"/>
                <w:left w:val="none" w:sz="0" w:space="0" w:color="auto"/>
                <w:bottom w:val="none" w:sz="0" w:space="0" w:color="auto"/>
                <w:right w:val="none" w:sz="0" w:space="0" w:color="auto"/>
              </w:divBdr>
            </w:div>
            <w:div w:id="1446389628">
              <w:marLeft w:val="0"/>
              <w:marRight w:val="0"/>
              <w:marTop w:val="0"/>
              <w:marBottom w:val="0"/>
              <w:divBdr>
                <w:top w:val="none" w:sz="0" w:space="0" w:color="auto"/>
                <w:left w:val="none" w:sz="0" w:space="0" w:color="auto"/>
                <w:bottom w:val="none" w:sz="0" w:space="0" w:color="auto"/>
                <w:right w:val="none" w:sz="0" w:space="0" w:color="auto"/>
              </w:divBdr>
            </w:div>
            <w:div w:id="1451363458">
              <w:marLeft w:val="0"/>
              <w:marRight w:val="0"/>
              <w:marTop w:val="0"/>
              <w:marBottom w:val="0"/>
              <w:divBdr>
                <w:top w:val="none" w:sz="0" w:space="0" w:color="auto"/>
                <w:left w:val="none" w:sz="0" w:space="0" w:color="auto"/>
                <w:bottom w:val="none" w:sz="0" w:space="0" w:color="auto"/>
                <w:right w:val="none" w:sz="0" w:space="0" w:color="auto"/>
              </w:divBdr>
            </w:div>
            <w:div w:id="1546478922">
              <w:marLeft w:val="0"/>
              <w:marRight w:val="0"/>
              <w:marTop w:val="0"/>
              <w:marBottom w:val="0"/>
              <w:divBdr>
                <w:top w:val="none" w:sz="0" w:space="0" w:color="auto"/>
                <w:left w:val="none" w:sz="0" w:space="0" w:color="auto"/>
                <w:bottom w:val="none" w:sz="0" w:space="0" w:color="auto"/>
                <w:right w:val="none" w:sz="0" w:space="0" w:color="auto"/>
              </w:divBdr>
            </w:div>
            <w:div w:id="1836340248">
              <w:marLeft w:val="0"/>
              <w:marRight w:val="0"/>
              <w:marTop w:val="0"/>
              <w:marBottom w:val="0"/>
              <w:divBdr>
                <w:top w:val="none" w:sz="0" w:space="0" w:color="auto"/>
                <w:left w:val="none" w:sz="0" w:space="0" w:color="auto"/>
                <w:bottom w:val="none" w:sz="0" w:space="0" w:color="auto"/>
                <w:right w:val="none" w:sz="0" w:space="0" w:color="auto"/>
              </w:divBdr>
            </w:div>
            <w:div w:id="1863207361">
              <w:marLeft w:val="0"/>
              <w:marRight w:val="0"/>
              <w:marTop w:val="0"/>
              <w:marBottom w:val="0"/>
              <w:divBdr>
                <w:top w:val="none" w:sz="0" w:space="0" w:color="auto"/>
                <w:left w:val="none" w:sz="0" w:space="0" w:color="auto"/>
                <w:bottom w:val="none" w:sz="0" w:space="0" w:color="auto"/>
                <w:right w:val="none" w:sz="0" w:space="0" w:color="auto"/>
              </w:divBdr>
            </w:div>
            <w:div w:id="1905288878">
              <w:marLeft w:val="0"/>
              <w:marRight w:val="0"/>
              <w:marTop w:val="0"/>
              <w:marBottom w:val="0"/>
              <w:divBdr>
                <w:top w:val="none" w:sz="0" w:space="0" w:color="auto"/>
                <w:left w:val="none" w:sz="0" w:space="0" w:color="auto"/>
                <w:bottom w:val="none" w:sz="0" w:space="0" w:color="auto"/>
                <w:right w:val="none" w:sz="0" w:space="0" w:color="auto"/>
              </w:divBdr>
            </w:div>
            <w:div w:id="2092924342">
              <w:marLeft w:val="0"/>
              <w:marRight w:val="0"/>
              <w:marTop w:val="0"/>
              <w:marBottom w:val="0"/>
              <w:divBdr>
                <w:top w:val="none" w:sz="0" w:space="0" w:color="auto"/>
                <w:left w:val="none" w:sz="0" w:space="0" w:color="auto"/>
                <w:bottom w:val="none" w:sz="0" w:space="0" w:color="auto"/>
                <w:right w:val="none" w:sz="0" w:space="0" w:color="auto"/>
              </w:divBdr>
            </w:div>
          </w:divsChild>
        </w:div>
        <w:div w:id="803083527">
          <w:marLeft w:val="0"/>
          <w:marRight w:val="0"/>
          <w:marTop w:val="0"/>
          <w:marBottom w:val="0"/>
          <w:divBdr>
            <w:top w:val="none" w:sz="0" w:space="0" w:color="auto"/>
            <w:left w:val="none" w:sz="0" w:space="0" w:color="auto"/>
            <w:bottom w:val="none" w:sz="0" w:space="0" w:color="auto"/>
            <w:right w:val="none" w:sz="0" w:space="0" w:color="auto"/>
          </w:divBdr>
        </w:div>
        <w:div w:id="1139111881">
          <w:marLeft w:val="0"/>
          <w:marRight w:val="0"/>
          <w:marTop w:val="0"/>
          <w:marBottom w:val="0"/>
          <w:divBdr>
            <w:top w:val="none" w:sz="0" w:space="0" w:color="auto"/>
            <w:left w:val="none" w:sz="0" w:space="0" w:color="auto"/>
            <w:bottom w:val="none" w:sz="0" w:space="0" w:color="auto"/>
            <w:right w:val="none" w:sz="0" w:space="0" w:color="auto"/>
          </w:divBdr>
          <w:divsChild>
            <w:div w:id="1704133944">
              <w:marLeft w:val="-75"/>
              <w:marRight w:val="0"/>
              <w:marTop w:val="30"/>
              <w:marBottom w:val="30"/>
              <w:divBdr>
                <w:top w:val="none" w:sz="0" w:space="0" w:color="auto"/>
                <w:left w:val="none" w:sz="0" w:space="0" w:color="auto"/>
                <w:bottom w:val="none" w:sz="0" w:space="0" w:color="auto"/>
                <w:right w:val="none" w:sz="0" w:space="0" w:color="auto"/>
              </w:divBdr>
              <w:divsChild>
                <w:div w:id="10110499">
                  <w:marLeft w:val="0"/>
                  <w:marRight w:val="0"/>
                  <w:marTop w:val="0"/>
                  <w:marBottom w:val="0"/>
                  <w:divBdr>
                    <w:top w:val="none" w:sz="0" w:space="0" w:color="auto"/>
                    <w:left w:val="none" w:sz="0" w:space="0" w:color="auto"/>
                    <w:bottom w:val="none" w:sz="0" w:space="0" w:color="auto"/>
                    <w:right w:val="none" w:sz="0" w:space="0" w:color="auto"/>
                  </w:divBdr>
                  <w:divsChild>
                    <w:div w:id="772940852">
                      <w:marLeft w:val="0"/>
                      <w:marRight w:val="0"/>
                      <w:marTop w:val="0"/>
                      <w:marBottom w:val="0"/>
                      <w:divBdr>
                        <w:top w:val="none" w:sz="0" w:space="0" w:color="auto"/>
                        <w:left w:val="none" w:sz="0" w:space="0" w:color="auto"/>
                        <w:bottom w:val="none" w:sz="0" w:space="0" w:color="auto"/>
                        <w:right w:val="none" w:sz="0" w:space="0" w:color="auto"/>
                      </w:divBdr>
                    </w:div>
                  </w:divsChild>
                </w:div>
                <w:div w:id="10378450">
                  <w:marLeft w:val="0"/>
                  <w:marRight w:val="0"/>
                  <w:marTop w:val="0"/>
                  <w:marBottom w:val="0"/>
                  <w:divBdr>
                    <w:top w:val="none" w:sz="0" w:space="0" w:color="auto"/>
                    <w:left w:val="none" w:sz="0" w:space="0" w:color="auto"/>
                    <w:bottom w:val="none" w:sz="0" w:space="0" w:color="auto"/>
                    <w:right w:val="none" w:sz="0" w:space="0" w:color="auto"/>
                  </w:divBdr>
                  <w:divsChild>
                    <w:div w:id="239100364">
                      <w:marLeft w:val="0"/>
                      <w:marRight w:val="0"/>
                      <w:marTop w:val="0"/>
                      <w:marBottom w:val="0"/>
                      <w:divBdr>
                        <w:top w:val="none" w:sz="0" w:space="0" w:color="auto"/>
                        <w:left w:val="none" w:sz="0" w:space="0" w:color="auto"/>
                        <w:bottom w:val="none" w:sz="0" w:space="0" w:color="auto"/>
                        <w:right w:val="none" w:sz="0" w:space="0" w:color="auto"/>
                      </w:divBdr>
                    </w:div>
                  </w:divsChild>
                </w:div>
                <w:div w:id="12657315">
                  <w:marLeft w:val="0"/>
                  <w:marRight w:val="0"/>
                  <w:marTop w:val="0"/>
                  <w:marBottom w:val="0"/>
                  <w:divBdr>
                    <w:top w:val="none" w:sz="0" w:space="0" w:color="auto"/>
                    <w:left w:val="none" w:sz="0" w:space="0" w:color="auto"/>
                    <w:bottom w:val="none" w:sz="0" w:space="0" w:color="auto"/>
                    <w:right w:val="none" w:sz="0" w:space="0" w:color="auto"/>
                  </w:divBdr>
                  <w:divsChild>
                    <w:div w:id="1647318418">
                      <w:marLeft w:val="0"/>
                      <w:marRight w:val="0"/>
                      <w:marTop w:val="0"/>
                      <w:marBottom w:val="0"/>
                      <w:divBdr>
                        <w:top w:val="none" w:sz="0" w:space="0" w:color="auto"/>
                        <w:left w:val="none" w:sz="0" w:space="0" w:color="auto"/>
                        <w:bottom w:val="none" w:sz="0" w:space="0" w:color="auto"/>
                        <w:right w:val="none" w:sz="0" w:space="0" w:color="auto"/>
                      </w:divBdr>
                    </w:div>
                  </w:divsChild>
                </w:div>
                <w:div w:id="19163708">
                  <w:marLeft w:val="0"/>
                  <w:marRight w:val="0"/>
                  <w:marTop w:val="0"/>
                  <w:marBottom w:val="0"/>
                  <w:divBdr>
                    <w:top w:val="none" w:sz="0" w:space="0" w:color="auto"/>
                    <w:left w:val="none" w:sz="0" w:space="0" w:color="auto"/>
                    <w:bottom w:val="none" w:sz="0" w:space="0" w:color="auto"/>
                    <w:right w:val="none" w:sz="0" w:space="0" w:color="auto"/>
                  </w:divBdr>
                  <w:divsChild>
                    <w:div w:id="360133218">
                      <w:marLeft w:val="0"/>
                      <w:marRight w:val="0"/>
                      <w:marTop w:val="0"/>
                      <w:marBottom w:val="0"/>
                      <w:divBdr>
                        <w:top w:val="none" w:sz="0" w:space="0" w:color="auto"/>
                        <w:left w:val="none" w:sz="0" w:space="0" w:color="auto"/>
                        <w:bottom w:val="none" w:sz="0" w:space="0" w:color="auto"/>
                        <w:right w:val="none" w:sz="0" w:space="0" w:color="auto"/>
                      </w:divBdr>
                    </w:div>
                  </w:divsChild>
                </w:div>
                <w:div w:id="25328339">
                  <w:marLeft w:val="0"/>
                  <w:marRight w:val="0"/>
                  <w:marTop w:val="0"/>
                  <w:marBottom w:val="0"/>
                  <w:divBdr>
                    <w:top w:val="none" w:sz="0" w:space="0" w:color="auto"/>
                    <w:left w:val="none" w:sz="0" w:space="0" w:color="auto"/>
                    <w:bottom w:val="none" w:sz="0" w:space="0" w:color="auto"/>
                    <w:right w:val="none" w:sz="0" w:space="0" w:color="auto"/>
                  </w:divBdr>
                  <w:divsChild>
                    <w:div w:id="194658238">
                      <w:marLeft w:val="0"/>
                      <w:marRight w:val="0"/>
                      <w:marTop w:val="0"/>
                      <w:marBottom w:val="0"/>
                      <w:divBdr>
                        <w:top w:val="none" w:sz="0" w:space="0" w:color="auto"/>
                        <w:left w:val="none" w:sz="0" w:space="0" w:color="auto"/>
                        <w:bottom w:val="none" w:sz="0" w:space="0" w:color="auto"/>
                        <w:right w:val="none" w:sz="0" w:space="0" w:color="auto"/>
                      </w:divBdr>
                    </w:div>
                  </w:divsChild>
                </w:div>
                <w:div w:id="31152513">
                  <w:marLeft w:val="0"/>
                  <w:marRight w:val="0"/>
                  <w:marTop w:val="0"/>
                  <w:marBottom w:val="0"/>
                  <w:divBdr>
                    <w:top w:val="none" w:sz="0" w:space="0" w:color="auto"/>
                    <w:left w:val="none" w:sz="0" w:space="0" w:color="auto"/>
                    <w:bottom w:val="none" w:sz="0" w:space="0" w:color="auto"/>
                    <w:right w:val="none" w:sz="0" w:space="0" w:color="auto"/>
                  </w:divBdr>
                  <w:divsChild>
                    <w:div w:id="395518308">
                      <w:marLeft w:val="0"/>
                      <w:marRight w:val="0"/>
                      <w:marTop w:val="0"/>
                      <w:marBottom w:val="0"/>
                      <w:divBdr>
                        <w:top w:val="none" w:sz="0" w:space="0" w:color="auto"/>
                        <w:left w:val="none" w:sz="0" w:space="0" w:color="auto"/>
                        <w:bottom w:val="none" w:sz="0" w:space="0" w:color="auto"/>
                        <w:right w:val="none" w:sz="0" w:space="0" w:color="auto"/>
                      </w:divBdr>
                    </w:div>
                  </w:divsChild>
                </w:div>
                <w:div w:id="70280426">
                  <w:marLeft w:val="0"/>
                  <w:marRight w:val="0"/>
                  <w:marTop w:val="0"/>
                  <w:marBottom w:val="0"/>
                  <w:divBdr>
                    <w:top w:val="none" w:sz="0" w:space="0" w:color="auto"/>
                    <w:left w:val="none" w:sz="0" w:space="0" w:color="auto"/>
                    <w:bottom w:val="none" w:sz="0" w:space="0" w:color="auto"/>
                    <w:right w:val="none" w:sz="0" w:space="0" w:color="auto"/>
                  </w:divBdr>
                  <w:divsChild>
                    <w:div w:id="1797260155">
                      <w:marLeft w:val="0"/>
                      <w:marRight w:val="0"/>
                      <w:marTop w:val="0"/>
                      <w:marBottom w:val="0"/>
                      <w:divBdr>
                        <w:top w:val="none" w:sz="0" w:space="0" w:color="auto"/>
                        <w:left w:val="none" w:sz="0" w:space="0" w:color="auto"/>
                        <w:bottom w:val="none" w:sz="0" w:space="0" w:color="auto"/>
                        <w:right w:val="none" w:sz="0" w:space="0" w:color="auto"/>
                      </w:divBdr>
                    </w:div>
                  </w:divsChild>
                </w:div>
                <w:div w:id="74279897">
                  <w:marLeft w:val="0"/>
                  <w:marRight w:val="0"/>
                  <w:marTop w:val="0"/>
                  <w:marBottom w:val="0"/>
                  <w:divBdr>
                    <w:top w:val="none" w:sz="0" w:space="0" w:color="auto"/>
                    <w:left w:val="none" w:sz="0" w:space="0" w:color="auto"/>
                    <w:bottom w:val="none" w:sz="0" w:space="0" w:color="auto"/>
                    <w:right w:val="none" w:sz="0" w:space="0" w:color="auto"/>
                  </w:divBdr>
                  <w:divsChild>
                    <w:div w:id="1888100414">
                      <w:marLeft w:val="0"/>
                      <w:marRight w:val="0"/>
                      <w:marTop w:val="0"/>
                      <w:marBottom w:val="0"/>
                      <w:divBdr>
                        <w:top w:val="none" w:sz="0" w:space="0" w:color="auto"/>
                        <w:left w:val="none" w:sz="0" w:space="0" w:color="auto"/>
                        <w:bottom w:val="none" w:sz="0" w:space="0" w:color="auto"/>
                        <w:right w:val="none" w:sz="0" w:space="0" w:color="auto"/>
                      </w:divBdr>
                    </w:div>
                  </w:divsChild>
                </w:div>
                <w:div w:id="82606444">
                  <w:marLeft w:val="0"/>
                  <w:marRight w:val="0"/>
                  <w:marTop w:val="0"/>
                  <w:marBottom w:val="0"/>
                  <w:divBdr>
                    <w:top w:val="none" w:sz="0" w:space="0" w:color="auto"/>
                    <w:left w:val="none" w:sz="0" w:space="0" w:color="auto"/>
                    <w:bottom w:val="none" w:sz="0" w:space="0" w:color="auto"/>
                    <w:right w:val="none" w:sz="0" w:space="0" w:color="auto"/>
                  </w:divBdr>
                  <w:divsChild>
                    <w:div w:id="1758553662">
                      <w:marLeft w:val="0"/>
                      <w:marRight w:val="0"/>
                      <w:marTop w:val="0"/>
                      <w:marBottom w:val="0"/>
                      <w:divBdr>
                        <w:top w:val="none" w:sz="0" w:space="0" w:color="auto"/>
                        <w:left w:val="none" w:sz="0" w:space="0" w:color="auto"/>
                        <w:bottom w:val="none" w:sz="0" w:space="0" w:color="auto"/>
                        <w:right w:val="none" w:sz="0" w:space="0" w:color="auto"/>
                      </w:divBdr>
                    </w:div>
                  </w:divsChild>
                </w:div>
                <w:div w:id="93137507">
                  <w:marLeft w:val="0"/>
                  <w:marRight w:val="0"/>
                  <w:marTop w:val="0"/>
                  <w:marBottom w:val="0"/>
                  <w:divBdr>
                    <w:top w:val="none" w:sz="0" w:space="0" w:color="auto"/>
                    <w:left w:val="none" w:sz="0" w:space="0" w:color="auto"/>
                    <w:bottom w:val="none" w:sz="0" w:space="0" w:color="auto"/>
                    <w:right w:val="none" w:sz="0" w:space="0" w:color="auto"/>
                  </w:divBdr>
                  <w:divsChild>
                    <w:div w:id="1062753950">
                      <w:marLeft w:val="0"/>
                      <w:marRight w:val="0"/>
                      <w:marTop w:val="0"/>
                      <w:marBottom w:val="0"/>
                      <w:divBdr>
                        <w:top w:val="none" w:sz="0" w:space="0" w:color="auto"/>
                        <w:left w:val="none" w:sz="0" w:space="0" w:color="auto"/>
                        <w:bottom w:val="none" w:sz="0" w:space="0" w:color="auto"/>
                        <w:right w:val="none" w:sz="0" w:space="0" w:color="auto"/>
                      </w:divBdr>
                    </w:div>
                  </w:divsChild>
                </w:div>
                <w:div w:id="93475089">
                  <w:marLeft w:val="0"/>
                  <w:marRight w:val="0"/>
                  <w:marTop w:val="0"/>
                  <w:marBottom w:val="0"/>
                  <w:divBdr>
                    <w:top w:val="none" w:sz="0" w:space="0" w:color="auto"/>
                    <w:left w:val="none" w:sz="0" w:space="0" w:color="auto"/>
                    <w:bottom w:val="none" w:sz="0" w:space="0" w:color="auto"/>
                    <w:right w:val="none" w:sz="0" w:space="0" w:color="auto"/>
                  </w:divBdr>
                  <w:divsChild>
                    <w:div w:id="497040919">
                      <w:marLeft w:val="0"/>
                      <w:marRight w:val="0"/>
                      <w:marTop w:val="0"/>
                      <w:marBottom w:val="0"/>
                      <w:divBdr>
                        <w:top w:val="none" w:sz="0" w:space="0" w:color="auto"/>
                        <w:left w:val="none" w:sz="0" w:space="0" w:color="auto"/>
                        <w:bottom w:val="none" w:sz="0" w:space="0" w:color="auto"/>
                        <w:right w:val="none" w:sz="0" w:space="0" w:color="auto"/>
                      </w:divBdr>
                    </w:div>
                  </w:divsChild>
                </w:div>
                <w:div w:id="100347358">
                  <w:marLeft w:val="0"/>
                  <w:marRight w:val="0"/>
                  <w:marTop w:val="0"/>
                  <w:marBottom w:val="0"/>
                  <w:divBdr>
                    <w:top w:val="none" w:sz="0" w:space="0" w:color="auto"/>
                    <w:left w:val="none" w:sz="0" w:space="0" w:color="auto"/>
                    <w:bottom w:val="none" w:sz="0" w:space="0" w:color="auto"/>
                    <w:right w:val="none" w:sz="0" w:space="0" w:color="auto"/>
                  </w:divBdr>
                  <w:divsChild>
                    <w:div w:id="1276785487">
                      <w:marLeft w:val="0"/>
                      <w:marRight w:val="0"/>
                      <w:marTop w:val="0"/>
                      <w:marBottom w:val="0"/>
                      <w:divBdr>
                        <w:top w:val="none" w:sz="0" w:space="0" w:color="auto"/>
                        <w:left w:val="none" w:sz="0" w:space="0" w:color="auto"/>
                        <w:bottom w:val="none" w:sz="0" w:space="0" w:color="auto"/>
                        <w:right w:val="none" w:sz="0" w:space="0" w:color="auto"/>
                      </w:divBdr>
                    </w:div>
                  </w:divsChild>
                </w:div>
                <w:div w:id="107355726">
                  <w:marLeft w:val="0"/>
                  <w:marRight w:val="0"/>
                  <w:marTop w:val="0"/>
                  <w:marBottom w:val="0"/>
                  <w:divBdr>
                    <w:top w:val="none" w:sz="0" w:space="0" w:color="auto"/>
                    <w:left w:val="none" w:sz="0" w:space="0" w:color="auto"/>
                    <w:bottom w:val="none" w:sz="0" w:space="0" w:color="auto"/>
                    <w:right w:val="none" w:sz="0" w:space="0" w:color="auto"/>
                  </w:divBdr>
                  <w:divsChild>
                    <w:div w:id="715550237">
                      <w:marLeft w:val="0"/>
                      <w:marRight w:val="0"/>
                      <w:marTop w:val="0"/>
                      <w:marBottom w:val="0"/>
                      <w:divBdr>
                        <w:top w:val="none" w:sz="0" w:space="0" w:color="auto"/>
                        <w:left w:val="none" w:sz="0" w:space="0" w:color="auto"/>
                        <w:bottom w:val="none" w:sz="0" w:space="0" w:color="auto"/>
                        <w:right w:val="none" w:sz="0" w:space="0" w:color="auto"/>
                      </w:divBdr>
                    </w:div>
                  </w:divsChild>
                </w:div>
                <w:div w:id="126047804">
                  <w:marLeft w:val="0"/>
                  <w:marRight w:val="0"/>
                  <w:marTop w:val="0"/>
                  <w:marBottom w:val="0"/>
                  <w:divBdr>
                    <w:top w:val="none" w:sz="0" w:space="0" w:color="auto"/>
                    <w:left w:val="none" w:sz="0" w:space="0" w:color="auto"/>
                    <w:bottom w:val="none" w:sz="0" w:space="0" w:color="auto"/>
                    <w:right w:val="none" w:sz="0" w:space="0" w:color="auto"/>
                  </w:divBdr>
                  <w:divsChild>
                    <w:div w:id="2018271416">
                      <w:marLeft w:val="0"/>
                      <w:marRight w:val="0"/>
                      <w:marTop w:val="0"/>
                      <w:marBottom w:val="0"/>
                      <w:divBdr>
                        <w:top w:val="none" w:sz="0" w:space="0" w:color="auto"/>
                        <w:left w:val="none" w:sz="0" w:space="0" w:color="auto"/>
                        <w:bottom w:val="none" w:sz="0" w:space="0" w:color="auto"/>
                        <w:right w:val="none" w:sz="0" w:space="0" w:color="auto"/>
                      </w:divBdr>
                    </w:div>
                  </w:divsChild>
                </w:div>
                <w:div w:id="134374757">
                  <w:marLeft w:val="0"/>
                  <w:marRight w:val="0"/>
                  <w:marTop w:val="0"/>
                  <w:marBottom w:val="0"/>
                  <w:divBdr>
                    <w:top w:val="none" w:sz="0" w:space="0" w:color="auto"/>
                    <w:left w:val="none" w:sz="0" w:space="0" w:color="auto"/>
                    <w:bottom w:val="none" w:sz="0" w:space="0" w:color="auto"/>
                    <w:right w:val="none" w:sz="0" w:space="0" w:color="auto"/>
                  </w:divBdr>
                  <w:divsChild>
                    <w:div w:id="1911958554">
                      <w:marLeft w:val="0"/>
                      <w:marRight w:val="0"/>
                      <w:marTop w:val="0"/>
                      <w:marBottom w:val="0"/>
                      <w:divBdr>
                        <w:top w:val="none" w:sz="0" w:space="0" w:color="auto"/>
                        <w:left w:val="none" w:sz="0" w:space="0" w:color="auto"/>
                        <w:bottom w:val="none" w:sz="0" w:space="0" w:color="auto"/>
                        <w:right w:val="none" w:sz="0" w:space="0" w:color="auto"/>
                      </w:divBdr>
                    </w:div>
                  </w:divsChild>
                </w:div>
                <w:div w:id="141120018">
                  <w:marLeft w:val="0"/>
                  <w:marRight w:val="0"/>
                  <w:marTop w:val="0"/>
                  <w:marBottom w:val="0"/>
                  <w:divBdr>
                    <w:top w:val="none" w:sz="0" w:space="0" w:color="auto"/>
                    <w:left w:val="none" w:sz="0" w:space="0" w:color="auto"/>
                    <w:bottom w:val="none" w:sz="0" w:space="0" w:color="auto"/>
                    <w:right w:val="none" w:sz="0" w:space="0" w:color="auto"/>
                  </w:divBdr>
                  <w:divsChild>
                    <w:div w:id="1529298468">
                      <w:marLeft w:val="0"/>
                      <w:marRight w:val="0"/>
                      <w:marTop w:val="0"/>
                      <w:marBottom w:val="0"/>
                      <w:divBdr>
                        <w:top w:val="none" w:sz="0" w:space="0" w:color="auto"/>
                        <w:left w:val="none" w:sz="0" w:space="0" w:color="auto"/>
                        <w:bottom w:val="none" w:sz="0" w:space="0" w:color="auto"/>
                        <w:right w:val="none" w:sz="0" w:space="0" w:color="auto"/>
                      </w:divBdr>
                    </w:div>
                  </w:divsChild>
                </w:div>
                <w:div w:id="146554945">
                  <w:marLeft w:val="0"/>
                  <w:marRight w:val="0"/>
                  <w:marTop w:val="0"/>
                  <w:marBottom w:val="0"/>
                  <w:divBdr>
                    <w:top w:val="none" w:sz="0" w:space="0" w:color="auto"/>
                    <w:left w:val="none" w:sz="0" w:space="0" w:color="auto"/>
                    <w:bottom w:val="none" w:sz="0" w:space="0" w:color="auto"/>
                    <w:right w:val="none" w:sz="0" w:space="0" w:color="auto"/>
                  </w:divBdr>
                  <w:divsChild>
                    <w:div w:id="809903957">
                      <w:marLeft w:val="0"/>
                      <w:marRight w:val="0"/>
                      <w:marTop w:val="0"/>
                      <w:marBottom w:val="0"/>
                      <w:divBdr>
                        <w:top w:val="none" w:sz="0" w:space="0" w:color="auto"/>
                        <w:left w:val="none" w:sz="0" w:space="0" w:color="auto"/>
                        <w:bottom w:val="none" w:sz="0" w:space="0" w:color="auto"/>
                        <w:right w:val="none" w:sz="0" w:space="0" w:color="auto"/>
                      </w:divBdr>
                    </w:div>
                  </w:divsChild>
                </w:div>
                <w:div w:id="184751480">
                  <w:marLeft w:val="0"/>
                  <w:marRight w:val="0"/>
                  <w:marTop w:val="0"/>
                  <w:marBottom w:val="0"/>
                  <w:divBdr>
                    <w:top w:val="none" w:sz="0" w:space="0" w:color="auto"/>
                    <w:left w:val="none" w:sz="0" w:space="0" w:color="auto"/>
                    <w:bottom w:val="none" w:sz="0" w:space="0" w:color="auto"/>
                    <w:right w:val="none" w:sz="0" w:space="0" w:color="auto"/>
                  </w:divBdr>
                  <w:divsChild>
                    <w:div w:id="907612114">
                      <w:marLeft w:val="0"/>
                      <w:marRight w:val="0"/>
                      <w:marTop w:val="0"/>
                      <w:marBottom w:val="0"/>
                      <w:divBdr>
                        <w:top w:val="none" w:sz="0" w:space="0" w:color="auto"/>
                        <w:left w:val="none" w:sz="0" w:space="0" w:color="auto"/>
                        <w:bottom w:val="none" w:sz="0" w:space="0" w:color="auto"/>
                        <w:right w:val="none" w:sz="0" w:space="0" w:color="auto"/>
                      </w:divBdr>
                    </w:div>
                  </w:divsChild>
                </w:div>
                <w:div w:id="186791672">
                  <w:marLeft w:val="0"/>
                  <w:marRight w:val="0"/>
                  <w:marTop w:val="0"/>
                  <w:marBottom w:val="0"/>
                  <w:divBdr>
                    <w:top w:val="none" w:sz="0" w:space="0" w:color="auto"/>
                    <w:left w:val="none" w:sz="0" w:space="0" w:color="auto"/>
                    <w:bottom w:val="none" w:sz="0" w:space="0" w:color="auto"/>
                    <w:right w:val="none" w:sz="0" w:space="0" w:color="auto"/>
                  </w:divBdr>
                  <w:divsChild>
                    <w:div w:id="1544974784">
                      <w:marLeft w:val="0"/>
                      <w:marRight w:val="0"/>
                      <w:marTop w:val="0"/>
                      <w:marBottom w:val="0"/>
                      <w:divBdr>
                        <w:top w:val="none" w:sz="0" w:space="0" w:color="auto"/>
                        <w:left w:val="none" w:sz="0" w:space="0" w:color="auto"/>
                        <w:bottom w:val="none" w:sz="0" w:space="0" w:color="auto"/>
                        <w:right w:val="none" w:sz="0" w:space="0" w:color="auto"/>
                      </w:divBdr>
                    </w:div>
                  </w:divsChild>
                </w:div>
                <w:div w:id="189532327">
                  <w:marLeft w:val="0"/>
                  <w:marRight w:val="0"/>
                  <w:marTop w:val="0"/>
                  <w:marBottom w:val="0"/>
                  <w:divBdr>
                    <w:top w:val="none" w:sz="0" w:space="0" w:color="auto"/>
                    <w:left w:val="none" w:sz="0" w:space="0" w:color="auto"/>
                    <w:bottom w:val="none" w:sz="0" w:space="0" w:color="auto"/>
                    <w:right w:val="none" w:sz="0" w:space="0" w:color="auto"/>
                  </w:divBdr>
                  <w:divsChild>
                    <w:div w:id="1042562519">
                      <w:marLeft w:val="0"/>
                      <w:marRight w:val="0"/>
                      <w:marTop w:val="0"/>
                      <w:marBottom w:val="0"/>
                      <w:divBdr>
                        <w:top w:val="none" w:sz="0" w:space="0" w:color="auto"/>
                        <w:left w:val="none" w:sz="0" w:space="0" w:color="auto"/>
                        <w:bottom w:val="none" w:sz="0" w:space="0" w:color="auto"/>
                        <w:right w:val="none" w:sz="0" w:space="0" w:color="auto"/>
                      </w:divBdr>
                    </w:div>
                  </w:divsChild>
                </w:div>
                <w:div w:id="193278307">
                  <w:marLeft w:val="0"/>
                  <w:marRight w:val="0"/>
                  <w:marTop w:val="0"/>
                  <w:marBottom w:val="0"/>
                  <w:divBdr>
                    <w:top w:val="none" w:sz="0" w:space="0" w:color="auto"/>
                    <w:left w:val="none" w:sz="0" w:space="0" w:color="auto"/>
                    <w:bottom w:val="none" w:sz="0" w:space="0" w:color="auto"/>
                    <w:right w:val="none" w:sz="0" w:space="0" w:color="auto"/>
                  </w:divBdr>
                  <w:divsChild>
                    <w:div w:id="952980256">
                      <w:marLeft w:val="0"/>
                      <w:marRight w:val="0"/>
                      <w:marTop w:val="0"/>
                      <w:marBottom w:val="0"/>
                      <w:divBdr>
                        <w:top w:val="none" w:sz="0" w:space="0" w:color="auto"/>
                        <w:left w:val="none" w:sz="0" w:space="0" w:color="auto"/>
                        <w:bottom w:val="none" w:sz="0" w:space="0" w:color="auto"/>
                        <w:right w:val="none" w:sz="0" w:space="0" w:color="auto"/>
                      </w:divBdr>
                    </w:div>
                  </w:divsChild>
                </w:div>
                <w:div w:id="202447950">
                  <w:marLeft w:val="0"/>
                  <w:marRight w:val="0"/>
                  <w:marTop w:val="0"/>
                  <w:marBottom w:val="0"/>
                  <w:divBdr>
                    <w:top w:val="none" w:sz="0" w:space="0" w:color="auto"/>
                    <w:left w:val="none" w:sz="0" w:space="0" w:color="auto"/>
                    <w:bottom w:val="none" w:sz="0" w:space="0" w:color="auto"/>
                    <w:right w:val="none" w:sz="0" w:space="0" w:color="auto"/>
                  </w:divBdr>
                  <w:divsChild>
                    <w:div w:id="1753430564">
                      <w:marLeft w:val="0"/>
                      <w:marRight w:val="0"/>
                      <w:marTop w:val="0"/>
                      <w:marBottom w:val="0"/>
                      <w:divBdr>
                        <w:top w:val="none" w:sz="0" w:space="0" w:color="auto"/>
                        <w:left w:val="none" w:sz="0" w:space="0" w:color="auto"/>
                        <w:bottom w:val="none" w:sz="0" w:space="0" w:color="auto"/>
                        <w:right w:val="none" w:sz="0" w:space="0" w:color="auto"/>
                      </w:divBdr>
                    </w:div>
                  </w:divsChild>
                </w:div>
                <w:div w:id="203565693">
                  <w:marLeft w:val="0"/>
                  <w:marRight w:val="0"/>
                  <w:marTop w:val="0"/>
                  <w:marBottom w:val="0"/>
                  <w:divBdr>
                    <w:top w:val="none" w:sz="0" w:space="0" w:color="auto"/>
                    <w:left w:val="none" w:sz="0" w:space="0" w:color="auto"/>
                    <w:bottom w:val="none" w:sz="0" w:space="0" w:color="auto"/>
                    <w:right w:val="none" w:sz="0" w:space="0" w:color="auto"/>
                  </w:divBdr>
                  <w:divsChild>
                    <w:div w:id="291255437">
                      <w:marLeft w:val="0"/>
                      <w:marRight w:val="0"/>
                      <w:marTop w:val="0"/>
                      <w:marBottom w:val="0"/>
                      <w:divBdr>
                        <w:top w:val="none" w:sz="0" w:space="0" w:color="auto"/>
                        <w:left w:val="none" w:sz="0" w:space="0" w:color="auto"/>
                        <w:bottom w:val="none" w:sz="0" w:space="0" w:color="auto"/>
                        <w:right w:val="none" w:sz="0" w:space="0" w:color="auto"/>
                      </w:divBdr>
                    </w:div>
                  </w:divsChild>
                </w:div>
                <w:div w:id="210774529">
                  <w:marLeft w:val="0"/>
                  <w:marRight w:val="0"/>
                  <w:marTop w:val="0"/>
                  <w:marBottom w:val="0"/>
                  <w:divBdr>
                    <w:top w:val="none" w:sz="0" w:space="0" w:color="auto"/>
                    <w:left w:val="none" w:sz="0" w:space="0" w:color="auto"/>
                    <w:bottom w:val="none" w:sz="0" w:space="0" w:color="auto"/>
                    <w:right w:val="none" w:sz="0" w:space="0" w:color="auto"/>
                  </w:divBdr>
                  <w:divsChild>
                    <w:div w:id="1834100228">
                      <w:marLeft w:val="0"/>
                      <w:marRight w:val="0"/>
                      <w:marTop w:val="0"/>
                      <w:marBottom w:val="0"/>
                      <w:divBdr>
                        <w:top w:val="none" w:sz="0" w:space="0" w:color="auto"/>
                        <w:left w:val="none" w:sz="0" w:space="0" w:color="auto"/>
                        <w:bottom w:val="none" w:sz="0" w:space="0" w:color="auto"/>
                        <w:right w:val="none" w:sz="0" w:space="0" w:color="auto"/>
                      </w:divBdr>
                    </w:div>
                  </w:divsChild>
                </w:div>
                <w:div w:id="217673677">
                  <w:marLeft w:val="0"/>
                  <w:marRight w:val="0"/>
                  <w:marTop w:val="0"/>
                  <w:marBottom w:val="0"/>
                  <w:divBdr>
                    <w:top w:val="none" w:sz="0" w:space="0" w:color="auto"/>
                    <w:left w:val="none" w:sz="0" w:space="0" w:color="auto"/>
                    <w:bottom w:val="none" w:sz="0" w:space="0" w:color="auto"/>
                    <w:right w:val="none" w:sz="0" w:space="0" w:color="auto"/>
                  </w:divBdr>
                  <w:divsChild>
                    <w:div w:id="1709719126">
                      <w:marLeft w:val="0"/>
                      <w:marRight w:val="0"/>
                      <w:marTop w:val="0"/>
                      <w:marBottom w:val="0"/>
                      <w:divBdr>
                        <w:top w:val="none" w:sz="0" w:space="0" w:color="auto"/>
                        <w:left w:val="none" w:sz="0" w:space="0" w:color="auto"/>
                        <w:bottom w:val="none" w:sz="0" w:space="0" w:color="auto"/>
                        <w:right w:val="none" w:sz="0" w:space="0" w:color="auto"/>
                      </w:divBdr>
                    </w:div>
                  </w:divsChild>
                </w:div>
                <w:div w:id="228729536">
                  <w:marLeft w:val="0"/>
                  <w:marRight w:val="0"/>
                  <w:marTop w:val="0"/>
                  <w:marBottom w:val="0"/>
                  <w:divBdr>
                    <w:top w:val="none" w:sz="0" w:space="0" w:color="auto"/>
                    <w:left w:val="none" w:sz="0" w:space="0" w:color="auto"/>
                    <w:bottom w:val="none" w:sz="0" w:space="0" w:color="auto"/>
                    <w:right w:val="none" w:sz="0" w:space="0" w:color="auto"/>
                  </w:divBdr>
                  <w:divsChild>
                    <w:div w:id="63651678">
                      <w:marLeft w:val="0"/>
                      <w:marRight w:val="0"/>
                      <w:marTop w:val="0"/>
                      <w:marBottom w:val="0"/>
                      <w:divBdr>
                        <w:top w:val="none" w:sz="0" w:space="0" w:color="auto"/>
                        <w:left w:val="none" w:sz="0" w:space="0" w:color="auto"/>
                        <w:bottom w:val="none" w:sz="0" w:space="0" w:color="auto"/>
                        <w:right w:val="none" w:sz="0" w:space="0" w:color="auto"/>
                      </w:divBdr>
                    </w:div>
                  </w:divsChild>
                </w:div>
                <w:div w:id="233469709">
                  <w:marLeft w:val="0"/>
                  <w:marRight w:val="0"/>
                  <w:marTop w:val="0"/>
                  <w:marBottom w:val="0"/>
                  <w:divBdr>
                    <w:top w:val="none" w:sz="0" w:space="0" w:color="auto"/>
                    <w:left w:val="none" w:sz="0" w:space="0" w:color="auto"/>
                    <w:bottom w:val="none" w:sz="0" w:space="0" w:color="auto"/>
                    <w:right w:val="none" w:sz="0" w:space="0" w:color="auto"/>
                  </w:divBdr>
                  <w:divsChild>
                    <w:div w:id="22630122">
                      <w:marLeft w:val="0"/>
                      <w:marRight w:val="0"/>
                      <w:marTop w:val="0"/>
                      <w:marBottom w:val="0"/>
                      <w:divBdr>
                        <w:top w:val="none" w:sz="0" w:space="0" w:color="auto"/>
                        <w:left w:val="none" w:sz="0" w:space="0" w:color="auto"/>
                        <w:bottom w:val="none" w:sz="0" w:space="0" w:color="auto"/>
                        <w:right w:val="none" w:sz="0" w:space="0" w:color="auto"/>
                      </w:divBdr>
                    </w:div>
                  </w:divsChild>
                </w:div>
                <w:div w:id="241256665">
                  <w:marLeft w:val="0"/>
                  <w:marRight w:val="0"/>
                  <w:marTop w:val="0"/>
                  <w:marBottom w:val="0"/>
                  <w:divBdr>
                    <w:top w:val="none" w:sz="0" w:space="0" w:color="auto"/>
                    <w:left w:val="none" w:sz="0" w:space="0" w:color="auto"/>
                    <w:bottom w:val="none" w:sz="0" w:space="0" w:color="auto"/>
                    <w:right w:val="none" w:sz="0" w:space="0" w:color="auto"/>
                  </w:divBdr>
                  <w:divsChild>
                    <w:div w:id="1850676142">
                      <w:marLeft w:val="0"/>
                      <w:marRight w:val="0"/>
                      <w:marTop w:val="0"/>
                      <w:marBottom w:val="0"/>
                      <w:divBdr>
                        <w:top w:val="none" w:sz="0" w:space="0" w:color="auto"/>
                        <w:left w:val="none" w:sz="0" w:space="0" w:color="auto"/>
                        <w:bottom w:val="none" w:sz="0" w:space="0" w:color="auto"/>
                        <w:right w:val="none" w:sz="0" w:space="0" w:color="auto"/>
                      </w:divBdr>
                    </w:div>
                  </w:divsChild>
                </w:div>
                <w:div w:id="250041995">
                  <w:marLeft w:val="0"/>
                  <w:marRight w:val="0"/>
                  <w:marTop w:val="0"/>
                  <w:marBottom w:val="0"/>
                  <w:divBdr>
                    <w:top w:val="none" w:sz="0" w:space="0" w:color="auto"/>
                    <w:left w:val="none" w:sz="0" w:space="0" w:color="auto"/>
                    <w:bottom w:val="none" w:sz="0" w:space="0" w:color="auto"/>
                    <w:right w:val="none" w:sz="0" w:space="0" w:color="auto"/>
                  </w:divBdr>
                  <w:divsChild>
                    <w:div w:id="424233739">
                      <w:marLeft w:val="0"/>
                      <w:marRight w:val="0"/>
                      <w:marTop w:val="0"/>
                      <w:marBottom w:val="0"/>
                      <w:divBdr>
                        <w:top w:val="none" w:sz="0" w:space="0" w:color="auto"/>
                        <w:left w:val="none" w:sz="0" w:space="0" w:color="auto"/>
                        <w:bottom w:val="none" w:sz="0" w:space="0" w:color="auto"/>
                        <w:right w:val="none" w:sz="0" w:space="0" w:color="auto"/>
                      </w:divBdr>
                    </w:div>
                  </w:divsChild>
                </w:div>
                <w:div w:id="250697940">
                  <w:marLeft w:val="0"/>
                  <w:marRight w:val="0"/>
                  <w:marTop w:val="0"/>
                  <w:marBottom w:val="0"/>
                  <w:divBdr>
                    <w:top w:val="none" w:sz="0" w:space="0" w:color="auto"/>
                    <w:left w:val="none" w:sz="0" w:space="0" w:color="auto"/>
                    <w:bottom w:val="none" w:sz="0" w:space="0" w:color="auto"/>
                    <w:right w:val="none" w:sz="0" w:space="0" w:color="auto"/>
                  </w:divBdr>
                  <w:divsChild>
                    <w:div w:id="1795826010">
                      <w:marLeft w:val="0"/>
                      <w:marRight w:val="0"/>
                      <w:marTop w:val="0"/>
                      <w:marBottom w:val="0"/>
                      <w:divBdr>
                        <w:top w:val="none" w:sz="0" w:space="0" w:color="auto"/>
                        <w:left w:val="none" w:sz="0" w:space="0" w:color="auto"/>
                        <w:bottom w:val="none" w:sz="0" w:space="0" w:color="auto"/>
                        <w:right w:val="none" w:sz="0" w:space="0" w:color="auto"/>
                      </w:divBdr>
                    </w:div>
                  </w:divsChild>
                </w:div>
                <w:div w:id="255752800">
                  <w:marLeft w:val="0"/>
                  <w:marRight w:val="0"/>
                  <w:marTop w:val="0"/>
                  <w:marBottom w:val="0"/>
                  <w:divBdr>
                    <w:top w:val="none" w:sz="0" w:space="0" w:color="auto"/>
                    <w:left w:val="none" w:sz="0" w:space="0" w:color="auto"/>
                    <w:bottom w:val="none" w:sz="0" w:space="0" w:color="auto"/>
                    <w:right w:val="none" w:sz="0" w:space="0" w:color="auto"/>
                  </w:divBdr>
                  <w:divsChild>
                    <w:div w:id="1517882863">
                      <w:marLeft w:val="0"/>
                      <w:marRight w:val="0"/>
                      <w:marTop w:val="0"/>
                      <w:marBottom w:val="0"/>
                      <w:divBdr>
                        <w:top w:val="none" w:sz="0" w:space="0" w:color="auto"/>
                        <w:left w:val="none" w:sz="0" w:space="0" w:color="auto"/>
                        <w:bottom w:val="none" w:sz="0" w:space="0" w:color="auto"/>
                        <w:right w:val="none" w:sz="0" w:space="0" w:color="auto"/>
                      </w:divBdr>
                    </w:div>
                  </w:divsChild>
                </w:div>
                <w:div w:id="258221691">
                  <w:marLeft w:val="0"/>
                  <w:marRight w:val="0"/>
                  <w:marTop w:val="0"/>
                  <w:marBottom w:val="0"/>
                  <w:divBdr>
                    <w:top w:val="none" w:sz="0" w:space="0" w:color="auto"/>
                    <w:left w:val="none" w:sz="0" w:space="0" w:color="auto"/>
                    <w:bottom w:val="none" w:sz="0" w:space="0" w:color="auto"/>
                    <w:right w:val="none" w:sz="0" w:space="0" w:color="auto"/>
                  </w:divBdr>
                  <w:divsChild>
                    <w:div w:id="574979144">
                      <w:marLeft w:val="0"/>
                      <w:marRight w:val="0"/>
                      <w:marTop w:val="0"/>
                      <w:marBottom w:val="0"/>
                      <w:divBdr>
                        <w:top w:val="none" w:sz="0" w:space="0" w:color="auto"/>
                        <w:left w:val="none" w:sz="0" w:space="0" w:color="auto"/>
                        <w:bottom w:val="none" w:sz="0" w:space="0" w:color="auto"/>
                        <w:right w:val="none" w:sz="0" w:space="0" w:color="auto"/>
                      </w:divBdr>
                    </w:div>
                  </w:divsChild>
                </w:div>
                <w:div w:id="262882542">
                  <w:marLeft w:val="0"/>
                  <w:marRight w:val="0"/>
                  <w:marTop w:val="0"/>
                  <w:marBottom w:val="0"/>
                  <w:divBdr>
                    <w:top w:val="none" w:sz="0" w:space="0" w:color="auto"/>
                    <w:left w:val="none" w:sz="0" w:space="0" w:color="auto"/>
                    <w:bottom w:val="none" w:sz="0" w:space="0" w:color="auto"/>
                    <w:right w:val="none" w:sz="0" w:space="0" w:color="auto"/>
                  </w:divBdr>
                  <w:divsChild>
                    <w:div w:id="654798950">
                      <w:marLeft w:val="0"/>
                      <w:marRight w:val="0"/>
                      <w:marTop w:val="0"/>
                      <w:marBottom w:val="0"/>
                      <w:divBdr>
                        <w:top w:val="none" w:sz="0" w:space="0" w:color="auto"/>
                        <w:left w:val="none" w:sz="0" w:space="0" w:color="auto"/>
                        <w:bottom w:val="none" w:sz="0" w:space="0" w:color="auto"/>
                        <w:right w:val="none" w:sz="0" w:space="0" w:color="auto"/>
                      </w:divBdr>
                    </w:div>
                  </w:divsChild>
                </w:div>
                <w:div w:id="284310895">
                  <w:marLeft w:val="0"/>
                  <w:marRight w:val="0"/>
                  <w:marTop w:val="0"/>
                  <w:marBottom w:val="0"/>
                  <w:divBdr>
                    <w:top w:val="none" w:sz="0" w:space="0" w:color="auto"/>
                    <w:left w:val="none" w:sz="0" w:space="0" w:color="auto"/>
                    <w:bottom w:val="none" w:sz="0" w:space="0" w:color="auto"/>
                    <w:right w:val="none" w:sz="0" w:space="0" w:color="auto"/>
                  </w:divBdr>
                  <w:divsChild>
                    <w:div w:id="856888665">
                      <w:marLeft w:val="0"/>
                      <w:marRight w:val="0"/>
                      <w:marTop w:val="0"/>
                      <w:marBottom w:val="0"/>
                      <w:divBdr>
                        <w:top w:val="none" w:sz="0" w:space="0" w:color="auto"/>
                        <w:left w:val="none" w:sz="0" w:space="0" w:color="auto"/>
                        <w:bottom w:val="none" w:sz="0" w:space="0" w:color="auto"/>
                        <w:right w:val="none" w:sz="0" w:space="0" w:color="auto"/>
                      </w:divBdr>
                    </w:div>
                  </w:divsChild>
                </w:div>
                <w:div w:id="287591046">
                  <w:marLeft w:val="0"/>
                  <w:marRight w:val="0"/>
                  <w:marTop w:val="0"/>
                  <w:marBottom w:val="0"/>
                  <w:divBdr>
                    <w:top w:val="none" w:sz="0" w:space="0" w:color="auto"/>
                    <w:left w:val="none" w:sz="0" w:space="0" w:color="auto"/>
                    <w:bottom w:val="none" w:sz="0" w:space="0" w:color="auto"/>
                    <w:right w:val="none" w:sz="0" w:space="0" w:color="auto"/>
                  </w:divBdr>
                  <w:divsChild>
                    <w:div w:id="1655912159">
                      <w:marLeft w:val="0"/>
                      <w:marRight w:val="0"/>
                      <w:marTop w:val="0"/>
                      <w:marBottom w:val="0"/>
                      <w:divBdr>
                        <w:top w:val="none" w:sz="0" w:space="0" w:color="auto"/>
                        <w:left w:val="none" w:sz="0" w:space="0" w:color="auto"/>
                        <w:bottom w:val="none" w:sz="0" w:space="0" w:color="auto"/>
                        <w:right w:val="none" w:sz="0" w:space="0" w:color="auto"/>
                      </w:divBdr>
                    </w:div>
                  </w:divsChild>
                </w:div>
                <w:div w:id="299578675">
                  <w:marLeft w:val="0"/>
                  <w:marRight w:val="0"/>
                  <w:marTop w:val="0"/>
                  <w:marBottom w:val="0"/>
                  <w:divBdr>
                    <w:top w:val="none" w:sz="0" w:space="0" w:color="auto"/>
                    <w:left w:val="none" w:sz="0" w:space="0" w:color="auto"/>
                    <w:bottom w:val="none" w:sz="0" w:space="0" w:color="auto"/>
                    <w:right w:val="none" w:sz="0" w:space="0" w:color="auto"/>
                  </w:divBdr>
                  <w:divsChild>
                    <w:div w:id="2080712343">
                      <w:marLeft w:val="0"/>
                      <w:marRight w:val="0"/>
                      <w:marTop w:val="0"/>
                      <w:marBottom w:val="0"/>
                      <w:divBdr>
                        <w:top w:val="none" w:sz="0" w:space="0" w:color="auto"/>
                        <w:left w:val="none" w:sz="0" w:space="0" w:color="auto"/>
                        <w:bottom w:val="none" w:sz="0" w:space="0" w:color="auto"/>
                        <w:right w:val="none" w:sz="0" w:space="0" w:color="auto"/>
                      </w:divBdr>
                    </w:div>
                  </w:divsChild>
                </w:div>
                <w:div w:id="302276642">
                  <w:marLeft w:val="0"/>
                  <w:marRight w:val="0"/>
                  <w:marTop w:val="0"/>
                  <w:marBottom w:val="0"/>
                  <w:divBdr>
                    <w:top w:val="none" w:sz="0" w:space="0" w:color="auto"/>
                    <w:left w:val="none" w:sz="0" w:space="0" w:color="auto"/>
                    <w:bottom w:val="none" w:sz="0" w:space="0" w:color="auto"/>
                    <w:right w:val="none" w:sz="0" w:space="0" w:color="auto"/>
                  </w:divBdr>
                  <w:divsChild>
                    <w:div w:id="1556119418">
                      <w:marLeft w:val="0"/>
                      <w:marRight w:val="0"/>
                      <w:marTop w:val="0"/>
                      <w:marBottom w:val="0"/>
                      <w:divBdr>
                        <w:top w:val="none" w:sz="0" w:space="0" w:color="auto"/>
                        <w:left w:val="none" w:sz="0" w:space="0" w:color="auto"/>
                        <w:bottom w:val="none" w:sz="0" w:space="0" w:color="auto"/>
                        <w:right w:val="none" w:sz="0" w:space="0" w:color="auto"/>
                      </w:divBdr>
                    </w:div>
                  </w:divsChild>
                </w:div>
                <w:div w:id="302396489">
                  <w:marLeft w:val="0"/>
                  <w:marRight w:val="0"/>
                  <w:marTop w:val="0"/>
                  <w:marBottom w:val="0"/>
                  <w:divBdr>
                    <w:top w:val="none" w:sz="0" w:space="0" w:color="auto"/>
                    <w:left w:val="none" w:sz="0" w:space="0" w:color="auto"/>
                    <w:bottom w:val="none" w:sz="0" w:space="0" w:color="auto"/>
                    <w:right w:val="none" w:sz="0" w:space="0" w:color="auto"/>
                  </w:divBdr>
                  <w:divsChild>
                    <w:div w:id="2012486285">
                      <w:marLeft w:val="0"/>
                      <w:marRight w:val="0"/>
                      <w:marTop w:val="0"/>
                      <w:marBottom w:val="0"/>
                      <w:divBdr>
                        <w:top w:val="none" w:sz="0" w:space="0" w:color="auto"/>
                        <w:left w:val="none" w:sz="0" w:space="0" w:color="auto"/>
                        <w:bottom w:val="none" w:sz="0" w:space="0" w:color="auto"/>
                        <w:right w:val="none" w:sz="0" w:space="0" w:color="auto"/>
                      </w:divBdr>
                    </w:div>
                  </w:divsChild>
                </w:div>
                <w:div w:id="309479847">
                  <w:marLeft w:val="0"/>
                  <w:marRight w:val="0"/>
                  <w:marTop w:val="0"/>
                  <w:marBottom w:val="0"/>
                  <w:divBdr>
                    <w:top w:val="none" w:sz="0" w:space="0" w:color="auto"/>
                    <w:left w:val="none" w:sz="0" w:space="0" w:color="auto"/>
                    <w:bottom w:val="none" w:sz="0" w:space="0" w:color="auto"/>
                    <w:right w:val="none" w:sz="0" w:space="0" w:color="auto"/>
                  </w:divBdr>
                  <w:divsChild>
                    <w:div w:id="1959867419">
                      <w:marLeft w:val="0"/>
                      <w:marRight w:val="0"/>
                      <w:marTop w:val="0"/>
                      <w:marBottom w:val="0"/>
                      <w:divBdr>
                        <w:top w:val="none" w:sz="0" w:space="0" w:color="auto"/>
                        <w:left w:val="none" w:sz="0" w:space="0" w:color="auto"/>
                        <w:bottom w:val="none" w:sz="0" w:space="0" w:color="auto"/>
                        <w:right w:val="none" w:sz="0" w:space="0" w:color="auto"/>
                      </w:divBdr>
                    </w:div>
                  </w:divsChild>
                </w:div>
                <w:div w:id="318853187">
                  <w:marLeft w:val="0"/>
                  <w:marRight w:val="0"/>
                  <w:marTop w:val="0"/>
                  <w:marBottom w:val="0"/>
                  <w:divBdr>
                    <w:top w:val="none" w:sz="0" w:space="0" w:color="auto"/>
                    <w:left w:val="none" w:sz="0" w:space="0" w:color="auto"/>
                    <w:bottom w:val="none" w:sz="0" w:space="0" w:color="auto"/>
                    <w:right w:val="none" w:sz="0" w:space="0" w:color="auto"/>
                  </w:divBdr>
                  <w:divsChild>
                    <w:div w:id="803812199">
                      <w:marLeft w:val="0"/>
                      <w:marRight w:val="0"/>
                      <w:marTop w:val="0"/>
                      <w:marBottom w:val="0"/>
                      <w:divBdr>
                        <w:top w:val="none" w:sz="0" w:space="0" w:color="auto"/>
                        <w:left w:val="none" w:sz="0" w:space="0" w:color="auto"/>
                        <w:bottom w:val="none" w:sz="0" w:space="0" w:color="auto"/>
                        <w:right w:val="none" w:sz="0" w:space="0" w:color="auto"/>
                      </w:divBdr>
                    </w:div>
                  </w:divsChild>
                </w:div>
                <w:div w:id="343477074">
                  <w:marLeft w:val="0"/>
                  <w:marRight w:val="0"/>
                  <w:marTop w:val="0"/>
                  <w:marBottom w:val="0"/>
                  <w:divBdr>
                    <w:top w:val="none" w:sz="0" w:space="0" w:color="auto"/>
                    <w:left w:val="none" w:sz="0" w:space="0" w:color="auto"/>
                    <w:bottom w:val="none" w:sz="0" w:space="0" w:color="auto"/>
                    <w:right w:val="none" w:sz="0" w:space="0" w:color="auto"/>
                  </w:divBdr>
                  <w:divsChild>
                    <w:div w:id="1858694896">
                      <w:marLeft w:val="0"/>
                      <w:marRight w:val="0"/>
                      <w:marTop w:val="0"/>
                      <w:marBottom w:val="0"/>
                      <w:divBdr>
                        <w:top w:val="none" w:sz="0" w:space="0" w:color="auto"/>
                        <w:left w:val="none" w:sz="0" w:space="0" w:color="auto"/>
                        <w:bottom w:val="none" w:sz="0" w:space="0" w:color="auto"/>
                        <w:right w:val="none" w:sz="0" w:space="0" w:color="auto"/>
                      </w:divBdr>
                    </w:div>
                  </w:divsChild>
                </w:div>
                <w:div w:id="345445630">
                  <w:marLeft w:val="0"/>
                  <w:marRight w:val="0"/>
                  <w:marTop w:val="0"/>
                  <w:marBottom w:val="0"/>
                  <w:divBdr>
                    <w:top w:val="none" w:sz="0" w:space="0" w:color="auto"/>
                    <w:left w:val="none" w:sz="0" w:space="0" w:color="auto"/>
                    <w:bottom w:val="none" w:sz="0" w:space="0" w:color="auto"/>
                    <w:right w:val="none" w:sz="0" w:space="0" w:color="auto"/>
                  </w:divBdr>
                  <w:divsChild>
                    <w:div w:id="1422948197">
                      <w:marLeft w:val="0"/>
                      <w:marRight w:val="0"/>
                      <w:marTop w:val="0"/>
                      <w:marBottom w:val="0"/>
                      <w:divBdr>
                        <w:top w:val="none" w:sz="0" w:space="0" w:color="auto"/>
                        <w:left w:val="none" w:sz="0" w:space="0" w:color="auto"/>
                        <w:bottom w:val="none" w:sz="0" w:space="0" w:color="auto"/>
                        <w:right w:val="none" w:sz="0" w:space="0" w:color="auto"/>
                      </w:divBdr>
                    </w:div>
                  </w:divsChild>
                </w:div>
                <w:div w:id="351492049">
                  <w:marLeft w:val="0"/>
                  <w:marRight w:val="0"/>
                  <w:marTop w:val="0"/>
                  <w:marBottom w:val="0"/>
                  <w:divBdr>
                    <w:top w:val="none" w:sz="0" w:space="0" w:color="auto"/>
                    <w:left w:val="none" w:sz="0" w:space="0" w:color="auto"/>
                    <w:bottom w:val="none" w:sz="0" w:space="0" w:color="auto"/>
                    <w:right w:val="none" w:sz="0" w:space="0" w:color="auto"/>
                  </w:divBdr>
                  <w:divsChild>
                    <w:div w:id="1047342085">
                      <w:marLeft w:val="0"/>
                      <w:marRight w:val="0"/>
                      <w:marTop w:val="0"/>
                      <w:marBottom w:val="0"/>
                      <w:divBdr>
                        <w:top w:val="none" w:sz="0" w:space="0" w:color="auto"/>
                        <w:left w:val="none" w:sz="0" w:space="0" w:color="auto"/>
                        <w:bottom w:val="none" w:sz="0" w:space="0" w:color="auto"/>
                        <w:right w:val="none" w:sz="0" w:space="0" w:color="auto"/>
                      </w:divBdr>
                    </w:div>
                    <w:div w:id="1449272543">
                      <w:marLeft w:val="0"/>
                      <w:marRight w:val="0"/>
                      <w:marTop w:val="0"/>
                      <w:marBottom w:val="0"/>
                      <w:divBdr>
                        <w:top w:val="none" w:sz="0" w:space="0" w:color="auto"/>
                        <w:left w:val="none" w:sz="0" w:space="0" w:color="auto"/>
                        <w:bottom w:val="none" w:sz="0" w:space="0" w:color="auto"/>
                        <w:right w:val="none" w:sz="0" w:space="0" w:color="auto"/>
                      </w:divBdr>
                    </w:div>
                    <w:div w:id="1574118597">
                      <w:marLeft w:val="0"/>
                      <w:marRight w:val="0"/>
                      <w:marTop w:val="0"/>
                      <w:marBottom w:val="0"/>
                      <w:divBdr>
                        <w:top w:val="none" w:sz="0" w:space="0" w:color="auto"/>
                        <w:left w:val="none" w:sz="0" w:space="0" w:color="auto"/>
                        <w:bottom w:val="none" w:sz="0" w:space="0" w:color="auto"/>
                        <w:right w:val="none" w:sz="0" w:space="0" w:color="auto"/>
                      </w:divBdr>
                    </w:div>
                  </w:divsChild>
                </w:div>
                <w:div w:id="354623155">
                  <w:marLeft w:val="0"/>
                  <w:marRight w:val="0"/>
                  <w:marTop w:val="0"/>
                  <w:marBottom w:val="0"/>
                  <w:divBdr>
                    <w:top w:val="none" w:sz="0" w:space="0" w:color="auto"/>
                    <w:left w:val="none" w:sz="0" w:space="0" w:color="auto"/>
                    <w:bottom w:val="none" w:sz="0" w:space="0" w:color="auto"/>
                    <w:right w:val="none" w:sz="0" w:space="0" w:color="auto"/>
                  </w:divBdr>
                  <w:divsChild>
                    <w:div w:id="1661230717">
                      <w:marLeft w:val="0"/>
                      <w:marRight w:val="0"/>
                      <w:marTop w:val="0"/>
                      <w:marBottom w:val="0"/>
                      <w:divBdr>
                        <w:top w:val="none" w:sz="0" w:space="0" w:color="auto"/>
                        <w:left w:val="none" w:sz="0" w:space="0" w:color="auto"/>
                        <w:bottom w:val="none" w:sz="0" w:space="0" w:color="auto"/>
                        <w:right w:val="none" w:sz="0" w:space="0" w:color="auto"/>
                      </w:divBdr>
                    </w:div>
                  </w:divsChild>
                </w:div>
                <w:div w:id="356319386">
                  <w:marLeft w:val="0"/>
                  <w:marRight w:val="0"/>
                  <w:marTop w:val="0"/>
                  <w:marBottom w:val="0"/>
                  <w:divBdr>
                    <w:top w:val="none" w:sz="0" w:space="0" w:color="auto"/>
                    <w:left w:val="none" w:sz="0" w:space="0" w:color="auto"/>
                    <w:bottom w:val="none" w:sz="0" w:space="0" w:color="auto"/>
                    <w:right w:val="none" w:sz="0" w:space="0" w:color="auto"/>
                  </w:divBdr>
                  <w:divsChild>
                    <w:div w:id="716246661">
                      <w:marLeft w:val="0"/>
                      <w:marRight w:val="0"/>
                      <w:marTop w:val="0"/>
                      <w:marBottom w:val="0"/>
                      <w:divBdr>
                        <w:top w:val="none" w:sz="0" w:space="0" w:color="auto"/>
                        <w:left w:val="none" w:sz="0" w:space="0" w:color="auto"/>
                        <w:bottom w:val="none" w:sz="0" w:space="0" w:color="auto"/>
                        <w:right w:val="none" w:sz="0" w:space="0" w:color="auto"/>
                      </w:divBdr>
                    </w:div>
                  </w:divsChild>
                </w:div>
                <w:div w:id="363098418">
                  <w:marLeft w:val="0"/>
                  <w:marRight w:val="0"/>
                  <w:marTop w:val="0"/>
                  <w:marBottom w:val="0"/>
                  <w:divBdr>
                    <w:top w:val="none" w:sz="0" w:space="0" w:color="auto"/>
                    <w:left w:val="none" w:sz="0" w:space="0" w:color="auto"/>
                    <w:bottom w:val="none" w:sz="0" w:space="0" w:color="auto"/>
                    <w:right w:val="none" w:sz="0" w:space="0" w:color="auto"/>
                  </w:divBdr>
                  <w:divsChild>
                    <w:div w:id="473760825">
                      <w:marLeft w:val="0"/>
                      <w:marRight w:val="0"/>
                      <w:marTop w:val="0"/>
                      <w:marBottom w:val="0"/>
                      <w:divBdr>
                        <w:top w:val="none" w:sz="0" w:space="0" w:color="auto"/>
                        <w:left w:val="none" w:sz="0" w:space="0" w:color="auto"/>
                        <w:bottom w:val="none" w:sz="0" w:space="0" w:color="auto"/>
                        <w:right w:val="none" w:sz="0" w:space="0" w:color="auto"/>
                      </w:divBdr>
                    </w:div>
                  </w:divsChild>
                </w:div>
                <w:div w:id="393966886">
                  <w:marLeft w:val="0"/>
                  <w:marRight w:val="0"/>
                  <w:marTop w:val="0"/>
                  <w:marBottom w:val="0"/>
                  <w:divBdr>
                    <w:top w:val="none" w:sz="0" w:space="0" w:color="auto"/>
                    <w:left w:val="none" w:sz="0" w:space="0" w:color="auto"/>
                    <w:bottom w:val="none" w:sz="0" w:space="0" w:color="auto"/>
                    <w:right w:val="none" w:sz="0" w:space="0" w:color="auto"/>
                  </w:divBdr>
                  <w:divsChild>
                    <w:div w:id="673412055">
                      <w:marLeft w:val="0"/>
                      <w:marRight w:val="0"/>
                      <w:marTop w:val="0"/>
                      <w:marBottom w:val="0"/>
                      <w:divBdr>
                        <w:top w:val="none" w:sz="0" w:space="0" w:color="auto"/>
                        <w:left w:val="none" w:sz="0" w:space="0" w:color="auto"/>
                        <w:bottom w:val="none" w:sz="0" w:space="0" w:color="auto"/>
                        <w:right w:val="none" w:sz="0" w:space="0" w:color="auto"/>
                      </w:divBdr>
                    </w:div>
                  </w:divsChild>
                </w:div>
                <w:div w:id="405149781">
                  <w:marLeft w:val="0"/>
                  <w:marRight w:val="0"/>
                  <w:marTop w:val="0"/>
                  <w:marBottom w:val="0"/>
                  <w:divBdr>
                    <w:top w:val="none" w:sz="0" w:space="0" w:color="auto"/>
                    <w:left w:val="none" w:sz="0" w:space="0" w:color="auto"/>
                    <w:bottom w:val="none" w:sz="0" w:space="0" w:color="auto"/>
                    <w:right w:val="none" w:sz="0" w:space="0" w:color="auto"/>
                  </w:divBdr>
                  <w:divsChild>
                    <w:div w:id="396249521">
                      <w:marLeft w:val="0"/>
                      <w:marRight w:val="0"/>
                      <w:marTop w:val="0"/>
                      <w:marBottom w:val="0"/>
                      <w:divBdr>
                        <w:top w:val="none" w:sz="0" w:space="0" w:color="auto"/>
                        <w:left w:val="none" w:sz="0" w:space="0" w:color="auto"/>
                        <w:bottom w:val="none" w:sz="0" w:space="0" w:color="auto"/>
                        <w:right w:val="none" w:sz="0" w:space="0" w:color="auto"/>
                      </w:divBdr>
                    </w:div>
                  </w:divsChild>
                </w:div>
                <w:div w:id="407919449">
                  <w:marLeft w:val="0"/>
                  <w:marRight w:val="0"/>
                  <w:marTop w:val="0"/>
                  <w:marBottom w:val="0"/>
                  <w:divBdr>
                    <w:top w:val="none" w:sz="0" w:space="0" w:color="auto"/>
                    <w:left w:val="none" w:sz="0" w:space="0" w:color="auto"/>
                    <w:bottom w:val="none" w:sz="0" w:space="0" w:color="auto"/>
                    <w:right w:val="none" w:sz="0" w:space="0" w:color="auto"/>
                  </w:divBdr>
                  <w:divsChild>
                    <w:div w:id="234777905">
                      <w:marLeft w:val="0"/>
                      <w:marRight w:val="0"/>
                      <w:marTop w:val="0"/>
                      <w:marBottom w:val="0"/>
                      <w:divBdr>
                        <w:top w:val="none" w:sz="0" w:space="0" w:color="auto"/>
                        <w:left w:val="none" w:sz="0" w:space="0" w:color="auto"/>
                        <w:bottom w:val="none" w:sz="0" w:space="0" w:color="auto"/>
                        <w:right w:val="none" w:sz="0" w:space="0" w:color="auto"/>
                      </w:divBdr>
                    </w:div>
                  </w:divsChild>
                </w:div>
                <w:div w:id="417559608">
                  <w:marLeft w:val="0"/>
                  <w:marRight w:val="0"/>
                  <w:marTop w:val="0"/>
                  <w:marBottom w:val="0"/>
                  <w:divBdr>
                    <w:top w:val="none" w:sz="0" w:space="0" w:color="auto"/>
                    <w:left w:val="none" w:sz="0" w:space="0" w:color="auto"/>
                    <w:bottom w:val="none" w:sz="0" w:space="0" w:color="auto"/>
                    <w:right w:val="none" w:sz="0" w:space="0" w:color="auto"/>
                  </w:divBdr>
                  <w:divsChild>
                    <w:div w:id="439222730">
                      <w:marLeft w:val="0"/>
                      <w:marRight w:val="0"/>
                      <w:marTop w:val="0"/>
                      <w:marBottom w:val="0"/>
                      <w:divBdr>
                        <w:top w:val="none" w:sz="0" w:space="0" w:color="auto"/>
                        <w:left w:val="none" w:sz="0" w:space="0" w:color="auto"/>
                        <w:bottom w:val="none" w:sz="0" w:space="0" w:color="auto"/>
                        <w:right w:val="none" w:sz="0" w:space="0" w:color="auto"/>
                      </w:divBdr>
                    </w:div>
                  </w:divsChild>
                </w:div>
                <w:div w:id="418410311">
                  <w:marLeft w:val="0"/>
                  <w:marRight w:val="0"/>
                  <w:marTop w:val="0"/>
                  <w:marBottom w:val="0"/>
                  <w:divBdr>
                    <w:top w:val="none" w:sz="0" w:space="0" w:color="auto"/>
                    <w:left w:val="none" w:sz="0" w:space="0" w:color="auto"/>
                    <w:bottom w:val="none" w:sz="0" w:space="0" w:color="auto"/>
                    <w:right w:val="none" w:sz="0" w:space="0" w:color="auto"/>
                  </w:divBdr>
                  <w:divsChild>
                    <w:div w:id="1656448308">
                      <w:marLeft w:val="0"/>
                      <w:marRight w:val="0"/>
                      <w:marTop w:val="0"/>
                      <w:marBottom w:val="0"/>
                      <w:divBdr>
                        <w:top w:val="none" w:sz="0" w:space="0" w:color="auto"/>
                        <w:left w:val="none" w:sz="0" w:space="0" w:color="auto"/>
                        <w:bottom w:val="none" w:sz="0" w:space="0" w:color="auto"/>
                        <w:right w:val="none" w:sz="0" w:space="0" w:color="auto"/>
                      </w:divBdr>
                    </w:div>
                  </w:divsChild>
                </w:div>
                <w:div w:id="423111654">
                  <w:marLeft w:val="0"/>
                  <w:marRight w:val="0"/>
                  <w:marTop w:val="0"/>
                  <w:marBottom w:val="0"/>
                  <w:divBdr>
                    <w:top w:val="none" w:sz="0" w:space="0" w:color="auto"/>
                    <w:left w:val="none" w:sz="0" w:space="0" w:color="auto"/>
                    <w:bottom w:val="none" w:sz="0" w:space="0" w:color="auto"/>
                    <w:right w:val="none" w:sz="0" w:space="0" w:color="auto"/>
                  </w:divBdr>
                  <w:divsChild>
                    <w:div w:id="506216493">
                      <w:marLeft w:val="0"/>
                      <w:marRight w:val="0"/>
                      <w:marTop w:val="0"/>
                      <w:marBottom w:val="0"/>
                      <w:divBdr>
                        <w:top w:val="none" w:sz="0" w:space="0" w:color="auto"/>
                        <w:left w:val="none" w:sz="0" w:space="0" w:color="auto"/>
                        <w:bottom w:val="none" w:sz="0" w:space="0" w:color="auto"/>
                        <w:right w:val="none" w:sz="0" w:space="0" w:color="auto"/>
                      </w:divBdr>
                    </w:div>
                  </w:divsChild>
                </w:div>
                <w:div w:id="428816958">
                  <w:marLeft w:val="0"/>
                  <w:marRight w:val="0"/>
                  <w:marTop w:val="0"/>
                  <w:marBottom w:val="0"/>
                  <w:divBdr>
                    <w:top w:val="none" w:sz="0" w:space="0" w:color="auto"/>
                    <w:left w:val="none" w:sz="0" w:space="0" w:color="auto"/>
                    <w:bottom w:val="none" w:sz="0" w:space="0" w:color="auto"/>
                    <w:right w:val="none" w:sz="0" w:space="0" w:color="auto"/>
                  </w:divBdr>
                  <w:divsChild>
                    <w:div w:id="1519197390">
                      <w:marLeft w:val="0"/>
                      <w:marRight w:val="0"/>
                      <w:marTop w:val="0"/>
                      <w:marBottom w:val="0"/>
                      <w:divBdr>
                        <w:top w:val="none" w:sz="0" w:space="0" w:color="auto"/>
                        <w:left w:val="none" w:sz="0" w:space="0" w:color="auto"/>
                        <w:bottom w:val="none" w:sz="0" w:space="0" w:color="auto"/>
                        <w:right w:val="none" w:sz="0" w:space="0" w:color="auto"/>
                      </w:divBdr>
                    </w:div>
                  </w:divsChild>
                </w:div>
                <w:div w:id="433094472">
                  <w:marLeft w:val="0"/>
                  <w:marRight w:val="0"/>
                  <w:marTop w:val="0"/>
                  <w:marBottom w:val="0"/>
                  <w:divBdr>
                    <w:top w:val="none" w:sz="0" w:space="0" w:color="auto"/>
                    <w:left w:val="none" w:sz="0" w:space="0" w:color="auto"/>
                    <w:bottom w:val="none" w:sz="0" w:space="0" w:color="auto"/>
                    <w:right w:val="none" w:sz="0" w:space="0" w:color="auto"/>
                  </w:divBdr>
                  <w:divsChild>
                    <w:div w:id="133526663">
                      <w:marLeft w:val="0"/>
                      <w:marRight w:val="0"/>
                      <w:marTop w:val="0"/>
                      <w:marBottom w:val="0"/>
                      <w:divBdr>
                        <w:top w:val="none" w:sz="0" w:space="0" w:color="auto"/>
                        <w:left w:val="none" w:sz="0" w:space="0" w:color="auto"/>
                        <w:bottom w:val="none" w:sz="0" w:space="0" w:color="auto"/>
                        <w:right w:val="none" w:sz="0" w:space="0" w:color="auto"/>
                      </w:divBdr>
                    </w:div>
                  </w:divsChild>
                </w:div>
                <w:div w:id="439379250">
                  <w:marLeft w:val="0"/>
                  <w:marRight w:val="0"/>
                  <w:marTop w:val="0"/>
                  <w:marBottom w:val="0"/>
                  <w:divBdr>
                    <w:top w:val="none" w:sz="0" w:space="0" w:color="auto"/>
                    <w:left w:val="none" w:sz="0" w:space="0" w:color="auto"/>
                    <w:bottom w:val="none" w:sz="0" w:space="0" w:color="auto"/>
                    <w:right w:val="none" w:sz="0" w:space="0" w:color="auto"/>
                  </w:divBdr>
                  <w:divsChild>
                    <w:div w:id="1581720916">
                      <w:marLeft w:val="0"/>
                      <w:marRight w:val="0"/>
                      <w:marTop w:val="0"/>
                      <w:marBottom w:val="0"/>
                      <w:divBdr>
                        <w:top w:val="none" w:sz="0" w:space="0" w:color="auto"/>
                        <w:left w:val="none" w:sz="0" w:space="0" w:color="auto"/>
                        <w:bottom w:val="none" w:sz="0" w:space="0" w:color="auto"/>
                        <w:right w:val="none" w:sz="0" w:space="0" w:color="auto"/>
                      </w:divBdr>
                    </w:div>
                  </w:divsChild>
                </w:div>
                <w:div w:id="449400601">
                  <w:marLeft w:val="0"/>
                  <w:marRight w:val="0"/>
                  <w:marTop w:val="0"/>
                  <w:marBottom w:val="0"/>
                  <w:divBdr>
                    <w:top w:val="none" w:sz="0" w:space="0" w:color="auto"/>
                    <w:left w:val="none" w:sz="0" w:space="0" w:color="auto"/>
                    <w:bottom w:val="none" w:sz="0" w:space="0" w:color="auto"/>
                    <w:right w:val="none" w:sz="0" w:space="0" w:color="auto"/>
                  </w:divBdr>
                  <w:divsChild>
                    <w:div w:id="2116825849">
                      <w:marLeft w:val="0"/>
                      <w:marRight w:val="0"/>
                      <w:marTop w:val="0"/>
                      <w:marBottom w:val="0"/>
                      <w:divBdr>
                        <w:top w:val="none" w:sz="0" w:space="0" w:color="auto"/>
                        <w:left w:val="none" w:sz="0" w:space="0" w:color="auto"/>
                        <w:bottom w:val="none" w:sz="0" w:space="0" w:color="auto"/>
                        <w:right w:val="none" w:sz="0" w:space="0" w:color="auto"/>
                      </w:divBdr>
                    </w:div>
                  </w:divsChild>
                </w:div>
                <w:div w:id="459886182">
                  <w:marLeft w:val="0"/>
                  <w:marRight w:val="0"/>
                  <w:marTop w:val="0"/>
                  <w:marBottom w:val="0"/>
                  <w:divBdr>
                    <w:top w:val="none" w:sz="0" w:space="0" w:color="auto"/>
                    <w:left w:val="none" w:sz="0" w:space="0" w:color="auto"/>
                    <w:bottom w:val="none" w:sz="0" w:space="0" w:color="auto"/>
                    <w:right w:val="none" w:sz="0" w:space="0" w:color="auto"/>
                  </w:divBdr>
                  <w:divsChild>
                    <w:div w:id="2033804396">
                      <w:marLeft w:val="0"/>
                      <w:marRight w:val="0"/>
                      <w:marTop w:val="0"/>
                      <w:marBottom w:val="0"/>
                      <w:divBdr>
                        <w:top w:val="none" w:sz="0" w:space="0" w:color="auto"/>
                        <w:left w:val="none" w:sz="0" w:space="0" w:color="auto"/>
                        <w:bottom w:val="none" w:sz="0" w:space="0" w:color="auto"/>
                        <w:right w:val="none" w:sz="0" w:space="0" w:color="auto"/>
                      </w:divBdr>
                    </w:div>
                  </w:divsChild>
                </w:div>
                <w:div w:id="460877640">
                  <w:marLeft w:val="0"/>
                  <w:marRight w:val="0"/>
                  <w:marTop w:val="0"/>
                  <w:marBottom w:val="0"/>
                  <w:divBdr>
                    <w:top w:val="none" w:sz="0" w:space="0" w:color="auto"/>
                    <w:left w:val="none" w:sz="0" w:space="0" w:color="auto"/>
                    <w:bottom w:val="none" w:sz="0" w:space="0" w:color="auto"/>
                    <w:right w:val="none" w:sz="0" w:space="0" w:color="auto"/>
                  </w:divBdr>
                  <w:divsChild>
                    <w:div w:id="1524787955">
                      <w:marLeft w:val="0"/>
                      <w:marRight w:val="0"/>
                      <w:marTop w:val="0"/>
                      <w:marBottom w:val="0"/>
                      <w:divBdr>
                        <w:top w:val="none" w:sz="0" w:space="0" w:color="auto"/>
                        <w:left w:val="none" w:sz="0" w:space="0" w:color="auto"/>
                        <w:bottom w:val="none" w:sz="0" w:space="0" w:color="auto"/>
                        <w:right w:val="none" w:sz="0" w:space="0" w:color="auto"/>
                      </w:divBdr>
                    </w:div>
                  </w:divsChild>
                </w:div>
                <w:div w:id="464085622">
                  <w:marLeft w:val="0"/>
                  <w:marRight w:val="0"/>
                  <w:marTop w:val="0"/>
                  <w:marBottom w:val="0"/>
                  <w:divBdr>
                    <w:top w:val="none" w:sz="0" w:space="0" w:color="auto"/>
                    <w:left w:val="none" w:sz="0" w:space="0" w:color="auto"/>
                    <w:bottom w:val="none" w:sz="0" w:space="0" w:color="auto"/>
                    <w:right w:val="none" w:sz="0" w:space="0" w:color="auto"/>
                  </w:divBdr>
                  <w:divsChild>
                    <w:div w:id="158233278">
                      <w:marLeft w:val="0"/>
                      <w:marRight w:val="0"/>
                      <w:marTop w:val="0"/>
                      <w:marBottom w:val="0"/>
                      <w:divBdr>
                        <w:top w:val="none" w:sz="0" w:space="0" w:color="auto"/>
                        <w:left w:val="none" w:sz="0" w:space="0" w:color="auto"/>
                        <w:bottom w:val="none" w:sz="0" w:space="0" w:color="auto"/>
                        <w:right w:val="none" w:sz="0" w:space="0" w:color="auto"/>
                      </w:divBdr>
                    </w:div>
                  </w:divsChild>
                </w:div>
                <w:div w:id="465783532">
                  <w:marLeft w:val="0"/>
                  <w:marRight w:val="0"/>
                  <w:marTop w:val="0"/>
                  <w:marBottom w:val="0"/>
                  <w:divBdr>
                    <w:top w:val="none" w:sz="0" w:space="0" w:color="auto"/>
                    <w:left w:val="none" w:sz="0" w:space="0" w:color="auto"/>
                    <w:bottom w:val="none" w:sz="0" w:space="0" w:color="auto"/>
                    <w:right w:val="none" w:sz="0" w:space="0" w:color="auto"/>
                  </w:divBdr>
                  <w:divsChild>
                    <w:div w:id="1770270334">
                      <w:marLeft w:val="0"/>
                      <w:marRight w:val="0"/>
                      <w:marTop w:val="0"/>
                      <w:marBottom w:val="0"/>
                      <w:divBdr>
                        <w:top w:val="none" w:sz="0" w:space="0" w:color="auto"/>
                        <w:left w:val="none" w:sz="0" w:space="0" w:color="auto"/>
                        <w:bottom w:val="none" w:sz="0" w:space="0" w:color="auto"/>
                        <w:right w:val="none" w:sz="0" w:space="0" w:color="auto"/>
                      </w:divBdr>
                    </w:div>
                  </w:divsChild>
                </w:div>
                <w:div w:id="468674723">
                  <w:marLeft w:val="0"/>
                  <w:marRight w:val="0"/>
                  <w:marTop w:val="0"/>
                  <w:marBottom w:val="0"/>
                  <w:divBdr>
                    <w:top w:val="none" w:sz="0" w:space="0" w:color="auto"/>
                    <w:left w:val="none" w:sz="0" w:space="0" w:color="auto"/>
                    <w:bottom w:val="none" w:sz="0" w:space="0" w:color="auto"/>
                    <w:right w:val="none" w:sz="0" w:space="0" w:color="auto"/>
                  </w:divBdr>
                  <w:divsChild>
                    <w:div w:id="2128575017">
                      <w:marLeft w:val="0"/>
                      <w:marRight w:val="0"/>
                      <w:marTop w:val="0"/>
                      <w:marBottom w:val="0"/>
                      <w:divBdr>
                        <w:top w:val="none" w:sz="0" w:space="0" w:color="auto"/>
                        <w:left w:val="none" w:sz="0" w:space="0" w:color="auto"/>
                        <w:bottom w:val="none" w:sz="0" w:space="0" w:color="auto"/>
                        <w:right w:val="none" w:sz="0" w:space="0" w:color="auto"/>
                      </w:divBdr>
                    </w:div>
                  </w:divsChild>
                </w:div>
                <w:div w:id="476919501">
                  <w:marLeft w:val="0"/>
                  <w:marRight w:val="0"/>
                  <w:marTop w:val="0"/>
                  <w:marBottom w:val="0"/>
                  <w:divBdr>
                    <w:top w:val="none" w:sz="0" w:space="0" w:color="auto"/>
                    <w:left w:val="none" w:sz="0" w:space="0" w:color="auto"/>
                    <w:bottom w:val="none" w:sz="0" w:space="0" w:color="auto"/>
                    <w:right w:val="none" w:sz="0" w:space="0" w:color="auto"/>
                  </w:divBdr>
                  <w:divsChild>
                    <w:div w:id="182323772">
                      <w:marLeft w:val="0"/>
                      <w:marRight w:val="0"/>
                      <w:marTop w:val="0"/>
                      <w:marBottom w:val="0"/>
                      <w:divBdr>
                        <w:top w:val="none" w:sz="0" w:space="0" w:color="auto"/>
                        <w:left w:val="none" w:sz="0" w:space="0" w:color="auto"/>
                        <w:bottom w:val="none" w:sz="0" w:space="0" w:color="auto"/>
                        <w:right w:val="none" w:sz="0" w:space="0" w:color="auto"/>
                      </w:divBdr>
                    </w:div>
                  </w:divsChild>
                </w:div>
                <w:div w:id="490294276">
                  <w:marLeft w:val="0"/>
                  <w:marRight w:val="0"/>
                  <w:marTop w:val="0"/>
                  <w:marBottom w:val="0"/>
                  <w:divBdr>
                    <w:top w:val="none" w:sz="0" w:space="0" w:color="auto"/>
                    <w:left w:val="none" w:sz="0" w:space="0" w:color="auto"/>
                    <w:bottom w:val="none" w:sz="0" w:space="0" w:color="auto"/>
                    <w:right w:val="none" w:sz="0" w:space="0" w:color="auto"/>
                  </w:divBdr>
                  <w:divsChild>
                    <w:div w:id="1167862748">
                      <w:marLeft w:val="0"/>
                      <w:marRight w:val="0"/>
                      <w:marTop w:val="0"/>
                      <w:marBottom w:val="0"/>
                      <w:divBdr>
                        <w:top w:val="none" w:sz="0" w:space="0" w:color="auto"/>
                        <w:left w:val="none" w:sz="0" w:space="0" w:color="auto"/>
                        <w:bottom w:val="none" w:sz="0" w:space="0" w:color="auto"/>
                        <w:right w:val="none" w:sz="0" w:space="0" w:color="auto"/>
                      </w:divBdr>
                    </w:div>
                  </w:divsChild>
                </w:div>
                <w:div w:id="500197947">
                  <w:marLeft w:val="0"/>
                  <w:marRight w:val="0"/>
                  <w:marTop w:val="0"/>
                  <w:marBottom w:val="0"/>
                  <w:divBdr>
                    <w:top w:val="none" w:sz="0" w:space="0" w:color="auto"/>
                    <w:left w:val="none" w:sz="0" w:space="0" w:color="auto"/>
                    <w:bottom w:val="none" w:sz="0" w:space="0" w:color="auto"/>
                    <w:right w:val="none" w:sz="0" w:space="0" w:color="auto"/>
                  </w:divBdr>
                  <w:divsChild>
                    <w:div w:id="677654799">
                      <w:marLeft w:val="0"/>
                      <w:marRight w:val="0"/>
                      <w:marTop w:val="0"/>
                      <w:marBottom w:val="0"/>
                      <w:divBdr>
                        <w:top w:val="none" w:sz="0" w:space="0" w:color="auto"/>
                        <w:left w:val="none" w:sz="0" w:space="0" w:color="auto"/>
                        <w:bottom w:val="none" w:sz="0" w:space="0" w:color="auto"/>
                        <w:right w:val="none" w:sz="0" w:space="0" w:color="auto"/>
                      </w:divBdr>
                    </w:div>
                  </w:divsChild>
                </w:div>
                <w:div w:id="509443804">
                  <w:marLeft w:val="0"/>
                  <w:marRight w:val="0"/>
                  <w:marTop w:val="0"/>
                  <w:marBottom w:val="0"/>
                  <w:divBdr>
                    <w:top w:val="none" w:sz="0" w:space="0" w:color="auto"/>
                    <w:left w:val="none" w:sz="0" w:space="0" w:color="auto"/>
                    <w:bottom w:val="none" w:sz="0" w:space="0" w:color="auto"/>
                    <w:right w:val="none" w:sz="0" w:space="0" w:color="auto"/>
                  </w:divBdr>
                  <w:divsChild>
                    <w:div w:id="1672873685">
                      <w:marLeft w:val="0"/>
                      <w:marRight w:val="0"/>
                      <w:marTop w:val="0"/>
                      <w:marBottom w:val="0"/>
                      <w:divBdr>
                        <w:top w:val="none" w:sz="0" w:space="0" w:color="auto"/>
                        <w:left w:val="none" w:sz="0" w:space="0" w:color="auto"/>
                        <w:bottom w:val="none" w:sz="0" w:space="0" w:color="auto"/>
                        <w:right w:val="none" w:sz="0" w:space="0" w:color="auto"/>
                      </w:divBdr>
                    </w:div>
                  </w:divsChild>
                </w:div>
                <w:div w:id="510726785">
                  <w:marLeft w:val="0"/>
                  <w:marRight w:val="0"/>
                  <w:marTop w:val="0"/>
                  <w:marBottom w:val="0"/>
                  <w:divBdr>
                    <w:top w:val="none" w:sz="0" w:space="0" w:color="auto"/>
                    <w:left w:val="none" w:sz="0" w:space="0" w:color="auto"/>
                    <w:bottom w:val="none" w:sz="0" w:space="0" w:color="auto"/>
                    <w:right w:val="none" w:sz="0" w:space="0" w:color="auto"/>
                  </w:divBdr>
                  <w:divsChild>
                    <w:div w:id="520750832">
                      <w:marLeft w:val="0"/>
                      <w:marRight w:val="0"/>
                      <w:marTop w:val="0"/>
                      <w:marBottom w:val="0"/>
                      <w:divBdr>
                        <w:top w:val="none" w:sz="0" w:space="0" w:color="auto"/>
                        <w:left w:val="none" w:sz="0" w:space="0" w:color="auto"/>
                        <w:bottom w:val="none" w:sz="0" w:space="0" w:color="auto"/>
                        <w:right w:val="none" w:sz="0" w:space="0" w:color="auto"/>
                      </w:divBdr>
                    </w:div>
                  </w:divsChild>
                </w:div>
                <w:div w:id="518354267">
                  <w:marLeft w:val="0"/>
                  <w:marRight w:val="0"/>
                  <w:marTop w:val="0"/>
                  <w:marBottom w:val="0"/>
                  <w:divBdr>
                    <w:top w:val="none" w:sz="0" w:space="0" w:color="auto"/>
                    <w:left w:val="none" w:sz="0" w:space="0" w:color="auto"/>
                    <w:bottom w:val="none" w:sz="0" w:space="0" w:color="auto"/>
                    <w:right w:val="none" w:sz="0" w:space="0" w:color="auto"/>
                  </w:divBdr>
                  <w:divsChild>
                    <w:div w:id="1208655">
                      <w:marLeft w:val="0"/>
                      <w:marRight w:val="0"/>
                      <w:marTop w:val="0"/>
                      <w:marBottom w:val="0"/>
                      <w:divBdr>
                        <w:top w:val="none" w:sz="0" w:space="0" w:color="auto"/>
                        <w:left w:val="none" w:sz="0" w:space="0" w:color="auto"/>
                        <w:bottom w:val="none" w:sz="0" w:space="0" w:color="auto"/>
                        <w:right w:val="none" w:sz="0" w:space="0" w:color="auto"/>
                      </w:divBdr>
                    </w:div>
                  </w:divsChild>
                </w:div>
                <w:div w:id="523058032">
                  <w:marLeft w:val="0"/>
                  <w:marRight w:val="0"/>
                  <w:marTop w:val="0"/>
                  <w:marBottom w:val="0"/>
                  <w:divBdr>
                    <w:top w:val="none" w:sz="0" w:space="0" w:color="auto"/>
                    <w:left w:val="none" w:sz="0" w:space="0" w:color="auto"/>
                    <w:bottom w:val="none" w:sz="0" w:space="0" w:color="auto"/>
                    <w:right w:val="none" w:sz="0" w:space="0" w:color="auto"/>
                  </w:divBdr>
                  <w:divsChild>
                    <w:div w:id="401952657">
                      <w:marLeft w:val="0"/>
                      <w:marRight w:val="0"/>
                      <w:marTop w:val="0"/>
                      <w:marBottom w:val="0"/>
                      <w:divBdr>
                        <w:top w:val="none" w:sz="0" w:space="0" w:color="auto"/>
                        <w:left w:val="none" w:sz="0" w:space="0" w:color="auto"/>
                        <w:bottom w:val="none" w:sz="0" w:space="0" w:color="auto"/>
                        <w:right w:val="none" w:sz="0" w:space="0" w:color="auto"/>
                      </w:divBdr>
                    </w:div>
                  </w:divsChild>
                </w:div>
                <w:div w:id="529998866">
                  <w:marLeft w:val="0"/>
                  <w:marRight w:val="0"/>
                  <w:marTop w:val="0"/>
                  <w:marBottom w:val="0"/>
                  <w:divBdr>
                    <w:top w:val="none" w:sz="0" w:space="0" w:color="auto"/>
                    <w:left w:val="none" w:sz="0" w:space="0" w:color="auto"/>
                    <w:bottom w:val="none" w:sz="0" w:space="0" w:color="auto"/>
                    <w:right w:val="none" w:sz="0" w:space="0" w:color="auto"/>
                  </w:divBdr>
                  <w:divsChild>
                    <w:div w:id="1520579652">
                      <w:marLeft w:val="0"/>
                      <w:marRight w:val="0"/>
                      <w:marTop w:val="0"/>
                      <w:marBottom w:val="0"/>
                      <w:divBdr>
                        <w:top w:val="none" w:sz="0" w:space="0" w:color="auto"/>
                        <w:left w:val="none" w:sz="0" w:space="0" w:color="auto"/>
                        <w:bottom w:val="none" w:sz="0" w:space="0" w:color="auto"/>
                        <w:right w:val="none" w:sz="0" w:space="0" w:color="auto"/>
                      </w:divBdr>
                    </w:div>
                  </w:divsChild>
                </w:div>
                <w:div w:id="532110668">
                  <w:marLeft w:val="0"/>
                  <w:marRight w:val="0"/>
                  <w:marTop w:val="0"/>
                  <w:marBottom w:val="0"/>
                  <w:divBdr>
                    <w:top w:val="none" w:sz="0" w:space="0" w:color="auto"/>
                    <w:left w:val="none" w:sz="0" w:space="0" w:color="auto"/>
                    <w:bottom w:val="none" w:sz="0" w:space="0" w:color="auto"/>
                    <w:right w:val="none" w:sz="0" w:space="0" w:color="auto"/>
                  </w:divBdr>
                  <w:divsChild>
                    <w:div w:id="1495610239">
                      <w:marLeft w:val="0"/>
                      <w:marRight w:val="0"/>
                      <w:marTop w:val="0"/>
                      <w:marBottom w:val="0"/>
                      <w:divBdr>
                        <w:top w:val="none" w:sz="0" w:space="0" w:color="auto"/>
                        <w:left w:val="none" w:sz="0" w:space="0" w:color="auto"/>
                        <w:bottom w:val="none" w:sz="0" w:space="0" w:color="auto"/>
                        <w:right w:val="none" w:sz="0" w:space="0" w:color="auto"/>
                      </w:divBdr>
                    </w:div>
                  </w:divsChild>
                </w:div>
                <w:div w:id="534733249">
                  <w:marLeft w:val="0"/>
                  <w:marRight w:val="0"/>
                  <w:marTop w:val="0"/>
                  <w:marBottom w:val="0"/>
                  <w:divBdr>
                    <w:top w:val="none" w:sz="0" w:space="0" w:color="auto"/>
                    <w:left w:val="none" w:sz="0" w:space="0" w:color="auto"/>
                    <w:bottom w:val="none" w:sz="0" w:space="0" w:color="auto"/>
                    <w:right w:val="none" w:sz="0" w:space="0" w:color="auto"/>
                  </w:divBdr>
                  <w:divsChild>
                    <w:div w:id="193886210">
                      <w:marLeft w:val="0"/>
                      <w:marRight w:val="0"/>
                      <w:marTop w:val="0"/>
                      <w:marBottom w:val="0"/>
                      <w:divBdr>
                        <w:top w:val="none" w:sz="0" w:space="0" w:color="auto"/>
                        <w:left w:val="none" w:sz="0" w:space="0" w:color="auto"/>
                        <w:bottom w:val="none" w:sz="0" w:space="0" w:color="auto"/>
                        <w:right w:val="none" w:sz="0" w:space="0" w:color="auto"/>
                      </w:divBdr>
                    </w:div>
                  </w:divsChild>
                </w:div>
                <w:div w:id="542981165">
                  <w:marLeft w:val="0"/>
                  <w:marRight w:val="0"/>
                  <w:marTop w:val="0"/>
                  <w:marBottom w:val="0"/>
                  <w:divBdr>
                    <w:top w:val="none" w:sz="0" w:space="0" w:color="auto"/>
                    <w:left w:val="none" w:sz="0" w:space="0" w:color="auto"/>
                    <w:bottom w:val="none" w:sz="0" w:space="0" w:color="auto"/>
                    <w:right w:val="none" w:sz="0" w:space="0" w:color="auto"/>
                  </w:divBdr>
                  <w:divsChild>
                    <w:div w:id="426198772">
                      <w:marLeft w:val="0"/>
                      <w:marRight w:val="0"/>
                      <w:marTop w:val="0"/>
                      <w:marBottom w:val="0"/>
                      <w:divBdr>
                        <w:top w:val="none" w:sz="0" w:space="0" w:color="auto"/>
                        <w:left w:val="none" w:sz="0" w:space="0" w:color="auto"/>
                        <w:bottom w:val="none" w:sz="0" w:space="0" w:color="auto"/>
                        <w:right w:val="none" w:sz="0" w:space="0" w:color="auto"/>
                      </w:divBdr>
                    </w:div>
                  </w:divsChild>
                </w:div>
                <w:div w:id="550192064">
                  <w:marLeft w:val="0"/>
                  <w:marRight w:val="0"/>
                  <w:marTop w:val="0"/>
                  <w:marBottom w:val="0"/>
                  <w:divBdr>
                    <w:top w:val="none" w:sz="0" w:space="0" w:color="auto"/>
                    <w:left w:val="none" w:sz="0" w:space="0" w:color="auto"/>
                    <w:bottom w:val="none" w:sz="0" w:space="0" w:color="auto"/>
                    <w:right w:val="none" w:sz="0" w:space="0" w:color="auto"/>
                  </w:divBdr>
                  <w:divsChild>
                    <w:div w:id="1974172625">
                      <w:marLeft w:val="0"/>
                      <w:marRight w:val="0"/>
                      <w:marTop w:val="0"/>
                      <w:marBottom w:val="0"/>
                      <w:divBdr>
                        <w:top w:val="none" w:sz="0" w:space="0" w:color="auto"/>
                        <w:left w:val="none" w:sz="0" w:space="0" w:color="auto"/>
                        <w:bottom w:val="none" w:sz="0" w:space="0" w:color="auto"/>
                        <w:right w:val="none" w:sz="0" w:space="0" w:color="auto"/>
                      </w:divBdr>
                    </w:div>
                  </w:divsChild>
                </w:div>
                <w:div w:id="550771792">
                  <w:marLeft w:val="0"/>
                  <w:marRight w:val="0"/>
                  <w:marTop w:val="0"/>
                  <w:marBottom w:val="0"/>
                  <w:divBdr>
                    <w:top w:val="none" w:sz="0" w:space="0" w:color="auto"/>
                    <w:left w:val="none" w:sz="0" w:space="0" w:color="auto"/>
                    <w:bottom w:val="none" w:sz="0" w:space="0" w:color="auto"/>
                    <w:right w:val="none" w:sz="0" w:space="0" w:color="auto"/>
                  </w:divBdr>
                  <w:divsChild>
                    <w:div w:id="1645504874">
                      <w:marLeft w:val="0"/>
                      <w:marRight w:val="0"/>
                      <w:marTop w:val="0"/>
                      <w:marBottom w:val="0"/>
                      <w:divBdr>
                        <w:top w:val="none" w:sz="0" w:space="0" w:color="auto"/>
                        <w:left w:val="none" w:sz="0" w:space="0" w:color="auto"/>
                        <w:bottom w:val="none" w:sz="0" w:space="0" w:color="auto"/>
                        <w:right w:val="none" w:sz="0" w:space="0" w:color="auto"/>
                      </w:divBdr>
                    </w:div>
                  </w:divsChild>
                </w:div>
                <w:div w:id="561713890">
                  <w:marLeft w:val="0"/>
                  <w:marRight w:val="0"/>
                  <w:marTop w:val="0"/>
                  <w:marBottom w:val="0"/>
                  <w:divBdr>
                    <w:top w:val="none" w:sz="0" w:space="0" w:color="auto"/>
                    <w:left w:val="none" w:sz="0" w:space="0" w:color="auto"/>
                    <w:bottom w:val="none" w:sz="0" w:space="0" w:color="auto"/>
                    <w:right w:val="none" w:sz="0" w:space="0" w:color="auto"/>
                  </w:divBdr>
                  <w:divsChild>
                    <w:div w:id="1469128260">
                      <w:marLeft w:val="0"/>
                      <w:marRight w:val="0"/>
                      <w:marTop w:val="0"/>
                      <w:marBottom w:val="0"/>
                      <w:divBdr>
                        <w:top w:val="none" w:sz="0" w:space="0" w:color="auto"/>
                        <w:left w:val="none" w:sz="0" w:space="0" w:color="auto"/>
                        <w:bottom w:val="none" w:sz="0" w:space="0" w:color="auto"/>
                        <w:right w:val="none" w:sz="0" w:space="0" w:color="auto"/>
                      </w:divBdr>
                    </w:div>
                  </w:divsChild>
                </w:div>
                <w:div w:id="564099236">
                  <w:marLeft w:val="0"/>
                  <w:marRight w:val="0"/>
                  <w:marTop w:val="0"/>
                  <w:marBottom w:val="0"/>
                  <w:divBdr>
                    <w:top w:val="none" w:sz="0" w:space="0" w:color="auto"/>
                    <w:left w:val="none" w:sz="0" w:space="0" w:color="auto"/>
                    <w:bottom w:val="none" w:sz="0" w:space="0" w:color="auto"/>
                    <w:right w:val="none" w:sz="0" w:space="0" w:color="auto"/>
                  </w:divBdr>
                  <w:divsChild>
                    <w:div w:id="205878044">
                      <w:marLeft w:val="0"/>
                      <w:marRight w:val="0"/>
                      <w:marTop w:val="0"/>
                      <w:marBottom w:val="0"/>
                      <w:divBdr>
                        <w:top w:val="none" w:sz="0" w:space="0" w:color="auto"/>
                        <w:left w:val="none" w:sz="0" w:space="0" w:color="auto"/>
                        <w:bottom w:val="none" w:sz="0" w:space="0" w:color="auto"/>
                        <w:right w:val="none" w:sz="0" w:space="0" w:color="auto"/>
                      </w:divBdr>
                    </w:div>
                  </w:divsChild>
                </w:div>
                <w:div w:id="582036058">
                  <w:marLeft w:val="0"/>
                  <w:marRight w:val="0"/>
                  <w:marTop w:val="0"/>
                  <w:marBottom w:val="0"/>
                  <w:divBdr>
                    <w:top w:val="none" w:sz="0" w:space="0" w:color="auto"/>
                    <w:left w:val="none" w:sz="0" w:space="0" w:color="auto"/>
                    <w:bottom w:val="none" w:sz="0" w:space="0" w:color="auto"/>
                    <w:right w:val="none" w:sz="0" w:space="0" w:color="auto"/>
                  </w:divBdr>
                  <w:divsChild>
                    <w:div w:id="2012902019">
                      <w:marLeft w:val="0"/>
                      <w:marRight w:val="0"/>
                      <w:marTop w:val="0"/>
                      <w:marBottom w:val="0"/>
                      <w:divBdr>
                        <w:top w:val="none" w:sz="0" w:space="0" w:color="auto"/>
                        <w:left w:val="none" w:sz="0" w:space="0" w:color="auto"/>
                        <w:bottom w:val="none" w:sz="0" w:space="0" w:color="auto"/>
                        <w:right w:val="none" w:sz="0" w:space="0" w:color="auto"/>
                      </w:divBdr>
                    </w:div>
                  </w:divsChild>
                </w:div>
                <w:div w:id="586424536">
                  <w:marLeft w:val="0"/>
                  <w:marRight w:val="0"/>
                  <w:marTop w:val="0"/>
                  <w:marBottom w:val="0"/>
                  <w:divBdr>
                    <w:top w:val="none" w:sz="0" w:space="0" w:color="auto"/>
                    <w:left w:val="none" w:sz="0" w:space="0" w:color="auto"/>
                    <w:bottom w:val="none" w:sz="0" w:space="0" w:color="auto"/>
                    <w:right w:val="none" w:sz="0" w:space="0" w:color="auto"/>
                  </w:divBdr>
                  <w:divsChild>
                    <w:div w:id="2073657300">
                      <w:marLeft w:val="0"/>
                      <w:marRight w:val="0"/>
                      <w:marTop w:val="0"/>
                      <w:marBottom w:val="0"/>
                      <w:divBdr>
                        <w:top w:val="none" w:sz="0" w:space="0" w:color="auto"/>
                        <w:left w:val="none" w:sz="0" w:space="0" w:color="auto"/>
                        <w:bottom w:val="none" w:sz="0" w:space="0" w:color="auto"/>
                        <w:right w:val="none" w:sz="0" w:space="0" w:color="auto"/>
                      </w:divBdr>
                    </w:div>
                  </w:divsChild>
                </w:div>
                <w:div w:id="596324839">
                  <w:marLeft w:val="0"/>
                  <w:marRight w:val="0"/>
                  <w:marTop w:val="0"/>
                  <w:marBottom w:val="0"/>
                  <w:divBdr>
                    <w:top w:val="none" w:sz="0" w:space="0" w:color="auto"/>
                    <w:left w:val="none" w:sz="0" w:space="0" w:color="auto"/>
                    <w:bottom w:val="none" w:sz="0" w:space="0" w:color="auto"/>
                    <w:right w:val="none" w:sz="0" w:space="0" w:color="auto"/>
                  </w:divBdr>
                  <w:divsChild>
                    <w:div w:id="1997948734">
                      <w:marLeft w:val="0"/>
                      <w:marRight w:val="0"/>
                      <w:marTop w:val="0"/>
                      <w:marBottom w:val="0"/>
                      <w:divBdr>
                        <w:top w:val="none" w:sz="0" w:space="0" w:color="auto"/>
                        <w:left w:val="none" w:sz="0" w:space="0" w:color="auto"/>
                        <w:bottom w:val="none" w:sz="0" w:space="0" w:color="auto"/>
                        <w:right w:val="none" w:sz="0" w:space="0" w:color="auto"/>
                      </w:divBdr>
                    </w:div>
                  </w:divsChild>
                </w:div>
                <w:div w:id="608467929">
                  <w:marLeft w:val="0"/>
                  <w:marRight w:val="0"/>
                  <w:marTop w:val="0"/>
                  <w:marBottom w:val="0"/>
                  <w:divBdr>
                    <w:top w:val="none" w:sz="0" w:space="0" w:color="auto"/>
                    <w:left w:val="none" w:sz="0" w:space="0" w:color="auto"/>
                    <w:bottom w:val="none" w:sz="0" w:space="0" w:color="auto"/>
                    <w:right w:val="none" w:sz="0" w:space="0" w:color="auto"/>
                  </w:divBdr>
                  <w:divsChild>
                    <w:div w:id="1057162268">
                      <w:marLeft w:val="0"/>
                      <w:marRight w:val="0"/>
                      <w:marTop w:val="0"/>
                      <w:marBottom w:val="0"/>
                      <w:divBdr>
                        <w:top w:val="none" w:sz="0" w:space="0" w:color="auto"/>
                        <w:left w:val="none" w:sz="0" w:space="0" w:color="auto"/>
                        <w:bottom w:val="none" w:sz="0" w:space="0" w:color="auto"/>
                        <w:right w:val="none" w:sz="0" w:space="0" w:color="auto"/>
                      </w:divBdr>
                    </w:div>
                  </w:divsChild>
                </w:div>
                <w:div w:id="614335601">
                  <w:marLeft w:val="0"/>
                  <w:marRight w:val="0"/>
                  <w:marTop w:val="0"/>
                  <w:marBottom w:val="0"/>
                  <w:divBdr>
                    <w:top w:val="none" w:sz="0" w:space="0" w:color="auto"/>
                    <w:left w:val="none" w:sz="0" w:space="0" w:color="auto"/>
                    <w:bottom w:val="none" w:sz="0" w:space="0" w:color="auto"/>
                    <w:right w:val="none" w:sz="0" w:space="0" w:color="auto"/>
                  </w:divBdr>
                  <w:divsChild>
                    <w:div w:id="282276601">
                      <w:marLeft w:val="0"/>
                      <w:marRight w:val="0"/>
                      <w:marTop w:val="0"/>
                      <w:marBottom w:val="0"/>
                      <w:divBdr>
                        <w:top w:val="none" w:sz="0" w:space="0" w:color="auto"/>
                        <w:left w:val="none" w:sz="0" w:space="0" w:color="auto"/>
                        <w:bottom w:val="none" w:sz="0" w:space="0" w:color="auto"/>
                        <w:right w:val="none" w:sz="0" w:space="0" w:color="auto"/>
                      </w:divBdr>
                    </w:div>
                  </w:divsChild>
                </w:div>
                <w:div w:id="615333725">
                  <w:marLeft w:val="0"/>
                  <w:marRight w:val="0"/>
                  <w:marTop w:val="0"/>
                  <w:marBottom w:val="0"/>
                  <w:divBdr>
                    <w:top w:val="none" w:sz="0" w:space="0" w:color="auto"/>
                    <w:left w:val="none" w:sz="0" w:space="0" w:color="auto"/>
                    <w:bottom w:val="none" w:sz="0" w:space="0" w:color="auto"/>
                    <w:right w:val="none" w:sz="0" w:space="0" w:color="auto"/>
                  </w:divBdr>
                  <w:divsChild>
                    <w:div w:id="554046923">
                      <w:marLeft w:val="0"/>
                      <w:marRight w:val="0"/>
                      <w:marTop w:val="0"/>
                      <w:marBottom w:val="0"/>
                      <w:divBdr>
                        <w:top w:val="none" w:sz="0" w:space="0" w:color="auto"/>
                        <w:left w:val="none" w:sz="0" w:space="0" w:color="auto"/>
                        <w:bottom w:val="none" w:sz="0" w:space="0" w:color="auto"/>
                        <w:right w:val="none" w:sz="0" w:space="0" w:color="auto"/>
                      </w:divBdr>
                    </w:div>
                  </w:divsChild>
                </w:div>
                <w:div w:id="615406285">
                  <w:marLeft w:val="0"/>
                  <w:marRight w:val="0"/>
                  <w:marTop w:val="0"/>
                  <w:marBottom w:val="0"/>
                  <w:divBdr>
                    <w:top w:val="none" w:sz="0" w:space="0" w:color="auto"/>
                    <w:left w:val="none" w:sz="0" w:space="0" w:color="auto"/>
                    <w:bottom w:val="none" w:sz="0" w:space="0" w:color="auto"/>
                    <w:right w:val="none" w:sz="0" w:space="0" w:color="auto"/>
                  </w:divBdr>
                  <w:divsChild>
                    <w:div w:id="954291614">
                      <w:marLeft w:val="0"/>
                      <w:marRight w:val="0"/>
                      <w:marTop w:val="0"/>
                      <w:marBottom w:val="0"/>
                      <w:divBdr>
                        <w:top w:val="none" w:sz="0" w:space="0" w:color="auto"/>
                        <w:left w:val="none" w:sz="0" w:space="0" w:color="auto"/>
                        <w:bottom w:val="none" w:sz="0" w:space="0" w:color="auto"/>
                        <w:right w:val="none" w:sz="0" w:space="0" w:color="auto"/>
                      </w:divBdr>
                    </w:div>
                  </w:divsChild>
                </w:div>
                <w:div w:id="616909458">
                  <w:marLeft w:val="0"/>
                  <w:marRight w:val="0"/>
                  <w:marTop w:val="0"/>
                  <w:marBottom w:val="0"/>
                  <w:divBdr>
                    <w:top w:val="none" w:sz="0" w:space="0" w:color="auto"/>
                    <w:left w:val="none" w:sz="0" w:space="0" w:color="auto"/>
                    <w:bottom w:val="none" w:sz="0" w:space="0" w:color="auto"/>
                    <w:right w:val="none" w:sz="0" w:space="0" w:color="auto"/>
                  </w:divBdr>
                  <w:divsChild>
                    <w:div w:id="1818691198">
                      <w:marLeft w:val="0"/>
                      <w:marRight w:val="0"/>
                      <w:marTop w:val="0"/>
                      <w:marBottom w:val="0"/>
                      <w:divBdr>
                        <w:top w:val="none" w:sz="0" w:space="0" w:color="auto"/>
                        <w:left w:val="none" w:sz="0" w:space="0" w:color="auto"/>
                        <w:bottom w:val="none" w:sz="0" w:space="0" w:color="auto"/>
                        <w:right w:val="none" w:sz="0" w:space="0" w:color="auto"/>
                      </w:divBdr>
                    </w:div>
                  </w:divsChild>
                </w:div>
                <w:div w:id="621378817">
                  <w:marLeft w:val="0"/>
                  <w:marRight w:val="0"/>
                  <w:marTop w:val="0"/>
                  <w:marBottom w:val="0"/>
                  <w:divBdr>
                    <w:top w:val="none" w:sz="0" w:space="0" w:color="auto"/>
                    <w:left w:val="none" w:sz="0" w:space="0" w:color="auto"/>
                    <w:bottom w:val="none" w:sz="0" w:space="0" w:color="auto"/>
                    <w:right w:val="none" w:sz="0" w:space="0" w:color="auto"/>
                  </w:divBdr>
                  <w:divsChild>
                    <w:div w:id="262302788">
                      <w:marLeft w:val="0"/>
                      <w:marRight w:val="0"/>
                      <w:marTop w:val="0"/>
                      <w:marBottom w:val="0"/>
                      <w:divBdr>
                        <w:top w:val="none" w:sz="0" w:space="0" w:color="auto"/>
                        <w:left w:val="none" w:sz="0" w:space="0" w:color="auto"/>
                        <w:bottom w:val="none" w:sz="0" w:space="0" w:color="auto"/>
                        <w:right w:val="none" w:sz="0" w:space="0" w:color="auto"/>
                      </w:divBdr>
                    </w:div>
                  </w:divsChild>
                </w:div>
                <w:div w:id="633757332">
                  <w:marLeft w:val="0"/>
                  <w:marRight w:val="0"/>
                  <w:marTop w:val="0"/>
                  <w:marBottom w:val="0"/>
                  <w:divBdr>
                    <w:top w:val="none" w:sz="0" w:space="0" w:color="auto"/>
                    <w:left w:val="none" w:sz="0" w:space="0" w:color="auto"/>
                    <w:bottom w:val="none" w:sz="0" w:space="0" w:color="auto"/>
                    <w:right w:val="none" w:sz="0" w:space="0" w:color="auto"/>
                  </w:divBdr>
                  <w:divsChild>
                    <w:div w:id="1418942224">
                      <w:marLeft w:val="0"/>
                      <w:marRight w:val="0"/>
                      <w:marTop w:val="0"/>
                      <w:marBottom w:val="0"/>
                      <w:divBdr>
                        <w:top w:val="none" w:sz="0" w:space="0" w:color="auto"/>
                        <w:left w:val="none" w:sz="0" w:space="0" w:color="auto"/>
                        <w:bottom w:val="none" w:sz="0" w:space="0" w:color="auto"/>
                        <w:right w:val="none" w:sz="0" w:space="0" w:color="auto"/>
                      </w:divBdr>
                    </w:div>
                  </w:divsChild>
                </w:div>
                <w:div w:id="641273377">
                  <w:marLeft w:val="0"/>
                  <w:marRight w:val="0"/>
                  <w:marTop w:val="0"/>
                  <w:marBottom w:val="0"/>
                  <w:divBdr>
                    <w:top w:val="none" w:sz="0" w:space="0" w:color="auto"/>
                    <w:left w:val="none" w:sz="0" w:space="0" w:color="auto"/>
                    <w:bottom w:val="none" w:sz="0" w:space="0" w:color="auto"/>
                    <w:right w:val="none" w:sz="0" w:space="0" w:color="auto"/>
                  </w:divBdr>
                  <w:divsChild>
                    <w:div w:id="411508509">
                      <w:marLeft w:val="0"/>
                      <w:marRight w:val="0"/>
                      <w:marTop w:val="0"/>
                      <w:marBottom w:val="0"/>
                      <w:divBdr>
                        <w:top w:val="none" w:sz="0" w:space="0" w:color="auto"/>
                        <w:left w:val="none" w:sz="0" w:space="0" w:color="auto"/>
                        <w:bottom w:val="none" w:sz="0" w:space="0" w:color="auto"/>
                        <w:right w:val="none" w:sz="0" w:space="0" w:color="auto"/>
                      </w:divBdr>
                    </w:div>
                  </w:divsChild>
                </w:div>
                <w:div w:id="647248580">
                  <w:marLeft w:val="0"/>
                  <w:marRight w:val="0"/>
                  <w:marTop w:val="0"/>
                  <w:marBottom w:val="0"/>
                  <w:divBdr>
                    <w:top w:val="none" w:sz="0" w:space="0" w:color="auto"/>
                    <w:left w:val="none" w:sz="0" w:space="0" w:color="auto"/>
                    <w:bottom w:val="none" w:sz="0" w:space="0" w:color="auto"/>
                    <w:right w:val="none" w:sz="0" w:space="0" w:color="auto"/>
                  </w:divBdr>
                  <w:divsChild>
                    <w:div w:id="859273699">
                      <w:marLeft w:val="0"/>
                      <w:marRight w:val="0"/>
                      <w:marTop w:val="0"/>
                      <w:marBottom w:val="0"/>
                      <w:divBdr>
                        <w:top w:val="none" w:sz="0" w:space="0" w:color="auto"/>
                        <w:left w:val="none" w:sz="0" w:space="0" w:color="auto"/>
                        <w:bottom w:val="none" w:sz="0" w:space="0" w:color="auto"/>
                        <w:right w:val="none" w:sz="0" w:space="0" w:color="auto"/>
                      </w:divBdr>
                    </w:div>
                  </w:divsChild>
                </w:div>
                <w:div w:id="655915821">
                  <w:marLeft w:val="0"/>
                  <w:marRight w:val="0"/>
                  <w:marTop w:val="0"/>
                  <w:marBottom w:val="0"/>
                  <w:divBdr>
                    <w:top w:val="none" w:sz="0" w:space="0" w:color="auto"/>
                    <w:left w:val="none" w:sz="0" w:space="0" w:color="auto"/>
                    <w:bottom w:val="none" w:sz="0" w:space="0" w:color="auto"/>
                    <w:right w:val="none" w:sz="0" w:space="0" w:color="auto"/>
                  </w:divBdr>
                  <w:divsChild>
                    <w:div w:id="1340889629">
                      <w:marLeft w:val="0"/>
                      <w:marRight w:val="0"/>
                      <w:marTop w:val="0"/>
                      <w:marBottom w:val="0"/>
                      <w:divBdr>
                        <w:top w:val="none" w:sz="0" w:space="0" w:color="auto"/>
                        <w:left w:val="none" w:sz="0" w:space="0" w:color="auto"/>
                        <w:bottom w:val="none" w:sz="0" w:space="0" w:color="auto"/>
                        <w:right w:val="none" w:sz="0" w:space="0" w:color="auto"/>
                      </w:divBdr>
                    </w:div>
                  </w:divsChild>
                </w:div>
                <w:div w:id="659692941">
                  <w:marLeft w:val="0"/>
                  <w:marRight w:val="0"/>
                  <w:marTop w:val="0"/>
                  <w:marBottom w:val="0"/>
                  <w:divBdr>
                    <w:top w:val="none" w:sz="0" w:space="0" w:color="auto"/>
                    <w:left w:val="none" w:sz="0" w:space="0" w:color="auto"/>
                    <w:bottom w:val="none" w:sz="0" w:space="0" w:color="auto"/>
                    <w:right w:val="none" w:sz="0" w:space="0" w:color="auto"/>
                  </w:divBdr>
                  <w:divsChild>
                    <w:div w:id="2009363752">
                      <w:marLeft w:val="0"/>
                      <w:marRight w:val="0"/>
                      <w:marTop w:val="0"/>
                      <w:marBottom w:val="0"/>
                      <w:divBdr>
                        <w:top w:val="none" w:sz="0" w:space="0" w:color="auto"/>
                        <w:left w:val="none" w:sz="0" w:space="0" w:color="auto"/>
                        <w:bottom w:val="none" w:sz="0" w:space="0" w:color="auto"/>
                        <w:right w:val="none" w:sz="0" w:space="0" w:color="auto"/>
                      </w:divBdr>
                    </w:div>
                  </w:divsChild>
                </w:div>
                <w:div w:id="663825957">
                  <w:marLeft w:val="0"/>
                  <w:marRight w:val="0"/>
                  <w:marTop w:val="0"/>
                  <w:marBottom w:val="0"/>
                  <w:divBdr>
                    <w:top w:val="none" w:sz="0" w:space="0" w:color="auto"/>
                    <w:left w:val="none" w:sz="0" w:space="0" w:color="auto"/>
                    <w:bottom w:val="none" w:sz="0" w:space="0" w:color="auto"/>
                    <w:right w:val="none" w:sz="0" w:space="0" w:color="auto"/>
                  </w:divBdr>
                  <w:divsChild>
                    <w:div w:id="1328091328">
                      <w:marLeft w:val="0"/>
                      <w:marRight w:val="0"/>
                      <w:marTop w:val="0"/>
                      <w:marBottom w:val="0"/>
                      <w:divBdr>
                        <w:top w:val="none" w:sz="0" w:space="0" w:color="auto"/>
                        <w:left w:val="none" w:sz="0" w:space="0" w:color="auto"/>
                        <w:bottom w:val="none" w:sz="0" w:space="0" w:color="auto"/>
                        <w:right w:val="none" w:sz="0" w:space="0" w:color="auto"/>
                      </w:divBdr>
                    </w:div>
                  </w:divsChild>
                </w:div>
                <w:div w:id="669062416">
                  <w:marLeft w:val="0"/>
                  <w:marRight w:val="0"/>
                  <w:marTop w:val="0"/>
                  <w:marBottom w:val="0"/>
                  <w:divBdr>
                    <w:top w:val="none" w:sz="0" w:space="0" w:color="auto"/>
                    <w:left w:val="none" w:sz="0" w:space="0" w:color="auto"/>
                    <w:bottom w:val="none" w:sz="0" w:space="0" w:color="auto"/>
                    <w:right w:val="none" w:sz="0" w:space="0" w:color="auto"/>
                  </w:divBdr>
                  <w:divsChild>
                    <w:div w:id="1170219158">
                      <w:marLeft w:val="0"/>
                      <w:marRight w:val="0"/>
                      <w:marTop w:val="0"/>
                      <w:marBottom w:val="0"/>
                      <w:divBdr>
                        <w:top w:val="none" w:sz="0" w:space="0" w:color="auto"/>
                        <w:left w:val="none" w:sz="0" w:space="0" w:color="auto"/>
                        <w:bottom w:val="none" w:sz="0" w:space="0" w:color="auto"/>
                        <w:right w:val="none" w:sz="0" w:space="0" w:color="auto"/>
                      </w:divBdr>
                    </w:div>
                  </w:divsChild>
                </w:div>
                <w:div w:id="678895051">
                  <w:marLeft w:val="0"/>
                  <w:marRight w:val="0"/>
                  <w:marTop w:val="0"/>
                  <w:marBottom w:val="0"/>
                  <w:divBdr>
                    <w:top w:val="none" w:sz="0" w:space="0" w:color="auto"/>
                    <w:left w:val="none" w:sz="0" w:space="0" w:color="auto"/>
                    <w:bottom w:val="none" w:sz="0" w:space="0" w:color="auto"/>
                    <w:right w:val="none" w:sz="0" w:space="0" w:color="auto"/>
                  </w:divBdr>
                  <w:divsChild>
                    <w:div w:id="1170946003">
                      <w:marLeft w:val="0"/>
                      <w:marRight w:val="0"/>
                      <w:marTop w:val="0"/>
                      <w:marBottom w:val="0"/>
                      <w:divBdr>
                        <w:top w:val="none" w:sz="0" w:space="0" w:color="auto"/>
                        <w:left w:val="none" w:sz="0" w:space="0" w:color="auto"/>
                        <w:bottom w:val="none" w:sz="0" w:space="0" w:color="auto"/>
                        <w:right w:val="none" w:sz="0" w:space="0" w:color="auto"/>
                      </w:divBdr>
                    </w:div>
                  </w:divsChild>
                </w:div>
                <w:div w:id="693313321">
                  <w:marLeft w:val="0"/>
                  <w:marRight w:val="0"/>
                  <w:marTop w:val="0"/>
                  <w:marBottom w:val="0"/>
                  <w:divBdr>
                    <w:top w:val="none" w:sz="0" w:space="0" w:color="auto"/>
                    <w:left w:val="none" w:sz="0" w:space="0" w:color="auto"/>
                    <w:bottom w:val="none" w:sz="0" w:space="0" w:color="auto"/>
                    <w:right w:val="none" w:sz="0" w:space="0" w:color="auto"/>
                  </w:divBdr>
                  <w:divsChild>
                    <w:div w:id="384258535">
                      <w:marLeft w:val="0"/>
                      <w:marRight w:val="0"/>
                      <w:marTop w:val="0"/>
                      <w:marBottom w:val="0"/>
                      <w:divBdr>
                        <w:top w:val="none" w:sz="0" w:space="0" w:color="auto"/>
                        <w:left w:val="none" w:sz="0" w:space="0" w:color="auto"/>
                        <w:bottom w:val="none" w:sz="0" w:space="0" w:color="auto"/>
                        <w:right w:val="none" w:sz="0" w:space="0" w:color="auto"/>
                      </w:divBdr>
                    </w:div>
                  </w:divsChild>
                </w:div>
                <w:div w:id="695154343">
                  <w:marLeft w:val="0"/>
                  <w:marRight w:val="0"/>
                  <w:marTop w:val="0"/>
                  <w:marBottom w:val="0"/>
                  <w:divBdr>
                    <w:top w:val="none" w:sz="0" w:space="0" w:color="auto"/>
                    <w:left w:val="none" w:sz="0" w:space="0" w:color="auto"/>
                    <w:bottom w:val="none" w:sz="0" w:space="0" w:color="auto"/>
                    <w:right w:val="none" w:sz="0" w:space="0" w:color="auto"/>
                  </w:divBdr>
                  <w:divsChild>
                    <w:div w:id="1133328983">
                      <w:marLeft w:val="0"/>
                      <w:marRight w:val="0"/>
                      <w:marTop w:val="0"/>
                      <w:marBottom w:val="0"/>
                      <w:divBdr>
                        <w:top w:val="none" w:sz="0" w:space="0" w:color="auto"/>
                        <w:left w:val="none" w:sz="0" w:space="0" w:color="auto"/>
                        <w:bottom w:val="none" w:sz="0" w:space="0" w:color="auto"/>
                        <w:right w:val="none" w:sz="0" w:space="0" w:color="auto"/>
                      </w:divBdr>
                    </w:div>
                  </w:divsChild>
                </w:div>
                <w:div w:id="695935019">
                  <w:marLeft w:val="0"/>
                  <w:marRight w:val="0"/>
                  <w:marTop w:val="0"/>
                  <w:marBottom w:val="0"/>
                  <w:divBdr>
                    <w:top w:val="none" w:sz="0" w:space="0" w:color="auto"/>
                    <w:left w:val="none" w:sz="0" w:space="0" w:color="auto"/>
                    <w:bottom w:val="none" w:sz="0" w:space="0" w:color="auto"/>
                    <w:right w:val="none" w:sz="0" w:space="0" w:color="auto"/>
                  </w:divBdr>
                  <w:divsChild>
                    <w:div w:id="2036882820">
                      <w:marLeft w:val="0"/>
                      <w:marRight w:val="0"/>
                      <w:marTop w:val="0"/>
                      <w:marBottom w:val="0"/>
                      <w:divBdr>
                        <w:top w:val="none" w:sz="0" w:space="0" w:color="auto"/>
                        <w:left w:val="none" w:sz="0" w:space="0" w:color="auto"/>
                        <w:bottom w:val="none" w:sz="0" w:space="0" w:color="auto"/>
                        <w:right w:val="none" w:sz="0" w:space="0" w:color="auto"/>
                      </w:divBdr>
                    </w:div>
                  </w:divsChild>
                </w:div>
                <w:div w:id="696810621">
                  <w:marLeft w:val="0"/>
                  <w:marRight w:val="0"/>
                  <w:marTop w:val="0"/>
                  <w:marBottom w:val="0"/>
                  <w:divBdr>
                    <w:top w:val="none" w:sz="0" w:space="0" w:color="auto"/>
                    <w:left w:val="none" w:sz="0" w:space="0" w:color="auto"/>
                    <w:bottom w:val="none" w:sz="0" w:space="0" w:color="auto"/>
                    <w:right w:val="none" w:sz="0" w:space="0" w:color="auto"/>
                  </w:divBdr>
                  <w:divsChild>
                    <w:div w:id="1065181619">
                      <w:marLeft w:val="0"/>
                      <w:marRight w:val="0"/>
                      <w:marTop w:val="0"/>
                      <w:marBottom w:val="0"/>
                      <w:divBdr>
                        <w:top w:val="none" w:sz="0" w:space="0" w:color="auto"/>
                        <w:left w:val="none" w:sz="0" w:space="0" w:color="auto"/>
                        <w:bottom w:val="none" w:sz="0" w:space="0" w:color="auto"/>
                        <w:right w:val="none" w:sz="0" w:space="0" w:color="auto"/>
                      </w:divBdr>
                    </w:div>
                  </w:divsChild>
                </w:div>
                <w:div w:id="704332680">
                  <w:marLeft w:val="0"/>
                  <w:marRight w:val="0"/>
                  <w:marTop w:val="0"/>
                  <w:marBottom w:val="0"/>
                  <w:divBdr>
                    <w:top w:val="none" w:sz="0" w:space="0" w:color="auto"/>
                    <w:left w:val="none" w:sz="0" w:space="0" w:color="auto"/>
                    <w:bottom w:val="none" w:sz="0" w:space="0" w:color="auto"/>
                    <w:right w:val="none" w:sz="0" w:space="0" w:color="auto"/>
                  </w:divBdr>
                  <w:divsChild>
                    <w:div w:id="1001352901">
                      <w:marLeft w:val="0"/>
                      <w:marRight w:val="0"/>
                      <w:marTop w:val="0"/>
                      <w:marBottom w:val="0"/>
                      <w:divBdr>
                        <w:top w:val="none" w:sz="0" w:space="0" w:color="auto"/>
                        <w:left w:val="none" w:sz="0" w:space="0" w:color="auto"/>
                        <w:bottom w:val="none" w:sz="0" w:space="0" w:color="auto"/>
                        <w:right w:val="none" w:sz="0" w:space="0" w:color="auto"/>
                      </w:divBdr>
                    </w:div>
                  </w:divsChild>
                </w:div>
                <w:div w:id="706679043">
                  <w:marLeft w:val="0"/>
                  <w:marRight w:val="0"/>
                  <w:marTop w:val="0"/>
                  <w:marBottom w:val="0"/>
                  <w:divBdr>
                    <w:top w:val="none" w:sz="0" w:space="0" w:color="auto"/>
                    <w:left w:val="none" w:sz="0" w:space="0" w:color="auto"/>
                    <w:bottom w:val="none" w:sz="0" w:space="0" w:color="auto"/>
                    <w:right w:val="none" w:sz="0" w:space="0" w:color="auto"/>
                  </w:divBdr>
                  <w:divsChild>
                    <w:div w:id="1119571377">
                      <w:marLeft w:val="0"/>
                      <w:marRight w:val="0"/>
                      <w:marTop w:val="0"/>
                      <w:marBottom w:val="0"/>
                      <w:divBdr>
                        <w:top w:val="none" w:sz="0" w:space="0" w:color="auto"/>
                        <w:left w:val="none" w:sz="0" w:space="0" w:color="auto"/>
                        <w:bottom w:val="none" w:sz="0" w:space="0" w:color="auto"/>
                        <w:right w:val="none" w:sz="0" w:space="0" w:color="auto"/>
                      </w:divBdr>
                    </w:div>
                  </w:divsChild>
                </w:div>
                <w:div w:id="723872908">
                  <w:marLeft w:val="0"/>
                  <w:marRight w:val="0"/>
                  <w:marTop w:val="0"/>
                  <w:marBottom w:val="0"/>
                  <w:divBdr>
                    <w:top w:val="none" w:sz="0" w:space="0" w:color="auto"/>
                    <w:left w:val="none" w:sz="0" w:space="0" w:color="auto"/>
                    <w:bottom w:val="none" w:sz="0" w:space="0" w:color="auto"/>
                    <w:right w:val="none" w:sz="0" w:space="0" w:color="auto"/>
                  </w:divBdr>
                  <w:divsChild>
                    <w:div w:id="1448431406">
                      <w:marLeft w:val="0"/>
                      <w:marRight w:val="0"/>
                      <w:marTop w:val="0"/>
                      <w:marBottom w:val="0"/>
                      <w:divBdr>
                        <w:top w:val="none" w:sz="0" w:space="0" w:color="auto"/>
                        <w:left w:val="none" w:sz="0" w:space="0" w:color="auto"/>
                        <w:bottom w:val="none" w:sz="0" w:space="0" w:color="auto"/>
                        <w:right w:val="none" w:sz="0" w:space="0" w:color="auto"/>
                      </w:divBdr>
                    </w:div>
                  </w:divsChild>
                </w:div>
                <w:div w:id="731345727">
                  <w:marLeft w:val="0"/>
                  <w:marRight w:val="0"/>
                  <w:marTop w:val="0"/>
                  <w:marBottom w:val="0"/>
                  <w:divBdr>
                    <w:top w:val="none" w:sz="0" w:space="0" w:color="auto"/>
                    <w:left w:val="none" w:sz="0" w:space="0" w:color="auto"/>
                    <w:bottom w:val="none" w:sz="0" w:space="0" w:color="auto"/>
                    <w:right w:val="none" w:sz="0" w:space="0" w:color="auto"/>
                  </w:divBdr>
                  <w:divsChild>
                    <w:div w:id="226301801">
                      <w:marLeft w:val="0"/>
                      <w:marRight w:val="0"/>
                      <w:marTop w:val="0"/>
                      <w:marBottom w:val="0"/>
                      <w:divBdr>
                        <w:top w:val="none" w:sz="0" w:space="0" w:color="auto"/>
                        <w:left w:val="none" w:sz="0" w:space="0" w:color="auto"/>
                        <w:bottom w:val="none" w:sz="0" w:space="0" w:color="auto"/>
                        <w:right w:val="none" w:sz="0" w:space="0" w:color="auto"/>
                      </w:divBdr>
                    </w:div>
                  </w:divsChild>
                </w:div>
                <w:div w:id="732970940">
                  <w:marLeft w:val="0"/>
                  <w:marRight w:val="0"/>
                  <w:marTop w:val="0"/>
                  <w:marBottom w:val="0"/>
                  <w:divBdr>
                    <w:top w:val="none" w:sz="0" w:space="0" w:color="auto"/>
                    <w:left w:val="none" w:sz="0" w:space="0" w:color="auto"/>
                    <w:bottom w:val="none" w:sz="0" w:space="0" w:color="auto"/>
                    <w:right w:val="none" w:sz="0" w:space="0" w:color="auto"/>
                  </w:divBdr>
                  <w:divsChild>
                    <w:div w:id="2110928077">
                      <w:marLeft w:val="0"/>
                      <w:marRight w:val="0"/>
                      <w:marTop w:val="0"/>
                      <w:marBottom w:val="0"/>
                      <w:divBdr>
                        <w:top w:val="none" w:sz="0" w:space="0" w:color="auto"/>
                        <w:left w:val="none" w:sz="0" w:space="0" w:color="auto"/>
                        <w:bottom w:val="none" w:sz="0" w:space="0" w:color="auto"/>
                        <w:right w:val="none" w:sz="0" w:space="0" w:color="auto"/>
                      </w:divBdr>
                    </w:div>
                  </w:divsChild>
                </w:div>
                <w:div w:id="748579105">
                  <w:marLeft w:val="0"/>
                  <w:marRight w:val="0"/>
                  <w:marTop w:val="0"/>
                  <w:marBottom w:val="0"/>
                  <w:divBdr>
                    <w:top w:val="none" w:sz="0" w:space="0" w:color="auto"/>
                    <w:left w:val="none" w:sz="0" w:space="0" w:color="auto"/>
                    <w:bottom w:val="none" w:sz="0" w:space="0" w:color="auto"/>
                    <w:right w:val="none" w:sz="0" w:space="0" w:color="auto"/>
                  </w:divBdr>
                  <w:divsChild>
                    <w:div w:id="635067516">
                      <w:marLeft w:val="0"/>
                      <w:marRight w:val="0"/>
                      <w:marTop w:val="0"/>
                      <w:marBottom w:val="0"/>
                      <w:divBdr>
                        <w:top w:val="none" w:sz="0" w:space="0" w:color="auto"/>
                        <w:left w:val="none" w:sz="0" w:space="0" w:color="auto"/>
                        <w:bottom w:val="none" w:sz="0" w:space="0" w:color="auto"/>
                        <w:right w:val="none" w:sz="0" w:space="0" w:color="auto"/>
                      </w:divBdr>
                    </w:div>
                  </w:divsChild>
                </w:div>
                <w:div w:id="757024889">
                  <w:marLeft w:val="0"/>
                  <w:marRight w:val="0"/>
                  <w:marTop w:val="0"/>
                  <w:marBottom w:val="0"/>
                  <w:divBdr>
                    <w:top w:val="none" w:sz="0" w:space="0" w:color="auto"/>
                    <w:left w:val="none" w:sz="0" w:space="0" w:color="auto"/>
                    <w:bottom w:val="none" w:sz="0" w:space="0" w:color="auto"/>
                    <w:right w:val="none" w:sz="0" w:space="0" w:color="auto"/>
                  </w:divBdr>
                  <w:divsChild>
                    <w:div w:id="1097562108">
                      <w:marLeft w:val="0"/>
                      <w:marRight w:val="0"/>
                      <w:marTop w:val="0"/>
                      <w:marBottom w:val="0"/>
                      <w:divBdr>
                        <w:top w:val="none" w:sz="0" w:space="0" w:color="auto"/>
                        <w:left w:val="none" w:sz="0" w:space="0" w:color="auto"/>
                        <w:bottom w:val="none" w:sz="0" w:space="0" w:color="auto"/>
                        <w:right w:val="none" w:sz="0" w:space="0" w:color="auto"/>
                      </w:divBdr>
                    </w:div>
                  </w:divsChild>
                </w:div>
                <w:div w:id="763108605">
                  <w:marLeft w:val="0"/>
                  <w:marRight w:val="0"/>
                  <w:marTop w:val="0"/>
                  <w:marBottom w:val="0"/>
                  <w:divBdr>
                    <w:top w:val="none" w:sz="0" w:space="0" w:color="auto"/>
                    <w:left w:val="none" w:sz="0" w:space="0" w:color="auto"/>
                    <w:bottom w:val="none" w:sz="0" w:space="0" w:color="auto"/>
                    <w:right w:val="none" w:sz="0" w:space="0" w:color="auto"/>
                  </w:divBdr>
                  <w:divsChild>
                    <w:div w:id="1683701769">
                      <w:marLeft w:val="0"/>
                      <w:marRight w:val="0"/>
                      <w:marTop w:val="0"/>
                      <w:marBottom w:val="0"/>
                      <w:divBdr>
                        <w:top w:val="none" w:sz="0" w:space="0" w:color="auto"/>
                        <w:left w:val="none" w:sz="0" w:space="0" w:color="auto"/>
                        <w:bottom w:val="none" w:sz="0" w:space="0" w:color="auto"/>
                        <w:right w:val="none" w:sz="0" w:space="0" w:color="auto"/>
                      </w:divBdr>
                    </w:div>
                  </w:divsChild>
                </w:div>
                <w:div w:id="778796245">
                  <w:marLeft w:val="0"/>
                  <w:marRight w:val="0"/>
                  <w:marTop w:val="0"/>
                  <w:marBottom w:val="0"/>
                  <w:divBdr>
                    <w:top w:val="none" w:sz="0" w:space="0" w:color="auto"/>
                    <w:left w:val="none" w:sz="0" w:space="0" w:color="auto"/>
                    <w:bottom w:val="none" w:sz="0" w:space="0" w:color="auto"/>
                    <w:right w:val="none" w:sz="0" w:space="0" w:color="auto"/>
                  </w:divBdr>
                  <w:divsChild>
                    <w:div w:id="703409643">
                      <w:marLeft w:val="0"/>
                      <w:marRight w:val="0"/>
                      <w:marTop w:val="0"/>
                      <w:marBottom w:val="0"/>
                      <w:divBdr>
                        <w:top w:val="none" w:sz="0" w:space="0" w:color="auto"/>
                        <w:left w:val="none" w:sz="0" w:space="0" w:color="auto"/>
                        <w:bottom w:val="none" w:sz="0" w:space="0" w:color="auto"/>
                        <w:right w:val="none" w:sz="0" w:space="0" w:color="auto"/>
                      </w:divBdr>
                    </w:div>
                  </w:divsChild>
                </w:div>
                <w:div w:id="780535585">
                  <w:marLeft w:val="0"/>
                  <w:marRight w:val="0"/>
                  <w:marTop w:val="0"/>
                  <w:marBottom w:val="0"/>
                  <w:divBdr>
                    <w:top w:val="none" w:sz="0" w:space="0" w:color="auto"/>
                    <w:left w:val="none" w:sz="0" w:space="0" w:color="auto"/>
                    <w:bottom w:val="none" w:sz="0" w:space="0" w:color="auto"/>
                    <w:right w:val="none" w:sz="0" w:space="0" w:color="auto"/>
                  </w:divBdr>
                  <w:divsChild>
                    <w:div w:id="819467160">
                      <w:marLeft w:val="0"/>
                      <w:marRight w:val="0"/>
                      <w:marTop w:val="0"/>
                      <w:marBottom w:val="0"/>
                      <w:divBdr>
                        <w:top w:val="none" w:sz="0" w:space="0" w:color="auto"/>
                        <w:left w:val="none" w:sz="0" w:space="0" w:color="auto"/>
                        <w:bottom w:val="none" w:sz="0" w:space="0" w:color="auto"/>
                        <w:right w:val="none" w:sz="0" w:space="0" w:color="auto"/>
                      </w:divBdr>
                    </w:div>
                  </w:divsChild>
                </w:div>
                <w:div w:id="791826173">
                  <w:marLeft w:val="0"/>
                  <w:marRight w:val="0"/>
                  <w:marTop w:val="0"/>
                  <w:marBottom w:val="0"/>
                  <w:divBdr>
                    <w:top w:val="none" w:sz="0" w:space="0" w:color="auto"/>
                    <w:left w:val="none" w:sz="0" w:space="0" w:color="auto"/>
                    <w:bottom w:val="none" w:sz="0" w:space="0" w:color="auto"/>
                    <w:right w:val="none" w:sz="0" w:space="0" w:color="auto"/>
                  </w:divBdr>
                  <w:divsChild>
                    <w:div w:id="380830821">
                      <w:marLeft w:val="0"/>
                      <w:marRight w:val="0"/>
                      <w:marTop w:val="0"/>
                      <w:marBottom w:val="0"/>
                      <w:divBdr>
                        <w:top w:val="none" w:sz="0" w:space="0" w:color="auto"/>
                        <w:left w:val="none" w:sz="0" w:space="0" w:color="auto"/>
                        <w:bottom w:val="none" w:sz="0" w:space="0" w:color="auto"/>
                        <w:right w:val="none" w:sz="0" w:space="0" w:color="auto"/>
                      </w:divBdr>
                    </w:div>
                  </w:divsChild>
                </w:div>
                <w:div w:id="796802412">
                  <w:marLeft w:val="0"/>
                  <w:marRight w:val="0"/>
                  <w:marTop w:val="0"/>
                  <w:marBottom w:val="0"/>
                  <w:divBdr>
                    <w:top w:val="none" w:sz="0" w:space="0" w:color="auto"/>
                    <w:left w:val="none" w:sz="0" w:space="0" w:color="auto"/>
                    <w:bottom w:val="none" w:sz="0" w:space="0" w:color="auto"/>
                    <w:right w:val="none" w:sz="0" w:space="0" w:color="auto"/>
                  </w:divBdr>
                  <w:divsChild>
                    <w:div w:id="1534265125">
                      <w:marLeft w:val="0"/>
                      <w:marRight w:val="0"/>
                      <w:marTop w:val="0"/>
                      <w:marBottom w:val="0"/>
                      <w:divBdr>
                        <w:top w:val="none" w:sz="0" w:space="0" w:color="auto"/>
                        <w:left w:val="none" w:sz="0" w:space="0" w:color="auto"/>
                        <w:bottom w:val="none" w:sz="0" w:space="0" w:color="auto"/>
                        <w:right w:val="none" w:sz="0" w:space="0" w:color="auto"/>
                      </w:divBdr>
                    </w:div>
                  </w:divsChild>
                </w:div>
                <w:div w:id="802044238">
                  <w:marLeft w:val="0"/>
                  <w:marRight w:val="0"/>
                  <w:marTop w:val="0"/>
                  <w:marBottom w:val="0"/>
                  <w:divBdr>
                    <w:top w:val="none" w:sz="0" w:space="0" w:color="auto"/>
                    <w:left w:val="none" w:sz="0" w:space="0" w:color="auto"/>
                    <w:bottom w:val="none" w:sz="0" w:space="0" w:color="auto"/>
                    <w:right w:val="none" w:sz="0" w:space="0" w:color="auto"/>
                  </w:divBdr>
                  <w:divsChild>
                    <w:div w:id="275407523">
                      <w:marLeft w:val="0"/>
                      <w:marRight w:val="0"/>
                      <w:marTop w:val="0"/>
                      <w:marBottom w:val="0"/>
                      <w:divBdr>
                        <w:top w:val="none" w:sz="0" w:space="0" w:color="auto"/>
                        <w:left w:val="none" w:sz="0" w:space="0" w:color="auto"/>
                        <w:bottom w:val="none" w:sz="0" w:space="0" w:color="auto"/>
                        <w:right w:val="none" w:sz="0" w:space="0" w:color="auto"/>
                      </w:divBdr>
                    </w:div>
                  </w:divsChild>
                </w:div>
                <w:div w:id="805657578">
                  <w:marLeft w:val="0"/>
                  <w:marRight w:val="0"/>
                  <w:marTop w:val="0"/>
                  <w:marBottom w:val="0"/>
                  <w:divBdr>
                    <w:top w:val="none" w:sz="0" w:space="0" w:color="auto"/>
                    <w:left w:val="none" w:sz="0" w:space="0" w:color="auto"/>
                    <w:bottom w:val="none" w:sz="0" w:space="0" w:color="auto"/>
                    <w:right w:val="none" w:sz="0" w:space="0" w:color="auto"/>
                  </w:divBdr>
                  <w:divsChild>
                    <w:div w:id="676463904">
                      <w:marLeft w:val="0"/>
                      <w:marRight w:val="0"/>
                      <w:marTop w:val="0"/>
                      <w:marBottom w:val="0"/>
                      <w:divBdr>
                        <w:top w:val="none" w:sz="0" w:space="0" w:color="auto"/>
                        <w:left w:val="none" w:sz="0" w:space="0" w:color="auto"/>
                        <w:bottom w:val="none" w:sz="0" w:space="0" w:color="auto"/>
                        <w:right w:val="none" w:sz="0" w:space="0" w:color="auto"/>
                      </w:divBdr>
                    </w:div>
                  </w:divsChild>
                </w:div>
                <w:div w:id="810899068">
                  <w:marLeft w:val="0"/>
                  <w:marRight w:val="0"/>
                  <w:marTop w:val="0"/>
                  <w:marBottom w:val="0"/>
                  <w:divBdr>
                    <w:top w:val="none" w:sz="0" w:space="0" w:color="auto"/>
                    <w:left w:val="none" w:sz="0" w:space="0" w:color="auto"/>
                    <w:bottom w:val="none" w:sz="0" w:space="0" w:color="auto"/>
                    <w:right w:val="none" w:sz="0" w:space="0" w:color="auto"/>
                  </w:divBdr>
                  <w:divsChild>
                    <w:div w:id="526259533">
                      <w:marLeft w:val="0"/>
                      <w:marRight w:val="0"/>
                      <w:marTop w:val="0"/>
                      <w:marBottom w:val="0"/>
                      <w:divBdr>
                        <w:top w:val="none" w:sz="0" w:space="0" w:color="auto"/>
                        <w:left w:val="none" w:sz="0" w:space="0" w:color="auto"/>
                        <w:bottom w:val="none" w:sz="0" w:space="0" w:color="auto"/>
                        <w:right w:val="none" w:sz="0" w:space="0" w:color="auto"/>
                      </w:divBdr>
                    </w:div>
                  </w:divsChild>
                </w:div>
                <w:div w:id="823353464">
                  <w:marLeft w:val="0"/>
                  <w:marRight w:val="0"/>
                  <w:marTop w:val="0"/>
                  <w:marBottom w:val="0"/>
                  <w:divBdr>
                    <w:top w:val="none" w:sz="0" w:space="0" w:color="auto"/>
                    <w:left w:val="none" w:sz="0" w:space="0" w:color="auto"/>
                    <w:bottom w:val="none" w:sz="0" w:space="0" w:color="auto"/>
                    <w:right w:val="none" w:sz="0" w:space="0" w:color="auto"/>
                  </w:divBdr>
                  <w:divsChild>
                    <w:div w:id="2077705929">
                      <w:marLeft w:val="0"/>
                      <w:marRight w:val="0"/>
                      <w:marTop w:val="0"/>
                      <w:marBottom w:val="0"/>
                      <w:divBdr>
                        <w:top w:val="none" w:sz="0" w:space="0" w:color="auto"/>
                        <w:left w:val="none" w:sz="0" w:space="0" w:color="auto"/>
                        <w:bottom w:val="none" w:sz="0" w:space="0" w:color="auto"/>
                        <w:right w:val="none" w:sz="0" w:space="0" w:color="auto"/>
                      </w:divBdr>
                    </w:div>
                  </w:divsChild>
                </w:div>
                <w:div w:id="824590696">
                  <w:marLeft w:val="0"/>
                  <w:marRight w:val="0"/>
                  <w:marTop w:val="0"/>
                  <w:marBottom w:val="0"/>
                  <w:divBdr>
                    <w:top w:val="none" w:sz="0" w:space="0" w:color="auto"/>
                    <w:left w:val="none" w:sz="0" w:space="0" w:color="auto"/>
                    <w:bottom w:val="none" w:sz="0" w:space="0" w:color="auto"/>
                    <w:right w:val="none" w:sz="0" w:space="0" w:color="auto"/>
                  </w:divBdr>
                  <w:divsChild>
                    <w:div w:id="1516456990">
                      <w:marLeft w:val="0"/>
                      <w:marRight w:val="0"/>
                      <w:marTop w:val="0"/>
                      <w:marBottom w:val="0"/>
                      <w:divBdr>
                        <w:top w:val="none" w:sz="0" w:space="0" w:color="auto"/>
                        <w:left w:val="none" w:sz="0" w:space="0" w:color="auto"/>
                        <w:bottom w:val="none" w:sz="0" w:space="0" w:color="auto"/>
                        <w:right w:val="none" w:sz="0" w:space="0" w:color="auto"/>
                      </w:divBdr>
                    </w:div>
                  </w:divsChild>
                </w:div>
                <w:div w:id="837619342">
                  <w:marLeft w:val="0"/>
                  <w:marRight w:val="0"/>
                  <w:marTop w:val="0"/>
                  <w:marBottom w:val="0"/>
                  <w:divBdr>
                    <w:top w:val="none" w:sz="0" w:space="0" w:color="auto"/>
                    <w:left w:val="none" w:sz="0" w:space="0" w:color="auto"/>
                    <w:bottom w:val="none" w:sz="0" w:space="0" w:color="auto"/>
                    <w:right w:val="none" w:sz="0" w:space="0" w:color="auto"/>
                  </w:divBdr>
                  <w:divsChild>
                    <w:div w:id="1977104649">
                      <w:marLeft w:val="0"/>
                      <w:marRight w:val="0"/>
                      <w:marTop w:val="0"/>
                      <w:marBottom w:val="0"/>
                      <w:divBdr>
                        <w:top w:val="none" w:sz="0" w:space="0" w:color="auto"/>
                        <w:left w:val="none" w:sz="0" w:space="0" w:color="auto"/>
                        <w:bottom w:val="none" w:sz="0" w:space="0" w:color="auto"/>
                        <w:right w:val="none" w:sz="0" w:space="0" w:color="auto"/>
                      </w:divBdr>
                    </w:div>
                  </w:divsChild>
                </w:div>
                <w:div w:id="843783514">
                  <w:marLeft w:val="0"/>
                  <w:marRight w:val="0"/>
                  <w:marTop w:val="0"/>
                  <w:marBottom w:val="0"/>
                  <w:divBdr>
                    <w:top w:val="none" w:sz="0" w:space="0" w:color="auto"/>
                    <w:left w:val="none" w:sz="0" w:space="0" w:color="auto"/>
                    <w:bottom w:val="none" w:sz="0" w:space="0" w:color="auto"/>
                    <w:right w:val="none" w:sz="0" w:space="0" w:color="auto"/>
                  </w:divBdr>
                  <w:divsChild>
                    <w:div w:id="195236930">
                      <w:marLeft w:val="0"/>
                      <w:marRight w:val="0"/>
                      <w:marTop w:val="0"/>
                      <w:marBottom w:val="0"/>
                      <w:divBdr>
                        <w:top w:val="none" w:sz="0" w:space="0" w:color="auto"/>
                        <w:left w:val="none" w:sz="0" w:space="0" w:color="auto"/>
                        <w:bottom w:val="none" w:sz="0" w:space="0" w:color="auto"/>
                        <w:right w:val="none" w:sz="0" w:space="0" w:color="auto"/>
                      </w:divBdr>
                    </w:div>
                  </w:divsChild>
                </w:div>
                <w:div w:id="845948726">
                  <w:marLeft w:val="0"/>
                  <w:marRight w:val="0"/>
                  <w:marTop w:val="0"/>
                  <w:marBottom w:val="0"/>
                  <w:divBdr>
                    <w:top w:val="none" w:sz="0" w:space="0" w:color="auto"/>
                    <w:left w:val="none" w:sz="0" w:space="0" w:color="auto"/>
                    <w:bottom w:val="none" w:sz="0" w:space="0" w:color="auto"/>
                    <w:right w:val="none" w:sz="0" w:space="0" w:color="auto"/>
                  </w:divBdr>
                  <w:divsChild>
                    <w:div w:id="1024746110">
                      <w:marLeft w:val="0"/>
                      <w:marRight w:val="0"/>
                      <w:marTop w:val="0"/>
                      <w:marBottom w:val="0"/>
                      <w:divBdr>
                        <w:top w:val="none" w:sz="0" w:space="0" w:color="auto"/>
                        <w:left w:val="none" w:sz="0" w:space="0" w:color="auto"/>
                        <w:bottom w:val="none" w:sz="0" w:space="0" w:color="auto"/>
                        <w:right w:val="none" w:sz="0" w:space="0" w:color="auto"/>
                      </w:divBdr>
                    </w:div>
                  </w:divsChild>
                </w:div>
                <w:div w:id="849567170">
                  <w:marLeft w:val="0"/>
                  <w:marRight w:val="0"/>
                  <w:marTop w:val="0"/>
                  <w:marBottom w:val="0"/>
                  <w:divBdr>
                    <w:top w:val="none" w:sz="0" w:space="0" w:color="auto"/>
                    <w:left w:val="none" w:sz="0" w:space="0" w:color="auto"/>
                    <w:bottom w:val="none" w:sz="0" w:space="0" w:color="auto"/>
                    <w:right w:val="none" w:sz="0" w:space="0" w:color="auto"/>
                  </w:divBdr>
                  <w:divsChild>
                    <w:div w:id="165444458">
                      <w:marLeft w:val="0"/>
                      <w:marRight w:val="0"/>
                      <w:marTop w:val="0"/>
                      <w:marBottom w:val="0"/>
                      <w:divBdr>
                        <w:top w:val="none" w:sz="0" w:space="0" w:color="auto"/>
                        <w:left w:val="none" w:sz="0" w:space="0" w:color="auto"/>
                        <w:bottom w:val="none" w:sz="0" w:space="0" w:color="auto"/>
                        <w:right w:val="none" w:sz="0" w:space="0" w:color="auto"/>
                      </w:divBdr>
                    </w:div>
                  </w:divsChild>
                </w:div>
                <w:div w:id="851070033">
                  <w:marLeft w:val="0"/>
                  <w:marRight w:val="0"/>
                  <w:marTop w:val="0"/>
                  <w:marBottom w:val="0"/>
                  <w:divBdr>
                    <w:top w:val="none" w:sz="0" w:space="0" w:color="auto"/>
                    <w:left w:val="none" w:sz="0" w:space="0" w:color="auto"/>
                    <w:bottom w:val="none" w:sz="0" w:space="0" w:color="auto"/>
                    <w:right w:val="none" w:sz="0" w:space="0" w:color="auto"/>
                  </w:divBdr>
                  <w:divsChild>
                    <w:div w:id="1194878240">
                      <w:marLeft w:val="0"/>
                      <w:marRight w:val="0"/>
                      <w:marTop w:val="0"/>
                      <w:marBottom w:val="0"/>
                      <w:divBdr>
                        <w:top w:val="none" w:sz="0" w:space="0" w:color="auto"/>
                        <w:left w:val="none" w:sz="0" w:space="0" w:color="auto"/>
                        <w:bottom w:val="none" w:sz="0" w:space="0" w:color="auto"/>
                        <w:right w:val="none" w:sz="0" w:space="0" w:color="auto"/>
                      </w:divBdr>
                    </w:div>
                  </w:divsChild>
                </w:div>
                <w:div w:id="851796425">
                  <w:marLeft w:val="0"/>
                  <w:marRight w:val="0"/>
                  <w:marTop w:val="0"/>
                  <w:marBottom w:val="0"/>
                  <w:divBdr>
                    <w:top w:val="none" w:sz="0" w:space="0" w:color="auto"/>
                    <w:left w:val="none" w:sz="0" w:space="0" w:color="auto"/>
                    <w:bottom w:val="none" w:sz="0" w:space="0" w:color="auto"/>
                    <w:right w:val="none" w:sz="0" w:space="0" w:color="auto"/>
                  </w:divBdr>
                  <w:divsChild>
                    <w:div w:id="1762556351">
                      <w:marLeft w:val="0"/>
                      <w:marRight w:val="0"/>
                      <w:marTop w:val="0"/>
                      <w:marBottom w:val="0"/>
                      <w:divBdr>
                        <w:top w:val="none" w:sz="0" w:space="0" w:color="auto"/>
                        <w:left w:val="none" w:sz="0" w:space="0" w:color="auto"/>
                        <w:bottom w:val="none" w:sz="0" w:space="0" w:color="auto"/>
                        <w:right w:val="none" w:sz="0" w:space="0" w:color="auto"/>
                      </w:divBdr>
                    </w:div>
                  </w:divsChild>
                </w:div>
                <w:div w:id="861475556">
                  <w:marLeft w:val="0"/>
                  <w:marRight w:val="0"/>
                  <w:marTop w:val="0"/>
                  <w:marBottom w:val="0"/>
                  <w:divBdr>
                    <w:top w:val="none" w:sz="0" w:space="0" w:color="auto"/>
                    <w:left w:val="none" w:sz="0" w:space="0" w:color="auto"/>
                    <w:bottom w:val="none" w:sz="0" w:space="0" w:color="auto"/>
                    <w:right w:val="none" w:sz="0" w:space="0" w:color="auto"/>
                  </w:divBdr>
                  <w:divsChild>
                    <w:div w:id="469905756">
                      <w:marLeft w:val="0"/>
                      <w:marRight w:val="0"/>
                      <w:marTop w:val="0"/>
                      <w:marBottom w:val="0"/>
                      <w:divBdr>
                        <w:top w:val="none" w:sz="0" w:space="0" w:color="auto"/>
                        <w:left w:val="none" w:sz="0" w:space="0" w:color="auto"/>
                        <w:bottom w:val="none" w:sz="0" w:space="0" w:color="auto"/>
                        <w:right w:val="none" w:sz="0" w:space="0" w:color="auto"/>
                      </w:divBdr>
                    </w:div>
                  </w:divsChild>
                </w:div>
                <w:div w:id="865364808">
                  <w:marLeft w:val="0"/>
                  <w:marRight w:val="0"/>
                  <w:marTop w:val="0"/>
                  <w:marBottom w:val="0"/>
                  <w:divBdr>
                    <w:top w:val="none" w:sz="0" w:space="0" w:color="auto"/>
                    <w:left w:val="none" w:sz="0" w:space="0" w:color="auto"/>
                    <w:bottom w:val="none" w:sz="0" w:space="0" w:color="auto"/>
                    <w:right w:val="none" w:sz="0" w:space="0" w:color="auto"/>
                  </w:divBdr>
                  <w:divsChild>
                    <w:div w:id="73207994">
                      <w:marLeft w:val="0"/>
                      <w:marRight w:val="0"/>
                      <w:marTop w:val="0"/>
                      <w:marBottom w:val="0"/>
                      <w:divBdr>
                        <w:top w:val="none" w:sz="0" w:space="0" w:color="auto"/>
                        <w:left w:val="none" w:sz="0" w:space="0" w:color="auto"/>
                        <w:bottom w:val="none" w:sz="0" w:space="0" w:color="auto"/>
                        <w:right w:val="none" w:sz="0" w:space="0" w:color="auto"/>
                      </w:divBdr>
                    </w:div>
                  </w:divsChild>
                </w:div>
                <w:div w:id="869804980">
                  <w:marLeft w:val="0"/>
                  <w:marRight w:val="0"/>
                  <w:marTop w:val="0"/>
                  <w:marBottom w:val="0"/>
                  <w:divBdr>
                    <w:top w:val="none" w:sz="0" w:space="0" w:color="auto"/>
                    <w:left w:val="none" w:sz="0" w:space="0" w:color="auto"/>
                    <w:bottom w:val="none" w:sz="0" w:space="0" w:color="auto"/>
                    <w:right w:val="none" w:sz="0" w:space="0" w:color="auto"/>
                  </w:divBdr>
                  <w:divsChild>
                    <w:div w:id="693725276">
                      <w:marLeft w:val="0"/>
                      <w:marRight w:val="0"/>
                      <w:marTop w:val="0"/>
                      <w:marBottom w:val="0"/>
                      <w:divBdr>
                        <w:top w:val="none" w:sz="0" w:space="0" w:color="auto"/>
                        <w:left w:val="none" w:sz="0" w:space="0" w:color="auto"/>
                        <w:bottom w:val="none" w:sz="0" w:space="0" w:color="auto"/>
                        <w:right w:val="none" w:sz="0" w:space="0" w:color="auto"/>
                      </w:divBdr>
                    </w:div>
                  </w:divsChild>
                </w:div>
                <w:div w:id="870151404">
                  <w:marLeft w:val="0"/>
                  <w:marRight w:val="0"/>
                  <w:marTop w:val="0"/>
                  <w:marBottom w:val="0"/>
                  <w:divBdr>
                    <w:top w:val="none" w:sz="0" w:space="0" w:color="auto"/>
                    <w:left w:val="none" w:sz="0" w:space="0" w:color="auto"/>
                    <w:bottom w:val="none" w:sz="0" w:space="0" w:color="auto"/>
                    <w:right w:val="none" w:sz="0" w:space="0" w:color="auto"/>
                  </w:divBdr>
                  <w:divsChild>
                    <w:div w:id="1701584683">
                      <w:marLeft w:val="0"/>
                      <w:marRight w:val="0"/>
                      <w:marTop w:val="0"/>
                      <w:marBottom w:val="0"/>
                      <w:divBdr>
                        <w:top w:val="none" w:sz="0" w:space="0" w:color="auto"/>
                        <w:left w:val="none" w:sz="0" w:space="0" w:color="auto"/>
                        <w:bottom w:val="none" w:sz="0" w:space="0" w:color="auto"/>
                        <w:right w:val="none" w:sz="0" w:space="0" w:color="auto"/>
                      </w:divBdr>
                    </w:div>
                  </w:divsChild>
                </w:div>
                <w:div w:id="880284213">
                  <w:marLeft w:val="0"/>
                  <w:marRight w:val="0"/>
                  <w:marTop w:val="0"/>
                  <w:marBottom w:val="0"/>
                  <w:divBdr>
                    <w:top w:val="none" w:sz="0" w:space="0" w:color="auto"/>
                    <w:left w:val="none" w:sz="0" w:space="0" w:color="auto"/>
                    <w:bottom w:val="none" w:sz="0" w:space="0" w:color="auto"/>
                    <w:right w:val="none" w:sz="0" w:space="0" w:color="auto"/>
                  </w:divBdr>
                  <w:divsChild>
                    <w:div w:id="48115733">
                      <w:marLeft w:val="0"/>
                      <w:marRight w:val="0"/>
                      <w:marTop w:val="0"/>
                      <w:marBottom w:val="0"/>
                      <w:divBdr>
                        <w:top w:val="none" w:sz="0" w:space="0" w:color="auto"/>
                        <w:left w:val="none" w:sz="0" w:space="0" w:color="auto"/>
                        <w:bottom w:val="none" w:sz="0" w:space="0" w:color="auto"/>
                        <w:right w:val="none" w:sz="0" w:space="0" w:color="auto"/>
                      </w:divBdr>
                    </w:div>
                  </w:divsChild>
                </w:div>
                <w:div w:id="882521271">
                  <w:marLeft w:val="0"/>
                  <w:marRight w:val="0"/>
                  <w:marTop w:val="0"/>
                  <w:marBottom w:val="0"/>
                  <w:divBdr>
                    <w:top w:val="none" w:sz="0" w:space="0" w:color="auto"/>
                    <w:left w:val="none" w:sz="0" w:space="0" w:color="auto"/>
                    <w:bottom w:val="none" w:sz="0" w:space="0" w:color="auto"/>
                    <w:right w:val="none" w:sz="0" w:space="0" w:color="auto"/>
                  </w:divBdr>
                  <w:divsChild>
                    <w:div w:id="1475946737">
                      <w:marLeft w:val="0"/>
                      <w:marRight w:val="0"/>
                      <w:marTop w:val="0"/>
                      <w:marBottom w:val="0"/>
                      <w:divBdr>
                        <w:top w:val="none" w:sz="0" w:space="0" w:color="auto"/>
                        <w:left w:val="none" w:sz="0" w:space="0" w:color="auto"/>
                        <w:bottom w:val="none" w:sz="0" w:space="0" w:color="auto"/>
                        <w:right w:val="none" w:sz="0" w:space="0" w:color="auto"/>
                      </w:divBdr>
                    </w:div>
                  </w:divsChild>
                </w:div>
                <w:div w:id="894005630">
                  <w:marLeft w:val="0"/>
                  <w:marRight w:val="0"/>
                  <w:marTop w:val="0"/>
                  <w:marBottom w:val="0"/>
                  <w:divBdr>
                    <w:top w:val="none" w:sz="0" w:space="0" w:color="auto"/>
                    <w:left w:val="none" w:sz="0" w:space="0" w:color="auto"/>
                    <w:bottom w:val="none" w:sz="0" w:space="0" w:color="auto"/>
                    <w:right w:val="none" w:sz="0" w:space="0" w:color="auto"/>
                  </w:divBdr>
                  <w:divsChild>
                    <w:div w:id="1284995505">
                      <w:marLeft w:val="0"/>
                      <w:marRight w:val="0"/>
                      <w:marTop w:val="0"/>
                      <w:marBottom w:val="0"/>
                      <w:divBdr>
                        <w:top w:val="none" w:sz="0" w:space="0" w:color="auto"/>
                        <w:left w:val="none" w:sz="0" w:space="0" w:color="auto"/>
                        <w:bottom w:val="none" w:sz="0" w:space="0" w:color="auto"/>
                        <w:right w:val="none" w:sz="0" w:space="0" w:color="auto"/>
                      </w:divBdr>
                    </w:div>
                  </w:divsChild>
                </w:div>
                <w:div w:id="895243387">
                  <w:marLeft w:val="0"/>
                  <w:marRight w:val="0"/>
                  <w:marTop w:val="0"/>
                  <w:marBottom w:val="0"/>
                  <w:divBdr>
                    <w:top w:val="none" w:sz="0" w:space="0" w:color="auto"/>
                    <w:left w:val="none" w:sz="0" w:space="0" w:color="auto"/>
                    <w:bottom w:val="none" w:sz="0" w:space="0" w:color="auto"/>
                    <w:right w:val="none" w:sz="0" w:space="0" w:color="auto"/>
                  </w:divBdr>
                  <w:divsChild>
                    <w:div w:id="374281509">
                      <w:marLeft w:val="0"/>
                      <w:marRight w:val="0"/>
                      <w:marTop w:val="0"/>
                      <w:marBottom w:val="0"/>
                      <w:divBdr>
                        <w:top w:val="none" w:sz="0" w:space="0" w:color="auto"/>
                        <w:left w:val="none" w:sz="0" w:space="0" w:color="auto"/>
                        <w:bottom w:val="none" w:sz="0" w:space="0" w:color="auto"/>
                        <w:right w:val="none" w:sz="0" w:space="0" w:color="auto"/>
                      </w:divBdr>
                    </w:div>
                  </w:divsChild>
                </w:div>
                <w:div w:id="904529651">
                  <w:marLeft w:val="0"/>
                  <w:marRight w:val="0"/>
                  <w:marTop w:val="0"/>
                  <w:marBottom w:val="0"/>
                  <w:divBdr>
                    <w:top w:val="none" w:sz="0" w:space="0" w:color="auto"/>
                    <w:left w:val="none" w:sz="0" w:space="0" w:color="auto"/>
                    <w:bottom w:val="none" w:sz="0" w:space="0" w:color="auto"/>
                    <w:right w:val="none" w:sz="0" w:space="0" w:color="auto"/>
                  </w:divBdr>
                  <w:divsChild>
                    <w:div w:id="1659188806">
                      <w:marLeft w:val="0"/>
                      <w:marRight w:val="0"/>
                      <w:marTop w:val="0"/>
                      <w:marBottom w:val="0"/>
                      <w:divBdr>
                        <w:top w:val="none" w:sz="0" w:space="0" w:color="auto"/>
                        <w:left w:val="none" w:sz="0" w:space="0" w:color="auto"/>
                        <w:bottom w:val="none" w:sz="0" w:space="0" w:color="auto"/>
                        <w:right w:val="none" w:sz="0" w:space="0" w:color="auto"/>
                      </w:divBdr>
                    </w:div>
                  </w:divsChild>
                </w:div>
                <w:div w:id="921336272">
                  <w:marLeft w:val="0"/>
                  <w:marRight w:val="0"/>
                  <w:marTop w:val="0"/>
                  <w:marBottom w:val="0"/>
                  <w:divBdr>
                    <w:top w:val="none" w:sz="0" w:space="0" w:color="auto"/>
                    <w:left w:val="none" w:sz="0" w:space="0" w:color="auto"/>
                    <w:bottom w:val="none" w:sz="0" w:space="0" w:color="auto"/>
                    <w:right w:val="none" w:sz="0" w:space="0" w:color="auto"/>
                  </w:divBdr>
                  <w:divsChild>
                    <w:div w:id="1525557889">
                      <w:marLeft w:val="0"/>
                      <w:marRight w:val="0"/>
                      <w:marTop w:val="0"/>
                      <w:marBottom w:val="0"/>
                      <w:divBdr>
                        <w:top w:val="none" w:sz="0" w:space="0" w:color="auto"/>
                        <w:left w:val="none" w:sz="0" w:space="0" w:color="auto"/>
                        <w:bottom w:val="none" w:sz="0" w:space="0" w:color="auto"/>
                        <w:right w:val="none" w:sz="0" w:space="0" w:color="auto"/>
                      </w:divBdr>
                    </w:div>
                  </w:divsChild>
                </w:div>
                <w:div w:id="936911932">
                  <w:marLeft w:val="0"/>
                  <w:marRight w:val="0"/>
                  <w:marTop w:val="0"/>
                  <w:marBottom w:val="0"/>
                  <w:divBdr>
                    <w:top w:val="none" w:sz="0" w:space="0" w:color="auto"/>
                    <w:left w:val="none" w:sz="0" w:space="0" w:color="auto"/>
                    <w:bottom w:val="none" w:sz="0" w:space="0" w:color="auto"/>
                    <w:right w:val="none" w:sz="0" w:space="0" w:color="auto"/>
                  </w:divBdr>
                  <w:divsChild>
                    <w:div w:id="901066273">
                      <w:marLeft w:val="0"/>
                      <w:marRight w:val="0"/>
                      <w:marTop w:val="0"/>
                      <w:marBottom w:val="0"/>
                      <w:divBdr>
                        <w:top w:val="none" w:sz="0" w:space="0" w:color="auto"/>
                        <w:left w:val="none" w:sz="0" w:space="0" w:color="auto"/>
                        <w:bottom w:val="none" w:sz="0" w:space="0" w:color="auto"/>
                        <w:right w:val="none" w:sz="0" w:space="0" w:color="auto"/>
                      </w:divBdr>
                    </w:div>
                  </w:divsChild>
                </w:div>
                <w:div w:id="941492075">
                  <w:marLeft w:val="0"/>
                  <w:marRight w:val="0"/>
                  <w:marTop w:val="0"/>
                  <w:marBottom w:val="0"/>
                  <w:divBdr>
                    <w:top w:val="none" w:sz="0" w:space="0" w:color="auto"/>
                    <w:left w:val="none" w:sz="0" w:space="0" w:color="auto"/>
                    <w:bottom w:val="none" w:sz="0" w:space="0" w:color="auto"/>
                    <w:right w:val="none" w:sz="0" w:space="0" w:color="auto"/>
                  </w:divBdr>
                  <w:divsChild>
                    <w:div w:id="128018944">
                      <w:marLeft w:val="0"/>
                      <w:marRight w:val="0"/>
                      <w:marTop w:val="0"/>
                      <w:marBottom w:val="0"/>
                      <w:divBdr>
                        <w:top w:val="none" w:sz="0" w:space="0" w:color="auto"/>
                        <w:left w:val="none" w:sz="0" w:space="0" w:color="auto"/>
                        <w:bottom w:val="none" w:sz="0" w:space="0" w:color="auto"/>
                        <w:right w:val="none" w:sz="0" w:space="0" w:color="auto"/>
                      </w:divBdr>
                    </w:div>
                  </w:divsChild>
                </w:div>
                <w:div w:id="948005355">
                  <w:marLeft w:val="0"/>
                  <w:marRight w:val="0"/>
                  <w:marTop w:val="0"/>
                  <w:marBottom w:val="0"/>
                  <w:divBdr>
                    <w:top w:val="none" w:sz="0" w:space="0" w:color="auto"/>
                    <w:left w:val="none" w:sz="0" w:space="0" w:color="auto"/>
                    <w:bottom w:val="none" w:sz="0" w:space="0" w:color="auto"/>
                    <w:right w:val="none" w:sz="0" w:space="0" w:color="auto"/>
                  </w:divBdr>
                  <w:divsChild>
                    <w:div w:id="1369379175">
                      <w:marLeft w:val="0"/>
                      <w:marRight w:val="0"/>
                      <w:marTop w:val="0"/>
                      <w:marBottom w:val="0"/>
                      <w:divBdr>
                        <w:top w:val="none" w:sz="0" w:space="0" w:color="auto"/>
                        <w:left w:val="none" w:sz="0" w:space="0" w:color="auto"/>
                        <w:bottom w:val="none" w:sz="0" w:space="0" w:color="auto"/>
                        <w:right w:val="none" w:sz="0" w:space="0" w:color="auto"/>
                      </w:divBdr>
                    </w:div>
                  </w:divsChild>
                </w:div>
                <w:div w:id="952712105">
                  <w:marLeft w:val="0"/>
                  <w:marRight w:val="0"/>
                  <w:marTop w:val="0"/>
                  <w:marBottom w:val="0"/>
                  <w:divBdr>
                    <w:top w:val="none" w:sz="0" w:space="0" w:color="auto"/>
                    <w:left w:val="none" w:sz="0" w:space="0" w:color="auto"/>
                    <w:bottom w:val="none" w:sz="0" w:space="0" w:color="auto"/>
                    <w:right w:val="none" w:sz="0" w:space="0" w:color="auto"/>
                  </w:divBdr>
                  <w:divsChild>
                    <w:div w:id="1788116525">
                      <w:marLeft w:val="0"/>
                      <w:marRight w:val="0"/>
                      <w:marTop w:val="0"/>
                      <w:marBottom w:val="0"/>
                      <w:divBdr>
                        <w:top w:val="none" w:sz="0" w:space="0" w:color="auto"/>
                        <w:left w:val="none" w:sz="0" w:space="0" w:color="auto"/>
                        <w:bottom w:val="none" w:sz="0" w:space="0" w:color="auto"/>
                        <w:right w:val="none" w:sz="0" w:space="0" w:color="auto"/>
                      </w:divBdr>
                    </w:div>
                  </w:divsChild>
                </w:div>
                <w:div w:id="967055127">
                  <w:marLeft w:val="0"/>
                  <w:marRight w:val="0"/>
                  <w:marTop w:val="0"/>
                  <w:marBottom w:val="0"/>
                  <w:divBdr>
                    <w:top w:val="none" w:sz="0" w:space="0" w:color="auto"/>
                    <w:left w:val="none" w:sz="0" w:space="0" w:color="auto"/>
                    <w:bottom w:val="none" w:sz="0" w:space="0" w:color="auto"/>
                    <w:right w:val="none" w:sz="0" w:space="0" w:color="auto"/>
                  </w:divBdr>
                  <w:divsChild>
                    <w:div w:id="237447419">
                      <w:marLeft w:val="0"/>
                      <w:marRight w:val="0"/>
                      <w:marTop w:val="0"/>
                      <w:marBottom w:val="0"/>
                      <w:divBdr>
                        <w:top w:val="none" w:sz="0" w:space="0" w:color="auto"/>
                        <w:left w:val="none" w:sz="0" w:space="0" w:color="auto"/>
                        <w:bottom w:val="none" w:sz="0" w:space="0" w:color="auto"/>
                        <w:right w:val="none" w:sz="0" w:space="0" w:color="auto"/>
                      </w:divBdr>
                    </w:div>
                  </w:divsChild>
                </w:div>
                <w:div w:id="970552008">
                  <w:marLeft w:val="0"/>
                  <w:marRight w:val="0"/>
                  <w:marTop w:val="0"/>
                  <w:marBottom w:val="0"/>
                  <w:divBdr>
                    <w:top w:val="none" w:sz="0" w:space="0" w:color="auto"/>
                    <w:left w:val="none" w:sz="0" w:space="0" w:color="auto"/>
                    <w:bottom w:val="none" w:sz="0" w:space="0" w:color="auto"/>
                    <w:right w:val="none" w:sz="0" w:space="0" w:color="auto"/>
                  </w:divBdr>
                  <w:divsChild>
                    <w:div w:id="2105153005">
                      <w:marLeft w:val="0"/>
                      <w:marRight w:val="0"/>
                      <w:marTop w:val="0"/>
                      <w:marBottom w:val="0"/>
                      <w:divBdr>
                        <w:top w:val="none" w:sz="0" w:space="0" w:color="auto"/>
                        <w:left w:val="none" w:sz="0" w:space="0" w:color="auto"/>
                        <w:bottom w:val="none" w:sz="0" w:space="0" w:color="auto"/>
                        <w:right w:val="none" w:sz="0" w:space="0" w:color="auto"/>
                      </w:divBdr>
                    </w:div>
                  </w:divsChild>
                </w:div>
                <w:div w:id="973146680">
                  <w:marLeft w:val="0"/>
                  <w:marRight w:val="0"/>
                  <w:marTop w:val="0"/>
                  <w:marBottom w:val="0"/>
                  <w:divBdr>
                    <w:top w:val="none" w:sz="0" w:space="0" w:color="auto"/>
                    <w:left w:val="none" w:sz="0" w:space="0" w:color="auto"/>
                    <w:bottom w:val="none" w:sz="0" w:space="0" w:color="auto"/>
                    <w:right w:val="none" w:sz="0" w:space="0" w:color="auto"/>
                  </w:divBdr>
                  <w:divsChild>
                    <w:div w:id="238442554">
                      <w:marLeft w:val="0"/>
                      <w:marRight w:val="0"/>
                      <w:marTop w:val="0"/>
                      <w:marBottom w:val="0"/>
                      <w:divBdr>
                        <w:top w:val="none" w:sz="0" w:space="0" w:color="auto"/>
                        <w:left w:val="none" w:sz="0" w:space="0" w:color="auto"/>
                        <w:bottom w:val="none" w:sz="0" w:space="0" w:color="auto"/>
                        <w:right w:val="none" w:sz="0" w:space="0" w:color="auto"/>
                      </w:divBdr>
                    </w:div>
                  </w:divsChild>
                </w:div>
                <w:div w:id="973371366">
                  <w:marLeft w:val="0"/>
                  <w:marRight w:val="0"/>
                  <w:marTop w:val="0"/>
                  <w:marBottom w:val="0"/>
                  <w:divBdr>
                    <w:top w:val="none" w:sz="0" w:space="0" w:color="auto"/>
                    <w:left w:val="none" w:sz="0" w:space="0" w:color="auto"/>
                    <w:bottom w:val="none" w:sz="0" w:space="0" w:color="auto"/>
                    <w:right w:val="none" w:sz="0" w:space="0" w:color="auto"/>
                  </w:divBdr>
                  <w:divsChild>
                    <w:div w:id="521866332">
                      <w:marLeft w:val="0"/>
                      <w:marRight w:val="0"/>
                      <w:marTop w:val="0"/>
                      <w:marBottom w:val="0"/>
                      <w:divBdr>
                        <w:top w:val="none" w:sz="0" w:space="0" w:color="auto"/>
                        <w:left w:val="none" w:sz="0" w:space="0" w:color="auto"/>
                        <w:bottom w:val="none" w:sz="0" w:space="0" w:color="auto"/>
                        <w:right w:val="none" w:sz="0" w:space="0" w:color="auto"/>
                      </w:divBdr>
                    </w:div>
                  </w:divsChild>
                </w:div>
                <w:div w:id="987251585">
                  <w:marLeft w:val="0"/>
                  <w:marRight w:val="0"/>
                  <w:marTop w:val="0"/>
                  <w:marBottom w:val="0"/>
                  <w:divBdr>
                    <w:top w:val="none" w:sz="0" w:space="0" w:color="auto"/>
                    <w:left w:val="none" w:sz="0" w:space="0" w:color="auto"/>
                    <w:bottom w:val="none" w:sz="0" w:space="0" w:color="auto"/>
                    <w:right w:val="none" w:sz="0" w:space="0" w:color="auto"/>
                  </w:divBdr>
                  <w:divsChild>
                    <w:div w:id="1212617737">
                      <w:marLeft w:val="0"/>
                      <w:marRight w:val="0"/>
                      <w:marTop w:val="0"/>
                      <w:marBottom w:val="0"/>
                      <w:divBdr>
                        <w:top w:val="none" w:sz="0" w:space="0" w:color="auto"/>
                        <w:left w:val="none" w:sz="0" w:space="0" w:color="auto"/>
                        <w:bottom w:val="none" w:sz="0" w:space="0" w:color="auto"/>
                        <w:right w:val="none" w:sz="0" w:space="0" w:color="auto"/>
                      </w:divBdr>
                    </w:div>
                  </w:divsChild>
                </w:div>
                <w:div w:id="990988373">
                  <w:marLeft w:val="0"/>
                  <w:marRight w:val="0"/>
                  <w:marTop w:val="0"/>
                  <w:marBottom w:val="0"/>
                  <w:divBdr>
                    <w:top w:val="none" w:sz="0" w:space="0" w:color="auto"/>
                    <w:left w:val="none" w:sz="0" w:space="0" w:color="auto"/>
                    <w:bottom w:val="none" w:sz="0" w:space="0" w:color="auto"/>
                    <w:right w:val="none" w:sz="0" w:space="0" w:color="auto"/>
                  </w:divBdr>
                  <w:divsChild>
                    <w:div w:id="87192242">
                      <w:marLeft w:val="0"/>
                      <w:marRight w:val="0"/>
                      <w:marTop w:val="0"/>
                      <w:marBottom w:val="0"/>
                      <w:divBdr>
                        <w:top w:val="none" w:sz="0" w:space="0" w:color="auto"/>
                        <w:left w:val="none" w:sz="0" w:space="0" w:color="auto"/>
                        <w:bottom w:val="none" w:sz="0" w:space="0" w:color="auto"/>
                        <w:right w:val="none" w:sz="0" w:space="0" w:color="auto"/>
                      </w:divBdr>
                    </w:div>
                  </w:divsChild>
                </w:div>
                <w:div w:id="993490847">
                  <w:marLeft w:val="0"/>
                  <w:marRight w:val="0"/>
                  <w:marTop w:val="0"/>
                  <w:marBottom w:val="0"/>
                  <w:divBdr>
                    <w:top w:val="none" w:sz="0" w:space="0" w:color="auto"/>
                    <w:left w:val="none" w:sz="0" w:space="0" w:color="auto"/>
                    <w:bottom w:val="none" w:sz="0" w:space="0" w:color="auto"/>
                    <w:right w:val="none" w:sz="0" w:space="0" w:color="auto"/>
                  </w:divBdr>
                  <w:divsChild>
                    <w:div w:id="655650819">
                      <w:marLeft w:val="0"/>
                      <w:marRight w:val="0"/>
                      <w:marTop w:val="0"/>
                      <w:marBottom w:val="0"/>
                      <w:divBdr>
                        <w:top w:val="none" w:sz="0" w:space="0" w:color="auto"/>
                        <w:left w:val="none" w:sz="0" w:space="0" w:color="auto"/>
                        <w:bottom w:val="none" w:sz="0" w:space="0" w:color="auto"/>
                        <w:right w:val="none" w:sz="0" w:space="0" w:color="auto"/>
                      </w:divBdr>
                    </w:div>
                  </w:divsChild>
                </w:div>
                <w:div w:id="1005940090">
                  <w:marLeft w:val="0"/>
                  <w:marRight w:val="0"/>
                  <w:marTop w:val="0"/>
                  <w:marBottom w:val="0"/>
                  <w:divBdr>
                    <w:top w:val="none" w:sz="0" w:space="0" w:color="auto"/>
                    <w:left w:val="none" w:sz="0" w:space="0" w:color="auto"/>
                    <w:bottom w:val="none" w:sz="0" w:space="0" w:color="auto"/>
                    <w:right w:val="none" w:sz="0" w:space="0" w:color="auto"/>
                  </w:divBdr>
                  <w:divsChild>
                    <w:div w:id="1758092132">
                      <w:marLeft w:val="0"/>
                      <w:marRight w:val="0"/>
                      <w:marTop w:val="0"/>
                      <w:marBottom w:val="0"/>
                      <w:divBdr>
                        <w:top w:val="none" w:sz="0" w:space="0" w:color="auto"/>
                        <w:left w:val="none" w:sz="0" w:space="0" w:color="auto"/>
                        <w:bottom w:val="none" w:sz="0" w:space="0" w:color="auto"/>
                        <w:right w:val="none" w:sz="0" w:space="0" w:color="auto"/>
                      </w:divBdr>
                    </w:div>
                  </w:divsChild>
                </w:div>
                <w:div w:id="1016229131">
                  <w:marLeft w:val="0"/>
                  <w:marRight w:val="0"/>
                  <w:marTop w:val="0"/>
                  <w:marBottom w:val="0"/>
                  <w:divBdr>
                    <w:top w:val="none" w:sz="0" w:space="0" w:color="auto"/>
                    <w:left w:val="none" w:sz="0" w:space="0" w:color="auto"/>
                    <w:bottom w:val="none" w:sz="0" w:space="0" w:color="auto"/>
                    <w:right w:val="none" w:sz="0" w:space="0" w:color="auto"/>
                  </w:divBdr>
                  <w:divsChild>
                    <w:div w:id="1634212801">
                      <w:marLeft w:val="0"/>
                      <w:marRight w:val="0"/>
                      <w:marTop w:val="0"/>
                      <w:marBottom w:val="0"/>
                      <w:divBdr>
                        <w:top w:val="none" w:sz="0" w:space="0" w:color="auto"/>
                        <w:left w:val="none" w:sz="0" w:space="0" w:color="auto"/>
                        <w:bottom w:val="none" w:sz="0" w:space="0" w:color="auto"/>
                        <w:right w:val="none" w:sz="0" w:space="0" w:color="auto"/>
                      </w:divBdr>
                    </w:div>
                  </w:divsChild>
                </w:div>
                <w:div w:id="1023215365">
                  <w:marLeft w:val="0"/>
                  <w:marRight w:val="0"/>
                  <w:marTop w:val="0"/>
                  <w:marBottom w:val="0"/>
                  <w:divBdr>
                    <w:top w:val="none" w:sz="0" w:space="0" w:color="auto"/>
                    <w:left w:val="none" w:sz="0" w:space="0" w:color="auto"/>
                    <w:bottom w:val="none" w:sz="0" w:space="0" w:color="auto"/>
                    <w:right w:val="none" w:sz="0" w:space="0" w:color="auto"/>
                  </w:divBdr>
                  <w:divsChild>
                    <w:div w:id="1081829008">
                      <w:marLeft w:val="0"/>
                      <w:marRight w:val="0"/>
                      <w:marTop w:val="0"/>
                      <w:marBottom w:val="0"/>
                      <w:divBdr>
                        <w:top w:val="none" w:sz="0" w:space="0" w:color="auto"/>
                        <w:left w:val="none" w:sz="0" w:space="0" w:color="auto"/>
                        <w:bottom w:val="none" w:sz="0" w:space="0" w:color="auto"/>
                        <w:right w:val="none" w:sz="0" w:space="0" w:color="auto"/>
                      </w:divBdr>
                    </w:div>
                  </w:divsChild>
                </w:div>
                <w:div w:id="1024936512">
                  <w:marLeft w:val="0"/>
                  <w:marRight w:val="0"/>
                  <w:marTop w:val="0"/>
                  <w:marBottom w:val="0"/>
                  <w:divBdr>
                    <w:top w:val="none" w:sz="0" w:space="0" w:color="auto"/>
                    <w:left w:val="none" w:sz="0" w:space="0" w:color="auto"/>
                    <w:bottom w:val="none" w:sz="0" w:space="0" w:color="auto"/>
                    <w:right w:val="none" w:sz="0" w:space="0" w:color="auto"/>
                  </w:divBdr>
                  <w:divsChild>
                    <w:div w:id="1260676255">
                      <w:marLeft w:val="0"/>
                      <w:marRight w:val="0"/>
                      <w:marTop w:val="0"/>
                      <w:marBottom w:val="0"/>
                      <w:divBdr>
                        <w:top w:val="none" w:sz="0" w:space="0" w:color="auto"/>
                        <w:left w:val="none" w:sz="0" w:space="0" w:color="auto"/>
                        <w:bottom w:val="none" w:sz="0" w:space="0" w:color="auto"/>
                        <w:right w:val="none" w:sz="0" w:space="0" w:color="auto"/>
                      </w:divBdr>
                    </w:div>
                  </w:divsChild>
                </w:div>
                <w:div w:id="1027216760">
                  <w:marLeft w:val="0"/>
                  <w:marRight w:val="0"/>
                  <w:marTop w:val="0"/>
                  <w:marBottom w:val="0"/>
                  <w:divBdr>
                    <w:top w:val="none" w:sz="0" w:space="0" w:color="auto"/>
                    <w:left w:val="none" w:sz="0" w:space="0" w:color="auto"/>
                    <w:bottom w:val="none" w:sz="0" w:space="0" w:color="auto"/>
                    <w:right w:val="none" w:sz="0" w:space="0" w:color="auto"/>
                  </w:divBdr>
                  <w:divsChild>
                    <w:div w:id="1971788149">
                      <w:marLeft w:val="0"/>
                      <w:marRight w:val="0"/>
                      <w:marTop w:val="0"/>
                      <w:marBottom w:val="0"/>
                      <w:divBdr>
                        <w:top w:val="none" w:sz="0" w:space="0" w:color="auto"/>
                        <w:left w:val="none" w:sz="0" w:space="0" w:color="auto"/>
                        <w:bottom w:val="none" w:sz="0" w:space="0" w:color="auto"/>
                        <w:right w:val="none" w:sz="0" w:space="0" w:color="auto"/>
                      </w:divBdr>
                    </w:div>
                  </w:divsChild>
                </w:div>
                <w:div w:id="1043016936">
                  <w:marLeft w:val="0"/>
                  <w:marRight w:val="0"/>
                  <w:marTop w:val="0"/>
                  <w:marBottom w:val="0"/>
                  <w:divBdr>
                    <w:top w:val="none" w:sz="0" w:space="0" w:color="auto"/>
                    <w:left w:val="none" w:sz="0" w:space="0" w:color="auto"/>
                    <w:bottom w:val="none" w:sz="0" w:space="0" w:color="auto"/>
                    <w:right w:val="none" w:sz="0" w:space="0" w:color="auto"/>
                  </w:divBdr>
                  <w:divsChild>
                    <w:div w:id="451704458">
                      <w:marLeft w:val="0"/>
                      <w:marRight w:val="0"/>
                      <w:marTop w:val="0"/>
                      <w:marBottom w:val="0"/>
                      <w:divBdr>
                        <w:top w:val="none" w:sz="0" w:space="0" w:color="auto"/>
                        <w:left w:val="none" w:sz="0" w:space="0" w:color="auto"/>
                        <w:bottom w:val="none" w:sz="0" w:space="0" w:color="auto"/>
                        <w:right w:val="none" w:sz="0" w:space="0" w:color="auto"/>
                      </w:divBdr>
                    </w:div>
                  </w:divsChild>
                </w:div>
                <w:div w:id="1047948494">
                  <w:marLeft w:val="0"/>
                  <w:marRight w:val="0"/>
                  <w:marTop w:val="0"/>
                  <w:marBottom w:val="0"/>
                  <w:divBdr>
                    <w:top w:val="none" w:sz="0" w:space="0" w:color="auto"/>
                    <w:left w:val="none" w:sz="0" w:space="0" w:color="auto"/>
                    <w:bottom w:val="none" w:sz="0" w:space="0" w:color="auto"/>
                    <w:right w:val="none" w:sz="0" w:space="0" w:color="auto"/>
                  </w:divBdr>
                  <w:divsChild>
                    <w:div w:id="36708392">
                      <w:marLeft w:val="0"/>
                      <w:marRight w:val="0"/>
                      <w:marTop w:val="0"/>
                      <w:marBottom w:val="0"/>
                      <w:divBdr>
                        <w:top w:val="none" w:sz="0" w:space="0" w:color="auto"/>
                        <w:left w:val="none" w:sz="0" w:space="0" w:color="auto"/>
                        <w:bottom w:val="none" w:sz="0" w:space="0" w:color="auto"/>
                        <w:right w:val="none" w:sz="0" w:space="0" w:color="auto"/>
                      </w:divBdr>
                    </w:div>
                  </w:divsChild>
                </w:div>
                <w:div w:id="1050228776">
                  <w:marLeft w:val="0"/>
                  <w:marRight w:val="0"/>
                  <w:marTop w:val="0"/>
                  <w:marBottom w:val="0"/>
                  <w:divBdr>
                    <w:top w:val="none" w:sz="0" w:space="0" w:color="auto"/>
                    <w:left w:val="none" w:sz="0" w:space="0" w:color="auto"/>
                    <w:bottom w:val="none" w:sz="0" w:space="0" w:color="auto"/>
                    <w:right w:val="none" w:sz="0" w:space="0" w:color="auto"/>
                  </w:divBdr>
                  <w:divsChild>
                    <w:div w:id="1816793654">
                      <w:marLeft w:val="0"/>
                      <w:marRight w:val="0"/>
                      <w:marTop w:val="0"/>
                      <w:marBottom w:val="0"/>
                      <w:divBdr>
                        <w:top w:val="none" w:sz="0" w:space="0" w:color="auto"/>
                        <w:left w:val="none" w:sz="0" w:space="0" w:color="auto"/>
                        <w:bottom w:val="none" w:sz="0" w:space="0" w:color="auto"/>
                        <w:right w:val="none" w:sz="0" w:space="0" w:color="auto"/>
                      </w:divBdr>
                    </w:div>
                  </w:divsChild>
                </w:div>
                <w:div w:id="1073701617">
                  <w:marLeft w:val="0"/>
                  <w:marRight w:val="0"/>
                  <w:marTop w:val="0"/>
                  <w:marBottom w:val="0"/>
                  <w:divBdr>
                    <w:top w:val="none" w:sz="0" w:space="0" w:color="auto"/>
                    <w:left w:val="none" w:sz="0" w:space="0" w:color="auto"/>
                    <w:bottom w:val="none" w:sz="0" w:space="0" w:color="auto"/>
                    <w:right w:val="none" w:sz="0" w:space="0" w:color="auto"/>
                  </w:divBdr>
                  <w:divsChild>
                    <w:div w:id="1862159740">
                      <w:marLeft w:val="0"/>
                      <w:marRight w:val="0"/>
                      <w:marTop w:val="0"/>
                      <w:marBottom w:val="0"/>
                      <w:divBdr>
                        <w:top w:val="none" w:sz="0" w:space="0" w:color="auto"/>
                        <w:left w:val="none" w:sz="0" w:space="0" w:color="auto"/>
                        <w:bottom w:val="none" w:sz="0" w:space="0" w:color="auto"/>
                        <w:right w:val="none" w:sz="0" w:space="0" w:color="auto"/>
                      </w:divBdr>
                    </w:div>
                  </w:divsChild>
                </w:div>
                <w:div w:id="1074475276">
                  <w:marLeft w:val="0"/>
                  <w:marRight w:val="0"/>
                  <w:marTop w:val="0"/>
                  <w:marBottom w:val="0"/>
                  <w:divBdr>
                    <w:top w:val="none" w:sz="0" w:space="0" w:color="auto"/>
                    <w:left w:val="none" w:sz="0" w:space="0" w:color="auto"/>
                    <w:bottom w:val="none" w:sz="0" w:space="0" w:color="auto"/>
                    <w:right w:val="none" w:sz="0" w:space="0" w:color="auto"/>
                  </w:divBdr>
                  <w:divsChild>
                    <w:div w:id="1372262299">
                      <w:marLeft w:val="0"/>
                      <w:marRight w:val="0"/>
                      <w:marTop w:val="0"/>
                      <w:marBottom w:val="0"/>
                      <w:divBdr>
                        <w:top w:val="none" w:sz="0" w:space="0" w:color="auto"/>
                        <w:left w:val="none" w:sz="0" w:space="0" w:color="auto"/>
                        <w:bottom w:val="none" w:sz="0" w:space="0" w:color="auto"/>
                        <w:right w:val="none" w:sz="0" w:space="0" w:color="auto"/>
                      </w:divBdr>
                    </w:div>
                  </w:divsChild>
                </w:div>
                <w:div w:id="1077558092">
                  <w:marLeft w:val="0"/>
                  <w:marRight w:val="0"/>
                  <w:marTop w:val="0"/>
                  <w:marBottom w:val="0"/>
                  <w:divBdr>
                    <w:top w:val="none" w:sz="0" w:space="0" w:color="auto"/>
                    <w:left w:val="none" w:sz="0" w:space="0" w:color="auto"/>
                    <w:bottom w:val="none" w:sz="0" w:space="0" w:color="auto"/>
                    <w:right w:val="none" w:sz="0" w:space="0" w:color="auto"/>
                  </w:divBdr>
                  <w:divsChild>
                    <w:div w:id="46344200">
                      <w:marLeft w:val="0"/>
                      <w:marRight w:val="0"/>
                      <w:marTop w:val="0"/>
                      <w:marBottom w:val="0"/>
                      <w:divBdr>
                        <w:top w:val="none" w:sz="0" w:space="0" w:color="auto"/>
                        <w:left w:val="none" w:sz="0" w:space="0" w:color="auto"/>
                        <w:bottom w:val="none" w:sz="0" w:space="0" w:color="auto"/>
                        <w:right w:val="none" w:sz="0" w:space="0" w:color="auto"/>
                      </w:divBdr>
                    </w:div>
                  </w:divsChild>
                </w:div>
                <w:div w:id="1106580458">
                  <w:marLeft w:val="0"/>
                  <w:marRight w:val="0"/>
                  <w:marTop w:val="0"/>
                  <w:marBottom w:val="0"/>
                  <w:divBdr>
                    <w:top w:val="none" w:sz="0" w:space="0" w:color="auto"/>
                    <w:left w:val="none" w:sz="0" w:space="0" w:color="auto"/>
                    <w:bottom w:val="none" w:sz="0" w:space="0" w:color="auto"/>
                    <w:right w:val="none" w:sz="0" w:space="0" w:color="auto"/>
                  </w:divBdr>
                  <w:divsChild>
                    <w:div w:id="1484661744">
                      <w:marLeft w:val="0"/>
                      <w:marRight w:val="0"/>
                      <w:marTop w:val="0"/>
                      <w:marBottom w:val="0"/>
                      <w:divBdr>
                        <w:top w:val="none" w:sz="0" w:space="0" w:color="auto"/>
                        <w:left w:val="none" w:sz="0" w:space="0" w:color="auto"/>
                        <w:bottom w:val="none" w:sz="0" w:space="0" w:color="auto"/>
                        <w:right w:val="none" w:sz="0" w:space="0" w:color="auto"/>
                      </w:divBdr>
                    </w:div>
                  </w:divsChild>
                </w:div>
                <w:div w:id="1107656029">
                  <w:marLeft w:val="0"/>
                  <w:marRight w:val="0"/>
                  <w:marTop w:val="0"/>
                  <w:marBottom w:val="0"/>
                  <w:divBdr>
                    <w:top w:val="none" w:sz="0" w:space="0" w:color="auto"/>
                    <w:left w:val="none" w:sz="0" w:space="0" w:color="auto"/>
                    <w:bottom w:val="none" w:sz="0" w:space="0" w:color="auto"/>
                    <w:right w:val="none" w:sz="0" w:space="0" w:color="auto"/>
                  </w:divBdr>
                  <w:divsChild>
                    <w:div w:id="1617247718">
                      <w:marLeft w:val="0"/>
                      <w:marRight w:val="0"/>
                      <w:marTop w:val="0"/>
                      <w:marBottom w:val="0"/>
                      <w:divBdr>
                        <w:top w:val="none" w:sz="0" w:space="0" w:color="auto"/>
                        <w:left w:val="none" w:sz="0" w:space="0" w:color="auto"/>
                        <w:bottom w:val="none" w:sz="0" w:space="0" w:color="auto"/>
                        <w:right w:val="none" w:sz="0" w:space="0" w:color="auto"/>
                      </w:divBdr>
                    </w:div>
                  </w:divsChild>
                </w:div>
                <w:div w:id="1109163876">
                  <w:marLeft w:val="0"/>
                  <w:marRight w:val="0"/>
                  <w:marTop w:val="0"/>
                  <w:marBottom w:val="0"/>
                  <w:divBdr>
                    <w:top w:val="none" w:sz="0" w:space="0" w:color="auto"/>
                    <w:left w:val="none" w:sz="0" w:space="0" w:color="auto"/>
                    <w:bottom w:val="none" w:sz="0" w:space="0" w:color="auto"/>
                    <w:right w:val="none" w:sz="0" w:space="0" w:color="auto"/>
                  </w:divBdr>
                  <w:divsChild>
                    <w:div w:id="390270895">
                      <w:marLeft w:val="0"/>
                      <w:marRight w:val="0"/>
                      <w:marTop w:val="0"/>
                      <w:marBottom w:val="0"/>
                      <w:divBdr>
                        <w:top w:val="none" w:sz="0" w:space="0" w:color="auto"/>
                        <w:left w:val="none" w:sz="0" w:space="0" w:color="auto"/>
                        <w:bottom w:val="none" w:sz="0" w:space="0" w:color="auto"/>
                        <w:right w:val="none" w:sz="0" w:space="0" w:color="auto"/>
                      </w:divBdr>
                    </w:div>
                  </w:divsChild>
                </w:div>
                <w:div w:id="1111971385">
                  <w:marLeft w:val="0"/>
                  <w:marRight w:val="0"/>
                  <w:marTop w:val="0"/>
                  <w:marBottom w:val="0"/>
                  <w:divBdr>
                    <w:top w:val="none" w:sz="0" w:space="0" w:color="auto"/>
                    <w:left w:val="none" w:sz="0" w:space="0" w:color="auto"/>
                    <w:bottom w:val="none" w:sz="0" w:space="0" w:color="auto"/>
                    <w:right w:val="none" w:sz="0" w:space="0" w:color="auto"/>
                  </w:divBdr>
                  <w:divsChild>
                    <w:div w:id="1662075543">
                      <w:marLeft w:val="0"/>
                      <w:marRight w:val="0"/>
                      <w:marTop w:val="0"/>
                      <w:marBottom w:val="0"/>
                      <w:divBdr>
                        <w:top w:val="none" w:sz="0" w:space="0" w:color="auto"/>
                        <w:left w:val="none" w:sz="0" w:space="0" w:color="auto"/>
                        <w:bottom w:val="none" w:sz="0" w:space="0" w:color="auto"/>
                        <w:right w:val="none" w:sz="0" w:space="0" w:color="auto"/>
                      </w:divBdr>
                    </w:div>
                  </w:divsChild>
                </w:div>
                <w:div w:id="1119491438">
                  <w:marLeft w:val="0"/>
                  <w:marRight w:val="0"/>
                  <w:marTop w:val="0"/>
                  <w:marBottom w:val="0"/>
                  <w:divBdr>
                    <w:top w:val="none" w:sz="0" w:space="0" w:color="auto"/>
                    <w:left w:val="none" w:sz="0" w:space="0" w:color="auto"/>
                    <w:bottom w:val="none" w:sz="0" w:space="0" w:color="auto"/>
                    <w:right w:val="none" w:sz="0" w:space="0" w:color="auto"/>
                  </w:divBdr>
                  <w:divsChild>
                    <w:div w:id="528301108">
                      <w:marLeft w:val="0"/>
                      <w:marRight w:val="0"/>
                      <w:marTop w:val="0"/>
                      <w:marBottom w:val="0"/>
                      <w:divBdr>
                        <w:top w:val="none" w:sz="0" w:space="0" w:color="auto"/>
                        <w:left w:val="none" w:sz="0" w:space="0" w:color="auto"/>
                        <w:bottom w:val="none" w:sz="0" w:space="0" w:color="auto"/>
                        <w:right w:val="none" w:sz="0" w:space="0" w:color="auto"/>
                      </w:divBdr>
                    </w:div>
                  </w:divsChild>
                </w:div>
                <w:div w:id="1132871992">
                  <w:marLeft w:val="0"/>
                  <w:marRight w:val="0"/>
                  <w:marTop w:val="0"/>
                  <w:marBottom w:val="0"/>
                  <w:divBdr>
                    <w:top w:val="none" w:sz="0" w:space="0" w:color="auto"/>
                    <w:left w:val="none" w:sz="0" w:space="0" w:color="auto"/>
                    <w:bottom w:val="none" w:sz="0" w:space="0" w:color="auto"/>
                    <w:right w:val="none" w:sz="0" w:space="0" w:color="auto"/>
                  </w:divBdr>
                  <w:divsChild>
                    <w:div w:id="21589338">
                      <w:marLeft w:val="0"/>
                      <w:marRight w:val="0"/>
                      <w:marTop w:val="0"/>
                      <w:marBottom w:val="0"/>
                      <w:divBdr>
                        <w:top w:val="none" w:sz="0" w:space="0" w:color="auto"/>
                        <w:left w:val="none" w:sz="0" w:space="0" w:color="auto"/>
                        <w:bottom w:val="none" w:sz="0" w:space="0" w:color="auto"/>
                        <w:right w:val="none" w:sz="0" w:space="0" w:color="auto"/>
                      </w:divBdr>
                    </w:div>
                  </w:divsChild>
                </w:div>
                <w:div w:id="1136412190">
                  <w:marLeft w:val="0"/>
                  <w:marRight w:val="0"/>
                  <w:marTop w:val="0"/>
                  <w:marBottom w:val="0"/>
                  <w:divBdr>
                    <w:top w:val="none" w:sz="0" w:space="0" w:color="auto"/>
                    <w:left w:val="none" w:sz="0" w:space="0" w:color="auto"/>
                    <w:bottom w:val="none" w:sz="0" w:space="0" w:color="auto"/>
                    <w:right w:val="none" w:sz="0" w:space="0" w:color="auto"/>
                  </w:divBdr>
                  <w:divsChild>
                    <w:div w:id="237132001">
                      <w:marLeft w:val="0"/>
                      <w:marRight w:val="0"/>
                      <w:marTop w:val="0"/>
                      <w:marBottom w:val="0"/>
                      <w:divBdr>
                        <w:top w:val="none" w:sz="0" w:space="0" w:color="auto"/>
                        <w:left w:val="none" w:sz="0" w:space="0" w:color="auto"/>
                        <w:bottom w:val="none" w:sz="0" w:space="0" w:color="auto"/>
                        <w:right w:val="none" w:sz="0" w:space="0" w:color="auto"/>
                      </w:divBdr>
                    </w:div>
                  </w:divsChild>
                </w:div>
                <w:div w:id="1139765930">
                  <w:marLeft w:val="0"/>
                  <w:marRight w:val="0"/>
                  <w:marTop w:val="0"/>
                  <w:marBottom w:val="0"/>
                  <w:divBdr>
                    <w:top w:val="none" w:sz="0" w:space="0" w:color="auto"/>
                    <w:left w:val="none" w:sz="0" w:space="0" w:color="auto"/>
                    <w:bottom w:val="none" w:sz="0" w:space="0" w:color="auto"/>
                    <w:right w:val="none" w:sz="0" w:space="0" w:color="auto"/>
                  </w:divBdr>
                  <w:divsChild>
                    <w:div w:id="727994442">
                      <w:marLeft w:val="0"/>
                      <w:marRight w:val="0"/>
                      <w:marTop w:val="0"/>
                      <w:marBottom w:val="0"/>
                      <w:divBdr>
                        <w:top w:val="none" w:sz="0" w:space="0" w:color="auto"/>
                        <w:left w:val="none" w:sz="0" w:space="0" w:color="auto"/>
                        <w:bottom w:val="none" w:sz="0" w:space="0" w:color="auto"/>
                        <w:right w:val="none" w:sz="0" w:space="0" w:color="auto"/>
                      </w:divBdr>
                    </w:div>
                  </w:divsChild>
                </w:div>
                <w:div w:id="1145850767">
                  <w:marLeft w:val="0"/>
                  <w:marRight w:val="0"/>
                  <w:marTop w:val="0"/>
                  <w:marBottom w:val="0"/>
                  <w:divBdr>
                    <w:top w:val="none" w:sz="0" w:space="0" w:color="auto"/>
                    <w:left w:val="none" w:sz="0" w:space="0" w:color="auto"/>
                    <w:bottom w:val="none" w:sz="0" w:space="0" w:color="auto"/>
                    <w:right w:val="none" w:sz="0" w:space="0" w:color="auto"/>
                  </w:divBdr>
                  <w:divsChild>
                    <w:div w:id="561020538">
                      <w:marLeft w:val="0"/>
                      <w:marRight w:val="0"/>
                      <w:marTop w:val="0"/>
                      <w:marBottom w:val="0"/>
                      <w:divBdr>
                        <w:top w:val="none" w:sz="0" w:space="0" w:color="auto"/>
                        <w:left w:val="none" w:sz="0" w:space="0" w:color="auto"/>
                        <w:bottom w:val="none" w:sz="0" w:space="0" w:color="auto"/>
                        <w:right w:val="none" w:sz="0" w:space="0" w:color="auto"/>
                      </w:divBdr>
                    </w:div>
                  </w:divsChild>
                </w:div>
                <w:div w:id="1171917359">
                  <w:marLeft w:val="0"/>
                  <w:marRight w:val="0"/>
                  <w:marTop w:val="0"/>
                  <w:marBottom w:val="0"/>
                  <w:divBdr>
                    <w:top w:val="none" w:sz="0" w:space="0" w:color="auto"/>
                    <w:left w:val="none" w:sz="0" w:space="0" w:color="auto"/>
                    <w:bottom w:val="none" w:sz="0" w:space="0" w:color="auto"/>
                    <w:right w:val="none" w:sz="0" w:space="0" w:color="auto"/>
                  </w:divBdr>
                  <w:divsChild>
                    <w:div w:id="679237603">
                      <w:marLeft w:val="0"/>
                      <w:marRight w:val="0"/>
                      <w:marTop w:val="0"/>
                      <w:marBottom w:val="0"/>
                      <w:divBdr>
                        <w:top w:val="none" w:sz="0" w:space="0" w:color="auto"/>
                        <w:left w:val="none" w:sz="0" w:space="0" w:color="auto"/>
                        <w:bottom w:val="none" w:sz="0" w:space="0" w:color="auto"/>
                        <w:right w:val="none" w:sz="0" w:space="0" w:color="auto"/>
                      </w:divBdr>
                    </w:div>
                  </w:divsChild>
                </w:div>
                <w:div w:id="1178077949">
                  <w:marLeft w:val="0"/>
                  <w:marRight w:val="0"/>
                  <w:marTop w:val="0"/>
                  <w:marBottom w:val="0"/>
                  <w:divBdr>
                    <w:top w:val="none" w:sz="0" w:space="0" w:color="auto"/>
                    <w:left w:val="none" w:sz="0" w:space="0" w:color="auto"/>
                    <w:bottom w:val="none" w:sz="0" w:space="0" w:color="auto"/>
                    <w:right w:val="none" w:sz="0" w:space="0" w:color="auto"/>
                  </w:divBdr>
                  <w:divsChild>
                    <w:div w:id="480584004">
                      <w:marLeft w:val="0"/>
                      <w:marRight w:val="0"/>
                      <w:marTop w:val="0"/>
                      <w:marBottom w:val="0"/>
                      <w:divBdr>
                        <w:top w:val="none" w:sz="0" w:space="0" w:color="auto"/>
                        <w:left w:val="none" w:sz="0" w:space="0" w:color="auto"/>
                        <w:bottom w:val="none" w:sz="0" w:space="0" w:color="auto"/>
                        <w:right w:val="none" w:sz="0" w:space="0" w:color="auto"/>
                      </w:divBdr>
                    </w:div>
                    <w:div w:id="589125867">
                      <w:marLeft w:val="0"/>
                      <w:marRight w:val="0"/>
                      <w:marTop w:val="0"/>
                      <w:marBottom w:val="0"/>
                      <w:divBdr>
                        <w:top w:val="none" w:sz="0" w:space="0" w:color="auto"/>
                        <w:left w:val="none" w:sz="0" w:space="0" w:color="auto"/>
                        <w:bottom w:val="none" w:sz="0" w:space="0" w:color="auto"/>
                        <w:right w:val="none" w:sz="0" w:space="0" w:color="auto"/>
                      </w:divBdr>
                    </w:div>
                    <w:div w:id="1168865876">
                      <w:marLeft w:val="0"/>
                      <w:marRight w:val="0"/>
                      <w:marTop w:val="0"/>
                      <w:marBottom w:val="0"/>
                      <w:divBdr>
                        <w:top w:val="none" w:sz="0" w:space="0" w:color="auto"/>
                        <w:left w:val="none" w:sz="0" w:space="0" w:color="auto"/>
                        <w:bottom w:val="none" w:sz="0" w:space="0" w:color="auto"/>
                        <w:right w:val="none" w:sz="0" w:space="0" w:color="auto"/>
                      </w:divBdr>
                    </w:div>
                  </w:divsChild>
                </w:div>
                <w:div w:id="1181044935">
                  <w:marLeft w:val="0"/>
                  <w:marRight w:val="0"/>
                  <w:marTop w:val="0"/>
                  <w:marBottom w:val="0"/>
                  <w:divBdr>
                    <w:top w:val="none" w:sz="0" w:space="0" w:color="auto"/>
                    <w:left w:val="none" w:sz="0" w:space="0" w:color="auto"/>
                    <w:bottom w:val="none" w:sz="0" w:space="0" w:color="auto"/>
                    <w:right w:val="none" w:sz="0" w:space="0" w:color="auto"/>
                  </w:divBdr>
                  <w:divsChild>
                    <w:div w:id="826557503">
                      <w:marLeft w:val="0"/>
                      <w:marRight w:val="0"/>
                      <w:marTop w:val="0"/>
                      <w:marBottom w:val="0"/>
                      <w:divBdr>
                        <w:top w:val="none" w:sz="0" w:space="0" w:color="auto"/>
                        <w:left w:val="none" w:sz="0" w:space="0" w:color="auto"/>
                        <w:bottom w:val="none" w:sz="0" w:space="0" w:color="auto"/>
                        <w:right w:val="none" w:sz="0" w:space="0" w:color="auto"/>
                      </w:divBdr>
                    </w:div>
                  </w:divsChild>
                </w:div>
                <w:div w:id="1190291978">
                  <w:marLeft w:val="0"/>
                  <w:marRight w:val="0"/>
                  <w:marTop w:val="0"/>
                  <w:marBottom w:val="0"/>
                  <w:divBdr>
                    <w:top w:val="none" w:sz="0" w:space="0" w:color="auto"/>
                    <w:left w:val="none" w:sz="0" w:space="0" w:color="auto"/>
                    <w:bottom w:val="none" w:sz="0" w:space="0" w:color="auto"/>
                    <w:right w:val="none" w:sz="0" w:space="0" w:color="auto"/>
                  </w:divBdr>
                  <w:divsChild>
                    <w:div w:id="1133910707">
                      <w:marLeft w:val="0"/>
                      <w:marRight w:val="0"/>
                      <w:marTop w:val="0"/>
                      <w:marBottom w:val="0"/>
                      <w:divBdr>
                        <w:top w:val="none" w:sz="0" w:space="0" w:color="auto"/>
                        <w:left w:val="none" w:sz="0" w:space="0" w:color="auto"/>
                        <w:bottom w:val="none" w:sz="0" w:space="0" w:color="auto"/>
                        <w:right w:val="none" w:sz="0" w:space="0" w:color="auto"/>
                      </w:divBdr>
                    </w:div>
                  </w:divsChild>
                </w:div>
                <w:div w:id="1205097180">
                  <w:marLeft w:val="0"/>
                  <w:marRight w:val="0"/>
                  <w:marTop w:val="0"/>
                  <w:marBottom w:val="0"/>
                  <w:divBdr>
                    <w:top w:val="none" w:sz="0" w:space="0" w:color="auto"/>
                    <w:left w:val="none" w:sz="0" w:space="0" w:color="auto"/>
                    <w:bottom w:val="none" w:sz="0" w:space="0" w:color="auto"/>
                    <w:right w:val="none" w:sz="0" w:space="0" w:color="auto"/>
                  </w:divBdr>
                  <w:divsChild>
                    <w:div w:id="1465192467">
                      <w:marLeft w:val="0"/>
                      <w:marRight w:val="0"/>
                      <w:marTop w:val="0"/>
                      <w:marBottom w:val="0"/>
                      <w:divBdr>
                        <w:top w:val="none" w:sz="0" w:space="0" w:color="auto"/>
                        <w:left w:val="none" w:sz="0" w:space="0" w:color="auto"/>
                        <w:bottom w:val="none" w:sz="0" w:space="0" w:color="auto"/>
                        <w:right w:val="none" w:sz="0" w:space="0" w:color="auto"/>
                      </w:divBdr>
                    </w:div>
                  </w:divsChild>
                </w:div>
                <w:div w:id="1208562353">
                  <w:marLeft w:val="0"/>
                  <w:marRight w:val="0"/>
                  <w:marTop w:val="0"/>
                  <w:marBottom w:val="0"/>
                  <w:divBdr>
                    <w:top w:val="none" w:sz="0" w:space="0" w:color="auto"/>
                    <w:left w:val="none" w:sz="0" w:space="0" w:color="auto"/>
                    <w:bottom w:val="none" w:sz="0" w:space="0" w:color="auto"/>
                    <w:right w:val="none" w:sz="0" w:space="0" w:color="auto"/>
                  </w:divBdr>
                  <w:divsChild>
                    <w:div w:id="985474960">
                      <w:marLeft w:val="0"/>
                      <w:marRight w:val="0"/>
                      <w:marTop w:val="0"/>
                      <w:marBottom w:val="0"/>
                      <w:divBdr>
                        <w:top w:val="none" w:sz="0" w:space="0" w:color="auto"/>
                        <w:left w:val="none" w:sz="0" w:space="0" w:color="auto"/>
                        <w:bottom w:val="none" w:sz="0" w:space="0" w:color="auto"/>
                        <w:right w:val="none" w:sz="0" w:space="0" w:color="auto"/>
                      </w:divBdr>
                    </w:div>
                  </w:divsChild>
                </w:div>
                <w:div w:id="1211460318">
                  <w:marLeft w:val="0"/>
                  <w:marRight w:val="0"/>
                  <w:marTop w:val="0"/>
                  <w:marBottom w:val="0"/>
                  <w:divBdr>
                    <w:top w:val="none" w:sz="0" w:space="0" w:color="auto"/>
                    <w:left w:val="none" w:sz="0" w:space="0" w:color="auto"/>
                    <w:bottom w:val="none" w:sz="0" w:space="0" w:color="auto"/>
                    <w:right w:val="none" w:sz="0" w:space="0" w:color="auto"/>
                  </w:divBdr>
                  <w:divsChild>
                    <w:div w:id="1465738172">
                      <w:marLeft w:val="0"/>
                      <w:marRight w:val="0"/>
                      <w:marTop w:val="0"/>
                      <w:marBottom w:val="0"/>
                      <w:divBdr>
                        <w:top w:val="none" w:sz="0" w:space="0" w:color="auto"/>
                        <w:left w:val="none" w:sz="0" w:space="0" w:color="auto"/>
                        <w:bottom w:val="none" w:sz="0" w:space="0" w:color="auto"/>
                        <w:right w:val="none" w:sz="0" w:space="0" w:color="auto"/>
                      </w:divBdr>
                    </w:div>
                  </w:divsChild>
                </w:div>
                <w:div w:id="1217665994">
                  <w:marLeft w:val="0"/>
                  <w:marRight w:val="0"/>
                  <w:marTop w:val="0"/>
                  <w:marBottom w:val="0"/>
                  <w:divBdr>
                    <w:top w:val="none" w:sz="0" w:space="0" w:color="auto"/>
                    <w:left w:val="none" w:sz="0" w:space="0" w:color="auto"/>
                    <w:bottom w:val="none" w:sz="0" w:space="0" w:color="auto"/>
                    <w:right w:val="none" w:sz="0" w:space="0" w:color="auto"/>
                  </w:divBdr>
                  <w:divsChild>
                    <w:div w:id="1539125403">
                      <w:marLeft w:val="0"/>
                      <w:marRight w:val="0"/>
                      <w:marTop w:val="0"/>
                      <w:marBottom w:val="0"/>
                      <w:divBdr>
                        <w:top w:val="none" w:sz="0" w:space="0" w:color="auto"/>
                        <w:left w:val="none" w:sz="0" w:space="0" w:color="auto"/>
                        <w:bottom w:val="none" w:sz="0" w:space="0" w:color="auto"/>
                        <w:right w:val="none" w:sz="0" w:space="0" w:color="auto"/>
                      </w:divBdr>
                    </w:div>
                  </w:divsChild>
                </w:div>
                <w:div w:id="1220285515">
                  <w:marLeft w:val="0"/>
                  <w:marRight w:val="0"/>
                  <w:marTop w:val="0"/>
                  <w:marBottom w:val="0"/>
                  <w:divBdr>
                    <w:top w:val="none" w:sz="0" w:space="0" w:color="auto"/>
                    <w:left w:val="none" w:sz="0" w:space="0" w:color="auto"/>
                    <w:bottom w:val="none" w:sz="0" w:space="0" w:color="auto"/>
                    <w:right w:val="none" w:sz="0" w:space="0" w:color="auto"/>
                  </w:divBdr>
                  <w:divsChild>
                    <w:div w:id="1238129215">
                      <w:marLeft w:val="0"/>
                      <w:marRight w:val="0"/>
                      <w:marTop w:val="0"/>
                      <w:marBottom w:val="0"/>
                      <w:divBdr>
                        <w:top w:val="none" w:sz="0" w:space="0" w:color="auto"/>
                        <w:left w:val="none" w:sz="0" w:space="0" w:color="auto"/>
                        <w:bottom w:val="none" w:sz="0" w:space="0" w:color="auto"/>
                        <w:right w:val="none" w:sz="0" w:space="0" w:color="auto"/>
                      </w:divBdr>
                    </w:div>
                  </w:divsChild>
                </w:div>
                <w:div w:id="1228295995">
                  <w:marLeft w:val="0"/>
                  <w:marRight w:val="0"/>
                  <w:marTop w:val="0"/>
                  <w:marBottom w:val="0"/>
                  <w:divBdr>
                    <w:top w:val="none" w:sz="0" w:space="0" w:color="auto"/>
                    <w:left w:val="none" w:sz="0" w:space="0" w:color="auto"/>
                    <w:bottom w:val="none" w:sz="0" w:space="0" w:color="auto"/>
                    <w:right w:val="none" w:sz="0" w:space="0" w:color="auto"/>
                  </w:divBdr>
                  <w:divsChild>
                    <w:div w:id="1566796529">
                      <w:marLeft w:val="0"/>
                      <w:marRight w:val="0"/>
                      <w:marTop w:val="0"/>
                      <w:marBottom w:val="0"/>
                      <w:divBdr>
                        <w:top w:val="none" w:sz="0" w:space="0" w:color="auto"/>
                        <w:left w:val="none" w:sz="0" w:space="0" w:color="auto"/>
                        <w:bottom w:val="none" w:sz="0" w:space="0" w:color="auto"/>
                        <w:right w:val="none" w:sz="0" w:space="0" w:color="auto"/>
                      </w:divBdr>
                    </w:div>
                  </w:divsChild>
                </w:div>
                <w:div w:id="1236167431">
                  <w:marLeft w:val="0"/>
                  <w:marRight w:val="0"/>
                  <w:marTop w:val="0"/>
                  <w:marBottom w:val="0"/>
                  <w:divBdr>
                    <w:top w:val="none" w:sz="0" w:space="0" w:color="auto"/>
                    <w:left w:val="none" w:sz="0" w:space="0" w:color="auto"/>
                    <w:bottom w:val="none" w:sz="0" w:space="0" w:color="auto"/>
                    <w:right w:val="none" w:sz="0" w:space="0" w:color="auto"/>
                  </w:divBdr>
                  <w:divsChild>
                    <w:div w:id="1116867193">
                      <w:marLeft w:val="0"/>
                      <w:marRight w:val="0"/>
                      <w:marTop w:val="0"/>
                      <w:marBottom w:val="0"/>
                      <w:divBdr>
                        <w:top w:val="none" w:sz="0" w:space="0" w:color="auto"/>
                        <w:left w:val="none" w:sz="0" w:space="0" w:color="auto"/>
                        <w:bottom w:val="none" w:sz="0" w:space="0" w:color="auto"/>
                        <w:right w:val="none" w:sz="0" w:space="0" w:color="auto"/>
                      </w:divBdr>
                    </w:div>
                  </w:divsChild>
                </w:div>
                <w:div w:id="1237976020">
                  <w:marLeft w:val="0"/>
                  <w:marRight w:val="0"/>
                  <w:marTop w:val="0"/>
                  <w:marBottom w:val="0"/>
                  <w:divBdr>
                    <w:top w:val="none" w:sz="0" w:space="0" w:color="auto"/>
                    <w:left w:val="none" w:sz="0" w:space="0" w:color="auto"/>
                    <w:bottom w:val="none" w:sz="0" w:space="0" w:color="auto"/>
                    <w:right w:val="none" w:sz="0" w:space="0" w:color="auto"/>
                  </w:divBdr>
                  <w:divsChild>
                    <w:div w:id="1761831682">
                      <w:marLeft w:val="0"/>
                      <w:marRight w:val="0"/>
                      <w:marTop w:val="0"/>
                      <w:marBottom w:val="0"/>
                      <w:divBdr>
                        <w:top w:val="none" w:sz="0" w:space="0" w:color="auto"/>
                        <w:left w:val="none" w:sz="0" w:space="0" w:color="auto"/>
                        <w:bottom w:val="none" w:sz="0" w:space="0" w:color="auto"/>
                        <w:right w:val="none" w:sz="0" w:space="0" w:color="auto"/>
                      </w:divBdr>
                    </w:div>
                  </w:divsChild>
                </w:div>
                <w:div w:id="1244337971">
                  <w:marLeft w:val="0"/>
                  <w:marRight w:val="0"/>
                  <w:marTop w:val="0"/>
                  <w:marBottom w:val="0"/>
                  <w:divBdr>
                    <w:top w:val="none" w:sz="0" w:space="0" w:color="auto"/>
                    <w:left w:val="none" w:sz="0" w:space="0" w:color="auto"/>
                    <w:bottom w:val="none" w:sz="0" w:space="0" w:color="auto"/>
                    <w:right w:val="none" w:sz="0" w:space="0" w:color="auto"/>
                  </w:divBdr>
                  <w:divsChild>
                    <w:div w:id="781000988">
                      <w:marLeft w:val="0"/>
                      <w:marRight w:val="0"/>
                      <w:marTop w:val="0"/>
                      <w:marBottom w:val="0"/>
                      <w:divBdr>
                        <w:top w:val="none" w:sz="0" w:space="0" w:color="auto"/>
                        <w:left w:val="none" w:sz="0" w:space="0" w:color="auto"/>
                        <w:bottom w:val="none" w:sz="0" w:space="0" w:color="auto"/>
                        <w:right w:val="none" w:sz="0" w:space="0" w:color="auto"/>
                      </w:divBdr>
                    </w:div>
                  </w:divsChild>
                </w:div>
                <w:div w:id="1257398033">
                  <w:marLeft w:val="0"/>
                  <w:marRight w:val="0"/>
                  <w:marTop w:val="0"/>
                  <w:marBottom w:val="0"/>
                  <w:divBdr>
                    <w:top w:val="none" w:sz="0" w:space="0" w:color="auto"/>
                    <w:left w:val="none" w:sz="0" w:space="0" w:color="auto"/>
                    <w:bottom w:val="none" w:sz="0" w:space="0" w:color="auto"/>
                    <w:right w:val="none" w:sz="0" w:space="0" w:color="auto"/>
                  </w:divBdr>
                  <w:divsChild>
                    <w:div w:id="881281565">
                      <w:marLeft w:val="0"/>
                      <w:marRight w:val="0"/>
                      <w:marTop w:val="0"/>
                      <w:marBottom w:val="0"/>
                      <w:divBdr>
                        <w:top w:val="none" w:sz="0" w:space="0" w:color="auto"/>
                        <w:left w:val="none" w:sz="0" w:space="0" w:color="auto"/>
                        <w:bottom w:val="none" w:sz="0" w:space="0" w:color="auto"/>
                        <w:right w:val="none" w:sz="0" w:space="0" w:color="auto"/>
                      </w:divBdr>
                    </w:div>
                  </w:divsChild>
                </w:div>
                <w:div w:id="1258057536">
                  <w:marLeft w:val="0"/>
                  <w:marRight w:val="0"/>
                  <w:marTop w:val="0"/>
                  <w:marBottom w:val="0"/>
                  <w:divBdr>
                    <w:top w:val="none" w:sz="0" w:space="0" w:color="auto"/>
                    <w:left w:val="none" w:sz="0" w:space="0" w:color="auto"/>
                    <w:bottom w:val="none" w:sz="0" w:space="0" w:color="auto"/>
                    <w:right w:val="none" w:sz="0" w:space="0" w:color="auto"/>
                  </w:divBdr>
                  <w:divsChild>
                    <w:div w:id="305352865">
                      <w:marLeft w:val="0"/>
                      <w:marRight w:val="0"/>
                      <w:marTop w:val="0"/>
                      <w:marBottom w:val="0"/>
                      <w:divBdr>
                        <w:top w:val="none" w:sz="0" w:space="0" w:color="auto"/>
                        <w:left w:val="none" w:sz="0" w:space="0" w:color="auto"/>
                        <w:bottom w:val="none" w:sz="0" w:space="0" w:color="auto"/>
                        <w:right w:val="none" w:sz="0" w:space="0" w:color="auto"/>
                      </w:divBdr>
                    </w:div>
                  </w:divsChild>
                </w:div>
                <w:div w:id="1265960065">
                  <w:marLeft w:val="0"/>
                  <w:marRight w:val="0"/>
                  <w:marTop w:val="0"/>
                  <w:marBottom w:val="0"/>
                  <w:divBdr>
                    <w:top w:val="none" w:sz="0" w:space="0" w:color="auto"/>
                    <w:left w:val="none" w:sz="0" w:space="0" w:color="auto"/>
                    <w:bottom w:val="none" w:sz="0" w:space="0" w:color="auto"/>
                    <w:right w:val="none" w:sz="0" w:space="0" w:color="auto"/>
                  </w:divBdr>
                  <w:divsChild>
                    <w:div w:id="2048792773">
                      <w:marLeft w:val="0"/>
                      <w:marRight w:val="0"/>
                      <w:marTop w:val="0"/>
                      <w:marBottom w:val="0"/>
                      <w:divBdr>
                        <w:top w:val="none" w:sz="0" w:space="0" w:color="auto"/>
                        <w:left w:val="none" w:sz="0" w:space="0" w:color="auto"/>
                        <w:bottom w:val="none" w:sz="0" w:space="0" w:color="auto"/>
                        <w:right w:val="none" w:sz="0" w:space="0" w:color="auto"/>
                      </w:divBdr>
                    </w:div>
                  </w:divsChild>
                </w:div>
                <w:div w:id="1280448557">
                  <w:marLeft w:val="0"/>
                  <w:marRight w:val="0"/>
                  <w:marTop w:val="0"/>
                  <w:marBottom w:val="0"/>
                  <w:divBdr>
                    <w:top w:val="none" w:sz="0" w:space="0" w:color="auto"/>
                    <w:left w:val="none" w:sz="0" w:space="0" w:color="auto"/>
                    <w:bottom w:val="none" w:sz="0" w:space="0" w:color="auto"/>
                    <w:right w:val="none" w:sz="0" w:space="0" w:color="auto"/>
                  </w:divBdr>
                  <w:divsChild>
                    <w:div w:id="8944884">
                      <w:marLeft w:val="0"/>
                      <w:marRight w:val="0"/>
                      <w:marTop w:val="0"/>
                      <w:marBottom w:val="0"/>
                      <w:divBdr>
                        <w:top w:val="none" w:sz="0" w:space="0" w:color="auto"/>
                        <w:left w:val="none" w:sz="0" w:space="0" w:color="auto"/>
                        <w:bottom w:val="none" w:sz="0" w:space="0" w:color="auto"/>
                        <w:right w:val="none" w:sz="0" w:space="0" w:color="auto"/>
                      </w:divBdr>
                    </w:div>
                  </w:divsChild>
                </w:div>
                <w:div w:id="1286810517">
                  <w:marLeft w:val="0"/>
                  <w:marRight w:val="0"/>
                  <w:marTop w:val="0"/>
                  <w:marBottom w:val="0"/>
                  <w:divBdr>
                    <w:top w:val="none" w:sz="0" w:space="0" w:color="auto"/>
                    <w:left w:val="none" w:sz="0" w:space="0" w:color="auto"/>
                    <w:bottom w:val="none" w:sz="0" w:space="0" w:color="auto"/>
                    <w:right w:val="none" w:sz="0" w:space="0" w:color="auto"/>
                  </w:divBdr>
                  <w:divsChild>
                    <w:div w:id="43335253">
                      <w:marLeft w:val="0"/>
                      <w:marRight w:val="0"/>
                      <w:marTop w:val="0"/>
                      <w:marBottom w:val="0"/>
                      <w:divBdr>
                        <w:top w:val="none" w:sz="0" w:space="0" w:color="auto"/>
                        <w:left w:val="none" w:sz="0" w:space="0" w:color="auto"/>
                        <w:bottom w:val="none" w:sz="0" w:space="0" w:color="auto"/>
                        <w:right w:val="none" w:sz="0" w:space="0" w:color="auto"/>
                      </w:divBdr>
                    </w:div>
                  </w:divsChild>
                </w:div>
                <w:div w:id="1293052220">
                  <w:marLeft w:val="0"/>
                  <w:marRight w:val="0"/>
                  <w:marTop w:val="0"/>
                  <w:marBottom w:val="0"/>
                  <w:divBdr>
                    <w:top w:val="none" w:sz="0" w:space="0" w:color="auto"/>
                    <w:left w:val="none" w:sz="0" w:space="0" w:color="auto"/>
                    <w:bottom w:val="none" w:sz="0" w:space="0" w:color="auto"/>
                    <w:right w:val="none" w:sz="0" w:space="0" w:color="auto"/>
                  </w:divBdr>
                  <w:divsChild>
                    <w:div w:id="301156659">
                      <w:marLeft w:val="0"/>
                      <w:marRight w:val="0"/>
                      <w:marTop w:val="0"/>
                      <w:marBottom w:val="0"/>
                      <w:divBdr>
                        <w:top w:val="none" w:sz="0" w:space="0" w:color="auto"/>
                        <w:left w:val="none" w:sz="0" w:space="0" w:color="auto"/>
                        <w:bottom w:val="none" w:sz="0" w:space="0" w:color="auto"/>
                        <w:right w:val="none" w:sz="0" w:space="0" w:color="auto"/>
                      </w:divBdr>
                    </w:div>
                  </w:divsChild>
                </w:div>
                <w:div w:id="1293747690">
                  <w:marLeft w:val="0"/>
                  <w:marRight w:val="0"/>
                  <w:marTop w:val="0"/>
                  <w:marBottom w:val="0"/>
                  <w:divBdr>
                    <w:top w:val="none" w:sz="0" w:space="0" w:color="auto"/>
                    <w:left w:val="none" w:sz="0" w:space="0" w:color="auto"/>
                    <w:bottom w:val="none" w:sz="0" w:space="0" w:color="auto"/>
                    <w:right w:val="none" w:sz="0" w:space="0" w:color="auto"/>
                  </w:divBdr>
                  <w:divsChild>
                    <w:div w:id="32538371">
                      <w:marLeft w:val="0"/>
                      <w:marRight w:val="0"/>
                      <w:marTop w:val="0"/>
                      <w:marBottom w:val="0"/>
                      <w:divBdr>
                        <w:top w:val="none" w:sz="0" w:space="0" w:color="auto"/>
                        <w:left w:val="none" w:sz="0" w:space="0" w:color="auto"/>
                        <w:bottom w:val="none" w:sz="0" w:space="0" w:color="auto"/>
                        <w:right w:val="none" w:sz="0" w:space="0" w:color="auto"/>
                      </w:divBdr>
                    </w:div>
                  </w:divsChild>
                </w:div>
                <w:div w:id="1293947839">
                  <w:marLeft w:val="0"/>
                  <w:marRight w:val="0"/>
                  <w:marTop w:val="0"/>
                  <w:marBottom w:val="0"/>
                  <w:divBdr>
                    <w:top w:val="none" w:sz="0" w:space="0" w:color="auto"/>
                    <w:left w:val="none" w:sz="0" w:space="0" w:color="auto"/>
                    <w:bottom w:val="none" w:sz="0" w:space="0" w:color="auto"/>
                    <w:right w:val="none" w:sz="0" w:space="0" w:color="auto"/>
                  </w:divBdr>
                  <w:divsChild>
                    <w:div w:id="1312636107">
                      <w:marLeft w:val="0"/>
                      <w:marRight w:val="0"/>
                      <w:marTop w:val="0"/>
                      <w:marBottom w:val="0"/>
                      <w:divBdr>
                        <w:top w:val="none" w:sz="0" w:space="0" w:color="auto"/>
                        <w:left w:val="none" w:sz="0" w:space="0" w:color="auto"/>
                        <w:bottom w:val="none" w:sz="0" w:space="0" w:color="auto"/>
                        <w:right w:val="none" w:sz="0" w:space="0" w:color="auto"/>
                      </w:divBdr>
                    </w:div>
                  </w:divsChild>
                </w:div>
                <w:div w:id="1304583743">
                  <w:marLeft w:val="0"/>
                  <w:marRight w:val="0"/>
                  <w:marTop w:val="0"/>
                  <w:marBottom w:val="0"/>
                  <w:divBdr>
                    <w:top w:val="none" w:sz="0" w:space="0" w:color="auto"/>
                    <w:left w:val="none" w:sz="0" w:space="0" w:color="auto"/>
                    <w:bottom w:val="none" w:sz="0" w:space="0" w:color="auto"/>
                    <w:right w:val="none" w:sz="0" w:space="0" w:color="auto"/>
                  </w:divBdr>
                  <w:divsChild>
                    <w:div w:id="1192232008">
                      <w:marLeft w:val="0"/>
                      <w:marRight w:val="0"/>
                      <w:marTop w:val="0"/>
                      <w:marBottom w:val="0"/>
                      <w:divBdr>
                        <w:top w:val="none" w:sz="0" w:space="0" w:color="auto"/>
                        <w:left w:val="none" w:sz="0" w:space="0" w:color="auto"/>
                        <w:bottom w:val="none" w:sz="0" w:space="0" w:color="auto"/>
                        <w:right w:val="none" w:sz="0" w:space="0" w:color="auto"/>
                      </w:divBdr>
                    </w:div>
                  </w:divsChild>
                </w:div>
                <w:div w:id="1305231198">
                  <w:marLeft w:val="0"/>
                  <w:marRight w:val="0"/>
                  <w:marTop w:val="0"/>
                  <w:marBottom w:val="0"/>
                  <w:divBdr>
                    <w:top w:val="none" w:sz="0" w:space="0" w:color="auto"/>
                    <w:left w:val="none" w:sz="0" w:space="0" w:color="auto"/>
                    <w:bottom w:val="none" w:sz="0" w:space="0" w:color="auto"/>
                    <w:right w:val="none" w:sz="0" w:space="0" w:color="auto"/>
                  </w:divBdr>
                  <w:divsChild>
                    <w:div w:id="1878541459">
                      <w:marLeft w:val="0"/>
                      <w:marRight w:val="0"/>
                      <w:marTop w:val="0"/>
                      <w:marBottom w:val="0"/>
                      <w:divBdr>
                        <w:top w:val="none" w:sz="0" w:space="0" w:color="auto"/>
                        <w:left w:val="none" w:sz="0" w:space="0" w:color="auto"/>
                        <w:bottom w:val="none" w:sz="0" w:space="0" w:color="auto"/>
                        <w:right w:val="none" w:sz="0" w:space="0" w:color="auto"/>
                      </w:divBdr>
                    </w:div>
                  </w:divsChild>
                </w:div>
                <w:div w:id="1313801150">
                  <w:marLeft w:val="0"/>
                  <w:marRight w:val="0"/>
                  <w:marTop w:val="0"/>
                  <w:marBottom w:val="0"/>
                  <w:divBdr>
                    <w:top w:val="none" w:sz="0" w:space="0" w:color="auto"/>
                    <w:left w:val="none" w:sz="0" w:space="0" w:color="auto"/>
                    <w:bottom w:val="none" w:sz="0" w:space="0" w:color="auto"/>
                    <w:right w:val="none" w:sz="0" w:space="0" w:color="auto"/>
                  </w:divBdr>
                  <w:divsChild>
                    <w:div w:id="547836746">
                      <w:marLeft w:val="0"/>
                      <w:marRight w:val="0"/>
                      <w:marTop w:val="0"/>
                      <w:marBottom w:val="0"/>
                      <w:divBdr>
                        <w:top w:val="none" w:sz="0" w:space="0" w:color="auto"/>
                        <w:left w:val="none" w:sz="0" w:space="0" w:color="auto"/>
                        <w:bottom w:val="none" w:sz="0" w:space="0" w:color="auto"/>
                        <w:right w:val="none" w:sz="0" w:space="0" w:color="auto"/>
                      </w:divBdr>
                    </w:div>
                  </w:divsChild>
                </w:div>
                <w:div w:id="1318995038">
                  <w:marLeft w:val="0"/>
                  <w:marRight w:val="0"/>
                  <w:marTop w:val="0"/>
                  <w:marBottom w:val="0"/>
                  <w:divBdr>
                    <w:top w:val="none" w:sz="0" w:space="0" w:color="auto"/>
                    <w:left w:val="none" w:sz="0" w:space="0" w:color="auto"/>
                    <w:bottom w:val="none" w:sz="0" w:space="0" w:color="auto"/>
                    <w:right w:val="none" w:sz="0" w:space="0" w:color="auto"/>
                  </w:divBdr>
                  <w:divsChild>
                    <w:div w:id="400904086">
                      <w:marLeft w:val="0"/>
                      <w:marRight w:val="0"/>
                      <w:marTop w:val="0"/>
                      <w:marBottom w:val="0"/>
                      <w:divBdr>
                        <w:top w:val="none" w:sz="0" w:space="0" w:color="auto"/>
                        <w:left w:val="none" w:sz="0" w:space="0" w:color="auto"/>
                        <w:bottom w:val="none" w:sz="0" w:space="0" w:color="auto"/>
                        <w:right w:val="none" w:sz="0" w:space="0" w:color="auto"/>
                      </w:divBdr>
                    </w:div>
                  </w:divsChild>
                </w:div>
                <w:div w:id="1341588541">
                  <w:marLeft w:val="0"/>
                  <w:marRight w:val="0"/>
                  <w:marTop w:val="0"/>
                  <w:marBottom w:val="0"/>
                  <w:divBdr>
                    <w:top w:val="none" w:sz="0" w:space="0" w:color="auto"/>
                    <w:left w:val="none" w:sz="0" w:space="0" w:color="auto"/>
                    <w:bottom w:val="none" w:sz="0" w:space="0" w:color="auto"/>
                    <w:right w:val="none" w:sz="0" w:space="0" w:color="auto"/>
                  </w:divBdr>
                  <w:divsChild>
                    <w:div w:id="1496645887">
                      <w:marLeft w:val="0"/>
                      <w:marRight w:val="0"/>
                      <w:marTop w:val="0"/>
                      <w:marBottom w:val="0"/>
                      <w:divBdr>
                        <w:top w:val="none" w:sz="0" w:space="0" w:color="auto"/>
                        <w:left w:val="none" w:sz="0" w:space="0" w:color="auto"/>
                        <w:bottom w:val="none" w:sz="0" w:space="0" w:color="auto"/>
                        <w:right w:val="none" w:sz="0" w:space="0" w:color="auto"/>
                      </w:divBdr>
                    </w:div>
                  </w:divsChild>
                </w:div>
                <w:div w:id="1345477923">
                  <w:marLeft w:val="0"/>
                  <w:marRight w:val="0"/>
                  <w:marTop w:val="0"/>
                  <w:marBottom w:val="0"/>
                  <w:divBdr>
                    <w:top w:val="none" w:sz="0" w:space="0" w:color="auto"/>
                    <w:left w:val="none" w:sz="0" w:space="0" w:color="auto"/>
                    <w:bottom w:val="none" w:sz="0" w:space="0" w:color="auto"/>
                    <w:right w:val="none" w:sz="0" w:space="0" w:color="auto"/>
                  </w:divBdr>
                  <w:divsChild>
                    <w:div w:id="989947977">
                      <w:marLeft w:val="0"/>
                      <w:marRight w:val="0"/>
                      <w:marTop w:val="0"/>
                      <w:marBottom w:val="0"/>
                      <w:divBdr>
                        <w:top w:val="none" w:sz="0" w:space="0" w:color="auto"/>
                        <w:left w:val="none" w:sz="0" w:space="0" w:color="auto"/>
                        <w:bottom w:val="none" w:sz="0" w:space="0" w:color="auto"/>
                        <w:right w:val="none" w:sz="0" w:space="0" w:color="auto"/>
                      </w:divBdr>
                    </w:div>
                  </w:divsChild>
                </w:div>
                <w:div w:id="1348370264">
                  <w:marLeft w:val="0"/>
                  <w:marRight w:val="0"/>
                  <w:marTop w:val="0"/>
                  <w:marBottom w:val="0"/>
                  <w:divBdr>
                    <w:top w:val="none" w:sz="0" w:space="0" w:color="auto"/>
                    <w:left w:val="none" w:sz="0" w:space="0" w:color="auto"/>
                    <w:bottom w:val="none" w:sz="0" w:space="0" w:color="auto"/>
                    <w:right w:val="none" w:sz="0" w:space="0" w:color="auto"/>
                  </w:divBdr>
                  <w:divsChild>
                    <w:div w:id="806706898">
                      <w:marLeft w:val="0"/>
                      <w:marRight w:val="0"/>
                      <w:marTop w:val="0"/>
                      <w:marBottom w:val="0"/>
                      <w:divBdr>
                        <w:top w:val="none" w:sz="0" w:space="0" w:color="auto"/>
                        <w:left w:val="none" w:sz="0" w:space="0" w:color="auto"/>
                        <w:bottom w:val="none" w:sz="0" w:space="0" w:color="auto"/>
                        <w:right w:val="none" w:sz="0" w:space="0" w:color="auto"/>
                      </w:divBdr>
                    </w:div>
                  </w:divsChild>
                </w:div>
                <w:div w:id="1349215165">
                  <w:marLeft w:val="0"/>
                  <w:marRight w:val="0"/>
                  <w:marTop w:val="0"/>
                  <w:marBottom w:val="0"/>
                  <w:divBdr>
                    <w:top w:val="none" w:sz="0" w:space="0" w:color="auto"/>
                    <w:left w:val="none" w:sz="0" w:space="0" w:color="auto"/>
                    <w:bottom w:val="none" w:sz="0" w:space="0" w:color="auto"/>
                    <w:right w:val="none" w:sz="0" w:space="0" w:color="auto"/>
                  </w:divBdr>
                  <w:divsChild>
                    <w:div w:id="50925831">
                      <w:marLeft w:val="0"/>
                      <w:marRight w:val="0"/>
                      <w:marTop w:val="0"/>
                      <w:marBottom w:val="0"/>
                      <w:divBdr>
                        <w:top w:val="none" w:sz="0" w:space="0" w:color="auto"/>
                        <w:left w:val="none" w:sz="0" w:space="0" w:color="auto"/>
                        <w:bottom w:val="none" w:sz="0" w:space="0" w:color="auto"/>
                        <w:right w:val="none" w:sz="0" w:space="0" w:color="auto"/>
                      </w:divBdr>
                    </w:div>
                  </w:divsChild>
                </w:div>
                <w:div w:id="1351296168">
                  <w:marLeft w:val="0"/>
                  <w:marRight w:val="0"/>
                  <w:marTop w:val="0"/>
                  <w:marBottom w:val="0"/>
                  <w:divBdr>
                    <w:top w:val="none" w:sz="0" w:space="0" w:color="auto"/>
                    <w:left w:val="none" w:sz="0" w:space="0" w:color="auto"/>
                    <w:bottom w:val="none" w:sz="0" w:space="0" w:color="auto"/>
                    <w:right w:val="none" w:sz="0" w:space="0" w:color="auto"/>
                  </w:divBdr>
                  <w:divsChild>
                    <w:div w:id="1258636805">
                      <w:marLeft w:val="0"/>
                      <w:marRight w:val="0"/>
                      <w:marTop w:val="0"/>
                      <w:marBottom w:val="0"/>
                      <w:divBdr>
                        <w:top w:val="none" w:sz="0" w:space="0" w:color="auto"/>
                        <w:left w:val="none" w:sz="0" w:space="0" w:color="auto"/>
                        <w:bottom w:val="none" w:sz="0" w:space="0" w:color="auto"/>
                        <w:right w:val="none" w:sz="0" w:space="0" w:color="auto"/>
                      </w:divBdr>
                    </w:div>
                  </w:divsChild>
                </w:div>
                <w:div w:id="1372147418">
                  <w:marLeft w:val="0"/>
                  <w:marRight w:val="0"/>
                  <w:marTop w:val="0"/>
                  <w:marBottom w:val="0"/>
                  <w:divBdr>
                    <w:top w:val="none" w:sz="0" w:space="0" w:color="auto"/>
                    <w:left w:val="none" w:sz="0" w:space="0" w:color="auto"/>
                    <w:bottom w:val="none" w:sz="0" w:space="0" w:color="auto"/>
                    <w:right w:val="none" w:sz="0" w:space="0" w:color="auto"/>
                  </w:divBdr>
                  <w:divsChild>
                    <w:div w:id="1009137460">
                      <w:marLeft w:val="0"/>
                      <w:marRight w:val="0"/>
                      <w:marTop w:val="0"/>
                      <w:marBottom w:val="0"/>
                      <w:divBdr>
                        <w:top w:val="none" w:sz="0" w:space="0" w:color="auto"/>
                        <w:left w:val="none" w:sz="0" w:space="0" w:color="auto"/>
                        <w:bottom w:val="none" w:sz="0" w:space="0" w:color="auto"/>
                        <w:right w:val="none" w:sz="0" w:space="0" w:color="auto"/>
                      </w:divBdr>
                    </w:div>
                  </w:divsChild>
                </w:div>
                <w:div w:id="1374647780">
                  <w:marLeft w:val="0"/>
                  <w:marRight w:val="0"/>
                  <w:marTop w:val="0"/>
                  <w:marBottom w:val="0"/>
                  <w:divBdr>
                    <w:top w:val="none" w:sz="0" w:space="0" w:color="auto"/>
                    <w:left w:val="none" w:sz="0" w:space="0" w:color="auto"/>
                    <w:bottom w:val="none" w:sz="0" w:space="0" w:color="auto"/>
                    <w:right w:val="none" w:sz="0" w:space="0" w:color="auto"/>
                  </w:divBdr>
                  <w:divsChild>
                    <w:div w:id="1946842262">
                      <w:marLeft w:val="0"/>
                      <w:marRight w:val="0"/>
                      <w:marTop w:val="0"/>
                      <w:marBottom w:val="0"/>
                      <w:divBdr>
                        <w:top w:val="none" w:sz="0" w:space="0" w:color="auto"/>
                        <w:left w:val="none" w:sz="0" w:space="0" w:color="auto"/>
                        <w:bottom w:val="none" w:sz="0" w:space="0" w:color="auto"/>
                        <w:right w:val="none" w:sz="0" w:space="0" w:color="auto"/>
                      </w:divBdr>
                    </w:div>
                  </w:divsChild>
                </w:div>
                <w:div w:id="1377120175">
                  <w:marLeft w:val="0"/>
                  <w:marRight w:val="0"/>
                  <w:marTop w:val="0"/>
                  <w:marBottom w:val="0"/>
                  <w:divBdr>
                    <w:top w:val="none" w:sz="0" w:space="0" w:color="auto"/>
                    <w:left w:val="none" w:sz="0" w:space="0" w:color="auto"/>
                    <w:bottom w:val="none" w:sz="0" w:space="0" w:color="auto"/>
                    <w:right w:val="none" w:sz="0" w:space="0" w:color="auto"/>
                  </w:divBdr>
                  <w:divsChild>
                    <w:div w:id="572156667">
                      <w:marLeft w:val="0"/>
                      <w:marRight w:val="0"/>
                      <w:marTop w:val="0"/>
                      <w:marBottom w:val="0"/>
                      <w:divBdr>
                        <w:top w:val="none" w:sz="0" w:space="0" w:color="auto"/>
                        <w:left w:val="none" w:sz="0" w:space="0" w:color="auto"/>
                        <w:bottom w:val="none" w:sz="0" w:space="0" w:color="auto"/>
                        <w:right w:val="none" w:sz="0" w:space="0" w:color="auto"/>
                      </w:divBdr>
                    </w:div>
                  </w:divsChild>
                </w:div>
                <w:div w:id="1381980285">
                  <w:marLeft w:val="0"/>
                  <w:marRight w:val="0"/>
                  <w:marTop w:val="0"/>
                  <w:marBottom w:val="0"/>
                  <w:divBdr>
                    <w:top w:val="none" w:sz="0" w:space="0" w:color="auto"/>
                    <w:left w:val="none" w:sz="0" w:space="0" w:color="auto"/>
                    <w:bottom w:val="none" w:sz="0" w:space="0" w:color="auto"/>
                    <w:right w:val="none" w:sz="0" w:space="0" w:color="auto"/>
                  </w:divBdr>
                  <w:divsChild>
                    <w:div w:id="1038774522">
                      <w:marLeft w:val="0"/>
                      <w:marRight w:val="0"/>
                      <w:marTop w:val="0"/>
                      <w:marBottom w:val="0"/>
                      <w:divBdr>
                        <w:top w:val="none" w:sz="0" w:space="0" w:color="auto"/>
                        <w:left w:val="none" w:sz="0" w:space="0" w:color="auto"/>
                        <w:bottom w:val="none" w:sz="0" w:space="0" w:color="auto"/>
                        <w:right w:val="none" w:sz="0" w:space="0" w:color="auto"/>
                      </w:divBdr>
                    </w:div>
                  </w:divsChild>
                </w:div>
                <w:div w:id="1423646479">
                  <w:marLeft w:val="0"/>
                  <w:marRight w:val="0"/>
                  <w:marTop w:val="0"/>
                  <w:marBottom w:val="0"/>
                  <w:divBdr>
                    <w:top w:val="none" w:sz="0" w:space="0" w:color="auto"/>
                    <w:left w:val="none" w:sz="0" w:space="0" w:color="auto"/>
                    <w:bottom w:val="none" w:sz="0" w:space="0" w:color="auto"/>
                    <w:right w:val="none" w:sz="0" w:space="0" w:color="auto"/>
                  </w:divBdr>
                  <w:divsChild>
                    <w:div w:id="336661490">
                      <w:marLeft w:val="0"/>
                      <w:marRight w:val="0"/>
                      <w:marTop w:val="0"/>
                      <w:marBottom w:val="0"/>
                      <w:divBdr>
                        <w:top w:val="none" w:sz="0" w:space="0" w:color="auto"/>
                        <w:left w:val="none" w:sz="0" w:space="0" w:color="auto"/>
                        <w:bottom w:val="none" w:sz="0" w:space="0" w:color="auto"/>
                        <w:right w:val="none" w:sz="0" w:space="0" w:color="auto"/>
                      </w:divBdr>
                    </w:div>
                  </w:divsChild>
                </w:div>
                <w:div w:id="1424645246">
                  <w:marLeft w:val="0"/>
                  <w:marRight w:val="0"/>
                  <w:marTop w:val="0"/>
                  <w:marBottom w:val="0"/>
                  <w:divBdr>
                    <w:top w:val="none" w:sz="0" w:space="0" w:color="auto"/>
                    <w:left w:val="none" w:sz="0" w:space="0" w:color="auto"/>
                    <w:bottom w:val="none" w:sz="0" w:space="0" w:color="auto"/>
                    <w:right w:val="none" w:sz="0" w:space="0" w:color="auto"/>
                  </w:divBdr>
                  <w:divsChild>
                    <w:div w:id="1829052841">
                      <w:marLeft w:val="0"/>
                      <w:marRight w:val="0"/>
                      <w:marTop w:val="0"/>
                      <w:marBottom w:val="0"/>
                      <w:divBdr>
                        <w:top w:val="none" w:sz="0" w:space="0" w:color="auto"/>
                        <w:left w:val="none" w:sz="0" w:space="0" w:color="auto"/>
                        <w:bottom w:val="none" w:sz="0" w:space="0" w:color="auto"/>
                        <w:right w:val="none" w:sz="0" w:space="0" w:color="auto"/>
                      </w:divBdr>
                    </w:div>
                  </w:divsChild>
                </w:div>
                <w:div w:id="1426221849">
                  <w:marLeft w:val="0"/>
                  <w:marRight w:val="0"/>
                  <w:marTop w:val="0"/>
                  <w:marBottom w:val="0"/>
                  <w:divBdr>
                    <w:top w:val="none" w:sz="0" w:space="0" w:color="auto"/>
                    <w:left w:val="none" w:sz="0" w:space="0" w:color="auto"/>
                    <w:bottom w:val="none" w:sz="0" w:space="0" w:color="auto"/>
                    <w:right w:val="none" w:sz="0" w:space="0" w:color="auto"/>
                  </w:divBdr>
                  <w:divsChild>
                    <w:div w:id="286089855">
                      <w:marLeft w:val="0"/>
                      <w:marRight w:val="0"/>
                      <w:marTop w:val="0"/>
                      <w:marBottom w:val="0"/>
                      <w:divBdr>
                        <w:top w:val="none" w:sz="0" w:space="0" w:color="auto"/>
                        <w:left w:val="none" w:sz="0" w:space="0" w:color="auto"/>
                        <w:bottom w:val="none" w:sz="0" w:space="0" w:color="auto"/>
                        <w:right w:val="none" w:sz="0" w:space="0" w:color="auto"/>
                      </w:divBdr>
                    </w:div>
                  </w:divsChild>
                </w:div>
                <w:div w:id="1430933765">
                  <w:marLeft w:val="0"/>
                  <w:marRight w:val="0"/>
                  <w:marTop w:val="0"/>
                  <w:marBottom w:val="0"/>
                  <w:divBdr>
                    <w:top w:val="none" w:sz="0" w:space="0" w:color="auto"/>
                    <w:left w:val="none" w:sz="0" w:space="0" w:color="auto"/>
                    <w:bottom w:val="none" w:sz="0" w:space="0" w:color="auto"/>
                    <w:right w:val="none" w:sz="0" w:space="0" w:color="auto"/>
                  </w:divBdr>
                  <w:divsChild>
                    <w:div w:id="1163160459">
                      <w:marLeft w:val="0"/>
                      <w:marRight w:val="0"/>
                      <w:marTop w:val="0"/>
                      <w:marBottom w:val="0"/>
                      <w:divBdr>
                        <w:top w:val="none" w:sz="0" w:space="0" w:color="auto"/>
                        <w:left w:val="none" w:sz="0" w:space="0" w:color="auto"/>
                        <w:bottom w:val="none" w:sz="0" w:space="0" w:color="auto"/>
                        <w:right w:val="none" w:sz="0" w:space="0" w:color="auto"/>
                      </w:divBdr>
                    </w:div>
                  </w:divsChild>
                </w:div>
                <w:div w:id="1435907001">
                  <w:marLeft w:val="0"/>
                  <w:marRight w:val="0"/>
                  <w:marTop w:val="0"/>
                  <w:marBottom w:val="0"/>
                  <w:divBdr>
                    <w:top w:val="none" w:sz="0" w:space="0" w:color="auto"/>
                    <w:left w:val="none" w:sz="0" w:space="0" w:color="auto"/>
                    <w:bottom w:val="none" w:sz="0" w:space="0" w:color="auto"/>
                    <w:right w:val="none" w:sz="0" w:space="0" w:color="auto"/>
                  </w:divBdr>
                  <w:divsChild>
                    <w:div w:id="1066950264">
                      <w:marLeft w:val="0"/>
                      <w:marRight w:val="0"/>
                      <w:marTop w:val="0"/>
                      <w:marBottom w:val="0"/>
                      <w:divBdr>
                        <w:top w:val="none" w:sz="0" w:space="0" w:color="auto"/>
                        <w:left w:val="none" w:sz="0" w:space="0" w:color="auto"/>
                        <w:bottom w:val="none" w:sz="0" w:space="0" w:color="auto"/>
                        <w:right w:val="none" w:sz="0" w:space="0" w:color="auto"/>
                      </w:divBdr>
                    </w:div>
                  </w:divsChild>
                </w:div>
                <w:div w:id="1436897559">
                  <w:marLeft w:val="0"/>
                  <w:marRight w:val="0"/>
                  <w:marTop w:val="0"/>
                  <w:marBottom w:val="0"/>
                  <w:divBdr>
                    <w:top w:val="none" w:sz="0" w:space="0" w:color="auto"/>
                    <w:left w:val="none" w:sz="0" w:space="0" w:color="auto"/>
                    <w:bottom w:val="none" w:sz="0" w:space="0" w:color="auto"/>
                    <w:right w:val="none" w:sz="0" w:space="0" w:color="auto"/>
                  </w:divBdr>
                  <w:divsChild>
                    <w:div w:id="187378880">
                      <w:marLeft w:val="0"/>
                      <w:marRight w:val="0"/>
                      <w:marTop w:val="0"/>
                      <w:marBottom w:val="0"/>
                      <w:divBdr>
                        <w:top w:val="none" w:sz="0" w:space="0" w:color="auto"/>
                        <w:left w:val="none" w:sz="0" w:space="0" w:color="auto"/>
                        <w:bottom w:val="none" w:sz="0" w:space="0" w:color="auto"/>
                        <w:right w:val="none" w:sz="0" w:space="0" w:color="auto"/>
                      </w:divBdr>
                    </w:div>
                  </w:divsChild>
                </w:div>
                <w:div w:id="1451320224">
                  <w:marLeft w:val="0"/>
                  <w:marRight w:val="0"/>
                  <w:marTop w:val="0"/>
                  <w:marBottom w:val="0"/>
                  <w:divBdr>
                    <w:top w:val="none" w:sz="0" w:space="0" w:color="auto"/>
                    <w:left w:val="none" w:sz="0" w:space="0" w:color="auto"/>
                    <w:bottom w:val="none" w:sz="0" w:space="0" w:color="auto"/>
                    <w:right w:val="none" w:sz="0" w:space="0" w:color="auto"/>
                  </w:divBdr>
                  <w:divsChild>
                    <w:div w:id="2000304928">
                      <w:marLeft w:val="0"/>
                      <w:marRight w:val="0"/>
                      <w:marTop w:val="0"/>
                      <w:marBottom w:val="0"/>
                      <w:divBdr>
                        <w:top w:val="none" w:sz="0" w:space="0" w:color="auto"/>
                        <w:left w:val="none" w:sz="0" w:space="0" w:color="auto"/>
                        <w:bottom w:val="none" w:sz="0" w:space="0" w:color="auto"/>
                        <w:right w:val="none" w:sz="0" w:space="0" w:color="auto"/>
                      </w:divBdr>
                    </w:div>
                  </w:divsChild>
                </w:div>
                <w:div w:id="1452633429">
                  <w:marLeft w:val="0"/>
                  <w:marRight w:val="0"/>
                  <w:marTop w:val="0"/>
                  <w:marBottom w:val="0"/>
                  <w:divBdr>
                    <w:top w:val="none" w:sz="0" w:space="0" w:color="auto"/>
                    <w:left w:val="none" w:sz="0" w:space="0" w:color="auto"/>
                    <w:bottom w:val="none" w:sz="0" w:space="0" w:color="auto"/>
                    <w:right w:val="none" w:sz="0" w:space="0" w:color="auto"/>
                  </w:divBdr>
                  <w:divsChild>
                    <w:div w:id="836725696">
                      <w:marLeft w:val="0"/>
                      <w:marRight w:val="0"/>
                      <w:marTop w:val="0"/>
                      <w:marBottom w:val="0"/>
                      <w:divBdr>
                        <w:top w:val="none" w:sz="0" w:space="0" w:color="auto"/>
                        <w:left w:val="none" w:sz="0" w:space="0" w:color="auto"/>
                        <w:bottom w:val="none" w:sz="0" w:space="0" w:color="auto"/>
                        <w:right w:val="none" w:sz="0" w:space="0" w:color="auto"/>
                      </w:divBdr>
                    </w:div>
                  </w:divsChild>
                </w:div>
                <w:div w:id="1466385685">
                  <w:marLeft w:val="0"/>
                  <w:marRight w:val="0"/>
                  <w:marTop w:val="0"/>
                  <w:marBottom w:val="0"/>
                  <w:divBdr>
                    <w:top w:val="none" w:sz="0" w:space="0" w:color="auto"/>
                    <w:left w:val="none" w:sz="0" w:space="0" w:color="auto"/>
                    <w:bottom w:val="none" w:sz="0" w:space="0" w:color="auto"/>
                    <w:right w:val="none" w:sz="0" w:space="0" w:color="auto"/>
                  </w:divBdr>
                  <w:divsChild>
                    <w:div w:id="541869954">
                      <w:marLeft w:val="0"/>
                      <w:marRight w:val="0"/>
                      <w:marTop w:val="0"/>
                      <w:marBottom w:val="0"/>
                      <w:divBdr>
                        <w:top w:val="none" w:sz="0" w:space="0" w:color="auto"/>
                        <w:left w:val="none" w:sz="0" w:space="0" w:color="auto"/>
                        <w:bottom w:val="none" w:sz="0" w:space="0" w:color="auto"/>
                        <w:right w:val="none" w:sz="0" w:space="0" w:color="auto"/>
                      </w:divBdr>
                    </w:div>
                  </w:divsChild>
                </w:div>
                <w:div w:id="1478650379">
                  <w:marLeft w:val="0"/>
                  <w:marRight w:val="0"/>
                  <w:marTop w:val="0"/>
                  <w:marBottom w:val="0"/>
                  <w:divBdr>
                    <w:top w:val="none" w:sz="0" w:space="0" w:color="auto"/>
                    <w:left w:val="none" w:sz="0" w:space="0" w:color="auto"/>
                    <w:bottom w:val="none" w:sz="0" w:space="0" w:color="auto"/>
                    <w:right w:val="none" w:sz="0" w:space="0" w:color="auto"/>
                  </w:divBdr>
                  <w:divsChild>
                    <w:div w:id="1686590582">
                      <w:marLeft w:val="0"/>
                      <w:marRight w:val="0"/>
                      <w:marTop w:val="0"/>
                      <w:marBottom w:val="0"/>
                      <w:divBdr>
                        <w:top w:val="none" w:sz="0" w:space="0" w:color="auto"/>
                        <w:left w:val="none" w:sz="0" w:space="0" w:color="auto"/>
                        <w:bottom w:val="none" w:sz="0" w:space="0" w:color="auto"/>
                        <w:right w:val="none" w:sz="0" w:space="0" w:color="auto"/>
                      </w:divBdr>
                    </w:div>
                  </w:divsChild>
                </w:div>
                <w:div w:id="1483080401">
                  <w:marLeft w:val="0"/>
                  <w:marRight w:val="0"/>
                  <w:marTop w:val="0"/>
                  <w:marBottom w:val="0"/>
                  <w:divBdr>
                    <w:top w:val="none" w:sz="0" w:space="0" w:color="auto"/>
                    <w:left w:val="none" w:sz="0" w:space="0" w:color="auto"/>
                    <w:bottom w:val="none" w:sz="0" w:space="0" w:color="auto"/>
                    <w:right w:val="none" w:sz="0" w:space="0" w:color="auto"/>
                  </w:divBdr>
                  <w:divsChild>
                    <w:div w:id="1909151218">
                      <w:marLeft w:val="0"/>
                      <w:marRight w:val="0"/>
                      <w:marTop w:val="0"/>
                      <w:marBottom w:val="0"/>
                      <w:divBdr>
                        <w:top w:val="none" w:sz="0" w:space="0" w:color="auto"/>
                        <w:left w:val="none" w:sz="0" w:space="0" w:color="auto"/>
                        <w:bottom w:val="none" w:sz="0" w:space="0" w:color="auto"/>
                        <w:right w:val="none" w:sz="0" w:space="0" w:color="auto"/>
                      </w:divBdr>
                    </w:div>
                  </w:divsChild>
                </w:div>
                <w:div w:id="1504321316">
                  <w:marLeft w:val="0"/>
                  <w:marRight w:val="0"/>
                  <w:marTop w:val="0"/>
                  <w:marBottom w:val="0"/>
                  <w:divBdr>
                    <w:top w:val="none" w:sz="0" w:space="0" w:color="auto"/>
                    <w:left w:val="none" w:sz="0" w:space="0" w:color="auto"/>
                    <w:bottom w:val="none" w:sz="0" w:space="0" w:color="auto"/>
                    <w:right w:val="none" w:sz="0" w:space="0" w:color="auto"/>
                  </w:divBdr>
                  <w:divsChild>
                    <w:div w:id="66152808">
                      <w:marLeft w:val="0"/>
                      <w:marRight w:val="0"/>
                      <w:marTop w:val="0"/>
                      <w:marBottom w:val="0"/>
                      <w:divBdr>
                        <w:top w:val="none" w:sz="0" w:space="0" w:color="auto"/>
                        <w:left w:val="none" w:sz="0" w:space="0" w:color="auto"/>
                        <w:bottom w:val="none" w:sz="0" w:space="0" w:color="auto"/>
                        <w:right w:val="none" w:sz="0" w:space="0" w:color="auto"/>
                      </w:divBdr>
                    </w:div>
                  </w:divsChild>
                </w:div>
                <w:div w:id="1519126682">
                  <w:marLeft w:val="0"/>
                  <w:marRight w:val="0"/>
                  <w:marTop w:val="0"/>
                  <w:marBottom w:val="0"/>
                  <w:divBdr>
                    <w:top w:val="none" w:sz="0" w:space="0" w:color="auto"/>
                    <w:left w:val="none" w:sz="0" w:space="0" w:color="auto"/>
                    <w:bottom w:val="none" w:sz="0" w:space="0" w:color="auto"/>
                    <w:right w:val="none" w:sz="0" w:space="0" w:color="auto"/>
                  </w:divBdr>
                  <w:divsChild>
                    <w:div w:id="1570529993">
                      <w:marLeft w:val="0"/>
                      <w:marRight w:val="0"/>
                      <w:marTop w:val="0"/>
                      <w:marBottom w:val="0"/>
                      <w:divBdr>
                        <w:top w:val="none" w:sz="0" w:space="0" w:color="auto"/>
                        <w:left w:val="none" w:sz="0" w:space="0" w:color="auto"/>
                        <w:bottom w:val="none" w:sz="0" w:space="0" w:color="auto"/>
                        <w:right w:val="none" w:sz="0" w:space="0" w:color="auto"/>
                      </w:divBdr>
                    </w:div>
                  </w:divsChild>
                </w:div>
                <w:div w:id="1527215608">
                  <w:marLeft w:val="0"/>
                  <w:marRight w:val="0"/>
                  <w:marTop w:val="0"/>
                  <w:marBottom w:val="0"/>
                  <w:divBdr>
                    <w:top w:val="none" w:sz="0" w:space="0" w:color="auto"/>
                    <w:left w:val="none" w:sz="0" w:space="0" w:color="auto"/>
                    <w:bottom w:val="none" w:sz="0" w:space="0" w:color="auto"/>
                    <w:right w:val="none" w:sz="0" w:space="0" w:color="auto"/>
                  </w:divBdr>
                  <w:divsChild>
                    <w:div w:id="673269400">
                      <w:marLeft w:val="0"/>
                      <w:marRight w:val="0"/>
                      <w:marTop w:val="0"/>
                      <w:marBottom w:val="0"/>
                      <w:divBdr>
                        <w:top w:val="none" w:sz="0" w:space="0" w:color="auto"/>
                        <w:left w:val="none" w:sz="0" w:space="0" w:color="auto"/>
                        <w:bottom w:val="none" w:sz="0" w:space="0" w:color="auto"/>
                        <w:right w:val="none" w:sz="0" w:space="0" w:color="auto"/>
                      </w:divBdr>
                    </w:div>
                  </w:divsChild>
                </w:div>
                <w:div w:id="1538348127">
                  <w:marLeft w:val="0"/>
                  <w:marRight w:val="0"/>
                  <w:marTop w:val="0"/>
                  <w:marBottom w:val="0"/>
                  <w:divBdr>
                    <w:top w:val="none" w:sz="0" w:space="0" w:color="auto"/>
                    <w:left w:val="none" w:sz="0" w:space="0" w:color="auto"/>
                    <w:bottom w:val="none" w:sz="0" w:space="0" w:color="auto"/>
                    <w:right w:val="none" w:sz="0" w:space="0" w:color="auto"/>
                  </w:divBdr>
                  <w:divsChild>
                    <w:div w:id="586962522">
                      <w:marLeft w:val="0"/>
                      <w:marRight w:val="0"/>
                      <w:marTop w:val="0"/>
                      <w:marBottom w:val="0"/>
                      <w:divBdr>
                        <w:top w:val="none" w:sz="0" w:space="0" w:color="auto"/>
                        <w:left w:val="none" w:sz="0" w:space="0" w:color="auto"/>
                        <w:bottom w:val="none" w:sz="0" w:space="0" w:color="auto"/>
                        <w:right w:val="none" w:sz="0" w:space="0" w:color="auto"/>
                      </w:divBdr>
                    </w:div>
                  </w:divsChild>
                </w:div>
                <w:div w:id="1540973867">
                  <w:marLeft w:val="0"/>
                  <w:marRight w:val="0"/>
                  <w:marTop w:val="0"/>
                  <w:marBottom w:val="0"/>
                  <w:divBdr>
                    <w:top w:val="none" w:sz="0" w:space="0" w:color="auto"/>
                    <w:left w:val="none" w:sz="0" w:space="0" w:color="auto"/>
                    <w:bottom w:val="none" w:sz="0" w:space="0" w:color="auto"/>
                    <w:right w:val="none" w:sz="0" w:space="0" w:color="auto"/>
                  </w:divBdr>
                  <w:divsChild>
                    <w:div w:id="988241812">
                      <w:marLeft w:val="0"/>
                      <w:marRight w:val="0"/>
                      <w:marTop w:val="0"/>
                      <w:marBottom w:val="0"/>
                      <w:divBdr>
                        <w:top w:val="none" w:sz="0" w:space="0" w:color="auto"/>
                        <w:left w:val="none" w:sz="0" w:space="0" w:color="auto"/>
                        <w:bottom w:val="none" w:sz="0" w:space="0" w:color="auto"/>
                        <w:right w:val="none" w:sz="0" w:space="0" w:color="auto"/>
                      </w:divBdr>
                    </w:div>
                  </w:divsChild>
                </w:div>
                <w:div w:id="1548952144">
                  <w:marLeft w:val="0"/>
                  <w:marRight w:val="0"/>
                  <w:marTop w:val="0"/>
                  <w:marBottom w:val="0"/>
                  <w:divBdr>
                    <w:top w:val="none" w:sz="0" w:space="0" w:color="auto"/>
                    <w:left w:val="none" w:sz="0" w:space="0" w:color="auto"/>
                    <w:bottom w:val="none" w:sz="0" w:space="0" w:color="auto"/>
                    <w:right w:val="none" w:sz="0" w:space="0" w:color="auto"/>
                  </w:divBdr>
                  <w:divsChild>
                    <w:div w:id="1490318366">
                      <w:marLeft w:val="0"/>
                      <w:marRight w:val="0"/>
                      <w:marTop w:val="0"/>
                      <w:marBottom w:val="0"/>
                      <w:divBdr>
                        <w:top w:val="none" w:sz="0" w:space="0" w:color="auto"/>
                        <w:left w:val="none" w:sz="0" w:space="0" w:color="auto"/>
                        <w:bottom w:val="none" w:sz="0" w:space="0" w:color="auto"/>
                        <w:right w:val="none" w:sz="0" w:space="0" w:color="auto"/>
                      </w:divBdr>
                    </w:div>
                  </w:divsChild>
                </w:div>
                <w:div w:id="1566257142">
                  <w:marLeft w:val="0"/>
                  <w:marRight w:val="0"/>
                  <w:marTop w:val="0"/>
                  <w:marBottom w:val="0"/>
                  <w:divBdr>
                    <w:top w:val="none" w:sz="0" w:space="0" w:color="auto"/>
                    <w:left w:val="none" w:sz="0" w:space="0" w:color="auto"/>
                    <w:bottom w:val="none" w:sz="0" w:space="0" w:color="auto"/>
                    <w:right w:val="none" w:sz="0" w:space="0" w:color="auto"/>
                  </w:divBdr>
                  <w:divsChild>
                    <w:div w:id="1198928685">
                      <w:marLeft w:val="0"/>
                      <w:marRight w:val="0"/>
                      <w:marTop w:val="0"/>
                      <w:marBottom w:val="0"/>
                      <w:divBdr>
                        <w:top w:val="none" w:sz="0" w:space="0" w:color="auto"/>
                        <w:left w:val="none" w:sz="0" w:space="0" w:color="auto"/>
                        <w:bottom w:val="none" w:sz="0" w:space="0" w:color="auto"/>
                        <w:right w:val="none" w:sz="0" w:space="0" w:color="auto"/>
                      </w:divBdr>
                    </w:div>
                  </w:divsChild>
                </w:div>
                <w:div w:id="1597052013">
                  <w:marLeft w:val="0"/>
                  <w:marRight w:val="0"/>
                  <w:marTop w:val="0"/>
                  <w:marBottom w:val="0"/>
                  <w:divBdr>
                    <w:top w:val="none" w:sz="0" w:space="0" w:color="auto"/>
                    <w:left w:val="none" w:sz="0" w:space="0" w:color="auto"/>
                    <w:bottom w:val="none" w:sz="0" w:space="0" w:color="auto"/>
                    <w:right w:val="none" w:sz="0" w:space="0" w:color="auto"/>
                  </w:divBdr>
                  <w:divsChild>
                    <w:div w:id="674453432">
                      <w:marLeft w:val="0"/>
                      <w:marRight w:val="0"/>
                      <w:marTop w:val="0"/>
                      <w:marBottom w:val="0"/>
                      <w:divBdr>
                        <w:top w:val="none" w:sz="0" w:space="0" w:color="auto"/>
                        <w:left w:val="none" w:sz="0" w:space="0" w:color="auto"/>
                        <w:bottom w:val="none" w:sz="0" w:space="0" w:color="auto"/>
                        <w:right w:val="none" w:sz="0" w:space="0" w:color="auto"/>
                      </w:divBdr>
                    </w:div>
                  </w:divsChild>
                </w:div>
                <w:div w:id="1602764435">
                  <w:marLeft w:val="0"/>
                  <w:marRight w:val="0"/>
                  <w:marTop w:val="0"/>
                  <w:marBottom w:val="0"/>
                  <w:divBdr>
                    <w:top w:val="none" w:sz="0" w:space="0" w:color="auto"/>
                    <w:left w:val="none" w:sz="0" w:space="0" w:color="auto"/>
                    <w:bottom w:val="none" w:sz="0" w:space="0" w:color="auto"/>
                    <w:right w:val="none" w:sz="0" w:space="0" w:color="auto"/>
                  </w:divBdr>
                  <w:divsChild>
                    <w:div w:id="1990010608">
                      <w:marLeft w:val="0"/>
                      <w:marRight w:val="0"/>
                      <w:marTop w:val="0"/>
                      <w:marBottom w:val="0"/>
                      <w:divBdr>
                        <w:top w:val="none" w:sz="0" w:space="0" w:color="auto"/>
                        <w:left w:val="none" w:sz="0" w:space="0" w:color="auto"/>
                        <w:bottom w:val="none" w:sz="0" w:space="0" w:color="auto"/>
                        <w:right w:val="none" w:sz="0" w:space="0" w:color="auto"/>
                      </w:divBdr>
                    </w:div>
                  </w:divsChild>
                </w:div>
                <w:div w:id="1606958993">
                  <w:marLeft w:val="0"/>
                  <w:marRight w:val="0"/>
                  <w:marTop w:val="0"/>
                  <w:marBottom w:val="0"/>
                  <w:divBdr>
                    <w:top w:val="none" w:sz="0" w:space="0" w:color="auto"/>
                    <w:left w:val="none" w:sz="0" w:space="0" w:color="auto"/>
                    <w:bottom w:val="none" w:sz="0" w:space="0" w:color="auto"/>
                    <w:right w:val="none" w:sz="0" w:space="0" w:color="auto"/>
                  </w:divBdr>
                  <w:divsChild>
                    <w:div w:id="1183208783">
                      <w:marLeft w:val="0"/>
                      <w:marRight w:val="0"/>
                      <w:marTop w:val="0"/>
                      <w:marBottom w:val="0"/>
                      <w:divBdr>
                        <w:top w:val="none" w:sz="0" w:space="0" w:color="auto"/>
                        <w:left w:val="none" w:sz="0" w:space="0" w:color="auto"/>
                        <w:bottom w:val="none" w:sz="0" w:space="0" w:color="auto"/>
                        <w:right w:val="none" w:sz="0" w:space="0" w:color="auto"/>
                      </w:divBdr>
                    </w:div>
                  </w:divsChild>
                </w:div>
                <w:div w:id="1612273591">
                  <w:marLeft w:val="0"/>
                  <w:marRight w:val="0"/>
                  <w:marTop w:val="0"/>
                  <w:marBottom w:val="0"/>
                  <w:divBdr>
                    <w:top w:val="none" w:sz="0" w:space="0" w:color="auto"/>
                    <w:left w:val="none" w:sz="0" w:space="0" w:color="auto"/>
                    <w:bottom w:val="none" w:sz="0" w:space="0" w:color="auto"/>
                    <w:right w:val="none" w:sz="0" w:space="0" w:color="auto"/>
                  </w:divBdr>
                  <w:divsChild>
                    <w:div w:id="1977223721">
                      <w:marLeft w:val="0"/>
                      <w:marRight w:val="0"/>
                      <w:marTop w:val="0"/>
                      <w:marBottom w:val="0"/>
                      <w:divBdr>
                        <w:top w:val="none" w:sz="0" w:space="0" w:color="auto"/>
                        <w:left w:val="none" w:sz="0" w:space="0" w:color="auto"/>
                        <w:bottom w:val="none" w:sz="0" w:space="0" w:color="auto"/>
                        <w:right w:val="none" w:sz="0" w:space="0" w:color="auto"/>
                      </w:divBdr>
                    </w:div>
                  </w:divsChild>
                </w:div>
                <w:div w:id="1616018128">
                  <w:marLeft w:val="0"/>
                  <w:marRight w:val="0"/>
                  <w:marTop w:val="0"/>
                  <w:marBottom w:val="0"/>
                  <w:divBdr>
                    <w:top w:val="none" w:sz="0" w:space="0" w:color="auto"/>
                    <w:left w:val="none" w:sz="0" w:space="0" w:color="auto"/>
                    <w:bottom w:val="none" w:sz="0" w:space="0" w:color="auto"/>
                    <w:right w:val="none" w:sz="0" w:space="0" w:color="auto"/>
                  </w:divBdr>
                  <w:divsChild>
                    <w:div w:id="1011376821">
                      <w:marLeft w:val="0"/>
                      <w:marRight w:val="0"/>
                      <w:marTop w:val="0"/>
                      <w:marBottom w:val="0"/>
                      <w:divBdr>
                        <w:top w:val="none" w:sz="0" w:space="0" w:color="auto"/>
                        <w:left w:val="none" w:sz="0" w:space="0" w:color="auto"/>
                        <w:bottom w:val="none" w:sz="0" w:space="0" w:color="auto"/>
                        <w:right w:val="none" w:sz="0" w:space="0" w:color="auto"/>
                      </w:divBdr>
                    </w:div>
                  </w:divsChild>
                </w:div>
                <w:div w:id="1633704936">
                  <w:marLeft w:val="0"/>
                  <w:marRight w:val="0"/>
                  <w:marTop w:val="0"/>
                  <w:marBottom w:val="0"/>
                  <w:divBdr>
                    <w:top w:val="none" w:sz="0" w:space="0" w:color="auto"/>
                    <w:left w:val="none" w:sz="0" w:space="0" w:color="auto"/>
                    <w:bottom w:val="none" w:sz="0" w:space="0" w:color="auto"/>
                    <w:right w:val="none" w:sz="0" w:space="0" w:color="auto"/>
                  </w:divBdr>
                  <w:divsChild>
                    <w:div w:id="168375776">
                      <w:marLeft w:val="0"/>
                      <w:marRight w:val="0"/>
                      <w:marTop w:val="0"/>
                      <w:marBottom w:val="0"/>
                      <w:divBdr>
                        <w:top w:val="none" w:sz="0" w:space="0" w:color="auto"/>
                        <w:left w:val="none" w:sz="0" w:space="0" w:color="auto"/>
                        <w:bottom w:val="none" w:sz="0" w:space="0" w:color="auto"/>
                        <w:right w:val="none" w:sz="0" w:space="0" w:color="auto"/>
                      </w:divBdr>
                    </w:div>
                  </w:divsChild>
                </w:div>
                <w:div w:id="1636059611">
                  <w:marLeft w:val="0"/>
                  <w:marRight w:val="0"/>
                  <w:marTop w:val="0"/>
                  <w:marBottom w:val="0"/>
                  <w:divBdr>
                    <w:top w:val="none" w:sz="0" w:space="0" w:color="auto"/>
                    <w:left w:val="none" w:sz="0" w:space="0" w:color="auto"/>
                    <w:bottom w:val="none" w:sz="0" w:space="0" w:color="auto"/>
                    <w:right w:val="none" w:sz="0" w:space="0" w:color="auto"/>
                  </w:divBdr>
                  <w:divsChild>
                    <w:div w:id="1105419523">
                      <w:marLeft w:val="0"/>
                      <w:marRight w:val="0"/>
                      <w:marTop w:val="0"/>
                      <w:marBottom w:val="0"/>
                      <w:divBdr>
                        <w:top w:val="none" w:sz="0" w:space="0" w:color="auto"/>
                        <w:left w:val="none" w:sz="0" w:space="0" w:color="auto"/>
                        <w:bottom w:val="none" w:sz="0" w:space="0" w:color="auto"/>
                        <w:right w:val="none" w:sz="0" w:space="0" w:color="auto"/>
                      </w:divBdr>
                    </w:div>
                  </w:divsChild>
                </w:div>
                <w:div w:id="1645088362">
                  <w:marLeft w:val="0"/>
                  <w:marRight w:val="0"/>
                  <w:marTop w:val="0"/>
                  <w:marBottom w:val="0"/>
                  <w:divBdr>
                    <w:top w:val="none" w:sz="0" w:space="0" w:color="auto"/>
                    <w:left w:val="none" w:sz="0" w:space="0" w:color="auto"/>
                    <w:bottom w:val="none" w:sz="0" w:space="0" w:color="auto"/>
                    <w:right w:val="none" w:sz="0" w:space="0" w:color="auto"/>
                  </w:divBdr>
                  <w:divsChild>
                    <w:div w:id="600190375">
                      <w:marLeft w:val="0"/>
                      <w:marRight w:val="0"/>
                      <w:marTop w:val="0"/>
                      <w:marBottom w:val="0"/>
                      <w:divBdr>
                        <w:top w:val="none" w:sz="0" w:space="0" w:color="auto"/>
                        <w:left w:val="none" w:sz="0" w:space="0" w:color="auto"/>
                        <w:bottom w:val="none" w:sz="0" w:space="0" w:color="auto"/>
                        <w:right w:val="none" w:sz="0" w:space="0" w:color="auto"/>
                      </w:divBdr>
                    </w:div>
                  </w:divsChild>
                </w:div>
                <w:div w:id="1650592706">
                  <w:marLeft w:val="0"/>
                  <w:marRight w:val="0"/>
                  <w:marTop w:val="0"/>
                  <w:marBottom w:val="0"/>
                  <w:divBdr>
                    <w:top w:val="none" w:sz="0" w:space="0" w:color="auto"/>
                    <w:left w:val="none" w:sz="0" w:space="0" w:color="auto"/>
                    <w:bottom w:val="none" w:sz="0" w:space="0" w:color="auto"/>
                    <w:right w:val="none" w:sz="0" w:space="0" w:color="auto"/>
                  </w:divBdr>
                  <w:divsChild>
                    <w:div w:id="723526424">
                      <w:marLeft w:val="0"/>
                      <w:marRight w:val="0"/>
                      <w:marTop w:val="0"/>
                      <w:marBottom w:val="0"/>
                      <w:divBdr>
                        <w:top w:val="none" w:sz="0" w:space="0" w:color="auto"/>
                        <w:left w:val="none" w:sz="0" w:space="0" w:color="auto"/>
                        <w:bottom w:val="none" w:sz="0" w:space="0" w:color="auto"/>
                        <w:right w:val="none" w:sz="0" w:space="0" w:color="auto"/>
                      </w:divBdr>
                    </w:div>
                  </w:divsChild>
                </w:div>
                <w:div w:id="1653749455">
                  <w:marLeft w:val="0"/>
                  <w:marRight w:val="0"/>
                  <w:marTop w:val="0"/>
                  <w:marBottom w:val="0"/>
                  <w:divBdr>
                    <w:top w:val="none" w:sz="0" w:space="0" w:color="auto"/>
                    <w:left w:val="none" w:sz="0" w:space="0" w:color="auto"/>
                    <w:bottom w:val="none" w:sz="0" w:space="0" w:color="auto"/>
                    <w:right w:val="none" w:sz="0" w:space="0" w:color="auto"/>
                  </w:divBdr>
                  <w:divsChild>
                    <w:div w:id="820468214">
                      <w:marLeft w:val="0"/>
                      <w:marRight w:val="0"/>
                      <w:marTop w:val="0"/>
                      <w:marBottom w:val="0"/>
                      <w:divBdr>
                        <w:top w:val="none" w:sz="0" w:space="0" w:color="auto"/>
                        <w:left w:val="none" w:sz="0" w:space="0" w:color="auto"/>
                        <w:bottom w:val="none" w:sz="0" w:space="0" w:color="auto"/>
                        <w:right w:val="none" w:sz="0" w:space="0" w:color="auto"/>
                      </w:divBdr>
                    </w:div>
                  </w:divsChild>
                </w:div>
                <w:div w:id="1654748966">
                  <w:marLeft w:val="0"/>
                  <w:marRight w:val="0"/>
                  <w:marTop w:val="0"/>
                  <w:marBottom w:val="0"/>
                  <w:divBdr>
                    <w:top w:val="none" w:sz="0" w:space="0" w:color="auto"/>
                    <w:left w:val="none" w:sz="0" w:space="0" w:color="auto"/>
                    <w:bottom w:val="none" w:sz="0" w:space="0" w:color="auto"/>
                    <w:right w:val="none" w:sz="0" w:space="0" w:color="auto"/>
                  </w:divBdr>
                  <w:divsChild>
                    <w:div w:id="475146128">
                      <w:marLeft w:val="0"/>
                      <w:marRight w:val="0"/>
                      <w:marTop w:val="0"/>
                      <w:marBottom w:val="0"/>
                      <w:divBdr>
                        <w:top w:val="none" w:sz="0" w:space="0" w:color="auto"/>
                        <w:left w:val="none" w:sz="0" w:space="0" w:color="auto"/>
                        <w:bottom w:val="none" w:sz="0" w:space="0" w:color="auto"/>
                        <w:right w:val="none" w:sz="0" w:space="0" w:color="auto"/>
                      </w:divBdr>
                    </w:div>
                  </w:divsChild>
                </w:div>
                <w:div w:id="1662738138">
                  <w:marLeft w:val="0"/>
                  <w:marRight w:val="0"/>
                  <w:marTop w:val="0"/>
                  <w:marBottom w:val="0"/>
                  <w:divBdr>
                    <w:top w:val="none" w:sz="0" w:space="0" w:color="auto"/>
                    <w:left w:val="none" w:sz="0" w:space="0" w:color="auto"/>
                    <w:bottom w:val="none" w:sz="0" w:space="0" w:color="auto"/>
                    <w:right w:val="none" w:sz="0" w:space="0" w:color="auto"/>
                  </w:divBdr>
                  <w:divsChild>
                    <w:div w:id="255020377">
                      <w:marLeft w:val="0"/>
                      <w:marRight w:val="0"/>
                      <w:marTop w:val="0"/>
                      <w:marBottom w:val="0"/>
                      <w:divBdr>
                        <w:top w:val="none" w:sz="0" w:space="0" w:color="auto"/>
                        <w:left w:val="none" w:sz="0" w:space="0" w:color="auto"/>
                        <w:bottom w:val="none" w:sz="0" w:space="0" w:color="auto"/>
                        <w:right w:val="none" w:sz="0" w:space="0" w:color="auto"/>
                      </w:divBdr>
                    </w:div>
                  </w:divsChild>
                </w:div>
                <w:div w:id="1672217852">
                  <w:marLeft w:val="0"/>
                  <w:marRight w:val="0"/>
                  <w:marTop w:val="0"/>
                  <w:marBottom w:val="0"/>
                  <w:divBdr>
                    <w:top w:val="none" w:sz="0" w:space="0" w:color="auto"/>
                    <w:left w:val="none" w:sz="0" w:space="0" w:color="auto"/>
                    <w:bottom w:val="none" w:sz="0" w:space="0" w:color="auto"/>
                    <w:right w:val="none" w:sz="0" w:space="0" w:color="auto"/>
                  </w:divBdr>
                  <w:divsChild>
                    <w:div w:id="1688949508">
                      <w:marLeft w:val="0"/>
                      <w:marRight w:val="0"/>
                      <w:marTop w:val="0"/>
                      <w:marBottom w:val="0"/>
                      <w:divBdr>
                        <w:top w:val="none" w:sz="0" w:space="0" w:color="auto"/>
                        <w:left w:val="none" w:sz="0" w:space="0" w:color="auto"/>
                        <w:bottom w:val="none" w:sz="0" w:space="0" w:color="auto"/>
                        <w:right w:val="none" w:sz="0" w:space="0" w:color="auto"/>
                      </w:divBdr>
                    </w:div>
                  </w:divsChild>
                </w:div>
                <w:div w:id="1683431732">
                  <w:marLeft w:val="0"/>
                  <w:marRight w:val="0"/>
                  <w:marTop w:val="0"/>
                  <w:marBottom w:val="0"/>
                  <w:divBdr>
                    <w:top w:val="none" w:sz="0" w:space="0" w:color="auto"/>
                    <w:left w:val="none" w:sz="0" w:space="0" w:color="auto"/>
                    <w:bottom w:val="none" w:sz="0" w:space="0" w:color="auto"/>
                    <w:right w:val="none" w:sz="0" w:space="0" w:color="auto"/>
                  </w:divBdr>
                  <w:divsChild>
                    <w:div w:id="1196116860">
                      <w:marLeft w:val="0"/>
                      <w:marRight w:val="0"/>
                      <w:marTop w:val="0"/>
                      <w:marBottom w:val="0"/>
                      <w:divBdr>
                        <w:top w:val="none" w:sz="0" w:space="0" w:color="auto"/>
                        <w:left w:val="none" w:sz="0" w:space="0" w:color="auto"/>
                        <w:bottom w:val="none" w:sz="0" w:space="0" w:color="auto"/>
                        <w:right w:val="none" w:sz="0" w:space="0" w:color="auto"/>
                      </w:divBdr>
                    </w:div>
                  </w:divsChild>
                </w:div>
                <w:div w:id="1685522282">
                  <w:marLeft w:val="0"/>
                  <w:marRight w:val="0"/>
                  <w:marTop w:val="0"/>
                  <w:marBottom w:val="0"/>
                  <w:divBdr>
                    <w:top w:val="none" w:sz="0" w:space="0" w:color="auto"/>
                    <w:left w:val="none" w:sz="0" w:space="0" w:color="auto"/>
                    <w:bottom w:val="none" w:sz="0" w:space="0" w:color="auto"/>
                    <w:right w:val="none" w:sz="0" w:space="0" w:color="auto"/>
                  </w:divBdr>
                  <w:divsChild>
                    <w:div w:id="1786461451">
                      <w:marLeft w:val="0"/>
                      <w:marRight w:val="0"/>
                      <w:marTop w:val="0"/>
                      <w:marBottom w:val="0"/>
                      <w:divBdr>
                        <w:top w:val="none" w:sz="0" w:space="0" w:color="auto"/>
                        <w:left w:val="none" w:sz="0" w:space="0" w:color="auto"/>
                        <w:bottom w:val="none" w:sz="0" w:space="0" w:color="auto"/>
                        <w:right w:val="none" w:sz="0" w:space="0" w:color="auto"/>
                      </w:divBdr>
                    </w:div>
                  </w:divsChild>
                </w:div>
                <w:div w:id="1688755256">
                  <w:marLeft w:val="0"/>
                  <w:marRight w:val="0"/>
                  <w:marTop w:val="0"/>
                  <w:marBottom w:val="0"/>
                  <w:divBdr>
                    <w:top w:val="none" w:sz="0" w:space="0" w:color="auto"/>
                    <w:left w:val="none" w:sz="0" w:space="0" w:color="auto"/>
                    <w:bottom w:val="none" w:sz="0" w:space="0" w:color="auto"/>
                    <w:right w:val="none" w:sz="0" w:space="0" w:color="auto"/>
                  </w:divBdr>
                  <w:divsChild>
                    <w:div w:id="1619068254">
                      <w:marLeft w:val="0"/>
                      <w:marRight w:val="0"/>
                      <w:marTop w:val="0"/>
                      <w:marBottom w:val="0"/>
                      <w:divBdr>
                        <w:top w:val="none" w:sz="0" w:space="0" w:color="auto"/>
                        <w:left w:val="none" w:sz="0" w:space="0" w:color="auto"/>
                        <w:bottom w:val="none" w:sz="0" w:space="0" w:color="auto"/>
                        <w:right w:val="none" w:sz="0" w:space="0" w:color="auto"/>
                      </w:divBdr>
                    </w:div>
                  </w:divsChild>
                </w:div>
                <w:div w:id="1693609441">
                  <w:marLeft w:val="0"/>
                  <w:marRight w:val="0"/>
                  <w:marTop w:val="0"/>
                  <w:marBottom w:val="0"/>
                  <w:divBdr>
                    <w:top w:val="none" w:sz="0" w:space="0" w:color="auto"/>
                    <w:left w:val="none" w:sz="0" w:space="0" w:color="auto"/>
                    <w:bottom w:val="none" w:sz="0" w:space="0" w:color="auto"/>
                    <w:right w:val="none" w:sz="0" w:space="0" w:color="auto"/>
                  </w:divBdr>
                  <w:divsChild>
                    <w:div w:id="117191306">
                      <w:marLeft w:val="0"/>
                      <w:marRight w:val="0"/>
                      <w:marTop w:val="0"/>
                      <w:marBottom w:val="0"/>
                      <w:divBdr>
                        <w:top w:val="none" w:sz="0" w:space="0" w:color="auto"/>
                        <w:left w:val="none" w:sz="0" w:space="0" w:color="auto"/>
                        <w:bottom w:val="none" w:sz="0" w:space="0" w:color="auto"/>
                        <w:right w:val="none" w:sz="0" w:space="0" w:color="auto"/>
                      </w:divBdr>
                    </w:div>
                  </w:divsChild>
                </w:div>
                <w:div w:id="1697929346">
                  <w:marLeft w:val="0"/>
                  <w:marRight w:val="0"/>
                  <w:marTop w:val="0"/>
                  <w:marBottom w:val="0"/>
                  <w:divBdr>
                    <w:top w:val="none" w:sz="0" w:space="0" w:color="auto"/>
                    <w:left w:val="none" w:sz="0" w:space="0" w:color="auto"/>
                    <w:bottom w:val="none" w:sz="0" w:space="0" w:color="auto"/>
                    <w:right w:val="none" w:sz="0" w:space="0" w:color="auto"/>
                  </w:divBdr>
                  <w:divsChild>
                    <w:div w:id="668140397">
                      <w:marLeft w:val="0"/>
                      <w:marRight w:val="0"/>
                      <w:marTop w:val="0"/>
                      <w:marBottom w:val="0"/>
                      <w:divBdr>
                        <w:top w:val="none" w:sz="0" w:space="0" w:color="auto"/>
                        <w:left w:val="none" w:sz="0" w:space="0" w:color="auto"/>
                        <w:bottom w:val="none" w:sz="0" w:space="0" w:color="auto"/>
                        <w:right w:val="none" w:sz="0" w:space="0" w:color="auto"/>
                      </w:divBdr>
                    </w:div>
                  </w:divsChild>
                </w:div>
                <w:div w:id="1707872668">
                  <w:marLeft w:val="0"/>
                  <w:marRight w:val="0"/>
                  <w:marTop w:val="0"/>
                  <w:marBottom w:val="0"/>
                  <w:divBdr>
                    <w:top w:val="none" w:sz="0" w:space="0" w:color="auto"/>
                    <w:left w:val="none" w:sz="0" w:space="0" w:color="auto"/>
                    <w:bottom w:val="none" w:sz="0" w:space="0" w:color="auto"/>
                    <w:right w:val="none" w:sz="0" w:space="0" w:color="auto"/>
                  </w:divBdr>
                  <w:divsChild>
                    <w:div w:id="782579315">
                      <w:marLeft w:val="0"/>
                      <w:marRight w:val="0"/>
                      <w:marTop w:val="0"/>
                      <w:marBottom w:val="0"/>
                      <w:divBdr>
                        <w:top w:val="none" w:sz="0" w:space="0" w:color="auto"/>
                        <w:left w:val="none" w:sz="0" w:space="0" w:color="auto"/>
                        <w:bottom w:val="none" w:sz="0" w:space="0" w:color="auto"/>
                        <w:right w:val="none" w:sz="0" w:space="0" w:color="auto"/>
                      </w:divBdr>
                    </w:div>
                  </w:divsChild>
                </w:div>
                <w:div w:id="1708214094">
                  <w:marLeft w:val="0"/>
                  <w:marRight w:val="0"/>
                  <w:marTop w:val="0"/>
                  <w:marBottom w:val="0"/>
                  <w:divBdr>
                    <w:top w:val="none" w:sz="0" w:space="0" w:color="auto"/>
                    <w:left w:val="none" w:sz="0" w:space="0" w:color="auto"/>
                    <w:bottom w:val="none" w:sz="0" w:space="0" w:color="auto"/>
                    <w:right w:val="none" w:sz="0" w:space="0" w:color="auto"/>
                  </w:divBdr>
                  <w:divsChild>
                    <w:div w:id="41488234">
                      <w:marLeft w:val="0"/>
                      <w:marRight w:val="0"/>
                      <w:marTop w:val="0"/>
                      <w:marBottom w:val="0"/>
                      <w:divBdr>
                        <w:top w:val="none" w:sz="0" w:space="0" w:color="auto"/>
                        <w:left w:val="none" w:sz="0" w:space="0" w:color="auto"/>
                        <w:bottom w:val="none" w:sz="0" w:space="0" w:color="auto"/>
                        <w:right w:val="none" w:sz="0" w:space="0" w:color="auto"/>
                      </w:divBdr>
                    </w:div>
                  </w:divsChild>
                </w:div>
                <w:div w:id="1708604592">
                  <w:marLeft w:val="0"/>
                  <w:marRight w:val="0"/>
                  <w:marTop w:val="0"/>
                  <w:marBottom w:val="0"/>
                  <w:divBdr>
                    <w:top w:val="none" w:sz="0" w:space="0" w:color="auto"/>
                    <w:left w:val="none" w:sz="0" w:space="0" w:color="auto"/>
                    <w:bottom w:val="none" w:sz="0" w:space="0" w:color="auto"/>
                    <w:right w:val="none" w:sz="0" w:space="0" w:color="auto"/>
                  </w:divBdr>
                  <w:divsChild>
                    <w:div w:id="530071899">
                      <w:marLeft w:val="0"/>
                      <w:marRight w:val="0"/>
                      <w:marTop w:val="0"/>
                      <w:marBottom w:val="0"/>
                      <w:divBdr>
                        <w:top w:val="none" w:sz="0" w:space="0" w:color="auto"/>
                        <w:left w:val="none" w:sz="0" w:space="0" w:color="auto"/>
                        <w:bottom w:val="none" w:sz="0" w:space="0" w:color="auto"/>
                        <w:right w:val="none" w:sz="0" w:space="0" w:color="auto"/>
                      </w:divBdr>
                    </w:div>
                  </w:divsChild>
                </w:div>
                <w:div w:id="1711609391">
                  <w:marLeft w:val="0"/>
                  <w:marRight w:val="0"/>
                  <w:marTop w:val="0"/>
                  <w:marBottom w:val="0"/>
                  <w:divBdr>
                    <w:top w:val="none" w:sz="0" w:space="0" w:color="auto"/>
                    <w:left w:val="none" w:sz="0" w:space="0" w:color="auto"/>
                    <w:bottom w:val="none" w:sz="0" w:space="0" w:color="auto"/>
                    <w:right w:val="none" w:sz="0" w:space="0" w:color="auto"/>
                  </w:divBdr>
                  <w:divsChild>
                    <w:div w:id="1468476889">
                      <w:marLeft w:val="0"/>
                      <w:marRight w:val="0"/>
                      <w:marTop w:val="0"/>
                      <w:marBottom w:val="0"/>
                      <w:divBdr>
                        <w:top w:val="none" w:sz="0" w:space="0" w:color="auto"/>
                        <w:left w:val="none" w:sz="0" w:space="0" w:color="auto"/>
                        <w:bottom w:val="none" w:sz="0" w:space="0" w:color="auto"/>
                        <w:right w:val="none" w:sz="0" w:space="0" w:color="auto"/>
                      </w:divBdr>
                    </w:div>
                  </w:divsChild>
                </w:div>
                <w:div w:id="1724132441">
                  <w:marLeft w:val="0"/>
                  <w:marRight w:val="0"/>
                  <w:marTop w:val="0"/>
                  <w:marBottom w:val="0"/>
                  <w:divBdr>
                    <w:top w:val="none" w:sz="0" w:space="0" w:color="auto"/>
                    <w:left w:val="none" w:sz="0" w:space="0" w:color="auto"/>
                    <w:bottom w:val="none" w:sz="0" w:space="0" w:color="auto"/>
                    <w:right w:val="none" w:sz="0" w:space="0" w:color="auto"/>
                  </w:divBdr>
                  <w:divsChild>
                    <w:div w:id="604970449">
                      <w:marLeft w:val="0"/>
                      <w:marRight w:val="0"/>
                      <w:marTop w:val="0"/>
                      <w:marBottom w:val="0"/>
                      <w:divBdr>
                        <w:top w:val="none" w:sz="0" w:space="0" w:color="auto"/>
                        <w:left w:val="none" w:sz="0" w:space="0" w:color="auto"/>
                        <w:bottom w:val="none" w:sz="0" w:space="0" w:color="auto"/>
                        <w:right w:val="none" w:sz="0" w:space="0" w:color="auto"/>
                      </w:divBdr>
                    </w:div>
                  </w:divsChild>
                </w:div>
                <w:div w:id="1725248756">
                  <w:marLeft w:val="0"/>
                  <w:marRight w:val="0"/>
                  <w:marTop w:val="0"/>
                  <w:marBottom w:val="0"/>
                  <w:divBdr>
                    <w:top w:val="none" w:sz="0" w:space="0" w:color="auto"/>
                    <w:left w:val="none" w:sz="0" w:space="0" w:color="auto"/>
                    <w:bottom w:val="none" w:sz="0" w:space="0" w:color="auto"/>
                    <w:right w:val="none" w:sz="0" w:space="0" w:color="auto"/>
                  </w:divBdr>
                  <w:divsChild>
                    <w:div w:id="222376432">
                      <w:marLeft w:val="0"/>
                      <w:marRight w:val="0"/>
                      <w:marTop w:val="0"/>
                      <w:marBottom w:val="0"/>
                      <w:divBdr>
                        <w:top w:val="none" w:sz="0" w:space="0" w:color="auto"/>
                        <w:left w:val="none" w:sz="0" w:space="0" w:color="auto"/>
                        <w:bottom w:val="none" w:sz="0" w:space="0" w:color="auto"/>
                        <w:right w:val="none" w:sz="0" w:space="0" w:color="auto"/>
                      </w:divBdr>
                    </w:div>
                  </w:divsChild>
                </w:div>
                <w:div w:id="1750033795">
                  <w:marLeft w:val="0"/>
                  <w:marRight w:val="0"/>
                  <w:marTop w:val="0"/>
                  <w:marBottom w:val="0"/>
                  <w:divBdr>
                    <w:top w:val="none" w:sz="0" w:space="0" w:color="auto"/>
                    <w:left w:val="none" w:sz="0" w:space="0" w:color="auto"/>
                    <w:bottom w:val="none" w:sz="0" w:space="0" w:color="auto"/>
                    <w:right w:val="none" w:sz="0" w:space="0" w:color="auto"/>
                  </w:divBdr>
                  <w:divsChild>
                    <w:div w:id="1013456444">
                      <w:marLeft w:val="0"/>
                      <w:marRight w:val="0"/>
                      <w:marTop w:val="0"/>
                      <w:marBottom w:val="0"/>
                      <w:divBdr>
                        <w:top w:val="none" w:sz="0" w:space="0" w:color="auto"/>
                        <w:left w:val="none" w:sz="0" w:space="0" w:color="auto"/>
                        <w:bottom w:val="none" w:sz="0" w:space="0" w:color="auto"/>
                        <w:right w:val="none" w:sz="0" w:space="0" w:color="auto"/>
                      </w:divBdr>
                    </w:div>
                  </w:divsChild>
                </w:div>
                <w:div w:id="1763260230">
                  <w:marLeft w:val="0"/>
                  <w:marRight w:val="0"/>
                  <w:marTop w:val="0"/>
                  <w:marBottom w:val="0"/>
                  <w:divBdr>
                    <w:top w:val="none" w:sz="0" w:space="0" w:color="auto"/>
                    <w:left w:val="none" w:sz="0" w:space="0" w:color="auto"/>
                    <w:bottom w:val="none" w:sz="0" w:space="0" w:color="auto"/>
                    <w:right w:val="none" w:sz="0" w:space="0" w:color="auto"/>
                  </w:divBdr>
                  <w:divsChild>
                    <w:div w:id="2046325871">
                      <w:marLeft w:val="0"/>
                      <w:marRight w:val="0"/>
                      <w:marTop w:val="0"/>
                      <w:marBottom w:val="0"/>
                      <w:divBdr>
                        <w:top w:val="none" w:sz="0" w:space="0" w:color="auto"/>
                        <w:left w:val="none" w:sz="0" w:space="0" w:color="auto"/>
                        <w:bottom w:val="none" w:sz="0" w:space="0" w:color="auto"/>
                        <w:right w:val="none" w:sz="0" w:space="0" w:color="auto"/>
                      </w:divBdr>
                    </w:div>
                  </w:divsChild>
                </w:div>
                <w:div w:id="1809132024">
                  <w:marLeft w:val="0"/>
                  <w:marRight w:val="0"/>
                  <w:marTop w:val="0"/>
                  <w:marBottom w:val="0"/>
                  <w:divBdr>
                    <w:top w:val="none" w:sz="0" w:space="0" w:color="auto"/>
                    <w:left w:val="none" w:sz="0" w:space="0" w:color="auto"/>
                    <w:bottom w:val="none" w:sz="0" w:space="0" w:color="auto"/>
                    <w:right w:val="none" w:sz="0" w:space="0" w:color="auto"/>
                  </w:divBdr>
                  <w:divsChild>
                    <w:div w:id="281965325">
                      <w:marLeft w:val="0"/>
                      <w:marRight w:val="0"/>
                      <w:marTop w:val="0"/>
                      <w:marBottom w:val="0"/>
                      <w:divBdr>
                        <w:top w:val="none" w:sz="0" w:space="0" w:color="auto"/>
                        <w:left w:val="none" w:sz="0" w:space="0" w:color="auto"/>
                        <w:bottom w:val="none" w:sz="0" w:space="0" w:color="auto"/>
                        <w:right w:val="none" w:sz="0" w:space="0" w:color="auto"/>
                      </w:divBdr>
                    </w:div>
                  </w:divsChild>
                </w:div>
                <w:div w:id="1811635674">
                  <w:marLeft w:val="0"/>
                  <w:marRight w:val="0"/>
                  <w:marTop w:val="0"/>
                  <w:marBottom w:val="0"/>
                  <w:divBdr>
                    <w:top w:val="none" w:sz="0" w:space="0" w:color="auto"/>
                    <w:left w:val="none" w:sz="0" w:space="0" w:color="auto"/>
                    <w:bottom w:val="none" w:sz="0" w:space="0" w:color="auto"/>
                    <w:right w:val="none" w:sz="0" w:space="0" w:color="auto"/>
                  </w:divBdr>
                  <w:divsChild>
                    <w:div w:id="1604654251">
                      <w:marLeft w:val="0"/>
                      <w:marRight w:val="0"/>
                      <w:marTop w:val="0"/>
                      <w:marBottom w:val="0"/>
                      <w:divBdr>
                        <w:top w:val="none" w:sz="0" w:space="0" w:color="auto"/>
                        <w:left w:val="none" w:sz="0" w:space="0" w:color="auto"/>
                        <w:bottom w:val="none" w:sz="0" w:space="0" w:color="auto"/>
                        <w:right w:val="none" w:sz="0" w:space="0" w:color="auto"/>
                      </w:divBdr>
                    </w:div>
                  </w:divsChild>
                </w:div>
                <w:div w:id="1814517214">
                  <w:marLeft w:val="0"/>
                  <w:marRight w:val="0"/>
                  <w:marTop w:val="0"/>
                  <w:marBottom w:val="0"/>
                  <w:divBdr>
                    <w:top w:val="none" w:sz="0" w:space="0" w:color="auto"/>
                    <w:left w:val="none" w:sz="0" w:space="0" w:color="auto"/>
                    <w:bottom w:val="none" w:sz="0" w:space="0" w:color="auto"/>
                    <w:right w:val="none" w:sz="0" w:space="0" w:color="auto"/>
                  </w:divBdr>
                  <w:divsChild>
                    <w:div w:id="1581284921">
                      <w:marLeft w:val="0"/>
                      <w:marRight w:val="0"/>
                      <w:marTop w:val="0"/>
                      <w:marBottom w:val="0"/>
                      <w:divBdr>
                        <w:top w:val="none" w:sz="0" w:space="0" w:color="auto"/>
                        <w:left w:val="none" w:sz="0" w:space="0" w:color="auto"/>
                        <w:bottom w:val="none" w:sz="0" w:space="0" w:color="auto"/>
                        <w:right w:val="none" w:sz="0" w:space="0" w:color="auto"/>
                      </w:divBdr>
                    </w:div>
                  </w:divsChild>
                </w:div>
                <w:div w:id="1817339734">
                  <w:marLeft w:val="0"/>
                  <w:marRight w:val="0"/>
                  <w:marTop w:val="0"/>
                  <w:marBottom w:val="0"/>
                  <w:divBdr>
                    <w:top w:val="none" w:sz="0" w:space="0" w:color="auto"/>
                    <w:left w:val="none" w:sz="0" w:space="0" w:color="auto"/>
                    <w:bottom w:val="none" w:sz="0" w:space="0" w:color="auto"/>
                    <w:right w:val="none" w:sz="0" w:space="0" w:color="auto"/>
                  </w:divBdr>
                  <w:divsChild>
                    <w:div w:id="1026831586">
                      <w:marLeft w:val="0"/>
                      <w:marRight w:val="0"/>
                      <w:marTop w:val="0"/>
                      <w:marBottom w:val="0"/>
                      <w:divBdr>
                        <w:top w:val="none" w:sz="0" w:space="0" w:color="auto"/>
                        <w:left w:val="none" w:sz="0" w:space="0" w:color="auto"/>
                        <w:bottom w:val="none" w:sz="0" w:space="0" w:color="auto"/>
                        <w:right w:val="none" w:sz="0" w:space="0" w:color="auto"/>
                      </w:divBdr>
                    </w:div>
                  </w:divsChild>
                </w:div>
                <w:div w:id="1818187151">
                  <w:marLeft w:val="0"/>
                  <w:marRight w:val="0"/>
                  <w:marTop w:val="0"/>
                  <w:marBottom w:val="0"/>
                  <w:divBdr>
                    <w:top w:val="none" w:sz="0" w:space="0" w:color="auto"/>
                    <w:left w:val="none" w:sz="0" w:space="0" w:color="auto"/>
                    <w:bottom w:val="none" w:sz="0" w:space="0" w:color="auto"/>
                    <w:right w:val="none" w:sz="0" w:space="0" w:color="auto"/>
                  </w:divBdr>
                  <w:divsChild>
                    <w:div w:id="1262184158">
                      <w:marLeft w:val="0"/>
                      <w:marRight w:val="0"/>
                      <w:marTop w:val="0"/>
                      <w:marBottom w:val="0"/>
                      <w:divBdr>
                        <w:top w:val="none" w:sz="0" w:space="0" w:color="auto"/>
                        <w:left w:val="none" w:sz="0" w:space="0" w:color="auto"/>
                        <w:bottom w:val="none" w:sz="0" w:space="0" w:color="auto"/>
                        <w:right w:val="none" w:sz="0" w:space="0" w:color="auto"/>
                      </w:divBdr>
                    </w:div>
                  </w:divsChild>
                </w:div>
                <w:div w:id="1823035268">
                  <w:marLeft w:val="0"/>
                  <w:marRight w:val="0"/>
                  <w:marTop w:val="0"/>
                  <w:marBottom w:val="0"/>
                  <w:divBdr>
                    <w:top w:val="none" w:sz="0" w:space="0" w:color="auto"/>
                    <w:left w:val="none" w:sz="0" w:space="0" w:color="auto"/>
                    <w:bottom w:val="none" w:sz="0" w:space="0" w:color="auto"/>
                    <w:right w:val="none" w:sz="0" w:space="0" w:color="auto"/>
                  </w:divBdr>
                  <w:divsChild>
                    <w:div w:id="2078085808">
                      <w:marLeft w:val="0"/>
                      <w:marRight w:val="0"/>
                      <w:marTop w:val="0"/>
                      <w:marBottom w:val="0"/>
                      <w:divBdr>
                        <w:top w:val="none" w:sz="0" w:space="0" w:color="auto"/>
                        <w:left w:val="none" w:sz="0" w:space="0" w:color="auto"/>
                        <w:bottom w:val="none" w:sz="0" w:space="0" w:color="auto"/>
                        <w:right w:val="none" w:sz="0" w:space="0" w:color="auto"/>
                      </w:divBdr>
                    </w:div>
                  </w:divsChild>
                </w:div>
                <w:div w:id="1832478723">
                  <w:marLeft w:val="0"/>
                  <w:marRight w:val="0"/>
                  <w:marTop w:val="0"/>
                  <w:marBottom w:val="0"/>
                  <w:divBdr>
                    <w:top w:val="none" w:sz="0" w:space="0" w:color="auto"/>
                    <w:left w:val="none" w:sz="0" w:space="0" w:color="auto"/>
                    <w:bottom w:val="none" w:sz="0" w:space="0" w:color="auto"/>
                    <w:right w:val="none" w:sz="0" w:space="0" w:color="auto"/>
                  </w:divBdr>
                  <w:divsChild>
                    <w:div w:id="1384794050">
                      <w:marLeft w:val="0"/>
                      <w:marRight w:val="0"/>
                      <w:marTop w:val="0"/>
                      <w:marBottom w:val="0"/>
                      <w:divBdr>
                        <w:top w:val="none" w:sz="0" w:space="0" w:color="auto"/>
                        <w:left w:val="none" w:sz="0" w:space="0" w:color="auto"/>
                        <w:bottom w:val="none" w:sz="0" w:space="0" w:color="auto"/>
                        <w:right w:val="none" w:sz="0" w:space="0" w:color="auto"/>
                      </w:divBdr>
                    </w:div>
                  </w:divsChild>
                </w:div>
                <w:div w:id="1834056269">
                  <w:marLeft w:val="0"/>
                  <w:marRight w:val="0"/>
                  <w:marTop w:val="0"/>
                  <w:marBottom w:val="0"/>
                  <w:divBdr>
                    <w:top w:val="none" w:sz="0" w:space="0" w:color="auto"/>
                    <w:left w:val="none" w:sz="0" w:space="0" w:color="auto"/>
                    <w:bottom w:val="none" w:sz="0" w:space="0" w:color="auto"/>
                    <w:right w:val="none" w:sz="0" w:space="0" w:color="auto"/>
                  </w:divBdr>
                  <w:divsChild>
                    <w:div w:id="680816988">
                      <w:marLeft w:val="0"/>
                      <w:marRight w:val="0"/>
                      <w:marTop w:val="0"/>
                      <w:marBottom w:val="0"/>
                      <w:divBdr>
                        <w:top w:val="none" w:sz="0" w:space="0" w:color="auto"/>
                        <w:left w:val="none" w:sz="0" w:space="0" w:color="auto"/>
                        <w:bottom w:val="none" w:sz="0" w:space="0" w:color="auto"/>
                        <w:right w:val="none" w:sz="0" w:space="0" w:color="auto"/>
                      </w:divBdr>
                    </w:div>
                  </w:divsChild>
                </w:div>
                <w:div w:id="1835996886">
                  <w:marLeft w:val="0"/>
                  <w:marRight w:val="0"/>
                  <w:marTop w:val="0"/>
                  <w:marBottom w:val="0"/>
                  <w:divBdr>
                    <w:top w:val="none" w:sz="0" w:space="0" w:color="auto"/>
                    <w:left w:val="none" w:sz="0" w:space="0" w:color="auto"/>
                    <w:bottom w:val="none" w:sz="0" w:space="0" w:color="auto"/>
                    <w:right w:val="none" w:sz="0" w:space="0" w:color="auto"/>
                  </w:divBdr>
                  <w:divsChild>
                    <w:div w:id="296184025">
                      <w:marLeft w:val="0"/>
                      <w:marRight w:val="0"/>
                      <w:marTop w:val="0"/>
                      <w:marBottom w:val="0"/>
                      <w:divBdr>
                        <w:top w:val="none" w:sz="0" w:space="0" w:color="auto"/>
                        <w:left w:val="none" w:sz="0" w:space="0" w:color="auto"/>
                        <w:bottom w:val="none" w:sz="0" w:space="0" w:color="auto"/>
                        <w:right w:val="none" w:sz="0" w:space="0" w:color="auto"/>
                      </w:divBdr>
                    </w:div>
                  </w:divsChild>
                </w:div>
                <w:div w:id="1859001305">
                  <w:marLeft w:val="0"/>
                  <w:marRight w:val="0"/>
                  <w:marTop w:val="0"/>
                  <w:marBottom w:val="0"/>
                  <w:divBdr>
                    <w:top w:val="none" w:sz="0" w:space="0" w:color="auto"/>
                    <w:left w:val="none" w:sz="0" w:space="0" w:color="auto"/>
                    <w:bottom w:val="none" w:sz="0" w:space="0" w:color="auto"/>
                    <w:right w:val="none" w:sz="0" w:space="0" w:color="auto"/>
                  </w:divBdr>
                  <w:divsChild>
                    <w:div w:id="2037611054">
                      <w:marLeft w:val="0"/>
                      <w:marRight w:val="0"/>
                      <w:marTop w:val="0"/>
                      <w:marBottom w:val="0"/>
                      <w:divBdr>
                        <w:top w:val="none" w:sz="0" w:space="0" w:color="auto"/>
                        <w:left w:val="none" w:sz="0" w:space="0" w:color="auto"/>
                        <w:bottom w:val="none" w:sz="0" w:space="0" w:color="auto"/>
                        <w:right w:val="none" w:sz="0" w:space="0" w:color="auto"/>
                      </w:divBdr>
                    </w:div>
                  </w:divsChild>
                </w:div>
                <w:div w:id="1862739825">
                  <w:marLeft w:val="0"/>
                  <w:marRight w:val="0"/>
                  <w:marTop w:val="0"/>
                  <w:marBottom w:val="0"/>
                  <w:divBdr>
                    <w:top w:val="none" w:sz="0" w:space="0" w:color="auto"/>
                    <w:left w:val="none" w:sz="0" w:space="0" w:color="auto"/>
                    <w:bottom w:val="none" w:sz="0" w:space="0" w:color="auto"/>
                    <w:right w:val="none" w:sz="0" w:space="0" w:color="auto"/>
                  </w:divBdr>
                  <w:divsChild>
                    <w:div w:id="384334960">
                      <w:marLeft w:val="0"/>
                      <w:marRight w:val="0"/>
                      <w:marTop w:val="0"/>
                      <w:marBottom w:val="0"/>
                      <w:divBdr>
                        <w:top w:val="none" w:sz="0" w:space="0" w:color="auto"/>
                        <w:left w:val="none" w:sz="0" w:space="0" w:color="auto"/>
                        <w:bottom w:val="none" w:sz="0" w:space="0" w:color="auto"/>
                        <w:right w:val="none" w:sz="0" w:space="0" w:color="auto"/>
                      </w:divBdr>
                    </w:div>
                  </w:divsChild>
                </w:div>
                <w:div w:id="1870096527">
                  <w:marLeft w:val="0"/>
                  <w:marRight w:val="0"/>
                  <w:marTop w:val="0"/>
                  <w:marBottom w:val="0"/>
                  <w:divBdr>
                    <w:top w:val="none" w:sz="0" w:space="0" w:color="auto"/>
                    <w:left w:val="none" w:sz="0" w:space="0" w:color="auto"/>
                    <w:bottom w:val="none" w:sz="0" w:space="0" w:color="auto"/>
                    <w:right w:val="none" w:sz="0" w:space="0" w:color="auto"/>
                  </w:divBdr>
                  <w:divsChild>
                    <w:div w:id="1833989261">
                      <w:marLeft w:val="0"/>
                      <w:marRight w:val="0"/>
                      <w:marTop w:val="0"/>
                      <w:marBottom w:val="0"/>
                      <w:divBdr>
                        <w:top w:val="none" w:sz="0" w:space="0" w:color="auto"/>
                        <w:left w:val="none" w:sz="0" w:space="0" w:color="auto"/>
                        <w:bottom w:val="none" w:sz="0" w:space="0" w:color="auto"/>
                        <w:right w:val="none" w:sz="0" w:space="0" w:color="auto"/>
                      </w:divBdr>
                    </w:div>
                  </w:divsChild>
                </w:div>
                <w:div w:id="1870215996">
                  <w:marLeft w:val="0"/>
                  <w:marRight w:val="0"/>
                  <w:marTop w:val="0"/>
                  <w:marBottom w:val="0"/>
                  <w:divBdr>
                    <w:top w:val="none" w:sz="0" w:space="0" w:color="auto"/>
                    <w:left w:val="none" w:sz="0" w:space="0" w:color="auto"/>
                    <w:bottom w:val="none" w:sz="0" w:space="0" w:color="auto"/>
                    <w:right w:val="none" w:sz="0" w:space="0" w:color="auto"/>
                  </w:divBdr>
                  <w:divsChild>
                    <w:div w:id="200560141">
                      <w:marLeft w:val="0"/>
                      <w:marRight w:val="0"/>
                      <w:marTop w:val="0"/>
                      <w:marBottom w:val="0"/>
                      <w:divBdr>
                        <w:top w:val="none" w:sz="0" w:space="0" w:color="auto"/>
                        <w:left w:val="none" w:sz="0" w:space="0" w:color="auto"/>
                        <w:bottom w:val="none" w:sz="0" w:space="0" w:color="auto"/>
                        <w:right w:val="none" w:sz="0" w:space="0" w:color="auto"/>
                      </w:divBdr>
                    </w:div>
                  </w:divsChild>
                </w:div>
                <w:div w:id="1894340768">
                  <w:marLeft w:val="0"/>
                  <w:marRight w:val="0"/>
                  <w:marTop w:val="0"/>
                  <w:marBottom w:val="0"/>
                  <w:divBdr>
                    <w:top w:val="none" w:sz="0" w:space="0" w:color="auto"/>
                    <w:left w:val="none" w:sz="0" w:space="0" w:color="auto"/>
                    <w:bottom w:val="none" w:sz="0" w:space="0" w:color="auto"/>
                    <w:right w:val="none" w:sz="0" w:space="0" w:color="auto"/>
                  </w:divBdr>
                  <w:divsChild>
                    <w:div w:id="1719551274">
                      <w:marLeft w:val="0"/>
                      <w:marRight w:val="0"/>
                      <w:marTop w:val="0"/>
                      <w:marBottom w:val="0"/>
                      <w:divBdr>
                        <w:top w:val="none" w:sz="0" w:space="0" w:color="auto"/>
                        <w:left w:val="none" w:sz="0" w:space="0" w:color="auto"/>
                        <w:bottom w:val="none" w:sz="0" w:space="0" w:color="auto"/>
                        <w:right w:val="none" w:sz="0" w:space="0" w:color="auto"/>
                      </w:divBdr>
                    </w:div>
                  </w:divsChild>
                </w:div>
                <w:div w:id="1915314105">
                  <w:marLeft w:val="0"/>
                  <w:marRight w:val="0"/>
                  <w:marTop w:val="0"/>
                  <w:marBottom w:val="0"/>
                  <w:divBdr>
                    <w:top w:val="none" w:sz="0" w:space="0" w:color="auto"/>
                    <w:left w:val="none" w:sz="0" w:space="0" w:color="auto"/>
                    <w:bottom w:val="none" w:sz="0" w:space="0" w:color="auto"/>
                    <w:right w:val="none" w:sz="0" w:space="0" w:color="auto"/>
                  </w:divBdr>
                  <w:divsChild>
                    <w:div w:id="938295307">
                      <w:marLeft w:val="0"/>
                      <w:marRight w:val="0"/>
                      <w:marTop w:val="0"/>
                      <w:marBottom w:val="0"/>
                      <w:divBdr>
                        <w:top w:val="none" w:sz="0" w:space="0" w:color="auto"/>
                        <w:left w:val="none" w:sz="0" w:space="0" w:color="auto"/>
                        <w:bottom w:val="none" w:sz="0" w:space="0" w:color="auto"/>
                        <w:right w:val="none" w:sz="0" w:space="0" w:color="auto"/>
                      </w:divBdr>
                    </w:div>
                  </w:divsChild>
                </w:div>
                <w:div w:id="1926570963">
                  <w:marLeft w:val="0"/>
                  <w:marRight w:val="0"/>
                  <w:marTop w:val="0"/>
                  <w:marBottom w:val="0"/>
                  <w:divBdr>
                    <w:top w:val="none" w:sz="0" w:space="0" w:color="auto"/>
                    <w:left w:val="none" w:sz="0" w:space="0" w:color="auto"/>
                    <w:bottom w:val="none" w:sz="0" w:space="0" w:color="auto"/>
                    <w:right w:val="none" w:sz="0" w:space="0" w:color="auto"/>
                  </w:divBdr>
                  <w:divsChild>
                    <w:div w:id="737364993">
                      <w:marLeft w:val="0"/>
                      <w:marRight w:val="0"/>
                      <w:marTop w:val="0"/>
                      <w:marBottom w:val="0"/>
                      <w:divBdr>
                        <w:top w:val="none" w:sz="0" w:space="0" w:color="auto"/>
                        <w:left w:val="none" w:sz="0" w:space="0" w:color="auto"/>
                        <w:bottom w:val="none" w:sz="0" w:space="0" w:color="auto"/>
                        <w:right w:val="none" w:sz="0" w:space="0" w:color="auto"/>
                      </w:divBdr>
                    </w:div>
                  </w:divsChild>
                </w:div>
                <w:div w:id="1928464158">
                  <w:marLeft w:val="0"/>
                  <w:marRight w:val="0"/>
                  <w:marTop w:val="0"/>
                  <w:marBottom w:val="0"/>
                  <w:divBdr>
                    <w:top w:val="none" w:sz="0" w:space="0" w:color="auto"/>
                    <w:left w:val="none" w:sz="0" w:space="0" w:color="auto"/>
                    <w:bottom w:val="none" w:sz="0" w:space="0" w:color="auto"/>
                    <w:right w:val="none" w:sz="0" w:space="0" w:color="auto"/>
                  </w:divBdr>
                  <w:divsChild>
                    <w:div w:id="1570922175">
                      <w:marLeft w:val="0"/>
                      <w:marRight w:val="0"/>
                      <w:marTop w:val="0"/>
                      <w:marBottom w:val="0"/>
                      <w:divBdr>
                        <w:top w:val="none" w:sz="0" w:space="0" w:color="auto"/>
                        <w:left w:val="none" w:sz="0" w:space="0" w:color="auto"/>
                        <w:bottom w:val="none" w:sz="0" w:space="0" w:color="auto"/>
                        <w:right w:val="none" w:sz="0" w:space="0" w:color="auto"/>
                      </w:divBdr>
                    </w:div>
                  </w:divsChild>
                </w:div>
                <w:div w:id="1943956145">
                  <w:marLeft w:val="0"/>
                  <w:marRight w:val="0"/>
                  <w:marTop w:val="0"/>
                  <w:marBottom w:val="0"/>
                  <w:divBdr>
                    <w:top w:val="none" w:sz="0" w:space="0" w:color="auto"/>
                    <w:left w:val="none" w:sz="0" w:space="0" w:color="auto"/>
                    <w:bottom w:val="none" w:sz="0" w:space="0" w:color="auto"/>
                    <w:right w:val="none" w:sz="0" w:space="0" w:color="auto"/>
                  </w:divBdr>
                  <w:divsChild>
                    <w:div w:id="954335512">
                      <w:marLeft w:val="0"/>
                      <w:marRight w:val="0"/>
                      <w:marTop w:val="0"/>
                      <w:marBottom w:val="0"/>
                      <w:divBdr>
                        <w:top w:val="none" w:sz="0" w:space="0" w:color="auto"/>
                        <w:left w:val="none" w:sz="0" w:space="0" w:color="auto"/>
                        <w:bottom w:val="none" w:sz="0" w:space="0" w:color="auto"/>
                        <w:right w:val="none" w:sz="0" w:space="0" w:color="auto"/>
                      </w:divBdr>
                    </w:div>
                  </w:divsChild>
                </w:div>
                <w:div w:id="1949848652">
                  <w:marLeft w:val="0"/>
                  <w:marRight w:val="0"/>
                  <w:marTop w:val="0"/>
                  <w:marBottom w:val="0"/>
                  <w:divBdr>
                    <w:top w:val="none" w:sz="0" w:space="0" w:color="auto"/>
                    <w:left w:val="none" w:sz="0" w:space="0" w:color="auto"/>
                    <w:bottom w:val="none" w:sz="0" w:space="0" w:color="auto"/>
                    <w:right w:val="none" w:sz="0" w:space="0" w:color="auto"/>
                  </w:divBdr>
                  <w:divsChild>
                    <w:div w:id="1102454189">
                      <w:marLeft w:val="0"/>
                      <w:marRight w:val="0"/>
                      <w:marTop w:val="0"/>
                      <w:marBottom w:val="0"/>
                      <w:divBdr>
                        <w:top w:val="none" w:sz="0" w:space="0" w:color="auto"/>
                        <w:left w:val="none" w:sz="0" w:space="0" w:color="auto"/>
                        <w:bottom w:val="none" w:sz="0" w:space="0" w:color="auto"/>
                        <w:right w:val="none" w:sz="0" w:space="0" w:color="auto"/>
                      </w:divBdr>
                    </w:div>
                  </w:divsChild>
                </w:div>
                <w:div w:id="1961104697">
                  <w:marLeft w:val="0"/>
                  <w:marRight w:val="0"/>
                  <w:marTop w:val="0"/>
                  <w:marBottom w:val="0"/>
                  <w:divBdr>
                    <w:top w:val="none" w:sz="0" w:space="0" w:color="auto"/>
                    <w:left w:val="none" w:sz="0" w:space="0" w:color="auto"/>
                    <w:bottom w:val="none" w:sz="0" w:space="0" w:color="auto"/>
                    <w:right w:val="none" w:sz="0" w:space="0" w:color="auto"/>
                  </w:divBdr>
                  <w:divsChild>
                    <w:div w:id="956328070">
                      <w:marLeft w:val="0"/>
                      <w:marRight w:val="0"/>
                      <w:marTop w:val="0"/>
                      <w:marBottom w:val="0"/>
                      <w:divBdr>
                        <w:top w:val="none" w:sz="0" w:space="0" w:color="auto"/>
                        <w:left w:val="none" w:sz="0" w:space="0" w:color="auto"/>
                        <w:bottom w:val="none" w:sz="0" w:space="0" w:color="auto"/>
                        <w:right w:val="none" w:sz="0" w:space="0" w:color="auto"/>
                      </w:divBdr>
                    </w:div>
                  </w:divsChild>
                </w:div>
                <w:div w:id="1971085698">
                  <w:marLeft w:val="0"/>
                  <w:marRight w:val="0"/>
                  <w:marTop w:val="0"/>
                  <w:marBottom w:val="0"/>
                  <w:divBdr>
                    <w:top w:val="none" w:sz="0" w:space="0" w:color="auto"/>
                    <w:left w:val="none" w:sz="0" w:space="0" w:color="auto"/>
                    <w:bottom w:val="none" w:sz="0" w:space="0" w:color="auto"/>
                    <w:right w:val="none" w:sz="0" w:space="0" w:color="auto"/>
                  </w:divBdr>
                  <w:divsChild>
                    <w:div w:id="346911635">
                      <w:marLeft w:val="0"/>
                      <w:marRight w:val="0"/>
                      <w:marTop w:val="0"/>
                      <w:marBottom w:val="0"/>
                      <w:divBdr>
                        <w:top w:val="none" w:sz="0" w:space="0" w:color="auto"/>
                        <w:left w:val="none" w:sz="0" w:space="0" w:color="auto"/>
                        <w:bottom w:val="none" w:sz="0" w:space="0" w:color="auto"/>
                        <w:right w:val="none" w:sz="0" w:space="0" w:color="auto"/>
                      </w:divBdr>
                    </w:div>
                  </w:divsChild>
                </w:div>
                <w:div w:id="1981113803">
                  <w:marLeft w:val="0"/>
                  <w:marRight w:val="0"/>
                  <w:marTop w:val="0"/>
                  <w:marBottom w:val="0"/>
                  <w:divBdr>
                    <w:top w:val="none" w:sz="0" w:space="0" w:color="auto"/>
                    <w:left w:val="none" w:sz="0" w:space="0" w:color="auto"/>
                    <w:bottom w:val="none" w:sz="0" w:space="0" w:color="auto"/>
                    <w:right w:val="none" w:sz="0" w:space="0" w:color="auto"/>
                  </w:divBdr>
                  <w:divsChild>
                    <w:div w:id="1405224947">
                      <w:marLeft w:val="0"/>
                      <w:marRight w:val="0"/>
                      <w:marTop w:val="0"/>
                      <w:marBottom w:val="0"/>
                      <w:divBdr>
                        <w:top w:val="none" w:sz="0" w:space="0" w:color="auto"/>
                        <w:left w:val="none" w:sz="0" w:space="0" w:color="auto"/>
                        <w:bottom w:val="none" w:sz="0" w:space="0" w:color="auto"/>
                        <w:right w:val="none" w:sz="0" w:space="0" w:color="auto"/>
                      </w:divBdr>
                    </w:div>
                  </w:divsChild>
                </w:div>
                <w:div w:id="1982269734">
                  <w:marLeft w:val="0"/>
                  <w:marRight w:val="0"/>
                  <w:marTop w:val="0"/>
                  <w:marBottom w:val="0"/>
                  <w:divBdr>
                    <w:top w:val="none" w:sz="0" w:space="0" w:color="auto"/>
                    <w:left w:val="none" w:sz="0" w:space="0" w:color="auto"/>
                    <w:bottom w:val="none" w:sz="0" w:space="0" w:color="auto"/>
                    <w:right w:val="none" w:sz="0" w:space="0" w:color="auto"/>
                  </w:divBdr>
                  <w:divsChild>
                    <w:div w:id="1654724889">
                      <w:marLeft w:val="0"/>
                      <w:marRight w:val="0"/>
                      <w:marTop w:val="0"/>
                      <w:marBottom w:val="0"/>
                      <w:divBdr>
                        <w:top w:val="none" w:sz="0" w:space="0" w:color="auto"/>
                        <w:left w:val="none" w:sz="0" w:space="0" w:color="auto"/>
                        <w:bottom w:val="none" w:sz="0" w:space="0" w:color="auto"/>
                        <w:right w:val="none" w:sz="0" w:space="0" w:color="auto"/>
                      </w:divBdr>
                    </w:div>
                  </w:divsChild>
                </w:div>
                <w:div w:id="1987854231">
                  <w:marLeft w:val="0"/>
                  <w:marRight w:val="0"/>
                  <w:marTop w:val="0"/>
                  <w:marBottom w:val="0"/>
                  <w:divBdr>
                    <w:top w:val="none" w:sz="0" w:space="0" w:color="auto"/>
                    <w:left w:val="none" w:sz="0" w:space="0" w:color="auto"/>
                    <w:bottom w:val="none" w:sz="0" w:space="0" w:color="auto"/>
                    <w:right w:val="none" w:sz="0" w:space="0" w:color="auto"/>
                  </w:divBdr>
                  <w:divsChild>
                    <w:div w:id="769009346">
                      <w:marLeft w:val="0"/>
                      <w:marRight w:val="0"/>
                      <w:marTop w:val="0"/>
                      <w:marBottom w:val="0"/>
                      <w:divBdr>
                        <w:top w:val="none" w:sz="0" w:space="0" w:color="auto"/>
                        <w:left w:val="none" w:sz="0" w:space="0" w:color="auto"/>
                        <w:bottom w:val="none" w:sz="0" w:space="0" w:color="auto"/>
                        <w:right w:val="none" w:sz="0" w:space="0" w:color="auto"/>
                      </w:divBdr>
                    </w:div>
                  </w:divsChild>
                </w:div>
                <w:div w:id="2011521617">
                  <w:marLeft w:val="0"/>
                  <w:marRight w:val="0"/>
                  <w:marTop w:val="0"/>
                  <w:marBottom w:val="0"/>
                  <w:divBdr>
                    <w:top w:val="none" w:sz="0" w:space="0" w:color="auto"/>
                    <w:left w:val="none" w:sz="0" w:space="0" w:color="auto"/>
                    <w:bottom w:val="none" w:sz="0" w:space="0" w:color="auto"/>
                    <w:right w:val="none" w:sz="0" w:space="0" w:color="auto"/>
                  </w:divBdr>
                  <w:divsChild>
                    <w:div w:id="653223589">
                      <w:marLeft w:val="0"/>
                      <w:marRight w:val="0"/>
                      <w:marTop w:val="0"/>
                      <w:marBottom w:val="0"/>
                      <w:divBdr>
                        <w:top w:val="none" w:sz="0" w:space="0" w:color="auto"/>
                        <w:left w:val="none" w:sz="0" w:space="0" w:color="auto"/>
                        <w:bottom w:val="none" w:sz="0" w:space="0" w:color="auto"/>
                        <w:right w:val="none" w:sz="0" w:space="0" w:color="auto"/>
                      </w:divBdr>
                    </w:div>
                  </w:divsChild>
                </w:div>
                <w:div w:id="2027444065">
                  <w:marLeft w:val="0"/>
                  <w:marRight w:val="0"/>
                  <w:marTop w:val="0"/>
                  <w:marBottom w:val="0"/>
                  <w:divBdr>
                    <w:top w:val="none" w:sz="0" w:space="0" w:color="auto"/>
                    <w:left w:val="none" w:sz="0" w:space="0" w:color="auto"/>
                    <w:bottom w:val="none" w:sz="0" w:space="0" w:color="auto"/>
                    <w:right w:val="none" w:sz="0" w:space="0" w:color="auto"/>
                  </w:divBdr>
                  <w:divsChild>
                    <w:div w:id="1422488804">
                      <w:marLeft w:val="0"/>
                      <w:marRight w:val="0"/>
                      <w:marTop w:val="0"/>
                      <w:marBottom w:val="0"/>
                      <w:divBdr>
                        <w:top w:val="none" w:sz="0" w:space="0" w:color="auto"/>
                        <w:left w:val="none" w:sz="0" w:space="0" w:color="auto"/>
                        <w:bottom w:val="none" w:sz="0" w:space="0" w:color="auto"/>
                        <w:right w:val="none" w:sz="0" w:space="0" w:color="auto"/>
                      </w:divBdr>
                    </w:div>
                  </w:divsChild>
                </w:div>
                <w:div w:id="2034304581">
                  <w:marLeft w:val="0"/>
                  <w:marRight w:val="0"/>
                  <w:marTop w:val="0"/>
                  <w:marBottom w:val="0"/>
                  <w:divBdr>
                    <w:top w:val="none" w:sz="0" w:space="0" w:color="auto"/>
                    <w:left w:val="none" w:sz="0" w:space="0" w:color="auto"/>
                    <w:bottom w:val="none" w:sz="0" w:space="0" w:color="auto"/>
                    <w:right w:val="none" w:sz="0" w:space="0" w:color="auto"/>
                  </w:divBdr>
                  <w:divsChild>
                    <w:div w:id="1577279438">
                      <w:marLeft w:val="0"/>
                      <w:marRight w:val="0"/>
                      <w:marTop w:val="0"/>
                      <w:marBottom w:val="0"/>
                      <w:divBdr>
                        <w:top w:val="none" w:sz="0" w:space="0" w:color="auto"/>
                        <w:left w:val="none" w:sz="0" w:space="0" w:color="auto"/>
                        <w:bottom w:val="none" w:sz="0" w:space="0" w:color="auto"/>
                        <w:right w:val="none" w:sz="0" w:space="0" w:color="auto"/>
                      </w:divBdr>
                    </w:div>
                  </w:divsChild>
                </w:div>
                <w:div w:id="2035496857">
                  <w:marLeft w:val="0"/>
                  <w:marRight w:val="0"/>
                  <w:marTop w:val="0"/>
                  <w:marBottom w:val="0"/>
                  <w:divBdr>
                    <w:top w:val="none" w:sz="0" w:space="0" w:color="auto"/>
                    <w:left w:val="none" w:sz="0" w:space="0" w:color="auto"/>
                    <w:bottom w:val="none" w:sz="0" w:space="0" w:color="auto"/>
                    <w:right w:val="none" w:sz="0" w:space="0" w:color="auto"/>
                  </w:divBdr>
                  <w:divsChild>
                    <w:div w:id="385304791">
                      <w:marLeft w:val="0"/>
                      <w:marRight w:val="0"/>
                      <w:marTop w:val="0"/>
                      <w:marBottom w:val="0"/>
                      <w:divBdr>
                        <w:top w:val="none" w:sz="0" w:space="0" w:color="auto"/>
                        <w:left w:val="none" w:sz="0" w:space="0" w:color="auto"/>
                        <w:bottom w:val="none" w:sz="0" w:space="0" w:color="auto"/>
                        <w:right w:val="none" w:sz="0" w:space="0" w:color="auto"/>
                      </w:divBdr>
                    </w:div>
                  </w:divsChild>
                </w:div>
                <w:div w:id="2035812341">
                  <w:marLeft w:val="0"/>
                  <w:marRight w:val="0"/>
                  <w:marTop w:val="0"/>
                  <w:marBottom w:val="0"/>
                  <w:divBdr>
                    <w:top w:val="none" w:sz="0" w:space="0" w:color="auto"/>
                    <w:left w:val="none" w:sz="0" w:space="0" w:color="auto"/>
                    <w:bottom w:val="none" w:sz="0" w:space="0" w:color="auto"/>
                    <w:right w:val="none" w:sz="0" w:space="0" w:color="auto"/>
                  </w:divBdr>
                  <w:divsChild>
                    <w:div w:id="2023313947">
                      <w:marLeft w:val="0"/>
                      <w:marRight w:val="0"/>
                      <w:marTop w:val="0"/>
                      <w:marBottom w:val="0"/>
                      <w:divBdr>
                        <w:top w:val="none" w:sz="0" w:space="0" w:color="auto"/>
                        <w:left w:val="none" w:sz="0" w:space="0" w:color="auto"/>
                        <w:bottom w:val="none" w:sz="0" w:space="0" w:color="auto"/>
                        <w:right w:val="none" w:sz="0" w:space="0" w:color="auto"/>
                      </w:divBdr>
                    </w:div>
                  </w:divsChild>
                </w:div>
                <w:div w:id="2046564369">
                  <w:marLeft w:val="0"/>
                  <w:marRight w:val="0"/>
                  <w:marTop w:val="0"/>
                  <w:marBottom w:val="0"/>
                  <w:divBdr>
                    <w:top w:val="none" w:sz="0" w:space="0" w:color="auto"/>
                    <w:left w:val="none" w:sz="0" w:space="0" w:color="auto"/>
                    <w:bottom w:val="none" w:sz="0" w:space="0" w:color="auto"/>
                    <w:right w:val="none" w:sz="0" w:space="0" w:color="auto"/>
                  </w:divBdr>
                  <w:divsChild>
                    <w:div w:id="542525358">
                      <w:marLeft w:val="0"/>
                      <w:marRight w:val="0"/>
                      <w:marTop w:val="0"/>
                      <w:marBottom w:val="0"/>
                      <w:divBdr>
                        <w:top w:val="none" w:sz="0" w:space="0" w:color="auto"/>
                        <w:left w:val="none" w:sz="0" w:space="0" w:color="auto"/>
                        <w:bottom w:val="none" w:sz="0" w:space="0" w:color="auto"/>
                        <w:right w:val="none" w:sz="0" w:space="0" w:color="auto"/>
                      </w:divBdr>
                    </w:div>
                  </w:divsChild>
                </w:div>
                <w:div w:id="2066103298">
                  <w:marLeft w:val="0"/>
                  <w:marRight w:val="0"/>
                  <w:marTop w:val="0"/>
                  <w:marBottom w:val="0"/>
                  <w:divBdr>
                    <w:top w:val="none" w:sz="0" w:space="0" w:color="auto"/>
                    <w:left w:val="none" w:sz="0" w:space="0" w:color="auto"/>
                    <w:bottom w:val="none" w:sz="0" w:space="0" w:color="auto"/>
                    <w:right w:val="none" w:sz="0" w:space="0" w:color="auto"/>
                  </w:divBdr>
                  <w:divsChild>
                    <w:div w:id="166481835">
                      <w:marLeft w:val="0"/>
                      <w:marRight w:val="0"/>
                      <w:marTop w:val="0"/>
                      <w:marBottom w:val="0"/>
                      <w:divBdr>
                        <w:top w:val="none" w:sz="0" w:space="0" w:color="auto"/>
                        <w:left w:val="none" w:sz="0" w:space="0" w:color="auto"/>
                        <w:bottom w:val="none" w:sz="0" w:space="0" w:color="auto"/>
                        <w:right w:val="none" w:sz="0" w:space="0" w:color="auto"/>
                      </w:divBdr>
                    </w:div>
                  </w:divsChild>
                </w:div>
                <w:div w:id="2066179737">
                  <w:marLeft w:val="0"/>
                  <w:marRight w:val="0"/>
                  <w:marTop w:val="0"/>
                  <w:marBottom w:val="0"/>
                  <w:divBdr>
                    <w:top w:val="none" w:sz="0" w:space="0" w:color="auto"/>
                    <w:left w:val="none" w:sz="0" w:space="0" w:color="auto"/>
                    <w:bottom w:val="none" w:sz="0" w:space="0" w:color="auto"/>
                    <w:right w:val="none" w:sz="0" w:space="0" w:color="auto"/>
                  </w:divBdr>
                  <w:divsChild>
                    <w:div w:id="846791260">
                      <w:marLeft w:val="0"/>
                      <w:marRight w:val="0"/>
                      <w:marTop w:val="0"/>
                      <w:marBottom w:val="0"/>
                      <w:divBdr>
                        <w:top w:val="none" w:sz="0" w:space="0" w:color="auto"/>
                        <w:left w:val="none" w:sz="0" w:space="0" w:color="auto"/>
                        <w:bottom w:val="none" w:sz="0" w:space="0" w:color="auto"/>
                        <w:right w:val="none" w:sz="0" w:space="0" w:color="auto"/>
                      </w:divBdr>
                    </w:div>
                  </w:divsChild>
                </w:div>
                <w:div w:id="2067758980">
                  <w:marLeft w:val="0"/>
                  <w:marRight w:val="0"/>
                  <w:marTop w:val="0"/>
                  <w:marBottom w:val="0"/>
                  <w:divBdr>
                    <w:top w:val="none" w:sz="0" w:space="0" w:color="auto"/>
                    <w:left w:val="none" w:sz="0" w:space="0" w:color="auto"/>
                    <w:bottom w:val="none" w:sz="0" w:space="0" w:color="auto"/>
                    <w:right w:val="none" w:sz="0" w:space="0" w:color="auto"/>
                  </w:divBdr>
                  <w:divsChild>
                    <w:div w:id="1152409506">
                      <w:marLeft w:val="0"/>
                      <w:marRight w:val="0"/>
                      <w:marTop w:val="0"/>
                      <w:marBottom w:val="0"/>
                      <w:divBdr>
                        <w:top w:val="none" w:sz="0" w:space="0" w:color="auto"/>
                        <w:left w:val="none" w:sz="0" w:space="0" w:color="auto"/>
                        <w:bottom w:val="none" w:sz="0" w:space="0" w:color="auto"/>
                        <w:right w:val="none" w:sz="0" w:space="0" w:color="auto"/>
                      </w:divBdr>
                    </w:div>
                  </w:divsChild>
                </w:div>
                <w:div w:id="2071075284">
                  <w:marLeft w:val="0"/>
                  <w:marRight w:val="0"/>
                  <w:marTop w:val="0"/>
                  <w:marBottom w:val="0"/>
                  <w:divBdr>
                    <w:top w:val="none" w:sz="0" w:space="0" w:color="auto"/>
                    <w:left w:val="none" w:sz="0" w:space="0" w:color="auto"/>
                    <w:bottom w:val="none" w:sz="0" w:space="0" w:color="auto"/>
                    <w:right w:val="none" w:sz="0" w:space="0" w:color="auto"/>
                  </w:divBdr>
                  <w:divsChild>
                    <w:div w:id="1473474337">
                      <w:marLeft w:val="0"/>
                      <w:marRight w:val="0"/>
                      <w:marTop w:val="0"/>
                      <w:marBottom w:val="0"/>
                      <w:divBdr>
                        <w:top w:val="none" w:sz="0" w:space="0" w:color="auto"/>
                        <w:left w:val="none" w:sz="0" w:space="0" w:color="auto"/>
                        <w:bottom w:val="none" w:sz="0" w:space="0" w:color="auto"/>
                        <w:right w:val="none" w:sz="0" w:space="0" w:color="auto"/>
                      </w:divBdr>
                    </w:div>
                  </w:divsChild>
                </w:div>
                <w:div w:id="2071926835">
                  <w:marLeft w:val="0"/>
                  <w:marRight w:val="0"/>
                  <w:marTop w:val="0"/>
                  <w:marBottom w:val="0"/>
                  <w:divBdr>
                    <w:top w:val="none" w:sz="0" w:space="0" w:color="auto"/>
                    <w:left w:val="none" w:sz="0" w:space="0" w:color="auto"/>
                    <w:bottom w:val="none" w:sz="0" w:space="0" w:color="auto"/>
                    <w:right w:val="none" w:sz="0" w:space="0" w:color="auto"/>
                  </w:divBdr>
                  <w:divsChild>
                    <w:div w:id="362444701">
                      <w:marLeft w:val="0"/>
                      <w:marRight w:val="0"/>
                      <w:marTop w:val="0"/>
                      <w:marBottom w:val="0"/>
                      <w:divBdr>
                        <w:top w:val="none" w:sz="0" w:space="0" w:color="auto"/>
                        <w:left w:val="none" w:sz="0" w:space="0" w:color="auto"/>
                        <w:bottom w:val="none" w:sz="0" w:space="0" w:color="auto"/>
                        <w:right w:val="none" w:sz="0" w:space="0" w:color="auto"/>
                      </w:divBdr>
                    </w:div>
                  </w:divsChild>
                </w:div>
                <w:div w:id="2072149078">
                  <w:marLeft w:val="0"/>
                  <w:marRight w:val="0"/>
                  <w:marTop w:val="0"/>
                  <w:marBottom w:val="0"/>
                  <w:divBdr>
                    <w:top w:val="none" w:sz="0" w:space="0" w:color="auto"/>
                    <w:left w:val="none" w:sz="0" w:space="0" w:color="auto"/>
                    <w:bottom w:val="none" w:sz="0" w:space="0" w:color="auto"/>
                    <w:right w:val="none" w:sz="0" w:space="0" w:color="auto"/>
                  </w:divBdr>
                  <w:divsChild>
                    <w:div w:id="196478472">
                      <w:marLeft w:val="0"/>
                      <w:marRight w:val="0"/>
                      <w:marTop w:val="0"/>
                      <w:marBottom w:val="0"/>
                      <w:divBdr>
                        <w:top w:val="none" w:sz="0" w:space="0" w:color="auto"/>
                        <w:left w:val="none" w:sz="0" w:space="0" w:color="auto"/>
                        <w:bottom w:val="none" w:sz="0" w:space="0" w:color="auto"/>
                        <w:right w:val="none" w:sz="0" w:space="0" w:color="auto"/>
                      </w:divBdr>
                    </w:div>
                  </w:divsChild>
                </w:div>
                <w:div w:id="2084983003">
                  <w:marLeft w:val="0"/>
                  <w:marRight w:val="0"/>
                  <w:marTop w:val="0"/>
                  <w:marBottom w:val="0"/>
                  <w:divBdr>
                    <w:top w:val="none" w:sz="0" w:space="0" w:color="auto"/>
                    <w:left w:val="none" w:sz="0" w:space="0" w:color="auto"/>
                    <w:bottom w:val="none" w:sz="0" w:space="0" w:color="auto"/>
                    <w:right w:val="none" w:sz="0" w:space="0" w:color="auto"/>
                  </w:divBdr>
                  <w:divsChild>
                    <w:div w:id="1665471079">
                      <w:marLeft w:val="0"/>
                      <w:marRight w:val="0"/>
                      <w:marTop w:val="0"/>
                      <w:marBottom w:val="0"/>
                      <w:divBdr>
                        <w:top w:val="none" w:sz="0" w:space="0" w:color="auto"/>
                        <w:left w:val="none" w:sz="0" w:space="0" w:color="auto"/>
                        <w:bottom w:val="none" w:sz="0" w:space="0" w:color="auto"/>
                        <w:right w:val="none" w:sz="0" w:space="0" w:color="auto"/>
                      </w:divBdr>
                    </w:div>
                  </w:divsChild>
                </w:div>
                <w:div w:id="2085059923">
                  <w:marLeft w:val="0"/>
                  <w:marRight w:val="0"/>
                  <w:marTop w:val="0"/>
                  <w:marBottom w:val="0"/>
                  <w:divBdr>
                    <w:top w:val="none" w:sz="0" w:space="0" w:color="auto"/>
                    <w:left w:val="none" w:sz="0" w:space="0" w:color="auto"/>
                    <w:bottom w:val="none" w:sz="0" w:space="0" w:color="auto"/>
                    <w:right w:val="none" w:sz="0" w:space="0" w:color="auto"/>
                  </w:divBdr>
                  <w:divsChild>
                    <w:div w:id="1715039796">
                      <w:marLeft w:val="0"/>
                      <w:marRight w:val="0"/>
                      <w:marTop w:val="0"/>
                      <w:marBottom w:val="0"/>
                      <w:divBdr>
                        <w:top w:val="none" w:sz="0" w:space="0" w:color="auto"/>
                        <w:left w:val="none" w:sz="0" w:space="0" w:color="auto"/>
                        <w:bottom w:val="none" w:sz="0" w:space="0" w:color="auto"/>
                        <w:right w:val="none" w:sz="0" w:space="0" w:color="auto"/>
                      </w:divBdr>
                    </w:div>
                  </w:divsChild>
                </w:div>
                <w:div w:id="2090997502">
                  <w:marLeft w:val="0"/>
                  <w:marRight w:val="0"/>
                  <w:marTop w:val="0"/>
                  <w:marBottom w:val="0"/>
                  <w:divBdr>
                    <w:top w:val="none" w:sz="0" w:space="0" w:color="auto"/>
                    <w:left w:val="none" w:sz="0" w:space="0" w:color="auto"/>
                    <w:bottom w:val="none" w:sz="0" w:space="0" w:color="auto"/>
                    <w:right w:val="none" w:sz="0" w:space="0" w:color="auto"/>
                  </w:divBdr>
                  <w:divsChild>
                    <w:div w:id="427240321">
                      <w:marLeft w:val="0"/>
                      <w:marRight w:val="0"/>
                      <w:marTop w:val="0"/>
                      <w:marBottom w:val="0"/>
                      <w:divBdr>
                        <w:top w:val="none" w:sz="0" w:space="0" w:color="auto"/>
                        <w:left w:val="none" w:sz="0" w:space="0" w:color="auto"/>
                        <w:bottom w:val="none" w:sz="0" w:space="0" w:color="auto"/>
                        <w:right w:val="none" w:sz="0" w:space="0" w:color="auto"/>
                      </w:divBdr>
                    </w:div>
                  </w:divsChild>
                </w:div>
                <w:div w:id="2102095275">
                  <w:marLeft w:val="0"/>
                  <w:marRight w:val="0"/>
                  <w:marTop w:val="0"/>
                  <w:marBottom w:val="0"/>
                  <w:divBdr>
                    <w:top w:val="none" w:sz="0" w:space="0" w:color="auto"/>
                    <w:left w:val="none" w:sz="0" w:space="0" w:color="auto"/>
                    <w:bottom w:val="none" w:sz="0" w:space="0" w:color="auto"/>
                    <w:right w:val="none" w:sz="0" w:space="0" w:color="auto"/>
                  </w:divBdr>
                  <w:divsChild>
                    <w:div w:id="1320311013">
                      <w:marLeft w:val="0"/>
                      <w:marRight w:val="0"/>
                      <w:marTop w:val="0"/>
                      <w:marBottom w:val="0"/>
                      <w:divBdr>
                        <w:top w:val="none" w:sz="0" w:space="0" w:color="auto"/>
                        <w:left w:val="none" w:sz="0" w:space="0" w:color="auto"/>
                        <w:bottom w:val="none" w:sz="0" w:space="0" w:color="auto"/>
                        <w:right w:val="none" w:sz="0" w:space="0" w:color="auto"/>
                      </w:divBdr>
                    </w:div>
                  </w:divsChild>
                </w:div>
                <w:div w:id="2106269646">
                  <w:marLeft w:val="0"/>
                  <w:marRight w:val="0"/>
                  <w:marTop w:val="0"/>
                  <w:marBottom w:val="0"/>
                  <w:divBdr>
                    <w:top w:val="none" w:sz="0" w:space="0" w:color="auto"/>
                    <w:left w:val="none" w:sz="0" w:space="0" w:color="auto"/>
                    <w:bottom w:val="none" w:sz="0" w:space="0" w:color="auto"/>
                    <w:right w:val="none" w:sz="0" w:space="0" w:color="auto"/>
                  </w:divBdr>
                  <w:divsChild>
                    <w:div w:id="1663968011">
                      <w:marLeft w:val="0"/>
                      <w:marRight w:val="0"/>
                      <w:marTop w:val="0"/>
                      <w:marBottom w:val="0"/>
                      <w:divBdr>
                        <w:top w:val="none" w:sz="0" w:space="0" w:color="auto"/>
                        <w:left w:val="none" w:sz="0" w:space="0" w:color="auto"/>
                        <w:bottom w:val="none" w:sz="0" w:space="0" w:color="auto"/>
                        <w:right w:val="none" w:sz="0" w:space="0" w:color="auto"/>
                      </w:divBdr>
                    </w:div>
                  </w:divsChild>
                </w:div>
                <w:div w:id="2106805979">
                  <w:marLeft w:val="0"/>
                  <w:marRight w:val="0"/>
                  <w:marTop w:val="0"/>
                  <w:marBottom w:val="0"/>
                  <w:divBdr>
                    <w:top w:val="none" w:sz="0" w:space="0" w:color="auto"/>
                    <w:left w:val="none" w:sz="0" w:space="0" w:color="auto"/>
                    <w:bottom w:val="none" w:sz="0" w:space="0" w:color="auto"/>
                    <w:right w:val="none" w:sz="0" w:space="0" w:color="auto"/>
                  </w:divBdr>
                  <w:divsChild>
                    <w:div w:id="212810089">
                      <w:marLeft w:val="0"/>
                      <w:marRight w:val="0"/>
                      <w:marTop w:val="0"/>
                      <w:marBottom w:val="0"/>
                      <w:divBdr>
                        <w:top w:val="none" w:sz="0" w:space="0" w:color="auto"/>
                        <w:left w:val="none" w:sz="0" w:space="0" w:color="auto"/>
                        <w:bottom w:val="none" w:sz="0" w:space="0" w:color="auto"/>
                        <w:right w:val="none" w:sz="0" w:space="0" w:color="auto"/>
                      </w:divBdr>
                    </w:div>
                  </w:divsChild>
                </w:div>
                <w:div w:id="2107653438">
                  <w:marLeft w:val="0"/>
                  <w:marRight w:val="0"/>
                  <w:marTop w:val="0"/>
                  <w:marBottom w:val="0"/>
                  <w:divBdr>
                    <w:top w:val="none" w:sz="0" w:space="0" w:color="auto"/>
                    <w:left w:val="none" w:sz="0" w:space="0" w:color="auto"/>
                    <w:bottom w:val="none" w:sz="0" w:space="0" w:color="auto"/>
                    <w:right w:val="none" w:sz="0" w:space="0" w:color="auto"/>
                  </w:divBdr>
                  <w:divsChild>
                    <w:div w:id="1605991279">
                      <w:marLeft w:val="0"/>
                      <w:marRight w:val="0"/>
                      <w:marTop w:val="0"/>
                      <w:marBottom w:val="0"/>
                      <w:divBdr>
                        <w:top w:val="none" w:sz="0" w:space="0" w:color="auto"/>
                        <w:left w:val="none" w:sz="0" w:space="0" w:color="auto"/>
                        <w:bottom w:val="none" w:sz="0" w:space="0" w:color="auto"/>
                        <w:right w:val="none" w:sz="0" w:space="0" w:color="auto"/>
                      </w:divBdr>
                    </w:div>
                  </w:divsChild>
                </w:div>
                <w:div w:id="2108845577">
                  <w:marLeft w:val="0"/>
                  <w:marRight w:val="0"/>
                  <w:marTop w:val="0"/>
                  <w:marBottom w:val="0"/>
                  <w:divBdr>
                    <w:top w:val="none" w:sz="0" w:space="0" w:color="auto"/>
                    <w:left w:val="none" w:sz="0" w:space="0" w:color="auto"/>
                    <w:bottom w:val="none" w:sz="0" w:space="0" w:color="auto"/>
                    <w:right w:val="none" w:sz="0" w:space="0" w:color="auto"/>
                  </w:divBdr>
                  <w:divsChild>
                    <w:div w:id="378358746">
                      <w:marLeft w:val="0"/>
                      <w:marRight w:val="0"/>
                      <w:marTop w:val="0"/>
                      <w:marBottom w:val="0"/>
                      <w:divBdr>
                        <w:top w:val="none" w:sz="0" w:space="0" w:color="auto"/>
                        <w:left w:val="none" w:sz="0" w:space="0" w:color="auto"/>
                        <w:bottom w:val="none" w:sz="0" w:space="0" w:color="auto"/>
                        <w:right w:val="none" w:sz="0" w:space="0" w:color="auto"/>
                      </w:divBdr>
                    </w:div>
                  </w:divsChild>
                </w:div>
                <w:div w:id="2126147241">
                  <w:marLeft w:val="0"/>
                  <w:marRight w:val="0"/>
                  <w:marTop w:val="0"/>
                  <w:marBottom w:val="0"/>
                  <w:divBdr>
                    <w:top w:val="none" w:sz="0" w:space="0" w:color="auto"/>
                    <w:left w:val="none" w:sz="0" w:space="0" w:color="auto"/>
                    <w:bottom w:val="none" w:sz="0" w:space="0" w:color="auto"/>
                    <w:right w:val="none" w:sz="0" w:space="0" w:color="auto"/>
                  </w:divBdr>
                  <w:divsChild>
                    <w:div w:id="202063486">
                      <w:marLeft w:val="0"/>
                      <w:marRight w:val="0"/>
                      <w:marTop w:val="0"/>
                      <w:marBottom w:val="0"/>
                      <w:divBdr>
                        <w:top w:val="none" w:sz="0" w:space="0" w:color="auto"/>
                        <w:left w:val="none" w:sz="0" w:space="0" w:color="auto"/>
                        <w:bottom w:val="none" w:sz="0" w:space="0" w:color="auto"/>
                        <w:right w:val="none" w:sz="0" w:space="0" w:color="auto"/>
                      </w:divBdr>
                    </w:div>
                  </w:divsChild>
                </w:div>
                <w:div w:id="2133480118">
                  <w:marLeft w:val="0"/>
                  <w:marRight w:val="0"/>
                  <w:marTop w:val="0"/>
                  <w:marBottom w:val="0"/>
                  <w:divBdr>
                    <w:top w:val="none" w:sz="0" w:space="0" w:color="auto"/>
                    <w:left w:val="none" w:sz="0" w:space="0" w:color="auto"/>
                    <w:bottom w:val="none" w:sz="0" w:space="0" w:color="auto"/>
                    <w:right w:val="none" w:sz="0" w:space="0" w:color="auto"/>
                  </w:divBdr>
                  <w:divsChild>
                    <w:div w:id="1841313322">
                      <w:marLeft w:val="0"/>
                      <w:marRight w:val="0"/>
                      <w:marTop w:val="0"/>
                      <w:marBottom w:val="0"/>
                      <w:divBdr>
                        <w:top w:val="none" w:sz="0" w:space="0" w:color="auto"/>
                        <w:left w:val="none" w:sz="0" w:space="0" w:color="auto"/>
                        <w:bottom w:val="none" w:sz="0" w:space="0" w:color="auto"/>
                        <w:right w:val="none" w:sz="0" w:space="0" w:color="auto"/>
                      </w:divBdr>
                    </w:div>
                  </w:divsChild>
                </w:div>
                <w:div w:id="2135052413">
                  <w:marLeft w:val="0"/>
                  <w:marRight w:val="0"/>
                  <w:marTop w:val="0"/>
                  <w:marBottom w:val="0"/>
                  <w:divBdr>
                    <w:top w:val="none" w:sz="0" w:space="0" w:color="auto"/>
                    <w:left w:val="none" w:sz="0" w:space="0" w:color="auto"/>
                    <w:bottom w:val="none" w:sz="0" w:space="0" w:color="auto"/>
                    <w:right w:val="none" w:sz="0" w:space="0" w:color="auto"/>
                  </w:divBdr>
                  <w:divsChild>
                    <w:div w:id="1259563005">
                      <w:marLeft w:val="0"/>
                      <w:marRight w:val="0"/>
                      <w:marTop w:val="0"/>
                      <w:marBottom w:val="0"/>
                      <w:divBdr>
                        <w:top w:val="none" w:sz="0" w:space="0" w:color="auto"/>
                        <w:left w:val="none" w:sz="0" w:space="0" w:color="auto"/>
                        <w:bottom w:val="none" w:sz="0" w:space="0" w:color="auto"/>
                        <w:right w:val="none" w:sz="0" w:space="0" w:color="auto"/>
                      </w:divBdr>
                    </w:div>
                  </w:divsChild>
                </w:div>
                <w:div w:id="2140108299">
                  <w:marLeft w:val="0"/>
                  <w:marRight w:val="0"/>
                  <w:marTop w:val="0"/>
                  <w:marBottom w:val="0"/>
                  <w:divBdr>
                    <w:top w:val="none" w:sz="0" w:space="0" w:color="auto"/>
                    <w:left w:val="none" w:sz="0" w:space="0" w:color="auto"/>
                    <w:bottom w:val="none" w:sz="0" w:space="0" w:color="auto"/>
                    <w:right w:val="none" w:sz="0" w:space="0" w:color="auto"/>
                  </w:divBdr>
                  <w:divsChild>
                    <w:div w:id="20447268">
                      <w:marLeft w:val="0"/>
                      <w:marRight w:val="0"/>
                      <w:marTop w:val="0"/>
                      <w:marBottom w:val="0"/>
                      <w:divBdr>
                        <w:top w:val="none" w:sz="0" w:space="0" w:color="auto"/>
                        <w:left w:val="none" w:sz="0" w:space="0" w:color="auto"/>
                        <w:bottom w:val="none" w:sz="0" w:space="0" w:color="auto"/>
                        <w:right w:val="none" w:sz="0" w:space="0" w:color="auto"/>
                      </w:divBdr>
                    </w:div>
                  </w:divsChild>
                </w:div>
                <w:div w:id="2146046413">
                  <w:marLeft w:val="0"/>
                  <w:marRight w:val="0"/>
                  <w:marTop w:val="0"/>
                  <w:marBottom w:val="0"/>
                  <w:divBdr>
                    <w:top w:val="none" w:sz="0" w:space="0" w:color="auto"/>
                    <w:left w:val="none" w:sz="0" w:space="0" w:color="auto"/>
                    <w:bottom w:val="none" w:sz="0" w:space="0" w:color="auto"/>
                    <w:right w:val="none" w:sz="0" w:space="0" w:color="auto"/>
                  </w:divBdr>
                  <w:divsChild>
                    <w:div w:id="17365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05792">
          <w:marLeft w:val="0"/>
          <w:marRight w:val="0"/>
          <w:marTop w:val="0"/>
          <w:marBottom w:val="0"/>
          <w:divBdr>
            <w:top w:val="none" w:sz="0" w:space="0" w:color="auto"/>
            <w:left w:val="none" w:sz="0" w:space="0" w:color="auto"/>
            <w:bottom w:val="none" w:sz="0" w:space="0" w:color="auto"/>
            <w:right w:val="none" w:sz="0" w:space="0" w:color="auto"/>
          </w:divBdr>
        </w:div>
        <w:div w:id="1250458218">
          <w:marLeft w:val="0"/>
          <w:marRight w:val="0"/>
          <w:marTop w:val="0"/>
          <w:marBottom w:val="0"/>
          <w:divBdr>
            <w:top w:val="none" w:sz="0" w:space="0" w:color="auto"/>
            <w:left w:val="none" w:sz="0" w:space="0" w:color="auto"/>
            <w:bottom w:val="none" w:sz="0" w:space="0" w:color="auto"/>
            <w:right w:val="none" w:sz="0" w:space="0" w:color="auto"/>
          </w:divBdr>
        </w:div>
        <w:div w:id="1803839307">
          <w:marLeft w:val="0"/>
          <w:marRight w:val="0"/>
          <w:marTop w:val="0"/>
          <w:marBottom w:val="0"/>
          <w:divBdr>
            <w:top w:val="none" w:sz="0" w:space="0" w:color="auto"/>
            <w:left w:val="none" w:sz="0" w:space="0" w:color="auto"/>
            <w:bottom w:val="none" w:sz="0" w:space="0" w:color="auto"/>
            <w:right w:val="none" w:sz="0" w:space="0" w:color="auto"/>
          </w:divBdr>
        </w:div>
        <w:div w:id="1995210274">
          <w:marLeft w:val="0"/>
          <w:marRight w:val="0"/>
          <w:marTop w:val="0"/>
          <w:marBottom w:val="0"/>
          <w:divBdr>
            <w:top w:val="none" w:sz="0" w:space="0" w:color="auto"/>
            <w:left w:val="none" w:sz="0" w:space="0" w:color="auto"/>
            <w:bottom w:val="none" w:sz="0" w:space="0" w:color="auto"/>
            <w:right w:val="none" w:sz="0" w:space="0" w:color="auto"/>
          </w:divBdr>
        </w:div>
      </w:divsChild>
    </w:div>
    <w:div w:id="1263994182">
      <w:bodyDiv w:val="1"/>
      <w:marLeft w:val="0"/>
      <w:marRight w:val="0"/>
      <w:marTop w:val="0"/>
      <w:marBottom w:val="0"/>
      <w:divBdr>
        <w:top w:val="none" w:sz="0" w:space="0" w:color="auto"/>
        <w:left w:val="none" w:sz="0" w:space="0" w:color="auto"/>
        <w:bottom w:val="none" w:sz="0" w:space="0" w:color="auto"/>
        <w:right w:val="none" w:sz="0" w:space="0" w:color="auto"/>
      </w:divBdr>
    </w:div>
    <w:div w:id="1509710801">
      <w:bodyDiv w:val="1"/>
      <w:marLeft w:val="0"/>
      <w:marRight w:val="0"/>
      <w:marTop w:val="0"/>
      <w:marBottom w:val="0"/>
      <w:divBdr>
        <w:top w:val="none" w:sz="0" w:space="0" w:color="auto"/>
        <w:left w:val="none" w:sz="0" w:space="0" w:color="auto"/>
        <w:bottom w:val="none" w:sz="0" w:space="0" w:color="auto"/>
        <w:right w:val="none" w:sz="0" w:space="0" w:color="auto"/>
      </w:divBdr>
    </w:div>
    <w:div w:id="1709597810">
      <w:bodyDiv w:val="1"/>
      <w:marLeft w:val="0"/>
      <w:marRight w:val="0"/>
      <w:marTop w:val="0"/>
      <w:marBottom w:val="0"/>
      <w:divBdr>
        <w:top w:val="none" w:sz="0" w:space="0" w:color="auto"/>
        <w:left w:val="none" w:sz="0" w:space="0" w:color="auto"/>
        <w:bottom w:val="none" w:sz="0" w:space="0" w:color="auto"/>
        <w:right w:val="none" w:sz="0" w:space="0" w:color="auto"/>
      </w:divBdr>
    </w:div>
    <w:div w:id="1796679341">
      <w:bodyDiv w:val="1"/>
      <w:marLeft w:val="0"/>
      <w:marRight w:val="0"/>
      <w:marTop w:val="0"/>
      <w:marBottom w:val="0"/>
      <w:divBdr>
        <w:top w:val="none" w:sz="0" w:space="0" w:color="auto"/>
        <w:left w:val="none" w:sz="0" w:space="0" w:color="auto"/>
        <w:bottom w:val="none" w:sz="0" w:space="0" w:color="auto"/>
        <w:right w:val="none" w:sz="0" w:space="0" w:color="auto"/>
      </w:divBdr>
    </w:div>
    <w:div w:id="1835142112">
      <w:bodyDiv w:val="1"/>
      <w:marLeft w:val="0"/>
      <w:marRight w:val="0"/>
      <w:marTop w:val="0"/>
      <w:marBottom w:val="0"/>
      <w:divBdr>
        <w:top w:val="none" w:sz="0" w:space="0" w:color="auto"/>
        <w:left w:val="none" w:sz="0" w:space="0" w:color="auto"/>
        <w:bottom w:val="none" w:sz="0" w:space="0" w:color="auto"/>
        <w:right w:val="none" w:sz="0" w:space="0" w:color="auto"/>
      </w:divBdr>
    </w:div>
    <w:div w:id="1903831191">
      <w:bodyDiv w:val="1"/>
      <w:marLeft w:val="0"/>
      <w:marRight w:val="0"/>
      <w:marTop w:val="0"/>
      <w:marBottom w:val="0"/>
      <w:divBdr>
        <w:top w:val="none" w:sz="0" w:space="0" w:color="auto"/>
        <w:left w:val="none" w:sz="0" w:space="0" w:color="auto"/>
        <w:bottom w:val="none" w:sz="0" w:space="0" w:color="auto"/>
        <w:right w:val="none" w:sz="0" w:space="0" w:color="auto"/>
      </w:divBdr>
    </w:div>
    <w:div w:id="1912503003">
      <w:bodyDiv w:val="1"/>
      <w:marLeft w:val="0"/>
      <w:marRight w:val="0"/>
      <w:marTop w:val="0"/>
      <w:marBottom w:val="0"/>
      <w:divBdr>
        <w:top w:val="none" w:sz="0" w:space="0" w:color="auto"/>
        <w:left w:val="none" w:sz="0" w:space="0" w:color="auto"/>
        <w:bottom w:val="none" w:sz="0" w:space="0" w:color="auto"/>
        <w:right w:val="none" w:sz="0" w:space="0" w:color="auto"/>
      </w:divBdr>
    </w:div>
    <w:div w:id="2002584252">
      <w:bodyDiv w:val="1"/>
      <w:marLeft w:val="0"/>
      <w:marRight w:val="0"/>
      <w:marTop w:val="0"/>
      <w:marBottom w:val="0"/>
      <w:divBdr>
        <w:top w:val="none" w:sz="0" w:space="0" w:color="auto"/>
        <w:left w:val="none" w:sz="0" w:space="0" w:color="auto"/>
        <w:bottom w:val="none" w:sz="0" w:space="0" w:color="auto"/>
        <w:right w:val="none" w:sz="0" w:space="0" w:color="auto"/>
      </w:divBdr>
    </w:div>
    <w:div w:id="2042970853">
      <w:bodyDiv w:val="1"/>
      <w:marLeft w:val="0"/>
      <w:marRight w:val="0"/>
      <w:marTop w:val="0"/>
      <w:marBottom w:val="0"/>
      <w:divBdr>
        <w:top w:val="none" w:sz="0" w:space="0" w:color="auto"/>
        <w:left w:val="none" w:sz="0" w:space="0" w:color="auto"/>
        <w:bottom w:val="none" w:sz="0" w:space="0" w:color="auto"/>
        <w:right w:val="none" w:sz="0" w:space="0" w:color="auto"/>
      </w:divBdr>
    </w:div>
    <w:div w:id="2064064134">
      <w:bodyDiv w:val="1"/>
      <w:marLeft w:val="0"/>
      <w:marRight w:val="0"/>
      <w:marTop w:val="0"/>
      <w:marBottom w:val="0"/>
      <w:divBdr>
        <w:top w:val="none" w:sz="0" w:space="0" w:color="auto"/>
        <w:left w:val="none" w:sz="0" w:space="0" w:color="auto"/>
        <w:bottom w:val="none" w:sz="0" w:space="0" w:color="auto"/>
        <w:right w:val="none" w:sz="0" w:space="0" w:color="auto"/>
      </w:divBdr>
    </w:div>
    <w:div w:id="2068527366">
      <w:bodyDiv w:val="1"/>
      <w:marLeft w:val="0"/>
      <w:marRight w:val="0"/>
      <w:marTop w:val="0"/>
      <w:marBottom w:val="0"/>
      <w:divBdr>
        <w:top w:val="none" w:sz="0" w:space="0" w:color="auto"/>
        <w:left w:val="none" w:sz="0" w:space="0" w:color="auto"/>
        <w:bottom w:val="none" w:sz="0" w:space="0" w:color="auto"/>
        <w:right w:val="none" w:sz="0" w:space="0" w:color="auto"/>
      </w:divBdr>
    </w:div>
    <w:div w:id="2108885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oleObject" Target="embeddings/oleObject2.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70142?jfwid=q8i88lw6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31FB8CF008F43A50E12EC996C3B23" ma:contentTypeVersion="13" ma:contentTypeDescription="Create a new document." ma:contentTypeScope="" ma:versionID="636db83fa8046b164214dbcad63d63c4">
  <xsd:schema xmlns:xsd="http://www.w3.org/2001/XMLSchema" xmlns:xs="http://www.w3.org/2001/XMLSchema" xmlns:p="http://schemas.microsoft.com/office/2006/metadata/properties" xmlns:ns3="078a9a43-6d8d-4cfe-a1cc-ef2925b4ce4e" xmlns:ns4="f0fcdf12-dec5-4975-ae53-c70858a5a7fd" targetNamespace="http://schemas.microsoft.com/office/2006/metadata/properties" ma:root="true" ma:fieldsID="127155c7cb822741e4802c332a2782ab" ns3:_="" ns4:_="">
    <xsd:import namespace="078a9a43-6d8d-4cfe-a1cc-ef2925b4ce4e"/>
    <xsd:import namespace="f0fcdf12-dec5-4975-ae53-c70858a5a7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8a9a43-6d8d-4cfe-a1cc-ef2925b4c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cdf12-dec5-4975-ae53-c70858a5a7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78a9a43-6d8d-4cfe-a1cc-ef2925b4ce4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35391-38EB-4C39-8794-4BF08445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8a9a43-6d8d-4cfe-a1cc-ef2925b4ce4e"/>
    <ds:schemaRef ds:uri="f0fcdf12-dec5-4975-ae53-c70858a5a7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3133C-2852-491F-A559-828F1EEF6563}">
  <ds:schemaRefs>
    <ds:schemaRef ds:uri="http://schemas.openxmlformats.org/officeDocument/2006/bibliography"/>
  </ds:schemaRefs>
</ds:datastoreItem>
</file>

<file path=customXml/itemProps3.xml><?xml version="1.0" encoding="utf-8"?>
<ds:datastoreItem xmlns:ds="http://schemas.openxmlformats.org/officeDocument/2006/customXml" ds:itemID="{2F8C0AB8-5736-4A2F-B5B0-BB4131E443FB}">
  <ds:schemaRefs>
    <ds:schemaRef ds:uri="http://schemas.microsoft.com/office/2006/metadata/properties"/>
    <ds:schemaRef ds:uri="http://schemas.microsoft.com/office/infopath/2007/PartnerControls"/>
    <ds:schemaRef ds:uri="078a9a43-6d8d-4cfe-a1cc-ef2925b4ce4e"/>
  </ds:schemaRefs>
</ds:datastoreItem>
</file>

<file path=customXml/itemProps4.xml><?xml version="1.0" encoding="utf-8"?>
<ds:datastoreItem xmlns:ds="http://schemas.openxmlformats.org/officeDocument/2006/customXml" ds:itemID="{EFBB309B-C5F4-44C9-8F65-87E5C2332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18</Pages>
  <Words>29453</Words>
  <Characters>16789</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Gintaras.Marcinkevicius@vmu.lt</dc:creator>
  <cp:keywords/>
  <dc:description/>
  <cp:lastModifiedBy>Jurga Stonienė  | VMU</cp:lastModifiedBy>
  <cp:revision>23</cp:revision>
  <dcterms:created xsi:type="dcterms:W3CDTF">2023-10-31T09:54:00Z</dcterms:created>
  <dcterms:modified xsi:type="dcterms:W3CDTF">2023-12-19T12:51:00Z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0x010100A9731FB8CF008F43A50E12EC996C3B23</vt:lpwstr>
  </property>
</Properties>
</file>