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AA07B" w14:textId="6B28DC13" w:rsidR="007513E9" w:rsidRPr="00434C39" w:rsidRDefault="00434C39" w:rsidP="00434C39">
      <w:pPr>
        <w:jc w:val="center"/>
        <w:rPr>
          <w:b/>
          <w:bCs/>
          <w:sz w:val="20"/>
        </w:rPr>
      </w:pPr>
      <w:r w:rsidRPr="00434C39">
        <w:rPr>
          <w:b/>
          <w:bCs/>
          <w:sz w:val="20"/>
        </w:rPr>
        <w:t>Įkainiai</w:t>
      </w:r>
    </w:p>
    <w:p w14:paraId="2373AFCE" w14:textId="282C45E8" w:rsidR="00434C39" w:rsidRDefault="00434C39" w:rsidP="00772F9F">
      <w:bookmarkStart w:id="0" w:name="_GoBack"/>
      <w:bookmarkEnd w:id="0"/>
    </w:p>
    <w:tbl>
      <w:tblPr>
        <w:tblW w:w="10731" w:type="dxa"/>
        <w:tblLook w:val="04A0" w:firstRow="1" w:lastRow="0" w:firstColumn="1" w:lastColumn="0" w:noHBand="0" w:noVBand="1"/>
      </w:tblPr>
      <w:tblGrid>
        <w:gridCol w:w="960"/>
        <w:gridCol w:w="1939"/>
        <w:gridCol w:w="4472"/>
        <w:gridCol w:w="2120"/>
        <w:gridCol w:w="1240"/>
      </w:tblGrid>
      <w:tr w:rsidR="00434C39" w:rsidRPr="00434C39" w14:paraId="2F73E57A" w14:textId="77777777" w:rsidTr="00434C39">
        <w:trPr>
          <w:trHeight w:val="255"/>
        </w:trPr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7A39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Informacinių sistemų teikimo ir priežiūros paslaugos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C528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7151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1 lentelė</w:t>
            </w:r>
          </w:p>
        </w:tc>
      </w:tr>
      <w:tr w:rsidR="00434C39" w:rsidRPr="00434C39" w14:paraId="7DE90353" w14:textId="77777777" w:rsidTr="00434C39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43E1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CEF4" w14:textId="77777777" w:rsidR="00434C39" w:rsidRPr="00434C39" w:rsidRDefault="00434C39" w:rsidP="00434C39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33AB" w14:textId="77777777" w:rsidR="00434C39" w:rsidRPr="00434C39" w:rsidRDefault="00434C39" w:rsidP="00434C39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F678" w14:textId="77777777" w:rsidR="00434C39" w:rsidRPr="00434C39" w:rsidRDefault="00434C39" w:rsidP="00434C39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4125" w14:textId="77777777" w:rsidR="00434C39" w:rsidRPr="00434C39" w:rsidRDefault="00434C39" w:rsidP="00434C39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434C39" w:rsidRPr="00434C39" w14:paraId="174593A5" w14:textId="77777777" w:rsidTr="00434C39">
        <w:trPr>
          <w:trHeight w:val="7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19404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Nr.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849DF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Paslaugos kodas</w:t>
            </w:r>
          </w:p>
        </w:tc>
        <w:tc>
          <w:tcPr>
            <w:tcW w:w="4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6E9EC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Paslaugos pavadinimas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8CA84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Matavimo vnt.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8E043E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Įkainis, Eur be PVM už mato vnt.</w:t>
            </w:r>
          </w:p>
        </w:tc>
      </w:tr>
      <w:tr w:rsidR="00434C39" w:rsidRPr="00434C39" w14:paraId="77A02FAB" w14:textId="77777777" w:rsidTr="00434C3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DE19A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4C7C8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B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120A4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C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E1D60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9D7FF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E</w:t>
            </w:r>
          </w:p>
        </w:tc>
      </w:tr>
      <w:tr w:rsidR="00434C39" w:rsidRPr="00434C39" w14:paraId="2284F255" w14:textId="77777777" w:rsidTr="00434C3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1B1C0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1.     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CEBB0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AMS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AB015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Auditorių darbo erdvė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1D3E5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Sprendimas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ACFDC" w14:textId="1F11CA3F" w:rsidR="00434C39" w:rsidRPr="00434C39" w:rsidRDefault="00434C39" w:rsidP="00434C39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</w:t>
            </w: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     993,09 </w:t>
            </w:r>
          </w:p>
        </w:tc>
      </w:tr>
      <w:tr w:rsidR="00434C39" w:rsidRPr="00434C39" w14:paraId="360D494B" w14:textId="77777777" w:rsidTr="00434C3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15E53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2.      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C7FE1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AVS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29987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Atrankų valdymo sistema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8B220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Darbuotojų sk.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6468D" w14:textId="088893B4" w:rsidR="00434C39" w:rsidRPr="00434C39" w:rsidRDefault="00434C39" w:rsidP="00434C39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          1,96 </w:t>
            </w:r>
          </w:p>
        </w:tc>
      </w:tr>
      <w:tr w:rsidR="00434C39" w:rsidRPr="00434C39" w14:paraId="53710951" w14:textId="77777777" w:rsidTr="00434C3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19352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3.      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D78CC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CONFLUENCE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FF2F1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Turinio bendradarbiavimo sistema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7D04E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Naudotojų sk.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F287C" w14:textId="7A97186F" w:rsidR="00434C39" w:rsidRPr="00434C39" w:rsidRDefault="00434C39" w:rsidP="00434C39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          3,32 </w:t>
            </w:r>
          </w:p>
        </w:tc>
      </w:tr>
      <w:tr w:rsidR="00434C39" w:rsidRPr="00434C39" w14:paraId="08533A6A" w14:textId="77777777" w:rsidTr="00434C3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F5453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4.      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2BD35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DOCLOGIX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177EB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Dokumentų valdymo sistema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227CC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Naudotojų sk.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D8425" w14:textId="1191556F" w:rsidR="00434C39" w:rsidRPr="00434C39" w:rsidRDefault="00434C39" w:rsidP="00434C39">
            <w:pPr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          8,93 </w:t>
            </w:r>
          </w:p>
        </w:tc>
      </w:tr>
      <w:tr w:rsidR="00434C39" w:rsidRPr="00434C39" w14:paraId="5316BABC" w14:textId="77777777" w:rsidTr="00434C3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4A61B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5.      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56373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DWH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5268B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Duomenų sandėlio sprendimas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46E66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Sprendimas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C18F8" w14:textId="53D20B2D" w:rsidR="00434C39" w:rsidRPr="00434C39" w:rsidRDefault="00434C39" w:rsidP="00434C39">
            <w:pPr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   6 950,34 </w:t>
            </w:r>
          </w:p>
        </w:tc>
      </w:tr>
      <w:tr w:rsidR="00434C39" w:rsidRPr="00434C39" w14:paraId="279C901E" w14:textId="77777777" w:rsidTr="00434C3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69391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6.      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7F046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DWH HR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99C07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Žmogiškųjų išteklių ataskaitų sprendimas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36FEB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Darbuotojų sk.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946C3" w14:textId="3C039457" w:rsidR="00434C39" w:rsidRPr="00434C39" w:rsidRDefault="00434C39" w:rsidP="00434C39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          1,09 </w:t>
            </w:r>
          </w:p>
        </w:tc>
      </w:tr>
      <w:tr w:rsidR="00434C39" w:rsidRPr="00434C39" w14:paraId="3FC1990F" w14:textId="77777777" w:rsidTr="00434C3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18A3E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7.      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140F8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FORMITT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638C5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ITT pokyčių ir naujų sistemų vystymo užklausų sistema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CACC5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Darbuotojų sk.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CB4D1" w14:textId="79A0F9B7" w:rsidR="00434C39" w:rsidRPr="00434C39" w:rsidRDefault="00434C39" w:rsidP="00434C39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         0,09 </w:t>
            </w:r>
          </w:p>
        </w:tc>
      </w:tr>
      <w:tr w:rsidR="00434C39" w:rsidRPr="00434C39" w14:paraId="56A08B71" w14:textId="77777777" w:rsidTr="00434C3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99F4F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8.      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1386B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HCM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E4CD7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Personalo valdymo sistema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6D5F4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Darbuotojų sk.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99B" w14:textId="2F98C7E9" w:rsidR="00434C39" w:rsidRPr="00434C39" w:rsidRDefault="00434C39" w:rsidP="00434C39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          8,37 </w:t>
            </w:r>
          </w:p>
        </w:tc>
      </w:tr>
      <w:tr w:rsidR="00434C39" w:rsidRPr="00434C39" w14:paraId="69401EBD" w14:textId="77777777" w:rsidTr="00434C3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2475D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9.      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8A868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Ignitis namai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16DA8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Ignitis namai intranetas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891A3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Darbuotojų sk.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7D842" w14:textId="1339F4D0" w:rsidR="00434C39" w:rsidRPr="00434C39" w:rsidRDefault="00434C39" w:rsidP="00434C39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          0,46 </w:t>
            </w:r>
          </w:p>
        </w:tc>
      </w:tr>
      <w:tr w:rsidR="00434C39" w:rsidRPr="00434C39" w14:paraId="5FB7066D" w14:textId="77777777" w:rsidTr="00434C39">
        <w:trPr>
          <w:trHeight w:val="7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817EE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10.   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AF0C1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IGNITISGRUPE.LT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32083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Svetainės talpinimas ir priežiūra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319EF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Sprendimas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69F38" w14:textId="33F89B69" w:rsidR="00434C39" w:rsidRPr="00434C39" w:rsidRDefault="00434C39" w:rsidP="00434C39">
            <w:pPr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101,87</w:t>
            </w:r>
          </w:p>
        </w:tc>
      </w:tr>
      <w:tr w:rsidR="00434C39" w:rsidRPr="00434C39" w14:paraId="6EBFE0A5" w14:textId="77777777" w:rsidTr="00434C3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E70B2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11.   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62220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INTRANET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7E7B6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proofErr w:type="spellStart"/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Intranetinė</w:t>
            </w:r>
            <w:proofErr w:type="spellEnd"/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svetainė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112E6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Sistema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EDCF7" w14:textId="636EE4AF" w:rsidR="00434C39" w:rsidRPr="00434C39" w:rsidRDefault="00434C39" w:rsidP="00434C39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        80,30 </w:t>
            </w:r>
          </w:p>
        </w:tc>
      </w:tr>
      <w:tr w:rsidR="00434C39" w:rsidRPr="00434C39" w14:paraId="036735D1" w14:textId="77777777" w:rsidTr="00434C3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A0FE1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12.   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000FB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JIRA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279A5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Užduočių valdymo sistema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18E53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Naudotojų sk.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DE8C1" w14:textId="3047E9BD" w:rsidR="00434C39" w:rsidRPr="00434C39" w:rsidRDefault="00434C39" w:rsidP="00434C39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          5,25 </w:t>
            </w:r>
          </w:p>
        </w:tc>
      </w:tr>
      <w:tr w:rsidR="00434C39" w:rsidRPr="00434C39" w14:paraId="69C9A40A" w14:textId="77777777" w:rsidTr="00434C3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85696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13.   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E9327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LEDAS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03721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Duomenų analitikos sistema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FBF7C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Sistema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1D15D" w14:textId="51DEBB2B" w:rsidR="00434C39" w:rsidRPr="00434C39" w:rsidRDefault="00434C39" w:rsidP="00434C39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      135,98 </w:t>
            </w:r>
          </w:p>
        </w:tc>
      </w:tr>
      <w:tr w:rsidR="00434C39" w:rsidRPr="00434C39" w14:paraId="0D3A07C5" w14:textId="77777777" w:rsidTr="00434C3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709DE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14.   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27B9D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MOODLE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D1A83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E-Mokymų informacinė sistema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F03AE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Darbuotojų sk.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D2038" w14:textId="68BF53B5" w:rsidR="00434C39" w:rsidRPr="00434C39" w:rsidRDefault="00434C39" w:rsidP="00434C39">
            <w:pPr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          0,53 </w:t>
            </w:r>
          </w:p>
        </w:tc>
      </w:tr>
      <w:tr w:rsidR="00434C39" w:rsidRPr="00434C39" w14:paraId="4434065F" w14:textId="77777777" w:rsidTr="00434C3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8DB20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15.   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B03D6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NVV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EFED6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Veiklos vadovas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32644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Darbuotojų sk.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FE655" w14:textId="0EFB46F6" w:rsidR="00434C39" w:rsidRPr="00434C39" w:rsidRDefault="00434C39" w:rsidP="00434C39">
            <w:pPr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          1,61 </w:t>
            </w:r>
          </w:p>
        </w:tc>
      </w:tr>
      <w:tr w:rsidR="00434C39" w:rsidRPr="00434C39" w14:paraId="2E841FA9" w14:textId="77777777" w:rsidTr="00434C3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54CE5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16.   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3B39F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PASKATA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ED114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Personalo valdymo ir darbo užmokesčio apskaitos sistema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7987A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Darbuotojų sk.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13A3D" w14:textId="77777777" w:rsidR="00434C39" w:rsidRPr="00434C39" w:rsidRDefault="00434C39" w:rsidP="00434C39">
            <w:pPr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           4,27 </w:t>
            </w:r>
          </w:p>
        </w:tc>
      </w:tr>
      <w:tr w:rsidR="00434C39" w:rsidRPr="00434C39" w14:paraId="1C5BB211" w14:textId="77777777" w:rsidTr="00434C3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F7508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17.   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97731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POWER BI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E70FD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Power BI Premium sprendimas ir licencijos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159C0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Darbuotojų sk.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CEB4C" w14:textId="58DDF6AD" w:rsidR="00434C39" w:rsidRPr="00434C39" w:rsidRDefault="00434C39" w:rsidP="00434C39">
            <w:pPr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          0,82 </w:t>
            </w:r>
          </w:p>
        </w:tc>
      </w:tr>
      <w:tr w:rsidR="00434C39" w:rsidRPr="00434C39" w14:paraId="38DDFE5E" w14:textId="77777777" w:rsidTr="00434C3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B041B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18.   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92FAF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ROBOT HLD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74F67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proofErr w:type="spellStart"/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Robotizavimo</w:t>
            </w:r>
            <w:proofErr w:type="spellEnd"/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sprendimas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DDB96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Sprendimas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DFA0A" w14:textId="564D243C" w:rsidR="00434C39" w:rsidRPr="00434C39" w:rsidRDefault="00434C39" w:rsidP="00434C39">
            <w:pPr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        37,84 </w:t>
            </w:r>
          </w:p>
        </w:tc>
      </w:tr>
      <w:tr w:rsidR="00434C39" w:rsidRPr="00434C39" w14:paraId="31116A41" w14:textId="77777777" w:rsidTr="00434C3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4207C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19.   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F18B3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SCALA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37B32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Finansinės apskaitos sistema „</w:t>
            </w:r>
            <w:proofErr w:type="spellStart"/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iScala</w:t>
            </w:r>
            <w:proofErr w:type="spellEnd"/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“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A03DC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Naudotojų sk.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2C878" w14:textId="68740662" w:rsidR="00434C39" w:rsidRPr="00434C39" w:rsidRDefault="00434C39" w:rsidP="00434C39">
            <w:pPr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        88,79 </w:t>
            </w:r>
          </w:p>
        </w:tc>
      </w:tr>
      <w:tr w:rsidR="00434C39" w:rsidRPr="00434C39" w14:paraId="365D508C" w14:textId="77777777" w:rsidTr="00434C3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5FE1C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20.   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21804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TVI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032DC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Tikslų valdymo įrankis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C00DB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Sistema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9B0B8" w14:textId="4625CFB8" w:rsidR="00434C39" w:rsidRPr="00434C39" w:rsidRDefault="00434C39" w:rsidP="00434C39">
            <w:pPr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          1,96 </w:t>
            </w:r>
          </w:p>
        </w:tc>
      </w:tr>
      <w:tr w:rsidR="00434C39" w:rsidRPr="00434C39" w14:paraId="0E08AC51" w14:textId="77777777" w:rsidTr="00434C3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7CC33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21.   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182FD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VDE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B022B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Valdybų darbo erdvė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F18CB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Sprendimas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6F02C" w14:textId="339E91D2" w:rsidR="00434C39" w:rsidRPr="00434C39" w:rsidRDefault="00434C39" w:rsidP="00434C39">
            <w:pPr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      291,50 </w:t>
            </w:r>
          </w:p>
        </w:tc>
      </w:tr>
      <w:tr w:rsidR="00434C39" w:rsidRPr="00434C39" w14:paraId="176AABAE" w14:textId="77777777" w:rsidTr="00434C3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75B37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22.   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34B3C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VESS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A192E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Veiklos efektyvumo ir </w:t>
            </w:r>
            <w:proofErr w:type="spellStart"/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skaitmenizacijos</w:t>
            </w:r>
            <w:proofErr w:type="spellEnd"/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svetainė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4F87E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Sprendimas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DBA23" w14:textId="654D062B" w:rsidR="00434C39" w:rsidRPr="00434C39" w:rsidRDefault="00434C39" w:rsidP="00434C39">
            <w:pPr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      156,87 </w:t>
            </w:r>
          </w:p>
        </w:tc>
      </w:tr>
      <w:tr w:rsidR="00434C39" w:rsidRPr="00434C39" w14:paraId="0814BC79" w14:textId="77777777" w:rsidTr="00434C3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8F951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23.   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180B9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VVS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4336B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Verslo valdymo sistema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54D3C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Sistema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0EDF0" w14:textId="0238724F" w:rsidR="00434C39" w:rsidRPr="00434C39" w:rsidRDefault="00434C39" w:rsidP="00434C39">
            <w:pPr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  1 441,02 </w:t>
            </w:r>
          </w:p>
        </w:tc>
      </w:tr>
      <w:tr w:rsidR="00434C39" w:rsidRPr="00434C39" w14:paraId="4C5E3505" w14:textId="77777777" w:rsidTr="00434C3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F2ED9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24.   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4F9D8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WAF IS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1CA75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Ugniasienės valdymas (informacinėms sistemoms ir savitarnos svetainėms)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0AF10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8DA5F" w14:textId="77777777" w:rsidR="00434C39" w:rsidRPr="00434C39" w:rsidRDefault="00434C39" w:rsidP="00434C39">
            <w:pPr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         31,28 </w:t>
            </w:r>
          </w:p>
        </w:tc>
      </w:tr>
      <w:tr w:rsidR="00434C39" w:rsidRPr="00434C39" w14:paraId="01629F5E" w14:textId="77777777" w:rsidTr="00434C39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4D7BB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25.   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515C0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WAF SVETAINĖMS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0210C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Ugniasienės valdymas (WEB svetainėms be integracijų)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088F9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Svetainių sk.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3A5F5" w14:textId="77777777" w:rsidR="00434C39" w:rsidRPr="00434C39" w:rsidRDefault="00434C39" w:rsidP="00434C39">
            <w:pPr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         41,55 </w:t>
            </w:r>
          </w:p>
        </w:tc>
      </w:tr>
      <w:tr w:rsidR="00434C39" w:rsidRPr="00434C39" w14:paraId="41FB4C1C" w14:textId="77777777" w:rsidTr="00434C3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89A30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26.   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FF063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WEB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6002D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Svetainių talpinimas (WEB </w:t>
            </w:r>
            <w:proofErr w:type="spellStart"/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hosting</w:t>
            </w:r>
            <w:proofErr w:type="spellEnd"/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17BB8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Svetainių sk.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3EC40" w14:textId="4A85F453" w:rsidR="00434C39" w:rsidRPr="00434C39" w:rsidRDefault="00434C39" w:rsidP="00434C39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        30,87 </w:t>
            </w:r>
          </w:p>
        </w:tc>
      </w:tr>
      <w:tr w:rsidR="00434C39" w:rsidRPr="00434C39" w14:paraId="13975062" w14:textId="77777777" w:rsidTr="00434C39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3B5F2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27.   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7F4B6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PBUDĖJIMAS1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39DE5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Pasyvus budėjimas informacinių sistemų ir infrastruktūros priežiūrai (kai budima pagal iš anksto pateiktą užsakymą, suderintą grafiką)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D2160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Valandų skaičius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628C7" w14:textId="77777777" w:rsidR="00434C39" w:rsidRPr="00434C39" w:rsidRDefault="00434C39" w:rsidP="00434C39">
            <w:pPr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           3,47 </w:t>
            </w:r>
          </w:p>
        </w:tc>
      </w:tr>
      <w:tr w:rsidR="00434C39" w:rsidRPr="00434C39" w14:paraId="5F2BB9DF" w14:textId="77777777" w:rsidTr="00434C39">
        <w:trPr>
          <w:trHeight w:val="7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37D45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28.   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98659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PBUDĖJIMAS2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3ECB5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Pasyvus budėjimas informacinių sistemų ir infrastruktūros priežiūrai užsakius skubos tvarka (kai pasyvus budėjimas užsakomas likus mažiau kaip 3 </w:t>
            </w:r>
            <w:proofErr w:type="spellStart"/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d.d</w:t>
            </w:r>
            <w:proofErr w:type="spellEnd"/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. iki pasyvaus budėjimo pradžios)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CB690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Valandų skaičius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4B836" w14:textId="77777777" w:rsidR="00434C39" w:rsidRPr="00434C39" w:rsidRDefault="00434C39" w:rsidP="00434C39">
            <w:pPr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           5,21 </w:t>
            </w:r>
          </w:p>
        </w:tc>
      </w:tr>
      <w:tr w:rsidR="00434C39" w:rsidRPr="00434C39" w14:paraId="6FB5A4B1" w14:textId="77777777" w:rsidTr="00434C3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67A14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29.   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6117A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KITA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968B6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Kitos informacinių sistemų priežiūros paslaugos</w:t>
            </w:r>
            <w:r w:rsidRPr="00434C39">
              <w:rPr>
                <w:rFonts w:ascii="Arial" w:hAnsi="Arial" w:cs="Arial"/>
                <w:color w:val="000000"/>
                <w:sz w:val="20"/>
                <w:vertAlign w:val="superscript"/>
                <w:lang w:eastAsia="lt-LT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2DD77" w14:textId="77777777" w:rsidR="00434C39" w:rsidRPr="00434C39" w:rsidRDefault="00434C39" w:rsidP="00434C39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>Valandų skaičius</w:t>
            </w:r>
            <w:r w:rsidRPr="00434C39">
              <w:rPr>
                <w:rFonts w:ascii="Arial" w:hAnsi="Arial" w:cs="Arial"/>
                <w:color w:val="000000"/>
                <w:sz w:val="20"/>
                <w:vertAlign w:val="superscript"/>
                <w:lang w:eastAsia="lt-LT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705C7" w14:textId="77777777" w:rsidR="00434C39" w:rsidRPr="00434C39" w:rsidRDefault="00434C39" w:rsidP="00434C39">
            <w:pPr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          19,42 </w:t>
            </w:r>
          </w:p>
        </w:tc>
      </w:tr>
      <w:tr w:rsidR="00434C39" w:rsidRPr="00434C39" w14:paraId="7B78B465" w14:textId="77777777" w:rsidTr="00434C3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5755" w14:textId="77777777" w:rsidR="00434C39" w:rsidRPr="00434C39" w:rsidRDefault="00434C39" w:rsidP="00434C39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49EB" w14:textId="77777777" w:rsidR="00434C39" w:rsidRPr="00434C39" w:rsidRDefault="00434C39" w:rsidP="00434C39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A7E5" w14:textId="77777777" w:rsidR="00434C39" w:rsidRPr="00434C39" w:rsidRDefault="00434C39" w:rsidP="00434C39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C8D9" w14:textId="77777777" w:rsidR="00434C39" w:rsidRPr="00434C39" w:rsidRDefault="00434C39" w:rsidP="00434C39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D957" w14:textId="77777777" w:rsidR="00434C39" w:rsidRPr="00434C39" w:rsidRDefault="00434C39" w:rsidP="00434C39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434C39" w:rsidRPr="00434C39" w14:paraId="3B7EFAE1" w14:textId="77777777" w:rsidTr="00434C39">
        <w:trPr>
          <w:trHeight w:val="14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8611" w14:textId="77777777" w:rsidR="00434C39" w:rsidRPr="00434C39" w:rsidRDefault="00434C39" w:rsidP="00434C39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9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D3248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i/>
                <w:iCs/>
                <w:color w:val="000000"/>
                <w:sz w:val="20"/>
                <w:vertAlign w:val="superscript"/>
                <w:lang w:eastAsia="lt-LT"/>
              </w:rPr>
              <w:t>1</w:t>
            </w:r>
            <w:r w:rsidRPr="00434C39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 xml:space="preserve"> Į kitų informacinių sistemų priežiūros paslaugų apimtį įeina įskaitant, bet neapsiribojant: nenumatyti priežiūros darbai; Užklausos, vykdomos neaptarnavimo arba papildomo aptarnavimo laiku; Darbai, vykdomi šalinant Kritinio ir Aukšto prioriteto Incidentus neaptarnavimo arba pasyvaus budėjimo laiku; Darbai, vykdomi šalinant Vidutinio, Normalaus ir Žemo prioriteto Incidentus neaptarnavimo, papildomo aptarnavimo arba pasyvaus budėjimo laiku; Kitos informacinių sistemų priežiūros paslaugos susijusios su informacinių sistemų paslaugų teikimu. </w:t>
            </w:r>
          </w:p>
        </w:tc>
      </w:tr>
      <w:tr w:rsidR="00434C39" w:rsidRPr="00434C39" w14:paraId="4A69787B" w14:textId="77777777" w:rsidTr="00434C39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53FF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21156" w14:textId="77777777" w:rsidR="00434C39" w:rsidRPr="00434C39" w:rsidRDefault="00434C39" w:rsidP="00434C39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FF6D1" w14:textId="77777777" w:rsidR="00434C39" w:rsidRPr="00434C39" w:rsidRDefault="00434C39" w:rsidP="00434C39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CA350" w14:textId="77777777" w:rsidR="00434C39" w:rsidRPr="00434C39" w:rsidRDefault="00434C39" w:rsidP="00434C39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229C6" w14:textId="77777777" w:rsidR="00434C39" w:rsidRPr="00434C39" w:rsidRDefault="00434C39" w:rsidP="00434C39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434C39" w:rsidRPr="00434C39" w14:paraId="3D928E8E" w14:textId="77777777" w:rsidTr="00434C39">
        <w:trPr>
          <w:trHeight w:val="6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E192" w14:textId="77777777" w:rsidR="00434C39" w:rsidRPr="00434C39" w:rsidRDefault="00434C39" w:rsidP="00434C39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9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D848A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i/>
                <w:iCs/>
                <w:color w:val="000000"/>
                <w:sz w:val="20"/>
                <w:vertAlign w:val="superscript"/>
                <w:lang w:eastAsia="lt-LT"/>
              </w:rPr>
              <w:t>2</w:t>
            </w:r>
            <w:r w:rsidRPr="00434C39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 xml:space="preserve"> Jeigu kitos informacinių sistemų priežiūros paslaugos</w:t>
            </w:r>
            <w:r w:rsidRPr="00434C39">
              <w:rPr>
                <w:rFonts w:ascii="Arial" w:hAnsi="Arial" w:cs="Arial"/>
                <w:color w:val="000000"/>
                <w:sz w:val="20"/>
                <w:vertAlign w:val="superscript"/>
                <w:lang w:eastAsia="lt-LT"/>
              </w:rPr>
              <w:t xml:space="preserve"> </w:t>
            </w:r>
            <w:r w:rsidRPr="00434C39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teikiamos neaptarnavimo, papildomo aptarnavimo laiku arba pasyvaus budėjimo laiku, nustatytam paslaugos įkainiui taikomas atitinkamas žemiau nurodytas koeficiento dydis:</w:t>
            </w:r>
          </w:p>
        </w:tc>
      </w:tr>
      <w:tr w:rsidR="00434C39" w:rsidRPr="00434C39" w14:paraId="0CB8DCC7" w14:textId="77777777" w:rsidTr="00434C39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B122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2D23" w14:textId="77777777" w:rsidR="00434C39" w:rsidRPr="00434C39" w:rsidRDefault="00434C39" w:rsidP="00434C39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34BA3" w14:textId="77777777" w:rsidR="00434C39" w:rsidRPr="00434C39" w:rsidRDefault="00434C39" w:rsidP="00434C39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434C39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Darbo dieną nuo 06:00 val. iki 22:00 val. (išskyrus aptarnavimo valandas);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9A7B3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1,5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3EB1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434C39" w:rsidRPr="00434C39" w14:paraId="4C70EE74" w14:textId="77777777" w:rsidTr="00434C39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74EB" w14:textId="77777777" w:rsidR="00434C39" w:rsidRPr="00434C39" w:rsidRDefault="00434C39" w:rsidP="00434C39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1ECE" w14:textId="77777777" w:rsidR="00434C39" w:rsidRPr="00434C39" w:rsidRDefault="00434C39" w:rsidP="00434C39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EB0F5" w14:textId="77777777" w:rsidR="00434C39" w:rsidRPr="00434C39" w:rsidRDefault="00434C39" w:rsidP="00434C39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434C39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Darbo dieną nuo 22:00 val. iki 06:00 val.;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784F6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C908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434C39" w:rsidRPr="00434C39" w14:paraId="7A566B25" w14:textId="77777777" w:rsidTr="00434C39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BAF9" w14:textId="77777777" w:rsidR="00434C39" w:rsidRPr="00434C39" w:rsidRDefault="00434C39" w:rsidP="00434C39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AC56" w14:textId="77777777" w:rsidR="00434C39" w:rsidRPr="00434C39" w:rsidRDefault="00434C39" w:rsidP="00434C39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53CD4" w14:textId="77777777" w:rsidR="00434C39" w:rsidRPr="00434C39" w:rsidRDefault="00434C39" w:rsidP="00434C39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434C39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Poilsio dieną, kuri nenustatyta pagal darbo (pamainos) grafiką, nuo 06:00 val. iki 22:00 val.;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B65D5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8DE6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434C39" w:rsidRPr="00434C39" w14:paraId="5B057338" w14:textId="77777777" w:rsidTr="00434C39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6C4A" w14:textId="77777777" w:rsidR="00434C39" w:rsidRPr="00434C39" w:rsidRDefault="00434C39" w:rsidP="00434C39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4AD7" w14:textId="77777777" w:rsidR="00434C39" w:rsidRPr="00434C39" w:rsidRDefault="00434C39" w:rsidP="00434C39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012E4" w14:textId="77777777" w:rsidR="00434C39" w:rsidRPr="00434C39" w:rsidRDefault="00434C39" w:rsidP="00434C39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434C39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Poilsio dienos naktį nuo 22:00 val. iki 06:00 val.;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1872C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94B9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434C39" w:rsidRPr="00434C39" w14:paraId="44C765CE" w14:textId="77777777" w:rsidTr="00434C39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087A" w14:textId="77777777" w:rsidR="00434C39" w:rsidRPr="00434C39" w:rsidRDefault="00434C39" w:rsidP="00434C39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280E" w14:textId="77777777" w:rsidR="00434C39" w:rsidRPr="00434C39" w:rsidRDefault="00434C39" w:rsidP="00434C39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9851D" w14:textId="77777777" w:rsidR="00434C39" w:rsidRPr="00434C39" w:rsidRDefault="00434C39" w:rsidP="00434C39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434C39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Švenčių dieną nuo 06:00 val. iki 22:00 val.;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4962E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4B15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434C39" w:rsidRPr="00434C39" w14:paraId="43EFB30E" w14:textId="77777777" w:rsidTr="00434C39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6F5F" w14:textId="77777777" w:rsidR="00434C39" w:rsidRPr="00434C39" w:rsidRDefault="00434C39" w:rsidP="00434C39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59B2" w14:textId="77777777" w:rsidR="00434C39" w:rsidRPr="00434C39" w:rsidRDefault="00434C39" w:rsidP="00434C39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7AE66" w14:textId="77777777" w:rsidR="00434C39" w:rsidRPr="00434C39" w:rsidRDefault="00434C39" w:rsidP="00434C39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434C39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Švenčių dienos naktį nuo 22:00 val. iki 06:00 val.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A4363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434C39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1FFB" w14:textId="77777777" w:rsidR="00434C39" w:rsidRPr="00434C39" w:rsidRDefault="00434C39" w:rsidP="00434C39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</w:tbl>
    <w:p w14:paraId="4582A77A" w14:textId="77777777" w:rsidR="00434C39" w:rsidRPr="00772F9F" w:rsidRDefault="00434C39" w:rsidP="00772F9F"/>
    <w:sectPr w:rsidR="00434C39" w:rsidRPr="00772F9F" w:rsidSect="00434C39">
      <w:headerReference w:type="default" r:id="rId8"/>
      <w:pgSz w:w="11906" w:h="16838"/>
      <w:pgMar w:top="1418" w:right="849" w:bottom="1021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59E43" w14:textId="77777777" w:rsidR="00A6066E" w:rsidRDefault="00A6066E" w:rsidP="00D5549E">
      <w:pPr>
        <w:spacing w:after="0"/>
      </w:pPr>
      <w:r>
        <w:separator/>
      </w:r>
    </w:p>
  </w:endnote>
  <w:endnote w:type="continuationSeparator" w:id="0">
    <w:p w14:paraId="4E0FBDA1" w14:textId="77777777" w:rsidR="00A6066E" w:rsidRDefault="00A6066E" w:rsidP="00D554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ellGothic Blac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79C69" w14:textId="77777777" w:rsidR="00A6066E" w:rsidRDefault="00A6066E" w:rsidP="00D5549E">
      <w:pPr>
        <w:spacing w:after="0"/>
      </w:pPr>
      <w:r>
        <w:separator/>
      </w:r>
    </w:p>
  </w:footnote>
  <w:footnote w:type="continuationSeparator" w:id="0">
    <w:p w14:paraId="66C6E270" w14:textId="77777777" w:rsidR="00A6066E" w:rsidRDefault="00A6066E" w:rsidP="00D554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16D9B" w14:textId="08FBFD9C" w:rsidR="00434C39" w:rsidRPr="00434C39" w:rsidRDefault="00434C39" w:rsidP="00434C39">
    <w:pPr>
      <w:pStyle w:val="Header"/>
      <w:jc w:val="right"/>
      <w:rPr>
        <w:b w:val="0"/>
        <w:bCs/>
        <w:sz w:val="20"/>
        <w:szCs w:val="20"/>
      </w:rPr>
    </w:pPr>
    <w:r>
      <w:rPr>
        <w:b w:val="0"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63D0A09" wp14:editId="7A7C02C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b0f34c5793140486ce65b28d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C9F830" w14:textId="6FDD7E62" w:rsidR="00434C39" w:rsidRPr="00434C39" w:rsidRDefault="00434C39" w:rsidP="00434C39">
                          <w:pPr>
                            <w:spacing w:before="0"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D0A09" id="_x0000_t202" coordsize="21600,21600" o:spt="202" path="m,l,21600r21600,l21600,xe">
              <v:stroke joinstyle="miter"/>
              <v:path gradientshapeok="t" o:connecttype="rect"/>
            </v:shapetype>
            <v:shape id="MSIPCMb0f34c5793140486ce65b28d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" o:allowincell="f" filled="f" stroked="f" strokeweight=".5pt">
              <v:fill o:detectmouseclick="t"/>
              <v:textbox inset=",0,20pt,0">
                <w:txbxContent>
                  <w:p w14:paraId="3DC9F830" w14:textId="6FDD7E62" w:rsidR="00434C39" w:rsidRPr="00434C39" w:rsidRDefault="00434C39" w:rsidP="00434C39">
                    <w:pPr>
                      <w:spacing w:before="0"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434C39">
      <w:rPr>
        <w:b w:val="0"/>
        <w:bCs/>
        <w:sz w:val="20"/>
        <w:szCs w:val="20"/>
      </w:rPr>
      <w:t>4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1AD"/>
    <w:multiLevelType w:val="singleLevel"/>
    <w:tmpl w:val="766EC04C"/>
    <w:lvl w:ilvl="0">
      <w:start w:val="3"/>
      <w:numFmt w:val="bullet"/>
      <w:pStyle w:val="Lis2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FAB4EAC"/>
    <w:multiLevelType w:val="hybridMultilevel"/>
    <w:tmpl w:val="68B8D020"/>
    <w:lvl w:ilvl="0" w:tplc="43B26A1A">
      <w:start w:val="1"/>
      <w:numFmt w:val="upperRoman"/>
      <w:pStyle w:val="Tiksloheading"/>
      <w:lvlText w:val="%1."/>
      <w:lvlJc w:val="righ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33232"/>
    <w:multiLevelType w:val="multilevel"/>
    <w:tmpl w:val="DE6A38AC"/>
    <w:lvl w:ilvl="0">
      <w:start w:val="1"/>
      <w:numFmt w:val="decimal"/>
      <w:pStyle w:val="steps"/>
      <w:lvlText w:val="%1."/>
      <w:lvlJc w:val="left"/>
      <w:pPr>
        <w:tabs>
          <w:tab w:val="num" w:pos="3960"/>
        </w:tabs>
        <w:ind w:left="3960" w:hanging="720"/>
      </w:pPr>
    </w:lvl>
    <w:lvl w:ilvl="1">
      <w:start w:val="1"/>
      <w:numFmt w:val="decimal"/>
      <w:lvlText w:val="%2."/>
      <w:lvlJc w:val="left"/>
      <w:pPr>
        <w:tabs>
          <w:tab w:val="num" w:pos="4680"/>
        </w:tabs>
        <w:ind w:left="4680" w:hanging="720"/>
      </w:pPr>
    </w:lvl>
    <w:lvl w:ilvl="2">
      <w:start w:val="1"/>
      <w:numFmt w:val="decimal"/>
      <w:lvlText w:val="%3."/>
      <w:lvlJc w:val="left"/>
      <w:pPr>
        <w:tabs>
          <w:tab w:val="num" w:pos="5400"/>
        </w:tabs>
        <w:ind w:left="5400" w:hanging="720"/>
      </w:pPr>
    </w:lvl>
    <w:lvl w:ilvl="3">
      <w:start w:val="1"/>
      <w:numFmt w:val="decimal"/>
      <w:lvlText w:val="%4."/>
      <w:lvlJc w:val="left"/>
      <w:pPr>
        <w:tabs>
          <w:tab w:val="num" w:pos="6120"/>
        </w:tabs>
        <w:ind w:left="6120" w:hanging="720"/>
      </w:pPr>
    </w:lvl>
    <w:lvl w:ilvl="4">
      <w:start w:val="1"/>
      <w:numFmt w:val="decimal"/>
      <w:lvlText w:val="%5."/>
      <w:lvlJc w:val="left"/>
      <w:pPr>
        <w:tabs>
          <w:tab w:val="num" w:pos="6840"/>
        </w:tabs>
        <w:ind w:left="6840" w:hanging="720"/>
      </w:pPr>
    </w:lvl>
    <w:lvl w:ilvl="5">
      <w:start w:val="1"/>
      <w:numFmt w:val="decimal"/>
      <w:lvlText w:val="%6."/>
      <w:lvlJc w:val="left"/>
      <w:pPr>
        <w:tabs>
          <w:tab w:val="num" w:pos="7560"/>
        </w:tabs>
        <w:ind w:left="7560" w:hanging="720"/>
      </w:pPr>
    </w:lvl>
    <w:lvl w:ilvl="6">
      <w:start w:val="1"/>
      <w:numFmt w:val="decimal"/>
      <w:lvlText w:val="%7."/>
      <w:lvlJc w:val="left"/>
      <w:pPr>
        <w:tabs>
          <w:tab w:val="num" w:pos="8280"/>
        </w:tabs>
        <w:ind w:left="8280" w:hanging="720"/>
      </w:pPr>
    </w:lvl>
    <w:lvl w:ilvl="7">
      <w:start w:val="1"/>
      <w:numFmt w:val="decimal"/>
      <w:lvlText w:val="%8."/>
      <w:lvlJc w:val="left"/>
      <w:pPr>
        <w:tabs>
          <w:tab w:val="num" w:pos="9000"/>
        </w:tabs>
        <w:ind w:left="9000" w:hanging="720"/>
      </w:pPr>
    </w:lvl>
    <w:lvl w:ilvl="8">
      <w:start w:val="1"/>
      <w:numFmt w:val="decimal"/>
      <w:lvlText w:val="%9."/>
      <w:lvlJc w:val="left"/>
      <w:pPr>
        <w:tabs>
          <w:tab w:val="num" w:pos="9720"/>
        </w:tabs>
        <w:ind w:left="9720" w:hanging="720"/>
      </w:pPr>
    </w:lvl>
  </w:abstractNum>
  <w:abstractNum w:abstractNumId="3" w15:restartNumberingAfterBreak="0">
    <w:nsid w:val="126B48DD"/>
    <w:multiLevelType w:val="hybridMultilevel"/>
    <w:tmpl w:val="B380C572"/>
    <w:lvl w:ilvl="0" w:tplc="1458F5BC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F1C5F"/>
    <w:multiLevelType w:val="multilevel"/>
    <w:tmpl w:val="7F8ED1D2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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AA7A97"/>
    <w:multiLevelType w:val="hybridMultilevel"/>
    <w:tmpl w:val="910CF0E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C455A1"/>
    <w:multiLevelType w:val="hybridMultilevel"/>
    <w:tmpl w:val="ECF04E64"/>
    <w:lvl w:ilvl="0" w:tplc="6C3A7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B1E78"/>
    <w:multiLevelType w:val="hybridMultilevel"/>
    <w:tmpl w:val="39E8D598"/>
    <w:lvl w:ilvl="0" w:tplc="53D6B540">
      <w:start w:val="1"/>
      <w:numFmt w:val="decimal"/>
      <w:lvlText w:val="%1."/>
      <w:lvlJc w:val="left"/>
      <w:pPr>
        <w:ind w:left="360" w:hanging="360"/>
      </w:pPr>
    </w:lvl>
    <w:lvl w:ilvl="1" w:tplc="EB4C6A08" w:tentative="1">
      <w:start w:val="1"/>
      <w:numFmt w:val="lowerLetter"/>
      <w:lvlText w:val="%2."/>
      <w:lvlJc w:val="left"/>
      <w:pPr>
        <w:ind w:left="1080" w:hanging="360"/>
      </w:pPr>
    </w:lvl>
    <w:lvl w:ilvl="2" w:tplc="1CAC4042" w:tentative="1">
      <w:start w:val="1"/>
      <w:numFmt w:val="lowerRoman"/>
      <w:lvlText w:val="%3."/>
      <w:lvlJc w:val="right"/>
      <w:pPr>
        <w:ind w:left="1800" w:hanging="180"/>
      </w:pPr>
    </w:lvl>
    <w:lvl w:ilvl="3" w:tplc="7AEAF7B8" w:tentative="1">
      <w:start w:val="1"/>
      <w:numFmt w:val="decimal"/>
      <w:lvlText w:val="%4."/>
      <w:lvlJc w:val="left"/>
      <w:pPr>
        <w:ind w:left="2520" w:hanging="360"/>
      </w:pPr>
    </w:lvl>
    <w:lvl w:ilvl="4" w:tplc="ED847B86" w:tentative="1">
      <w:start w:val="1"/>
      <w:numFmt w:val="lowerLetter"/>
      <w:lvlText w:val="%5."/>
      <w:lvlJc w:val="left"/>
      <w:pPr>
        <w:ind w:left="3240" w:hanging="360"/>
      </w:pPr>
    </w:lvl>
    <w:lvl w:ilvl="5" w:tplc="44D4056E" w:tentative="1">
      <w:start w:val="1"/>
      <w:numFmt w:val="lowerRoman"/>
      <w:lvlText w:val="%6."/>
      <w:lvlJc w:val="right"/>
      <w:pPr>
        <w:ind w:left="3960" w:hanging="180"/>
      </w:pPr>
    </w:lvl>
    <w:lvl w:ilvl="6" w:tplc="BD6098A4" w:tentative="1">
      <w:start w:val="1"/>
      <w:numFmt w:val="decimal"/>
      <w:lvlText w:val="%7."/>
      <w:lvlJc w:val="left"/>
      <w:pPr>
        <w:ind w:left="4680" w:hanging="360"/>
      </w:pPr>
    </w:lvl>
    <w:lvl w:ilvl="7" w:tplc="7B36400E" w:tentative="1">
      <w:start w:val="1"/>
      <w:numFmt w:val="lowerLetter"/>
      <w:lvlText w:val="%8."/>
      <w:lvlJc w:val="left"/>
      <w:pPr>
        <w:ind w:left="5400" w:hanging="360"/>
      </w:pPr>
    </w:lvl>
    <w:lvl w:ilvl="8" w:tplc="C046DF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C33B04"/>
    <w:multiLevelType w:val="hybridMultilevel"/>
    <w:tmpl w:val="93767C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86080"/>
    <w:multiLevelType w:val="multilevel"/>
    <w:tmpl w:val="128270FE"/>
    <w:lvl w:ilvl="0">
      <w:start w:val="1"/>
      <w:numFmt w:val="decimal"/>
      <w:pStyle w:val="Heading1"/>
      <w:lvlText w:val="%1"/>
      <w:lvlJc w:val="left"/>
      <w:pPr>
        <w:ind w:left="2200" w:hanging="35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1701" w:hanging="737"/>
      </w:pPr>
      <w:rPr>
        <w:rFonts w:ascii="Arial" w:hAnsi="Arial" w:hint="default"/>
        <w:b/>
        <w:i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2F671EA"/>
    <w:multiLevelType w:val="hybridMultilevel"/>
    <w:tmpl w:val="E4F400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9560D"/>
    <w:multiLevelType w:val="hybridMultilevel"/>
    <w:tmpl w:val="0BA897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2289E"/>
    <w:multiLevelType w:val="hybridMultilevel"/>
    <w:tmpl w:val="64BCDC3E"/>
    <w:lvl w:ilvl="0" w:tplc="76ECB64E">
      <w:start w:val="6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73AA3"/>
    <w:multiLevelType w:val="hybridMultilevel"/>
    <w:tmpl w:val="228EF87E"/>
    <w:lvl w:ilvl="0" w:tplc="AEB2901A">
      <w:start w:val="1"/>
      <w:numFmt w:val="upperLetter"/>
      <w:pStyle w:val="Appendix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C5819"/>
    <w:multiLevelType w:val="hybridMultilevel"/>
    <w:tmpl w:val="39E8D598"/>
    <w:lvl w:ilvl="0" w:tplc="53D6B540">
      <w:start w:val="1"/>
      <w:numFmt w:val="decimal"/>
      <w:lvlText w:val="%1."/>
      <w:lvlJc w:val="left"/>
      <w:pPr>
        <w:ind w:left="360" w:hanging="360"/>
      </w:pPr>
    </w:lvl>
    <w:lvl w:ilvl="1" w:tplc="EB4C6A08" w:tentative="1">
      <w:start w:val="1"/>
      <w:numFmt w:val="lowerLetter"/>
      <w:lvlText w:val="%2."/>
      <w:lvlJc w:val="left"/>
      <w:pPr>
        <w:ind w:left="1080" w:hanging="360"/>
      </w:pPr>
    </w:lvl>
    <w:lvl w:ilvl="2" w:tplc="1CAC4042" w:tentative="1">
      <w:start w:val="1"/>
      <w:numFmt w:val="lowerRoman"/>
      <w:lvlText w:val="%3."/>
      <w:lvlJc w:val="right"/>
      <w:pPr>
        <w:ind w:left="1800" w:hanging="180"/>
      </w:pPr>
    </w:lvl>
    <w:lvl w:ilvl="3" w:tplc="7AEAF7B8" w:tentative="1">
      <w:start w:val="1"/>
      <w:numFmt w:val="decimal"/>
      <w:lvlText w:val="%4."/>
      <w:lvlJc w:val="left"/>
      <w:pPr>
        <w:ind w:left="2520" w:hanging="360"/>
      </w:pPr>
    </w:lvl>
    <w:lvl w:ilvl="4" w:tplc="ED847B86" w:tentative="1">
      <w:start w:val="1"/>
      <w:numFmt w:val="lowerLetter"/>
      <w:lvlText w:val="%5."/>
      <w:lvlJc w:val="left"/>
      <w:pPr>
        <w:ind w:left="3240" w:hanging="360"/>
      </w:pPr>
    </w:lvl>
    <w:lvl w:ilvl="5" w:tplc="44D4056E" w:tentative="1">
      <w:start w:val="1"/>
      <w:numFmt w:val="lowerRoman"/>
      <w:lvlText w:val="%6."/>
      <w:lvlJc w:val="right"/>
      <w:pPr>
        <w:ind w:left="3960" w:hanging="180"/>
      </w:pPr>
    </w:lvl>
    <w:lvl w:ilvl="6" w:tplc="BD6098A4" w:tentative="1">
      <w:start w:val="1"/>
      <w:numFmt w:val="decimal"/>
      <w:lvlText w:val="%7."/>
      <w:lvlJc w:val="left"/>
      <w:pPr>
        <w:ind w:left="4680" w:hanging="360"/>
      </w:pPr>
    </w:lvl>
    <w:lvl w:ilvl="7" w:tplc="7B36400E" w:tentative="1">
      <w:start w:val="1"/>
      <w:numFmt w:val="lowerLetter"/>
      <w:lvlText w:val="%8."/>
      <w:lvlJc w:val="left"/>
      <w:pPr>
        <w:ind w:left="5400" w:hanging="360"/>
      </w:pPr>
    </w:lvl>
    <w:lvl w:ilvl="8" w:tplc="C046DF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7253A2"/>
    <w:multiLevelType w:val="hybridMultilevel"/>
    <w:tmpl w:val="89F631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A5BF3"/>
    <w:multiLevelType w:val="hybridMultilevel"/>
    <w:tmpl w:val="84E00B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6A608F"/>
    <w:multiLevelType w:val="hybridMultilevel"/>
    <w:tmpl w:val="7638D54A"/>
    <w:lvl w:ilvl="0" w:tplc="E5A489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34C3E"/>
    <w:multiLevelType w:val="multilevel"/>
    <w:tmpl w:val="371CB3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5602FBB"/>
    <w:multiLevelType w:val="hybridMultilevel"/>
    <w:tmpl w:val="3E2468FC"/>
    <w:lvl w:ilvl="0" w:tplc="8B38477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9"/>
  </w:num>
  <w:num w:numId="5">
    <w:abstractNumId w:val="12"/>
  </w:num>
  <w:num w:numId="6">
    <w:abstractNumId w:val="2"/>
  </w:num>
  <w:num w:numId="7">
    <w:abstractNumId w:val="17"/>
  </w:num>
  <w:num w:numId="8">
    <w:abstractNumId w:val="13"/>
  </w:num>
  <w:num w:numId="9">
    <w:abstractNumId w:val="9"/>
  </w:num>
  <w:num w:numId="10">
    <w:abstractNumId w:val="0"/>
  </w:num>
  <w:num w:numId="11">
    <w:abstractNumId w:val="4"/>
  </w:num>
  <w:num w:numId="12">
    <w:abstractNumId w:val="18"/>
  </w:num>
  <w:num w:numId="13">
    <w:abstractNumId w:val="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1"/>
  </w:num>
  <w:num w:numId="19">
    <w:abstractNumId w:val="15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4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DateAndTim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6E"/>
    <w:rsid w:val="000000A2"/>
    <w:rsid w:val="000011EF"/>
    <w:rsid w:val="000025D6"/>
    <w:rsid w:val="00004021"/>
    <w:rsid w:val="00006C7A"/>
    <w:rsid w:val="00010D61"/>
    <w:rsid w:val="00011A14"/>
    <w:rsid w:val="00011B5A"/>
    <w:rsid w:val="00013853"/>
    <w:rsid w:val="000202BC"/>
    <w:rsid w:val="00020C53"/>
    <w:rsid w:val="00024644"/>
    <w:rsid w:val="00032A33"/>
    <w:rsid w:val="000377C4"/>
    <w:rsid w:val="00037DC1"/>
    <w:rsid w:val="00042E7E"/>
    <w:rsid w:val="0004385D"/>
    <w:rsid w:val="00044EE7"/>
    <w:rsid w:val="00045592"/>
    <w:rsid w:val="00045886"/>
    <w:rsid w:val="00054427"/>
    <w:rsid w:val="00057B28"/>
    <w:rsid w:val="00060507"/>
    <w:rsid w:val="00064E86"/>
    <w:rsid w:val="00070CBC"/>
    <w:rsid w:val="00073BF5"/>
    <w:rsid w:val="000754EE"/>
    <w:rsid w:val="000835CF"/>
    <w:rsid w:val="0008378F"/>
    <w:rsid w:val="00086565"/>
    <w:rsid w:val="00087504"/>
    <w:rsid w:val="00094618"/>
    <w:rsid w:val="000A04E2"/>
    <w:rsid w:val="000A2593"/>
    <w:rsid w:val="000A31B4"/>
    <w:rsid w:val="000B2D44"/>
    <w:rsid w:val="000B4B23"/>
    <w:rsid w:val="000B5D3A"/>
    <w:rsid w:val="000C0AD3"/>
    <w:rsid w:val="000C15FF"/>
    <w:rsid w:val="000D3EA5"/>
    <w:rsid w:val="000D418D"/>
    <w:rsid w:val="000E1745"/>
    <w:rsid w:val="000E2030"/>
    <w:rsid w:val="000E2293"/>
    <w:rsid w:val="000E4667"/>
    <w:rsid w:val="00102E7E"/>
    <w:rsid w:val="00102FC6"/>
    <w:rsid w:val="00106831"/>
    <w:rsid w:val="0011090C"/>
    <w:rsid w:val="001141F1"/>
    <w:rsid w:val="00133B82"/>
    <w:rsid w:val="00136986"/>
    <w:rsid w:val="00142828"/>
    <w:rsid w:val="00143341"/>
    <w:rsid w:val="0014603F"/>
    <w:rsid w:val="00147C3C"/>
    <w:rsid w:val="00157A35"/>
    <w:rsid w:val="001612DC"/>
    <w:rsid w:val="00161E58"/>
    <w:rsid w:val="0016671C"/>
    <w:rsid w:val="00166D78"/>
    <w:rsid w:val="0017565F"/>
    <w:rsid w:val="001760DE"/>
    <w:rsid w:val="0017691A"/>
    <w:rsid w:val="0018217E"/>
    <w:rsid w:val="00183DE6"/>
    <w:rsid w:val="001872E3"/>
    <w:rsid w:val="0019313A"/>
    <w:rsid w:val="0019401D"/>
    <w:rsid w:val="00196CE1"/>
    <w:rsid w:val="001A56C0"/>
    <w:rsid w:val="001C1478"/>
    <w:rsid w:val="001C6111"/>
    <w:rsid w:val="001C7555"/>
    <w:rsid w:val="001F0890"/>
    <w:rsid w:val="00201175"/>
    <w:rsid w:val="00201F28"/>
    <w:rsid w:val="0021227A"/>
    <w:rsid w:val="00215151"/>
    <w:rsid w:val="00223C69"/>
    <w:rsid w:val="002310F3"/>
    <w:rsid w:val="00236102"/>
    <w:rsid w:val="0024478E"/>
    <w:rsid w:val="002557A5"/>
    <w:rsid w:val="0026137B"/>
    <w:rsid w:val="00270FD6"/>
    <w:rsid w:val="002843C8"/>
    <w:rsid w:val="00290943"/>
    <w:rsid w:val="00296E88"/>
    <w:rsid w:val="002B75A7"/>
    <w:rsid w:val="002C36CD"/>
    <w:rsid w:val="002C5E33"/>
    <w:rsid w:val="002D463F"/>
    <w:rsid w:val="002D4FC3"/>
    <w:rsid w:val="002D690E"/>
    <w:rsid w:val="002E09E4"/>
    <w:rsid w:val="002E1F2D"/>
    <w:rsid w:val="002E2664"/>
    <w:rsid w:val="002E4245"/>
    <w:rsid w:val="002E4B26"/>
    <w:rsid w:val="002E7FAC"/>
    <w:rsid w:val="002F1865"/>
    <w:rsid w:val="003045BB"/>
    <w:rsid w:val="00310AE3"/>
    <w:rsid w:val="00310BDD"/>
    <w:rsid w:val="00317672"/>
    <w:rsid w:val="0031785E"/>
    <w:rsid w:val="00320BB1"/>
    <w:rsid w:val="003222FA"/>
    <w:rsid w:val="00322DC7"/>
    <w:rsid w:val="00331A20"/>
    <w:rsid w:val="0033507F"/>
    <w:rsid w:val="0033788B"/>
    <w:rsid w:val="0034231A"/>
    <w:rsid w:val="00342577"/>
    <w:rsid w:val="0034718C"/>
    <w:rsid w:val="003569F2"/>
    <w:rsid w:val="00363E33"/>
    <w:rsid w:val="00375E0D"/>
    <w:rsid w:val="00380479"/>
    <w:rsid w:val="0038473D"/>
    <w:rsid w:val="003848AC"/>
    <w:rsid w:val="003865C0"/>
    <w:rsid w:val="003867CB"/>
    <w:rsid w:val="00396B5F"/>
    <w:rsid w:val="003A1052"/>
    <w:rsid w:val="003A4559"/>
    <w:rsid w:val="003A6125"/>
    <w:rsid w:val="003A6FC0"/>
    <w:rsid w:val="003A75BF"/>
    <w:rsid w:val="003B6F5E"/>
    <w:rsid w:val="003D3811"/>
    <w:rsid w:val="003D63E4"/>
    <w:rsid w:val="003E39E3"/>
    <w:rsid w:val="003E60F7"/>
    <w:rsid w:val="003F07F5"/>
    <w:rsid w:val="003F2837"/>
    <w:rsid w:val="003F35DE"/>
    <w:rsid w:val="003F5636"/>
    <w:rsid w:val="003F6301"/>
    <w:rsid w:val="00400855"/>
    <w:rsid w:val="00401A9F"/>
    <w:rsid w:val="00404F2B"/>
    <w:rsid w:val="0041100F"/>
    <w:rsid w:val="00414334"/>
    <w:rsid w:val="00415707"/>
    <w:rsid w:val="00424504"/>
    <w:rsid w:val="00434C39"/>
    <w:rsid w:val="0043606F"/>
    <w:rsid w:val="0043638D"/>
    <w:rsid w:val="004405B9"/>
    <w:rsid w:val="00441C1C"/>
    <w:rsid w:val="00444A78"/>
    <w:rsid w:val="00453A69"/>
    <w:rsid w:val="00463F09"/>
    <w:rsid w:val="0047107C"/>
    <w:rsid w:val="00474843"/>
    <w:rsid w:val="004754CC"/>
    <w:rsid w:val="00483DDE"/>
    <w:rsid w:val="00497DDC"/>
    <w:rsid w:val="004A116C"/>
    <w:rsid w:val="004B3230"/>
    <w:rsid w:val="004B69C2"/>
    <w:rsid w:val="004C2DEB"/>
    <w:rsid w:val="004C3CDE"/>
    <w:rsid w:val="004C6F3A"/>
    <w:rsid w:val="004C74DB"/>
    <w:rsid w:val="004D24A4"/>
    <w:rsid w:val="004D6536"/>
    <w:rsid w:val="004E3003"/>
    <w:rsid w:val="004E3323"/>
    <w:rsid w:val="004E3597"/>
    <w:rsid w:val="004E3BFD"/>
    <w:rsid w:val="004E3C2D"/>
    <w:rsid w:val="004F79AF"/>
    <w:rsid w:val="00507D32"/>
    <w:rsid w:val="0051192C"/>
    <w:rsid w:val="005122DE"/>
    <w:rsid w:val="00513C8D"/>
    <w:rsid w:val="00517A95"/>
    <w:rsid w:val="00520DD7"/>
    <w:rsid w:val="00524DE8"/>
    <w:rsid w:val="00531949"/>
    <w:rsid w:val="0053708C"/>
    <w:rsid w:val="00544AD8"/>
    <w:rsid w:val="00544EDD"/>
    <w:rsid w:val="00546108"/>
    <w:rsid w:val="00552EB9"/>
    <w:rsid w:val="0055655C"/>
    <w:rsid w:val="0055720E"/>
    <w:rsid w:val="005608CD"/>
    <w:rsid w:val="00560B29"/>
    <w:rsid w:val="00565DF9"/>
    <w:rsid w:val="005677FA"/>
    <w:rsid w:val="00573942"/>
    <w:rsid w:val="00575774"/>
    <w:rsid w:val="00577073"/>
    <w:rsid w:val="0058321F"/>
    <w:rsid w:val="0059716E"/>
    <w:rsid w:val="005A5401"/>
    <w:rsid w:val="005A5F1E"/>
    <w:rsid w:val="005A792D"/>
    <w:rsid w:val="005B5E7E"/>
    <w:rsid w:val="005B7E23"/>
    <w:rsid w:val="005C4400"/>
    <w:rsid w:val="005C46BB"/>
    <w:rsid w:val="005D3105"/>
    <w:rsid w:val="005E1B24"/>
    <w:rsid w:val="005E4DB5"/>
    <w:rsid w:val="005F3984"/>
    <w:rsid w:val="005F460C"/>
    <w:rsid w:val="00606E2E"/>
    <w:rsid w:val="0061423B"/>
    <w:rsid w:val="006145DC"/>
    <w:rsid w:val="006158AA"/>
    <w:rsid w:val="00624B96"/>
    <w:rsid w:val="0062694B"/>
    <w:rsid w:val="0063142A"/>
    <w:rsid w:val="00647AD8"/>
    <w:rsid w:val="00653D10"/>
    <w:rsid w:val="00667E28"/>
    <w:rsid w:val="00670630"/>
    <w:rsid w:val="0067148C"/>
    <w:rsid w:val="00673475"/>
    <w:rsid w:val="006740FD"/>
    <w:rsid w:val="006750D7"/>
    <w:rsid w:val="0068104C"/>
    <w:rsid w:val="0069502E"/>
    <w:rsid w:val="00696E9B"/>
    <w:rsid w:val="006A545E"/>
    <w:rsid w:val="006B07E9"/>
    <w:rsid w:val="006B1C44"/>
    <w:rsid w:val="006D3623"/>
    <w:rsid w:val="006E3BF2"/>
    <w:rsid w:val="006E6859"/>
    <w:rsid w:val="006F377E"/>
    <w:rsid w:val="007044EA"/>
    <w:rsid w:val="00705AC2"/>
    <w:rsid w:val="00706E02"/>
    <w:rsid w:val="007127C5"/>
    <w:rsid w:val="0071655F"/>
    <w:rsid w:val="0072062B"/>
    <w:rsid w:val="00725F00"/>
    <w:rsid w:val="007349DB"/>
    <w:rsid w:val="0074772C"/>
    <w:rsid w:val="007513E9"/>
    <w:rsid w:val="007522FF"/>
    <w:rsid w:val="00754CA2"/>
    <w:rsid w:val="00756094"/>
    <w:rsid w:val="0075682F"/>
    <w:rsid w:val="0075701E"/>
    <w:rsid w:val="0076479A"/>
    <w:rsid w:val="00772F9F"/>
    <w:rsid w:val="007748F5"/>
    <w:rsid w:val="00774A3B"/>
    <w:rsid w:val="00780F20"/>
    <w:rsid w:val="007859B8"/>
    <w:rsid w:val="007871B9"/>
    <w:rsid w:val="00792546"/>
    <w:rsid w:val="007A19B1"/>
    <w:rsid w:val="007A57D6"/>
    <w:rsid w:val="007A6FDF"/>
    <w:rsid w:val="007A72B8"/>
    <w:rsid w:val="007B4904"/>
    <w:rsid w:val="007B62A6"/>
    <w:rsid w:val="007B70AD"/>
    <w:rsid w:val="007C5758"/>
    <w:rsid w:val="007C67BF"/>
    <w:rsid w:val="007C781D"/>
    <w:rsid w:val="007D3EBC"/>
    <w:rsid w:val="007D4C5D"/>
    <w:rsid w:val="007D6574"/>
    <w:rsid w:val="007D675B"/>
    <w:rsid w:val="007D6830"/>
    <w:rsid w:val="007E2560"/>
    <w:rsid w:val="007E3ECB"/>
    <w:rsid w:val="007F0E3C"/>
    <w:rsid w:val="007F1282"/>
    <w:rsid w:val="007F5689"/>
    <w:rsid w:val="008050A5"/>
    <w:rsid w:val="00806263"/>
    <w:rsid w:val="008072E7"/>
    <w:rsid w:val="0080744D"/>
    <w:rsid w:val="0081073B"/>
    <w:rsid w:val="0081119B"/>
    <w:rsid w:val="00831E56"/>
    <w:rsid w:val="00837766"/>
    <w:rsid w:val="008424AF"/>
    <w:rsid w:val="008432AC"/>
    <w:rsid w:val="0084384E"/>
    <w:rsid w:val="00845B97"/>
    <w:rsid w:val="0085142D"/>
    <w:rsid w:val="00852243"/>
    <w:rsid w:val="0086018E"/>
    <w:rsid w:val="0086620B"/>
    <w:rsid w:val="00867AAA"/>
    <w:rsid w:val="008735C8"/>
    <w:rsid w:val="008863A9"/>
    <w:rsid w:val="00887A35"/>
    <w:rsid w:val="00890048"/>
    <w:rsid w:val="008A191F"/>
    <w:rsid w:val="008A44B8"/>
    <w:rsid w:val="008A4C18"/>
    <w:rsid w:val="008A7A8D"/>
    <w:rsid w:val="008B1A76"/>
    <w:rsid w:val="008B445E"/>
    <w:rsid w:val="008B7CA6"/>
    <w:rsid w:val="008C5A3D"/>
    <w:rsid w:val="008D283B"/>
    <w:rsid w:val="008D3904"/>
    <w:rsid w:val="008D3F9D"/>
    <w:rsid w:val="008D66F3"/>
    <w:rsid w:val="008E1C4C"/>
    <w:rsid w:val="008E3420"/>
    <w:rsid w:val="008F71A9"/>
    <w:rsid w:val="008F782D"/>
    <w:rsid w:val="009129E2"/>
    <w:rsid w:val="0091673E"/>
    <w:rsid w:val="00917BFE"/>
    <w:rsid w:val="00917F2E"/>
    <w:rsid w:val="00926252"/>
    <w:rsid w:val="00930C49"/>
    <w:rsid w:val="00935EE9"/>
    <w:rsid w:val="009502A2"/>
    <w:rsid w:val="00955B39"/>
    <w:rsid w:val="0095770E"/>
    <w:rsid w:val="00962D5E"/>
    <w:rsid w:val="00972010"/>
    <w:rsid w:val="00974553"/>
    <w:rsid w:val="00976F63"/>
    <w:rsid w:val="009A6E89"/>
    <w:rsid w:val="009A7CBE"/>
    <w:rsid w:val="009B04BA"/>
    <w:rsid w:val="009B06A9"/>
    <w:rsid w:val="009B08BC"/>
    <w:rsid w:val="009B1F69"/>
    <w:rsid w:val="009B4A31"/>
    <w:rsid w:val="009C532C"/>
    <w:rsid w:val="009D6528"/>
    <w:rsid w:val="009D7B42"/>
    <w:rsid w:val="009E3DDC"/>
    <w:rsid w:val="00A04F88"/>
    <w:rsid w:val="00A07A1C"/>
    <w:rsid w:val="00A1057F"/>
    <w:rsid w:val="00A23CF6"/>
    <w:rsid w:val="00A3026F"/>
    <w:rsid w:val="00A43EB5"/>
    <w:rsid w:val="00A44917"/>
    <w:rsid w:val="00A46652"/>
    <w:rsid w:val="00A47B24"/>
    <w:rsid w:val="00A52C62"/>
    <w:rsid w:val="00A6066E"/>
    <w:rsid w:val="00A63B42"/>
    <w:rsid w:val="00A67E92"/>
    <w:rsid w:val="00A736DA"/>
    <w:rsid w:val="00A94E0C"/>
    <w:rsid w:val="00AA2F3D"/>
    <w:rsid w:val="00AB48C8"/>
    <w:rsid w:val="00AB6DC2"/>
    <w:rsid w:val="00AB7188"/>
    <w:rsid w:val="00AC1A8C"/>
    <w:rsid w:val="00AC635C"/>
    <w:rsid w:val="00AC63C5"/>
    <w:rsid w:val="00AC6FBC"/>
    <w:rsid w:val="00AC7026"/>
    <w:rsid w:val="00AC72C6"/>
    <w:rsid w:val="00AF08E5"/>
    <w:rsid w:val="00AF0FF8"/>
    <w:rsid w:val="00AF2D63"/>
    <w:rsid w:val="00AF5A30"/>
    <w:rsid w:val="00B007A1"/>
    <w:rsid w:val="00B052B6"/>
    <w:rsid w:val="00B05D4F"/>
    <w:rsid w:val="00B114AB"/>
    <w:rsid w:val="00B1256C"/>
    <w:rsid w:val="00B12A9D"/>
    <w:rsid w:val="00B14BF3"/>
    <w:rsid w:val="00B175E4"/>
    <w:rsid w:val="00B20231"/>
    <w:rsid w:val="00B2264D"/>
    <w:rsid w:val="00B33A03"/>
    <w:rsid w:val="00B4475F"/>
    <w:rsid w:val="00B461D5"/>
    <w:rsid w:val="00B62C14"/>
    <w:rsid w:val="00B63DFD"/>
    <w:rsid w:val="00B6422A"/>
    <w:rsid w:val="00B700EF"/>
    <w:rsid w:val="00B70F62"/>
    <w:rsid w:val="00B80DE7"/>
    <w:rsid w:val="00B822F8"/>
    <w:rsid w:val="00B82CC7"/>
    <w:rsid w:val="00B929C2"/>
    <w:rsid w:val="00B93B44"/>
    <w:rsid w:val="00B950F0"/>
    <w:rsid w:val="00B96859"/>
    <w:rsid w:val="00BA671C"/>
    <w:rsid w:val="00BA7FA5"/>
    <w:rsid w:val="00BB0B4D"/>
    <w:rsid w:val="00BB21A1"/>
    <w:rsid w:val="00BB348D"/>
    <w:rsid w:val="00BB4501"/>
    <w:rsid w:val="00BB4AD7"/>
    <w:rsid w:val="00BB6748"/>
    <w:rsid w:val="00BB79F6"/>
    <w:rsid w:val="00BC129C"/>
    <w:rsid w:val="00BC3BAB"/>
    <w:rsid w:val="00BD00AF"/>
    <w:rsid w:val="00BD06CA"/>
    <w:rsid w:val="00BD503C"/>
    <w:rsid w:val="00BD538E"/>
    <w:rsid w:val="00BE1C47"/>
    <w:rsid w:val="00BE7735"/>
    <w:rsid w:val="00BE7B9E"/>
    <w:rsid w:val="00BF7821"/>
    <w:rsid w:val="00C02701"/>
    <w:rsid w:val="00C04ADD"/>
    <w:rsid w:val="00C051CA"/>
    <w:rsid w:val="00C07776"/>
    <w:rsid w:val="00C13439"/>
    <w:rsid w:val="00C20472"/>
    <w:rsid w:val="00C25364"/>
    <w:rsid w:val="00C317DD"/>
    <w:rsid w:val="00C33283"/>
    <w:rsid w:val="00C40B10"/>
    <w:rsid w:val="00C43613"/>
    <w:rsid w:val="00C453E8"/>
    <w:rsid w:val="00C45794"/>
    <w:rsid w:val="00C47CD8"/>
    <w:rsid w:val="00C517A9"/>
    <w:rsid w:val="00C646AC"/>
    <w:rsid w:val="00C67C1B"/>
    <w:rsid w:val="00C72FD6"/>
    <w:rsid w:val="00C74806"/>
    <w:rsid w:val="00C81058"/>
    <w:rsid w:val="00CA29FF"/>
    <w:rsid w:val="00CA4698"/>
    <w:rsid w:val="00CA6931"/>
    <w:rsid w:val="00CA75E4"/>
    <w:rsid w:val="00CC1162"/>
    <w:rsid w:val="00CC2AB5"/>
    <w:rsid w:val="00CC451A"/>
    <w:rsid w:val="00CC7127"/>
    <w:rsid w:val="00CC7E4D"/>
    <w:rsid w:val="00CD1546"/>
    <w:rsid w:val="00CD16B0"/>
    <w:rsid w:val="00CD2A03"/>
    <w:rsid w:val="00CD5D43"/>
    <w:rsid w:val="00CD6163"/>
    <w:rsid w:val="00CF2D9E"/>
    <w:rsid w:val="00CF5AF0"/>
    <w:rsid w:val="00CF69F6"/>
    <w:rsid w:val="00D005AE"/>
    <w:rsid w:val="00D00F6B"/>
    <w:rsid w:val="00D02555"/>
    <w:rsid w:val="00D055BC"/>
    <w:rsid w:val="00D1713C"/>
    <w:rsid w:val="00D2147F"/>
    <w:rsid w:val="00D322F2"/>
    <w:rsid w:val="00D33DDE"/>
    <w:rsid w:val="00D54385"/>
    <w:rsid w:val="00D5549E"/>
    <w:rsid w:val="00D55B22"/>
    <w:rsid w:val="00D5655C"/>
    <w:rsid w:val="00D640F3"/>
    <w:rsid w:val="00D77B5A"/>
    <w:rsid w:val="00D828A5"/>
    <w:rsid w:val="00D87E79"/>
    <w:rsid w:val="00D91DE9"/>
    <w:rsid w:val="00D93642"/>
    <w:rsid w:val="00DA2A55"/>
    <w:rsid w:val="00DA2B0E"/>
    <w:rsid w:val="00DA70E1"/>
    <w:rsid w:val="00DA7D5F"/>
    <w:rsid w:val="00DB4678"/>
    <w:rsid w:val="00DB76D6"/>
    <w:rsid w:val="00DC2E70"/>
    <w:rsid w:val="00DD16DB"/>
    <w:rsid w:val="00DD267F"/>
    <w:rsid w:val="00DE0248"/>
    <w:rsid w:val="00DE7BC2"/>
    <w:rsid w:val="00DE7D68"/>
    <w:rsid w:val="00DF0E35"/>
    <w:rsid w:val="00DF4276"/>
    <w:rsid w:val="00E01ACF"/>
    <w:rsid w:val="00E055D8"/>
    <w:rsid w:val="00E12975"/>
    <w:rsid w:val="00E15005"/>
    <w:rsid w:val="00E152E2"/>
    <w:rsid w:val="00E213DE"/>
    <w:rsid w:val="00E30A3E"/>
    <w:rsid w:val="00E37862"/>
    <w:rsid w:val="00E37F7C"/>
    <w:rsid w:val="00E4145C"/>
    <w:rsid w:val="00E453BE"/>
    <w:rsid w:val="00E47E53"/>
    <w:rsid w:val="00E563CF"/>
    <w:rsid w:val="00E60121"/>
    <w:rsid w:val="00E65F92"/>
    <w:rsid w:val="00E72DB5"/>
    <w:rsid w:val="00E76118"/>
    <w:rsid w:val="00E81C8A"/>
    <w:rsid w:val="00E86698"/>
    <w:rsid w:val="00E91F0B"/>
    <w:rsid w:val="00E9218A"/>
    <w:rsid w:val="00EB4D82"/>
    <w:rsid w:val="00EB6322"/>
    <w:rsid w:val="00EC7AE0"/>
    <w:rsid w:val="00ED0BC1"/>
    <w:rsid w:val="00EE18E3"/>
    <w:rsid w:val="00EF1D5B"/>
    <w:rsid w:val="00EF731E"/>
    <w:rsid w:val="00F033A0"/>
    <w:rsid w:val="00F0528B"/>
    <w:rsid w:val="00F06897"/>
    <w:rsid w:val="00F12553"/>
    <w:rsid w:val="00F127D3"/>
    <w:rsid w:val="00F23E74"/>
    <w:rsid w:val="00F3235F"/>
    <w:rsid w:val="00F32E3F"/>
    <w:rsid w:val="00F33122"/>
    <w:rsid w:val="00F3388E"/>
    <w:rsid w:val="00F407A3"/>
    <w:rsid w:val="00F41CA7"/>
    <w:rsid w:val="00F42374"/>
    <w:rsid w:val="00F51D1D"/>
    <w:rsid w:val="00F54DC5"/>
    <w:rsid w:val="00F60530"/>
    <w:rsid w:val="00F67123"/>
    <w:rsid w:val="00F70C1E"/>
    <w:rsid w:val="00F83F9B"/>
    <w:rsid w:val="00F8639D"/>
    <w:rsid w:val="00F87194"/>
    <w:rsid w:val="00F93401"/>
    <w:rsid w:val="00FA1E06"/>
    <w:rsid w:val="00FA2E88"/>
    <w:rsid w:val="00FA5FF7"/>
    <w:rsid w:val="00FB78AB"/>
    <w:rsid w:val="00FC0E03"/>
    <w:rsid w:val="00FC172D"/>
    <w:rsid w:val="00FC251B"/>
    <w:rsid w:val="00FC41EB"/>
    <w:rsid w:val="00FC67A9"/>
    <w:rsid w:val="00FD1E11"/>
    <w:rsid w:val="00FD5F9C"/>
    <w:rsid w:val="00FE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2D44C"/>
  <w15:chartTrackingRefBased/>
  <w15:docId w15:val="{4B984C17-BACA-47CD-9F68-D5B44097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859"/>
    <w:rPr>
      <w:rFonts w:ascii="Segoe UI" w:hAnsi="Segoe UI" w:cs="Times New Roman"/>
      <w:szCs w:val="20"/>
      <w:lang w:eastAsia="sv-SE"/>
    </w:rPr>
  </w:style>
  <w:style w:type="paragraph" w:styleId="Heading1">
    <w:name w:val="heading 1"/>
    <w:next w:val="Normal"/>
    <w:link w:val="Heading1Char"/>
    <w:qFormat/>
    <w:rsid w:val="00F407A3"/>
    <w:pPr>
      <w:keepNext/>
      <w:numPr>
        <w:numId w:val="9"/>
      </w:numPr>
      <w:spacing w:before="240" w:after="240"/>
      <w:ind w:left="357"/>
      <w:outlineLvl w:val="0"/>
    </w:pPr>
    <w:rPr>
      <w:rFonts w:ascii="Segoe UI" w:eastAsiaTheme="majorEastAsia" w:hAnsi="Segoe UI" w:cstheme="majorBidi"/>
      <w:b/>
      <w:color w:val="4F81BD" w:themeColor="accent1"/>
      <w:sz w:val="32"/>
      <w:szCs w:val="32"/>
      <w:lang w:eastAsia="sv-SE"/>
    </w:rPr>
  </w:style>
  <w:style w:type="paragraph" w:styleId="Heading2">
    <w:name w:val="heading 2"/>
    <w:next w:val="Normal"/>
    <w:link w:val="Heading2Char"/>
    <w:qFormat/>
    <w:rsid w:val="0033507F"/>
    <w:pPr>
      <w:keepNext/>
      <w:numPr>
        <w:ilvl w:val="1"/>
        <w:numId w:val="9"/>
      </w:numPr>
      <w:spacing w:before="240" w:after="120"/>
      <w:outlineLvl w:val="1"/>
    </w:pPr>
    <w:rPr>
      <w:rFonts w:ascii="Segoe UI" w:eastAsiaTheme="majorEastAsia" w:hAnsi="Segoe UI" w:cstheme="majorBidi"/>
      <w:b/>
      <w:color w:val="4F81BD" w:themeColor="accent1"/>
      <w:sz w:val="28"/>
      <w:szCs w:val="28"/>
      <w:lang w:eastAsia="sv-SE"/>
    </w:rPr>
  </w:style>
  <w:style w:type="paragraph" w:styleId="Heading3">
    <w:name w:val="heading 3"/>
    <w:next w:val="Normal"/>
    <w:link w:val="Heading3Char"/>
    <w:qFormat/>
    <w:rsid w:val="00B63DFD"/>
    <w:pPr>
      <w:numPr>
        <w:ilvl w:val="2"/>
        <w:numId w:val="9"/>
      </w:numPr>
      <w:spacing w:before="240" w:after="120"/>
      <w:outlineLvl w:val="2"/>
    </w:pPr>
    <w:rPr>
      <w:rFonts w:ascii="Segoe UI" w:eastAsiaTheme="majorEastAsia" w:hAnsi="Segoe UI" w:cstheme="majorBidi"/>
      <w:b/>
      <w:color w:val="4F81BD" w:themeColor="accent1"/>
      <w:sz w:val="24"/>
      <w:szCs w:val="20"/>
      <w:lang w:eastAsia="sv-SE"/>
    </w:rPr>
  </w:style>
  <w:style w:type="paragraph" w:styleId="Heading4">
    <w:name w:val="heading 4"/>
    <w:basedOn w:val="Heading3"/>
    <w:next w:val="Normal"/>
    <w:link w:val="Heading4Char"/>
    <w:qFormat/>
    <w:rsid w:val="00C40B10"/>
    <w:pPr>
      <w:numPr>
        <w:ilvl w:val="3"/>
      </w:numPr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40B1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40B10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C40B10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40B10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40B10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4145C"/>
    <w:pPr>
      <w:ind w:left="357"/>
      <w:contextualSpacing/>
    </w:pPr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F407A3"/>
    <w:rPr>
      <w:rFonts w:ascii="Segoe UI" w:eastAsiaTheme="majorEastAsia" w:hAnsi="Segoe UI" w:cstheme="majorBidi"/>
      <w:b/>
      <w:color w:val="4F81BD" w:themeColor="accent1"/>
      <w:sz w:val="32"/>
      <w:szCs w:val="32"/>
      <w:lang w:eastAsia="sv-SE"/>
    </w:rPr>
  </w:style>
  <w:style w:type="character" w:styleId="Hyperlink">
    <w:name w:val="Hyperlink"/>
    <w:uiPriority w:val="99"/>
    <w:rsid w:val="00C40B10"/>
    <w:rPr>
      <w:rFonts w:ascii="Arial" w:hAnsi="Arial"/>
      <w:b/>
      <w:sz w:val="22"/>
      <w:u w:val="single"/>
    </w:rPr>
  </w:style>
  <w:style w:type="character" w:customStyle="1" w:styleId="Heading2Char">
    <w:name w:val="Heading 2 Char"/>
    <w:basedOn w:val="DefaultParagraphFont"/>
    <w:link w:val="Heading2"/>
    <w:rsid w:val="0033507F"/>
    <w:rPr>
      <w:rFonts w:ascii="Segoe UI" w:eastAsiaTheme="majorEastAsia" w:hAnsi="Segoe UI" w:cstheme="majorBidi"/>
      <w:b/>
      <w:color w:val="4F81BD" w:themeColor="accent1"/>
      <w:sz w:val="28"/>
      <w:szCs w:val="28"/>
      <w:lang w:eastAsia="sv-SE"/>
    </w:rPr>
  </w:style>
  <w:style w:type="character" w:customStyle="1" w:styleId="Heading3Char">
    <w:name w:val="Heading 3 Char"/>
    <w:basedOn w:val="DefaultParagraphFont"/>
    <w:link w:val="Heading3"/>
    <w:rsid w:val="00B63DFD"/>
    <w:rPr>
      <w:rFonts w:ascii="Segoe UI" w:eastAsiaTheme="majorEastAsia" w:hAnsi="Segoe UI" w:cstheme="majorBidi"/>
      <w:b/>
      <w:color w:val="4F81BD" w:themeColor="accent1"/>
      <w:sz w:val="24"/>
      <w:szCs w:val="20"/>
      <w:lang w:eastAsia="sv-SE"/>
    </w:rPr>
  </w:style>
  <w:style w:type="paragraph" w:styleId="BodyText">
    <w:name w:val="Body Text"/>
    <w:basedOn w:val="Normal"/>
    <w:link w:val="BodyTextChar"/>
    <w:uiPriority w:val="1"/>
    <w:rsid w:val="00C40B10"/>
    <w:pPr>
      <w:spacing w:after="120"/>
      <w:ind w:left="1298"/>
    </w:pPr>
  </w:style>
  <w:style w:type="character" w:customStyle="1" w:styleId="BodyTextChar">
    <w:name w:val="Body Text Char"/>
    <w:basedOn w:val="DefaultParagraphFont"/>
    <w:link w:val="BodyText"/>
    <w:uiPriority w:val="1"/>
    <w:rsid w:val="00B96859"/>
    <w:rPr>
      <w:rFonts w:ascii="Segoe UI" w:eastAsia="Times New Roman" w:hAnsi="Segoe UI" w:cs="Times New Roman"/>
      <w:szCs w:val="20"/>
      <w:lang w:eastAsia="sv-SE"/>
    </w:rPr>
  </w:style>
  <w:style w:type="paragraph" w:styleId="Caption">
    <w:name w:val="caption"/>
    <w:basedOn w:val="Normal"/>
    <w:next w:val="Normal"/>
    <w:uiPriority w:val="1"/>
    <w:unhideWhenUsed/>
    <w:qFormat/>
    <w:rsid w:val="00C40B10"/>
    <w:pPr>
      <w:spacing w:before="120"/>
    </w:pPr>
    <w:rPr>
      <w:b/>
      <w:bCs/>
      <w:sz w:val="18"/>
      <w:szCs w:val="18"/>
    </w:rPr>
  </w:style>
  <w:style w:type="table" w:styleId="TableGrid">
    <w:name w:val="Table Grid"/>
    <w:basedOn w:val="TableNormal"/>
    <w:rsid w:val="00C40B10"/>
    <w:pPr>
      <w:spacing w:after="0"/>
    </w:pPr>
    <w:rPr>
      <w:rFonts w:ascii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BB21A1"/>
    <w:pPr>
      <w:keepLines/>
      <w:numPr>
        <w:numId w:val="0"/>
      </w:numPr>
      <w:spacing w:before="480" w:line="276" w:lineRule="auto"/>
      <w:outlineLvl w:val="9"/>
    </w:pPr>
    <w:rPr>
      <w:bCs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F407A3"/>
    <w:pPr>
      <w:tabs>
        <w:tab w:val="left" w:pos="440"/>
        <w:tab w:val="right" w:leader="dot" w:pos="9459"/>
      </w:tabs>
    </w:pPr>
    <w:rPr>
      <w:rFonts w:cs="Segoe UI"/>
      <w:noProof/>
    </w:rPr>
  </w:style>
  <w:style w:type="paragraph" w:styleId="TOC2">
    <w:name w:val="toc 2"/>
    <w:basedOn w:val="TOC1"/>
    <w:autoRedefine/>
    <w:uiPriority w:val="39"/>
    <w:rsid w:val="00C40B10"/>
    <w:pPr>
      <w:spacing w:before="0" w:after="0"/>
      <w:ind w:left="220"/>
    </w:pPr>
  </w:style>
  <w:style w:type="paragraph" w:styleId="BalloonText">
    <w:name w:val="Balloon Text"/>
    <w:basedOn w:val="Normal"/>
    <w:link w:val="BalloonTextChar"/>
    <w:uiPriority w:val="1"/>
    <w:rsid w:val="00C40B1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"/>
    <w:rsid w:val="00B96859"/>
    <w:rPr>
      <w:rFonts w:ascii="Tahoma" w:eastAsia="Times New Roman" w:hAnsi="Tahoma" w:cs="Tahoma"/>
      <w:sz w:val="16"/>
      <w:szCs w:val="16"/>
      <w:lang w:eastAsia="sv-SE"/>
    </w:rPr>
  </w:style>
  <w:style w:type="paragraph" w:styleId="Footer">
    <w:name w:val="footer"/>
    <w:basedOn w:val="Normal"/>
    <w:link w:val="FooterChar"/>
    <w:uiPriority w:val="99"/>
    <w:rsid w:val="00C40B10"/>
    <w:pPr>
      <w:tabs>
        <w:tab w:val="center" w:pos="4819"/>
        <w:tab w:val="right" w:pos="9638"/>
      </w:tabs>
      <w:spacing w:line="180" w:lineRule="exac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C40B10"/>
    <w:rPr>
      <w:rFonts w:ascii="Arial" w:eastAsia="Times New Roman" w:hAnsi="Arial" w:cs="Times New Roman"/>
      <w:sz w:val="14"/>
      <w:szCs w:val="20"/>
      <w:lang w:eastAsia="sv-SE"/>
    </w:rPr>
  </w:style>
  <w:style w:type="character" w:styleId="PageNumber">
    <w:name w:val="page number"/>
    <w:rsid w:val="00C40B10"/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F407A3"/>
    <w:pPr>
      <w:keepNext/>
      <w:pageBreakBefore/>
      <w:tabs>
        <w:tab w:val="left" w:pos="4253"/>
        <w:tab w:val="left" w:pos="4395"/>
        <w:tab w:val="center" w:pos="4819"/>
        <w:tab w:val="right" w:pos="9638"/>
      </w:tabs>
    </w:pPr>
    <w:rPr>
      <w:b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F407A3"/>
    <w:rPr>
      <w:rFonts w:ascii="Segoe UI" w:eastAsia="Times New Roman" w:hAnsi="Segoe UI" w:cs="Times New Roman"/>
      <w:b/>
      <w:sz w:val="32"/>
      <w:szCs w:val="32"/>
      <w:lang w:eastAsia="sv-SE"/>
    </w:rPr>
  </w:style>
  <w:style w:type="paragraph" w:styleId="NoSpacing">
    <w:name w:val="No Spacing"/>
    <w:basedOn w:val="Normal"/>
    <w:link w:val="NoSpacingChar"/>
    <w:uiPriority w:val="1"/>
    <w:rsid w:val="00C40B10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C40B10"/>
    <w:rPr>
      <w:rFonts w:ascii="Arial" w:eastAsia="Times New Roman" w:hAnsi="Arial" w:cs="Times New Roman"/>
      <w:szCs w:val="20"/>
      <w:lang w:eastAsia="sv-SE"/>
    </w:rPr>
  </w:style>
  <w:style w:type="paragraph" w:customStyle="1" w:styleId="HeaderRowoftheTable">
    <w:name w:val="Header Row of the Table"/>
    <w:basedOn w:val="Normal"/>
    <w:uiPriority w:val="1"/>
    <w:rsid w:val="00414334"/>
    <w:pPr>
      <w:spacing w:before="80" w:after="80"/>
      <w:contextualSpacing/>
    </w:pPr>
    <w:rPr>
      <w:rFonts w:ascii="Verdana" w:hAnsi="Verdana"/>
      <w:b/>
      <w:bCs/>
      <w:sz w:val="18"/>
      <w:lang w:val="en-US"/>
    </w:rPr>
  </w:style>
  <w:style w:type="table" w:customStyle="1" w:styleId="Mystyle">
    <w:name w:val="My style"/>
    <w:basedOn w:val="TableNormal"/>
    <w:uiPriority w:val="99"/>
    <w:rsid w:val="009B4A31"/>
    <w:pPr>
      <w:spacing w:after="0"/>
    </w:pPr>
    <w:rPr>
      <w:rFonts w:ascii="Arial" w:hAnsi="Arial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7" w:type="dxa"/>
        <w:bottom w:w="57" w:type="dxa"/>
      </w:tcMar>
    </w:tcPr>
    <w:tblStylePr w:type="firstCol">
      <w:rPr>
        <w:rFonts w:ascii="Arial" w:hAnsi="Arial"/>
        <w:b/>
        <w:sz w:val="20"/>
      </w:rPr>
    </w:tblStylePr>
    <w:tblStylePr w:type="band1Horz">
      <w:rPr>
        <w:color w:val="auto"/>
      </w:rPr>
      <w:tblPr/>
      <w:tcPr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link w:val="ListParagraph"/>
    <w:uiPriority w:val="34"/>
    <w:locked/>
    <w:rsid w:val="00E4145C"/>
    <w:rPr>
      <w:rFonts w:ascii="Segoe UI" w:eastAsia="Times New Roman" w:hAnsi="Segoe UI" w:cs="Times New Roman"/>
      <w:szCs w:val="20"/>
    </w:rPr>
  </w:style>
  <w:style w:type="paragraph" w:styleId="NormalWeb">
    <w:name w:val="Normal (Web)"/>
    <w:basedOn w:val="Normal"/>
    <w:uiPriority w:val="99"/>
    <w:unhideWhenUsed/>
    <w:rsid w:val="000C15F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character" w:styleId="CommentReference">
    <w:name w:val="annotation reference"/>
    <w:semiHidden/>
    <w:rsid w:val="00C40B10"/>
    <w:rPr>
      <w:rFonts w:ascii="Arial" w:hAnsi="Arial"/>
      <w:sz w:val="22"/>
    </w:rPr>
  </w:style>
  <w:style w:type="paragraph" w:styleId="CommentText">
    <w:name w:val="annotation text"/>
    <w:basedOn w:val="Normal"/>
    <w:link w:val="CommentTextChar"/>
    <w:uiPriority w:val="1"/>
    <w:rsid w:val="00C40B10"/>
    <w:pPr>
      <w:ind w:left="57"/>
    </w:pPr>
  </w:style>
  <w:style w:type="character" w:customStyle="1" w:styleId="CommentTextChar">
    <w:name w:val="Comment Text Char"/>
    <w:basedOn w:val="DefaultParagraphFont"/>
    <w:link w:val="CommentText"/>
    <w:uiPriority w:val="1"/>
    <w:rsid w:val="00B96859"/>
    <w:rPr>
      <w:rFonts w:ascii="Segoe UI" w:eastAsia="Times New Roman" w:hAnsi="Segoe UI" w:cs="Times New Roman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BDD"/>
    <w:rPr>
      <w:rFonts w:ascii="Arial" w:eastAsia="Times New Roman" w:hAnsi="Arial" w:cs="Times New Roman"/>
      <w:b/>
      <w:bCs/>
      <w:sz w:val="20"/>
      <w:szCs w:val="20"/>
      <w:lang w:eastAsia="sv-SE"/>
    </w:rPr>
  </w:style>
  <w:style w:type="character" w:customStyle="1" w:styleId="Heading4Char">
    <w:name w:val="Heading 4 Char"/>
    <w:basedOn w:val="DefaultParagraphFont"/>
    <w:link w:val="Heading4"/>
    <w:rsid w:val="00C40B10"/>
    <w:rPr>
      <w:rFonts w:ascii="Arial" w:eastAsiaTheme="majorEastAsia" w:hAnsi="Arial" w:cstheme="majorBidi"/>
      <w:b/>
      <w:i/>
      <w:sz w:val="24"/>
      <w:szCs w:val="20"/>
      <w:lang w:eastAsia="sv-SE"/>
    </w:rPr>
  </w:style>
  <w:style w:type="character" w:customStyle="1" w:styleId="Heading5Char">
    <w:name w:val="Heading 5 Char"/>
    <w:basedOn w:val="DefaultParagraphFont"/>
    <w:link w:val="Heading5"/>
    <w:uiPriority w:val="9"/>
    <w:rsid w:val="00C40B10"/>
    <w:rPr>
      <w:rFonts w:asciiTheme="majorHAnsi" w:eastAsiaTheme="majorEastAsia" w:hAnsiTheme="majorHAnsi" w:cstheme="majorBidi"/>
      <w:b/>
      <w:bCs/>
      <w:color w:val="943634" w:themeColor="accent2" w:themeShade="BF"/>
      <w:lang w:eastAsia="sv-SE"/>
    </w:rPr>
  </w:style>
  <w:style w:type="character" w:customStyle="1" w:styleId="Heading6Char">
    <w:name w:val="Heading 6 Char"/>
    <w:basedOn w:val="DefaultParagraphFont"/>
    <w:link w:val="Heading6"/>
    <w:uiPriority w:val="9"/>
    <w:rsid w:val="00C40B10"/>
    <w:rPr>
      <w:rFonts w:asciiTheme="majorHAnsi" w:eastAsiaTheme="majorEastAsia" w:hAnsiTheme="majorHAnsi" w:cstheme="majorBidi"/>
      <w:color w:val="943634" w:themeColor="accent2" w:themeShade="BF"/>
      <w:lang w:eastAsia="sv-SE"/>
    </w:rPr>
  </w:style>
  <w:style w:type="character" w:customStyle="1" w:styleId="Heading7Char">
    <w:name w:val="Heading 7 Char"/>
    <w:basedOn w:val="DefaultParagraphFont"/>
    <w:link w:val="Heading7"/>
    <w:uiPriority w:val="9"/>
    <w:rsid w:val="00C40B10"/>
    <w:rPr>
      <w:rFonts w:asciiTheme="majorHAnsi" w:eastAsiaTheme="majorEastAsia" w:hAnsiTheme="majorHAnsi" w:cstheme="majorBidi"/>
      <w:color w:val="943634" w:themeColor="accent2" w:themeShade="BF"/>
      <w:lang w:eastAsia="sv-SE"/>
    </w:rPr>
  </w:style>
  <w:style w:type="character" w:customStyle="1" w:styleId="Heading8Char">
    <w:name w:val="Heading 8 Char"/>
    <w:basedOn w:val="DefaultParagraphFont"/>
    <w:link w:val="Heading8"/>
    <w:uiPriority w:val="9"/>
    <w:rsid w:val="00C40B10"/>
    <w:rPr>
      <w:rFonts w:asciiTheme="majorHAnsi" w:eastAsiaTheme="majorEastAsia" w:hAnsiTheme="majorHAnsi" w:cstheme="majorBidi"/>
      <w:color w:val="C0504D" w:themeColor="accent2"/>
      <w:lang w:eastAsia="sv-SE"/>
    </w:rPr>
  </w:style>
  <w:style w:type="character" w:customStyle="1" w:styleId="Heading9Char">
    <w:name w:val="Heading 9 Char"/>
    <w:basedOn w:val="DefaultParagraphFont"/>
    <w:link w:val="Heading9"/>
    <w:uiPriority w:val="9"/>
    <w:rsid w:val="00C40B10"/>
    <w:rPr>
      <w:rFonts w:asciiTheme="majorHAnsi" w:eastAsiaTheme="majorEastAsia" w:hAnsiTheme="majorHAnsi" w:cstheme="majorBidi"/>
      <w:color w:val="C0504D" w:themeColor="accent2"/>
      <w:szCs w:val="20"/>
      <w:lang w:eastAsia="sv-SE"/>
    </w:rPr>
  </w:style>
  <w:style w:type="paragraph" w:styleId="TOC3">
    <w:name w:val="toc 3"/>
    <w:basedOn w:val="TOC2"/>
    <w:autoRedefine/>
    <w:uiPriority w:val="39"/>
    <w:rsid w:val="00C40B10"/>
    <w:pPr>
      <w:ind w:left="440"/>
    </w:pPr>
  </w:style>
  <w:style w:type="table" w:styleId="GridTable6Colorful-Accent5">
    <w:name w:val="Grid Table 6 Colorful Accent 5"/>
    <w:basedOn w:val="TableNormal"/>
    <w:uiPriority w:val="51"/>
    <w:rsid w:val="007D6574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leheading">
    <w:name w:val="Table heading"/>
    <w:basedOn w:val="Normal"/>
    <w:rsid w:val="00577073"/>
    <w:pPr>
      <w:keepNext/>
      <w:spacing w:after="140" w:line="280" w:lineRule="exact"/>
      <w:ind w:left="992"/>
    </w:pPr>
    <w:rPr>
      <w:b/>
      <w:bCs/>
      <w:sz w:val="18"/>
      <w:lang w:val="en-US"/>
    </w:rPr>
  </w:style>
  <w:style w:type="paragraph" w:customStyle="1" w:styleId="steps">
    <w:name w:val="steps"/>
    <w:uiPriority w:val="1"/>
    <w:rsid w:val="00577073"/>
    <w:pPr>
      <w:numPr>
        <w:numId w:val="6"/>
      </w:numPr>
    </w:pPr>
    <w:rPr>
      <w:rFonts w:ascii="Times New Roman" w:hAnsi="Times New Roman" w:cs="Times New Roman"/>
      <w:szCs w:val="20"/>
      <w:lang w:val="en-GB"/>
    </w:rPr>
  </w:style>
  <w:style w:type="paragraph" w:customStyle="1" w:styleId="GDCQMSBodyTextLevel2">
    <w:name w:val="GDC QMS Body Text Level 2"/>
    <w:basedOn w:val="Normal"/>
    <w:uiPriority w:val="1"/>
    <w:rsid w:val="00577073"/>
    <w:pPr>
      <w:keepNext/>
      <w:tabs>
        <w:tab w:val="left" w:pos="1440"/>
      </w:tabs>
      <w:spacing w:after="140"/>
      <w:ind w:left="1440"/>
    </w:pPr>
    <w:rPr>
      <w:sz w:val="20"/>
      <w:szCs w:val="18"/>
      <w:lang w:val="en-US"/>
    </w:rPr>
  </w:style>
  <w:style w:type="paragraph" w:customStyle="1" w:styleId="Lentelesheaderis">
    <w:name w:val="Lenteles headeris"/>
    <w:basedOn w:val="Normal"/>
    <w:rsid w:val="00577073"/>
    <w:pPr>
      <w:keepNext/>
      <w:spacing w:after="0"/>
    </w:pPr>
    <w:rPr>
      <w:b/>
      <w:color w:val="FFFFFF"/>
      <w:sz w:val="20"/>
      <w:szCs w:val="24"/>
      <w:lang w:val="en-US"/>
    </w:rPr>
  </w:style>
  <w:style w:type="paragraph" w:customStyle="1" w:styleId="Appendix">
    <w:name w:val="Appendix"/>
    <w:basedOn w:val="Heading1"/>
    <w:next w:val="Normal"/>
    <w:uiPriority w:val="1"/>
    <w:qFormat/>
    <w:rsid w:val="00C40B10"/>
    <w:pPr>
      <w:numPr>
        <w:numId w:val="8"/>
      </w:numPr>
    </w:pPr>
  </w:style>
  <w:style w:type="paragraph" w:customStyle="1" w:styleId="BetweenTable">
    <w:name w:val="BetweenTable"/>
    <w:basedOn w:val="Normal"/>
    <w:next w:val="Normal"/>
    <w:uiPriority w:val="1"/>
    <w:rsid w:val="00C40B10"/>
    <w:pPr>
      <w:ind w:left="57"/>
    </w:pPr>
    <w:rPr>
      <w:sz w:val="2"/>
      <w:lang w:val="fi-FI"/>
    </w:rPr>
  </w:style>
  <w:style w:type="character" w:styleId="BookTitle">
    <w:name w:val="Book Title"/>
    <w:uiPriority w:val="33"/>
    <w:rsid w:val="00C40B1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customStyle="1" w:styleId="Documentname">
    <w:name w:val="Document name"/>
    <w:uiPriority w:val="1"/>
    <w:rsid w:val="00C40B10"/>
    <w:pPr>
      <w:spacing w:after="0" w:line="240" w:lineRule="exact"/>
    </w:pPr>
    <w:rPr>
      <w:rFonts w:ascii="Arial" w:hAnsi="Arial" w:cs="Times New Roman"/>
      <w:b/>
      <w:caps/>
      <w:noProof/>
      <w:sz w:val="20"/>
      <w:szCs w:val="20"/>
      <w:lang w:val="en-GB" w:eastAsia="sv-SE"/>
    </w:rPr>
  </w:style>
  <w:style w:type="paragraph" w:customStyle="1" w:styleId="Complement">
    <w:name w:val="Complement"/>
    <w:basedOn w:val="Documentname"/>
    <w:uiPriority w:val="1"/>
    <w:rsid w:val="00C40B10"/>
    <w:rPr>
      <w:caps w:val="0"/>
    </w:rPr>
  </w:style>
  <w:style w:type="character" w:styleId="Emphasis">
    <w:name w:val="Emphasis"/>
    <w:uiPriority w:val="20"/>
    <w:rsid w:val="00C40B1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character" w:styleId="EndnoteReference">
    <w:name w:val="endnote reference"/>
    <w:uiPriority w:val="1"/>
    <w:rsid w:val="00C40B10"/>
    <w:rPr>
      <w:vertAlign w:val="superscript"/>
    </w:rPr>
  </w:style>
  <w:style w:type="paragraph" w:styleId="EndnoteText">
    <w:name w:val="endnote text"/>
    <w:basedOn w:val="Normal"/>
    <w:link w:val="EndnoteTextChar"/>
    <w:uiPriority w:val="1"/>
    <w:rsid w:val="00C40B10"/>
    <w:rPr>
      <w:sz w:val="20"/>
    </w:rPr>
  </w:style>
  <w:style w:type="character" w:customStyle="1" w:styleId="EndnoteTextChar">
    <w:name w:val="Endnote Text Char"/>
    <w:link w:val="EndnoteText"/>
    <w:uiPriority w:val="1"/>
    <w:rsid w:val="00B96859"/>
    <w:rPr>
      <w:rFonts w:ascii="Segoe UI" w:eastAsia="Times New Roman" w:hAnsi="Segoe UI" w:cs="Times New Roman"/>
      <w:sz w:val="20"/>
      <w:szCs w:val="20"/>
      <w:lang w:eastAsia="sv-SE"/>
    </w:rPr>
  </w:style>
  <w:style w:type="character" w:styleId="FollowedHyperlink">
    <w:name w:val="FollowedHyperlink"/>
    <w:uiPriority w:val="1"/>
    <w:rsid w:val="00C40B10"/>
    <w:rPr>
      <w:rFonts w:ascii="Arial" w:hAnsi="Arial"/>
      <w:color w:val="800080"/>
      <w:sz w:val="22"/>
      <w:u w:val="single"/>
    </w:rPr>
  </w:style>
  <w:style w:type="character" w:styleId="FootnoteReference">
    <w:name w:val="footnote reference"/>
    <w:semiHidden/>
    <w:rsid w:val="00C40B10"/>
    <w:rPr>
      <w:rFonts w:ascii="Arial" w:hAnsi="Arial"/>
      <w:sz w:val="20"/>
      <w:vertAlign w:val="superscript"/>
    </w:rPr>
  </w:style>
  <w:style w:type="paragraph" w:styleId="FootnoteText">
    <w:name w:val="footnote text"/>
    <w:basedOn w:val="Normal"/>
    <w:link w:val="FootnoteTextChar"/>
    <w:semiHidden/>
    <w:rsid w:val="00C40B10"/>
    <w:pPr>
      <w:ind w:left="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0B10"/>
    <w:rPr>
      <w:rFonts w:ascii="Arial" w:eastAsia="Times New Roman" w:hAnsi="Arial" w:cs="Times New Roman"/>
      <w:sz w:val="20"/>
      <w:szCs w:val="20"/>
      <w:lang w:eastAsia="sv-SE"/>
    </w:rPr>
  </w:style>
  <w:style w:type="paragraph" w:customStyle="1" w:styleId="Header0">
    <w:name w:val="Header_0"/>
    <w:basedOn w:val="Normal"/>
    <w:autoRedefine/>
    <w:uiPriority w:val="1"/>
    <w:rsid w:val="00C40B10"/>
    <w:rPr>
      <w:b/>
    </w:rPr>
  </w:style>
  <w:style w:type="paragraph" w:customStyle="1" w:styleId="Header1">
    <w:name w:val="Header_1"/>
    <w:basedOn w:val="Normal"/>
    <w:autoRedefine/>
    <w:uiPriority w:val="1"/>
    <w:rsid w:val="00C40B10"/>
    <w:rPr>
      <w:sz w:val="18"/>
    </w:rPr>
  </w:style>
  <w:style w:type="paragraph" w:customStyle="1" w:styleId="Header2">
    <w:name w:val="Header_2"/>
    <w:basedOn w:val="Header1"/>
    <w:autoRedefine/>
    <w:uiPriority w:val="1"/>
    <w:rsid w:val="00C40B10"/>
    <w:rPr>
      <w:b/>
      <w:sz w:val="14"/>
    </w:rPr>
  </w:style>
  <w:style w:type="paragraph" w:customStyle="1" w:styleId="Header3">
    <w:name w:val="Header_3"/>
    <w:basedOn w:val="Header1"/>
    <w:autoRedefine/>
    <w:uiPriority w:val="1"/>
    <w:rsid w:val="00C40B10"/>
    <w:rPr>
      <w:b/>
    </w:rPr>
  </w:style>
  <w:style w:type="paragraph" w:customStyle="1" w:styleId="Header4">
    <w:name w:val="Header_4"/>
    <w:basedOn w:val="Header3"/>
    <w:autoRedefine/>
    <w:uiPriority w:val="1"/>
    <w:rsid w:val="00C40B10"/>
    <w:rPr>
      <w:b w:val="0"/>
    </w:rPr>
  </w:style>
  <w:style w:type="paragraph" w:customStyle="1" w:styleId="Header5">
    <w:name w:val="Header_5"/>
    <w:basedOn w:val="Header1"/>
    <w:autoRedefine/>
    <w:uiPriority w:val="1"/>
    <w:rsid w:val="00C40B10"/>
    <w:rPr>
      <w:sz w:val="14"/>
    </w:rPr>
  </w:style>
  <w:style w:type="paragraph" w:customStyle="1" w:styleId="HeadingA">
    <w:name w:val="Heading A"/>
    <w:basedOn w:val="Heading1"/>
    <w:next w:val="Normal"/>
    <w:autoRedefine/>
    <w:uiPriority w:val="1"/>
    <w:rsid w:val="00C40B10"/>
    <w:pPr>
      <w:keepLines/>
      <w:numPr>
        <w:numId w:val="0"/>
      </w:numPr>
      <w:spacing w:before="60"/>
    </w:pPr>
    <w:rPr>
      <w:color w:val="000000"/>
    </w:rPr>
  </w:style>
  <w:style w:type="paragraph" w:customStyle="1" w:styleId="HeadingB">
    <w:name w:val="Heading B"/>
    <w:basedOn w:val="HeadingA"/>
    <w:next w:val="BodyText"/>
    <w:autoRedefine/>
    <w:uiPriority w:val="1"/>
    <w:rsid w:val="00C40B10"/>
    <w:pPr>
      <w:tabs>
        <w:tab w:val="num" w:pos="360"/>
      </w:tabs>
      <w:ind w:left="360" w:hanging="360"/>
    </w:pPr>
  </w:style>
  <w:style w:type="character" w:styleId="IntenseEmphasis">
    <w:name w:val="Intense Emphasis"/>
    <w:uiPriority w:val="21"/>
    <w:rsid w:val="00C40B1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paragraph" w:styleId="IntenseQuote">
    <w:name w:val="Intense Quote"/>
    <w:basedOn w:val="Normal"/>
    <w:next w:val="Normal"/>
    <w:link w:val="IntenseQuoteChar"/>
    <w:uiPriority w:val="30"/>
    <w:rsid w:val="00C40B1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B10"/>
    <w:rPr>
      <w:rFonts w:asciiTheme="majorHAnsi" w:eastAsiaTheme="majorEastAsia" w:hAnsiTheme="majorHAnsi" w:cstheme="majorBidi"/>
      <w:b/>
      <w:bCs/>
      <w:color w:val="C0504D" w:themeColor="accent2"/>
      <w:szCs w:val="20"/>
      <w:lang w:eastAsia="sv-SE"/>
    </w:rPr>
  </w:style>
  <w:style w:type="character" w:styleId="IntenseReference">
    <w:name w:val="Intense Reference"/>
    <w:uiPriority w:val="32"/>
    <w:rsid w:val="00C40B10"/>
    <w:rPr>
      <w:b/>
      <w:bCs/>
      <w:i/>
      <w:iCs/>
      <w:smallCaps/>
      <w:color w:val="C0504D" w:themeColor="accent2"/>
      <w:u w:color="C0504D" w:themeColor="accent2"/>
    </w:rPr>
  </w:style>
  <w:style w:type="paragraph" w:customStyle="1" w:styleId="Lead">
    <w:name w:val="Lead"/>
    <w:uiPriority w:val="1"/>
    <w:rsid w:val="00C40B10"/>
    <w:pPr>
      <w:spacing w:after="0" w:line="180" w:lineRule="exact"/>
    </w:pPr>
    <w:rPr>
      <w:rFonts w:ascii="Arial" w:hAnsi="Arial" w:cs="Times New Roman"/>
      <w:b/>
      <w:noProof/>
      <w:sz w:val="13"/>
      <w:szCs w:val="20"/>
      <w:lang w:val="en-GB" w:eastAsia="sv-SE"/>
    </w:rPr>
  </w:style>
  <w:style w:type="paragraph" w:customStyle="1" w:styleId="Liite">
    <w:name w:val="Liite"/>
    <w:basedOn w:val="Normal"/>
    <w:next w:val="Normal"/>
    <w:unhideWhenUsed/>
    <w:rsid w:val="00C40B10"/>
  </w:style>
  <w:style w:type="paragraph" w:styleId="List">
    <w:name w:val="List"/>
    <w:basedOn w:val="Normal"/>
    <w:rsid w:val="00C40B10"/>
    <w:pPr>
      <w:tabs>
        <w:tab w:val="num" w:pos="360"/>
        <w:tab w:val="num" w:pos="1658"/>
      </w:tabs>
      <w:ind w:left="1616" w:hanging="318"/>
    </w:pPr>
  </w:style>
  <w:style w:type="paragraph" w:customStyle="1" w:styleId="Lis2">
    <w:name w:val="Lis2"/>
    <w:basedOn w:val="List"/>
    <w:autoRedefine/>
    <w:unhideWhenUsed/>
    <w:rsid w:val="00C40B10"/>
    <w:pPr>
      <w:numPr>
        <w:numId w:val="10"/>
      </w:numPr>
    </w:pPr>
    <w:rPr>
      <w:sz w:val="18"/>
    </w:rPr>
  </w:style>
  <w:style w:type="paragraph" w:styleId="ListBullet">
    <w:name w:val="List Bullet"/>
    <w:basedOn w:val="Normal"/>
    <w:qFormat/>
    <w:rsid w:val="00C40B10"/>
    <w:pPr>
      <w:numPr>
        <w:numId w:val="11"/>
      </w:numPr>
      <w:contextualSpacing/>
    </w:pPr>
  </w:style>
  <w:style w:type="paragraph" w:styleId="ListBullet2">
    <w:name w:val="List Bullet 2"/>
    <w:basedOn w:val="ListBullet"/>
    <w:qFormat/>
    <w:rsid w:val="00C40B10"/>
    <w:pPr>
      <w:numPr>
        <w:ilvl w:val="1"/>
      </w:numPr>
    </w:pPr>
  </w:style>
  <w:style w:type="paragraph" w:styleId="ListBullet3">
    <w:name w:val="List Bullet 3"/>
    <w:basedOn w:val="ListBullet2"/>
    <w:qFormat/>
    <w:rsid w:val="00C40B10"/>
    <w:pPr>
      <w:numPr>
        <w:ilvl w:val="2"/>
      </w:numPr>
    </w:pPr>
  </w:style>
  <w:style w:type="paragraph" w:styleId="ListNumber">
    <w:name w:val="List Number"/>
    <w:basedOn w:val="Normal"/>
    <w:qFormat/>
    <w:rsid w:val="00C40B10"/>
    <w:pPr>
      <w:numPr>
        <w:numId w:val="12"/>
      </w:numPr>
      <w:contextualSpacing/>
    </w:pPr>
  </w:style>
  <w:style w:type="paragraph" w:styleId="ListNumber2">
    <w:name w:val="List Number 2"/>
    <w:basedOn w:val="ListNumber"/>
    <w:qFormat/>
    <w:rsid w:val="00C40B10"/>
    <w:pPr>
      <w:numPr>
        <w:ilvl w:val="1"/>
      </w:numPr>
    </w:pPr>
  </w:style>
  <w:style w:type="paragraph" w:styleId="ListNumber3">
    <w:name w:val="List Number 3"/>
    <w:basedOn w:val="ListNumber"/>
    <w:qFormat/>
    <w:rsid w:val="00C40B10"/>
    <w:pPr>
      <w:numPr>
        <w:ilvl w:val="2"/>
      </w:numPr>
    </w:pPr>
  </w:style>
  <w:style w:type="paragraph" w:customStyle="1" w:styleId="List1">
    <w:name w:val="List1"/>
    <w:basedOn w:val="BodyText"/>
    <w:autoRedefine/>
    <w:rsid w:val="00C40B10"/>
    <w:pPr>
      <w:spacing w:after="0"/>
    </w:pPr>
    <w:rPr>
      <w:lang w:val="fi-FI"/>
    </w:rPr>
  </w:style>
  <w:style w:type="paragraph" w:customStyle="1" w:styleId="List2">
    <w:name w:val="List2"/>
    <w:basedOn w:val="Normal"/>
    <w:rsid w:val="00C40B10"/>
    <w:pPr>
      <w:tabs>
        <w:tab w:val="num" w:pos="1658"/>
      </w:tabs>
      <w:ind w:left="1655" w:hanging="357"/>
    </w:pPr>
  </w:style>
  <w:style w:type="paragraph" w:customStyle="1" w:styleId="Paragraph">
    <w:name w:val="Paragraph"/>
    <w:basedOn w:val="Normal"/>
    <w:autoRedefine/>
    <w:rsid w:val="00C40B10"/>
    <w:pPr>
      <w:spacing w:after="120"/>
      <w:ind w:left="2608"/>
    </w:pPr>
    <w:rPr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C40B1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C40B10"/>
    <w:rPr>
      <w:rFonts w:ascii="Consolas" w:eastAsia="Calibri" w:hAnsi="Consolas" w:cs="Times New Roman"/>
      <w:sz w:val="21"/>
      <w:szCs w:val="21"/>
      <w:lang w:eastAsia="sv-SE"/>
    </w:rPr>
  </w:style>
  <w:style w:type="paragraph" w:customStyle="1" w:styleId="Product">
    <w:name w:val="Product"/>
    <w:basedOn w:val="Normal"/>
    <w:autoRedefine/>
    <w:rsid w:val="00C40B10"/>
    <w:pPr>
      <w:ind w:left="1298"/>
    </w:pPr>
    <w:rPr>
      <w:b/>
    </w:rPr>
  </w:style>
  <w:style w:type="paragraph" w:styleId="Quote">
    <w:name w:val="Quote"/>
    <w:basedOn w:val="Normal"/>
    <w:next w:val="Normal"/>
    <w:link w:val="QuoteChar"/>
    <w:uiPriority w:val="29"/>
    <w:rsid w:val="00C40B10"/>
    <w:rPr>
      <w:i/>
      <w:iCs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C40B10"/>
    <w:rPr>
      <w:rFonts w:ascii="Arial" w:eastAsia="Times New Roman" w:hAnsi="Arial" w:cs="Times New Roman"/>
      <w:i/>
      <w:iCs/>
      <w:color w:val="943634" w:themeColor="accent2" w:themeShade="BF"/>
      <w:szCs w:val="20"/>
      <w:lang w:eastAsia="sv-SE"/>
    </w:rPr>
  </w:style>
  <w:style w:type="paragraph" w:customStyle="1" w:styleId="Security">
    <w:name w:val="Security"/>
    <w:uiPriority w:val="1"/>
    <w:rsid w:val="00C40B10"/>
    <w:pPr>
      <w:spacing w:after="0" w:line="260" w:lineRule="exact"/>
    </w:pPr>
    <w:rPr>
      <w:rFonts w:ascii="Arial" w:hAnsi="Arial" w:cs="Times New Roman"/>
      <w:b/>
      <w:noProof/>
      <w:szCs w:val="20"/>
      <w:lang w:val="en-GB" w:eastAsia="sv-SE"/>
    </w:rPr>
  </w:style>
  <w:style w:type="character" w:styleId="Strong">
    <w:name w:val="Strong"/>
    <w:uiPriority w:val="22"/>
    <w:rsid w:val="00C40B10"/>
    <w:rPr>
      <w:b/>
      <w:bCs/>
      <w:spacing w:val="0"/>
    </w:rPr>
  </w:style>
  <w:style w:type="paragraph" w:customStyle="1" w:styleId="Subheading">
    <w:name w:val="Subheading"/>
    <w:basedOn w:val="Normal"/>
    <w:next w:val="BodyText"/>
    <w:rsid w:val="00C40B10"/>
    <w:rPr>
      <w:rFonts w:ascii="BellGothic Black" w:hAnsi="BellGothic Black"/>
    </w:rPr>
  </w:style>
  <w:style w:type="paragraph" w:customStyle="1" w:styleId="Subheading1">
    <w:name w:val="Subheading1"/>
    <w:basedOn w:val="Normal"/>
    <w:next w:val="BodyText"/>
    <w:autoRedefine/>
    <w:rsid w:val="00C40B10"/>
    <w:pPr>
      <w:ind w:left="1298"/>
    </w:pPr>
    <w:rPr>
      <w:u w:val="single"/>
    </w:rPr>
  </w:style>
  <w:style w:type="paragraph" w:styleId="Subtitle">
    <w:name w:val="Subtitle"/>
    <w:basedOn w:val="Normal"/>
    <w:link w:val="SubtitleChar"/>
    <w:qFormat/>
    <w:rsid w:val="00C40B10"/>
    <w:pPr>
      <w:jc w:val="left"/>
    </w:pPr>
    <w:rPr>
      <w:rFonts w:eastAsiaTheme="majorEastAsia" w:cs="Arial"/>
      <w:b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C40B10"/>
    <w:rPr>
      <w:rFonts w:ascii="Arial" w:eastAsiaTheme="majorEastAsia" w:hAnsi="Arial" w:cs="Arial"/>
      <w:b/>
      <w:sz w:val="32"/>
      <w:szCs w:val="24"/>
      <w:lang w:eastAsia="sv-SE"/>
    </w:rPr>
  </w:style>
  <w:style w:type="character" w:styleId="SubtleEmphasis">
    <w:name w:val="Subtle Emphasis"/>
    <w:uiPriority w:val="19"/>
    <w:rsid w:val="00C40B1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SubtleReference">
    <w:name w:val="Subtle Reference"/>
    <w:uiPriority w:val="31"/>
    <w:rsid w:val="00C40B10"/>
    <w:rPr>
      <w:i/>
      <w:iCs/>
      <w:smallCaps/>
      <w:color w:val="C0504D" w:themeColor="accent2"/>
      <w:u w:color="C0504D" w:themeColor="accent2"/>
    </w:rPr>
  </w:style>
  <w:style w:type="paragraph" w:customStyle="1" w:styleId="Table1">
    <w:name w:val="Table_1"/>
    <w:basedOn w:val="Header2"/>
    <w:autoRedefine/>
    <w:rsid w:val="00C40B10"/>
    <w:pPr>
      <w:ind w:left="-57"/>
    </w:pPr>
  </w:style>
  <w:style w:type="paragraph" w:customStyle="1" w:styleId="Table2">
    <w:name w:val="Table_2"/>
    <w:basedOn w:val="Header1"/>
    <w:autoRedefine/>
    <w:rsid w:val="00C40B10"/>
    <w:pPr>
      <w:ind w:left="-57"/>
    </w:pPr>
    <w:rPr>
      <w:b/>
      <w:lang w:val="en-GB"/>
    </w:rPr>
  </w:style>
  <w:style w:type="paragraph" w:customStyle="1" w:styleId="Table3">
    <w:name w:val="Table_3"/>
    <w:basedOn w:val="Header3"/>
    <w:autoRedefine/>
    <w:rsid w:val="00C40B10"/>
    <w:pPr>
      <w:ind w:left="-57"/>
      <w:jc w:val="right"/>
    </w:pPr>
    <w:rPr>
      <w:lang w:val="fi-FI"/>
    </w:rPr>
  </w:style>
  <w:style w:type="paragraph" w:customStyle="1" w:styleId="Table4">
    <w:name w:val="Table_4"/>
    <w:basedOn w:val="Table2"/>
    <w:autoRedefine/>
    <w:rsid w:val="00C40B10"/>
    <w:rPr>
      <w:b w:val="0"/>
      <w:sz w:val="14"/>
    </w:rPr>
  </w:style>
  <w:style w:type="paragraph" w:customStyle="1" w:styleId="Table5">
    <w:name w:val="Table_5"/>
    <w:basedOn w:val="Table3"/>
    <w:autoRedefine/>
    <w:rsid w:val="00C40B10"/>
  </w:style>
  <w:style w:type="paragraph" w:customStyle="1" w:styleId="Table6">
    <w:name w:val="Table_6"/>
    <w:basedOn w:val="Table1"/>
    <w:autoRedefine/>
    <w:rsid w:val="00C40B10"/>
    <w:pPr>
      <w:jc w:val="right"/>
    </w:pPr>
    <w:rPr>
      <w:b w:val="0"/>
      <w:sz w:val="18"/>
    </w:rPr>
  </w:style>
  <w:style w:type="paragraph" w:customStyle="1" w:styleId="Table50">
    <w:name w:val="Table5"/>
    <w:basedOn w:val="Table4"/>
    <w:rsid w:val="00C40B10"/>
    <w:rPr>
      <w:sz w:val="10"/>
    </w:rPr>
  </w:style>
  <w:style w:type="paragraph" w:customStyle="1" w:styleId="TableText">
    <w:name w:val="TableText"/>
    <w:basedOn w:val="Normal"/>
    <w:qFormat/>
    <w:rsid w:val="00C40B10"/>
    <w:rPr>
      <w:rFonts w:cs="Arial"/>
      <w:sz w:val="18"/>
    </w:rPr>
  </w:style>
  <w:style w:type="paragraph" w:customStyle="1" w:styleId="TableTextDidelis">
    <w:name w:val="TableTextDidelis"/>
    <w:basedOn w:val="TableText"/>
    <w:qFormat/>
    <w:rsid w:val="00C40B10"/>
    <w:rPr>
      <w:sz w:val="22"/>
    </w:rPr>
  </w:style>
  <w:style w:type="paragraph" w:customStyle="1" w:styleId="TableTextMazas">
    <w:name w:val="TableTextMazas"/>
    <w:basedOn w:val="TableText"/>
    <w:qFormat/>
    <w:rsid w:val="00C40B10"/>
    <w:rPr>
      <w:sz w:val="16"/>
    </w:rPr>
  </w:style>
  <w:style w:type="paragraph" w:customStyle="1" w:styleId="Tiksloheading">
    <w:name w:val="Tikslo heading"/>
    <w:basedOn w:val="Normal"/>
    <w:next w:val="Normal"/>
    <w:rsid w:val="00C40B10"/>
    <w:pPr>
      <w:numPr>
        <w:numId w:val="13"/>
      </w:numPr>
    </w:pPr>
    <w:rPr>
      <w:bCs/>
      <w:sz w:val="24"/>
    </w:rPr>
  </w:style>
  <w:style w:type="paragraph" w:styleId="Title">
    <w:name w:val="Title"/>
    <w:basedOn w:val="Normal"/>
    <w:next w:val="Normal"/>
    <w:link w:val="TitleChar"/>
    <w:qFormat/>
    <w:rsid w:val="007A19B1"/>
    <w:pPr>
      <w:autoSpaceDE w:val="0"/>
      <w:autoSpaceDN w:val="0"/>
      <w:spacing w:before="40" w:after="40"/>
      <w:jc w:val="center"/>
    </w:pPr>
    <w:rPr>
      <w:rFonts w:cs="Segoe UI"/>
      <w:b/>
      <w:bCs/>
      <w:color w:val="1F497D"/>
      <w:sz w:val="72"/>
      <w:szCs w:val="72"/>
      <w:lang w:eastAsia="lt-LT"/>
    </w:rPr>
  </w:style>
  <w:style w:type="character" w:customStyle="1" w:styleId="TitleChar">
    <w:name w:val="Title Char"/>
    <w:basedOn w:val="DefaultParagraphFont"/>
    <w:link w:val="Title"/>
    <w:rsid w:val="007A19B1"/>
    <w:rPr>
      <w:rFonts w:ascii="Segoe UI" w:eastAsia="Times New Roman" w:hAnsi="Segoe UI" w:cs="Segoe UI"/>
      <w:b/>
      <w:bCs/>
      <w:color w:val="1F497D"/>
      <w:sz w:val="72"/>
      <w:szCs w:val="72"/>
      <w:lang w:eastAsia="lt-LT"/>
    </w:rPr>
  </w:style>
  <w:style w:type="paragraph" w:styleId="TOC4">
    <w:name w:val="toc 4"/>
    <w:basedOn w:val="Normal"/>
    <w:next w:val="Normal"/>
    <w:autoRedefine/>
    <w:semiHidden/>
    <w:rsid w:val="00C40B10"/>
    <w:pPr>
      <w:ind w:left="660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C40B10"/>
    <w:pPr>
      <w:ind w:left="880"/>
    </w:pPr>
    <w:rPr>
      <w:sz w:val="18"/>
    </w:rPr>
  </w:style>
  <w:style w:type="paragraph" w:styleId="TOC6">
    <w:name w:val="toc 6"/>
    <w:basedOn w:val="Normal"/>
    <w:next w:val="Normal"/>
    <w:autoRedefine/>
    <w:semiHidden/>
    <w:rsid w:val="00C40B10"/>
    <w:pPr>
      <w:ind w:left="1100"/>
    </w:pPr>
    <w:rPr>
      <w:sz w:val="18"/>
    </w:rPr>
  </w:style>
  <w:style w:type="paragraph" w:styleId="TOC7">
    <w:name w:val="toc 7"/>
    <w:basedOn w:val="Normal"/>
    <w:next w:val="Normal"/>
    <w:autoRedefine/>
    <w:semiHidden/>
    <w:rsid w:val="00C40B10"/>
    <w:pPr>
      <w:ind w:left="1320"/>
    </w:pPr>
    <w:rPr>
      <w:sz w:val="18"/>
    </w:rPr>
  </w:style>
  <w:style w:type="paragraph" w:styleId="TOC8">
    <w:name w:val="toc 8"/>
    <w:basedOn w:val="Normal"/>
    <w:next w:val="Normal"/>
    <w:autoRedefine/>
    <w:semiHidden/>
    <w:rsid w:val="00C40B10"/>
    <w:pPr>
      <w:ind w:left="1540"/>
    </w:pPr>
    <w:rPr>
      <w:sz w:val="18"/>
    </w:rPr>
  </w:style>
  <w:style w:type="paragraph" w:styleId="TOC9">
    <w:name w:val="toc 9"/>
    <w:basedOn w:val="Normal"/>
    <w:next w:val="Normal"/>
    <w:autoRedefine/>
    <w:semiHidden/>
    <w:rsid w:val="00C40B10"/>
    <w:pPr>
      <w:ind w:left="1760"/>
    </w:pPr>
    <w:rPr>
      <w:sz w:val="18"/>
    </w:rPr>
  </w:style>
  <w:style w:type="paragraph" w:customStyle="1" w:styleId="Version">
    <w:name w:val="Version"/>
    <w:basedOn w:val="Header"/>
    <w:rsid w:val="00C40B10"/>
    <w:pPr>
      <w:tabs>
        <w:tab w:val="clear" w:pos="4253"/>
        <w:tab w:val="clear" w:pos="4395"/>
        <w:tab w:val="clear" w:pos="4819"/>
        <w:tab w:val="clear" w:pos="9638"/>
      </w:tabs>
      <w:spacing w:line="240" w:lineRule="exact"/>
    </w:pPr>
    <w:rPr>
      <w:b w:val="0"/>
      <w:caps/>
      <w:noProof/>
      <w:sz w:val="20"/>
      <w:lang w:val="en-GB"/>
    </w:rPr>
  </w:style>
  <w:style w:type="paragraph" w:customStyle="1" w:styleId="Headertitles">
    <w:name w:val="Header titles"/>
    <w:basedOn w:val="Normal"/>
    <w:rsid w:val="006E6859"/>
    <w:rPr>
      <w:b/>
    </w:rPr>
  </w:style>
  <w:style w:type="table" w:customStyle="1" w:styleId="TICmaza">
    <w:name w:val="TIC maza"/>
    <w:basedOn w:val="TableNormal"/>
    <w:uiPriority w:val="99"/>
    <w:rsid w:val="00935EE9"/>
    <w:pPr>
      <w:spacing w:after="0"/>
    </w:pPr>
    <w:rPr>
      <w:rFonts w:ascii="Segoe UI" w:hAnsi="Segoe UI"/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lastRow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firstCol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band2Vert">
      <w:tblPr/>
      <w:tcPr>
        <w:shd w:val="clear" w:color="auto" w:fill="C9FFE1"/>
      </w:tcPr>
    </w:tblStylePr>
    <w:tblStylePr w:type="band1Horz">
      <w:rPr>
        <w:rFonts w:ascii="Segoe UI" w:hAnsi="Segoe UI"/>
        <w:sz w:val="18"/>
      </w:rPr>
    </w:tblStylePr>
    <w:tblStylePr w:type="band2Horz">
      <w:rPr>
        <w:rFonts w:ascii="Segoe UI" w:hAnsi="Segoe UI"/>
        <w:sz w:val="18"/>
      </w:rPr>
      <w:tblPr/>
      <w:tcPr>
        <w:shd w:val="clear" w:color="auto" w:fill="C9FFE1"/>
      </w:tcPr>
    </w:tblStylePr>
  </w:style>
  <w:style w:type="table" w:customStyle="1" w:styleId="Addendumlentele">
    <w:name w:val="Addendum_lentele"/>
    <w:basedOn w:val="TableNormal"/>
    <w:uiPriority w:val="99"/>
    <w:rsid w:val="00B700EF"/>
    <w:pPr>
      <w:spacing w:after="0"/>
    </w:pPr>
    <w:rPr>
      <w:rFonts w:ascii="Arial" w:hAnsi="Arial" w:cs="Times New Roman"/>
      <w:sz w:val="1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rFonts w:ascii="Arial" w:hAnsi="Arial"/>
        <w:b/>
        <w:color w:val="auto"/>
        <w:sz w:val="18"/>
      </w:rPr>
      <w:tblPr/>
      <w:trPr>
        <w:tblHeader/>
      </w:trPr>
      <w:tcPr>
        <w:shd w:val="clear" w:color="auto" w:fill="BFBFBF" w:themeFill="background1" w:themeFillShade="BF"/>
      </w:tcPr>
    </w:tblStylePr>
    <w:tblStylePr w:type="lastRow">
      <w:rPr>
        <w:rFonts w:ascii="Arial" w:hAnsi="Arial"/>
        <w:b/>
        <w:sz w:val="18"/>
      </w:rPr>
      <w:tblPr/>
      <w:tcPr>
        <w:shd w:val="clear" w:color="auto" w:fill="BFBFBF" w:themeFill="background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7F65B-547E-497A-89ED-3081E7E3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2555</Words>
  <Characters>1457</Characters>
  <Application>Microsoft Office Word</Application>
  <DocSecurity>0</DocSecurity>
  <Lines>12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Vygandas Peleckas</dc:creator>
  <cp:keywords/>
  <dc:description/>
  <cp:lastModifiedBy>Vygandas Peleckas</cp:lastModifiedBy>
  <cp:revision>3</cp:revision>
  <dcterms:created xsi:type="dcterms:W3CDTF">2020-12-28T05:54:00Z</dcterms:created>
  <dcterms:modified xsi:type="dcterms:W3CDTF">2020-12-28T05:58:00Z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Vygandas.Peleckas@ignitis.lt</vt:lpwstr>
  </property>
  <property fmtid="{D5CDD505-2E9C-101B-9397-08002B2CF9AE}" pid="5" name="MSIP_Label_320c693d-44b7-4e16-b3dd-4fcd87401cf5_SetDate">
    <vt:lpwstr>2020-12-28T05:58:56.6297949Z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73769860-429e-473d-80a9-6febff5274f4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Vygandas.Peleckas@ignitis.lt</vt:lpwstr>
  </property>
  <property fmtid="{D5CDD505-2E9C-101B-9397-08002B2CF9AE}" pid="13" name="MSIP_Label_190751af-2442-49a7-b7b9-9f0bcce858c9_SetDate">
    <vt:lpwstr>2020-12-28T05:58:56.6297949Z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73769860-429e-473d-80a9-6febff5274f4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