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A16F32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E430E9">
        <w:rPr>
          <w:b/>
          <w:color w:val="000000" w:themeColor="text1"/>
          <w:lang w:val="lt-LT"/>
        </w:rPr>
        <w:t>78</w:t>
      </w:r>
      <w:r w:rsidR="00E434FE">
        <w:rPr>
          <w:b/>
          <w:color w:val="000000" w:themeColor="text1"/>
          <w:lang w:val="lt-LT"/>
        </w:rPr>
        <w:t>606</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7F29837"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E430E9">
        <w:rPr>
          <w:color w:val="000000" w:themeColor="text1"/>
          <w:lang w:val="lt-LT"/>
        </w:rPr>
        <w:t>78</w:t>
      </w:r>
      <w:r w:rsidR="00E434FE">
        <w:rPr>
          <w:color w:val="000000" w:themeColor="text1"/>
          <w:lang w:val="lt-LT"/>
        </w:rPr>
        <w:t>606</w:t>
      </w:r>
    </w:p>
    <w:p w14:paraId="7A3BB489" w14:textId="132559C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E430E9">
        <w:rPr>
          <w:color w:val="000000" w:themeColor="text1"/>
        </w:rPr>
        <w:t>cheminis</w:t>
      </w:r>
      <w:r w:rsidR="00513698" w:rsidRPr="00AF3D8E">
        <w:rPr>
          <w:color w:val="000000" w:themeColor="text1"/>
        </w:rPr>
        <w:t>.</w:t>
      </w:r>
    </w:p>
    <w:p w14:paraId="58FE0C78" w14:textId="54CEA30B" w:rsidR="00D935DF" w:rsidRPr="00E434FE" w:rsidRDefault="006B33F9" w:rsidP="001B7E47">
      <w:pPr>
        <w:pStyle w:val="ListParagraph"/>
        <w:numPr>
          <w:ilvl w:val="0"/>
          <w:numId w:val="23"/>
        </w:numPr>
        <w:spacing w:line="252" w:lineRule="auto"/>
        <w:jc w:val="both"/>
      </w:pPr>
      <w:r w:rsidRPr="00E434FE">
        <w:rPr>
          <w:color w:val="000000" w:themeColor="text1"/>
        </w:rPr>
        <w:t xml:space="preserve">Bendra informacija. </w:t>
      </w:r>
      <w:r w:rsidR="00E434FE" w:rsidRPr="00E434FE">
        <w:rPr>
          <w:lang w:val="lt-LT" w:eastAsia="lt-LT"/>
        </w:rPr>
        <w:t>Ūminės mieloidinės leukemijos gydymas</w:t>
      </w:r>
      <w:r w:rsidR="00E430E9" w:rsidRPr="00E434FE">
        <w:rPr>
          <w:lang w:val="lt-LT" w:eastAsia="lt-LT"/>
        </w:rPr>
        <w:t>.</w:t>
      </w:r>
      <w:r w:rsidR="00AF3D8E" w:rsidRPr="00E434FE">
        <w:rPr>
          <w:color w:val="202124"/>
          <w:shd w:val="clear" w:color="auto" w:fill="FFFFFF"/>
        </w:rPr>
        <w:t xml:space="preserve"> </w:t>
      </w:r>
    </w:p>
    <w:p w14:paraId="73425FBA" w14:textId="697AFCA6"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970239">
        <w:rPr>
          <w:rFonts w:ascii="Times New Roman" w:hAnsi="Times New Roman" w:cs="Times New Roman"/>
          <w:color w:val="000000" w:themeColor="text1"/>
          <w:sz w:val="24"/>
          <w:szCs w:val="24"/>
        </w:rPr>
        <w:t>2</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10C8"/>
    <w:rsid w:val="009143F6"/>
    <w:rsid w:val="00916988"/>
    <w:rsid w:val="00921C41"/>
    <w:rsid w:val="00927478"/>
    <w:rsid w:val="00932F30"/>
    <w:rsid w:val="009506F7"/>
    <w:rsid w:val="00957099"/>
    <w:rsid w:val="00963E1A"/>
    <w:rsid w:val="00966DB1"/>
    <w:rsid w:val="009678DC"/>
    <w:rsid w:val="00967A68"/>
    <w:rsid w:val="00970239"/>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34F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422a8cf-a3aa-48ab-bf5e-65a88b48a00b"/>
    <ds:schemaRef ds:uri="http://www.w3.org/XML/1998/namespace"/>
    <ds:schemaRef ds:uri="http://purl.org/dc/dcmitype/"/>
    <ds:schemaRef ds:uri="http://schemas.microsoft.com/office/2006/metadata/properties"/>
    <ds:schemaRef ds:uri="769bc51b-b670-468e-9604-6f39aeda1462"/>
    <ds:schemaRef ds:uri="http://purl.org/dc/terms/"/>
  </ds:schemaRefs>
</ds:datastoreItem>
</file>

<file path=customXml/itemProps4.xml><?xml version="1.0" encoding="utf-8"?>
<ds:datastoreItem xmlns:ds="http://schemas.openxmlformats.org/officeDocument/2006/customXml" ds:itemID="{8B66DB4A-931F-4FB6-8B0B-573C7CE2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4629</Words>
  <Characters>2640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2025-09-09T08:37:00Z</dcterms:created>
  <dcterms:modified xsi:type="dcterms:W3CDTF">2025-09-09T08:37:00Z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