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A3EA3" w14:textId="77777777" w:rsidR="006A188B" w:rsidRPr="00C557D0" w:rsidRDefault="006A188B" w:rsidP="006A188B">
      <w:pPr>
        <w:tabs>
          <w:tab w:val="left" w:pos="8137"/>
        </w:tabs>
        <w:jc w:val="center"/>
        <w:rPr>
          <w:rFonts w:ascii="Arial" w:eastAsiaTheme="minorHAnsi" w:hAnsi="Arial" w:cs="Arial"/>
          <w:b/>
          <w:bCs/>
          <w:sz w:val="20"/>
          <w:szCs w:val="20"/>
        </w:rPr>
      </w:pPr>
      <w:bookmarkStart w:id="0" w:name="_GoBack"/>
      <w:bookmarkEnd w:id="0"/>
      <w:r w:rsidRPr="00C557D0">
        <w:rPr>
          <w:rFonts w:ascii="Arial" w:eastAsiaTheme="minorHAnsi" w:hAnsi="Arial" w:cs="Arial"/>
          <w:b/>
          <w:bCs/>
          <w:sz w:val="20"/>
          <w:szCs w:val="20"/>
        </w:rPr>
        <w:t>TECHNINĖ SPECIFIKACIJA</w:t>
      </w:r>
    </w:p>
    <w:p w14:paraId="14B1F0A6" w14:textId="77777777" w:rsidR="006A188B" w:rsidRPr="00C557D0" w:rsidRDefault="006A188B" w:rsidP="006A188B">
      <w:pPr>
        <w:tabs>
          <w:tab w:val="left" w:pos="284"/>
        </w:tabs>
        <w:jc w:val="center"/>
        <w:rPr>
          <w:rFonts w:ascii="Arial" w:eastAsiaTheme="minorHAnsi" w:hAnsi="Arial" w:cs="Arial"/>
          <w:b/>
          <w:bCs/>
          <w:sz w:val="20"/>
          <w:szCs w:val="20"/>
        </w:rPr>
      </w:pPr>
    </w:p>
    <w:p w14:paraId="0969C655" w14:textId="77777777" w:rsidR="006A188B" w:rsidRPr="00C557D0" w:rsidRDefault="006A188B" w:rsidP="006A188B">
      <w:pPr>
        <w:numPr>
          <w:ilvl w:val="0"/>
          <w:numId w:val="3"/>
        </w:numPr>
        <w:pBdr>
          <w:top w:val="single" w:sz="8" w:space="1" w:color="auto"/>
          <w:bottom w:val="single" w:sz="8" w:space="1" w:color="auto"/>
        </w:pBdr>
        <w:tabs>
          <w:tab w:val="left" w:pos="360"/>
        </w:tabs>
        <w:ind w:left="0" w:firstLine="0"/>
        <w:rPr>
          <w:rFonts w:ascii="Arial" w:eastAsiaTheme="minorHAnsi" w:hAnsi="Arial" w:cs="Arial"/>
          <w:b/>
          <w:sz w:val="20"/>
          <w:szCs w:val="20"/>
        </w:rPr>
      </w:pPr>
      <w:r w:rsidRPr="00C557D0">
        <w:rPr>
          <w:rFonts w:ascii="Arial" w:eastAsiaTheme="minorHAnsi" w:hAnsi="Arial" w:cs="Arial"/>
          <w:b/>
          <w:sz w:val="20"/>
          <w:szCs w:val="20"/>
        </w:rPr>
        <w:t>SĄVOKOS IR SUTRUMPINIMAI</w:t>
      </w:r>
    </w:p>
    <w:p w14:paraId="39EA5CEF" w14:textId="77777777" w:rsidR="006A188B" w:rsidRPr="00C557D0" w:rsidRDefault="006A188B" w:rsidP="006A188B">
      <w:pPr>
        <w:numPr>
          <w:ilvl w:val="1"/>
          <w:numId w:val="3"/>
        </w:numPr>
        <w:tabs>
          <w:tab w:val="left" w:pos="567"/>
        </w:tabs>
        <w:ind w:left="0" w:firstLine="0"/>
        <w:jc w:val="both"/>
        <w:rPr>
          <w:rFonts w:ascii="Arial" w:eastAsiaTheme="minorHAnsi" w:hAnsi="Arial" w:cs="Arial"/>
          <w:sz w:val="20"/>
          <w:szCs w:val="20"/>
        </w:rPr>
      </w:pPr>
      <w:r w:rsidRPr="00C557D0">
        <w:rPr>
          <w:rFonts w:ascii="Arial" w:eastAsiaTheme="minorHAnsi" w:hAnsi="Arial" w:cs="Arial"/>
          <w:b/>
          <w:bCs/>
          <w:sz w:val="20"/>
          <w:szCs w:val="20"/>
        </w:rPr>
        <w:t xml:space="preserve">Pirkėjas </w:t>
      </w:r>
      <w:r w:rsidRPr="00C557D0">
        <w:rPr>
          <w:rFonts w:ascii="Arial" w:eastAsiaTheme="minorHAnsi" w:hAnsi="Arial" w:cs="Arial"/>
          <w:sz w:val="20"/>
          <w:szCs w:val="20"/>
        </w:rPr>
        <w:t>– „Ignitis gamyba“, AB.</w:t>
      </w:r>
    </w:p>
    <w:p w14:paraId="6EFBFD2F" w14:textId="77777777" w:rsidR="006A188B" w:rsidRPr="00C557D0" w:rsidRDefault="006A188B" w:rsidP="006A188B">
      <w:pPr>
        <w:numPr>
          <w:ilvl w:val="1"/>
          <w:numId w:val="3"/>
        </w:numPr>
        <w:tabs>
          <w:tab w:val="left" w:pos="567"/>
        </w:tabs>
        <w:ind w:left="0" w:firstLine="0"/>
        <w:jc w:val="both"/>
        <w:rPr>
          <w:rFonts w:ascii="Arial" w:eastAsiaTheme="minorHAnsi" w:hAnsi="Arial" w:cs="Arial"/>
          <w:sz w:val="20"/>
          <w:szCs w:val="20"/>
        </w:rPr>
      </w:pPr>
      <w:r w:rsidRPr="00C557D0">
        <w:rPr>
          <w:rFonts w:ascii="Arial" w:eastAsiaTheme="minorHAnsi" w:hAnsi="Arial" w:cs="Arial"/>
          <w:b/>
          <w:bCs/>
          <w:sz w:val="20"/>
          <w:szCs w:val="20"/>
        </w:rPr>
        <w:t>Tiekėjas</w:t>
      </w:r>
      <w:r w:rsidRPr="00C557D0">
        <w:rPr>
          <w:rFonts w:ascii="Arial" w:eastAsiaTheme="minorHAnsi" w:hAnsi="Arial" w:cs="Arial"/>
          <w:bCs/>
          <w:sz w:val="20"/>
          <w:szCs w:val="20"/>
        </w:rPr>
        <w:t xml:space="preserve"> – ūkio subjektas – fizinis asmuo, privatusis juridinis asmuo, viešasis juridinis asmuo, kitos organizacijos ir jų padaliniai ar tokių asmenų</w:t>
      </w:r>
      <w:r w:rsidRPr="00C557D0">
        <w:rPr>
          <w:rFonts w:ascii="Arial" w:eastAsiaTheme="minorHAnsi" w:hAnsi="Arial" w:cs="Arial"/>
          <w:sz w:val="20"/>
          <w:szCs w:val="20"/>
        </w:rPr>
        <w:t xml:space="preserve"> grupė, su kuriuo Klientas sudaro Sutartį.</w:t>
      </w:r>
    </w:p>
    <w:p w14:paraId="542CF566" w14:textId="77777777" w:rsidR="006A188B" w:rsidRPr="00C557D0" w:rsidRDefault="006A188B" w:rsidP="006A188B">
      <w:pPr>
        <w:numPr>
          <w:ilvl w:val="1"/>
          <w:numId w:val="3"/>
        </w:numPr>
        <w:tabs>
          <w:tab w:val="left" w:pos="567"/>
        </w:tabs>
        <w:ind w:left="0" w:firstLine="0"/>
        <w:jc w:val="both"/>
        <w:rPr>
          <w:rFonts w:ascii="Arial" w:eastAsia="Calibri" w:hAnsi="Arial" w:cs="Arial"/>
          <w:sz w:val="20"/>
          <w:szCs w:val="20"/>
        </w:rPr>
      </w:pPr>
      <w:r w:rsidRPr="00C557D0">
        <w:rPr>
          <w:rFonts w:ascii="Arial" w:eastAsia="Calibri" w:hAnsi="Arial" w:cs="Arial"/>
          <w:b/>
          <w:sz w:val="20"/>
          <w:szCs w:val="20"/>
        </w:rPr>
        <w:t>Preliminarioji sutartis</w:t>
      </w:r>
      <w:r w:rsidRPr="00C557D0">
        <w:rPr>
          <w:rFonts w:ascii="Arial" w:eastAsia="Calibri" w:hAnsi="Arial" w:cs="Arial"/>
          <w:sz w:val="20"/>
          <w:szCs w:val="20"/>
        </w:rPr>
        <w:t xml:space="preserve"> – Sutartis, sudaroma tarp Tiekėjo   ir Pirkėjo dėl Pirkimo objekto, kurios tikslas – nustatyti sąlygas, taikomas Sutartims, kurios bus sudarytos per Preliminariosios sutarties galiojimo laikotarpį.</w:t>
      </w:r>
    </w:p>
    <w:p w14:paraId="5BCF37AC" w14:textId="77777777" w:rsidR="006A188B" w:rsidRPr="00C557D0" w:rsidRDefault="006A188B" w:rsidP="006A188B">
      <w:pPr>
        <w:numPr>
          <w:ilvl w:val="1"/>
          <w:numId w:val="3"/>
        </w:numPr>
        <w:tabs>
          <w:tab w:val="left" w:pos="567"/>
        </w:tabs>
        <w:ind w:left="0" w:firstLine="0"/>
        <w:jc w:val="both"/>
        <w:rPr>
          <w:rFonts w:ascii="Arial" w:eastAsia="Calibri" w:hAnsi="Arial" w:cs="Arial"/>
          <w:sz w:val="20"/>
          <w:szCs w:val="20"/>
        </w:rPr>
      </w:pPr>
      <w:r w:rsidRPr="00C557D0">
        <w:rPr>
          <w:rFonts w:ascii="Arial" w:eastAsia="Calibri" w:hAnsi="Arial" w:cs="Arial"/>
          <w:b/>
          <w:sz w:val="20"/>
          <w:szCs w:val="20"/>
        </w:rPr>
        <w:t>Sutartis</w:t>
      </w:r>
      <w:r w:rsidRPr="00C557D0">
        <w:rPr>
          <w:rFonts w:ascii="Arial" w:eastAsia="Calibri" w:hAnsi="Arial" w:cs="Arial"/>
          <w:sz w:val="20"/>
          <w:szCs w:val="20"/>
        </w:rPr>
        <w:t xml:space="preserve"> – Preliminariosios sutarties pagrindu sudaroma pagrindinė Paslaugų tiekimo sutartis. Sutartis gali būti sudaroma žodžiu (taikoma tais atvejais, kai Sutarties vertė mažesnė nei 3000,00 eurų (trijų tūkstančių eurų 00 euro ct) be PVM) arba raštu.</w:t>
      </w:r>
    </w:p>
    <w:p w14:paraId="3797B7B9" w14:textId="77777777" w:rsidR="006A188B" w:rsidRPr="00C557D0" w:rsidRDefault="006A188B" w:rsidP="006A188B">
      <w:pPr>
        <w:numPr>
          <w:ilvl w:val="1"/>
          <w:numId w:val="3"/>
        </w:numPr>
        <w:tabs>
          <w:tab w:val="left" w:pos="567"/>
        </w:tabs>
        <w:ind w:left="0" w:firstLine="0"/>
        <w:jc w:val="both"/>
        <w:rPr>
          <w:rFonts w:ascii="Arial" w:eastAsia="Calibri" w:hAnsi="Arial" w:cs="Arial"/>
          <w:sz w:val="20"/>
          <w:szCs w:val="20"/>
        </w:rPr>
      </w:pPr>
      <w:r w:rsidRPr="00C557D0">
        <w:rPr>
          <w:rFonts w:ascii="Arial" w:eastAsia="Calibri" w:hAnsi="Arial" w:cs="Arial"/>
          <w:b/>
          <w:sz w:val="20"/>
          <w:szCs w:val="20"/>
        </w:rPr>
        <w:t xml:space="preserve">Nurodytos prekės </w:t>
      </w:r>
      <w:r w:rsidRPr="00C557D0">
        <w:rPr>
          <w:rFonts w:ascii="Arial" w:eastAsia="Calibri" w:hAnsi="Arial" w:cs="Arial"/>
          <w:sz w:val="20"/>
          <w:szCs w:val="20"/>
        </w:rPr>
        <w:t>– Techninės specifikacijos Priede Nr.1 nurodytos cheminių matavimų atsarginės dalys.</w:t>
      </w:r>
    </w:p>
    <w:p w14:paraId="526FFFCF" w14:textId="77777777" w:rsidR="006A188B" w:rsidRPr="00C557D0" w:rsidRDefault="006A188B" w:rsidP="006A188B">
      <w:pPr>
        <w:numPr>
          <w:ilvl w:val="1"/>
          <w:numId w:val="3"/>
        </w:numPr>
        <w:tabs>
          <w:tab w:val="left" w:pos="567"/>
          <w:tab w:val="left" w:pos="709"/>
        </w:tabs>
        <w:ind w:left="0" w:firstLine="0"/>
        <w:jc w:val="both"/>
        <w:rPr>
          <w:rFonts w:ascii="Arial" w:eastAsia="Calibri" w:hAnsi="Arial" w:cs="Arial"/>
          <w:sz w:val="20"/>
          <w:szCs w:val="20"/>
        </w:rPr>
      </w:pPr>
      <w:r w:rsidRPr="00C557D0">
        <w:rPr>
          <w:rFonts w:ascii="Arial" w:eastAsia="Calibri" w:hAnsi="Arial" w:cs="Arial"/>
          <w:b/>
          <w:sz w:val="20"/>
          <w:szCs w:val="20"/>
        </w:rPr>
        <w:t>Kitos Prekės</w:t>
      </w:r>
      <w:r w:rsidRPr="00C557D0">
        <w:rPr>
          <w:rFonts w:ascii="Arial" w:eastAsia="Calibri" w:hAnsi="Arial" w:cs="Arial"/>
          <w:sz w:val="20"/>
          <w:szCs w:val="20"/>
        </w:rPr>
        <w:t xml:space="preserve"> – į Techninės specifikacijos Priedą Nr.1 Nurodytų prekių sąrašą nepatenkančios, tačiau tai pačiai Prekių grupei priklausančios kitokių charakteristikų Prekės.</w:t>
      </w:r>
    </w:p>
    <w:p w14:paraId="2DB58C9B" w14:textId="77777777" w:rsidR="006A188B" w:rsidRPr="00C557D0" w:rsidRDefault="006A188B" w:rsidP="006A188B">
      <w:pPr>
        <w:numPr>
          <w:ilvl w:val="1"/>
          <w:numId w:val="3"/>
        </w:numPr>
        <w:tabs>
          <w:tab w:val="left" w:pos="567"/>
        </w:tabs>
        <w:ind w:left="0" w:firstLine="0"/>
        <w:jc w:val="both"/>
        <w:rPr>
          <w:rFonts w:ascii="Arial" w:eastAsia="Calibri" w:hAnsi="Arial" w:cs="Arial"/>
          <w:b/>
          <w:bCs/>
          <w:sz w:val="20"/>
          <w:szCs w:val="20"/>
        </w:rPr>
      </w:pPr>
      <w:r w:rsidRPr="00C557D0">
        <w:rPr>
          <w:rFonts w:ascii="Arial" w:eastAsia="Calibri" w:hAnsi="Arial" w:cs="Arial"/>
          <w:b/>
          <w:sz w:val="20"/>
          <w:szCs w:val="20"/>
        </w:rPr>
        <w:t>Prekės</w:t>
      </w:r>
      <w:r w:rsidRPr="00C557D0">
        <w:rPr>
          <w:rFonts w:ascii="Arial" w:eastAsia="Calibri" w:hAnsi="Arial" w:cs="Arial"/>
          <w:sz w:val="20"/>
          <w:szCs w:val="20"/>
        </w:rPr>
        <w:t xml:space="preserve"> – </w:t>
      </w:r>
      <w:sdt>
        <w:sdtPr>
          <w:rPr>
            <w:rFonts w:ascii="Arial" w:eastAsia="Calibri" w:hAnsi="Arial" w:cs="Arial"/>
            <w:sz w:val="20"/>
            <w:szCs w:val="20"/>
          </w:rPr>
          <w:id w:val="53132203"/>
          <w:placeholder>
            <w:docPart w:val="B5267F5D612544518D9E0FC97ABED441"/>
          </w:placeholder>
        </w:sdtPr>
        <w:sdtEndPr/>
        <w:sdtContent>
          <w:r w:rsidRPr="00C557D0">
            <w:rPr>
              <w:rFonts w:ascii="Arial" w:eastAsia="Calibri" w:hAnsi="Arial" w:cs="Arial"/>
              <w:sz w:val="20"/>
              <w:szCs w:val="20"/>
            </w:rPr>
            <w:t>Nurodytos prekės ir Kitos prekės bendrai.</w:t>
          </w:r>
        </w:sdtContent>
      </w:sdt>
      <w:r w:rsidRPr="00C557D0" w:rsidDel="00640BEF">
        <w:rPr>
          <w:rFonts w:ascii="Arial" w:eastAsia="Calibri" w:hAnsi="Arial" w:cs="Arial"/>
          <w:b/>
          <w:sz w:val="20"/>
          <w:szCs w:val="20"/>
        </w:rPr>
        <w:t xml:space="preserve"> </w:t>
      </w:r>
      <w:r w:rsidRPr="00C557D0">
        <w:rPr>
          <w:rFonts w:ascii="Arial" w:eastAsiaTheme="minorHAnsi" w:hAnsi="Arial" w:cs="Arial"/>
          <w:sz w:val="20"/>
          <w:szCs w:val="20"/>
        </w:rPr>
        <w:t xml:space="preserve"> </w:t>
      </w:r>
    </w:p>
    <w:p w14:paraId="28DFD912" w14:textId="7A98E269" w:rsidR="006A188B" w:rsidRPr="00C557D0" w:rsidRDefault="006A188B" w:rsidP="006A188B">
      <w:pPr>
        <w:numPr>
          <w:ilvl w:val="1"/>
          <w:numId w:val="3"/>
        </w:numPr>
        <w:tabs>
          <w:tab w:val="left" w:pos="540"/>
          <w:tab w:val="left" w:pos="567"/>
        </w:tabs>
        <w:ind w:left="0" w:firstLine="0"/>
        <w:contextualSpacing/>
        <w:jc w:val="both"/>
        <w:rPr>
          <w:rFonts w:ascii="Arial" w:eastAsiaTheme="minorHAnsi" w:hAnsi="Arial" w:cs="Arial"/>
          <w:sz w:val="20"/>
          <w:szCs w:val="20"/>
        </w:rPr>
      </w:pPr>
      <w:r w:rsidRPr="00C557D0">
        <w:rPr>
          <w:rFonts w:ascii="Arial" w:eastAsiaTheme="minorHAnsi" w:hAnsi="Arial" w:cs="Arial"/>
          <w:b/>
          <w:sz w:val="20"/>
          <w:szCs w:val="20"/>
        </w:rPr>
        <w:t>Užsakymas</w:t>
      </w:r>
      <w:r w:rsidRPr="00C557D0">
        <w:rPr>
          <w:rFonts w:ascii="Arial" w:eastAsiaTheme="minorHAnsi" w:hAnsi="Arial" w:cs="Arial"/>
          <w:sz w:val="20"/>
          <w:szCs w:val="20"/>
        </w:rPr>
        <w:t xml:space="preserve"> – Preliminariosios sutarties pagrindu Tiekėjui tekstiniu pranešimu, elektroniniu paštu, nurodytu Preliminarioje sutartyje, teikiamas rašytinis Užsakymas, kuriame nurodomos užsakomos Prekės, jų kiekis, Prekių teikimo adresas ir kiti Prekių teikimui  reikalingi parametrai ir kuris laikomas gautu Užsakymo išsiuntimo Preliminariosios sutarties SD nurodytais Prekių teikėjo kontaktais dieną. Kiekvieną kartą Užsakymo pagrindu sudaroma rašytinė arba žodinė Sutartis.</w:t>
      </w:r>
    </w:p>
    <w:p w14:paraId="5632DC57" w14:textId="77777777" w:rsidR="006E4AD9" w:rsidRPr="00C557D0" w:rsidRDefault="006E4AD9" w:rsidP="006E4AD9">
      <w:pPr>
        <w:tabs>
          <w:tab w:val="left" w:pos="540"/>
          <w:tab w:val="left" w:pos="567"/>
        </w:tabs>
        <w:contextualSpacing/>
        <w:jc w:val="both"/>
        <w:rPr>
          <w:rFonts w:ascii="Arial" w:eastAsiaTheme="minorHAnsi" w:hAnsi="Arial" w:cs="Arial"/>
          <w:sz w:val="20"/>
          <w:szCs w:val="20"/>
        </w:rPr>
      </w:pPr>
    </w:p>
    <w:p w14:paraId="2E975B4F" w14:textId="77777777" w:rsidR="006A188B" w:rsidRPr="00C557D0" w:rsidRDefault="006A188B" w:rsidP="006A188B">
      <w:pPr>
        <w:numPr>
          <w:ilvl w:val="0"/>
          <w:numId w:val="3"/>
        </w:numPr>
        <w:pBdr>
          <w:top w:val="single" w:sz="8" w:space="1" w:color="auto"/>
          <w:bottom w:val="single" w:sz="8" w:space="1" w:color="auto"/>
        </w:pBdr>
        <w:tabs>
          <w:tab w:val="left" w:pos="284"/>
        </w:tabs>
        <w:ind w:left="0" w:firstLine="0"/>
        <w:rPr>
          <w:rFonts w:ascii="Arial" w:eastAsiaTheme="minorHAnsi" w:hAnsi="Arial" w:cs="Arial"/>
          <w:b/>
          <w:sz w:val="20"/>
          <w:szCs w:val="20"/>
        </w:rPr>
      </w:pPr>
      <w:r w:rsidRPr="00C557D0">
        <w:rPr>
          <w:rFonts w:ascii="Arial" w:eastAsiaTheme="minorHAnsi" w:hAnsi="Arial" w:cs="Arial"/>
          <w:b/>
          <w:sz w:val="20"/>
          <w:szCs w:val="20"/>
        </w:rPr>
        <w:t>PIRKIMO OBJEKTAS</w:t>
      </w:r>
    </w:p>
    <w:p w14:paraId="47038A12" w14:textId="3D65D0C4" w:rsidR="006A188B" w:rsidRPr="00D32C30" w:rsidRDefault="006A188B" w:rsidP="00B9538C">
      <w:pPr>
        <w:numPr>
          <w:ilvl w:val="1"/>
          <w:numId w:val="3"/>
        </w:numPr>
        <w:tabs>
          <w:tab w:val="left" w:pos="540"/>
          <w:tab w:val="left" w:pos="720"/>
        </w:tabs>
        <w:spacing w:after="120"/>
        <w:ind w:left="0" w:firstLine="0"/>
        <w:contextualSpacing/>
        <w:jc w:val="both"/>
        <w:rPr>
          <w:rFonts w:ascii="Arial" w:eastAsiaTheme="minorHAnsi" w:hAnsi="Arial" w:cs="Arial"/>
          <w:sz w:val="20"/>
          <w:szCs w:val="20"/>
        </w:rPr>
      </w:pPr>
      <w:r w:rsidRPr="00C557D0">
        <w:rPr>
          <w:rFonts w:ascii="Arial" w:eastAsiaTheme="minorHAnsi" w:hAnsi="Arial" w:cs="Arial"/>
          <w:sz w:val="20"/>
          <w:szCs w:val="20"/>
        </w:rPr>
        <w:t>Cheminių matavimo prietaisų atsarginės dalys skaidoma į objektus:</w:t>
      </w:r>
      <w:r w:rsidRPr="00D32C30">
        <w:rPr>
          <w:rFonts w:ascii="Arial" w:eastAsiaTheme="minorHAnsi" w:hAnsi="Arial" w:cs="Arial"/>
          <w:sz w:val="20"/>
          <w:szCs w:val="20"/>
        </w:rPr>
        <w:t xml:space="preserve"> </w:t>
      </w:r>
    </w:p>
    <w:p w14:paraId="141FCDD1" w14:textId="3056420A" w:rsidR="00D30125" w:rsidRPr="00C557D0" w:rsidRDefault="006A188B" w:rsidP="006A188B">
      <w:pPr>
        <w:tabs>
          <w:tab w:val="left" w:pos="540"/>
          <w:tab w:val="left" w:pos="720"/>
        </w:tabs>
        <w:spacing w:after="120"/>
        <w:contextualSpacing/>
        <w:jc w:val="both"/>
        <w:rPr>
          <w:rFonts w:ascii="Arial" w:eastAsiaTheme="minorHAnsi" w:hAnsi="Arial" w:cs="Arial"/>
          <w:i/>
          <w:color w:val="FF0000"/>
          <w:sz w:val="20"/>
          <w:szCs w:val="20"/>
        </w:rPr>
      </w:pPr>
      <w:r w:rsidRPr="00C557D0">
        <w:rPr>
          <w:rFonts w:ascii="Arial" w:eastAsiaTheme="minorHAnsi" w:hAnsi="Arial" w:cs="Arial"/>
          <w:sz w:val="20"/>
          <w:szCs w:val="20"/>
        </w:rPr>
        <w:tab/>
        <w:t>2.1.3</w:t>
      </w:r>
      <w:r w:rsidR="006E4AD9" w:rsidRPr="00C557D0">
        <w:rPr>
          <w:rFonts w:ascii="Arial" w:eastAsiaTheme="minorHAnsi" w:hAnsi="Arial" w:cs="Arial"/>
          <w:sz w:val="20"/>
          <w:szCs w:val="20"/>
        </w:rPr>
        <w:t>.</w:t>
      </w:r>
      <w:r w:rsidRPr="00C557D0">
        <w:rPr>
          <w:rFonts w:ascii="Arial" w:eastAsiaTheme="minorHAnsi" w:hAnsi="Arial" w:cs="Arial"/>
          <w:sz w:val="20"/>
          <w:szCs w:val="20"/>
        </w:rPr>
        <w:t xml:space="preserve"> Hach lange dalys</w:t>
      </w:r>
      <w:r w:rsidR="00007FB8" w:rsidRPr="00C557D0">
        <w:rPr>
          <w:rFonts w:ascii="Arial" w:eastAsiaTheme="minorHAnsi" w:hAnsi="Arial" w:cs="Arial"/>
          <w:sz w:val="20"/>
          <w:szCs w:val="20"/>
        </w:rPr>
        <w:t>.</w:t>
      </w:r>
      <w:r w:rsidRPr="00C557D0">
        <w:rPr>
          <w:rFonts w:ascii="Arial" w:eastAsiaTheme="minorHAnsi" w:hAnsi="Arial" w:cs="Arial"/>
          <w:i/>
          <w:color w:val="FF0000"/>
          <w:sz w:val="20"/>
          <w:szCs w:val="20"/>
        </w:rPr>
        <w:t xml:space="preserve"> </w:t>
      </w:r>
    </w:p>
    <w:p w14:paraId="298E8E49" w14:textId="681AC0AA" w:rsidR="006A188B" w:rsidRPr="00C557D0" w:rsidRDefault="006A188B" w:rsidP="006A188B">
      <w:pPr>
        <w:numPr>
          <w:ilvl w:val="0"/>
          <w:numId w:val="3"/>
        </w:numPr>
        <w:pBdr>
          <w:top w:val="single" w:sz="8" w:space="1" w:color="auto"/>
          <w:bottom w:val="single" w:sz="8" w:space="1" w:color="auto"/>
        </w:pBdr>
        <w:tabs>
          <w:tab w:val="left" w:pos="284"/>
        </w:tabs>
        <w:ind w:left="0" w:firstLine="0"/>
        <w:rPr>
          <w:rFonts w:ascii="Arial" w:eastAsiaTheme="minorHAnsi" w:hAnsi="Arial" w:cs="Arial"/>
          <w:b/>
          <w:i/>
          <w:iCs/>
          <w:sz w:val="20"/>
          <w:szCs w:val="20"/>
        </w:rPr>
      </w:pPr>
      <w:r w:rsidRPr="00C557D0">
        <w:rPr>
          <w:rFonts w:ascii="Arial" w:eastAsiaTheme="minorHAnsi" w:hAnsi="Arial" w:cs="Arial"/>
          <w:b/>
          <w:sz w:val="20"/>
          <w:szCs w:val="20"/>
        </w:rPr>
        <w:t xml:space="preserve">PIRKIMO OBJEKTO APIMTYS </w:t>
      </w:r>
      <w:r w:rsidRPr="00C557D0">
        <w:rPr>
          <w:rFonts w:ascii="Arial" w:eastAsiaTheme="minorHAnsi" w:hAnsi="Arial" w:cs="Arial"/>
          <w:b/>
          <w:i/>
          <w:iCs/>
          <w:sz w:val="20"/>
          <w:szCs w:val="20"/>
        </w:rPr>
        <w:t>(taikoma visoms Pirkimo objekto dalims)</w:t>
      </w:r>
    </w:p>
    <w:p w14:paraId="5CF54276" w14:textId="02B2A5EB" w:rsidR="006A188B" w:rsidRPr="00C557D0" w:rsidRDefault="006A188B" w:rsidP="001F6EA4">
      <w:pPr>
        <w:numPr>
          <w:ilvl w:val="1"/>
          <w:numId w:val="3"/>
        </w:numPr>
        <w:tabs>
          <w:tab w:val="left" w:pos="426"/>
        </w:tabs>
        <w:ind w:left="0" w:firstLine="0"/>
        <w:contextualSpacing/>
        <w:jc w:val="both"/>
        <w:rPr>
          <w:rFonts w:ascii="Arial" w:eastAsiaTheme="minorHAnsi" w:hAnsi="Arial" w:cs="Arial"/>
          <w:sz w:val="20"/>
          <w:szCs w:val="20"/>
        </w:rPr>
      </w:pPr>
      <w:r w:rsidRPr="00C557D0">
        <w:rPr>
          <w:rFonts w:ascii="Arial" w:eastAsia="Calibri" w:hAnsi="Arial" w:cs="Arial"/>
          <w:sz w:val="20"/>
          <w:szCs w:val="20"/>
        </w:rPr>
        <w:t xml:space="preserve">Šiuo Pirkimu siekiama sudaryti Preliminariąją sutartį su 1 (vienu) Paslaugų teikėju </w:t>
      </w:r>
      <w:r w:rsidR="00D30125" w:rsidRPr="00C557D0">
        <w:rPr>
          <w:rFonts w:ascii="Arial" w:eastAsia="Calibri" w:hAnsi="Arial" w:cs="Arial"/>
          <w:sz w:val="20"/>
          <w:szCs w:val="20"/>
        </w:rPr>
        <w:t>kiek</w:t>
      </w:r>
      <w:r w:rsidRPr="00C557D0">
        <w:rPr>
          <w:rFonts w:ascii="Arial" w:eastAsia="Calibri" w:hAnsi="Arial" w:cs="Arial"/>
          <w:sz w:val="20"/>
          <w:szCs w:val="20"/>
        </w:rPr>
        <w:t>vienai objekto daliai, kuris esant Kliento poreikiui, pagal atskirus Kliento Užsakymus, teiks Klientui Prekes.</w:t>
      </w:r>
    </w:p>
    <w:p w14:paraId="48038EB2" w14:textId="067B0B40" w:rsidR="006A188B" w:rsidRPr="00C557D0" w:rsidRDefault="006A188B" w:rsidP="001F6EA4">
      <w:pPr>
        <w:numPr>
          <w:ilvl w:val="1"/>
          <w:numId w:val="3"/>
        </w:numPr>
        <w:tabs>
          <w:tab w:val="left" w:pos="426"/>
        </w:tabs>
        <w:ind w:left="0" w:firstLine="0"/>
        <w:jc w:val="both"/>
        <w:rPr>
          <w:rFonts w:ascii="Arial" w:eastAsiaTheme="minorHAnsi" w:hAnsi="Arial" w:cs="Arial"/>
          <w:color w:val="000000"/>
          <w:sz w:val="20"/>
          <w:szCs w:val="20"/>
        </w:rPr>
      </w:pPr>
      <w:r w:rsidRPr="00C557D0">
        <w:rPr>
          <w:rFonts w:ascii="Arial" w:eastAsiaTheme="minorHAnsi" w:hAnsi="Arial" w:cs="Arial"/>
          <w:color w:val="000000"/>
          <w:sz w:val="20"/>
          <w:szCs w:val="20"/>
        </w:rPr>
        <w:t xml:space="preserve">Perkamų Prekių kiekis išreiškiamas jų įsigijimui skirta lėšų suma, nurodyta SPS </w:t>
      </w:r>
      <w:r w:rsidR="000D77CE" w:rsidRPr="00C557D0">
        <w:rPr>
          <w:rFonts w:ascii="Arial" w:eastAsiaTheme="minorHAnsi" w:hAnsi="Arial" w:cs="Arial"/>
          <w:color w:val="000000"/>
          <w:sz w:val="20"/>
          <w:szCs w:val="20"/>
        </w:rPr>
        <w:t xml:space="preserve">7 </w:t>
      </w:r>
      <w:r w:rsidRPr="00C557D0">
        <w:rPr>
          <w:rFonts w:ascii="Arial" w:eastAsiaTheme="minorHAnsi" w:hAnsi="Arial" w:cs="Arial"/>
          <w:color w:val="000000"/>
          <w:sz w:val="20"/>
          <w:szCs w:val="20"/>
        </w:rPr>
        <w:t xml:space="preserve">skyriuje (pagal pirkimo objekto dalis). Prekės </w:t>
      </w:r>
      <w:r w:rsidRPr="00C557D0">
        <w:rPr>
          <w:rFonts w:ascii="Arial" w:eastAsiaTheme="minorHAnsi" w:hAnsi="Arial" w:cs="Arial"/>
          <w:iCs/>
          <w:sz w:val="20"/>
          <w:szCs w:val="20"/>
        </w:rPr>
        <w:t xml:space="preserve">bus perkamos pagal poreikį. </w:t>
      </w:r>
      <w:r w:rsidRPr="00C557D0">
        <w:rPr>
          <w:rFonts w:ascii="Arial" w:hAnsi="Arial" w:cs="Arial"/>
          <w:sz w:val="20"/>
          <w:szCs w:val="20"/>
        </w:rPr>
        <w:t>Klientas neįsipareigoja išpirkti nurodytą sumą ar bet kokią jos dalį</w:t>
      </w:r>
      <w:r w:rsidRPr="00C557D0">
        <w:rPr>
          <w:rFonts w:ascii="Arial" w:eastAsiaTheme="minorHAnsi" w:hAnsi="Arial" w:cs="Arial"/>
          <w:sz w:val="20"/>
          <w:szCs w:val="20"/>
        </w:rPr>
        <w:t>.</w:t>
      </w:r>
    </w:p>
    <w:p w14:paraId="4B8616BC" w14:textId="77777777" w:rsidR="006A188B" w:rsidRPr="00C557D0" w:rsidRDefault="006A188B" w:rsidP="001F6EA4">
      <w:pPr>
        <w:numPr>
          <w:ilvl w:val="1"/>
          <w:numId w:val="3"/>
        </w:numPr>
        <w:tabs>
          <w:tab w:val="left" w:pos="426"/>
        </w:tabs>
        <w:ind w:left="0" w:firstLine="0"/>
        <w:jc w:val="both"/>
        <w:rPr>
          <w:rFonts w:ascii="Arial" w:eastAsiaTheme="minorHAnsi" w:hAnsi="Arial" w:cs="Arial"/>
          <w:sz w:val="20"/>
          <w:szCs w:val="20"/>
        </w:rPr>
      </w:pPr>
      <w:r w:rsidRPr="00C557D0">
        <w:rPr>
          <w:rFonts w:ascii="Arial" w:eastAsiaTheme="minorHAnsi" w:hAnsi="Arial" w:cs="Arial"/>
          <w:color w:val="000000"/>
          <w:sz w:val="20"/>
          <w:szCs w:val="20"/>
        </w:rPr>
        <w:t xml:space="preserve">Esant poreikiui, </w:t>
      </w:r>
      <w:r w:rsidRPr="00C557D0">
        <w:rPr>
          <w:rFonts w:ascii="Arial" w:eastAsiaTheme="minorHAnsi" w:hAnsi="Arial" w:cs="Arial"/>
          <w:sz w:val="20"/>
          <w:szCs w:val="20"/>
        </w:rPr>
        <w:t xml:space="preserve">Klientas turi teisę pirkti ir Kitas Priede Nr. 1 nenurodytas, tačiau </w:t>
      </w:r>
      <w:r w:rsidRPr="00C557D0">
        <w:rPr>
          <w:rFonts w:ascii="Arial" w:eastAsia="Calibri" w:hAnsi="Arial" w:cs="Arial"/>
          <w:sz w:val="20"/>
          <w:szCs w:val="20"/>
        </w:rPr>
        <w:t>toms pačioms cheminių matavimų atsarginių dalių grupėms priklausančių kitokių charakteristikų cheminių matavimo prietaisų atsargines dalis</w:t>
      </w:r>
      <w:r w:rsidRPr="00C557D0">
        <w:rPr>
          <w:rFonts w:ascii="Arial" w:eastAsiaTheme="minorHAnsi" w:hAnsi="Arial" w:cs="Arial"/>
          <w:sz w:val="20"/>
          <w:szCs w:val="20"/>
        </w:rPr>
        <w:t>. Kitos Prekės bus perkamos kreipiantis į Paslaugų teikėją, prašant pateikti papildytą pasiūlymą. Kitų paslaugų teikimui taikomi tokie patys techniniai reikalavimai, kokie yra nurodyti šioje Techninėje specifikacijoje, arba kiti Užsakyme nurodyti reikalavimai.</w:t>
      </w:r>
    </w:p>
    <w:p w14:paraId="26E64F01" w14:textId="574493DF" w:rsidR="00071619" w:rsidRPr="00071619" w:rsidRDefault="006A188B" w:rsidP="00071619">
      <w:pPr>
        <w:numPr>
          <w:ilvl w:val="1"/>
          <w:numId w:val="3"/>
        </w:numPr>
        <w:tabs>
          <w:tab w:val="left" w:pos="426"/>
        </w:tabs>
        <w:ind w:left="0" w:firstLine="0"/>
        <w:contextualSpacing/>
        <w:jc w:val="both"/>
        <w:rPr>
          <w:rFonts w:ascii="Arial" w:eastAsiaTheme="minorHAnsi" w:hAnsi="Arial" w:cs="Arial"/>
          <w:sz w:val="20"/>
          <w:szCs w:val="20"/>
        </w:rPr>
      </w:pPr>
      <w:r w:rsidRPr="00C557D0">
        <w:rPr>
          <w:rFonts w:ascii="Arial" w:eastAsiaTheme="minorHAnsi" w:hAnsi="Arial" w:cs="Arial"/>
          <w:sz w:val="20"/>
          <w:szCs w:val="20"/>
        </w:rPr>
        <w:t xml:space="preserve">Preliminariojoje sutartyje nustatytomis sąlygomis bus sudaromos žodinės arba rašytinės Sutartys be atnaujinto varžymosi. Jei vieno konkretaus Užsakymo vertė neviršys 3.000,00 </w:t>
      </w:r>
      <w:r w:rsidR="00C87436" w:rsidRPr="00C557D0">
        <w:rPr>
          <w:rFonts w:ascii="Arial" w:eastAsiaTheme="minorHAnsi" w:hAnsi="Arial" w:cs="Arial"/>
          <w:sz w:val="20"/>
          <w:szCs w:val="20"/>
        </w:rPr>
        <w:t xml:space="preserve">(trijų tūkstančių) </w:t>
      </w:r>
      <w:r w:rsidRPr="00C557D0">
        <w:rPr>
          <w:rFonts w:ascii="Arial" w:eastAsiaTheme="minorHAnsi" w:hAnsi="Arial" w:cs="Arial"/>
          <w:sz w:val="20"/>
          <w:szCs w:val="20"/>
        </w:rPr>
        <w:t>EUR be PVM, bus sudaroma žodinė Sutartis, kitais atvejais privaloma sudaryti rašytinę Sutartį.</w:t>
      </w:r>
    </w:p>
    <w:p w14:paraId="32191933" w14:textId="77777777" w:rsidR="00C557D0" w:rsidRPr="00C557D0" w:rsidRDefault="006A188B" w:rsidP="00C557D0">
      <w:pPr>
        <w:numPr>
          <w:ilvl w:val="0"/>
          <w:numId w:val="3"/>
        </w:numPr>
        <w:pBdr>
          <w:top w:val="single" w:sz="8" w:space="1" w:color="auto"/>
          <w:bottom w:val="single" w:sz="8" w:space="1" w:color="auto"/>
        </w:pBdr>
        <w:tabs>
          <w:tab w:val="left" w:pos="284"/>
        </w:tabs>
        <w:ind w:left="0" w:firstLine="0"/>
        <w:rPr>
          <w:rFonts w:ascii="Arial" w:eastAsiaTheme="minorHAnsi" w:hAnsi="Arial" w:cs="Arial"/>
          <w:b/>
          <w:i/>
          <w:iCs/>
          <w:sz w:val="20"/>
          <w:szCs w:val="20"/>
        </w:rPr>
      </w:pPr>
      <w:r w:rsidRPr="00C557D0">
        <w:rPr>
          <w:rFonts w:ascii="Arial" w:eastAsiaTheme="minorHAnsi" w:hAnsi="Arial" w:cs="Arial"/>
          <w:b/>
          <w:sz w:val="20"/>
          <w:szCs w:val="20"/>
        </w:rPr>
        <w:t xml:space="preserve">SUTARTINIŲ ĮSIPAREIGOJIMŲ VYKDYMO VIETA </w:t>
      </w:r>
      <w:r w:rsidR="00C557D0" w:rsidRPr="00C557D0">
        <w:rPr>
          <w:rFonts w:ascii="Arial" w:eastAsiaTheme="minorHAnsi" w:hAnsi="Arial" w:cs="Arial"/>
          <w:b/>
          <w:i/>
          <w:iCs/>
          <w:sz w:val="20"/>
          <w:szCs w:val="20"/>
        </w:rPr>
        <w:t>(taikoma visoms Pirkimo objekto dalims)</w:t>
      </w:r>
    </w:p>
    <w:p w14:paraId="226F7282" w14:textId="07E89997" w:rsidR="006A188B" w:rsidRPr="00C557D0" w:rsidRDefault="006A188B" w:rsidP="009A5946">
      <w:pPr>
        <w:numPr>
          <w:ilvl w:val="0"/>
          <w:numId w:val="2"/>
        </w:numPr>
        <w:pBdr>
          <w:top w:val="single" w:sz="8" w:space="1" w:color="auto"/>
          <w:bottom w:val="single" w:sz="8" w:space="1" w:color="auto"/>
        </w:pBdr>
        <w:tabs>
          <w:tab w:val="left" w:pos="284"/>
        </w:tabs>
        <w:contextualSpacing/>
        <w:jc w:val="both"/>
        <w:rPr>
          <w:rFonts w:ascii="Arial" w:eastAsiaTheme="minorHAnsi" w:hAnsi="Arial" w:cs="Arial"/>
          <w:b/>
          <w:i/>
          <w:vanish/>
          <w:sz w:val="20"/>
          <w:szCs w:val="20"/>
        </w:rPr>
      </w:pPr>
    </w:p>
    <w:p w14:paraId="2888B39A" w14:textId="77777777" w:rsidR="006A188B" w:rsidRPr="00C557D0" w:rsidRDefault="006A188B" w:rsidP="006A188B">
      <w:pPr>
        <w:numPr>
          <w:ilvl w:val="0"/>
          <w:numId w:val="2"/>
        </w:numPr>
        <w:tabs>
          <w:tab w:val="left" w:pos="540"/>
        </w:tabs>
        <w:contextualSpacing/>
        <w:jc w:val="both"/>
        <w:rPr>
          <w:rFonts w:ascii="Arial" w:eastAsiaTheme="minorHAnsi" w:hAnsi="Arial" w:cs="Arial"/>
          <w:b/>
          <w:i/>
          <w:vanish/>
          <w:sz w:val="20"/>
          <w:szCs w:val="20"/>
        </w:rPr>
      </w:pPr>
    </w:p>
    <w:p w14:paraId="1F5EF4A3" w14:textId="77777777" w:rsidR="006A188B" w:rsidRPr="00C557D0" w:rsidRDefault="006A188B" w:rsidP="006A188B">
      <w:pPr>
        <w:numPr>
          <w:ilvl w:val="0"/>
          <w:numId w:val="2"/>
        </w:numPr>
        <w:tabs>
          <w:tab w:val="left" w:pos="540"/>
        </w:tabs>
        <w:contextualSpacing/>
        <w:jc w:val="both"/>
        <w:rPr>
          <w:rFonts w:ascii="Arial" w:eastAsiaTheme="minorHAnsi" w:hAnsi="Arial" w:cs="Arial"/>
          <w:b/>
          <w:i/>
          <w:vanish/>
          <w:sz w:val="20"/>
          <w:szCs w:val="20"/>
        </w:rPr>
      </w:pPr>
    </w:p>
    <w:p w14:paraId="18DBD4F4" w14:textId="77777777" w:rsidR="006A188B" w:rsidRPr="00C557D0" w:rsidRDefault="006A188B" w:rsidP="006A188B">
      <w:pPr>
        <w:numPr>
          <w:ilvl w:val="0"/>
          <w:numId w:val="2"/>
        </w:numPr>
        <w:tabs>
          <w:tab w:val="left" w:pos="540"/>
        </w:tabs>
        <w:contextualSpacing/>
        <w:jc w:val="both"/>
        <w:rPr>
          <w:rFonts w:ascii="Arial" w:eastAsiaTheme="minorHAnsi" w:hAnsi="Arial" w:cs="Arial"/>
          <w:b/>
          <w:i/>
          <w:vanish/>
          <w:sz w:val="20"/>
          <w:szCs w:val="20"/>
        </w:rPr>
      </w:pPr>
    </w:p>
    <w:p w14:paraId="44854FE9" w14:textId="77777777" w:rsidR="006A188B" w:rsidRPr="00C557D0" w:rsidRDefault="006A188B" w:rsidP="006A188B">
      <w:pPr>
        <w:numPr>
          <w:ilvl w:val="1"/>
          <w:numId w:val="2"/>
        </w:numPr>
        <w:ind w:left="432"/>
        <w:contextualSpacing/>
        <w:jc w:val="both"/>
        <w:rPr>
          <w:rFonts w:ascii="Arial" w:eastAsiaTheme="minorHAnsi" w:hAnsi="Arial" w:cs="Arial"/>
          <w:sz w:val="20"/>
          <w:szCs w:val="20"/>
        </w:rPr>
      </w:pPr>
      <w:r w:rsidRPr="00C557D0">
        <w:rPr>
          <w:rFonts w:ascii="Arial" w:eastAsiaTheme="minorHAnsi" w:hAnsi="Arial" w:cs="Arial"/>
          <w:sz w:val="20"/>
          <w:szCs w:val="20"/>
        </w:rPr>
        <w:t xml:space="preserve">Elektrėnų kompleksas, Elektrinės g. 21, 26108 Elektrėnai, </w:t>
      </w:r>
    </w:p>
    <w:p w14:paraId="5033FAC3" w14:textId="5F2B2D25" w:rsidR="00D30125" w:rsidRPr="00D32C30" w:rsidRDefault="006A188B" w:rsidP="00D32C30">
      <w:pPr>
        <w:numPr>
          <w:ilvl w:val="1"/>
          <w:numId w:val="2"/>
        </w:numPr>
        <w:ind w:left="432"/>
        <w:contextualSpacing/>
        <w:jc w:val="both"/>
        <w:rPr>
          <w:rFonts w:ascii="Arial" w:eastAsiaTheme="minorHAnsi" w:hAnsi="Arial" w:cs="Arial"/>
          <w:sz w:val="20"/>
          <w:szCs w:val="20"/>
        </w:rPr>
      </w:pPr>
      <w:r w:rsidRPr="00C557D0">
        <w:rPr>
          <w:rFonts w:ascii="Arial" w:eastAsiaTheme="minorHAnsi" w:hAnsi="Arial" w:cs="Arial"/>
          <w:sz w:val="20"/>
          <w:szCs w:val="20"/>
        </w:rPr>
        <w:t>Vilniaus trečioji termofikacinė elektrinė, Jočionių g. 13, Vilnius</w:t>
      </w:r>
      <w:r w:rsidR="00D30125" w:rsidRPr="00C557D0">
        <w:rPr>
          <w:rFonts w:ascii="Arial" w:eastAsiaTheme="minorHAnsi" w:hAnsi="Arial" w:cs="Arial"/>
          <w:sz w:val="20"/>
          <w:szCs w:val="20"/>
        </w:rPr>
        <w:t>.</w:t>
      </w:r>
    </w:p>
    <w:p w14:paraId="4A806967" w14:textId="77777777" w:rsidR="00C557D0" w:rsidRPr="00C557D0" w:rsidRDefault="006A188B" w:rsidP="00C557D0">
      <w:pPr>
        <w:numPr>
          <w:ilvl w:val="0"/>
          <w:numId w:val="3"/>
        </w:numPr>
        <w:pBdr>
          <w:top w:val="single" w:sz="8" w:space="1" w:color="auto"/>
          <w:bottom w:val="single" w:sz="8" w:space="1" w:color="auto"/>
        </w:pBdr>
        <w:tabs>
          <w:tab w:val="left" w:pos="284"/>
        </w:tabs>
        <w:ind w:left="0" w:firstLine="0"/>
        <w:rPr>
          <w:rFonts w:ascii="Arial" w:eastAsiaTheme="minorHAnsi" w:hAnsi="Arial" w:cs="Arial"/>
          <w:b/>
          <w:i/>
          <w:iCs/>
          <w:sz w:val="20"/>
          <w:szCs w:val="20"/>
        </w:rPr>
      </w:pPr>
      <w:r w:rsidRPr="00C557D0">
        <w:rPr>
          <w:rFonts w:ascii="Arial" w:eastAsiaTheme="minorHAnsi" w:hAnsi="Arial" w:cs="Arial"/>
          <w:b/>
          <w:sz w:val="20"/>
          <w:szCs w:val="20"/>
        </w:rPr>
        <w:t xml:space="preserve">REIKALAVIMAI PIRKIMO OBJEKTUI </w:t>
      </w:r>
      <w:r w:rsidR="00C557D0" w:rsidRPr="00C557D0">
        <w:rPr>
          <w:rFonts w:ascii="Arial" w:eastAsiaTheme="minorHAnsi" w:hAnsi="Arial" w:cs="Arial"/>
          <w:b/>
          <w:i/>
          <w:iCs/>
          <w:sz w:val="20"/>
          <w:szCs w:val="20"/>
        </w:rPr>
        <w:t>(taikoma visoms Pirkimo objekto dalims)</w:t>
      </w:r>
    </w:p>
    <w:p w14:paraId="7CD9A945" w14:textId="3B5863C5" w:rsidR="006A188B" w:rsidRPr="00C557D0" w:rsidRDefault="006A188B" w:rsidP="00113964">
      <w:pPr>
        <w:numPr>
          <w:ilvl w:val="0"/>
          <w:numId w:val="2"/>
        </w:numPr>
        <w:pBdr>
          <w:top w:val="single" w:sz="8" w:space="1" w:color="auto"/>
          <w:bottom w:val="single" w:sz="8" w:space="1" w:color="auto"/>
          <w:between w:val="single" w:sz="12" w:space="1" w:color="auto"/>
        </w:pBdr>
        <w:tabs>
          <w:tab w:val="left" w:pos="284"/>
        </w:tabs>
        <w:ind w:firstLine="0"/>
        <w:contextualSpacing/>
        <w:rPr>
          <w:rFonts w:ascii="Arial" w:eastAsiaTheme="minorHAnsi" w:hAnsi="Arial" w:cs="Arial"/>
          <w:b/>
          <w:vanish/>
          <w:sz w:val="20"/>
          <w:szCs w:val="20"/>
        </w:rPr>
      </w:pPr>
    </w:p>
    <w:p w14:paraId="453FBF91" w14:textId="7527DF95" w:rsidR="006A188B" w:rsidRPr="00C557D0" w:rsidRDefault="006A188B" w:rsidP="00331449">
      <w:pPr>
        <w:numPr>
          <w:ilvl w:val="1"/>
          <w:numId w:val="8"/>
        </w:numPr>
        <w:tabs>
          <w:tab w:val="left" w:pos="0"/>
          <w:tab w:val="left" w:pos="426"/>
        </w:tabs>
        <w:ind w:left="0" w:firstLine="0"/>
        <w:contextualSpacing/>
        <w:jc w:val="both"/>
        <w:rPr>
          <w:rFonts w:ascii="Arial" w:eastAsia="Calibri" w:hAnsi="Arial" w:cs="Arial"/>
          <w:sz w:val="20"/>
          <w:szCs w:val="20"/>
        </w:rPr>
      </w:pPr>
      <w:r w:rsidRPr="00C557D0">
        <w:rPr>
          <w:rFonts w:ascii="Arial" w:eastAsiaTheme="minorHAnsi" w:hAnsi="Arial" w:cs="Arial"/>
          <w:sz w:val="20"/>
          <w:szCs w:val="20"/>
        </w:rPr>
        <w:t>Vietoj Priede Nr.</w:t>
      </w:r>
      <w:r w:rsidRPr="00C557D0">
        <w:rPr>
          <w:rFonts w:ascii="Arial" w:eastAsiaTheme="minorHAnsi" w:hAnsi="Arial" w:cs="Arial"/>
          <w:sz w:val="20"/>
          <w:szCs w:val="20"/>
          <w:lang w:val="en-US"/>
        </w:rPr>
        <w:t>1</w:t>
      </w:r>
      <w:r w:rsidRPr="00C557D0">
        <w:rPr>
          <w:rFonts w:ascii="Arial" w:eastAsiaTheme="minorHAnsi" w:hAnsi="Arial" w:cs="Arial"/>
          <w:sz w:val="20"/>
          <w:szCs w:val="20"/>
        </w:rPr>
        <w:t xml:space="preserve"> nurodytų Prekių Tiekėjas gali pasiūlyti kito gamintojo Prekių analogus, jei jie bus pilnai tinkami ir suderinti su dabar Pirkėjo naudojamais cheminiais matavimo prietaisais (Tiekėjas turi pateikti suderinimą su prietaisų gamintojais, kad siūloma prekė tinkama naudoti su turimais Pirkėjo prietaisais). Teikiant analogus</w:t>
      </w:r>
      <w:r w:rsidR="00D30125" w:rsidRPr="00C557D0">
        <w:rPr>
          <w:rFonts w:ascii="Arial" w:eastAsiaTheme="minorHAnsi" w:hAnsi="Arial" w:cs="Arial"/>
          <w:sz w:val="20"/>
          <w:szCs w:val="20"/>
        </w:rPr>
        <w:t>,</w:t>
      </w:r>
      <w:r w:rsidRPr="00C557D0">
        <w:rPr>
          <w:rFonts w:ascii="Arial" w:eastAsiaTheme="minorHAnsi" w:hAnsi="Arial" w:cs="Arial"/>
          <w:sz w:val="20"/>
          <w:szCs w:val="20"/>
        </w:rPr>
        <w:t xml:space="preserve"> kartu su Pasiūlymu Tiekėjas turi pateikti siūlomų atsarginių dalių aprašymus ar kitus dokumentus, įrodančius siūlomų Prekių lygiavertiškumą Priede Nr.1 nurodytoms atsarginėms dalims. </w:t>
      </w:r>
    </w:p>
    <w:p w14:paraId="39A4EF20" w14:textId="258C40C5" w:rsidR="006A188B" w:rsidRPr="00C557D0" w:rsidRDefault="006A188B" w:rsidP="00331449">
      <w:pPr>
        <w:numPr>
          <w:ilvl w:val="1"/>
          <w:numId w:val="8"/>
        </w:numPr>
        <w:tabs>
          <w:tab w:val="left" w:pos="0"/>
          <w:tab w:val="left" w:pos="426"/>
        </w:tabs>
        <w:ind w:left="0" w:firstLine="0"/>
        <w:contextualSpacing/>
        <w:jc w:val="both"/>
        <w:rPr>
          <w:rFonts w:ascii="Arial" w:eastAsia="Calibri" w:hAnsi="Arial" w:cs="Arial"/>
          <w:sz w:val="20"/>
          <w:szCs w:val="20"/>
        </w:rPr>
      </w:pPr>
      <w:r w:rsidRPr="00C557D0">
        <w:rPr>
          <w:rFonts w:ascii="Arial" w:eastAsia="Calibri" w:hAnsi="Arial" w:cs="Arial"/>
          <w:sz w:val="20"/>
          <w:szCs w:val="20"/>
        </w:rPr>
        <w:t>Į</w:t>
      </w:r>
      <w:r w:rsidRPr="00C557D0">
        <w:rPr>
          <w:rFonts w:ascii="Arial" w:eastAsiaTheme="minorHAnsi" w:hAnsi="Arial" w:cs="Arial"/>
          <w:b/>
          <w:i/>
          <w:sz w:val="20"/>
          <w:szCs w:val="20"/>
        </w:rPr>
        <w:t xml:space="preserve"> </w:t>
      </w:r>
      <w:r w:rsidRPr="00C557D0">
        <w:rPr>
          <w:rFonts w:ascii="Arial" w:eastAsia="Calibri" w:hAnsi="Arial" w:cs="Arial"/>
          <w:sz w:val="20"/>
          <w:szCs w:val="20"/>
        </w:rPr>
        <w:t>Prekių kainą turi būti įskaičiuot</w:t>
      </w:r>
      <w:r w:rsidR="00D30125" w:rsidRPr="00C557D0">
        <w:rPr>
          <w:rFonts w:ascii="Arial" w:eastAsia="Calibri" w:hAnsi="Arial" w:cs="Arial"/>
          <w:sz w:val="20"/>
          <w:szCs w:val="20"/>
        </w:rPr>
        <w:t>i</w:t>
      </w:r>
      <w:r w:rsidRPr="00C557D0">
        <w:rPr>
          <w:rFonts w:ascii="Arial" w:eastAsia="Calibri" w:hAnsi="Arial" w:cs="Arial"/>
          <w:sz w:val="20"/>
          <w:szCs w:val="20"/>
        </w:rPr>
        <w:t xml:space="preserve"> Prekių pristatymo 4 punkte nurodytais adresais kaštai. </w:t>
      </w:r>
    </w:p>
    <w:p w14:paraId="109D9871" w14:textId="77777777" w:rsidR="00085B95" w:rsidRPr="00C557D0" w:rsidRDefault="00085B95" w:rsidP="00085B95">
      <w:pPr>
        <w:tabs>
          <w:tab w:val="left" w:pos="0"/>
          <w:tab w:val="left" w:pos="426"/>
        </w:tabs>
        <w:contextualSpacing/>
        <w:jc w:val="both"/>
        <w:rPr>
          <w:rFonts w:ascii="Arial" w:eastAsia="Calibri" w:hAnsi="Arial" w:cs="Arial"/>
          <w:sz w:val="20"/>
          <w:szCs w:val="20"/>
        </w:rPr>
      </w:pPr>
    </w:p>
    <w:p w14:paraId="0776631D" w14:textId="59AC7D0C" w:rsidR="006A188B" w:rsidRPr="00C557D0" w:rsidRDefault="006A188B" w:rsidP="00C557D0">
      <w:pPr>
        <w:numPr>
          <w:ilvl w:val="0"/>
          <w:numId w:val="3"/>
        </w:numPr>
        <w:pBdr>
          <w:top w:val="single" w:sz="8" w:space="1" w:color="auto"/>
          <w:bottom w:val="single" w:sz="8" w:space="1" w:color="auto"/>
        </w:pBdr>
        <w:tabs>
          <w:tab w:val="left" w:pos="284"/>
        </w:tabs>
        <w:ind w:left="0" w:firstLine="0"/>
        <w:rPr>
          <w:rFonts w:ascii="Arial" w:eastAsiaTheme="minorHAnsi" w:hAnsi="Arial" w:cs="Arial"/>
          <w:b/>
          <w:i/>
          <w:iCs/>
          <w:sz w:val="20"/>
          <w:szCs w:val="20"/>
        </w:rPr>
      </w:pPr>
      <w:r w:rsidRPr="00C557D0">
        <w:rPr>
          <w:rFonts w:ascii="Arial" w:eastAsiaTheme="minorHAnsi" w:hAnsi="Arial" w:cs="Arial"/>
          <w:b/>
          <w:sz w:val="20"/>
          <w:szCs w:val="20"/>
        </w:rPr>
        <w:t xml:space="preserve">SUTARTINIŲ ĮSIPAREIGOJIMŲ VYKDYMO TVARKA IR TERMINAI </w:t>
      </w:r>
      <w:r w:rsidR="00C557D0" w:rsidRPr="00C557D0">
        <w:rPr>
          <w:rFonts w:ascii="Arial" w:eastAsiaTheme="minorHAnsi" w:hAnsi="Arial" w:cs="Arial"/>
          <w:b/>
          <w:i/>
          <w:iCs/>
          <w:sz w:val="20"/>
          <w:szCs w:val="20"/>
        </w:rPr>
        <w:t>(taikoma visoms Pirkimo objekto dalims)</w:t>
      </w:r>
    </w:p>
    <w:p w14:paraId="63C503C2" w14:textId="274A05B3" w:rsidR="006A188B" w:rsidRPr="00C557D0" w:rsidRDefault="006A188B" w:rsidP="001450AF">
      <w:pPr>
        <w:numPr>
          <w:ilvl w:val="1"/>
          <w:numId w:val="4"/>
        </w:numPr>
        <w:tabs>
          <w:tab w:val="left" w:pos="426"/>
          <w:tab w:val="left" w:pos="709"/>
        </w:tabs>
        <w:ind w:left="0" w:firstLine="0"/>
        <w:jc w:val="both"/>
        <w:rPr>
          <w:rFonts w:ascii="Arial" w:eastAsiaTheme="minorHAnsi" w:hAnsi="Arial" w:cs="Arial"/>
          <w:sz w:val="20"/>
          <w:szCs w:val="20"/>
        </w:rPr>
      </w:pPr>
      <w:bookmarkStart w:id="1" w:name="_Ref340669652"/>
      <w:r w:rsidRPr="00C557D0">
        <w:rPr>
          <w:rFonts w:ascii="Arial" w:eastAsiaTheme="minorHAnsi" w:hAnsi="Arial" w:cs="Arial"/>
          <w:sz w:val="20"/>
          <w:szCs w:val="20"/>
        </w:rPr>
        <w:t xml:space="preserve">Tiekėjas įsipareigoja Prekes pristatyti ne vėliau kaip per </w:t>
      </w:r>
      <w:r w:rsidRPr="00C557D0">
        <w:rPr>
          <w:rFonts w:ascii="Arial" w:eastAsiaTheme="minorHAnsi" w:hAnsi="Arial" w:cs="Arial"/>
          <w:sz w:val="20"/>
          <w:szCs w:val="20"/>
          <w:lang w:val="en-US"/>
        </w:rPr>
        <w:t xml:space="preserve">35 </w:t>
      </w:r>
      <w:r w:rsidR="00391587" w:rsidRPr="00C557D0">
        <w:rPr>
          <w:rFonts w:ascii="Arial" w:eastAsiaTheme="minorHAnsi" w:hAnsi="Arial" w:cs="Arial"/>
          <w:sz w:val="20"/>
          <w:szCs w:val="20"/>
          <w:lang w:val="en-US"/>
        </w:rPr>
        <w:t xml:space="preserve">(trisdešimt penkias) </w:t>
      </w:r>
      <w:r w:rsidRPr="00C557D0">
        <w:rPr>
          <w:rFonts w:ascii="Arial" w:eastAsiaTheme="minorHAnsi" w:hAnsi="Arial" w:cs="Arial"/>
          <w:sz w:val="20"/>
          <w:szCs w:val="20"/>
        </w:rPr>
        <w:t xml:space="preserve">kalendorines dienas nuo </w:t>
      </w:r>
      <w:r w:rsidR="00085B95" w:rsidRPr="00C557D0">
        <w:rPr>
          <w:rFonts w:ascii="Arial" w:eastAsiaTheme="minorHAnsi" w:hAnsi="Arial" w:cs="Arial"/>
          <w:sz w:val="20"/>
          <w:szCs w:val="20"/>
        </w:rPr>
        <w:t>U</w:t>
      </w:r>
      <w:r w:rsidRPr="00C557D0">
        <w:rPr>
          <w:rFonts w:ascii="Arial" w:eastAsiaTheme="minorHAnsi" w:hAnsi="Arial" w:cs="Arial"/>
          <w:sz w:val="20"/>
          <w:szCs w:val="20"/>
        </w:rPr>
        <w:t>žsakymo pateikimo.</w:t>
      </w:r>
    </w:p>
    <w:p w14:paraId="182E1A79" w14:textId="77777777" w:rsidR="006A188B" w:rsidRPr="00C557D0" w:rsidRDefault="006A188B" w:rsidP="001450AF">
      <w:pPr>
        <w:numPr>
          <w:ilvl w:val="1"/>
          <w:numId w:val="4"/>
        </w:numPr>
        <w:tabs>
          <w:tab w:val="left" w:pos="426"/>
          <w:tab w:val="left" w:pos="709"/>
        </w:tabs>
        <w:ind w:left="0" w:firstLine="0"/>
        <w:jc w:val="both"/>
        <w:rPr>
          <w:rFonts w:ascii="Arial" w:eastAsiaTheme="minorHAnsi" w:hAnsi="Arial" w:cs="Arial"/>
          <w:sz w:val="20"/>
          <w:szCs w:val="20"/>
        </w:rPr>
      </w:pPr>
      <w:r w:rsidRPr="00C557D0">
        <w:rPr>
          <w:rFonts w:ascii="Arial" w:eastAsiaTheme="minorHAnsi" w:hAnsi="Arial" w:cs="Arial"/>
          <w:sz w:val="20"/>
          <w:szCs w:val="20"/>
        </w:rPr>
        <w:t>Prekių pristatymo adresai nurodyti Techninės specifikacijos 4 dalyje. Konkreti užsakomų Prekių pristatymo vieta nurodoma teikiant Užsakymą.</w:t>
      </w:r>
    </w:p>
    <w:bookmarkEnd w:id="1"/>
    <w:p w14:paraId="3BBA4423" w14:textId="77777777" w:rsidR="006A188B" w:rsidRPr="00C557D0" w:rsidRDefault="006A188B" w:rsidP="001450AF">
      <w:pPr>
        <w:numPr>
          <w:ilvl w:val="1"/>
          <w:numId w:val="4"/>
        </w:numPr>
        <w:tabs>
          <w:tab w:val="left" w:pos="426"/>
        </w:tabs>
        <w:ind w:left="0" w:firstLine="0"/>
        <w:contextualSpacing/>
        <w:jc w:val="both"/>
        <w:rPr>
          <w:rFonts w:ascii="Arial" w:eastAsiaTheme="minorHAnsi" w:hAnsi="Arial" w:cs="Arial"/>
          <w:iCs/>
          <w:sz w:val="20"/>
          <w:szCs w:val="20"/>
        </w:rPr>
      </w:pPr>
      <w:r w:rsidRPr="00C557D0">
        <w:rPr>
          <w:rFonts w:ascii="Arial" w:eastAsiaTheme="minorHAnsi" w:hAnsi="Arial" w:cs="Arial"/>
          <w:sz w:val="20"/>
          <w:szCs w:val="20"/>
        </w:rPr>
        <w:t xml:space="preserve">Ant pristatytų Prekių pakuotės turi būti nurodomi Pirkėjo kontaktinio asmens, atsakingo už Sutarties vykdymą, duomenys. </w:t>
      </w:r>
    </w:p>
    <w:p w14:paraId="14B80D4A" w14:textId="1A318369" w:rsidR="00085B95" w:rsidRPr="00D32C30" w:rsidRDefault="006A188B" w:rsidP="00085B95">
      <w:pPr>
        <w:numPr>
          <w:ilvl w:val="1"/>
          <w:numId w:val="4"/>
        </w:numPr>
        <w:tabs>
          <w:tab w:val="left" w:pos="426"/>
        </w:tabs>
        <w:ind w:left="0" w:firstLine="0"/>
        <w:contextualSpacing/>
        <w:jc w:val="both"/>
        <w:rPr>
          <w:rFonts w:ascii="Arial" w:eastAsiaTheme="minorHAnsi" w:hAnsi="Arial" w:cs="Arial"/>
          <w:iCs/>
          <w:sz w:val="20"/>
          <w:szCs w:val="20"/>
        </w:rPr>
      </w:pPr>
      <w:r w:rsidRPr="00C557D0">
        <w:rPr>
          <w:rFonts w:ascii="Arial" w:eastAsiaTheme="minorHAnsi" w:hAnsi="Arial" w:cs="Arial"/>
          <w:sz w:val="20"/>
          <w:szCs w:val="20"/>
        </w:rPr>
        <w:t xml:space="preserve">Už vėlavimą pristatyti Prekes per </w:t>
      </w:r>
      <w:r w:rsidR="007C7B5F">
        <w:rPr>
          <w:rFonts w:ascii="Arial" w:eastAsiaTheme="minorHAnsi" w:hAnsi="Arial" w:cs="Arial"/>
          <w:sz w:val="20"/>
          <w:szCs w:val="20"/>
        </w:rPr>
        <w:t>Techninės specifikacijos</w:t>
      </w:r>
      <w:r w:rsidRPr="00C557D0">
        <w:rPr>
          <w:rFonts w:ascii="Arial" w:eastAsiaTheme="minorHAnsi" w:hAnsi="Arial" w:cs="Arial"/>
          <w:sz w:val="20"/>
          <w:szCs w:val="20"/>
        </w:rPr>
        <w:t xml:space="preserve"> </w:t>
      </w:r>
      <w:r w:rsidRPr="00C557D0">
        <w:rPr>
          <w:rFonts w:ascii="Arial" w:eastAsiaTheme="minorHAnsi" w:hAnsi="Arial" w:cs="Arial"/>
          <w:sz w:val="20"/>
          <w:szCs w:val="20"/>
        </w:rPr>
        <w:fldChar w:fldCharType="begin"/>
      </w:r>
      <w:r w:rsidRPr="00C557D0">
        <w:rPr>
          <w:rFonts w:ascii="Arial" w:eastAsiaTheme="minorHAnsi" w:hAnsi="Arial" w:cs="Arial"/>
          <w:sz w:val="20"/>
          <w:szCs w:val="20"/>
        </w:rPr>
        <w:instrText xml:space="preserve"> REF _Ref340669652 \r \h  \* MERGEFORMAT </w:instrText>
      </w:r>
      <w:r w:rsidRPr="00C557D0">
        <w:rPr>
          <w:rFonts w:ascii="Arial" w:eastAsiaTheme="minorHAnsi" w:hAnsi="Arial" w:cs="Arial"/>
          <w:sz w:val="20"/>
          <w:szCs w:val="20"/>
        </w:rPr>
      </w:r>
      <w:r w:rsidRPr="00C557D0">
        <w:rPr>
          <w:rFonts w:ascii="Arial" w:eastAsiaTheme="minorHAnsi" w:hAnsi="Arial" w:cs="Arial"/>
          <w:sz w:val="20"/>
          <w:szCs w:val="20"/>
        </w:rPr>
        <w:fldChar w:fldCharType="separate"/>
      </w:r>
      <w:r w:rsidR="00CA2CBD">
        <w:rPr>
          <w:rFonts w:ascii="Arial" w:eastAsiaTheme="minorHAnsi" w:hAnsi="Arial" w:cs="Arial"/>
          <w:sz w:val="20"/>
          <w:szCs w:val="20"/>
        </w:rPr>
        <w:t>6.1</w:t>
      </w:r>
      <w:r w:rsidRPr="00C557D0">
        <w:rPr>
          <w:rFonts w:ascii="Arial" w:eastAsiaTheme="minorHAnsi" w:hAnsi="Arial" w:cs="Arial"/>
          <w:sz w:val="20"/>
          <w:szCs w:val="20"/>
        </w:rPr>
        <w:fldChar w:fldCharType="end"/>
      </w:r>
      <w:r w:rsidR="008179FA">
        <w:rPr>
          <w:rFonts w:ascii="Arial" w:eastAsiaTheme="minorHAnsi" w:hAnsi="Arial" w:cs="Arial"/>
          <w:sz w:val="20"/>
          <w:szCs w:val="20"/>
        </w:rPr>
        <w:t xml:space="preserve"> punkte</w:t>
      </w:r>
      <w:r w:rsidRPr="00C557D0">
        <w:rPr>
          <w:rFonts w:ascii="Arial" w:eastAsiaTheme="minorHAnsi" w:hAnsi="Arial" w:cs="Arial"/>
          <w:sz w:val="20"/>
          <w:szCs w:val="20"/>
        </w:rPr>
        <w:t xml:space="preserve"> nustatytą terminą Tiekėjas, Pirkėjui pareikalavus, moka Pirkėjui 0,5 procentų nuo vėluojamų pristatyti Prekių kainos dydžio delspinigius už </w:t>
      </w:r>
      <w:r w:rsidRPr="00C557D0">
        <w:rPr>
          <w:rFonts w:ascii="Arial" w:eastAsiaTheme="minorHAnsi" w:hAnsi="Arial" w:cs="Arial"/>
          <w:sz w:val="20"/>
          <w:szCs w:val="20"/>
        </w:rPr>
        <w:lastRenderedPageBreak/>
        <w:t>kiekvieną uždelstą dieną (tačiau bet kokiu atveju ne mažiau kaip 50</w:t>
      </w:r>
      <w:r w:rsidR="00085B95" w:rsidRPr="00C557D0">
        <w:rPr>
          <w:rFonts w:ascii="Arial" w:eastAsiaTheme="minorHAnsi" w:hAnsi="Arial" w:cs="Arial"/>
          <w:sz w:val="20"/>
          <w:szCs w:val="20"/>
        </w:rPr>
        <w:t>,00</w:t>
      </w:r>
      <w:r w:rsidR="00D82AE5" w:rsidRPr="00C557D0">
        <w:rPr>
          <w:rFonts w:ascii="Arial" w:eastAsiaTheme="minorHAnsi" w:hAnsi="Arial" w:cs="Arial"/>
          <w:sz w:val="20"/>
          <w:szCs w:val="20"/>
        </w:rPr>
        <w:t xml:space="preserve"> (penkiasdešimt)</w:t>
      </w:r>
      <w:r w:rsidRPr="00C557D0">
        <w:rPr>
          <w:rFonts w:ascii="Arial" w:eastAsiaTheme="minorHAnsi" w:hAnsi="Arial" w:cs="Arial"/>
          <w:sz w:val="20"/>
          <w:szCs w:val="20"/>
        </w:rPr>
        <w:t xml:space="preserve"> eurų už visą vėlavimo laikotarpį).</w:t>
      </w:r>
    </w:p>
    <w:p w14:paraId="448A62D6" w14:textId="6EC442BF" w:rsidR="006A188B" w:rsidRPr="00C557D0" w:rsidRDefault="006A188B" w:rsidP="00C557D0">
      <w:pPr>
        <w:numPr>
          <w:ilvl w:val="0"/>
          <w:numId w:val="3"/>
        </w:numPr>
        <w:pBdr>
          <w:top w:val="single" w:sz="8" w:space="1" w:color="auto"/>
          <w:bottom w:val="single" w:sz="8" w:space="1" w:color="auto"/>
        </w:pBdr>
        <w:tabs>
          <w:tab w:val="left" w:pos="284"/>
        </w:tabs>
        <w:ind w:left="0" w:firstLine="0"/>
        <w:rPr>
          <w:rFonts w:ascii="Arial" w:eastAsiaTheme="minorHAnsi" w:hAnsi="Arial" w:cs="Arial"/>
          <w:b/>
          <w:i/>
          <w:iCs/>
          <w:sz w:val="20"/>
          <w:szCs w:val="20"/>
        </w:rPr>
      </w:pPr>
      <w:r w:rsidRPr="00C557D0">
        <w:rPr>
          <w:rFonts w:ascii="Arial" w:eastAsiaTheme="minorHAnsi" w:hAnsi="Arial" w:cs="Arial"/>
          <w:b/>
          <w:sz w:val="20"/>
          <w:szCs w:val="20"/>
        </w:rPr>
        <w:t>KOKYBĖ IR TRŪKUMŲ ŠALINIMAS</w:t>
      </w:r>
      <w:r w:rsidR="00C557D0">
        <w:rPr>
          <w:rFonts w:ascii="Arial" w:eastAsiaTheme="minorHAnsi" w:hAnsi="Arial" w:cs="Arial"/>
          <w:b/>
          <w:sz w:val="20"/>
          <w:szCs w:val="20"/>
        </w:rPr>
        <w:t xml:space="preserve"> </w:t>
      </w:r>
      <w:r w:rsidR="00C557D0" w:rsidRPr="00C557D0">
        <w:rPr>
          <w:rFonts w:ascii="Arial" w:eastAsiaTheme="minorHAnsi" w:hAnsi="Arial" w:cs="Arial"/>
          <w:b/>
          <w:i/>
          <w:iCs/>
          <w:sz w:val="20"/>
          <w:szCs w:val="20"/>
        </w:rPr>
        <w:t>(taikoma visoms Pirkimo objekto dalims)</w:t>
      </w:r>
    </w:p>
    <w:p w14:paraId="2E6A84C6" w14:textId="49C6F4AE" w:rsidR="006A188B" w:rsidRPr="008179FA" w:rsidRDefault="006A188B" w:rsidP="008179FA">
      <w:pPr>
        <w:pStyle w:val="ListParagraph"/>
        <w:numPr>
          <w:ilvl w:val="1"/>
          <w:numId w:val="3"/>
        </w:numPr>
        <w:tabs>
          <w:tab w:val="left" w:pos="567"/>
        </w:tabs>
        <w:ind w:left="0" w:firstLine="0"/>
        <w:jc w:val="both"/>
        <w:rPr>
          <w:rFonts w:ascii="Arial" w:eastAsiaTheme="minorHAnsi" w:hAnsi="Arial" w:cs="Arial"/>
          <w:sz w:val="20"/>
          <w:szCs w:val="20"/>
        </w:rPr>
      </w:pPr>
      <w:r w:rsidRPr="008179FA">
        <w:rPr>
          <w:rFonts w:ascii="Arial" w:eastAsiaTheme="minorHAnsi" w:hAnsi="Arial" w:cs="Arial"/>
          <w:sz w:val="20"/>
          <w:szCs w:val="20"/>
        </w:rPr>
        <w:t>Pirkėjo įsigytoms Prekėms turi būti suteikiama Prekių gamintojo ir/ar Tiekėjo suteikiama garantija, bet ne trumpesnė nei 12 (dvylikos) mėnesių garantija. Garantijos terminas skaičiuojamas nuo Prekių perdavimo Pirkėjui momento, t. y. nuo Prekių priėmimo – perdavimo akto pasirašymo.</w:t>
      </w:r>
    </w:p>
    <w:p w14:paraId="47747B7E" w14:textId="14AF6741" w:rsidR="006A188B" w:rsidRPr="00C557D0" w:rsidRDefault="006A188B" w:rsidP="008179FA">
      <w:pPr>
        <w:numPr>
          <w:ilvl w:val="1"/>
          <w:numId w:val="3"/>
        </w:numPr>
        <w:tabs>
          <w:tab w:val="left" w:pos="567"/>
        </w:tabs>
        <w:ind w:left="0" w:firstLine="0"/>
        <w:jc w:val="both"/>
        <w:rPr>
          <w:rFonts w:ascii="Arial" w:eastAsiaTheme="minorHAnsi" w:hAnsi="Arial" w:cs="Arial"/>
          <w:i/>
          <w:sz w:val="20"/>
          <w:szCs w:val="20"/>
          <w:u w:val="single"/>
        </w:rPr>
      </w:pPr>
      <w:r w:rsidRPr="00C557D0">
        <w:rPr>
          <w:rFonts w:ascii="Arial" w:eastAsiaTheme="minorHAnsi" w:hAnsi="Arial" w:cs="Arial"/>
          <w:color w:val="000000" w:themeColor="text1"/>
          <w:sz w:val="20"/>
          <w:szCs w:val="20"/>
        </w:rPr>
        <w:t>Nustačius Prekių trūkumus ar brokuotas Prekes</w:t>
      </w:r>
      <w:r w:rsidR="00C557D0" w:rsidRPr="00C557D0">
        <w:rPr>
          <w:rFonts w:ascii="Arial" w:eastAsiaTheme="minorHAnsi" w:hAnsi="Arial" w:cs="Arial"/>
          <w:color w:val="000000" w:themeColor="text1"/>
          <w:sz w:val="20"/>
          <w:szCs w:val="20"/>
        </w:rPr>
        <w:t>,</w:t>
      </w:r>
      <w:r w:rsidRPr="00C557D0">
        <w:rPr>
          <w:rFonts w:ascii="Arial" w:eastAsiaTheme="minorHAnsi" w:hAnsi="Arial" w:cs="Arial"/>
          <w:color w:val="000000" w:themeColor="text1"/>
          <w:sz w:val="20"/>
          <w:szCs w:val="20"/>
        </w:rPr>
        <w:t xml:space="preserve"> Tiekėjas trūkumus turi pašalinti </w:t>
      </w:r>
      <w:r w:rsidR="00C557D0" w:rsidRPr="00C557D0">
        <w:rPr>
          <w:rFonts w:ascii="Arial" w:eastAsiaTheme="minorHAnsi" w:hAnsi="Arial" w:cs="Arial"/>
          <w:color w:val="000000" w:themeColor="text1"/>
          <w:sz w:val="20"/>
          <w:szCs w:val="20"/>
        </w:rPr>
        <w:t xml:space="preserve">savo lėšomis </w:t>
      </w:r>
      <w:r w:rsidRPr="00C557D0">
        <w:rPr>
          <w:rFonts w:ascii="Arial" w:eastAsiaTheme="minorHAnsi" w:hAnsi="Arial" w:cs="Arial"/>
          <w:color w:val="000000" w:themeColor="text1"/>
          <w:sz w:val="20"/>
          <w:szCs w:val="20"/>
        </w:rPr>
        <w:t xml:space="preserve">per </w:t>
      </w:r>
      <w:r w:rsidRPr="00C557D0">
        <w:rPr>
          <w:rFonts w:ascii="Arial" w:eastAsiaTheme="minorHAnsi" w:hAnsi="Arial" w:cs="Arial"/>
          <w:color w:val="000000" w:themeColor="text1"/>
          <w:sz w:val="20"/>
          <w:szCs w:val="20"/>
          <w:lang w:val="en-US"/>
        </w:rPr>
        <w:t xml:space="preserve">20 </w:t>
      </w:r>
      <w:r w:rsidR="004A53DC" w:rsidRPr="00C557D0">
        <w:rPr>
          <w:rFonts w:ascii="Arial" w:eastAsiaTheme="minorHAnsi" w:hAnsi="Arial" w:cs="Arial"/>
          <w:color w:val="000000" w:themeColor="text1"/>
          <w:sz w:val="20"/>
          <w:szCs w:val="20"/>
          <w:lang w:val="en-US"/>
        </w:rPr>
        <w:t xml:space="preserve">(dvidešimt) </w:t>
      </w:r>
      <w:r w:rsidRPr="00C557D0">
        <w:rPr>
          <w:rFonts w:ascii="Arial" w:eastAsiaTheme="minorHAnsi" w:hAnsi="Arial" w:cs="Arial"/>
          <w:color w:val="000000" w:themeColor="text1"/>
          <w:sz w:val="20"/>
          <w:szCs w:val="20"/>
          <w:lang w:val="en-US"/>
        </w:rPr>
        <w:t>kalendorini</w:t>
      </w:r>
      <w:r w:rsidRPr="00C557D0">
        <w:rPr>
          <w:rFonts w:ascii="Arial" w:eastAsiaTheme="minorHAnsi" w:hAnsi="Arial" w:cs="Arial"/>
          <w:color w:val="000000" w:themeColor="text1"/>
          <w:sz w:val="20"/>
          <w:szCs w:val="20"/>
        </w:rPr>
        <w:t xml:space="preserve">ų dienų </w:t>
      </w:r>
      <w:r w:rsidRPr="00C557D0">
        <w:rPr>
          <w:rFonts w:ascii="Arial" w:eastAsiaTheme="minorHAnsi" w:hAnsi="Arial" w:cs="Arial"/>
          <w:sz w:val="20"/>
          <w:szCs w:val="20"/>
        </w:rPr>
        <w:t>.</w:t>
      </w:r>
    </w:p>
    <w:p w14:paraId="76F8C3D0" w14:textId="77777777" w:rsidR="00071619" w:rsidRDefault="006A188B" w:rsidP="00071619">
      <w:pPr>
        <w:numPr>
          <w:ilvl w:val="1"/>
          <w:numId w:val="3"/>
        </w:numPr>
        <w:tabs>
          <w:tab w:val="left" w:pos="567"/>
        </w:tabs>
        <w:ind w:left="0" w:firstLine="0"/>
        <w:jc w:val="both"/>
        <w:rPr>
          <w:rFonts w:ascii="Arial" w:eastAsiaTheme="minorHAnsi" w:hAnsi="Arial" w:cs="Arial"/>
          <w:color w:val="000000" w:themeColor="text1"/>
          <w:sz w:val="20"/>
          <w:szCs w:val="20"/>
          <w:u w:val="single"/>
        </w:rPr>
      </w:pPr>
      <w:r w:rsidRPr="00C557D0">
        <w:rPr>
          <w:rFonts w:ascii="Arial" w:eastAsiaTheme="minorHAnsi" w:hAnsi="Arial" w:cs="Arial"/>
          <w:color w:val="000000" w:themeColor="text1"/>
          <w:sz w:val="20"/>
          <w:szCs w:val="20"/>
        </w:rPr>
        <w:t>Prekių trūkumais laikomi neatitikimai Techninės specifikacijos, Užsakymų reikalavimams ir teisės aktams, reglamentuojantiems Prekių kokybę ir (ar) tiekimą.</w:t>
      </w:r>
    </w:p>
    <w:p w14:paraId="75BB31F2" w14:textId="202EB8BD" w:rsidR="00071619" w:rsidRPr="00071619" w:rsidRDefault="00071619" w:rsidP="00071619">
      <w:pPr>
        <w:numPr>
          <w:ilvl w:val="1"/>
          <w:numId w:val="3"/>
        </w:numPr>
        <w:tabs>
          <w:tab w:val="left" w:pos="567"/>
        </w:tabs>
        <w:ind w:left="0" w:firstLine="0"/>
        <w:jc w:val="both"/>
        <w:rPr>
          <w:rFonts w:ascii="Arial" w:eastAsiaTheme="minorHAnsi" w:hAnsi="Arial" w:cs="Arial"/>
          <w:color w:val="000000" w:themeColor="text1"/>
          <w:sz w:val="20"/>
          <w:szCs w:val="20"/>
          <w:u w:val="single"/>
        </w:rPr>
      </w:pPr>
      <w:r w:rsidRPr="00071619">
        <w:rPr>
          <w:rFonts w:ascii="Arial" w:eastAsiaTheme="minorHAnsi" w:hAnsi="Arial" w:cs="Arial"/>
          <w:sz w:val="20"/>
          <w:szCs w:val="20"/>
        </w:rPr>
        <w:t xml:space="preserve">Už vėlavimą </w:t>
      </w:r>
      <w:r>
        <w:rPr>
          <w:rFonts w:ascii="Arial" w:eastAsiaTheme="minorHAnsi" w:hAnsi="Arial" w:cs="Arial"/>
          <w:sz w:val="20"/>
          <w:szCs w:val="20"/>
        </w:rPr>
        <w:t>pašalinti trūkumus</w:t>
      </w:r>
      <w:r w:rsidRPr="00071619">
        <w:rPr>
          <w:rFonts w:ascii="Arial" w:eastAsiaTheme="minorHAnsi" w:hAnsi="Arial" w:cs="Arial"/>
          <w:sz w:val="20"/>
          <w:szCs w:val="20"/>
        </w:rPr>
        <w:t xml:space="preserve"> per Techninės specifikacijos </w:t>
      </w:r>
      <w:r w:rsidRPr="00071619">
        <w:rPr>
          <w:rFonts w:ascii="Arial" w:eastAsiaTheme="minorHAnsi" w:hAnsi="Arial" w:cs="Arial"/>
          <w:sz w:val="20"/>
          <w:szCs w:val="20"/>
        </w:rPr>
        <w:fldChar w:fldCharType="begin"/>
      </w:r>
      <w:r w:rsidRPr="00071619">
        <w:rPr>
          <w:rFonts w:ascii="Arial" w:eastAsiaTheme="minorHAnsi" w:hAnsi="Arial" w:cs="Arial"/>
          <w:sz w:val="20"/>
          <w:szCs w:val="20"/>
        </w:rPr>
        <w:instrText xml:space="preserve"> REF _Ref340669652 \r \h  \* MERGEFORMAT </w:instrText>
      </w:r>
      <w:r w:rsidRPr="00071619">
        <w:rPr>
          <w:rFonts w:ascii="Arial" w:eastAsiaTheme="minorHAnsi" w:hAnsi="Arial" w:cs="Arial"/>
          <w:sz w:val="20"/>
          <w:szCs w:val="20"/>
        </w:rPr>
      </w:r>
      <w:r w:rsidRPr="00071619">
        <w:rPr>
          <w:rFonts w:ascii="Arial" w:eastAsiaTheme="minorHAnsi" w:hAnsi="Arial" w:cs="Arial"/>
          <w:sz w:val="20"/>
          <w:szCs w:val="20"/>
        </w:rPr>
        <w:fldChar w:fldCharType="separate"/>
      </w:r>
      <w:r>
        <w:rPr>
          <w:rFonts w:ascii="Arial" w:eastAsiaTheme="minorHAnsi" w:hAnsi="Arial" w:cs="Arial"/>
          <w:sz w:val="20"/>
          <w:szCs w:val="20"/>
        </w:rPr>
        <w:t>7.2</w:t>
      </w:r>
      <w:r w:rsidRPr="00071619">
        <w:rPr>
          <w:rFonts w:ascii="Arial" w:eastAsiaTheme="minorHAnsi" w:hAnsi="Arial" w:cs="Arial"/>
          <w:sz w:val="20"/>
          <w:szCs w:val="20"/>
        </w:rPr>
        <w:fldChar w:fldCharType="end"/>
      </w:r>
      <w:r w:rsidRPr="00071619">
        <w:rPr>
          <w:rFonts w:ascii="Arial" w:eastAsiaTheme="minorHAnsi" w:hAnsi="Arial" w:cs="Arial"/>
          <w:sz w:val="20"/>
          <w:szCs w:val="20"/>
        </w:rPr>
        <w:t xml:space="preserve"> punkte nustatytą terminą Tiekėjas, Pirkėjui pareikalavus, moka Pirkėjui 0,5 procentų nuo Prekių</w:t>
      </w:r>
      <w:r>
        <w:rPr>
          <w:rFonts w:ascii="Arial" w:eastAsiaTheme="minorHAnsi" w:hAnsi="Arial" w:cs="Arial"/>
          <w:sz w:val="20"/>
          <w:szCs w:val="20"/>
        </w:rPr>
        <w:t>, kurioms nustatyti trūkumai</w:t>
      </w:r>
      <w:r w:rsidRPr="00071619">
        <w:rPr>
          <w:rFonts w:ascii="Arial" w:eastAsiaTheme="minorHAnsi" w:hAnsi="Arial" w:cs="Arial"/>
          <w:sz w:val="20"/>
          <w:szCs w:val="20"/>
        </w:rPr>
        <w:t xml:space="preserve"> kainos dydžio delspinigius už kiekvieną uždelstą dieną (tačiau bet kokiu atveju ne mažiau kaip 50,00 (penkiasdešimt) eurų už visą vėlavimo laikotarpį).</w:t>
      </w:r>
    </w:p>
    <w:p w14:paraId="5C8C725B" w14:textId="290A3F82" w:rsidR="00C557D0" w:rsidRPr="00D32C30" w:rsidRDefault="00071619" w:rsidP="00C557D0">
      <w:pPr>
        <w:numPr>
          <w:ilvl w:val="1"/>
          <w:numId w:val="3"/>
        </w:numPr>
        <w:tabs>
          <w:tab w:val="left" w:pos="567"/>
        </w:tabs>
        <w:ind w:left="0" w:firstLine="0"/>
        <w:jc w:val="both"/>
        <w:rPr>
          <w:rFonts w:ascii="Arial" w:eastAsiaTheme="minorHAnsi" w:hAnsi="Arial" w:cs="Arial"/>
          <w:color w:val="000000" w:themeColor="text1"/>
          <w:sz w:val="20"/>
          <w:szCs w:val="20"/>
          <w:u w:val="single"/>
        </w:rPr>
      </w:pPr>
      <w:r>
        <w:rPr>
          <w:rFonts w:ascii="Arial" w:eastAsiaTheme="minorHAnsi" w:hAnsi="Arial" w:cs="Arial"/>
          <w:sz w:val="20"/>
          <w:szCs w:val="20"/>
        </w:rPr>
        <w:t xml:space="preserve">Tiekiamos prekės turi būti pagamintos ne vėliau, nei 6 mėnesiai iki pristatymo Pirkėjui dienos. </w:t>
      </w:r>
    </w:p>
    <w:p w14:paraId="097D1D0A" w14:textId="0EA34C2C" w:rsidR="006A188B" w:rsidRPr="00C557D0" w:rsidRDefault="006A188B" w:rsidP="00C557D0">
      <w:pPr>
        <w:numPr>
          <w:ilvl w:val="0"/>
          <w:numId w:val="3"/>
        </w:numPr>
        <w:pBdr>
          <w:top w:val="single" w:sz="8" w:space="1" w:color="auto"/>
          <w:bottom w:val="single" w:sz="8" w:space="1" w:color="auto"/>
        </w:pBdr>
        <w:tabs>
          <w:tab w:val="left" w:pos="284"/>
        </w:tabs>
        <w:ind w:left="0" w:firstLine="0"/>
        <w:rPr>
          <w:rFonts w:ascii="Arial" w:eastAsiaTheme="minorHAnsi" w:hAnsi="Arial" w:cs="Arial"/>
          <w:b/>
          <w:i/>
          <w:iCs/>
          <w:sz w:val="20"/>
          <w:szCs w:val="20"/>
        </w:rPr>
      </w:pPr>
      <w:r w:rsidRPr="00C557D0">
        <w:rPr>
          <w:rFonts w:ascii="Arial" w:eastAsiaTheme="minorHAnsi" w:hAnsi="Arial" w:cs="Arial"/>
          <w:b/>
          <w:sz w:val="20"/>
          <w:szCs w:val="20"/>
        </w:rPr>
        <w:t>KARTU SU TEIKIAMOMIS PASLAUGOMIS PATEIKIAMI DOKUMENTAI</w:t>
      </w:r>
      <w:r w:rsidR="00C557D0">
        <w:rPr>
          <w:rFonts w:ascii="Arial" w:eastAsiaTheme="minorHAnsi" w:hAnsi="Arial" w:cs="Arial"/>
          <w:b/>
          <w:sz w:val="20"/>
          <w:szCs w:val="20"/>
        </w:rPr>
        <w:t xml:space="preserve"> </w:t>
      </w:r>
      <w:r w:rsidR="00C557D0" w:rsidRPr="00C557D0">
        <w:rPr>
          <w:rFonts w:ascii="Arial" w:eastAsiaTheme="minorHAnsi" w:hAnsi="Arial" w:cs="Arial"/>
          <w:b/>
          <w:i/>
          <w:iCs/>
          <w:sz w:val="20"/>
          <w:szCs w:val="20"/>
        </w:rPr>
        <w:t>(taikoma visoms Pirkimo objekto dalims)</w:t>
      </w:r>
    </w:p>
    <w:p w14:paraId="7EFD5503" w14:textId="2133F3D9" w:rsidR="006A188B" w:rsidRPr="008179FA" w:rsidRDefault="006A188B" w:rsidP="008179FA">
      <w:pPr>
        <w:pStyle w:val="ListParagraph"/>
        <w:numPr>
          <w:ilvl w:val="1"/>
          <w:numId w:val="3"/>
        </w:numPr>
        <w:tabs>
          <w:tab w:val="left" w:pos="540"/>
        </w:tabs>
        <w:ind w:left="0" w:firstLine="0"/>
        <w:jc w:val="both"/>
        <w:rPr>
          <w:rFonts w:ascii="Arial" w:eastAsiaTheme="minorHAnsi" w:hAnsi="Arial" w:cs="Arial"/>
          <w:sz w:val="20"/>
          <w:szCs w:val="20"/>
        </w:rPr>
      </w:pPr>
      <w:r w:rsidRPr="008179FA">
        <w:rPr>
          <w:rFonts w:ascii="Arial" w:eastAsiaTheme="minorHAnsi" w:hAnsi="Arial" w:cs="Arial"/>
          <w:sz w:val="20"/>
          <w:szCs w:val="20"/>
        </w:rPr>
        <w:t xml:space="preserve">Kartu su Prekėmis pateikiami šie dokumentai: </w:t>
      </w:r>
      <w:r w:rsidRPr="008179FA">
        <w:rPr>
          <w:rFonts w:ascii="Arial" w:eastAsiaTheme="minorHAnsi" w:hAnsi="Arial" w:cs="Arial"/>
          <w:iCs/>
          <w:sz w:val="20"/>
          <w:szCs w:val="20"/>
        </w:rPr>
        <w:t xml:space="preserve">Prekių techninė dokumentacija, naudojimosi instrukcijos, kokybės ir atitikties sertifikatai, garantijos sąlygos, kita būtina Prekėms tinkamai naudoti dokumentacija. </w:t>
      </w:r>
    </w:p>
    <w:p w14:paraId="57B35F3B" w14:textId="77777777" w:rsidR="006A188B" w:rsidRPr="008179FA" w:rsidRDefault="006A188B" w:rsidP="008179FA">
      <w:pPr>
        <w:numPr>
          <w:ilvl w:val="1"/>
          <w:numId w:val="3"/>
        </w:numPr>
        <w:tabs>
          <w:tab w:val="left" w:pos="540"/>
        </w:tabs>
        <w:ind w:left="0" w:firstLine="0"/>
        <w:jc w:val="both"/>
        <w:rPr>
          <w:rFonts w:ascii="Arial" w:eastAsiaTheme="minorHAnsi" w:hAnsi="Arial" w:cs="Arial"/>
          <w:sz w:val="20"/>
          <w:szCs w:val="20"/>
        </w:rPr>
      </w:pPr>
      <w:r w:rsidRPr="008179FA">
        <w:rPr>
          <w:rFonts w:ascii="Arial" w:eastAsiaTheme="minorHAnsi" w:hAnsi="Arial" w:cs="Arial"/>
          <w:iCs/>
          <w:sz w:val="20"/>
          <w:szCs w:val="20"/>
        </w:rPr>
        <w:t>Kai tiekiami tirpalai ar reagentai,  privalo būti pateikti ir saugos duomenų lapai lietuvių kalba.</w:t>
      </w:r>
    </w:p>
    <w:p w14:paraId="4A32DC66" w14:textId="5CDB9041" w:rsidR="00C557D0" w:rsidRPr="00D32C30" w:rsidRDefault="006A188B" w:rsidP="00C557D0">
      <w:pPr>
        <w:numPr>
          <w:ilvl w:val="1"/>
          <w:numId w:val="3"/>
        </w:numPr>
        <w:tabs>
          <w:tab w:val="left" w:pos="540"/>
        </w:tabs>
        <w:ind w:left="0" w:firstLine="0"/>
        <w:jc w:val="both"/>
        <w:rPr>
          <w:rFonts w:ascii="Arial" w:eastAsiaTheme="minorHAnsi" w:hAnsi="Arial" w:cs="Arial"/>
          <w:sz w:val="20"/>
          <w:szCs w:val="20"/>
        </w:rPr>
      </w:pPr>
      <w:r w:rsidRPr="008179FA">
        <w:rPr>
          <w:rFonts w:ascii="Arial" w:eastAsia="Calibri" w:hAnsi="Arial" w:cs="Arial"/>
          <w:sz w:val="20"/>
          <w:szCs w:val="20"/>
        </w:rPr>
        <w:t>Tiekėjas kartu su Prekėmis privalo pateikti Prekių gamintojų išduotų Prekių kokybės sertifikatų kopijas. Kokybės sertifikatas, lietuvių arba anglų kalbomis.</w:t>
      </w:r>
    </w:p>
    <w:p w14:paraId="55FD5EAB" w14:textId="77777777" w:rsidR="006A188B" w:rsidRPr="00C557D0" w:rsidRDefault="006A188B" w:rsidP="00C557D0">
      <w:pPr>
        <w:numPr>
          <w:ilvl w:val="0"/>
          <w:numId w:val="3"/>
        </w:numPr>
        <w:pBdr>
          <w:top w:val="single" w:sz="8" w:space="1" w:color="auto"/>
          <w:bottom w:val="single" w:sz="8" w:space="1" w:color="auto"/>
        </w:pBdr>
        <w:tabs>
          <w:tab w:val="left" w:pos="284"/>
        </w:tabs>
        <w:ind w:left="0" w:firstLine="0"/>
        <w:rPr>
          <w:rFonts w:ascii="Arial" w:eastAsiaTheme="minorHAnsi" w:hAnsi="Arial" w:cs="Arial"/>
          <w:b/>
          <w:sz w:val="20"/>
          <w:szCs w:val="20"/>
        </w:rPr>
      </w:pPr>
      <w:r w:rsidRPr="00C557D0">
        <w:rPr>
          <w:rFonts w:ascii="Arial" w:eastAsiaTheme="minorHAnsi" w:hAnsi="Arial" w:cs="Arial"/>
          <w:b/>
          <w:sz w:val="20"/>
          <w:szCs w:val="20"/>
        </w:rPr>
        <w:t>PRIEDAI</w:t>
      </w:r>
    </w:p>
    <w:p w14:paraId="60148822" w14:textId="385F1D05" w:rsidR="00BD3211" w:rsidRPr="00BD3211" w:rsidRDefault="006A188B" w:rsidP="008179FA">
      <w:pPr>
        <w:pStyle w:val="ListParagraph"/>
        <w:numPr>
          <w:ilvl w:val="1"/>
          <w:numId w:val="3"/>
        </w:numPr>
        <w:tabs>
          <w:tab w:val="left" w:pos="567"/>
        </w:tabs>
        <w:ind w:left="0" w:firstLine="0"/>
        <w:rPr>
          <w:rFonts w:ascii="Arial" w:hAnsi="Arial" w:cs="Arial"/>
          <w:sz w:val="20"/>
          <w:szCs w:val="20"/>
        </w:rPr>
      </w:pPr>
      <w:r w:rsidRPr="00C557D0">
        <w:rPr>
          <w:rFonts w:ascii="Arial" w:eastAsiaTheme="minorHAnsi" w:hAnsi="Arial" w:cs="Arial"/>
          <w:bCs/>
          <w:sz w:val="20"/>
          <w:szCs w:val="20"/>
        </w:rPr>
        <w:t>Priedas Nr. 1 – Nurodytų Prekių para</w:t>
      </w:r>
      <w:r w:rsidR="00B613C9">
        <w:rPr>
          <w:rFonts w:ascii="Arial" w:eastAsiaTheme="minorHAnsi" w:hAnsi="Arial" w:cs="Arial"/>
          <w:bCs/>
          <w:sz w:val="20"/>
          <w:szCs w:val="20"/>
        </w:rPr>
        <w:t>metrai.</w:t>
      </w:r>
    </w:p>
    <w:p w14:paraId="34BACCE9" w14:textId="0EC022C5" w:rsidR="00BD3211" w:rsidRDefault="00BD3211" w:rsidP="00BD3211">
      <w:pPr>
        <w:pStyle w:val="ListParagraph"/>
        <w:tabs>
          <w:tab w:val="left" w:pos="567"/>
        </w:tabs>
        <w:ind w:left="0"/>
        <w:rPr>
          <w:rFonts w:ascii="Arial" w:hAnsi="Arial" w:cs="Arial"/>
          <w:sz w:val="20"/>
          <w:szCs w:val="20"/>
        </w:rPr>
      </w:pPr>
    </w:p>
    <w:p w14:paraId="7C029A15" w14:textId="0ADE1284" w:rsidR="00BD3211" w:rsidRDefault="00BD3211" w:rsidP="00BD3211">
      <w:pPr>
        <w:pStyle w:val="ListParagraph"/>
        <w:tabs>
          <w:tab w:val="left" w:pos="567"/>
        </w:tabs>
        <w:ind w:left="0"/>
        <w:rPr>
          <w:rFonts w:ascii="Arial" w:hAnsi="Arial" w:cs="Arial"/>
          <w:sz w:val="20"/>
          <w:szCs w:val="20"/>
        </w:rPr>
      </w:pPr>
    </w:p>
    <w:p w14:paraId="0479013D" w14:textId="313125E0" w:rsidR="00BD3211" w:rsidRDefault="00BD3211" w:rsidP="00BD3211">
      <w:pPr>
        <w:pStyle w:val="ListParagraph"/>
        <w:tabs>
          <w:tab w:val="left" w:pos="567"/>
        </w:tabs>
        <w:ind w:left="0"/>
        <w:rPr>
          <w:rFonts w:ascii="Arial" w:hAnsi="Arial" w:cs="Arial"/>
          <w:sz w:val="20"/>
          <w:szCs w:val="20"/>
        </w:rPr>
      </w:pPr>
    </w:p>
    <w:p w14:paraId="4586DC5D" w14:textId="61C0BB64" w:rsidR="00BD3211" w:rsidRDefault="00BD3211" w:rsidP="00BD3211">
      <w:pPr>
        <w:pStyle w:val="ListParagraph"/>
        <w:tabs>
          <w:tab w:val="left" w:pos="567"/>
        </w:tabs>
        <w:ind w:left="0"/>
        <w:rPr>
          <w:rFonts w:ascii="Arial" w:hAnsi="Arial" w:cs="Arial"/>
          <w:sz w:val="20"/>
          <w:szCs w:val="20"/>
        </w:rPr>
      </w:pPr>
    </w:p>
    <w:p w14:paraId="39E1E2D7" w14:textId="29C82115" w:rsidR="00BD3211" w:rsidRDefault="00BD3211" w:rsidP="00BD3211">
      <w:pPr>
        <w:pStyle w:val="ListParagraph"/>
        <w:tabs>
          <w:tab w:val="left" w:pos="567"/>
        </w:tabs>
        <w:ind w:left="0"/>
        <w:rPr>
          <w:rFonts w:ascii="Arial" w:hAnsi="Arial" w:cs="Arial"/>
          <w:sz w:val="20"/>
          <w:szCs w:val="20"/>
        </w:rPr>
      </w:pPr>
    </w:p>
    <w:p w14:paraId="7DA9E756" w14:textId="7A1CBDBB" w:rsidR="00BD3211" w:rsidRDefault="00BD3211" w:rsidP="00BD3211">
      <w:pPr>
        <w:pStyle w:val="ListParagraph"/>
        <w:tabs>
          <w:tab w:val="left" w:pos="567"/>
        </w:tabs>
        <w:ind w:left="0"/>
        <w:rPr>
          <w:rFonts w:ascii="Arial" w:hAnsi="Arial" w:cs="Arial"/>
          <w:sz w:val="20"/>
          <w:szCs w:val="20"/>
        </w:rPr>
      </w:pPr>
    </w:p>
    <w:p w14:paraId="3BA7B9ED" w14:textId="2C9490D7" w:rsidR="00BD3211" w:rsidRDefault="00BD3211" w:rsidP="00BD3211">
      <w:pPr>
        <w:pStyle w:val="ListParagraph"/>
        <w:tabs>
          <w:tab w:val="left" w:pos="567"/>
        </w:tabs>
        <w:ind w:left="0"/>
        <w:rPr>
          <w:rFonts w:ascii="Arial" w:hAnsi="Arial" w:cs="Arial"/>
          <w:sz w:val="20"/>
          <w:szCs w:val="20"/>
        </w:rPr>
      </w:pPr>
    </w:p>
    <w:p w14:paraId="5A85567B" w14:textId="4853865F" w:rsidR="00BD3211" w:rsidRDefault="00BD3211" w:rsidP="00BD3211">
      <w:pPr>
        <w:pStyle w:val="ListParagraph"/>
        <w:tabs>
          <w:tab w:val="left" w:pos="567"/>
        </w:tabs>
        <w:ind w:left="0"/>
        <w:rPr>
          <w:rFonts w:ascii="Arial" w:hAnsi="Arial" w:cs="Arial"/>
          <w:sz w:val="20"/>
          <w:szCs w:val="20"/>
        </w:rPr>
      </w:pPr>
    </w:p>
    <w:p w14:paraId="4756D49C" w14:textId="6927464D" w:rsidR="00BD3211" w:rsidRDefault="00BD3211" w:rsidP="00BD3211">
      <w:pPr>
        <w:pStyle w:val="ListParagraph"/>
        <w:tabs>
          <w:tab w:val="left" w:pos="567"/>
        </w:tabs>
        <w:ind w:left="0"/>
        <w:rPr>
          <w:rFonts w:ascii="Arial" w:hAnsi="Arial" w:cs="Arial"/>
          <w:sz w:val="20"/>
          <w:szCs w:val="20"/>
        </w:rPr>
      </w:pPr>
    </w:p>
    <w:p w14:paraId="22C0EBD0" w14:textId="5E235D5B" w:rsidR="00BD3211" w:rsidRDefault="00BD3211" w:rsidP="00BD3211">
      <w:pPr>
        <w:pStyle w:val="ListParagraph"/>
        <w:tabs>
          <w:tab w:val="left" w:pos="567"/>
        </w:tabs>
        <w:ind w:left="0"/>
        <w:rPr>
          <w:rFonts w:ascii="Arial" w:hAnsi="Arial" w:cs="Arial"/>
          <w:sz w:val="20"/>
          <w:szCs w:val="20"/>
        </w:rPr>
      </w:pPr>
    </w:p>
    <w:p w14:paraId="0DC16140" w14:textId="4EBC8B06" w:rsidR="00BD3211" w:rsidRDefault="00BD3211" w:rsidP="00BD3211">
      <w:pPr>
        <w:pStyle w:val="ListParagraph"/>
        <w:tabs>
          <w:tab w:val="left" w:pos="567"/>
        </w:tabs>
        <w:ind w:left="0"/>
        <w:rPr>
          <w:rFonts w:ascii="Arial" w:hAnsi="Arial" w:cs="Arial"/>
          <w:sz w:val="20"/>
          <w:szCs w:val="20"/>
        </w:rPr>
      </w:pPr>
    </w:p>
    <w:p w14:paraId="322E368E" w14:textId="31EFA31A" w:rsidR="00BD3211" w:rsidRDefault="00BD3211" w:rsidP="00BD3211">
      <w:pPr>
        <w:pStyle w:val="ListParagraph"/>
        <w:tabs>
          <w:tab w:val="left" w:pos="567"/>
        </w:tabs>
        <w:ind w:left="0"/>
        <w:rPr>
          <w:rFonts w:ascii="Arial" w:hAnsi="Arial" w:cs="Arial"/>
          <w:sz w:val="20"/>
          <w:szCs w:val="20"/>
        </w:rPr>
      </w:pPr>
    </w:p>
    <w:p w14:paraId="5150FB27" w14:textId="2ABFF7C9" w:rsidR="00BD3211" w:rsidRDefault="00BD3211" w:rsidP="00BD3211">
      <w:pPr>
        <w:pStyle w:val="ListParagraph"/>
        <w:tabs>
          <w:tab w:val="left" w:pos="567"/>
        </w:tabs>
        <w:ind w:left="0"/>
        <w:rPr>
          <w:rFonts w:ascii="Arial" w:hAnsi="Arial" w:cs="Arial"/>
          <w:sz w:val="20"/>
          <w:szCs w:val="20"/>
        </w:rPr>
      </w:pPr>
    </w:p>
    <w:p w14:paraId="2191B416" w14:textId="6DB67034" w:rsidR="00BD3211" w:rsidRDefault="00BD3211" w:rsidP="00BD3211">
      <w:pPr>
        <w:pStyle w:val="ListParagraph"/>
        <w:tabs>
          <w:tab w:val="left" w:pos="567"/>
        </w:tabs>
        <w:ind w:left="0"/>
        <w:rPr>
          <w:rFonts w:ascii="Arial" w:hAnsi="Arial" w:cs="Arial"/>
          <w:sz w:val="20"/>
          <w:szCs w:val="20"/>
        </w:rPr>
      </w:pPr>
    </w:p>
    <w:p w14:paraId="0AFB6E49" w14:textId="6AC28F81" w:rsidR="00BD3211" w:rsidRDefault="00BD3211" w:rsidP="00BD3211">
      <w:pPr>
        <w:pStyle w:val="ListParagraph"/>
        <w:tabs>
          <w:tab w:val="left" w:pos="567"/>
        </w:tabs>
        <w:ind w:left="0"/>
        <w:rPr>
          <w:rFonts w:ascii="Arial" w:hAnsi="Arial" w:cs="Arial"/>
          <w:sz w:val="20"/>
          <w:szCs w:val="20"/>
        </w:rPr>
      </w:pPr>
    </w:p>
    <w:p w14:paraId="45082F6A" w14:textId="660FD065" w:rsidR="00BD3211" w:rsidRDefault="00BD3211" w:rsidP="00BD3211">
      <w:pPr>
        <w:pStyle w:val="ListParagraph"/>
        <w:tabs>
          <w:tab w:val="left" w:pos="567"/>
        </w:tabs>
        <w:ind w:left="0"/>
        <w:rPr>
          <w:rFonts w:ascii="Arial" w:hAnsi="Arial" w:cs="Arial"/>
          <w:sz w:val="20"/>
          <w:szCs w:val="20"/>
        </w:rPr>
      </w:pPr>
    </w:p>
    <w:p w14:paraId="07BA9932" w14:textId="1C93D939" w:rsidR="00BD3211" w:rsidRDefault="00BD3211" w:rsidP="00BD3211">
      <w:pPr>
        <w:pStyle w:val="ListParagraph"/>
        <w:tabs>
          <w:tab w:val="left" w:pos="567"/>
        </w:tabs>
        <w:ind w:left="0"/>
        <w:rPr>
          <w:rFonts w:ascii="Arial" w:hAnsi="Arial" w:cs="Arial"/>
          <w:sz w:val="20"/>
          <w:szCs w:val="20"/>
        </w:rPr>
      </w:pPr>
    </w:p>
    <w:p w14:paraId="6F01332D" w14:textId="1C152C87" w:rsidR="00BD3211" w:rsidRDefault="00BD3211" w:rsidP="00BD3211">
      <w:pPr>
        <w:pStyle w:val="ListParagraph"/>
        <w:tabs>
          <w:tab w:val="left" w:pos="567"/>
        </w:tabs>
        <w:ind w:left="0"/>
        <w:rPr>
          <w:rFonts w:ascii="Arial" w:hAnsi="Arial" w:cs="Arial"/>
          <w:sz w:val="20"/>
          <w:szCs w:val="20"/>
        </w:rPr>
      </w:pPr>
    </w:p>
    <w:p w14:paraId="7359EF29" w14:textId="5C38F9F8" w:rsidR="00BD3211" w:rsidRDefault="00BD3211" w:rsidP="00BD3211">
      <w:pPr>
        <w:pStyle w:val="ListParagraph"/>
        <w:tabs>
          <w:tab w:val="left" w:pos="567"/>
        </w:tabs>
        <w:ind w:left="0"/>
        <w:rPr>
          <w:rFonts w:ascii="Arial" w:hAnsi="Arial" w:cs="Arial"/>
          <w:sz w:val="20"/>
          <w:szCs w:val="20"/>
        </w:rPr>
      </w:pPr>
    </w:p>
    <w:p w14:paraId="10DA8586" w14:textId="2A4124C5" w:rsidR="00BD3211" w:rsidRDefault="00BD3211" w:rsidP="00BD3211">
      <w:pPr>
        <w:pStyle w:val="ListParagraph"/>
        <w:tabs>
          <w:tab w:val="left" w:pos="567"/>
        </w:tabs>
        <w:ind w:left="0"/>
        <w:rPr>
          <w:rFonts w:ascii="Arial" w:hAnsi="Arial" w:cs="Arial"/>
          <w:sz w:val="20"/>
          <w:szCs w:val="20"/>
        </w:rPr>
      </w:pPr>
    </w:p>
    <w:p w14:paraId="202C7129" w14:textId="63FDF255" w:rsidR="00BD3211" w:rsidRDefault="00BD3211" w:rsidP="00BD3211">
      <w:pPr>
        <w:pStyle w:val="ListParagraph"/>
        <w:tabs>
          <w:tab w:val="left" w:pos="567"/>
        </w:tabs>
        <w:ind w:left="0"/>
        <w:rPr>
          <w:rFonts w:ascii="Arial" w:hAnsi="Arial" w:cs="Arial"/>
          <w:sz w:val="20"/>
          <w:szCs w:val="20"/>
        </w:rPr>
      </w:pPr>
    </w:p>
    <w:p w14:paraId="204688D0" w14:textId="4CFB568C" w:rsidR="00BD3211" w:rsidRDefault="00BD3211" w:rsidP="00BD3211">
      <w:pPr>
        <w:pStyle w:val="ListParagraph"/>
        <w:tabs>
          <w:tab w:val="left" w:pos="567"/>
        </w:tabs>
        <w:ind w:left="0"/>
        <w:rPr>
          <w:rFonts w:ascii="Arial" w:hAnsi="Arial" w:cs="Arial"/>
          <w:sz w:val="20"/>
          <w:szCs w:val="20"/>
        </w:rPr>
      </w:pPr>
    </w:p>
    <w:p w14:paraId="61342188" w14:textId="27F75518" w:rsidR="00BD3211" w:rsidRDefault="00BD3211" w:rsidP="00BD3211">
      <w:pPr>
        <w:pStyle w:val="ListParagraph"/>
        <w:tabs>
          <w:tab w:val="left" w:pos="567"/>
        </w:tabs>
        <w:ind w:left="0"/>
        <w:rPr>
          <w:rFonts w:ascii="Arial" w:hAnsi="Arial" w:cs="Arial"/>
          <w:sz w:val="20"/>
          <w:szCs w:val="20"/>
        </w:rPr>
      </w:pPr>
    </w:p>
    <w:p w14:paraId="568848C4" w14:textId="455C793E" w:rsidR="00BD3211" w:rsidRDefault="00BD3211" w:rsidP="00BD3211">
      <w:pPr>
        <w:pStyle w:val="ListParagraph"/>
        <w:tabs>
          <w:tab w:val="left" w:pos="567"/>
        </w:tabs>
        <w:ind w:left="0"/>
        <w:rPr>
          <w:rFonts w:ascii="Arial" w:hAnsi="Arial" w:cs="Arial"/>
          <w:sz w:val="20"/>
          <w:szCs w:val="20"/>
        </w:rPr>
      </w:pPr>
    </w:p>
    <w:p w14:paraId="07A42AE6" w14:textId="400E7832" w:rsidR="00BD3211" w:rsidRDefault="00BD3211" w:rsidP="00BD3211">
      <w:pPr>
        <w:pStyle w:val="ListParagraph"/>
        <w:tabs>
          <w:tab w:val="left" w:pos="567"/>
        </w:tabs>
        <w:ind w:left="0"/>
        <w:rPr>
          <w:rFonts w:ascii="Arial" w:hAnsi="Arial" w:cs="Arial"/>
          <w:sz w:val="20"/>
          <w:szCs w:val="20"/>
        </w:rPr>
      </w:pPr>
    </w:p>
    <w:p w14:paraId="0625EA50" w14:textId="779AB1DC" w:rsidR="00BD3211" w:rsidRDefault="00BD3211" w:rsidP="00BD3211">
      <w:pPr>
        <w:pStyle w:val="ListParagraph"/>
        <w:tabs>
          <w:tab w:val="left" w:pos="567"/>
        </w:tabs>
        <w:ind w:left="0"/>
        <w:rPr>
          <w:rFonts w:ascii="Arial" w:hAnsi="Arial" w:cs="Arial"/>
          <w:sz w:val="20"/>
          <w:szCs w:val="20"/>
        </w:rPr>
      </w:pPr>
    </w:p>
    <w:p w14:paraId="04A64AF9" w14:textId="7A96E448" w:rsidR="00BD3211" w:rsidRDefault="00BD3211" w:rsidP="00BD3211">
      <w:pPr>
        <w:pStyle w:val="ListParagraph"/>
        <w:tabs>
          <w:tab w:val="left" w:pos="567"/>
        </w:tabs>
        <w:ind w:left="0"/>
        <w:rPr>
          <w:rFonts w:ascii="Arial" w:hAnsi="Arial" w:cs="Arial"/>
          <w:sz w:val="20"/>
          <w:szCs w:val="20"/>
        </w:rPr>
      </w:pPr>
    </w:p>
    <w:p w14:paraId="09C09658" w14:textId="3C546EEF" w:rsidR="00BD3211" w:rsidRDefault="00BD3211" w:rsidP="00BD3211">
      <w:pPr>
        <w:pStyle w:val="ListParagraph"/>
        <w:tabs>
          <w:tab w:val="left" w:pos="567"/>
        </w:tabs>
        <w:ind w:left="0"/>
        <w:rPr>
          <w:rFonts w:ascii="Arial" w:hAnsi="Arial" w:cs="Arial"/>
          <w:sz w:val="20"/>
          <w:szCs w:val="20"/>
        </w:rPr>
      </w:pPr>
    </w:p>
    <w:p w14:paraId="0E308CD0" w14:textId="6E39ED85" w:rsidR="00BD3211" w:rsidRDefault="00BD3211" w:rsidP="00BD3211">
      <w:pPr>
        <w:pStyle w:val="ListParagraph"/>
        <w:tabs>
          <w:tab w:val="left" w:pos="567"/>
        </w:tabs>
        <w:ind w:left="0"/>
        <w:rPr>
          <w:rFonts w:ascii="Arial" w:hAnsi="Arial" w:cs="Arial"/>
          <w:sz w:val="20"/>
          <w:szCs w:val="20"/>
        </w:rPr>
      </w:pPr>
    </w:p>
    <w:p w14:paraId="3F59F456" w14:textId="78FF6C2B" w:rsidR="00D32C30" w:rsidRDefault="00D32C30" w:rsidP="00BD3211">
      <w:pPr>
        <w:pStyle w:val="ListParagraph"/>
        <w:tabs>
          <w:tab w:val="left" w:pos="567"/>
        </w:tabs>
        <w:ind w:left="0"/>
        <w:rPr>
          <w:rFonts w:ascii="Arial" w:hAnsi="Arial" w:cs="Arial"/>
          <w:sz w:val="20"/>
          <w:szCs w:val="20"/>
        </w:rPr>
      </w:pPr>
    </w:p>
    <w:p w14:paraId="79E5A128" w14:textId="79647F54" w:rsidR="00D32C30" w:rsidRDefault="00D32C30" w:rsidP="00BD3211">
      <w:pPr>
        <w:pStyle w:val="ListParagraph"/>
        <w:tabs>
          <w:tab w:val="left" w:pos="567"/>
        </w:tabs>
        <w:ind w:left="0"/>
        <w:rPr>
          <w:rFonts w:ascii="Arial" w:hAnsi="Arial" w:cs="Arial"/>
          <w:sz w:val="20"/>
          <w:szCs w:val="20"/>
        </w:rPr>
      </w:pPr>
    </w:p>
    <w:p w14:paraId="1F75A6D7" w14:textId="7F8E3A2D" w:rsidR="00D32C30" w:rsidRDefault="00D32C30" w:rsidP="00BD3211">
      <w:pPr>
        <w:pStyle w:val="ListParagraph"/>
        <w:tabs>
          <w:tab w:val="left" w:pos="567"/>
        </w:tabs>
        <w:ind w:left="0"/>
        <w:rPr>
          <w:rFonts w:ascii="Arial" w:hAnsi="Arial" w:cs="Arial"/>
          <w:sz w:val="20"/>
          <w:szCs w:val="20"/>
        </w:rPr>
      </w:pPr>
    </w:p>
    <w:p w14:paraId="0E5AD9C5" w14:textId="4E611323" w:rsidR="00D32C30" w:rsidRDefault="00D32C30" w:rsidP="00BD3211">
      <w:pPr>
        <w:pStyle w:val="ListParagraph"/>
        <w:tabs>
          <w:tab w:val="left" w:pos="567"/>
        </w:tabs>
        <w:ind w:left="0"/>
        <w:rPr>
          <w:rFonts w:ascii="Arial" w:hAnsi="Arial" w:cs="Arial"/>
          <w:sz w:val="20"/>
          <w:szCs w:val="20"/>
        </w:rPr>
      </w:pPr>
    </w:p>
    <w:p w14:paraId="7D2804DF" w14:textId="034FD314" w:rsidR="00D32C30" w:rsidRDefault="00D32C30" w:rsidP="00BD3211">
      <w:pPr>
        <w:pStyle w:val="ListParagraph"/>
        <w:tabs>
          <w:tab w:val="left" w:pos="567"/>
        </w:tabs>
        <w:ind w:left="0"/>
        <w:rPr>
          <w:rFonts w:ascii="Arial" w:hAnsi="Arial" w:cs="Arial"/>
          <w:sz w:val="20"/>
          <w:szCs w:val="20"/>
        </w:rPr>
      </w:pPr>
    </w:p>
    <w:p w14:paraId="286167AE" w14:textId="3BD347A5" w:rsidR="00D32C30" w:rsidRDefault="00D32C30" w:rsidP="00BD3211">
      <w:pPr>
        <w:pStyle w:val="ListParagraph"/>
        <w:tabs>
          <w:tab w:val="left" w:pos="567"/>
        </w:tabs>
        <w:ind w:left="0"/>
        <w:rPr>
          <w:rFonts w:ascii="Arial" w:hAnsi="Arial" w:cs="Arial"/>
          <w:sz w:val="20"/>
          <w:szCs w:val="20"/>
        </w:rPr>
      </w:pPr>
    </w:p>
    <w:p w14:paraId="33704FB9" w14:textId="76AF2A52" w:rsidR="00D32C30" w:rsidRDefault="00D32C30" w:rsidP="00BD3211">
      <w:pPr>
        <w:pStyle w:val="ListParagraph"/>
        <w:tabs>
          <w:tab w:val="left" w:pos="567"/>
        </w:tabs>
        <w:ind w:left="0"/>
        <w:rPr>
          <w:rFonts w:ascii="Arial" w:hAnsi="Arial" w:cs="Arial"/>
          <w:sz w:val="20"/>
          <w:szCs w:val="20"/>
        </w:rPr>
      </w:pPr>
    </w:p>
    <w:p w14:paraId="38F77BE2" w14:textId="77777777" w:rsidR="00D32C30" w:rsidRDefault="00D32C30" w:rsidP="00BD3211">
      <w:pPr>
        <w:pStyle w:val="ListParagraph"/>
        <w:tabs>
          <w:tab w:val="left" w:pos="567"/>
        </w:tabs>
        <w:ind w:left="0"/>
        <w:rPr>
          <w:rFonts w:ascii="Arial" w:hAnsi="Arial" w:cs="Arial"/>
          <w:sz w:val="20"/>
          <w:szCs w:val="20"/>
        </w:rPr>
      </w:pPr>
    </w:p>
    <w:p w14:paraId="6A929753" w14:textId="14C42931" w:rsidR="00BD3211" w:rsidRDefault="00BD3211" w:rsidP="00BD3211">
      <w:pPr>
        <w:pStyle w:val="ListParagraph"/>
        <w:tabs>
          <w:tab w:val="left" w:pos="567"/>
        </w:tabs>
        <w:ind w:left="0"/>
        <w:rPr>
          <w:rFonts w:ascii="Arial" w:hAnsi="Arial" w:cs="Arial"/>
          <w:sz w:val="20"/>
          <w:szCs w:val="20"/>
        </w:rPr>
      </w:pPr>
    </w:p>
    <w:p w14:paraId="71155B4A" w14:textId="77777777" w:rsidR="002E3E22" w:rsidRDefault="002E3E22" w:rsidP="002E3E22">
      <w:pPr>
        <w:tabs>
          <w:tab w:val="left" w:pos="567"/>
        </w:tabs>
        <w:jc w:val="right"/>
        <w:rPr>
          <w:rFonts w:ascii="Arial" w:hAnsi="Arial" w:cs="Arial"/>
          <w:sz w:val="20"/>
          <w:szCs w:val="20"/>
        </w:rPr>
      </w:pPr>
      <w:r>
        <w:rPr>
          <w:rFonts w:ascii="Arial" w:hAnsi="Arial" w:cs="Arial"/>
          <w:sz w:val="20"/>
          <w:szCs w:val="20"/>
        </w:rPr>
        <w:t>Techninės specifikacijos priedas Nr. 1</w:t>
      </w:r>
    </w:p>
    <w:p w14:paraId="5B5C0903" w14:textId="77777777" w:rsidR="002E3E22" w:rsidRDefault="002E3E22" w:rsidP="002E3E22">
      <w:pPr>
        <w:tabs>
          <w:tab w:val="left" w:pos="567"/>
        </w:tabs>
        <w:jc w:val="right"/>
        <w:rPr>
          <w:rFonts w:ascii="Arial" w:hAnsi="Arial" w:cs="Arial"/>
          <w:sz w:val="20"/>
          <w:szCs w:val="20"/>
        </w:rPr>
      </w:pPr>
    </w:p>
    <w:p w14:paraId="74D29DEA" w14:textId="77777777" w:rsidR="002E3E22" w:rsidRDefault="002E3E22" w:rsidP="002E3E22">
      <w:pPr>
        <w:tabs>
          <w:tab w:val="left" w:pos="567"/>
        </w:tabs>
        <w:rPr>
          <w:rFonts w:ascii="Arial" w:hAnsi="Arial" w:cs="Arial"/>
          <w:sz w:val="20"/>
          <w:szCs w:val="20"/>
        </w:rPr>
      </w:pPr>
    </w:p>
    <w:p w14:paraId="4F011471" w14:textId="77777777" w:rsidR="002E3E22" w:rsidRPr="002E3E22" w:rsidRDefault="002E3E22" w:rsidP="002E3E22">
      <w:pPr>
        <w:tabs>
          <w:tab w:val="left" w:pos="567"/>
        </w:tabs>
        <w:jc w:val="center"/>
        <w:rPr>
          <w:rFonts w:ascii="Arial" w:hAnsi="Arial" w:cs="Arial"/>
          <w:b/>
          <w:sz w:val="20"/>
          <w:szCs w:val="20"/>
        </w:rPr>
      </w:pPr>
      <w:r w:rsidRPr="002E3E22">
        <w:rPr>
          <w:rFonts w:ascii="Arial" w:eastAsiaTheme="minorHAnsi" w:hAnsi="Arial" w:cs="Arial"/>
          <w:b/>
          <w:sz w:val="20"/>
          <w:szCs w:val="20"/>
        </w:rPr>
        <w:t>NURODYTŲ PREKIŲ PARAMETRAI</w:t>
      </w:r>
    </w:p>
    <w:p w14:paraId="446CEEB4" w14:textId="220E482F" w:rsidR="00BD3211" w:rsidRPr="002E3E22" w:rsidRDefault="00BD3211" w:rsidP="00BD3211">
      <w:pPr>
        <w:pStyle w:val="ListParagraph"/>
        <w:tabs>
          <w:tab w:val="left" w:pos="567"/>
        </w:tabs>
        <w:ind w:left="0"/>
        <w:rPr>
          <w:rFonts w:ascii="Arial" w:hAnsi="Arial" w:cs="Arial"/>
          <w:sz w:val="20"/>
          <w:szCs w:val="20"/>
        </w:rPr>
      </w:pPr>
    </w:p>
    <w:p w14:paraId="18F3EFEB" w14:textId="6147D0BA" w:rsidR="00BD3211" w:rsidRPr="002E3E22" w:rsidRDefault="00BD3211" w:rsidP="00BD3211">
      <w:pPr>
        <w:pStyle w:val="ListParagraph"/>
        <w:tabs>
          <w:tab w:val="left" w:pos="567"/>
        </w:tabs>
        <w:ind w:left="0"/>
        <w:rPr>
          <w:rFonts w:ascii="Arial" w:hAnsi="Arial" w:cs="Arial"/>
          <w:sz w:val="20"/>
          <w:szCs w:val="20"/>
        </w:rPr>
      </w:pPr>
    </w:p>
    <w:tbl>
      <w:tblPr>
        <w:tblW w:w="8756" w:type="dxa"/>
        <w:tblInd w:w="-30" w:type="dxa"/>
        <w:tblLayout w:type="fixed"/>
        <w:tblLook w:val="0000" w:firstRow="0" w:lastRow="0" w:firstColumn="0" w:lastColumn="0" w:noHBand="0" w:noVBand="0"/>
      </w:tblPr>
      <w:tblGrid>
        <w:gridCol w:w="967"/>
        <w:gridCol w:w="5017"/>
        <w:gridCol w:w="2772"/>
      </w:tblGrid>
      <w:tr w:rsidR="00BD3211" w:rsidRPr="002E3E22" w14:paraId="7C9927F3" w14:textId="77777777" w:rsidTr="002E3E22">
        <w:trPr>
          <w:trHeight w:val="290"/>
        </w:trPr>
        <w:tc>
          <w:tcPr>
            <w:tcW w:w="967" w:type="dxa"/>
            <w:tcBorders>
              <w:top w:val="nil"/>
              <w:left w:val="nil"/>
              <w:bottom w:val="nil"/>
              <w:right w:val="nil"/>
            </w:tcBorders>
          </w:tcPr>
          <w:p w14:paraId="61F22E08" w14:textId="77777777" w:rsidR="00BD3211" w:rsidRPr="002E3E22" w:rsidRDefault="00BD3211">
            <w:pPr>
              <w:autoSpaceDE w:val="0"/>
              <w:autoSpaceDN w:val="0"/>
              <w:adjustRightInd w:val="0"/>
              <w:jc w:val="center"/>
              <w:rPr>
                <w:rFonts w:ascii="Arial" w:eastAsiaTheme="minorHAnsi" w:hAnsi="Arial" w:cs="Arial"/>
                <w:color w:val="000000"/>
                <w:sz w:val="20"/>
                <w:szCs w:val="20"/>
              </w:rPr>
            </w:pPr>
          </w:p>
        </w:tc>
        <w:tc>
          <w:tcPr>
            <w:tcW w:w="5017" w:type="dxa"/>
            <w:tcBorders>
              <w:top w:val="nil"/>
              <w:left w:val="nil"/>
              <w:bottom w:val="nil"/>
              <w:right w:val="nil"/>
            </w:tcBorders>
          </w:tcPr>
          <w:p w14:paraId="22DCCDD7" w14:textId="77777777" w:rsidR="00BD3211" w:rsidRPr="002E3E22" w:rsidRDefault="00BD3211">
            <w:pPr>
              <w:autoSpaceDE w:val="0"/>
              <w:autoSpaceDN w:val="0"/>
              <w:adjustRightInd w:val="0"/>
              <w:rPr>
                <w:rFonts w:ascii="Arial" w:eastAsiaTheme="minorHAnsi" w:hAnsi="Arial" w:cs="Arial"/>
                <w:color w:val="000000"/>
                <w:sz w:val="20"/>
                <w:szCs w:val="20"/>
              </w:rPr>
            </w:pPr>
          </w:p>
        </w:tc>
        <w:tc>
          <w:tcPr>
            <w:tcW w:w="2772" w:type="dxa"/>
            <w:tcBorders>
              <w:top w:val="nil"/>
              <w:left w:val="nil"/>
              <w:bottom w:val="nil"/>
              <w:right w:val="nil"/>
            </w:tcBorders>
          </w:tcPr>
          <w:p w14:paraId="0BD16EED" w14:textId="77777777" w:rsidR="00BD3211" w:rsidRPr="002E3E22" w:rsidRDefault="00BD3211">
            <w:pPr>
              <w:autoSpaceDE w:val="0"/>
              <w:autoSpaceDN w:val="0"/>
              <w:adjustRightInd w:val="0"/>
              <w:jc w:val="center"/>
              <w:rPr>
                <w:rFonts w:ascii="Arial" w:eastAsiaTheme="minorHAnsi" w:hAnsi="Arial" w:cs="Arial"/>
                <w:color w:val="000000"/>
                <w:sz w:val="20"/>
                <w:szCs w:val="20"/>
              </w:rPr>
            </w:pPr>
          </w:p>
        </w:tc>
      </w:tr>
      <w:tr w:rsidR="00BD3211" w:rsidRPr="002E3E22" w14:paraId="3BBFF9ED" w14:textId="77777777" w:rsidTr="002E3E22">
        <w:trPr>
          <w:trHeight w:val="290"/>
        </w:trPr>
        <w:tc>
          <w:tcPr>
            <w:tcW w:w="967" w:type="dxa"/>
            <w:tcBorders>
              <w:top w:val="single" w:sz="6" w:space="0" w:color="auto"/>
              <w:left w:val="single" w:sz="6" w:space="0" w:color="auto"/>
              <w:bottom w:val="single" w:sz="6" w:space="0" w:color="auto"/>
              <w:right w:val="single" w:sz="6" w:space="0" w:color="auto"/>
            </w:tcBorders>
            <w:shd w:val="solid" w:color="CCCCFF" w:fill="auto"/>
          </w:tcPr>
          <w:p w14:paraId="1A9E9BC7" w14:textId="77777777" w:rsidR="00BD3211" w:rsidRPr="002E3E22" w:rsidRDefault="00BD3211">
            <w:pPr>
              <w:autoSpaceDE w:val="0"/>
              <w:autoSpaceDN w:val="0"/>
              <w:adjustRightInd w:val="0"/>
              <w:jc w:val="center"/>
              <w:rPr>
                <w:rFonts w:ascii="Arial" w:eastAsiaTheme="minorHAnsi" w:hAnsi="Arial" w:cs="Arial"/>
                <w:b/>
                <w:bCs/>
                <w:color w:val="000000"/>
                <w:sz w:val="20"/>
                <w:szCs w:val="20"/>
              </w:rPr>
            </w:pPr>
            <w:r w:rsidRPr="002E3E22">
              <w:rPr>
                <w:rFonts w:ascii="Arial" w:eastAsiaTheme="minorHAnsi" w:hAnsi="Arial" w:cs="Arial"/>
                <w:b/>
                <w:bCs/>
                <w:color w:val="000000"/>
                <w:sz w:val="20"/>
                <w:szCs w:val="20"/>
              </w:rPr>
              <w:t>Eil. Nr.</w:t>
            </w:r>
          </w:p>
        </w:tc>
        <w:tc>
          <w:tcPr>
            <w:tcW w:w="5017" w:type="dxa"/>
            <w:tcBorders>
              <w:top w:val="single" w:sz="6" w:space="0" w:color="auto"/>
              <w:left w:val="single" w:sz="6" w:space="0" w:color="auto"/>
              <w:bottom w:val="single" w:sz="6" w:space="0" w:color="auto"/>
              <w:right w:val="single" w:sz="6" w:space="0" w:color="auto"/>
            </w:tcBorders>
            <w:shd w:val="solid" w:color="CCCCFF" w:fill="auto"/>
          </w:tcPr>
          <w:p w14:paraId="51CAD691" w14:textId="77777777" w:rsidR="00BD3211" w:rsidRPr="002E3E22" w:rsidRDefault="00BD3211">
            <w:pPr>
              <w:autoSpaceDE w:val="0"/>
              <w:autoSpaceDN w:val="0"/>
              <w:adjustRightInd w:val="0"/>
              <w:jc w:val="center"/>
              <w:rPr>
                <w:rFonts w:ascii="Arial" w:eastAsiaTheme="minorHAnsi" w:hAnsi="Arial" w:cs="Arial"/>
                <w:b/>
                <w:bCs/>
                <w:color w:val="000000"/>
                <w:sz w:val="20"/>
                <w:szCs w:val="20"/>
              </w:rPr>
            </w:pPr>
            <w:r w:rsidRPr="002E3E22">
              <w:rPr>
                <w:rFonts w:ascii="Arial" w:eastAsiaTheme="minorHAnsi" w:hAnsi="Arial" w:cs="Arial"/>
                <w:b/>
                <w:bCs/>
                <w:color w:val="000000"/>
                <w:sz w:val="20"/>
                <w:szCs w:val="20"/>
              </w:rPr>
              <w:t>III Pirkimo objekto dalis Hach lange dalys</w:t>
            </w:r>
          </w:p>
        </w:tc>
        <w:tc>
          <w:tcPr>
            <w:tcW w:w="2772" w:type="dxa"/>
            <w:tcBorders>
              <w:top w:val="single" w:sz="6" w:space="0" w:color="auto"/>
              <w:left w:val="single" w:sz="6" w:space="0" w:color="auto"/>
              <w:bottom w:val="single" w:sz="6" w:space="0" w:color="auto"/>
              <w:right w:val="single" w:sz="6" w:space="0" w:color="auto"/>
            </w:tcBorders>
            <w:shd w:val="solid" w:color="CCCCFF" w:fill="auto"/>
          </w:tcPr>
          <w:p w14:paraId="6D965822" w14:textId="77777777" w:rsidR="00BD3211" w:rsidRPr="002E3E22" w:rsidRDefault="00BD3211">
            <w:pPr>
              <w:autoSpaceDE w:val="0"/>
              <w:autoSpaceDN w:val="0"/>
              <w:adjustRightInd w:val="0"/>
              <w:jc w:val="center"/>
              <w:rPr>
                <w:rFonts w:ascii="Arial" w:eastAsiaTheme="minorHAnsi" w:hAnsi="Arial" w:cs="Arial"/>
                <w:b/>
                <w:bCs/>
                <w:color w:val="000000"/>
                <w:sz w:val="20"/>
                <w:szCs w:val="20"/>
              </w:rPr>
            </w:pPr>
            <w:r w:rsidRPr="002E3E22">
              <w:rPr>
                <w:rFonts w:ascii="Arial" w:eastAsiaTheme="minorHAnsi" w:hAnsi="Arial" w:cs="Arial"/>
                <w:b/>
                <w:bCs/>
                <w:color w:val="000000"/>
                <w:sz w:val="20"/>
                <w:szCs w:val="20"/>
              </w:rPr>
              <w:t>Prekių parametrai</w:t>
            </w:r>
          </w:p>
        </w:tc>
      </w:tr>
      <w:tr w:rsidR="00BD3211" w:rsidRPr="002E3E22" w14:paraId="09193366" w14:textId="77777777" w:rsidTr="008B2009">
        <w:trPr>
          <w:trHeight w:val="305"/>
        </w:trPr>
        <w:tc>
          <w:tcPr>
            <w:tcW w:w="967" w:type="dxa"/>
            <w:tcBorders>
              <w:top w:val="single" w:sz="6" w:space="0" w:color="auto"/>
              <w:left w:val="single" w:sz="6" w:space="0" w:color="auto"/>
              <w:bottom w:val="single" w:sz="4" w:space="0" w:color="auto"/>
              <w:right w:val="single" w:sz="6" w:space="0" w:color="auto"/>
            </w:tcBorders>
            <w:shd w:val="solid" w:color="CCCCFF" w:fill="auto"/>
          </w:tcPr>
          <w:p w14:paraId="4EE3D063"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1</w:t>
            </w:r>
          </w:p>
        </w:tc>
        <w:tc>
          <w:tcPr>
            <w:tcW w:w="5017" w:type="dxa"/>
            <w:tcBorders>
              <w:top w:val="single" w:sz="6" w:space="0" w:color="auto"/>
              <w:left w:val="single" w:sz="6" w:space="0" w:color="auto"/>
              <w:bottom w:val="single" w:sz="4" w:space="0" w:color="auto"/>
              <w:right w:val="single" w:sz="6" w:space="0" w:color="auto"/>
            </w:tcBorders>
            <w:shd w:val="solid" w:color="CCCCFF" w:fill="auto"/>
          </w:tcPr>
          <w:p w14:paraId="14BE5742"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w:t>
            </w:r>
          </w:p>
        </w:tc>
        <w:tc>
          <w:tcPr>
            <w:tcW w:w="2772" w:type="dxa"/>
            <w:tcBorders>
              <w:top w:val="single" w:sz="6" w:space="0" w:color="auto"/>
              <w:left w:val="single" w:sz="6" w:space="0" w:color="auto"/>
              <w:bottom w:val="single" w:sz="4" w:space="0" w:color="auto"/>
              <w:right w:val="single" w:sz="6" w:space="0" w:color="auto"/>
            </w:tcBorders>
            <w:shd w:val="solid" w:color="CCCCFF" w:fill="auto"/>
          </w:tcPr>
          <w:p w14:paraId="65264B07"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w:t>
            </w:r>
          </w:p>
        </w:tc>
      </w:tr>
      <w:tr w:rsidR="00BD3211" w:rsidRPr="002E3E22" w14:paraId="10A393B6" w14:textId="77777777" w:rsidTr="008B2009">
        <w:trPr>
          <w:trHeight w:val="319"/>
        </w:trPr>
        <w:tc>
          <w:tcPr>
            <w:tcW w:w="5984" w:type="dxa"/>
            <w:gridSpan w:val="2"/>
            <w:tcBorders>
              <w:top w:val="single" w:sz="4" w:space="0" w:color="auto"/>
              <w:left w:val="single" w:sz="4" w:space="0" w:color="auto"/>
              <w:bottom w:val="single" w:sz="4" w:space="0" w:color="auto"/>
              <w:right w:val="nil"/>
            </w:tcBorders>
          </w:tcPr>
          <w:p w14:paraId="26D57A17" w14:textId="284C39E2" w:rsidR="00BD3211" w:rsidRPr="002E3E22" w:rsidRDefault="00BD3211">
            <w:pPr>
              <w:autoSpaceDE w:val="0"/>
              <w:autoSpaceDN w:val="0"/>
              <w:adjustRightInd w:val="0"/>
              <w:jc w:val="center"/>
              <w:rPr>
                <w:rFonts w:ascii="Arial" w:eastAsiaTheme="minorHAnsi" w:hAnsi="Arial" w:cs="Arial"/>
                <w:b/>
                <w:bCs/>
                <w:color w:val="000000"/>
                <w:sz w:val="20"/>
                <w:szCs w:val="20"/>
              </w:rPr>
            </w:pPr>
            <w:r w:rsidRPr="002E3E22">
              <w:rPr>
                <w:rFonts w:ascii="Arial" w:eastAsiaTheme="minorHAnsi" w:hAnsi="Arial" w:cs="Arial"/>
                <w:b/>
                <w:bCs/>
                <w:color w:val="000000"/>
                <w:sz w:val="20"/>
                <w:szCs w:val="20"/>
              </w:rPr>
              <w:t xml:space="preserve"> APIBRĖŽTŲ PREKIŲ PARAMETRAI, KIEKIAI IR ĮKAINIAI</w:t>
            </w:r>
          </w:p>
        </w:tc>
        <w:tc>
          <w:tcPr>
            <w:tcW w:w="2772" w:type="dxa"/>
            <w:tcBorders>
              <w:top w:val="single" w:sz="4" w:space="0" w:color="auto"/>
              <w:left w:val="nil"/>
              <w:bottom w:val="single" w:sz="4" w:space="0" w:color="auto"/>
              <w:right w:val="single" w:sz="4" w:space="0" w:color="auto"/>
            </w:tcBorders>
          </w:tcPr>
          <w:p w14:paraId="79641C6E" w14:textId="77777777" w:rsidR="00BD3211" w:rsidRPr="002E3E22" w:rsidRDefault="00BD3211">
            <w:pPr>
              <w:autoSpaceDE w:val="0"/>
              <w:autoSpaceDN w:val="0"/>
              <w:adjustRightInd w:val="0"/>
              <w:jc w:val="center"/>
              <w:rPr>
                <w:rFonts w:ascii="Arial" w:eastAsiaTheme="minorHAnsi" w:hAnsi="Arial" w:cs="Arial"/>
                <w:b/>
                <w:bCs/>
                <w:color w:val="000000"/>
                <w:sz w:val="20"/>
                <w:szCs w:val="20"/>
              </w:rPr>
            </w:pPr>
          </w:p>
        </w:tc>
      </w:tr>
      <w:tr w:rsidR="00BD3211" w:rsidRPr="002E3E22" w14:paraId="0DF23367" w14:textId="77777777" w:rsidTr="008B2009">
        <w:trPr>
          <w:trHeight w:val="552"/>
        </w:trPr>
        <w:tc>
          <w:tcPr>
            <w:tcW w:w="967" w:type="dxa"/>
            <w:tcBorders>
              <w:top w:val="single" w:sz="4" w:space="0" w:color="auto"/>
              <w:left w:val="single" w:sz="12" w:space="0" w:color="auto"/>
              <w:bottom w:val="single" w:sz="6" w:space="0" w:color="auto"/>
              <w:right w:val="single" w:sz="6" w:space="0" w:color="auto"/>
            </w:tcBorders>
          </w:tcPr>
          <w:p w14:paraId="6E666862"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1</w:t>
            </w:r>
          </w:p>
        </w:tc>
        <w:tc>
          <w:tcPr>
            <w:tcW w:w="5017" w:type="dxa"/>
            <w:tcBorders>
              <w:top w:val="single" w:sz="4" w:space="0" w:color="auto"/>
              <w:left w:val="single" w:sz="6" w:space="0" w:color="auto"/>
              <w:bottom w:val="single" w:sz="6" w:space="0" w:color="auto"/>
              <w:right w:val="single" w:sz="6" w:space="0" w:color="auto"/>
            </w:tcBorders>
          </w:tcPr>
          <w:p w14:paraId="69BF6B70"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pH elektrodas </w:t>
            </w:r>
          </w:p>
        </w:tc>
        <w:tc>
          <w:tcPr>
            <w:tcW w:w="2772" w:type="dxa"/>
            <w:tcBorders>
              <w:top w:val="single" w:sz="4" w:space="0" w:color="auto"/>
              <w:left w:val="single" w:sz="6" w:space="0" w:color="auto"/>
              <w:bottom w:val="single" w:sz="6" w:space="0" w:color="auto"/>
              <w:right w:val="single" w:sz="6" w:space="0" w:color="auto"/>
            </w:tcBorders>
          </w:tcPr>
          <w:p w14:paraId="6F89A0FE"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PD2P1.99 analog pH-electrode, PEEK, 1’’NPT</w:t>
            </w:r>
          </w:p>
        </w:tc>
      </w:tr>
      <w:tr w:rsidR="00BD3211" w:rsidRPr="002E3E22" w14:paraId="39E8682C"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1FAAA51A"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w:t>
            </w:r>
          </w:p>
        </w:tc>
        <w:tc>
          <w:tcPr>
            <w:tcW w:w="5017" w:type="dxa"/>
            <w:tcBorders>
              <w:top w:val="single" w:sz="6" w:space="0" w:color="auto"/>
              <w:left w:val="single" w:sz="6" w:space="0" w:color="auto"/>
              <w:bottom w:val="single" w:sz="6" w:space="0" w:color="auto"/>
              <w:right w:val="single" w:sz="6" w:space="0" w:color="auto"/>
            </w:tcBorders>
          </w:tcPr>
          <w:p w14:paraId="708C9023"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pH elektrodas </w:t>
            </w:r>
          </w:p>
        </w:tc>
        <w:tc>
          <w:tcPr>
            <w:tcW w:w="2772" w:type="dxa"/>
            <w:tcBorders>
              <w:top w:val="single" w:sz="6" w:space="0" w:color="auto"/>
              <w:left w:val="single" w:sz="6" w:space="0" w:color="auto"/>
              <w:bottom w:val="single" w:sz="6" w:space="0" w:color="auto"/>
              <w:right w:val="single" w:sz="6" w:space="0" w:color="auto"/>
            </w:tcBorders>
          </w:tcPr>
          <w:p w14:paraId="5B8289AC"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08362=A=2000</w:t>
            </w:r>
          </w:p>
        </w:tc>
      </w:tr>
      <w:tr w:rsidR="00BD3211" w:rsidRPr="002E3E22" w14:paraId="7F9364A1"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23F12DE9"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w:t>
            </w:r>
          </w:p>
        </w:tc>
        <w:tc>
          <w:tcPr>
            <w:tcW w:w="5017" w:type="dxa"/>
            <w:tcBorders>
              <w:top w:val="single" w:sz="6" w:space="0" w:color="auto"/>
              <w:left w:val="single" w:sz="6" w:space="0" w:color="auto"/>
              <w:bottom w:val="single" w:sz="6" w:space="0" w:color="auto"/>
              <w:right w:val="single" w:sz="6" w:space="0" w:color="auto"/>
            </w:tcBorders>
          </w:tcPr>
          <w:p w14:paraId="767B19E2"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ištirpusio deguonies jutiklis </w:t>
            </w:r>
          </w:p>
        </w:tc>
        <w:tc>
          <w:tcPr>
            <w:tcW w:w="2772" w:type="dxa"/>
            <w:tcBorders>
              <w:top w:val="single" w:sz="6" w:space="0" w:color="auto"/>
              <w:left w:val="single" w:sz="6" w:space="0" w:color="auto"/>
              <w:bottom w:val="single" w:sz="6" w:space="0" w:color="auto"/>
              <w:right w:val="single" w:sz="6" w:space="0" w:color="auto"/>
            </w:tcBorders>
          </w:tcPr>
          <w:p w14:paraId="6B9CF5ED"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K1100-S00</w:t>
            </w:r>
          </w:p>
        </w:tc>
      </w:tr>
      <w:tr w:rsidR="00BD3211" w:rsidRPr="002E3E22" w14:paraId="522A0AC6"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5488651B"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4</w:t>
            </w:r>
          </w:p>
        </w:tc>
        <w:tc>
          <w:tcPr>
            <w:tcW w:w="5017" w:type="dxa"/>
            <w:tcBorders>
              <w:top w:val="single" w:sz="6" w:space="0" w:color="auto"/>
              <w:left w:val="single" w:sz="6" w:space="0" w:color="auto"/>
              <w:bottom w:val="single" w:sz="6" w:space="0" w:color="auto"/>
              <w:right w:val="single" w:sz="6" w:space="0" w:color="auto"/>
            </w:tcBorders>
          </w:tcPr>
          <w:p w14:paraId="0F9B96F3"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ištirpusio deguonies jutiklio O-ring tarpinių rinkinys </w:t>
            </w:r>
          </w:p>
        </w:tc>
        <w:tc>
          <w:tcPr>
            <w:tcW w:w="2772" w:type="dxa"/>
            <w:tcBorders>
              <w:top w:val="single" w:sz="6" w:space="0" w:color="auto"/>
              <w:left w:val="single" w:sz="6" w:space="0" w:color="auto"/>
              <w:bottom w:val="single" w:sz="6" w:space="0" w:color="auto"/>
              <w:right w:val="single" w:sz="6" w:space="0" w:color="auto"/>
            </w:tcBorders>
          </w:tcPr>
          <w:p w14:paraId="5EFAAF75"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33087</w:t>
            </w:r>
          </w:p>
        </w:tc>
      </w:tr>
      <w:tr w:rsidR="00BD3211" w:rsidRPr="002E3E22" w14:paraId="14FC9F14"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31EC1DA8"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5</w:t>
            </w:r>
          </w:p>
        </w:tc>
        <w:tc>
          <w:tcPr>
            <w:tcW w:w="5017" w:type="dxa"/>
            <w:tcBorders>
              <w:top w:val="single" w:sz="6" w:space="0" w:color="auto"/>
              <w:left w:val="single" w:sz="6" w:space="0" w:color="auto"/>
              <w:bottom w:val="single" w:sz="6" w:space="0" w:color="auto"/>
              <w:right w:val="single" w:sz="6" w:space="0" w:color="auto"/>
            </w:tcBorders>
          </w:tcPr>
          <w:p w14:paraId="4A3A73B2"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ištirpusio deguonies jutiklio apsauginis dangtelis </w:t>
            </w:r>
          </w:p>
        </w:tc>
        <w:tc>
          <w:tcPr>
            <w:tcW w:w="2772" w:type="dxa"/>
            <w:tcBorders>
              <w:top w:val="single" w:sz="6" w:space="0" w:color="auto"/>
              <w:left w:val="single" w:sz="6" w:space="0" w:color="auto"/>
              <w:bottom w:val="single" w:sz="6" w:space="0" w:color="auto"/>
              <w:right w:val="single" w:sz="6" w:space="0" w:color="auto"/>
            </w:tcBorders>
          </w:tcPr>
          <w:p w14:paraId="3F75604F"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28129</w:t>
            </w:r>
          </w:p>
        </w:tc>
      </w:tr>
      <w:tr w:rsidR="00BD3211" w:rsidRPr="002E3E22" w14:paraId="2CD10AF3"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3A6F76B7"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6</w:t>
            </w:r>
          </w:p>
        </w:tc>
        <w:tc>
          <w:tcPr>
            <w:tcW w:w="5017" w:type="dxa"/>
            <w:tcBorders>
              <w:top w:val="single" w:sz="6" w:space="0" w:color="auto"/>
              <w:left w:val="single" w:sz="6" w:space="0" w:color="auto"/>
              <w:bottom w:val="single" w:sz="6" w:space="0" w:color="auto"/>
              <w:right w:val="single" w:sz="6" w:space="0" w:color="auto"/>
            </w:tcBorders>
          </w:tcPr>
          <w:p w14:paraId="612A2A03"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ištirpusio deguonies jutiklio optikos antgalis </w:t>
            </w:r>
          </w:p>
        </w:tc>
        <w:tc>
          <w:tcPr>
            <w:tcW w:w="2772" w:type="dxa"/>
            <w:tcBorders>
              <w:top w:val="single" w:sz="6" w:space="0" w:color="auto"/>
              <w:left w:val="single" w:sz="6" w:space="0" w:color="auto"/>
              <w:bottom w:val="single" w:sz="6" w:space="0" w:color="auto"/>
              <w:right w:val="single" w:sz="6" w:space="0" w:color="auto"/>
            </w:tcBorders>
          </w:tcPr>
          <w:p w14:paraId="299AA5A2"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K1100-L</w:t>
            </w:r>
          </w:p>
        </w:tc>
      </w:tr>
      <w:tr w:rsidR="00BD3211" w:rsidRPr="002E3E22" w14:paraId="27363FFE"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6A9DD09C"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7</w:t>
            </w:r>
          </w:p>
        </w:tc>
        <w:tc>
          <w:tcPr>
            <w:tcW w:w="5017" w:type="dxa"/>
            <w:tcBorders>
              <w:top w:val="single" w:sz="6" w:space="0" w:color="auto"/>
              <w:left w:val="single" w:sz="6" w:space="0" w:color="auto"/>
              <w:bottom w:val="single" w:sz="6" w:space="0" w:color="auto"/>
              <w:right w:val="single" w:sz="6" w:space="0" w:color="auto"/>
            </w:tcBorders>
          </w:tcPr>
          <w:p w14:paraId="4358E3B0"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Hach lange ištirpusio deguonies jutiklio K1100 antgalių montavimo įrankis</w:t>
            </w:r>
          </w:p>
        </w:tc>
        <w:tc>
          <w:tcPr>
            <w:tcW w:w="2772" w:type="dxa"/>
            <w:tcBorders>
              <w:top w:val="single" w:sz="6" w:space="0" w:color="auto"/>
              <w:left w:val="single" w:sz="6" w:space="0" w:color="auto"/>
              <w:bottom w:val="single" w:sz="6" w:space="0" w:color="auto"/>
              <w:right w:val="single" w:sz="6" w:space="0" w:color="auto"/>
            </w:tcBorders>
          </w:tcPr>
          <w:p w14:paraId="4423A9CF"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33103</w:t>
            </w:r>
          </w:p>
        </w:tc>
      </w:tr>
      <w:tr w:rsidR="00BD3211" w:rsidRPr="002E3E22" w14:paraId="095472F1"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6741CC49"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8</w:t>
            </w:r>
          </w:p>
        </w:tc>
        <w:tc>
          <w:tcPr>
            <w:tcW w:w="5017" w:type="dxa"/>
            <w:tcBorders>
              <w:top w:val="single" w:sz="6" w:space="0" w:color="auto"/>
              <w:left w:val="single" w:sz="6" w:space="0" w:color="auto"/>
              <w:bottom w:val="single" w:sz="6" w:space="0" w:color="auto"/>
              <w:right w:val="single" w:sz="6" w:space="0" w:color="auto"/>
            </w:tcBorders>
          </w:tcPr>
          <w:p w14:paraId="624704A1"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ištirpusio deguonies jutiklio kalibravimo įrenginys </w:t>
            </w:r>
          </w:p>
        </w:tc>
        <w:tc>
          <w:tcPr>
            <w:tcW w:w="2772" w:type="dxa"/>
            <w:tcBorders>
              <w:top w:val="single" w:sz="6" w:space="0" w:color="auto"/>
              <w:left w:val="single" w:sz="6" w:space="0" w:color="auto"/>
              <w:bottom w:val="single" w:sz="6" w:space="0" w:color="auto"/>
              <w:right w:val="single" w:sz="6" w:space="0" w:color="auto"/>
            </w:tcBorders>
          </w:tcPr>
          <w:p w14:paraId="598974D8"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33088</w:t>
            </w:r>
          </w:p>
        </w:tc>
      </w:tr>
      <w:tr w:rsidR="00BD3211" w:rsidRPr="002E3E22" w14:paraId="1A7585C8"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07CA2D52"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9</w:t>
            </w:r>
          </w:p>
        </w:tc>
        <w:tc>
          <w:tcPr>
            <w:tcW w:w="5017" w:type="dxa"/>
            <w:tcBorders>
              <w:top w:val="single" w:sz="6" w:space="0" w:color="auto"/>
              <w:left w:val="single" w:sz="6" w:space="0" w:color="auto"/>
              <w:bottom w:val="single" w:sz="6" w:space="0" w:color="auto"/>
              <w:right w:val="single" w:sz="6" w:space="0" w:color="auto"/>
            </w:tcBorders>
          </w:tcPr>
          <w:p w14:paraId="723944E1"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ištirpusio deguonies jutiklio kalibravimo įrenginio O-ring tarpinių rinkinys </w:t>
            </w:r>
          </w:p>
        </w:tc>
        <w:tc>
          <w:tcPr>
            <w:tcW w:w="2772" w:type="dxa"/>
            <w:tcBorders>
              <w:top w:val="single" w:sz="6" w:space="0" w:color="auto"/>
              <w:left w:val="single" w:sz="6" w:space="0" w:color="auto"/>
              <w:bottom w:val="single" w:sz="6" w:space="0" w:color="auto"/>
              <w:right w:val="single" w:sz="6" w:space="0" w:color="auto"/>
            </w:tcBorders>
          </w:tcPr>
          <w:p w14:paraId="1A145E62"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33090</w:t>
            </w:r>
          </w:p>
        </w:tc>
      </w:tr>
      <w:tr w:rsidR="00BD3211" w:rsidRPr="002E3E22" w14:paraId="6D4B3FCA"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299A1BA1"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10</w:t>
            </w:r>
          </w:p>
        </w:tc>
        <w:tc>
          <w:tcPr>
            <w:tcW w:w="5017" w:type="dxa"/>
            <w:tcBorders>
              <w:top w:val="single" w:sz="6" w:space="0" w:color="auto"/>
              <w:left w:val="single" w:sz="6" w:space="0" w:color="auto"/>
              <w:bottom w:val="single" w:sz="6" w:space="0" w:color="auto"/>
              <w:right w:val="single" w:sz="6" w:space="0" w:color="auto"/>
            </w:tcBorders>
          </w:tcPr>
          <w:p w14:paraId="1822BE64"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ištirpusio deguonies jutiklis </w:t>
            </w:r>
          </w:p>
        </w:tc>
        <w:tc>
          <w:tcPr>
            <w:tcW w:w="2772" w:type="dxa"/>
            <w:tcBorders>
              <w:top w:val="single" w:sz="6" w:space="0" w:color="auto"/>
              <w:left w:val="single" w:sz="6" w:space="0" w:color="auto"/>
              <w:bottom w:val="single" w:sz="6" w:space="0" w:color="auto"/>
              <w:right w:val="single" w:sz="6" w:space="0" w:color="auto"/>
            </w:tcBorders>
          </w:tcPr>
          <w:p w14:paraId="07EEC013"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G1100-300</w:t>
            </w:r>
          </w:p>
        </w:tc>
      </w:tr>
      <w:tr w:rsidR="00BD3211" w:rsidRPr="002E3E22" w14:paraId="7E2B0E8C"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7ADB0CA2"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11</w:t>
            </w:r>
          </w:p>
        </w:tc>
        <w:tc>
          <w:tcPr>
            <w:tcW w:w="5017" w:type="dxa"/>
            <w:tcBorders>
              <w:top w:val="single" w:sz="6" w:space="0" w:color="auto"/>
              <w:left w:val="single" w:sz="6" w:space="0" w:color="auto"/>
              <w:bottom w:val="single" w:sz="6" w:space="0" w:color="auto"/>
              <w:right w:val="single" w:sz="6" w:space="0" w:color="auto"/>
            </w:tcBorders>
          </w:tcPr>
          <w:p w14:paraId="4080A48D"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ištirpusio deguonies jutiklio G1100 antgalių ir O-ring tarpinių rinkinys </w:t>
            </w:r>
          </w:p>
        </w:tc>
        <w:tc>
          <w:tcPr>
            <w:tcW w:w="2772" w:type="dxa"/>
            <w:tcBorders>
              <w:top w:val="single" w:sz="6" w:space="0" w:color="auto"/>
              <w:left w:val="single" w:sz="6" w:space="0" w:color="auto"/>
              <w:bottom w:val="single" w:sz="6" w:space="0" w:color="auto"/>
              <w:right w:val="single" w:sz="6" w:space="0" w:color="auto"/>
            </w:tcBorders>
          </w:tcPr>
          <w:p w14:paraId="22359F40"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33021</w:t>
            </w:r>
          </w:p>
        </w:tc>
      </w:tr>
      <w:tr w:rsidR="00BD3211" w:rsidRPr="002E3E22" w14:paraId="2F700480"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54DA08D2"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12</w:t>
            </w:r>
          </w:p>
        </w:tc>
        <w:tc>
          <w:tcPr>
            <w:tcW w:w="5017" w:type="dxa"/>
            <w:tcBorders>
              <w:top w:val="single" w:sz="6" w:space="0" w:color="auto"/>
              <w:left w:val="single" w:sz="6" w:space="0" w:color="auto"/>
              <w:bottom w:val="single" w:sz="6" w:space="0" w:color="auto"/>
              <w:right w:val="single" w:sz="6" w:space="0" w:color="auto"/>
            </w:tcBorders>
          </w:tcPr>
          <w:p w14:paraId="4B9132C9"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Hach lange ištirpusio deguonies jutiklio pratekėjimo armatūros G1100-Fx O-ring tarpinė</w:t>
            </w:r>
          </w:p>
        </w:tc>
        <w:tc>
          <w:tcPr>
            <w:tcW w:w="2772" w:type="dxa"/>
            <w:tcBorders>
              <w:top w:val="single" w:sz="6" w:space="0" w:color="auto"/>
              <w:left w:val="single" w:sz="6" w:space="0" w:color="auto"/>
              <w:bottom w:val="single" w:sz="6" w:space="0" w:color="auto"/>
              <w:right w:val="single" w:sz="6" w:space="0" w:color="auto"/>
            </w:tcBorders>
          </w:tcPr>
          <w:p w14:paraId="1C562256"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33020</w:t>
            </w:r>
          </w:p>
        </w:tc>
      </w:tr>
      <w:tr w:rsidR="00BD3211" w:rsidRPr="002E3E22" w14:paraId="6D72D633"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7769725F"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13</w:t>
            </w:r>
          </w:p>
        </w:tc>
        <w:tc>
          <w:tcPr>
            <w:tcW w:w="5017" w:type="dxa"/>
            <w:tcBorders>
              <w:top w:val="single" w:sz="6" w:space="0" w:color="auto"/>
              <w:left w:val="single" w:sz="6" w:space="0" w:color="auto"/>
              <w:bottom w:val="single" w:sz="6" w:space="0" w:color="auto"/>
              <w:right w:val="single" w:sz="6" w:space="0" w:color="auto"/>
            </w:tcBorders>
          </w:tcPr>
          <w:p w14:paraId="2355987B"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ištirpusio deguonies jutiklio filtro 33079-x filtravimo elementų (100μm) rinkinys (6 vnt.) </w:t>
            </w:r>
          </w:p>
        </w:tc>
        <w:tc>
          <w:tcPr>
            <w:tcW w:w="2772" w:type="dxa"/>
            <w:tcBorders>
              <w:top w:val="single" w:sz="6" w:space="0" w:color="auto"/>
              <w:left w:val="single" w:sz="6" w:space="0" w:color="auto"/>
              <w:bottom w:val="single" w:sz="6" w:space="0" w:color="auto"/>
              <w:right w:val="single" w:sz="6" w:space="0" w:color="auto"/>
            </w:tcBorders>
          </w:tcPr>
          <w:p w14:paraId="25C764CD"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33080</w:t>
            </w:r>
          </w:p>
        </w:tc>
      </w:tr>
      <w:tr w:rsidR="00BD3211" w:rsidRPr="002E3E22" w14:paraId="04FE0F92"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6990588A"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14</w:t>
            </w:r>
          </w:p>
        </w:tc>
        <w:tc>
          <w:tcPr>
            <w:tcW w:w="5017" w:type="dxa"/>
            <w:tcBorders>
              <w:top w:val="single" w:sz="6" w:space="0" w:color="auto"/>
              <w:left w:val="single" w:sz="6" w:space="0" w:color="auto"/>
              <w:bottom w:val="single" w:sz="6" w:space="0" w:color="auto"/>
              <w:right w:val="single" w:sz="6" w:space="0" w:color="auto"/>
            </w:tcBorders>
          </w:tcPr>
          <w:p w14:paraId="61A18344"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ištirpusio deguonies jutiklio filtras </w:t>
            </w:r>
          </w:p>
        </w:tc>
        <w:tc>
          <w:tcPr>
            <w:tcW w:w="2772" w:type="dxa"/>
            <w:tcBorders>
              <w:top w:val="single" w:sz="6" w:space="0" w:color="auto"/>
              <w:left w:val="single" w:sz="6" w:space="0" w:color="auto"/>
              <w:bottom w:val="single" w:sz="6" w:space="0" w:color="auto"/>
              <w:right w:val="single" w:sz="6" w:space="0" w:color="auto"/>
            </w:tcBorders>
          </w:tcPr>
          <w:p w14:paraId="0C35BF71"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33079-4</w:t>
            </w:r>
          </w:p>
        </w:tc>
      </w:tr>
      <w:tr w:rsidR="00BD3211" w:rsidRPr="002E3E22" w14:paraId="7C80DE5B"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21A80C63"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15</w:t>
            </w:r>
          </w:p>
        </w:tc>
        <w:tc>
          <w:tcPr>
            <w:tcW w:w="5017" w:type="dxa"/>
            <w:tcBorders>
              <w:top w:val="single" w:sz="6" w:space="0" w:color="auto"/>
              <w:left w:val="single" w:sz="6" w:space="0" w:color="auto"/>
              <w:bottom w:val="single" w:sz="6" w:space="0" w:color="auto"/>
              <w:right w:val="single" w:sz="6" w:space="0" w:color="auto"/>
            </w:tcBorders>
          </w:tcPr>
          <w:p w14:paraId="46EFFC38"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Na+ referencinis elektrodas </w:t>
            </w:r>
          </w:p>
        </w:tc>
        <w:tc>
          <w:tcPr>
            <w:tcW w:w="2772" w:type="dxa"/>
            <w:tcBorders>
              <w:top w:val="single" w:sz="6" w:space="0" w:color="auto"/>
              <w:left w:val="single" w:sz="6" w:space="0" w:color="auto"/>
              <w:bottom w:val="single" w:sz="6" w:space="0" w:color="auto"/>
              <w:right w:val="single" w:sz="6" w:space="0" w:color="auto"/>
            </w:tcBorders>
          </w:tcPr>
          <w:p w14:paraId="7FABCA67"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09240=C=0310</w:t>
            </w:r>
          </w:p>
        </w:tc>
      </w:tr>
      <w:tr w:rsidR="00BD3211" w:rsidRPr="002E3E22" w14:paraId="5D9B0946"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76DF3C85"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16</w:t>
            </w:r>
          </w:p>
        </w:tc>
        <w:tc>
          <w:tcPr>
            <w:tcW w:w="5017" w:type="dxa"/>
            <w:tcBorders>
              <w:top w:val="single" w:sz="6" w:space="0" w:color="auto"/>
              <w:left w:val="single" w:sz="6" w:space="0" w:color="auto"/>
              <w:bottom w:val="single" w:sz="6" w:space="0" w:color="auto"/>
              <w:right w:val="single" w:sz="6" w:space="0" w:color="auto"/>
            </w:tcBorders>
          </w:tcPr>
          <w:p w14:paraId="6D21B712"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Na+ natrio elektrodas </w:t>
            </w:r>
          </w:p>
        </w:tc>
        <w:tc>
          <w:tcPr>
            <w:tcW w:w="2772" w:type="dxa"/>
            <w:tcBorders>
              <w:top w:val="single" w:sz="6" w:space="0" w:color="auto"/>
              <w:left w:val="single" w:sz="6" w:space="0" w:color="auto"/>
              <w:bottom w:val="single" w:sz="6" w:space="0" w:color="auto"/>
              <w:right w:val="single" w:sz="6" w:space="0" w:color="auto"/>
            </w:tcBorders>
          </w:tcPr>
          <w:p w14:paraId="41791803"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09240=C=0320</w:t>
            </w:r>
          </w:p>
        </w:tc>
      </w:tr>
      <w:tr w:rsidR="00BD3211" w:rsidRPr="002E3E22" w14:paraId="500FE267"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1FBFA8A2"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17</w:t>
            </w:r>
          </w:p>
        </w:tc>
        <w:tc>
          <w:tcPr>
            <w:tcW w:w="5017" w:type="dxa"/>
            <w:tcBorders>
              <w:top w:val="single" w:sz="6" w:space="0" w:color="auto"/>
              <w:left w:val="single" w:sz="6" w:space="0" w:color="auto"/>
              <w:bottom w:val="single" w:sz="6" w:space="0" w:color="auto"/>
              <w:right w:val="single" w:sz="6" w:space="0" w:color="auto"/>
            </w:tcBorders>
          </w:tcPr>
          <w:p w14:paraId="16B51F67"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Na+ referencinio elektrodo elektrolitas </w:t>
            </w:r>
          </w:p>
        </w:tc>
        <w:tc>
          <w:tcPr>
            <w:tcW w:w="2772" w:type="dxa"/>
            <w:tcBorders>
              <w:top w:val="single" w:sz="6" w:space="0" w:color="auto"/>
              <w:left w:val="single" w:sz="6" w:space="0" w:color="auto"/>
              <w:bottom w:val="single" w:sz="6" w:space="0" w:color="auto"/>
              <w:right w:val="single" w:sz="6" w:space="0" w:color="auto"/>
            </w:tcBorders>
          </w:tcPr>
          <w:p w14:paraId="3D827002"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363140.00500</w:t>
            </w:r>
          </w:p>
        </w:tc>
      </w:tr>
      <w:tr w:rsidR="00BD3211" w:rsidRPr="002E3E22" w14:paraId="267BBE61"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0C6D75EB"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18</w:t>
            </w:r>
          </w:p>
        </w:tc>
        <w:tc>
          <w:tcPr>
            <w:tcW w:w="5017" w:type="dxa"/>
            <w:tcBorders>
              <w:top w:val="single" w:sz="6" w:space="0" w:color="auto"/>
              <w:left w:val="single" w:sz="6" w:space="0" w:color="auto"/>
              <w:bottom w:val="single" w:sz="6" w:space="0" w:color="auto"/>
              <w:right w:val="single" w:sz="6" w:space="0" w:color="auto"/>
            </w:tcBorders>
          </w:tcPr>
          <w:p w14:paraId="5E516C72"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Na+ 10 mg/L natrio standartinis tirpalas </w:t>
            </w:r>
          </w:p>
        </w:tc>
        <w:tc>
          <w:tcPr>
            <w:tcW w:w="2772" w:type="dxa"/>
            <w:tcBorders>
              <w:top w:val="single" w:sz="6" w:space="0" w:color="auto"/>
              <w:left w:val="single" w:sz="6" w:space="0" w:color="auto"/>
              <w:bottom w:val="single" w:sz="6" w:space="0" w:color="auto"/>
              <w:right w:val="single" w:sz="6" w:space="0" w:color="auto"/>
            </w:tcBorders>
          </w:tcPr>
          <w:p w14:paraId="74BA3477"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28351-53</w:t>
            </w:r>
          </w:p>
        </w:tc>
      </w:tr>
      <w:tr w:rsidR="00BD3211" w:rsidRPr="002E3E22" w14:paraId="591631E0"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74436088"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19</w:t>
            </w:r>
          </w:p>
        </w:tc>
        <w:tc>
          <w:tcPr>
            <w:tcW w:w="5017" w:type="dxa"/>
            <w:tcBorders>
              <w:top w:val="single" w:sz="6" w:space="0" w:color="auto"/>
              <w:left w:val="single" w:sz="6" w:space="0" w:color="auto"/>
              <w:bottom w:val="single" w:sz="6" w:space="0" w:color="auto"/>
              <w:right w:val="single" w:sz="6" w:space="0" w:color="auto"/>
            </w:tcBorders>
          </w:tcPr>
          <w:p w14:paraId="57DB44AE"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Na+ 100 mg/L natrio standartinis tirpalas </w:t>
            </w:r>
          </w:p>
        </w:tc>
        <w:tc>
          <w:tcPr>
            <w:tcW w:w="2772" w:type="dxa"/>
            <w:tcBorders>
              <w:top w:val="single" w:sz="6" w:space="0" w:color="auto"/>
              <w:left w:val="single" w:sz="6" w:space="0" w:color="auto"/>
              <w:bottom w:val="single" w:sz="6" w:space="0" w:color="auto"/>
              <w:right w:val="single" w:sz="6" w:space="0" w:color="auto"/>
            </w:tcBorders>
          </w:tcPr>
          <w:p w14:paraId="11E6AA0B"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28342-53</w:t>
            </w:r>
          </w:p>
        </w:tc>
      </w:tr>
      <w:tr w:rsidR="00BD3211" w:rsidRPr="002E3E22" w14:paraId="01E9F6D1"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43843BF6"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20</w:t>
            </w:r>
          </w:p>
        </w:tc>
        <w:tc>
          <w:tcPr>
            <w:tcW w:w="5017" w:type="dxa"/>
            <w:tcBorders>
              <w:top w:val="single" w:sz="6" w:space="0" w:color="auto"/>
              <w:left w:val="single" w:sz="6" w:space="0" w:color="auto"/>
              <w:bottom w:val="single" w:sz="6" w:space="0" w:color="auto"/>
              <w:right w:val="single" w:sz="6" w:space="0" w:color="auto"/>
            </w:tcBorders>
          </w:tcPr>
          <w:p w14:paraId="42FD2130"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Hach lange Na+ natrio nitrato tirpalas (0.5M)</w:t>
            </w:r>
          </w:p>
        </w:tc>
        <w:tc>
          <w:tcPr>
            <w:tcW w:w="2772" w:type="dxa"/>
            <w:tcBorders>
              <w:top w:val="single" w:sz="6" w:space="0" w:color="auto"/>
              <w:left w:val="single" w:sz="6" w:space="0" w:color="auto"/>
              <w:bottom w:val="single" w:sz="6" w:space="0" w:color="auto"/>
              <w:right w:val="single" w:sz="6" w:space="0" w:color="auto"/>
            </w:tcBorders>
          </w:tcPr>
          <w:p w14:paraId="03EEF998"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2507149</w:t>
            </w:r>
          </w:p>
        </w:tc>
      </w:tr>
      <w:tr w:rsidR="00BD3211" w:rsidRPr="002E3E22" w14:paraId="4823A55C"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07AE650E"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21</w:t>
            </w:r>
          </w:p>
        </w:tc>
        <w:tc>
          <w:tcPr>
            <w:tcW w:w="5017" w:type="dxa"/>
            <w:tcBorders>
              <w:top w:val="single" w:sz="6" w:space="0" w:color="auto"/>
              <w:left w:val="single" w:sz="6" w:space="0" w:color="auto"/>
              <w:bottom w:val="single" w:sz="6" w:space="0" w:color="auto"/>
              <w:right w:val="single" w:sz="6" w:space="0" w:color="auto"/>
            </w:tcBorders>
          </w:tcPr>
          <w:p w14:paraId="4867753F"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Na+ diizopropilamino (DIPA) tirpalas </w:t>
            </w:r>
          </w:p>
        </w:tc>
        <w:tc>
          <w:tcPr>
            <w:tcW w:w="2772" w:type="dxa"/>
            <w:tcBorders>
              <w:top w:val="single" w:sz="6" w:space="0" w:color="auto"/>
              <w:left w:val="single" w:sz="6" w:space="0" w:color="auto"/>
              <w:bottom w:val="single" w:sz="6" w:space="0" w:color="auto"/>
              <w:right w:val="single" w:sz="6" w:space="0" w:color="auto"/>
            </w:tcBorders>
          </w:tcPr>
          <w:p w14:paraId="4409D455"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28344-53</w:t>
            </w:r>
          </w:p>
        </w:tc>
      </w:tr>
      <w:tr w:rsidR="00BD3211" w:rsidRPr="002E3E22" w14:paraId="78DD1D76"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1A8B8427"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22</w:t>
            </w:r>
          </w:p>
        </w:tc>
        <w:tc>
          <w:tcPr>
            <w:tcW w:w="5017" w:type="dxa"/>
            <w:tcBorders>
              <w:top w:val="single" w:sz="6" w:space="0" w:color="auto"/>
              <w:left w:val="single" w:sz="6" w:space="0" w:color="auto"/>
              <w:bottom w:val="single" w:sz="6" w:space="0" w:color="auto"/>
              <w:right w:val="single" w:sz="6" w:space="0" w:color="auto"/>
            </w:tcBorders>
          </w:tcPr>
          <w:p w14:paraId="75599BD0"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SiO2 analizatoriaus Polymetron 9610 oro siurblio filtras </w:t>
            </w:r>
          </w:p>
        </w:tc>
        <w:tc>
          <w:tcPr>
            <w:tcW w:w="2772" w:type="dxa"/>
            <w:tcBorders>
              <w:top w:val="single" w:sz="6" w:space="0" w:color="auto"/>
              <w:left w:val="single" w:sz="6" w:space="0" w:color="auto"/>
              <w:bottom w:val="single" w:sz="6" w:space="0" w:color="auto"/>
              <w:right w:val="single" w:sz="6" w:space="0" w:color="auto"/>
            </w:tcBorders>
          </w:tcPr>
          <w:p w14:paraId="09BB7DFE"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2718</w:t>
            </w:r>
          </w:p>
        </w:tc>
      </w:tr>
      <w:tr w:rsidR="00BD3211" w:rsidRPr="002E3E22" w14:paraId="56484BF4"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55C02DCE"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23</w:t>
            </w:r>
          </w:p>
        </w:tc>
        <w:tc>
          <w:tcPr>
            <w:tcW w:w="5017" w:type="dxa"/>
            <w:tcBorders>
              <w:top w:val="single" w:sz="6" w:space="0" w:color="auto"/>
              <w:left w:val="single" w:sz="6" w:space="0" w:color="auto"/>
              <w:bottom w:val="single" w:sz="6" w:space="0" w:color="auto"/>
              <w:right w:val="single" w:sz="6" w:space="0" w:color="auto"/>
            </w:tcBorders>
          </w:tcPr>
          <w:p w14:paraId="48AA0E14"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SiO2 analizatoriaus Polymetron 9610 kapiliarų rinkinys </w:t>
            </w:r>
          </w:p>
        </w:tc>
        <w:tc>
          <w:tcPr>
            <w:tcW w:w="2772" w:type="dxa"/>
            <w:tcBorders>
              <w:top w:val="single" w:sz="6" w:space="0" w:color="auto"/>
              <w:left w:val="single" w:sz="6" w:space="0" w:color="auto"/>
              <w:bottom w:val="single" w:sz="6" w:space="0" w:color="auto"/>
              <w:right w:val="single" w:sz="6" w:space="0" w:color="auto"/>
            </w:tcBorders>
          </w:tcPr>
          <w:p w14:paraId="3EEAF1BA"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6786901</w:t>
            </w:r>
          </w:p>
        </w:tc>
      </w:tr>
      <w:tr w:rsidR="00BD3211" w:rsidRPr="002E3E22" w14:paraId="69C84AB9"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2E96B23F"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24</w:t>
            </w:r>
          </w:p>
        </w:tc>
        <w:tc>
          <w:tcPr>
            <w:tcW w:w="5017" w:type="dxa"/>
            <w:tcBorders>
              <w:top w:val="single" w:sz="6" w:space="0" w:color="auto"/>
              <w:left w:val="single" w:sz="6" w:space="0" w:color="auto"/>
              <w:bottom w:val="single" w:sz="6" w:space="0" w:color="auto"/>
              <w:right w:val="single" w:sz="6" w:space="0" w:color="auto"/>
            </w:tcBorders>
          </w:tcPr>
          <w:p w14:paraId="6640F639"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SiO2 analizatoriaus Polymetron 9610 cėlės dangtelis </w:t>
            </w:r>
          </w:p>
        </w:tc>
        <w:tc>
          <w:tcPr>
            <w:tcW w:w="2772" w:type="dxa"/>
            <w:tcBorders>
              <w:top w:val="single" w:sz="6" w:space="0" w:color="auto"/>
              <w:left w:val="single" w:sz="6" w:space="0" w:color="auto"/>
              <w:bottom w:val="single" w:sz="6" w:space="0" w:color="auto"/>
              <w:right w:val="single" w:sz="6" w:space="0" w:color="auto"/>
            </w:tcBorders>
          </w:tcPr>
          <w:p w14:paraId="6532D2A7"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6767800</w:t>
            </w:r>
          </w:p>
        </w:tc>
      </w:tr>
      <w:tr w:rsidR="00BD3211" w:rsidRPr="002E3E22" w14:paraId="6943117F"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43E7974A"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25</w:t>
            </w:r>
          </w:p>
        </w:tc>
        <w:tc>
          <w:tcPr>
            <w:tcW w:w="5017" w:type="dxa"/>
            <w:tcBorders>
              <w:top w:val="single" w:sz="6" w:space="0" w:color="auto"/>
              <w:left w:val="single" w:sz="6" w:space="0" w:color="auto"/>
              <w:bottom w:val="single" w:sz="6" w:space="0" w:color="auto"/>
              <w:right w:val="single" w:sz="6" w:space="0" w:color="auto"/>
            </w:tcBorders>
          </w:tcPr>
          <w:p w14:paraId="26A3C3EE"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SiO2 analizatoriaus Polymetron 9610 cėlės gaubtas </w:t>
            </w:r>
          </w:p>
        </w:tc>
        <w:tc>
          <w:tcPr>
            <w:tcW w:w="2772" w:type="dxa"/>
            <w:tcBorders>
              <w:top w:val="single" w:sz="6" w:space="0" w:color="auto"/>
              <w:left w:val="single" w:sz="6" w:space="0" w:color="auto"/>
              <w:bottom w:val="single" w:sz="6" w:space="0" w:color="auto"/>
              <w:right w:val="single" w:sz="6" w:space="0" w:color="auto"/>
            </w:tcBorders>
          </w:tcPr>
          <w:p w14:paraId="73A05753"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773100</w:t>
            </w:r>
          </w:p>
        </w:tc>
      </w:tr>
      <w:tr w:rsidR="00BD3211" w:rsidRPr="002E3E22" w14:paraId="4D537D73"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4D032933"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26</w:t>
            </w:r>
          </w:p>
        </w:tc>
        <w:tc>
          <w:tcPr>
            <w:tcW w:w="5017" w:type="dxa"/>
            <w:tcBorders>
              <w:top w:val="single" w:sz="6" w:space="0" w:color="auto"/>
              <w:left w:val="single" w:sz="6" w:space="0" w:color="auto"/>
              <w:bottom w:val="single" w:sz="6" w:space="0" w:color="auto"/>
              <w:right w:val="single" w:sz="6" w:space="0" w:color="auto"/>
            </w:tcBorders>
          </w:tcPr>
          <w:p w14:paraId="0D50713B"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SiO2 analizatoriaus Polymetron 9610 kalorimetras </w:t>
            </w:r>
          </w:p>
        </w:tc>
        <w:tc>
          <w:tcPr>
            <w:tcW w:w="2772" w:type="dxa"/>
            <w:tcBorders>
              <w:top w:val="single" w:sz="6" w:space="0" w:color="auto"/>
              <w:left w:val="single" w:sz="6" w:space="0" w:color="auto"/>
              <w:bottom w:val="single" w:sz="6" w:space="0" w:color="auto"/>
              <w:right w:val="single" w:sz="6" w:space="0" w:color="auto"/>
            </w:tcBorders>
          </w:tcPr>
          <w:p w14:paraId="6214A6E5"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6786800</w:t>
            </w:r>
          </w:p>
        </w:tc>
      </w:tr>
      <w:tr w:rsidR="00BD3211" w:rsidRPr="002E3E22" w14:paraId="433DF900"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170091F3"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27</w:t>
            </w:r>
          </w:p>
        </w:tc>
        <w:tc>
          <w:tcPr>
            <w:tcW w:w="5017" w:type="dxa"/>
            <w:tcBorders>
              <w:top w:val="single" w:sz="6" w:space="0" w:color="auto"/>
              <w:left w:val="single" w:sz="6" w:space="0" w:color="auto"/>
              <w:bottom w:val="single" w:sz="6" w:space="0" w:color="auto"/>
              <w:right w:val="single" w:sz="6" w:space="0" w:color="auto"/>
            </w:tcBorders>
          </w:tcPr>
          <w:p w14:paraId="0BEBE3B5"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SiO2 analizatoriaus Polymetron 9610 kalorimetro cėlė </w:t>
            </w:r>
          </w:p>
        </w:tc>
        <w:tc>
          <w:tcPr>
            <w:tcW w:w="2772" w:type="dxa"/>
            <w:tcBorders>
              <w:top w:val="single" w:sz="6" w:space="0" w:color="auto"/>
              <w:left w:val="single" w:sz="6" w:space="0" w:color="auto"/>
              <w:bottom w:val="single" w:sz="6" w:space="0" w:color="auto"/>
              <w:right w:val="single" w:sz="6" w:space="0" w:color="auto"/>
            </w:tcBorders>
          </w:tcPr>
          <w:p w14:paraId="738B54B7"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6768000</w:t>
            </w:r>
          </w:p>
        </w:tc>
      </w:tr>
      <w:tr w:rsidR="00BD3211" w:rsidRPr="002E3E22" w14:paraId="2D7238EF"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3B864D0B"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28</w:t>
            </w:r>
          </w:p>
        </w:tc>
        <w:tc>
          <w:tcPr>
            <w:tcW w:w="5017" w:type="dxa"/>
            <w:tcBorders>
              <w:top w:val="single" w:sz="6" w:space="0" w:color="auto"/>
              <w:left w:val="single" w:sz="6" w:space="0" w:color="auto"/>
              <w:bottom w:val="single" w:sz="6" w:space="0" w:color="auto"/>
              <w:right w:val="single" w:sz="6" w:space="0" w:color="auto"/>
            </w:tcBorders>
          </w:tcPr>
          <w:p w14:paraId="2A4662E2"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SiO2 analizatoriaus Polymetron 9610 kalorimetro dangtelis </w:t>
            </w:r>
          </w:p>
        </w:tc>
        <w:tc>
          <w:tcPr>
            <w:tcW w:w="2772" w:type="dxa"/>
            <w:tcBorders>
              <w:top w:val="single" w:sz="6" w:space="0" w:color="auto"/>
              <w:left w:val="single" w:sz="6" w:space="0" w:color="auto"/>
              <w:bottom w:val="single" w:sz="6" w:space="0" w:color="auto"/>
              <w:right w:val="single" w:sz="6" w:space="0" w:color="auto"/>
            </w:tcBorders>
          </w:tcPr>
          <w:p w14:paraId="694C414E"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6766900</w:t>
            </w:r>
          </w:p>
        </w:tc>
      </w:tr>
      <w:tr w:rsidR="00BD3211" w:rsidRPr="002E3E22" w14:paraId="7F50C7F6"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11FEFC5F"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lastRenderedPageBreak/>
              <w:t>29</w:t>
            </w:r>
          </w:p>
        </w:tc>
        <w:tc>
          <w:tcPr>
            <w:tcW w:w="5017" w:type="dxa"/>
            <w:tcBorders>
              <w:top w:val="single" w:sz="6" w:space="0" w:color="auto"/>
              <w:left w:val="single" w:sz="6" w:space="0" w:color="auto"/>
              <w:bottom w:val="single" w:sz="6" w:space="0" w:color="auto"/>
              <w:right w:val="single" w:sz="6" w:space="0" w:color="auto"/>
            </w:tcBorders>
          </w:tcPr>
          <w:p w14:paraId="7E24904A"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Hach lange SiO2 analizatoriaus Polymetron 9610 ventiliatoriaus filtro kaištis</w:t>
            </w:r>
          </w:p>
        </w:tc>
        <w:tc>
          <w:tcPr>
            <w:tcW w:w="2772" w:type="dxa"/>
            <w:tcBorders>
              <w:top w:val="single" w:sz="6" w:space="0" w:color="auto"/>
              <w:left w:val="single" w:sz="6" w:space="0" w:color="auto"/>
              <w:bottom w:val="single" w:sz="6" w:space="0" w:color="auto"/>
              <w:right w:val="single" w:sz="6" w:space="0" w:color="auto"/>
            </w:tcBorders>
          </w:tcPr>
          <w:p w14:paraId="5BC06789"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6789300</w:t>
            </w:r>
          </w:p>
        </w:tc>
      </w:tr>
      <w:tr w:rsidR="00BD3211" w:rsidRPr="002E3E22" w14:paraId="7A29F553"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5914165C"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30</w:t>
            </w:r>
          </w:p>
        </w:tc>
        <w:tc>
          <w:tcPr>
            <w:tcW w:w="5017" w:type="dxa"/>
            <w:tcBorders>
              <w:top w:val="single" w:sz="6" w:space="0" w:color="auto"/>
              <w:left w:val="single" w:sz="6" w:space="0" w:color="auto"/>
              <w:bottom w:val="single" w:sz="6" w:space="0" w:color="auto"/>
              <w:right w:val="single" w:sz="6" w:space="0" w:color="auto"/>
            </w:tcBorders>
          </w:tcPr>
          <w:p w14:paraId="72AABA22"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SiO2 analizatoriaus Polymetron 9610 ventiliatoriaus filtro remontinis rinkinys </w:t>
            </w:r>
          </w:p>
        </w:tc>
        <w:tc>
          <w:tcPr>
            <w:tcW w:w="2772" w:type="dxa"/>
            <w:tcBorders>
              <w:top w:val="single" w:sz="6" w:space="0" w:color="auto"/>
              <w:left w:val="single" w:sz="6" w:space="0" w:color="auto"/>
              <w:bottom w:val="single" w:sz="6" w:space="0" w:color="auto"/>
              <w:right w:val="single" w:sz="6" w:space="0" w:color="auto"/>
            </w:tcBorders>
          </w:tcPr>
          <w:p w14:paraId="1AB3AE14"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6789100</w:t>
            </w:r>
          </w:p>
        </w:tc>
      </w:tr>
      <w:tr w:rsidR="00BD3211" w:rsidRPr="002E3E22" w14:paraId="3609EDBD"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36B57CF8"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31</w:t>
            </w:r>
          </w:p>
        </w:tc>
        <w:tc>
          <w:tcPr>
            <w:tcW w:w="5017" w:type="dxa"/>
            <w:tcBorders>
              <w:top w:val="single" w:sz="6" w:space="0" w:color="auto"/>
              <w:left w:val="single" w:sz="6" w:space="0" w:color="auto"/>
              <w:bottom w:val="single" w:sz="6" w:space="0" w:color="auto"/>
              <w:right w:val="single" w:sz="6" w:space="0" w:color="auto"/>
            </w:tcBorders>
          </w:tcPr>
          <w:p w14:paraId="6B880DD5"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SiO2 analizatoriaus Polymetron 9610 slėgio reguliatorius </w:t>
            </w:r>
          </w:p>
        </w:tc>
        <w:tc>
          <w:tcPr>
            <w:tcW w:w="2772" w:type="dxa"/>
            <w:tcBorders>
              <w:top w:val="single" w:sz="6" w:space="0" w:color="auto"/>
              <w:left w:val="single" w:sz="6" w:space="0" w:color="auto"/>
              <w:bottom w:val="single" w:sz="6" w:space="0" w:color="auto"/>
              <w:right w:val="single" w:sz="6" w:space="0" w:color="auto"/>
            </w:tcBorders>
          </w:tcPr>
          <w:p w14:paraId="5D87991E"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6782900</w:t>
            </w:r>
          </w:p>
        </w:tc>
      </w:tr>
      <w:tr w:rsidR="00BD3211" w:rsidRPr="002E3E22" w14:paraId="0B367101"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35F23D55"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32</w:t>
            </w:r>
          </w:p>
        </w:tc>
        <w:tc>
          <w:tcPr>
            <w:tcW w:w="5017" w:type="dxa"/>
            <w:tcBorders>
              <w:top w:val="single" w:sz="6" w:space="0" w:color="auto"/>
              <w:left w:val="single" w:sz="6" w:space="0" w:color="auto"/>
              <w:bottom w:val="single" w:sz="6" w:space="0" w:color="auto"/>
              <w:right w:val="single" w:sz="6" w:space="0" w:color="auto"/>
            </w:tcBorders>
          </w:tcPr>
          <w:p w14:paraId="2927BF45"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SiO2 analizatoriaus Polymetron 9610 reagentų rinkinys </w:t>
            </w:r>
          </w:p>
        </w:tc>
        <w:tc>
          <w:tcPr>
            <w:tcW w:w="2772" w:type="dxa"/>
            <w:tcBorders>
              <w:top w:val="single" w:sz="6" w:space="0" w:color="auto"/>
              <w:left w:val="single" w:sz="6" w:space="0" w:color="auto"/>
              <w:bottom w:val="single" w:sz="6" w:space="0" w:color="auto"/>
              <w:right w:val="single" w:sz="6" w:space="0" w:color="auto"/>
            </w:tcBorders>
          </w:tcPr>
          <w:p w14:paraId="74E1884A"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2035600</w:t>
            </w:r>
          </w:p>
        </w:tc>
      </w:tr>
      <w:tr w:rsidR="00BD3211" w:rsidRPr="002E3E22" w14:paraId="57E2107D"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4299D90D"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33</w:t>
            </w:r>
          </w:p>
        </w:tc>
        <w:tc>
          <w:tcPr>
            <w:tcW w:w="5017" w:type="dxa"/>
            <w:tcBorders>
              <w:top w:val="single" w:sz="6" w:space="0" w:color="auto"/>
              <w:left w:val="single" w:sz="6" w:space="0" w:color="auto"/>
              <w:bottom w:val="single" w:sz="6" w:space="0" w:color="auto"/>
              <w:right w:val="single" w:sz="6" w:space="0" w:color="auto"/>
            </w:tcBorders>
          </w:tcPr>
          <w:p w14:paraId="2328AF93"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SiO2 analizatoriaus Polymetron 9610 reagentas 1 Silica </w:t>
            </w:r>
          </w:p>
        </w:tc>
        <w:tc>
          <w:tcPr>
            <w:tcW w:w="2772" w:type="dxa"/>
            <w:tcBorders>
              <w:top w:val="single" w:sz="6" w:space="0" w:color="auto"/>
              <w:left w:val="single" w:sz="6" w:space="0" w:color="auto"/>
              <w:bottom w:val="single" w:sz="6" w:space="0" w:color="auto"/>
              <w:right w:val="single" w:sz="6" w:space="0" w:color="auto"/>
            </w:tcBorders>
          </w:tcPr>
          <w:p w14:paraId="6AE46ACC"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2035702</w:t>
            </w:r>
          </w:p>
        </w:tc>
      </w:tr>
      <w:tr w:rsidR="00BD3211" w:rsidRPr="002E3E22" w14:paraId="36082C44"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169F7955"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34</w:t>
            </w:r>
          </w:p>
        </w:tc>
        <w:tc>
          <w:tcPr>
            <w:tcW w:w="5017" w:type="dxa"/>
            <w:tcBorders>
              <w:top w:val="single" w:sz="6" w:space="0" w:color="auto"/>
              <w:left w:val="single" w:sz="6" w:space="0" w:color="auto"/>
              <w:bottom w:val="single" w:sz="6" w:space="0" w:color="auto"/>
              <w:right w:val="single" w:sz="6" w:space="0" w:color="auto"/>
            </w:tcBorders>
          </w:tcPr>
          <w:p w14:paraId="7EFE7742"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SiO2 analizatoriaus Polymetron 9610 reagentas 2 Silica </w:t>
            </w:r>
          </w:p>
        </w:tc>
        <w:tc>
          <w:tcPr>
            <w:tcW w:w="2772" w:type="dxa"/>
            <w:tcBorders>
              <w:top w:val="single" w:sz="6" w:space="0" w:color="auto"/>
              <w:left w:val="single" w:sz="6" w:space="0" w:color="auto"/>
              <w:bottom w:val="single" w:sz="6" w:space="0" w:color="auto"/>
              <w:right w:val="single" w:sz="6" w:space="0" w:color="auto"/>
            </w:tcBorders>
          </w:tcPr>
          <w:p w14:paraId="033226D3"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2035802</w:t>
            </w:r>
          </w:p>
        </w:tc>
      </w:tr>
      <w:tr w:rsidR="00BD3211" w:rsidRPr="002E3E22" w14:paraId="1EC2D698"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72970EB5"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35</w:t>
            </w:r>
          </w:p>
        </w:tc>
        <w:tc>
          <w:tcPr>
            <w:tcW w:w="5017" w:type="dxa"/>
            <w:tcBorders>
              <w:top w:val="single" w:sz="6" w:space="0" w:color="auto"/>
              <w:left w:val="single" w:sz="6" w:space="0" w:color="auto"/>
              <w:bottom w:val="single" w:sz="6" w:space="0" w:color="auto"/>
              <w:right w:val="single" w:sz="6" w:space="0" w:color="auto"/>
            </w:tcBorders>
          </w:tcPr>
          <w:p w14:paraId="281C3D14"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SiO2 analizatoriaus Polymetron 9610 reagentas 3 Silica </w:t>
            </w:r>
          </w:p>
        </w:tc>
        <w:tc>
          <w:tcPr>
            <w:tcW w:w="2772" w:type="dxa"/>
            <w:tcBorders>
              <w:top w:val="single" w:sz="6" w:space="0" w:color="auto"/>
              <w:left w:val="single" w:sz="6" w:space="0" w:color="auto"/>
              <w:bottom w:val="single" w:sz="6" w:space="0" w:color="auto"/>
              <w:right w:val="single" w:sz="6" w:space="0" w:color="auto"/>
            </w:tcBorders>
          </w:tcPr>
          <w:p w14:paraId="5E5FDD8A"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2036002</w:t>
            </w:r>
          </w:p>
        </w:tc>
      </w:tr>
      <w:tr w:rsidR="00BD3211" w:rsidRPr="002E3E22" w14:paraId="043431A9"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33AF486E"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36</w:t>
            </w:r>
          </w:p>
        </w:tc>
        <w:tc>
          <w:tcPr>
            <w:tcW w:w="5017" w:type="dxa"/>
            <w:tcBorders>
              <w:top w:val="single" w:sz="6" w:space="0" w:color="auto"/>
              <w:left w:val="single" w:sz="6" w:space="0" w:color="auto"/>
              <w:bottom w:val="single" w:sz="6" w:space="0" w:color="auto"/>
              <w:right w:val="single" w:sz="6" w:space="0" w:color="auto"/>
            </w:tcBorders>
          </w:tcPr>
          <w:p w14:paraId="667A7B2D"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SiO2 analizatoriaus Polymetron 9610 reagentas 4 Silica </w:t>
            </w:r>
          </w:p>
        </w:tc>
        <w:tc>
          <w:tcPr>
            <w:tcW w:w="2772" w:type="dxa"/>
            <w:tcBorders>
              <w:top w:val="single" w:sz="6" w:space="0" w:color="auto"/>
              <w:left w:val="single" w:sz="6" w:space="0" w:color="auto"/>
              <w:bottom w:val="single" w:sz="6" w:space="0" w:color="auto"/>
              <w:right w:val="single" w:sz="6" w:space="0" w:color="auto"/>
            </w:tcBorders>
          </w:tcPr>
          <w:p w14:paraId="03D457AD"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2037502</w:t>
            </w:r>
          </w:p>
        </w:tc>
      </w:tr>
      <w:tr w:rsidR="00BD3211" w:rsidRPr="002E3E22" w14:paraId="17AA9BDD"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6161E181"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37</w:t>
            </w:r>
          </w:p>
        </w:tc>
        <w:tc>
          <w:tcPr>
            <w:tcW w:w="5017" w:type="dxa"/>
            <w:tcBorders>
              <w:top w:val="single" w:sz="6" w:space="0" w:color="auto"/>
              <w:left w:val="single" w:sz="6" w:space="0" w:color="auto"/>
              <w:bottom w:val="single" w:sz="6" w:space="0" w:color="auto"/>
              <w:right w:val="single" w:sz="6" w:space="0" w:color="auto"/>
            </w:tcBorders>
          </w:tcPr>
          <w:p w14:paraId="03150C26"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Hach lange SiO2 analizatoriaus Polymetron 9610 standartas 1 Silica</w:t>
            </w:r>
          </w:p>
        </w:tc>
        <w:tc>
          <w:tcPr>
            <w:tcW w:w="2772" w:type="dxa"/>
            <w:tcBorders>
              <w:top w:val="single" w:sz="6" w:space="0" w:color="auto"/>
              <w:left w:val="single" w:sz="6" w:space="0" w:color="auto"/>
              <w:bottom w:val="single" w:sz="6" w:space="0" w:color="auto"/>
              <w:right w:val="single" w:sz="6" w:space="0" w:color="auto"/>
            </w:tcBorders>
          </w:tcPr>
          <w:p w14:paraId="597FD210"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2035902</w:t>
            </w:r>
          </w:p>
        </w:tc>
      </w:tr>
      <w:tr w:rsidR="00BD3211" w:rsidRPr="002E3E22" w14:paraId="7F817E19"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072A34EC"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38</w:t>
            </w:r>
          </w:p>
        </w:tc>
        <w:tc>
          <w:tcPr>
            <w:tcW w:w="5017" w:type="dxa"/>
            <w:tcBorders>
              <w:top w:val="single" w:sz="6" w:space="0" w:color="auto"/>
              <w:left w:val="single" w:sz="6" w:space="0" w:color="auto"/>
              <w:bottom w:val="single" w:sz="6" w:space="0" w:color="auto"/>
              <w:right w:val="single" w:sz="6" w:space="0" w:color="auto"/>
            </w:tcBorders>
          </w:tcPr>
          <w:p w14:paraId="793CE7B8"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SiO2 analizatoriaus Polymetron 9610 (vieno kanalo) remontinis rinkinys </w:t>
            </w:r>
          </w:p>
        </w:tc>
        <w:tc>
          <w:tcPr>
            <w:tcW w:w="2772" w:type="dxa"/>
            <w:tcBorders>
              <w:top w:val="single" w:sz="6" w:space="0" w:color="auto"/>
              <w:left w:val="single" w:sz="6" w:space="0" w:color="auto"/>
              <w:bottom w:val="single" w:sz="6" w:space="0" w:color="auto"/>
              <w:right w:val="single" w:sz="6" w:space="0" w:color="auto"/>
            </w:tcBorders>
          </w:tcPr>
          <w:p w14:paraId="30928192"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6788304</w:t>
            </w:r>
          </w:p>
        </w:tc>
      </w:tr>
      <w:tr w:rsidR="00BD3211" w:rsidRPr="002E3E22" w14:paraId="5648413C"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25CF90E6"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39</w:t>
            </w:r>
          </w:p>
        </w:tc>
        <w:tc>
          <w:tcPr>
            <w:tcW w:w="5017" w:type="dxa"/>
            <w:tcBorders>
              <w:top w:val="single" w:sz="6" w:space="0" w:color="auto"/>
              <w:left w:val="single" w:sz="6" w:space="0" w:color="auto"/>
              <w:bottom w:val="single" w:sz="6" w:space="0" w:color="auto"/>
              <w:right w:val="single" w:sz="6" w:space="0" w:color="auto"/>
            </w:tcBorders>
          </w:tcPr>
          <w:p w14:paraId="26F69F4C"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SiO2 analizatoriaus Polymetron 9610 (keturių kanalų) remontinis rinkinys </w:t>
            </w:r>
          </w:p>
        </w:tc>
        <w:tc>
          <w:tcPr>
            <w:tcW w:w="2772" w:type="dxa"/>
            <w:tcBorders>
              <w:top w:val="single" w:sz="6" w:space="0" w:color="auto"/>
              <w:left w:val="single" w:sz="6" w:space="0" w:color="auto"/>
              <w:bottom w:val="single" w:sz="6" w:space="0" w:color="auto"/>
              <w:right w:val="single" w:sz="6" w:space="0" w:color="auto"/>
            </w:tcBorders>
          </w:tcPr>
          <w:p w14:paraId="5E49F4FC"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6788305</w:t>
            </w:r>
          </w:p>
        </w:tc>
      </w:tr>
      <w:tr w:rsidR="00BD3211" w:rsidRPr="002E3E22" w14:paraId="3C3ED6C9"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2CFB84E6"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40</w:t>
            </w:r>
          </w:p>
        </w:tc>
        <w:tc>
          <w:tcPr>
            <w:tcW w:w="5017" w:type="dxa"/>
            <w:tcBorders>
              <w:top w:val="single" w:sz="6" w:space="0" w:color="auto"/>
              <w:left w:val="single" w:sz="6" w:space="0" w:color="auto"/>
              <w:bottom w:val="single" w:sz="6" w:space="0" w:color="auto"/>
              <w:right w:val="single" w:sz="6" w:space="0" w:color="auto"/>
            </w:tcBorders>
          </w:tcPr>
          <w:p w14:paraId="482626D3"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pH elektrodas </w:t>
            </w:r>
          </w:p>
        </w:tc>
        <w:tc>
          <w:tcPr>
            <w:tcW w:w="2772" w:type="dxa"/>
            <w:tcBorders>
              <w:top w:val="single" w:sz="6" w:space="0" w:color="auto"/>
              <w:left w:val="single" w:sz="6" w:space="0" w:color="auto"/>
              <w:bottom w:val="single" w:sz="6" w:space="0" w:color="auto"/>
              <w:right w:val="single" w:sz="6" w:space="0" w:color="auto"/>
            </w:tcBorders>
          </w:tcPr>
          <w:p w14:paraId="7AAC3A20"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08350=C=0004</w:t>
            </w:r>
          </w:p>
        </w:tc>
      </w:tr>
      <w:tr w:rsidR="00BD3211" w:rsidRPr="002E3E22" w14:paraId="33A4F04B" w14:textId="77777777" w:rsidTr="002E3E22">
        <w:trPr>
          <w:trHeight w:val="290"/>
        </w:trPr>
        <w:tc>
          <w:tcPr>
            <w:tcW w:w="967" w:type="dxa"/>
            <w:tcBorders>
              <w:top w:val="single" w:sz="6" w:space="0" w:color="auto"/>
              <w:left w:val="single" w:sz="12" w:space="0" w:color="auto"/>
              <w:bottom w:val="single" w:sz="6" w:space="0" w:color="auto"/>
              <w:right w:val="single" w:sz="6" w:space="0" w:color="auto"/>
            </w:tcBorders>
          </w:tcPr>
          <w:p w14:paraId="51C2ABEB"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41</w:t>
            </w:r>
          </w:p>
        </w:tc>
        <w:tc>
          <w:tcPr>
            <w:tcW w:w="5017" w:type="dxa"/>
            <w:tcBorders>
              <w:top w:val="single" w:sz="6" w:space="0" w:color="auto"/>
              <w:left w:val="single" w:sz="6" w:space="0" w:color="auto"/>
              <w:bottom w:val="single" w:sz="6" w:space="0" w:color="auto"/>
              <w:right w:val="single" w:sz="6" w:space="0" w:color="auto"/>
            </w:tcBorders>
          </w:tcPr>
          <w:p w14:paraId="344A3A7A"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POLYMETRON 9582 ištirpusio deguonies jutiklio membranų rinkinys </w:t>
            </w:r>
          </w:p>
        </w:tc>
        <w:tc>
          <w:tcPr>
            <w:tcW w:w="2772" w:type="dxa"/>
            <w:tcBorders>
              <w:top w:val="single" w:sz="6" w:space="0" w:color="auto"/>
              <w:left w:val="single" w:sz="6" w:space="0" w:color="auto"/>
              <w:bottom w:val="single" w:sz="6" w:space="0" w:color="auto"/>
              <w:right w:val="single" w:sz="6" w:space="0" w:color="auto"/>
            </w:tcBorders>
          </w:tcPr>
          <w:p w14:paraId="1EB22793"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09185=A=3500</w:t>
            </w:r>
          </w:p>
        </w:tc>
      </w:tr>
      <w:tr w:rsidR="00BD3211" w:rsidRPr="002E3E22" w14:paraId="006672AF" w14:textId="77777777" w:rsidTr="002E3E22">
        <w:trPr>
          <w:trHeight w:val="305"/>
        </w:trPr>
        <w:tc>
          <w:tcPr>
            <w:tcW w:w="967" w:type="dxa"/>
            <w:tcBorders>
              <w:top w:val="single" w:sz="6" w:space="0" w:color="auto"/>
              <w:left w:val="single" w:sz="12" w:space="0" w:color="auto"/>
              <w:bottom w:val="single" w:sz="12" w:space="0" w:color="auto"/>
              <w:right w:val="single" w:sz="6" w:space="0" w:color="auto"/>
            </w:tcBorders>
          </w:tcPr>
          <w:p w14:paraId="59A3486F"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42</w:t>
            </w:r>
          </w:p>
        </w:tc>
        <w:tc>
          <w:tcPr>
            <w:tcW w:w="5017" w:type="dxa"/>
            <w:tcBorders>
              <w:top w:val="single" w:sz="6" w:space="0" w:color="auto"/>
              <w:left w:val="single" w:sz="6" w:space="0" w:color="auto"/>
              <w:bottom w:val="single" w:sz="12" w:space="0" w:color="auto"/>
              <w:right w:val="single" w:sz="6" w:space="0" w:color="auto"/>
            </w:tcBorders>
          </w:tcPr>
          <w:p w14:paraId="681EA656" w14:textId="77777777" w:rsidR="00BD3211" w:rsidRPr="002E3E22" w:rsidRDefault="00BD3211">
            <w:pPr>
              <w:autoSpaceDE w:val="0"/>
              <w:autoSpaceDN w:val="0"/>
              <w:adjustRightInd w:val="0"/>
              <w:rPr>
                <w:rFonts w:ascii="Arial" w:eastAsiaTheme="minorHAnsi" w:hAnsi="Arial" w:cs="Arial"/>
                <w:color w:val="000000"/>
                <w:sz w:val="20"/>
                <w:szCs w:val="20"/>
              </w:rPr>
            </w:pPr>
            <w:r w:rsidRPr="002E3E22">
              <w:rPr>
                <w:rFonts w:ascii="Arial" w:eastAsiaTheme="minorHAnsi" w:hAnsi="Arial" w:cs="Arial"/>
                <w:color w:val="000000"/>
                <w:sz w:val="20"/>
                <w:szCs w:val="20"/>
              </w:rPr>
              <w:t xml:space="preserve">Hach lange POLYMETRON 9582 ištirpusio deguonies jutiklio elektrolitas </w:t>
            </w:r>
          </w:p>
        </w:tc>
        <w:tc>
          <w:tcPr>
            <w:tcW w:w="2772" w:type="dxa"/>
            <w:tcBorders>
              <w:top w:val="single" w:sz="6" w:space="0" w:color="auto"/>
              <w:left w:val="single" w:sz="6" w:space="0" w:color="auto"/>
              <w:bottom w:val="single" w:sz="12" w:space="0" w:color="auto"/>
              <w:right w:val="single" w:sz="6" w:space="0" w:color="auto"/>
            </w:tcBorders>
          </w:tcPr>
          <w:p w14:paraId="7AE00D2D" w14:textId="77777777" w:rsidR="00BD3211" w:rsidRPr="002E3E22" w:rsidRDefault="00BD3211">
            <w:pPr>
              <w:autoSpaceDE w:val="0"/>
              <w:autoSpaceDN w:val="0"/>
              <w:adjustRightInd w:val="0"/>
              <w:jc w:val="center"/>
              <w:rPr>
                <w:rFonts w:ascii="Arial" w:eastAsiaTheme="minorHAnsi" w:hAnsi="Arial" w:cs="Arial"/>
                <w:color w:val="000000"/>
                <w:sz w:val="20"/>
                <w:szCs w:val="20"/>
              </w:rPr>
            </w:pPr>
            <w:r w:rsidRPr="002E3E22">
              <w:rPr>
                <w:rFonts w:ascii="Arial" w:eastAsiaTheme="minorHAnsi" w:hAnsi="Arial" w:cs="Arial"/>
                <w:color w:val="000000"/>
                <w:sz w:val="20"/>
                <w:szCs w:val="20"/>
              </w:rPr>
              <w:t>09181=A=3600</w:t>
            </w:r>
          </w:p>
        </w:tc>
      </w:tr>
    </w:tbl>
    <w:p w14:paraId="1B1F5EEB" w14:textId="1D890DB4" w:rsidR="00BD3211" w:rsidRPr="002E3E22" w:rsidRDefault="00BD3211" w:rsidP="00BD3211">
      <w:pPr>
        <w:pStyle w:val="ListParagraph"/>
        <w:tabs>
          <w:tab w:val="left" w:pos="567"/>
        </w:tabs>
        <w:ind w:left="0"/>
        <w:rPr>
          <w:rFonts w:ascii="Arial" w:hAnsi="Arial" w:cs="Arial"/>
          <w:sz w:val="20"/>
          <w:szCs w:val="20"/>
        </w:rPr>
      </w:pPr>
    </w:p>
    <w:p w14:paraId="2DDF6BF0" w14:textId="6F3C9CD8" w:rsidR="00BD3211" w:rsidRPr="002E3E22" w:rsidRDefault="00BD3211" w:rsidP="00BD3211">
      <w:pPr>
        <w:pStyle w:val="ListParagraph"/>
        <w:tabs>
          <w:tab w:val="left" w:pos="567"/>
        </w:tabs>
        <w:ind w:left="0"/>
        <w:rPr>
          <w:rFonts w:ascii="Arial" w:hAnsi="Arial" w:cs="Arial"/>
          <w:sz w:val="20"/>
          <w:szCs w:val="20"/>
        </w:rPr>
      </w:pPr>
    </w:p>
    <w:p w14:paraId="0359EF54" w14:textId="2C3F0983" w:rsidR="00BD3211" w:rsidRPr="002E3E22" w:rsidRDefault="00BD3211" w:rsidP="00BD3211">
      <w:pPr>
        <w:pStyle w:val="ListParagraph"/>
        <w:tabs>
          <w:tab w:val="left" w:pos="567"/>
        </w:tabs>
        <w:ind w:left="0"/>
        <w:rPr>
          <w:rFonts w:ascii="Arial" w:hAnsi="Arial" w:cs="Arial"/>
          <w:sz w:val="20"/>
          <w:szCs w:val="20"/>
        </w:rPr>
      </w:pPr>
    </w:p>
    <w:p w14:paraId="095CAF93" w14:textId="43C84ABB" w:rsidR="00BD3211" w:rsidRPr="002E3E22" w:rsidRDefault="00BD3211" w:rsidP="00BD3211">
      <w:pPr>
        <w:pStyle w:val="ListParagraph"/>
        <w:tabs>
          <w:tab w:val="left" w:pos="567"/>
        </w:tabs>
        <w:ind w:left="0"/>
        <w:rPr>
          <w:rFonts w:ascii="Arial" w:hAnsi="Arial" w:cs="Arial"/>
          <w:sz w:val="20"/>
          <w:szCs w:val="20"/>
        </w:rPr>
      </w:pPr>
    </w:p>
    <w:p w14:paraId="75E7C7D7" w14:textId="57EA7020" w:rsidR="00BD3211" w:rsidRPr="002E3E22" w:rsidRDefault="00BD3211" w:rsidP="00BD3211">
      <w:pPr>
        <w:pStyle w:val="ListParagraph"/>
        <w:tabs>
          <w:tab w:val="left" w:pos="567"/>
        </w:tabs>
        <w:ind w:left="0"/>
        <w:rPr>
          <w:rFonts w:ascii="Arial" w:hAnsi="Arial" w:cs="Arial"/>
          <w:sz w:val="20"/>
          <w:szCs w:val="20"/>
        </w:rPr>
      </w:pPr>
    </w:p>
    <w:p w14:paraId="57DC608D" w14:textId="3C70F4C3" w:rsidR="00BD3211" w:rsidRPr="002E3E22" w:rsidRDefault="00BD3211" w:rsidP="00BD3211">
      <w:pPr>
        <w:pStyle w:val="ListParagraph"/>
        <w:tabs>
          <w:tab w:val="left" w:pos="567"/>
        </w:tabs>
        <w:ind w:left="0"/>
        <w:rPr>
          <w:rFonts w:ascii="Arial" w:hAnsi="Arial" w:cs="Arial"/>
          <w:sz w:val="20"/>
          <w:szCs w:val="20"/>
        </w:rPr>
      </w:pPr>
    </w:p>
    <w:p w14:paraId="546ABA20" w14:textId="1D733CF0" w:rsidR="00BD3211" w:rsidRPr="002E3E22" w:rsidRDefault="00BD3211" w:rsidP="00BD3211">
      <w:pPr>
        <w:pStyle w:val="ListParagraph"/>
        <w:tabs>
          <w:tab w:val="left" w:pos="567"/>
        </w:tabs>
        <w:ind w:left="0"/>
        <w:rPr>
          <w:rFonts w:ascii="Arial" w:hAnsi="Arial" w:cs="Arial"/>
          <w:sz w:val="20"/>
          <w:szCs w:val="20"/>
        </w:rPr>
      </w:pPr>
    </w:p>
    <w:p w14:paraId="68F57876" w14:textId="2C1B2654" w:rsidR="00BD3211" w:rsidRPr="002E3E22" w:rsidRDefault="00BD3211" w:rsidP="00BD3211">
      <w:pPr>
        <w:pStyle w:val="ListParagraph"/>
        <w:tabs>
          <w:tab w:val="left" w:pos="567"/>
        </w:tabs>
        <w:ind w:left="0"/>
        <w:rPr>
          <w:rFonts w:ascii="Arial" w:hAnsi="Arial" w:cs="Arial"/>
          <w:sz w:val="20"/>
          <w:szCs w:val="20"/>
        </w:rPr>
      </w:pPr>
    </w:p>
    <w:p w14:paraId="289A27BA" w14:textId="3CF2E1CA" w:rsidR="00BD3211" w:rsidRPr="002E3E22" w:rsidRDefault="00BD3211" w:rsidP="00BD3211">
      <w:pPr>
        <w:pStyle w:val="ListParagraph"/>
        <w:tabs>
          <w:tab w:val="left" w:pos="567"/>
        </w:tabs>
        <w:ind w:left="0"/>
        <w:rPr>
          <w:rFonts w:ascii="Arial" w:hAnsi="Arial" w:cs="Arial"/>
          <w:sz w:val="20"/>
          <w:szCs w:val="20"/>
        </w:rPr>
      </w:pPr>
    </w:p>
    <w:p w14:paraId="4CCCC658" w14:textId="66E1EE24" w:rsidR="00BD3211" w:rsidRPr="002E3E22" w:rsidRDefault="00BD3211" w:rsidP="00BD3211">
      <w:pPr>
        <w:pStyle w:val="ListParagraph"/>
        <w:tabs>
          <w:tab w:val="left" w:pos="567"/>
        </w:tabs>
        <w:ind w:left="0"/>
        <w:rPr>
          <w:rFonts w:ascii="Arial" w:hAnsi="Arial" w:cs="Arial"/>
          <w:sz w:val="20"/>
          <w:szCs w:val="20"/>
        </w:rPr>
      </w:pPr>
    </w:p>
    <w:p w14:paraId="0479C28F" w14:textId="77777777" w:rsidR="00BD3211" w:rsidRPr="002E3E22" w:rsidRDefault="00BD3211" w:rsidP="00BD3211">
      <w:pPr>
        <w:pStyle w:val="ListParagraph"/>
        <w:tabs>
          <w:tab w:val="left" w:pos="567"/>
        </w:tabs>
        <w:ind w:left="0"/>
        <w:rPr>
          <w:rFonts w:ascii="Arial" w:hAnsi="Arial" w:cs="Arial"/>
          <w:sz w:val="20"/>
          <w:szCs w:val="20"/>
        </w:rPr>
      </w:pPr>
    </w:p>
    <w:sectPr w:rsidR="00BD3211" w:rsidRPr="002E3E22" w:rsidSect="001870BA">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4A494" w14:textId="77777777" w:rsidR="00182246" w:rsidRDefault="00182246" w:rsidP="0043350F">
      <w:r>
        <w:separator/>
      </w:r>
    </w:p>
  </w:endnote>
  <w:endnote w:type="continuationSeparator" w:id="0">
    <w:p w14:paraId="04CF115C" w14:textId="77777777" w:rsidR="00182246" w:rsidRDefault="00182246" w:rsidP="0043350F">
      <w:r>
        <w:continuationSeparator/>
      </w:r>
    </w:p>
  </w:endnote>
  <w:endnote w:type="continuationNotice" w:id="1">
    <w:p w14:paraId="34E22A8D" w14:textId="77777777" w:rsidR="00182246" w:rsidRDefault="00182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81CA" w14:textId="77777777" w:rsidR="00772FEC" w:rsidRDefault="0077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6E724" w14:textId="77777777" w:rsidR="008C6C0D" w:rsidRDefault="008C6C0D">
    <w:pPr>
      <w:pStyle w:val="Footer"/>
      <w:jc w:val="center"/>
    </w:pPr>
  </w:p>
  <w:p w14:paraId="5CEE456A" w14:textId="77777777" w:rsidR="008C6C0D" w:rsidRPr="004A16D7" w:rsidRDefault="00F65552" w:rsidP="004A16D7">
    <w:pPr>
      <w:pStyle w:val="Footer"/>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8C6C0D" w:rsidRPr="004A16D7">
          <w:rPr>
            <w:rFonts w:ascii="Arial" w:hAnsi="Arial" w:cs="Arial"/>
            <w:sz w:val="20"/>
            <w:szCs w:val="20"/>
          </w:rPr>
          <w:fldChar w:fldCharType="begin"/>
        </w:r>
        <w:r w:rsidR="008C6C0D" w:rsidRPr="004A16D7">
          <w:rPr>
            <w:rFonts w:ascii="Arial" w:hAnsi="Arial" w:cs="Arial"/>
            <w:sz w:val="20"/>
            <w:szCs w:val="20"/>
          </w:rPr>
          <w:instrText xml:space="preserve"> PAGE   \* MERGEFORMAT </w:instrText>
        </w:r>
        <w:r w:rsidR="008C6C0D" w:rsidRPr="004A16D7">
          <w:rPr>
            <w:rFonts w:ascii="Arial" w:hAnsi="Arial" w:cs="Arial"/>
            <w:sz w:val="20"/>
            <w:szCs w:val="20"/>
          </w:rPr>
          <w:fldChar w:fldCharType="separate"/>
        </w:r>
        <w:r w:rsidR="003D7131">
          <w:rPr>
            <w:rFonts w:ascii="Arial" w:hAnsi="Arial" w:cs="Arial"/>
            <w:noProof/>
            <w:sz w:val="20"/>
            <w:szCs w:val="20"/>
          </w:rPr>
          <w:t>8</w:t>
        </w:r>
        <w:r w:rsidR="008C6C0D" w:rsidRPr="004A16D7">
          <w:rPr>
            <w:rFonts w:ascii="Arial" w:hAnsi="Arial" w:cs="Arial"/>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F7562" w14:textId="77777777" w:rsidR="008C6C0D" w:rsidRDefault="008C6C0D" w:rsidP="00954AE9">
    <w:pPr>
      <w:pStyle w:val="Footer"/>
    </w:pPr>
  </w:p>
  <w:p w14:paraId="4D36F0F7" w14:textId="77777777" w:rsidR="008C6C0D" w:rsidRPr="00954AE9" w:rsidRDefault="008C6C0D"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AB0A6" w14:textId="77777777" w:rsidR="00182246" w:rsidRDefault="00182246" w:rsidP="0043350F">
      <w:r>
        <w:separator/>
      </w:r>
    </w:p>
  </w:footnote>
  <w:footnote w:type="continuationSeparator" w:id="0">
    <w:p w14:paraId="703A15B0" w14:textId="77777777" w:rsidR="00182246" w:rsidRDefault="00182246" w:rsidP="0043350F">
      <w:r>
        <w:continuationSeparator/>
      </w:r>
    </w:p>
  </w:footnote>
  <w:footnote w:type="continuationNotice" w:id="1">
    <w:p w14:paraId="76D340D4" w14:textId="77777777" w:rsidR="00182246" w:rsidRDefault="001822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EE326" w14:textId="77777777" w:rsidR="00772FEC" w:rsidRDefault="00772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113F8" w14:textId="6690D327" w:rsidR="008C6C0D" w:rsidRDefault="008C6C0D">
    <w:pPr>
      <w:pStyle w:val="Header"/>
    </w:pPr>
    <w:r>
      <w:rPr>
        <w:noProof/>
        <w:lang w:eastAsia="lt-LT"/>
      </w:rPr>
      <mc:AlternateContent>
        <mc:Choice Requires="wps">
          <w:drawing>
            <wp:anchor distT="0" distB="0" distL="114300" distR="114300" simplePos="0" relativeHeight="251658240" behindDoc="0" locked="0" layoutInCell="0" allowOverlap="1" wp14:anchorId="5D015CC1" wp14:editId="6F900F70">
              <wp:simplePos x="0" y="0"/>
              <wp:positionH relativeFrom="page">
                <wp:posOffset>0</wp:posOffset>
              </wp:positionH>
              <wp:positionV relativeFrom="page">
                <wp:posOffset>190500</wp:posOffset>
              </wp:positionV>
              <wp:extent cx="7560310" cy="266700"/>
              <wp:effectExtent l="0" t="0" r="0" b="0"/>
              <wp:wrapNone/>
              <wp:docPr id="1" name="MSIPCMd4ac41b790a98e89bc27bd71"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E7D7C8" w14:textId="44C15681" w:rsidR="008C6C0D" w:rsidRPr="002B317E" w:rsidRDefault="008C6C0D" w:rsidP="002B317E">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D015CC1" id="_x0000_t202" coordsize="21600,21600" o:spt="202" path="m,l,21600r21600,l21600,xe">
              <v:stroke joinstyle="miter"/>
              <v:path gradientshapeok="t" o:connecttype="rect"/>
            </v:shapetype>
            <v:shape id="MSIPCMd4ac41b790a98e89bc27bd71" o:spid="_x0000_s1026" type="#_x0000_t202" alt="{&quot;HashCode&quot;:-703068798,&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Uv78XQADAABYBgAADgAAAAAAAAAAAAAAAAAuAgAAZHJzL2Uyb0RvYy54bWxQSwECLQAU&#10;AAYACAAAACEAN6R6OtwAAAAHAQAADwAAAAAAAAAAAAAAAABaBQAAZHJzL2Rvd25yZXYueG1sUEsF&#10;BgAAAAAEAAQA8wAAAGMGAAAAAA==&#10;" o:allowincell="f" filled="f" stroked="f" strokeweight=".5pt">
              <v:textbox inset=",0,20pt,0">
                <w:txbxContent>
                  <w:p w14:paraId="35E7D7C8" w14:textId="44C15681" w:rsidR="008C6C0D" w:rsidRPr="002B317E" w:rsidRDefault="008C6C0D" w:rsidP="002B317E">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8301" w14:textId="60C9AD56" w:rsidR="008C6C0D" w:rsidRDefault="008C6C0D" w:rsidP="00750676">
    <w:pPr>
      <w:pStyle w:val="Header"/>
      <w:jc w:val="center"/>
    </w:pPr>
    <w:r>
      <w:rPr>
        <w:noProof/>
        <w:lang w:eastAsia="lt-LT"/>
      </w:rPr>
      <mc:AlternateContent>
        <mc:Choice Requires="wps">
          <w:drawing>
            <wp:anchor distT="0" distB="0" distL="114300" distR="114300" simplePos="0" relativeHeight="251658241" behindDoc="0" locked="0" layoutInCell="0" allowOverlap="1" wp14:anchorId="206DF3C5" wp14:editId="29BC1905">
              <wp:simplePos x="0" y="0"/>
              <wp:positionH relativeFrom="page">
                <wp:posOffset>0</wp:posOffset>
              </wp:positionH>
              <wp:positionV relativeFrom="page">
                <wp:posOffset>190500</wp:posOffset>
              </wp:positionV>
              <wp:extent cx="7560310" cy="266700"/>
              <wp:effectExtent l="0" t="0" r="0" b="0"/>
              <wp:wrapNone/>
              <wp:docPr id="2" name="MSIPCMccf6498cb0999aecfe6eaa84"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FBB414" w14:textId="48207C96" w:rsidR="008C6C0D" w:rsidRPr="002B317E" w:rsidRDefault="008C6C0D" w:rsidP="002B317E">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06DF3C5" id="_x0000_t202" coordsize="21600,21600" o:spt="202" path="m,l,21600r21600,l21600,xe">
              <v:stroke joinstyle="miter"/>
              <v:path gradientshapeok="t" o:connecttype="rect"/>
            </v:shapetype>
            <v:shape id="MSIPCMccf6498cb0999aecfe6eaa84" o:spid="_x0000_s1027" type="#_x0000_t202" alt="{&quot;HashCode&quot;:-703068798,&quot;Height&quot;:841.0,&quot;Width&quot;:595.0,&quot;Placement&quot;:&quot;Header&quot;,&quot;Index&quot;:&quot;FirstPage&quot;,&quot;Section&quot;:1,&quot;Top&quot;:0.0,&quot;Left&quot;:0.0}" style="position:absolute;left:0;text-align:left;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" o:allowincell="f" filled="f" stroked="f" strokeweight=".5pt">
              <v:textbox inset=",0,20pt,0">
                <w:txbxContent>
                  <w:p w14:paraId="4CFBB414" w14:textId="48207C96" w:rsidR="008C6C0D" w:rsidRPr="002B317E" w:rsidRDefault="008C6C0D" w:rsidP="002B317E">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252DC"/>
    <w:multiLevelType w:val="multilevel"/>
    <w:tmpl w:val="E5769642"/>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13AA4"/>
    <w:multiLevelType w:val="multilevel"/>
    <w:tmpl w:val="227065F6"/>
    <w:lvl w:ilvl="0">
      <w:start w:val="6"/>
      <w:numFmt w:val="decimal"/>
      <w:lvlText w:val="%1."/>
      <w:lvlJc w:val="left"/>
      <w:pPr>
        <w:ind w:left="360" w:hanging="360"/>
      </w:pPr>
      <w:rPr>
        <w:rFonts w:hint="default"/>
      </w:rPr>
    </w:lvl>
    <w:lvl w:ilvl="1">
      <w:start w:val="1"/>
      <w:numFmt w:val="decimal"/>
      <w:pStyle w:val="Punktas1"/>
      <w:lvlText w:val="%1.%2."/>
      <w:lvlJc w:val="left"/>
      <w:pPr>
        <w:ind w:left="360"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526253"/>
    <w:multiLevelType w:val="multilevel"/>
    <w:tmpl w:val="0BBA4B4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932E36"/>
    <w:multiLevelType w:val="multilevel"/>
    <w:tmpl w:val="721CF928"/>
    <w:lvl w:ilvl="0">
      <w:start w:val="1"/>
      <w:numFmt w:val="decimal"/>
      <w:lvlText w:val="%1."/>
      <w:lvlJc w:val="left"/>
      <w:pPr>
        <w:ind w:left="720" w:hanging="360"/>
      </w:pPr>
      <w:rPr>
        <w:rFonts w:hint="default"/>
        <w:b/>
        <w:color w:val="auto"/>
      </w:rPr>
    </w:lvl>
    <w:lvl w:ilvl="1">
      <w:start w:val="1"/>
      <w:numFmt w:val="decimal"/>
      <w:isLgl/>
      <w:lvlText w:val="%1.%2."/>
      <w:lvlJc w:val="left"/>
      <w:pPr>
        <w:ind w:left="1211" w:hanging="360"/>
      </w:pPr>
      <w:rPr>
        <w:rFonts w:hint="default"/>
        <w:b w:val="0"/>
        <w:bCs w:val="0"/>
        <w:i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60D79D8"/>
    <w:multiLevelType w:val="multilevel"/>
    <w:tmpl w:val="B9323BC0"/>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5"/>
  </w:num>
  <w:num w:numId="4">
    <w:abstractNumId w:val="7"/>
  </w:num>
  <w:num w:numId="5">
    <w:abstractNumId w:val="1"/>
  </w:num>
  <w:num w:numId="6">
    <w:abstractNumId w:val="0"/>
  </w:num>
  <w:num w:numId="7">
    <w:abstractNumId w:val="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38C9"/>
    <w:rsid w:val="00003DE7"/>
    <w:rsid w:val="000051D6"/>
    <w:rsid w:val="00007FB8"/>
    <w:rsid w:val="000100A8"/>
    <w:rsid w:val="000103A5"/>
    <w:rsid w:val="0001211F"/>
    <w:rsid w:val="00012DE1"/>
    <w:rsid w:val="00013F09"/>
    <w:rsid w:val="0001464A"/>
    <w:rsid w:val="00015607"/>
    <w:rsid w:val="000166DD"/>
    <w:rsid w:val="000166DE"/>
    <w:rsid w:val="00017BDC"/>
    <w:rsid w:val="00017E17"/>
    <w:rsid w:val="0002040C"/>
    <w:rsid w:val="00020DD1"/>
    <w:rsid w:val="00021E3F"/>
    <w:rsid w:val="00023D8F"/>
    <w:rsid w:val="000314D3"/>
    <w:rsid w:val="00032939"/>
    <w:rsid w:val="00035043"/>
    <w:rsid w:val="000357BE"/>
    <w:rsid w:val="00037304"/>
    <w:rsid w:val="00037D73"/>
    <w:rsid w:val="00040BC5"/>
    <w:rsid w:val="00041FF8"/>
    <w:rsid w:val="0004300C"/>
    <w:rsid w:val="000450B0"/>
    <w:rsid w:val="000464F6"/>
    <w:rsid w:val="00046CCB"/>
    <w:rsid w:val="00046FFC"/>
    <w:rsid w:val="0004733C"/>
    <w:rsid w:val="00051928"/>
    <w:rsid w:val="000532AD"/>
    <w:rsid w:val="00053628"/>
    <w:rsid w:val="0005365B"/>
    <w:rsid w:val="00054A80"/>
    <w:rsid w:val="00056C20"/>
    <w:rsid w:val="000618FE"/>
    <w:rsid w:val="00062C1E"/>
    <w:rsid w:val="0007075B"/>
    <w:rsid w:val="00070BCC"/>
    <w:rsid w:val="00071619"/>
    <w:rsid w:val="00071758"/>
    <w:rsid w:val="00074F02"/>
    <w:rsid w:val="00077346"/>
    <w:rsid w:val="000777F0"/>
    <w:rsid w:val="000840FA"/>
    <w:rsid w:val="00085151"/>
    <w:rsid w:val="00085297"/>
    <w:rsid w:val="00085B95"/>
    <w:rsid w:val="0009074E"/>
    <w:rsid w:val="00090F4C"/>
    <w:rsid w:val="00090F71"/>
    <w:rsid w:val="00091640"/>
    <w:rsid w:val="000916E2"/>
    <w:rsid w:val="00093094"/>
    <w:rsid w:val="0009489E"/>
    <w:rsid w:val="00094B6B"/>
    <w:rsid w:val="0009563E"/>
    <w:rsid w:val="00095657"/>
    <w:rsid w:val="00096449"/>
    <w:rsid w:val="000977F4"/>
    <w:rsid w:val="000A0128"/>
    <w:rsid w:val="000A0272"/>
    <w:rsid w:val="000A0B7F"/>
    <w:rsid w:val="000A0DB8"/>
    <w:rsid w:val="000A2923"/>
    <w:rsid w:val="000A6664"/>
    <w:rsid w:val="000A6D13"/>
    <w:rsid w:val="000B2FBF"/>
    <w:rsid w:val="000B42F1"/>
    <w:rsid w:val="000B444C"/>
    <w:rsid w:val="000B6C88"/>
    <w:rsid w:val="000B782F"/>
    <w:rsid w:val="000B7DF5"/>
    <w:rsid w:val="000C2996"/>
    <w:rsid w:val="000C3A63"/>
    <w:rsid w:val="000C5DA3"/>
    <w:rsid w:val="000C60F6"/>
    <w:rsid w:val="000C6644"/>
    <w:rsid w:val="000C6993"/>
    <w:rsid w:val="000C6FFA"/>
    <w:rsid w:val="000D0920"/>
    <w:rsid w:val="000D0FE4"/>
    <w:rsid w:val="000D2433"/>
    <w:rsid w:val="000D3FC3"/>
    <w:rsid w:val="000D4903"/>
    <w:rsid w:val="000D583D"/>
    <w:rsid w:val="000D77CE"/>
    <w:rsid w:val="000D7BF3"/>
    <w:rsid w:val="000E02E7"/>
    <w:rsid w:val="000E12C6"/>
    <w:rsid w:val="000E22E5"/>
    <w:rsid w:val="000E327E"/>
    <w:rsid w:val="000E346D"/>
    <w:rsid w:val="000E3489"/>
    <w:rsid w:val="000E4C0D"/>
    <w:rsid w:val="000E54EF"/>
    <w:rsid w:val="000E554A"/>
    <w:rsid w:val="000E56D1"/>
    <w:rsid w:val="000E5874"/>
    <w:rsid w:val="000E6762"/>
    <w:rsid w:val="000F0DFE"/>
    <w:rsid w:val="000F2EB9"/>
    <w:rsid w:val="000F740A"/>
    <w:rsid w:val="000F7956"/>
    <w:rsid w:val="001043C9"/>
    <w:rsid w:val="0010753B"/>
    <w:rsid w:val="001077EF"/>
    <w:rsid w:val="00110B68"/>
    <w:rsid w:val="00111427"/>
    <w:rsid w:val="00112F7C"/>
    <w:rsid w:val="00115864"/>
    <w:rsid w:val="0012015A"/>
    <w:rsid w:val="00123254"/>
    <w:rsid w:val="00123CFB"/>
    <w:rsid w:val="00125F40"/>
    <w:rsid w:val="00126AEB"/>
    <w:rsid w:val="00130CB0"/>
    <w:rsid w:val="00130CFD"/>
    <w:rsid w:val="001312D2"/>
    <w:rsid w:val="00131304"/>
    <w:rsid w:val="0013167D"/>
    <w:rsid w:val="00134583"/>
    <w:rsid w:val="00134CCF"/>
    <w:rsid w:val="00136F4B"/>
    <w:rsid w:val="001374A4"/>
    <w:rsid w:val="00142B14"/>
    <w:rsid w:val="00143974"/>
    <w:rsid w:val="00143B69"/>
    <w:rsid w:val="001450AF"/>
    <w:rsid w:val="00145104"/>
    <w:rsid w:val="00145B53"/>
    <w:rsid w:val="00145CAB"/>
    <w:rsid w:val="001465C4"/>
    <w:rsid w:val="00147CEF"/>
    <w:rsid w:val="00150762"/>
    <w:rsid w:val="00152DAB"/>
    <w:rsid w:val="00153BF8"/>
    <w:rsid w:val="001546B4"/>
    <w:rsid w:val="001563C8"/>
    <w:rsid w:val="00157365"/>
    <w:rsid w:val="001627D1"/>
    <w:rsid w:val="00163A9E"/>
    <w:rsid w:val="00170AF4"/>
    <w:rsid w:val="00171476"/>
    <w:rsid w:val="001717A4"/>
    <w:rsid w:val="001724E7"/>
    <w:rsid w:val="00172698"/>
    <w:rsid w:val="00177A08"/>
    <w:rsid w:val="00177ACC"/>
    <w:rsid w:val="001802F2"/>
    <w:rsid w:val="00181E18"/>
    <w:rsid w:val="00182246"/>
    <w:rsid w:val="0018284C"/>
    <w:rsid w:val="00182B70"/>
    <w:rsid w:val="00184713"/>
    <w:rsid w:val="001858ED"/>
    <w:rsid w:val="00186655"/>
    <w:rsid w:val="001870BA"/>
    <w:rsid w:val="0019163B"/>
    <w:rsid w:val="00191F5F"/>
    <w:rsid w:val="001922BD"/>
    <w:rsid w:val="00192DA7"/>
    <w:rsid w:val="0019448A"/>
    <w:rsid w:val="00195C5D"/>
    <w:rsid w:val="001977B4"/>
    <w:rsid w:val="001A0DA7"/>
    <w:rsid w:val="001A27B3"/>
    <w:rsid w:val="001A3525"/>
    <w:rsid w:val="001A45AA"/>
    <w:rsid w:val="001A50FC"/>
    <w:rsid w:val="001A5BB5"/>
    <w:rsid w:val="001A6125"/>
    <w:rsid w:val="001A6D66"/>
    <w:rsid w:val="001B07AF"/>
    <w:rsid w:val="001B0816"/>
    <w:rsid w:val="001B099C"/>
    <w:rsid w:val="001B1209"/>
    <w:rsid w:val="001B5122"/>
    <w:rsid w:val="001B5515"/>
    <w:rsid w:val="001B7529"/>
    <w:rsid w:val="001C1C4C"/>
    <w:rsid w:val="001C24A0"/>
    <w:rsid w:val="001C29BF"/>
    <w:rsid w:val="001C2F47"/>
    <w:rsid w:val="001C3C78"/>
    <w:rsid w:val="001C54C4"/>
    <w:rsid w:val="001C5E00"/>
    <w:rsid w:val="001C6140"/>
    <w:rsid w:val="001D01B9"/>
    <w:rsid w:val="001D0CB3"/>
    <w:rsid w:val="001D1C41"/>
    <w:rsid w:val="001D4CBE"/>
    <w:rsid w:val="001D7DB8"/>
    <w:rsid w:val="001E0B73"/>
    <w:rsid w:val="001E1298"/>
    <w:rsid w:val="001E241C"/>
    <w:rsid w:val="001E3ED5"/>
    <w:rsid w:val="001E46D5"/>
    <w:rsid w:val="001E4C49"/>
    <w:rsid w:val="001E512A"/>
    <w:rsid w:val="001E5383"/>
    <w:rsid w:val="001E5B32"/>
    <w:rsid w:val="001E63B1"/>
    <w:rsid w:val="001E6456"/>
    <w:rsid w:val="001E6B36"/>
    <w:rsid w:val="001E6C72"/>
    <w:rsid w:val="001F576D"/>
    <w:rsid w:val="001F6EA4"/>
    <w:rsid w:val="001F7369"/>
    <w:rsid w:val="001F79B1"/>
    <w:rsid w:val="00200E4D"/>
    <w:rsid w:val="0020294D"/>
    <w:rsid w:val="00202EBB"/>
    <w:rsid w:val="00202EF1"/>
    <w:rsid w:val="00203494"/>
    <w:rsid w:val="00204522"/>
    <w:rsid w:val="00204DD4"/>
    <w:rsid w:val="00205A9C"/>
    <w:rsid w:val="00206923"/>
    <w:rsid w:val="002103F4"/>
    <w:rsid w:val="00211EA5"/>
    <w:rsid w:val="00213A14"/>
    <w:rsid w:val="0021501E"/>
    <w:rsid w:val="00215379"/>
    <w:rsid w:val="002169BB"/>
    <w:rsid w:val="00220529"/>
    <w:rsid w:val="0022102C"/>
    <w:rsid w:val="00222677"/>
    <w:rsid w:val="0022300E"/>
    <w:rsid w:val="00223C45"/>
    <w:rsid w:val="00223F14"/>
    <w:rsid w:val="002262CE"/>
    <w:rsid w:val="00226C94"/>
    <w:rsid w:val="002277D3"/>
    <w:rsid w:val="00230A6C"/>
    <w:rsid w:val="00230EF5"/>
    <w:rsid w:val="0023324A"/>
    <w:rsid w:val="002338AD"/>
    <w:rsid w:val="00233CD3"/>
    <w:rsid w:val="00234F09"/>
    <w:rsid w:val="00235697"/>
    <w:rsid w:val="00235AE9"/>
    <w:rsid w:val="00236B1A"/>
    <w:rsid w:val="00237126"/>
    <w:rsid w:val="00240EBC"/>
    <w:rsid w:val="00241C1D"/>
    <w:rsid w:val="00242F89"/>
    <w:rsid w:val="0024384C"/>
    <w:rsid w:val="00245CD6"/>
    <w:rsid w:val="00247656"/>
    <w:rsid w:val="00247A84"/>
    <w:rsid w:val="0025061A"/>
    <w:rsid w:val="002508D1"/>
    <w:rsid w:val="002518BE"/>
    <w:rsid w:val="00253ABB"/>
    <w:rsid w:val="00254B73"/>
    <w:rsid w:val="00255017"/>
    <w:rsid w:val="00255ACD"/>
    <w:rsid w:val="00260015"/>
    <w:rsid w:val="002628B8"/>
    <w:rsid w:val="00262D4C"/>
    <w:rsid w:val="00267A98"/>
    <w:rsid w:val="00271CFB"/>
    <w:rsid w:val="00276D6C"/>
    <w:rsid w:val="00280EB1"/>
    <w:rsid w:val="00281E6F"/>
    <w:rsid w:val="002829B1"/>
    <w:rsid w:val="0028340A"/>
    <w:rsid w:val="00284E0C"/>
    <w:rsid w:val="00284E12"/>
    <w:rsid w:val="00285A9C"/>
    <w:rsid w:val="00286473"/>
    <w:rsid w:val="002867D9"/>
    <w:rsid w:val="002873F2"/>
    <w:rsid w:val="00287602"/>
    <w:rsid w:val="0029402A"/>
    <w:rsid w:val="00296EBD"/>
    <w:rsid w:val="00297B01"/>
    <w:rsid w:val="002A0EAF"/>
    <w:rsid w:val="002A23C8"/>
    <w:rsid w:val="002A34ED"/>
    <w:rsid w:val="002A3CAD"/>
    <w:rsid w:val="002A5079"/>
    <w:rsid w:val="002B0323"/>
    <w:rsid w:val="002B048C"/>
    <w:rsid w:val="002B2759"/>
    <w:rsid w:val="002B317E"/>
    <w:rsid w:val="002B4850"/>
    <w:rsid w:val="002B5C1E"/>
    <w:rsid w:val="002B70FA"/>
    <w:rsid w:val="002B78E8"/>
    <w:rsid w:val="002C1C9A"/>
    <w:rsid w:val="002C27E3"/>
    <w:rsid w:val="002C4124"/>
    <w:rsid w:val="002C43C7"/>
    <w:rsid w:val="002C5101"/>
    <w:rsid w:val="002C6E9F"/>
    <w:rsid w:val="002D289D"/>
    <w:rsid w:val="002D2955"/>
    <w:rsid w:val="002D3BF1"/>
    <w:rsid w:val="002D4057"/>
    <w:rsid w:val="002D5873"/>
    <w:rsid w:val="002D5B76"/>
    <w:rsid w:val="002E0121"/>
    <w:rsid w:val="002E1050"/>
    <w:rsid w:val="002E2784"/>
    <w:rsid w:val="002E3514"/>
    <w:rsid w:val="002E3E22"/>
    <w:rsid w:val="002E52D3"/>
    <w:rsid w:val="002E78E0"/>
    <w:rsid w:val="002F08FA"/>
    <w:rsid w:val="002F473A"/>
    <w:rsid w:val="002F6F7F"/>
    <w:rsid w:val="002F71A1"/>
    <w:rsid w:val="002F72F1"/>
    <w:rsid w:val="002F74E4"/>
    <w:rsid w:val="002F78B1"/>
    <w:rsid w:val="0030183F"/>
    <w:rsid w:val="003034E5"/>
    <w:rsid w:val="0030637C"/>
    <w:rsid w:val="003065C4"/>
    <w:rsid w:val="00310204"/>
    <w:rsid w:val="00313B3F"/>
    <w:rsid w:val="00316F4A"/>
    <w:rsid w:val="0031724F"/>
    <w:rsid w:val="00317324"/>
    <w:rsid w:val="0032005E"/>
    <w:rsid w:val="00321062"/>
    <w:rsid w:val="003230AA"/>
    <w:rsid w:val="003263AA"/>
    <w:rsid w:val="003269BF"/>
    <w:rsid w:val="0033065C"/>
    <w:rsid w:val="003308C2"/>
    <w:rsid w:val="00331449"/>
    <w:rsid w:val="00333E1A"/>
    <w:rsid w:val="00334DB9"/>
    <w:rsid w:val="00337CA2"/>
    <w:rsid w:val="00340D7B"/>
    <w:rsid w:val="00341AF2"/>
    <w:rsid w:val="003511D6"/>
    <w:rsid w:val="003516FD"/>
    <w:rsid w:val="00352862"/>
    <w:rsid w:val="00352BC0"/>
    <w:rsid w:val="00353F45"/>
    <w:rsid w:val="00354189"/>
    <w:rsid w:val="003541F7"/>
    <w:rsid w:val="003549A9"/>
    <w:rsid w:val="00355DEC"/>
    <w:rsid w:val="00356020"/>
    <w:rsid w:val="0036076D"/>
    <w:rsid w:val="003611C8"/>
    <w:rsid w:val="0036179F"/>
    <w:rsid w:val="00362071"/>
    <w:rsid w:val="00363CBF"/>
    <w:rsid w:val="00364788"/>
    <w:rsid w:val="003667DC"/>
    <w:rsid w:val="0037064F"/>
    <w:rsid w:val="00370D19"/>
    <w:rsid w:val="00373E1C"/>
    <w:rsid w:val="0037512D"/>
    <w:rsid w:val="00377642"/>
    <w:rsid w:val="00377E9A"/>
    <w:rsid w:val="003809AC"/>
    <w:rsid w:val="00381D98"/>
    <w:rsid w:val="00383B0B"/>
    <w:rsid w:val="00383ECA"/>
    <w:rsid w:val="00384578"/>
    <w:rsid w:val="003847A7"/>
    <w:rsid w:val="00384893"/>
    <w:rsid w:val="003865AD"/>
    <w:rsid w:val="00391587"/>
    <w:rsid w:val="003927DF"/>
    <w:rsid w:val="00393A50"/>
    <w:rsid w:val="003944E1"/>
    <w:rsid w:val="003955BA"/>
    <w:rsid w:val="00395B25"/>
    <w:rsid w:val="00396321"/>
    <w:rsid w:val="00396339"/>
    <w:rsid w:val="00396646"/>
    <w:rsid w:val="003966D7"/>
    <w:rsid w:val="0039786D"/>
    <w:rsid w:val="003A17BF"/>
    <w:rsid w:val="003A2A0E"/>
    <w:rsid w:val="003A336A"/>
    <w:rsid w:val="003A3BB7"/>
    <w:rsid w:val="003A554C"/>
    <w:rsid w:val="003A565A"/>
    <w:rsid w:val="003A6544"/>
    <w:rsid w:val="003A767F"/>
    <w:rsid w:val="003B182E"/>
    <w:rsid w:val="003B18DD"/>
    <w:rsid w:val="003B25B1"/>
    <w:rsid w:val="003B2BF6"/>
    <w:rsid w:val="003C0D72"/>
    <w:rsid w:val="003C51A4"/>
    <w:rsid w:val="003C551D"/>
    <w:rsid w:val="003C5529"/>
    <w:rsid w:val="003C65E5"/>
    <w:rsid w:val="003C7A0D"/>
    <w:rsid w:val="003D1786"/>
    <w:rsid w:val="003D5A94"/>
    <w:rsid w:val="003D6131"/>
    <w:rsid w:val="003D6B04"/>
    <w:rsid w:val="003D7131"/>
    <w:rsid w:val="003E09A4"/>
    <w:rsid w:val="003E1AE5"/>
    <w:rsid w:val="003E213A"/>
    <w:rsid w:val="003E4AB5"/>
    <w:rsid w:val="003E4C46"/>
    <w:rsid w:val="003E5CEF"/>
    <w:rsid w:val="003E5D61"/>
    <w:rsid w:val="003E5DF4"/>
    <w:rsid w:val="003E6387"/>
    <w:rsid w:val="003E7439"/>
    <w:rsid w:val="003F069F"/>
    <w:rsid w:val="003F1089"/>
    <w:rsid w:val="003F1884"/>
    <w:rsid w:val="003F244E"/>
    <w:rsid w:val="003F27C7"/>
    <w:rsid w:val="003F2E6A"/>
    <w:rsid w:val="003F45A3"/>
    <w:rsid w:val="003F5B29"/>
    <w:rsid w:val="003F7097"/>
    <w:rsid w:val="003F790B"/>
    <w:rsid w:val="004009D6"/>
    <w:rsid w:val="00400C93"/>
    <w:rsid w:val="0040506C"/>
    <w:rsid w:val="00412528"/>
    <w:rsid w:val="00423300"/>
    <w:rsid w:val="00423D7D"/>
    <w:rsid w:val="0042624D"/>
    <w:rsid w:val="00426FF7"/>
    <w:rsid w:val="00427DBE"/>
    <w:rsid w:val="004308B6"/>
    <w:rsid w:val="00430A96"/>
    <w:rsid w:val="0043287A"/>
    <w:rsid w:val="0043335D"/>
    <w:rsid w:val="0043350F"/>
    <w:rsid w:val="00434DB2"/>
    <w:rsid w:val="004350B1"/>
    <w:rsid w:val="0043767D"/>
    <w:rsid w:val="00437917"/>
    <w:rsid w:val="00441E56"/>
    <w:rsid w:val="00441FE1"/>
    <w:rsid w:val="004424A4"/>
    <w:rsid w:val="004428A7"/>
    <w:rsid w:val="00446AC5"/>
    <w:rsid w:val="0045443D"/>
    <w:rsid w:val="00454746"/>
    <w:rsid w:val="00455267"/>
    <w:rsid w:val="00457539"/>
    <w:rsid w:val="00460C1D"/>
    <w:rsid w:val="0046105B"/>
    <w:rsid w:val="00461CC5"/>
    <w:rsid w:val="004624FC"/>
    <w:rsid w:val="00462A26"/>
    <w:rsid w:val="00463F5E"/>
    <w:rsid w:val="00466803"/>
    <w:rsid w:val="004669A9"/>
    <w:rsid w:val="00466D85"/>
    <w:rsid w:val="004703B3"/>
    <w:rsid w:val="00470AAB"/>
    <w:rsid w:val="00475740"/>
    <w:rsid w:val="004766E0"/>
    <w:rsid w:val="00480137"/>
    <w:rsid w:val="00480ECD"/>
    <w:rsid w:val="004812DB"/>
    <w:rsid w:val="00481AFF"/>
    <w:rsid w:val="00483B44"/>
    <w:rsid w:val="0048422B"/>
    <w:rsid w:val="004844A2"/>
    <w:rsid w:val="004868BF"/>
    <w:rsid w:val="00486B7C"/>
    <w:rsid w:val="00487207"/>
    <w:rsid w:val="004902F7"/>
    <w:rsid w:val="004930E2"/>
    <w:rsid w:val="004935D9"/>
    <w:rsid w:val="004944B0"/>
    <w:rsid w:val="00495917"/>
    <w:rsid w:val="00496D6F"/>
    <w:rsid w:val="00496E01"/>
    <w:rsid w:val="00497BE4"/>
    <w:rsid w:val="004A16D7"/>
    <w:rsid w:val="004A53DC"/>
    <w:rsid w:val="004A5B2D"/>
    <w:rsid w:val="004A5D23"/>
    <w:rsid w:val="004A6802"/>
    <w:rsid w:val="004B01AC"/>
    <w:rsid w:val="004B0C9B"/>
    <w:rsid w:val="004B0F0C"/>
    <w:rsid w:val="004B486C"/>
    <w:rsid w:val="004B789C"/>
    <w:rsid w:val="004B7A2D"/>
    <w:rsid w:val="004C0434"/>
    <w:rsid w:val="004C1BAF"/>
    <w:rsid w:val="004C2345"/>
    <w:rsid w:val="004C2502"/>
    <w:rsid w:val="004C28C4"/>
    <w:rsid w:val="004C2B05"/>
    <w:rsid w:val="004C50D1"/>
    <w:rsid w:val="004C6ED3"/>
    <w:rsid w:val="004C7206"/>
    <w:rsid w:val="004C75DC"/>
    <w:rsid w:val="004D0EE1"/>
    <w:rsid w:val="004D0F6B"/>
    <w:rsid w:val="004D10D8"/>
    <w:rsid w:val="004D1A2A"/>
    <w:rsid w:val="004D3DBA"/>
    <w:rsid w:val="004D4C75"/>
    <w:rsid w:val="004D5AB7"/>
    <w:rsid w:val="004D6484"/>
    <w:rsid w:val="004D715F"/>
    <w:rsid w:val="004E0257"/>
    <w:rsid w:val="004E0512"/>
    <w:rsid w:val="004E05EF"/>
    <w:rsid w:val="004E0748"/>
    <w:rsid w:val="004E18F5"/>
    <w:rsid w:val="004E2073"/>
    <w:rsid w:val="004E2933"/>
    <w:rsid w:val="004E2A40"/>
    <w:rsid w:val="004E3B61"/>
    <w:rsid w:val="004E5CED"/>
    <w:rsid w:val="004E78C0"/>
    <w:rsid w:val="004E7A27"/>
    <w:rsid w:val="004E7CDB"/>
    <w:rsid w:val="004E7EEB"/>
    <w:rsid w:val="004F08C6"/>
    <w:rsid w:val="004F29ED"/>
    <w:rsid w:val="004F2D28"/>
    <w:rsid w:val="004F3022"/>
    <w:rsid w:val="004F339E"/>
    <w:rsid w:val="004F7F13"/>
    <w:rsid w:val="00505B49"/>
    <w:rsid w:val="00506D4F"/>
    <w:rsid w:val="00506EBA"/>
    <w:rsid w:val="0051149C"/>
    <w:rsid w:val="00512E29"/>
    <w:rsid w:val="00514FCF"/>
    <w:rsid w:val="00515439"/>
    <w:rsid w:val="005158A0"/>
    <w:rsid w:val="00516025"/>
    <w:rsid w:val="00516850"/>
    <w:rsid w:val="00520DC5"/>
    <w:rsid w:val="00520FF8"/>
    <w:rsid w:val="00521499"/>
    <w:rsid w:val="005229F6"/>
    <w:rsid w:val="0052388D"/>
    <w:rsid w:val="00524581"/>
    <w:rsid w:val="00525428"/>
    <w:rsid w:val="00525801"/>
    <w:rsid w:val="00526673"/>
    <w:rsid w:val="00527DC1"/>
    <w:rsid w:val="00531FD1"/>
    <w:rsid w:val="0053372A"/>
    <w:rsid w:val="00533A2C"/>
    <w:rsid w:val="005345F7"/>
    <w:rsid w:val="00535452"/>
    <w:rsid w:val="0053587B"/>
    <w:rsid w:val="00535C3F"/>
    <w:rsid w:val="00537886"/>
    <w:rsid w:val="0054021B"/>
    <w:rsid w:val="00542186"/>
    <w:rsid w:val="00542A3C"/>
    <w:rsid w:val="00542BC6"/>
    <w:rsid w:val="00543576"/>
    <w:rsid w:val="00543803"/>
    <w:rsid w:val="00547C54"/>
    <w:rsid w:val="00551357"/>
    <w:rsid w:val="00551E2E"/>
    <w:rsid w:val="005520E9"/>
    <w:rsid w:val="005527ED"/>
    <w:rsid w:val="00555B9B"/>
    <w:rsid w:val="0055743C"/>
    <w:rsid w:val="00557994"/>
    <w:rsid w:val="00557A3C"/>
    <w:rsid w:val="00557A90"/>
    <w:rsid w:val="005601B8"/>
    <w:rsid w:val="00560A87"/>
    <w:rsid w:val="00560B9B"/>
    <w:rsid w:val="00567B3F"/>
    <w:rsid w:val="00567F58"/>
    <w:rsid w:val="00570E14"/>
    <w:rsid w:val="005712AB"/>
    <w:rsid w:val="00571329"/>
    <w:rsid w:val="005730CF"/>
    <w:rsid w:val="005737FE"/>
    <w:rsid w:val="0057396A"/>
    <w:rsid w:val="00573DA5"/>
    <w:rsid w:val="005749D0"/>
    <w:rsid w:val="00576885"/>
    <w:rsid w:val="00577ECB"/>
    <w:rsid w:val="005805BB"/>
    <w:rsid w:val="00584842"/>
    <w:rsid w:val="00586DFC"/>
    <w:rsid w:val="0058735B"/>
    <w:rsid w:val="00587D29"/>
    <w:rsid w:val="0059047A"/>
    <w:rsid w:val="00590675"/>
    <w:rsid w:val="00592342"/>
    <w:rsid w:val="00595027"/>
    <w:rsid w:val="005964AB"/>
    <w:rsid w:val="005A07DB"/>
    <w:rsid w:val="005A153F"/>
    <w:rsid w:val="005A1B44"/>
    <w:rsid w:val="005A4990"/>
    <w:rsid w:val="005A6893"/>
    <w:rsid w:val="005A79FE"/>
    <w:rsid w:val="005B053A"/>
    <w:rsid w:val="005B0EE6"/>
    <w:rsid w:val="005B0FE1"/>
    <w:rsid w:val="005B3EDC"/>
    <w:rsid w:val="005B4411"/>
    <w:rsid w:val="005B754E"/>
    <w:rsid w:val="005C1981"/>
    <w:rsid w:val="005C2A10"/>
    <w:rsid w:val="005C3C49"/>
    <w:rsid w:val="005C5114"/>
    <w:rsid w:val="005C64D7"/>
    <w:rsid w:val="005C69BE"/>
    <w:rsid w:val="005C7516"/>
    <w:rsid w:val="005D00F1"/>
    <w:rsid w:val="005D1519"/>
    <w:rsid w:val="005D200E"/>
    <w:rsid w:val="005D2114"/>
    <w:rsid w:val="005D24D3"/>
    <w:rsid w:val="005D4D9B"/>
    <w:rsid w:val="005D684B"/>
    <w:rsid w:val="005D7A2B"/>
    <w:rsid w:val="005E04D2"/>
    <w:rsid w:val="005E16EA"/>
    <w:rsid w:val="005E1B21"/>
    <w:rsid w:val="005E1F7B"/>
    <w:rsid w:val="005E22A3"/>
    <w:rsid w:val="005E345F"/>
    <w:rsid w:val="005E64D4"/>
    <w:rsid w:val="005E6650"/>
    <w:rsid w:val="005E6BBE"/>
    <w:rsid w:val="005E7040"/>
    <w:rsid w:val="005E7824"/>
    <w:rsid w:val="005F1029"/>
    <w:rsid w:val="005F1889"/>
    <w:rsid w:val="005F2127"/>
    <w:rsid w:val="005F2FD5"/>
    <w:rsid w:val="005F47F6"/>
    <w:rsid w:val="005F5726"/>
    <w:rsid w:val="005F5866"/>
    <w:rsid w:val="005F7167"/>
    <w:rsid w:val="005F76FD"/>
    <w:rsid w:val="00601685"/>
    <w:rsid w:val="00601D4B"/>
    <w:rsid w:val="00605192"/>
    <w:rsid w:val="00606561"/>
    <w:rsid w:val="00613E92"/>
    <w:rsid w:val="00614199"/>
    <w:rsid w:val="0061569F"/>
    <w:rsid w:val="00615FAE"/>
    <w:rsid w:val="00616593"/>
    <w:rsid w:val="0061711B"/>
    <w:rsid w:val="00617314"/>
    <w:rsid w:val="0062011E"/>
    <w:rsid w:val="006226E2"/>
    <w:rsid w:val="00623FFA"/>
    <w:rsid w:val="00624E3E"/>
    <w:rsid w:val="006250D5"/>
    <w:rsid w:val="00625B9E"/>
    <w:rsid w:val="00626182"/>
    <w:rsid w:val="006264C8"/>
    <w:rsid w:val="006265E9"/>
    <w:rsid w:val="00627A57"/>
    <w:rsid w:val="00631BBF"/>
    <w:rsid w:val="00632877"/>
    <w:rsid w:val="00632DF7"/>
    <w:rsid w:val="00633421"/>
    <w:rsid w:val="00633C6F"/>
    <w:rsid w:val="00634579"/>
    <w:rsid w:val="00636291"/>
    <w:rsid w:val="006377A6"/>
    <w:rsid w:val="00642D31"/>
    <w:rsid w:val="00643401"/>
    <w:rsid w:val="00644C71"/>
    <w:rsid w:val="00644D51"/>
    <w:rsid w:val="00645288"/>
    <w:rsid w:val="006455E3"/>
    <w:rsid w:val="006464DC"/>
    <w:rsid w:val="00646560"/>
    <w:rsid w:val="006465EE"/>
    <w:rsid w:val="006476B3"/>
    <w:rsid w:val="00647E7A"/>
    <w:rsid w:val="006505C8"/>
    <w:rsid w:val="006513B7"/>
    <w:rsid w:val="006514A4"/>
    <w:rsid w:val="00651F9A"/>
    <w:rsid w:val="00654465"/>
    <w:rsid w:val="00655AC1"/>
    <w:rsid w:val="00655B29"/>
    <w:rsid w:val="00661A46"/>
    <w:rsid w:val="00661DA8"/>
    <w:rsid w:val="0066219E"/>
    <w:rsid w:val="0066434D"/>
    <w:rsid w:val="00665894"/>
    <w:rsid w:val="006662E8"/>
    <w:rsid w:val="006675BF"/>
    <w:rsid w:val="00667998"/>
    <w:rsid w:val="00670F8F"/>
    <w:rsid w:val="00671346"/>
    <w:rsid w:val="00675132"/>
    <w:rsid w:val="006774CA"/>
    <w:rsid w:val="00677973"/>
    <w:rsid w:val="00677F30"/>
    <w:rsid w:val="00681CC7"/>
    <w:rsid w:val="00681F48"/>
    <w:rsid w:val="0068251A"/>
    <w:rsid w:val="00682BF9"/>
    <w:rsid w:val="0068639C"/>
    <w:rsid w:val="0069102B"/>
    <w:rsid w:val="00692FEA"/>
    <w:rsid w:val="006938CA"/>
    <w:rsid w:val="00693A0E"/>
    <w:rsid w:val="0069458C"/>
    <w:rsid w:val="00696885"/>
    <w:rsid w:val="006A018B"/>
    <w:rsid w:val="006A188B"/>
    <w:rsid w:val="006A3F6D"/>
    <w:rsid w:val="006B00CD"/>
    <w:rsid w:val="006B077A"/>
    <w:rsid w:val="006B1C03"/>
    <w:rsid w:val="006B1E32"/>
    <w:rsid w:val="006B43A2"/>
    <w:rsid w:val="006B4FDF"/>
    <w:rsid w:val="006B65A2"/>
    <w:rsid w:val="006B71A3"/>
    <w:rsid w:val="006C2031"/>
    <w:rsid w:val="006C6972"/>
    <w:rsid w:val="006C7660"/>
    <w:rsid w:val="006C7F1F"/>
    <w:rsid w:val="006D0D95"/>
    <w:rsid w:val="006D13B2"/>
    <w:rsid w:val="006D4271"/>
    <w:rsid w:val="006D5573"/>
    <w:rsid w:val="006D738F"/>
    <w:rsid w:val="006D76C4"/>
    <w:rsid w:val="006D7DC8"/>
    <w:rsid w:val="006E0673"/>
    <w:rsid w:val="006E246F"/>
    <w:rsid w:val="006E3F3F"/>
    <w:rsid w:val="006E4751"/>
    <w:rsid w:val="006E4AD9"/>
    <w:rsid w:val="006E4D2B"/>
    <w:rsid w:val="006F21D1"/>
    <w:rsid w:val="006F2492"/>
    <w:rsid w:val="006F6CF5"/>
    <w:rsid w:val="007005C3"/>
    <w:rsid w:val="007008B8"/>
    <w:rsid w:val="00702A37"/>
    <w:rsid w:val="00703E68"/>
    <w:rsid w:val="0070430C"/>
    <w:rsid w:val="00705ABA"/>
    <w:rsid w:val="00706E04"/>
    <w:rsid w:val="00710339"/>
    <w:rsid w:val="00712000"/>
    <w:rsid w:val="007136C5"/>
    <w:rsid w:val="00713A3E"/>
    <w:rsid w:val="00714955"/>
    <w:rsid w:val="00715FBF"/>
    <w:rsid w:val="00716042"/>
    <w:rsid w:val="00720775"/>
    <w:rsid w:val="007217C1"/>
    <w:rsid w:val="00725379"/>
    <w:rsid w:val="00725AD9"/>
    <w:rsid w:val="00727389"/>
    <w:rsid w:val="00730890"/>
    <w:rsid w:val="0074001E"/>
    <w:rsid w:val="00741B28"/>
    <w:rsid w:val="007428C6"/>
    <w:rsid w:val="007434EA"/>
    <w:rsid w:val="00745C82"/>
    <w:rsid w:val="00745FB7"/>
    <w:rsid w:val="00746F93"/>
    <w:rsid w:val="00746FF5"/>
    <w:rsid w:val="00750676"/>
    <w:rsid w:val="00750868"/>
    <w:rsid w:val="00751210"/>
    <w:rsid w:val="00752716"/>
    <w:rsid w:val="00752719"/>
    <w:rsid w:val="00753301"/>
    <w:rsid w:val="00754B06"/>
    <w:rsid w:val="00754BE6"/>
    <w:rsid w:val="00757FBD"/>
    <w:rsid w:val="0076059E"/>
    <w:rsid w:val="0076196E"/>
    <w:rsid w:val="007623AE"/>
    <w:rsid w:val="007626AE"/>
    <w:rsid w:val="007631EC"/>
    <w:rsid w:val="00764B31"/>
    <w:rsid w:val="00765D9A"/>
    <w:rsid w:val="00772FEC"/>
    <w:rsid w:val="00773A83"/>
    <w:rsid w:val="00773E5B"/>
    <w:rsid w:val="00775847"/>
    <w:rsid w:val="00775CD3"/>
    <w:rsid w:val="007768C0"/>
    <w:rsid w:val="00780DEC"/>
    <w:rsid w:val="00780F93"/>
    <w:rsid w:val="007822E9"/>
    <w:rsid w:val="00782F14"/>
    <w:rsid w:val="007852FA"/>
    <w:rsid w:val="007856A2"/>
    <w:rsid w:val="00785A54"/>
    <w:rsid w:val="00787091"/>
    <w:rsid w:val="00790481"/>
    <w:rsid w:val="0079229A"/>
    <w:rsid w:val="00792831"/>
    <w:rsid w:val="00793EF0"/>
    <w:rsid w:val="0079699D"/>
    <w:rsid w:val="007A0885"/>
    <w:rsid w:val="007A1019"/>
    <w:rsid w:val="007A114E"/>
    <w:rsid w:val="007A1A4F"/>
    <w:rsid w:val="007A23E4"/>
    <w:rsid w:val="007A3F40"/>
    <w:rsid w:val="007A617D"/>
    <w:rsid w:val="007A637A"/>
    <w:rsid w:val="007B0431"/>
    <w:rsid w:val="007B17F2"/>
    <w:rsid w:val="007B3243"/>
    <w:rsid w:val="007B442D"/>
    <w:rsid w:val="007B4F20"/>
    <w:rsid w:val="007B59BD"/>
    <w:rsid w:val="007B68AE"/>
    <w:rsid w:val="007B7785"/>
    <w:rsid w:val="007C3178"/>
    <w:rsid w:val="007C3767"/>
    <w:rsid w:val="007C512A"/>
    <w:rsid w:val="007C64DB"/>
    <w:rsid w:val="007C7B5F"/>
    <w:rsid w:val="007D0275"/>
    <w:rsid w:val="007D04F4"/>
    <w:rsid w:val="007D283E"/>
    <w:rsid w:val="007D37F5"/>
    <w:rsid w:val="007D416B"/>
    <w:rsid w:val="007D4CCE"/>
    <w:rsid w:val="007D507D"/>
    <w:rsid w:val="007D54D4"/>
    <w:rsid w:val="007E0D2F"/>
    <w:rsid w:val="007E4341"/>
    <w:rsid w:val="007E50EB"/>
    <w:rsid w:val="007E7356"/>
    <w:rsid w:val="007F03BC"/>
    <w:rsid w:val="007F0CA8"/>
    <w:rsid w:val="007F136A"/>
    <w:rsid w:val="007F35C5"/>
    <w:rsid w:val="007F598E"/>
    <w:rsid w:val="007F5E2C"/>
    <w:rsid w:val="007F6AE1"/>
    <w:rsid w:val="007F7D01"/>
    <w:rsid w:val="008000BB"/>
    <w:rsid w:val="00800E69"/>
    <w:rsid w:val="00801BDD"/>
    <w:rsid w:val="00803CAF"/>
    <w:rsid w:val="00804DD0"/>
    <w:rsid w:val="00805182"/>
    <w:rsid w:val="00805558"/>
    <w:rsid w:val="00805DD6"/>
    <w:rsid w:val="0081165D"/>
    <w:rsid w:val="00813602"/>
    <w:rsid w:val="0081391A"/>
    <w:rsid w:val="00814B51"/>
    <w:rsid w:val="008156F5"/>
    <w:rsid w:val="008179FA"/>
    <w:rsid w:val="008202BA"/>
    <w:rsid w:val="00821680"/>
    <w:rsid w:val="00823125"/>
    <w:rsid w:val="00824273"/>
    <w:rsid w:val="00825056"/>
    <w:rsid w:val="00826151"/>
    <w:rsid w:val="00830925"/>
    <w:rsid w:val="00830938"/>
    <w:rsid w:val="00830A7D"/>
    <w:rsid w:val="0083145D"/>
    <w:rsid w:val="00831F68"/>
    <w:rsid w:val="00833302"/>
    <w:rsid w:val="008349F8"/>
    <w:rsid w:val="00834E11"/>
    <w:rsid w:val="008353B1"/>
    <w:rsid w:val="00836FAC"/>
    <w:rsid w:val="0084432A"/>
    <w:rsid w:val="00844B4A"/>
    <w:rsid w:val="008501C5"/>
    <w:rsid w:val="00850EDF"/>
    <w:rsid w:val="00851CFF"/>
    <w:rsid w:val="00852DF3"/>
    <w:rsid w:val="00852EA9"/>
    <w:rsid w:val="008551CC"/>
    <w:rsid w:val="00855761"/>
    <w:rsid w:val="008564A3"/>
    <w:rsid w:val="00857501"/>
    <w:rsid w:val="0085781E"/>
    <w:rsid w:val="00861604"/>
    <w:rsid w:val="00861F09"/>
    <w:rsid w:val="00862C24"/>
    <w:rsid w:val="008636A3"/>
    <w:rsid w:val="0086387E"/>
    <w:rsid w:val="008641AF"/>
    <w:rsid w:val="00865060"/>
    <w:rsid w:val="008656B3"/>
    <w:rsid w:val="0086668C"/>
    <w:rsid w:val="00870124"/>
    <w:rsid w:val="008715B8"/>
    <w:rsid w:val="00871679"/>
    <w:rsid w:val="00871855"/>
    <w:rsid w:val="008726AD"/>
    <w:rsid w:val="0087308D"/>
    <w:rsid w:val="00874B07"/>
    <w:rsid w:val="00876B33"/>
    <w:rsid w:val="008772E3"/>
    <w:rsid w:val="008801E5"/>
    <w:rsid w:val="008813ED"/>
    <w:rsid w:val="00882ACA"/>
    <w:rsid w:val="008846A7"/>
    <w:rsid w:val="00885407"/>
    <w:rsid w:val="0088579C"/>
    <w:rsid w:val="00885D02"/>
    <w:rsid w:val="008867D0"/>
    <w:rsid w:val="008900E9"/>
    <w:rsid w:val="008905AC"/>
    <w:rsid w:val="008929B5"/>
    <w:rsid w:val="00892CF9"/>
    <w:rsid w:val="00893CAE"/>
    <w:rsid w:val="00893FC2"/>
    <w:rsid w:val="008945FB"/>
    <w:rsid w:val="0089566E"/>
    <w:rsid w:val="00896557"/>
    <w:rsid w:val="008A0583"/>
    <w:rsid w:val="008A06F0"/>
    <w:rsid w:val="008A1440"/>
    <w:rsid w:val="008A1CF1"/>
    <w:rsid w:val="008A25EC"/>
    <w:rsid w:val="008A3FA3"/>
    <w:rsid w:val="008A48CC"/>
    <w:rsid w:val="008A5030"/>
    <w:rsid w:val="008A57D0"/>
    <w:rsid w:val="008A7FFA"/>
    <w:rsid w:val="008B2009"/>
    <w:rsid w:val="008B247B"/>
    <w:rsid w:val="008B3644"/>
    <w:rsid w:val="008B55F5"/>
    <w:rsid w:val="008C4516"/>
    <w:rsid w:val="008C4F9A"/>
    <w:rsid w:val="008C5D63"/>
    <w:rsid w:val="008C6C0D"/>
    <w:rsid w:val="008C7144"/>
    <w:rsid w:val="008D1558"/>
    <w:rsid w:val="008D27CB"/>
    <w:rsid w:val="008D418D"/>
    <w:rsid w:val="008D5572"/>
    <w:rsid w:val="008D6232"/>
    <w:rsid w:val="008D69BB"/>
    <w:rsid w:val="008D6CAB"/>
    <w:rsid w:val="008E0FD8"/>
    <w:rsid w:val="008E6053"/>
    <w:rsid w:val="008F3EA0"/>
    <w:rsid w:val="008F4845"/>
    <w:rsid w:val="00900153"/>
    <w:rsid w:val="00901DAF"/>
    <w:rsid w:val="00902B8D"/>
    <w:rsid w:val="00904283"/>
    <w:rsid w:val="00905646"/>
    <w:rsid w:val="0090650E"/>
    <w:rsid w:val="009069D9"/>
    <w:rsid w:val="009112A5"/>
    <w:rsid w:val="009168EF"/>
    <w:rsid w:val="00916BA8"/>
    <w:rsid w:val="0091744B"/>
    <w:rsid w:val="00920FAF"/>
    <w:rsid w:val="0092112A"/>
    <w:rsid w:val="0092267A"/>
    <w:rsid w:val="00922857"/>
    <w:rsid w:val="00923A6B"/>
    <w:rsid w:val="0092643A"/>
    <w:rsid w:val="00926579"/>
    <w:rsid w:val="009265BD"/>
    <w:rsid w:val="009265F6"/>
    <w:rsid w:val="009271FD"/>
    <w:rsid w:val="00927AC7"/>
    <w:rsid w:val="0093414D"/>
    <w:rsid w:val="009367B0"/>
    <w:rsid w:val="00936EA7"/>
    <w:rsid w:val="009376D8"/>
    <w:rsid w:val="00937A62"/>
    <w:rsid w:val="0094099E"/>
    <w:rsid w:val="009412B8"/>
    <w:rsid w:val="00942479"/>
    <w:rsid w:val="00945A15"/>
    <w:rsid w:val="00945F07"/>
    <w:rsid w:val="00946CCE"/>
    <w:rsid w:val="00947643"/>
    <w:rsid w:val="00951160"/>
    <w:rsid w:val="00951A07"/>
    <w:rsid w:val="0095274A"/>
    <w:rsid w:val="009539CA"/>
    <w:rsid w:val="00954AE9"/>
    <w:rsid w:val="00956E42"/>
    <w:rsid w:val="00957C13"/>
    <w:rsid w:val="0096083C"/>
    <w:rsid w:val="00960CBE"/>
    <w:rsid w:val="00963638"/>
    <w:rsid w:val="00963DF1"/>
    <w:rsid w:val="0096465E"/>
    <w:rsid w:val="00967ACE"/>
    <w:rsid w:val="00967CFA"/>
    <w:rsid w:val="00967F40"/>
    <w:rsid w:val="00970B1F"/>
    <w:rsid w:val="00975224"/>
    <w:rsid w:val="00975594"/>
    <w:rsid w:val="009755EF"/>
    <w:rsid w:val="00976834"/>
    <w:rsid w:val="00977A89"/>
    <w:rsid w:val="00981B18"/>
    <w:rsid w:val="009832C3"/>
    <w:rsid w:val="00983C29"/>
    <w:rsid w:val="00984012"/>
    <w:rsid w:val="00986184"/>
    <w:rsid w:val="00986CD6"/>
    <w:rsid w:val="00990098"/>
    <w:rsid w:val="00990B60"/>
    <w:rsid w:val="00991827"/>
    <w:rsid w:val="0099263A"/>
    <w:rsid w:val="0099369D"/>
    <w:rsid w:val="00995E0C"/>
    <w:rsid w:val="009965A5"/>
    <w:rsid w:val="00996BDD"/>
    <w:rsid w:val="00997ED8"/>
    <w:rsid w:val="009A2D9D"/>
    <w:rsid w:val="009A35F4"/>
    <w:rsid w:val="009A3EAE"/>
    <w:rsid w:val="009A4768"/>
    <w:rsid w:val="009A5245"/>
    <w:rsid w:val="009A6B49"/>
    <w:rsid w:val="009A75D0"/>
    <w:rsid w:val="009A7637"/>
    <w:rsid w:val="009B03E1"/>
    <w:rsid w:val="009B0A43"/>
    <w:rsid w:val="009B276A"/>
    <w:rsid w:val="009B36D6"/>
    <w:rsid w:val="009B65D0"/>
    <w:rsid w:val="009B65EE"/>
    <w:rsid w:val="009B70E7"/>
    <w:rsid w:val="009C0721"/>
    <w:rsid w:val="009C2728"/>
    <w:rsid w:val="009C2767"/>
    <w:rsid w:val="009C3B88"/>
    <w:rsid w:val="009C5095"/>
    <w:rsid w:val="009C6235"/>
    <w:rsid w:val="009C6A15"/>
    <w:rsid w:val="009D0F09"/>
    <w:rsid w:val="009D152C"/>
    <w:rsid w:val="009D36BD"/>
    <w:rsid w:val="009D4023"/>
    <w:rsid w:val="009D4DDC"/>
    <w:rsid w:val="009D57C7"/>
    <w:rsid w:val="009D5B6F"/>
    <w:rsid w:val="009D669E"/>
    <w:rsid w:val="009D7D46"/>
    <w:rsid w:val="009E0039"/>
    <w:rsid w:val="009E1022"/>
    <w:rsid w:val="009E13F3"/>
    <w:rsid w:val="009E2597"/>
    <w:rsid w:val="009E3980"/>
    <w:rsid w:val="009E4A13"/>
    <w:rsid w:val="009E6CED"/>
    <w:rsid w:val="009F1277"/>
    <w:rsid w:val="009F1D93"/>
    <w:rsid w:val="009F2A80"/>
    <w:rsid w:val="009F36B1"/>
    <w:rsid w:val="009F375E"/>
    <w:rsid w:val="009F4DCE"/>
    <w:rsid w:val="009F57D4"/>
    <w:rsid w:val="009F5986"/>
    <w:rsid w:val="009F5EF2"/>
    <w:rsid w:val="009F6BBD"/>
    <w:rsid w:val="00A00CAE"/>
    <w:rsid w:val="00A037FD"/>
    <w:rsid w:val="00A06916"/>
    <w:rsid w:val="00A117AF"/>
    <w:rsid w:val="00A128A3"/>
    <w:rsid w:val="00A131D8"/>
    <w:rsid w:val="00A13F77"/>
    <w:rsid w:val="00A15901"/>
    <w:rsid w:val="00A201CD"/>
    <w:rsid w:val="00A20CAF"/>
    <w:rsid w:val="00A21E10"/>
    <w:rsid w:val="00A226F7"/>
    <w:rsid w:val="00A25A9D"/>
    <w:rsid w:val="00A30749"/>
    <w:rsid w:val="00A30CCA"/>
    <w:rsid w:val="00A318F9"/>
    <w:rsid w:val="00A31F9C"/>
    <w:rsid w:val="00A322F9"/>
    <w:rsid w:val="00A32BD1"/>
    <w:rsid w:val="00A33140"/>
    <w:rsid w:val="00A3321B"/>
    <w:rsid w:val="00A33332"/>
    <w:rsid w:val="00A410AE"/>
    <w:rsid w:val="00A4276A"/>
    <w:rsid w:val="00A43979"/>
    <w:rsid w:val="00A43DBE"/>
    <w:rsid w:val="00A43F35"/>
    <w:rsid w:val="00A44F0E"/>
    <w:rsid w:val="00A458CD"/>
    <w:rsid w:val="00A45DE4"/>
    <w:rsid w:val="00A45E87"/>
    <w:rsid w:val="00A469A0"/>
    <w:rsid w:val="00A46B51"/>
    <w:rsid w:val="00A4715E"/>
    <w:rsid w:val="00A47338"/>
    <w:rsid w:val="00A476E3"/>
    <w:rsid w:val="00A47C08"/>
    <w:rsid w:val="00A53075"/>
    <w:rsid w:val="00A5334E"/>
    <w:rsid w:val="00A534DA"/>
    <w:rsid w:val="00A55CF8"/>
    <w:rsid w:val="00A56923"/>
    <w:rsid w:val="00A56E90"/>
    <w:rsid w:val="00A60497"/>
    <w:rsid w:val="00A6063D"/>
    <w:rsid w:val="00A60AA6"/>
    <w:rsid w:val="00A611BF"/>
    <w:rsid w:val="00A6129F"/>
    <w:rsid w:val="00A61C39"/>
    <w:rsid w:val="00A62A57"/>
    <w:rsid w:val="00A63EFB"/>
    <w:rsid w:val="00A64984"/>
    <w:rsid w:val="00A650F6"/>
    <w:rsid w:val="00A6774F"/>
    <w:rsid w:val="00A72457"/>
    <w:rsid w:val="00A73547"/>
    <w:rsid w:val="00A75ED8"/>
    <w:rsid w:val="00A805FD"/>
    <w:rsid w:val="00A8098F"/>
    <w:rsid w:val="00A8221A"/>
    <w:rsid w:val="00A844CE"/>
    <w:rsid w:val="00A85D01"/>
    <w:rsid w:val="00A8689B"/>
    <w:rsid w:val="00A86C1D"/>
    <w:rsid w:val="00A87876"/>
    <w:rsid w:val="00A903FC"/>
    <w:rsid w:val="00A90874"/>
    <w:rsid w:val="00A91280"/>
    <w:rsid w:val="00A92C9F"/>
    <w:rsid w:val="00A952A1"/>
    <w:rsid w:val="00A96C0D"/>
    <w:rsid w:val="00A96D04"/>
    <w:rsid w:val="00A97430"/>
    <w:rsid w:val="00A9782D"/>
    <w:rsid w:val="00A97969"/>
    <w:rsid w:val="00AA02B4"/>
    <w:rsid w:val="00AA0414"/>
    <w:rsid w:val="00AA2966"/>
    <w:rsid w:val="00AA3DE9"/>
    <w:rsid w:val="00AA3E46"/>
    <w:rsid w:val="00AA3EF4"/>
    <w:rsid w:val="00AA4197"/>
    <w:rsid w:val="00AA59B9"/>
    <w:rsid w:val="00AA5C09"/>
    <w:rsid w:val="00AB1D28"/>
    <w:rsid w:val="00AB533A"/>
    <w:rsid w:val="00AB72A8"/>
    <w:rsid w:val="00AC0136"/>
    <w:rsid w:val="00AC0D14"/>
    <w:rsid w:val="00AC2242"/>
    <w:rsid w:val="00AC373D"/>
    <w:rsid w:val="00AC5742"/>
    <w:rsid w:val="00AC7E4F"/>
    <w:rsid w:val="00AD0589"/>
    <w:rsid w:val="00AD1037"/>
    <w:rsid w:val="00AD3072"/>
    <w:rsid w:val="00AD37DD"/>
    <w:rsid w:val="00AD3FE0"/>
    <w:rsid w:val="00AD42CE"/>
    <w:rsid w:val="00AD75AE"/>
    <w:rsid w:val="00AE04E8"/>
    <w:rsid w:val="00AE3976"/>
    <w:rsid w:val="00AE417B"/>
    <w:rsid w:val="00AE477F"/>
    <w:rsid w:val="00AE59C5"/>
    <w:rsid w:val="00AE5A08"/>
    <w:rsid w:val="00AE6379"/>
    <w:rsid w:val="00AE7C0E"/>
    <w:rsid w:val="00AF0EB3"/>
    <w:rsid w:val="00AF193A"/>
    <w:rsid w:val="00AF197B"/>
    <w:rsid w:val="00AF391C"/>
    <w:rsid w:val="00AF44B5"/>
    <w:rsid w:val="00AF4C0C"/>
    <w:rsid w:val="00AF4E73"/>
    <w:rsid w:val="00B0072A"/>
    <w:rsid w:val="00B00BBC"/>
    <w:rsid w:val="00B01352"/>
    <w:rsid w:val="00B044F5"/>
    <w:rsid w:val="00B05118"/>
    <w:rsid w:val="00B055C6"/>
    <w:rsid w:val="00B0677E"/>
    <w:rsid w:val="00B0757E"/>
    <w:rsid w:val="00B07BBF"/>
    <w:rsid w:val="00B07E4A"/>
    <w:rsid w:val="00B10560"/>
    <w:rsid w:val="00B1129F"/>
    <w:rsid w:val="00B12810"/>
    <w:rsid w:val="00B137DB"/>
    <w:rsid w:val="00B1471D"/>
    <w:rsid w:val="00B15F25"/>
    <w:rsid w:val="00B1726F"/>
    <w:rsid w:val="00B17278"/>
    <w:rsid w:val="00B21009"/>
    <w:rsid w:val="00B2224E"/>
    <w:rsid w:val="00B22487"/>
    <w:rsid w:val="00B22513"/>
    <w:rsid w:val="00B22DA6"/>
    <w:rsid w:val="00B23647"/>
    <w:rsid w:val="00B23860"/>
    <w:rsid w:val="00B23B1D"/>
    <w:rsid w:val="00B245CA"/>
    <w:rsid w:val="00B25B67"/>
    <w:rsid w:val="00B306F7"/>
    <w:rsid w:val="00B312C6"/>
    <w:rsid w:val="00B31999"/>
    <w:rsid w:val="00B328F0"/>
    <w:rsid w:val="00B32AAB"/>
    <w:rsid w:val="00B33133"/>
    <w:rsid w:val="00B33ACA"/>
    <w:rsid w:val="00B347D3"/>
    <w:rsid w:val="00B34ED8"/>
    <w:rsid w:val="00B3608A"/>
    <w:rsid w:val="00B37B86"/>
    <w:rsid w:val="00B404E8"/>
    <w:rsid w:val="00B41038"/>
    <w:rsid w:val="00B4422A"/>
    <w:rsid w:val="00B44A48"/>
    <w:rsid w:val="00B4547B"/>
    <w:rsid w:val="00B47433"/>
    <w:rsid w:val="00B50965"/>
    <w:rsid w:val="00B51BD7"/>
    <w:rsid w:val="00B52FE3"/>
    <w:rsid w:val="00B53A47"/>
    <w:rsid w:val="00B55084"/>
    <w:rsid w:val="00B5683A"/>
    <w:rsid w:val="00B57E76"/>
    <w:rsid w:val="00B613C9"/>
    <w:rsid w:val="00B61CDC"/>
    <w:rsid w:val="00B61DB4"/>
    <w:rsid w:val="00B62174"/>
    <w:rsid w:val="00B62476"/>
    <w:rsid w:val="00B64C54"/>
    <w:rsid w:val="00B654AA"/>
    <w:rsid w:val="00B721A1"/>
    <w:rsid w:val="00B73AD3"/>
    <w:rsid w:val="00B73F93"/>
    <w:rsid w:val="00B7421E"/>
    <w:rsid w:val="00B74E62"/>
    <w:rsid w:val="00B765E5"/>
    <w:rsid w:val="00B76B8F"/>
    <w:rsid w:val="00B77FD9"/>
    <w:rsid w:val="00B802DF"/>
    <w:rsid w:val="00B82222"/>
    <w:rsid w:val="00B858C7"/>
    <w:rsid w:val="00B861BD"/>
    <w:rsid w:val="00B91AAC"/>
    <w:rsid w:val="00B91D57"/>
    <w:rsid w:val="00B9538C"/>
    <w:rsid w:val="00BA0375"/>
    <w:rsid w:val="00BA0E6F"/>
    <w:rsid w:val="00BA486B"/>
    <w:rsid w:val="00BA4F5F"/>
    <w:rsid w:val="00BA5D21"/>
    <w:rsid w:val="00BB0F3F"/>
    <w:rsid w:val="00BB22E2"/>
    <w:rsid w:val="00BB2B1C"/>
    <w:rsid w:val="00BB37FC"/>
    <w:rsid w:val="00BB7345"/>
    <w:rsid w:val="00BC1A76"/>
    <w:rsid w:val="00BC1D1F"/>
    <w:rsid w:val="00BC2B5B"/>
    <w:rsid w:val="00BC450F"/>
    <w:rsid w:val="00BC589F"/>
    <w:rsid w:val="00BD24DA"/>
    <w:rsid w:val="00BD3211"/>
    <w:rsid w:val="00BD3E4B"/>
    <w:rsid w:val="00BD4AD2"/>
    <w:rsid w:val="00BD71B7"/>
    <w:rsid w:val="00BE0F4A"/>
    <w:rsid w:val="00BE14D5"/>
    <w:rsid w:val="00BE18B7"/>
    <w:rsid w:val="00BE2EAC"/>
    <w:rsid w:val="00BE334E"/>
    <w:rsid w:val="00BE444E"/>
    <w:rsid w:val="00BE5F91"/>
    <w:rsid w:val="00BE7306"/>
    <w:rsid w:val="00BF20DD"/>
    <w:rsid w:val="00BF36A0"/>
    <w:rsid w:val="00BF467E"/>
    <w:rsid w:val="00BF53A4"/>
    <w:rsid w:val="00BF5D0E"/>
    <w:rsid w:val="00BF72FB"/>
    <w:rsid w:val="00C0038A"/>
    <w:rsid w:val="00C00D8C"/>
    <w:rsid w:val="00C00E42"/>
    <w:rsid w:val="00C011DD"/>
    <w:rsid w:val="00C0168D"/>
    <w:rsid w:val="00C02EAA"/>
    <w:rsid w:val="00C03257"/>
    <w:rsid w:val="00C0421D"/>
    <w:rsid w:val="00C057B6"/>
    <w:rsid w:val="00C077CA"/>
    <w:rsid w:val="00C11E71"/>
    <w:rsid w:val="00C13AA9"/>
    <w:rsid w:val="00C161BC"/>
    <w:rsid w:val="00C16820"/>
    <w:rsid w:val="00C16FEA"/>
    <w:rsid w:val="00C172AD"/>
    <w:rsid w:val="00C21A94"/>
    <w:rsid w:val="00C22083"/>
    <w:rsid w:val="00C236DC"/>
    <w:rsid w:val="00C244B5"/>
    <w:rsid w:val="00C24C70"/>
    <w:rsid w:val="00C26297"/>
    <w:rsid w:val="00C27230"/>
    <w:rsid w:val="00C27522"/>
    <w:rsid w:val="00C3260B"/>
    <w:rsid w:val="00C32976"/>
    <w:rsid w:val="00C3392B"/>
    <w:rsid w:val="00C33F52"/>
    <w:rsid w:val="00C35CB2"/>
    <w:rsid w:val="00C35D5E"/>
    <w:rsid w:val="00C4357B"/>
    <w:rsid w:val="00C436D1"/>
    <w:rsid w:val="00C4502D"/>
    <w:rsid w:val="00C45052"/>
    <w:rsid w:val="00C465AA"/>
    <w:rsid w:val="00C50090"/>
    <w:rsid w:val="00C51232"/>
    <w:rsid w:val="00C52134"/>
    <w:rsid w:val="00C5231E"/>
    <w:rsid w:val="00C52757"/>
    <w:rsid w:val="00C52E4E"/>
    <w:rsid w:val="00C5357C"/>
    <w:rsid w:val="00C54211"/>
    <w:rsid w:val="00C54ED8"/>
    <w:rsid w:val="00C55507"/>
    <w:rsid w:val="00C557D0"/>
    <w:rsid w:val="00C573DA"/>
    <w:rsid w:val="00C6492D"/>
    <w:rsid w:val="00C64AAE"/>
    <w:rsid w:val="00C66427"/>
    <w:rsid w:val="00C67C43"/>
    <w:rsid w:val="00C70E37"/>
    <w:rsid w:val="00C7163A"/>
    <w:rsid w:val="00C739E9"/>
    <w:rsid w:val="00C73E2E"/>
    <w:rsid w:val="00C7478F"/>
    <w:rsid w:val="00C74A86"/>
    <w:rsid w:val="00C74FBF"/>
    <w:rsid w:val="00C74FC1"/>
    <w:rsid w:val="00C77E50"/>
    <w:rsid w:val="00C77E8B"/>
    <w:rsid w:val="00C81EDA"/>
    <w:rsid w:val="00C83835"/>
    <w:rsid w:val="00C83FA8"/>
    <w:rsid w:val="00C84754"/>
    <w:rsid w:val="00C84ADD"/>
    <w:rsid w:val="00C84BBC"/>
    <w:rsid w:val="00C87436"/>
    <w:rsid w:val="00C901FE"/>
    <w:rsid w:val="00C90929"/>
    <w:rsid w:val="00C91E8A"/>
    <w:rsid w:val="00C9364B"/>
    <w:rsid w:val="00C93C1C"/>
    <w:rsid w:val="00C961DC"/>
    <w:rsid w:val="00CA139E"/>
    <w:rsid w:val="00CA140F"/>
    <w:rsid w:val="00CA1464"/>
    <w:rsid w:val="00CA228D"/>
    <w:rsid w:val="00CA22EC"/>
    <w:rsid w:val="00CA25B6"/>
    <w:rsid w:val="00CA2CBD"/>
    <w:rsid w:val="00CA3E4C"/>
    <w:rsid w:val="00CA643D"/>
    <w:rsid w:val="00CA7D8F"/>
    <w:rsid w:val="00CA7E5D"/>
    <w:rsid w:val="00CB0F27"/>
    <w:rsid w:val="00CB1F85"/>
    <w:rsid w:val="00CB39EA"/>
    <w:rsid w:val="00CB4BC6"/>
    <w:rsid w:val="00CB7443"/>
    <w:rsid w:val="00CC1E61"/>
    <w:rsid w:val="00CC27A2"/>
    <w:rsid w:val="00CC4C8E"/>
    <w:rsid w:val="00CC55B4"/>
    <w:rsid w:val="00CC73C6"/>
    <w:rsid w:val="00CD0583"/>
    <w:rsid w:val="00CD3190"/>
    <w:rsid w:val="00CD33E0"/>
    <w:rsid w:val="00CD61B9"/>
    <w:rsid w:val="00CD755C"/>
    <w:rsid w:val="00CE0ABA"/>
    <w:rsid w:val="00CE2AA1"/>
    <w:rsid w:val="00CE4B57"/>
    <w:rsid w:val="00CE583A"/>
    <w:rsid w:val="00CE6795"/>
    <w:rsid w:val="00CE76F8"/>
    <w:rsid w:val="00CE7B84"/>
    <w:rsid w:val="00CF2C51"/>
    <w:rsid w:val="00CF415C"/>
    <w:rsid w:val="00CF4161"/>
    <w:rsid w:val="00CF4B0D"/>
    <w:rsid w:val="00CF5974"/>
    <w:rsid w:val="00CF68EE"/>
    <w:rsid w:val="00D002FD"/>
    <w:rsid w:val="00D013EB"/>
    <w:rsid w:val="00D02D13"/>
    <w:rsid w:val="00D031A0"/>
    <w:rsid w:val="00D03FC3"/>
    <w:rsid w:val="00D05238"/>
    <w:rsid w:val="00D05A45"/>
    <w:rsid w:val="00D0658A"/>
    <w:rsid w:val="00D065EA"/>
    <w:rsid w:val="00D075E1"/>
    <w:rsid w:val="00D11B1E"/>
    <w:rsid w:val="00D1312E"/>
    <w:rsid w:val="00D13737"/>
    <w:rsid w:val="00D176F9"/>
    <w:rsid w:val="00D17938"/>
    <w:rsid w:val="00D2012F"/>
    <w:rsid w:val="00D20760"/>
    <w:rsid w:val="00D2088F"/>
    <w:rsid w:val="00D20AF4"/>
    <w:rsid w:val="00D220F3"/>
    <w:rsid w:val="00D23330"/>
    <w:rsid w:val="00D235BA"/>
    <w:rsid w:val="00D23F8A"/>
    <w:rsid w:val="00D24632"/>
    <w:rsid w:val="00D25D85"/>
    <w:rsid w:val="00D266A6"/>
    <w:rsid w:val="00D30125"/>
    <w:rsid w:val="00D329CA"/>
    <w:rsid w:val="00D32C30"/>
    <w:rsid w:val="00D3335D"/>
    <w:rsid w:val="00D340F3"/>
    <w:rsid w:val="00D341EC"/>
    <w:rsid w:val="00D3699F"/>
    <w:rsid w:val="00D414AB"/>
    <w:rsid w:val="00D4165C"/>
    <w:rsid w:val="00D42760"/>
    <w:rsid w:val="00D42F08"/>
    <w:rsid w:val="00D439F5"/>
    <w:rsid w:val="00D44B07"/>
    <w:rsid w:val="00D464A3"/>
    <w:rsid w:val="00D46DB2"/>
    <w:rsid w:val="00D4796E"/>
    <w:rsid w:val="00D51129"/>
    <w:rsid w:val="00D53AC9"/>
    <w:rsid w:val="00D55A1B"/>
    <w:rsid w:val="00D60685"/>
    <w:rsid w:val="00D607F1"/>
    <w:rsid w:val="00D60B2E"/>
    <w:rsid w:val="00D61D2C"/>
    <w:rsid w:val="00D62A60"/>
    <w:rsid w:val="00D63802"/>
    <w:rsid w:val="00D6394A"/>
    <w:rsid w:val="00D660B8"/>
    <w:rsid w:val="00D665F2"/>
    <w:rsid w:val="00D674E5"/>
    <w:rsid w:val="00D70BE6"/>
    <w:rsid w:val="00D72CA1"/>
    <w:rsid w:val="00D7375B"/>
    <w:rsid w:val="00D74AD2"/>
    <w:rsid w:val="00D763BA"/>
    <w:rsid w:val="00D802F6"/>
    <w:rsid w:val="00D811DA"/>
    <w:rsid w:val="00D82AE5"/>
    <w:rsid w:val="00D834BD"/>
    <w:rsid w:val="00D84277"/>
    <w:rsid w:val="00D845AC"/>
    <w:rsid w:val="00D84A63"/>
    <w:rsid w:val="00D84AF8"/>
    <w:rsid w:val="00D87347"/>
    <w:rsid w:val="00D87BC4"/>
    <w:rsid w:val="00D91227"/>
    <w:rsid w:val="00D91A3F"/>
    <w:rsid w:val="00D924FA"/>
    <w:rsid w:val="00D92D80"/>
    <w:rsid w:val="00D93D08"/>
    <w:rsid w:val="00D965CC"/>
    <w:rsid w:val="00DA06CF"/>
    <w:rsid w:val="00DA20A4"/>
    <w:rsid w:val="00DA2E09"/>
    <w:rsid w:val="00DA4831"/>
    <w:rsid w:val="00DA4969"/>
    <w:rsid w:val="00DA4E23"/>
    <w:rsid w:val="00DA7E0E"/>
    <w:rsid w:val="00DB0AF2"/>
    <w:rsid w:val="00DB0C73"/>
    <w:rsid w:val="00DB1A24"/>
    <w:rsid w:val="00DB29E8"/>
    <w:rsid w:val="00DB2C03"/>
    <w:rsid w:val="00DB2E11"/>
    <w:rsid w:val="00DB3215"/>
    <w:rsid w:val="00DB6687"/>
    <w:rsid w:val="00DB6CEE"/>
    <w:rsid w:val="00DB71A3"/>
    <w:rsid w:val="00DC039B"/>
    <w:rsid w:val="00DC0FC7"/>
    <w:rsid w:val="00DC1297"/>
    <w:rsid w:val="00DC554E"/>
    <w:rsid w:val="00DC5E93"/>
    <w:rsid w:val="00DD1769"/>
    <w:rsid w:val="00DD1926"/>
    <w:rsid w:val="00DD192D"/>
    <w:rsid w:val="00DD4B42"/>
    <w:rsid w:val="00DD5457"/>
    <w:rsid w:val="00DD7EE6"/>
    <w:rsid w:val="00DE014D"/>
    <w:rsid w:val="00DE07D3"/>
    <w:rsid w:val="00DE4B24"/>
    <w:rsid w:val="00DE6B46"/>
    <w:rsid w:val="00DE706B"/>
    <w:rsid w:val="00DE7D2B"/>
    <w:rsid w:val="00DF29DE"/>
    <w:rsid w:val="00DF2CD8"/>
    <w:rsid w:val="00DF2F63"/>
    <w:rsid w:val="00DF34D8"/>
    <w:rsid w:val="00DF35D2"/>
    <w:rsid w:val="00DF4413"/>
    <w:rsid w:val="00DF4847"/>
    <w:rsid w:val="00DF5A8E"/>
    <w:rsid w:val="00DF6AAA"/>
    <w:rsid w:val="00DF7F18"/>
    <w:rsid w:val="00E011B0"/>
    <w:rsid w:val="00E02D50"/>
    <w:rsid w:val="00E05AF0"/>
    <w:rsid w:val="00E07C26"/>
    <w:rsid w:val="00E10F01"/>
    <w:rsid w:val="00E14900"/>
    <w:rsid w:val="00E15048"/>
    <w:rsid w:val="00E15435"/>
    <w:rsid w:val="00E200EF"/>
    <w:rsid w:val="00E225C7"/>
    <w:rsid w:val="00E22DC9"/>
    <w:rsid w:val="00E23C21"/>
    <w:rsid w:val="00E24A4A"/>
    <w:rsid w:val="00E2519E"/>
    <w:rsid w:val="00E255D2"/>
    <w:rsid w:val="00E259AD"/>
    <w:rsid w:val="00E25C19"/>
    <w:rsid w:val="00E25C87"/>
    <w:rsid w:val="00E26C0A"/>
    <w:rsid w:val="00E277E5"/>
    <w:rsid w:val="00E313BD"/>
    <w:rsid w:val="00E31E21"/>
    <w:rsid w:val="00E326C5"/>
    <w:rsid w:val="00E32848"/>
    <w:rsid w:val="00E3299C"/>
    <w:rsid w:val="00E35E69"/>
    <w:rsid w:val="00E3645A"/>
    <w:rsid w:val="00E3710C"/>
    <w:rsid w:val="00E416EA"/>
    <w:rsid w:val="00E41D41"/>
    <w:rsid w:val="00E420BB"/>
    <w:rsid w:val="00E43659"/>
    <w:rsid w:val="00E4507D"/>
    <w:rsid w:val="00E451D4"/>
    <w:rsid w:val="00E45206"/>
    <w:rsid w:val="00E46D4D"/>
    <w:rsid w:val="00E50B12"/>
    <w:rsid w:val="00E5287C"/>
    <w:rsid w:val="00E5296C"/>
    <w:rsid w:val="00E52A33"/>
    <w:rsid w:val="00E55DFA"/>
    <w:rsid w:val="00E568A7"/>
    <w:rsid w:val="00E574A1"/>
    <w:rsid w:val="00E64C1A"/>
    <w:rsid w:val="00E65968"/>
    <w:rsid w:val="00E66829"/>
    <w:rsid w:val="00E70999"/>
    <w:rsid w:val="00E70DD6"/>
    <w:rsid w:val="00E717D6"/>
    <w:rsid w:val="00E721F0"/>
    <w:rsid w:val="00E724E7"/>
    <w:rsid w:val="00E725B9"/>
    <w:rsid w:val="00E73E28"/>
    <w:rsid w:val="00E752EF"/>
    <w:rsid w:val="00E756D4"/>
    <w:rsid w:val="00E7634F"/>
    <w:rsid w:val="00E7651E"/>
    <w:rsid w:val="00E77206"/>
    <w:rsid w:val="00E7736E"/>
    <w:rsid w:val="00E8016C"/>
    <w:rsid w:val="00E81781"/>
    <w:rsid w:val="00E81EAF"/>
    <w:rsid w:val="00E850AD"/>
    <w:rsid w:val="00E86BB3"/>
    <w:rsid w:val="00E87367"/>
    <w:rsid w:val="00E87E9E"/>
    <w:rsid w:val="00E930CE"/>
    <w:rsid w:val="00E93747"/>
    <w:rsid w:val="00EA10F9"/>
    <w:rsid w:val="00EA2192"/>
    <w:rsid w:val="00EA30B1"/>
    <w:rsid w:val="00EA342F"/>
    <w:rsid w:val="00EA34F0"/>
    <w:rsid w:val="00EA35A0"/>
    <w:rsid w:val="00EA3756"/>
    <w:rsid w:val="00EA5304"/>
    <w:rsid w:val="00EA57E8"/>
    <w:rsid w:val="00EA63E4"/>
    <w:rsid w:val="00EA6FC2"/>
    <w:rsid w:val="00EA7420"/>
    <w:rsid w:val="00EB02BE"/>
    <w:rsid w:val="00EB0407"/>
    <w:rsid w:val="00EB1F07"/>
    <w:rsid w:val="00EB202F"/>
    <w:rsid w:val="00EB2CED"/>
    <w:rsid w:val="00EB3D0C"/>
    <w:rsid w:val="00EB4A49"/>
    <w:rsid w:val="00EB7E7A"/>
    <w:rsid w:val="00EC17B5"/>
    <w:rsid w:val="00EC22E5"/>
    <w:rsid w:val="00EC314B"/>
    <w:rsid w:val="00ED0350"/>
    <w:rsid w:val="00ED03CE"/>
    <w:rsid w:val="00ED141C"/>
    <w:rsid w:val="00ED2D91"/>
    <w:rsid w:val="00EE2485"/>
    <w:rsid w:val="00EE313C"/>
    <w:rsid w:val="00EE33D5"/>
    <w:rsid w:val="00EE3EAF"/>
    <w:rsid w:val="00EE4B2B"/>
    <w:rsid w:val="00EE5BBE"/>
    <w:rsid w:val="00EE7B12"/>
    <w:rsid w:val="00EF0AD8"/>
    <w:rsid w:val="00EF2B85"/>
    <w:rsid w:val="00EF5365"/>
    <w:rsid w:val="00EF5642"/>
    <w:rsid w:val="00EF638B"/>
    <w:rsid w:val="00F01DEB"/>
    <w:rsid w:val="00F04946"/>
    <w:rsid w:val="00F06C29"/>
    <w:rsid w:val="00F06EF7"/>
    <w:rsid w:val="00F10FEF"/>
    <w:rsid w:val="00F11A37"/>
    <w:rsid w:val="00F135EE"/>
    <w:rsid w:val="00F16D43"/>
    <w:rsid w:val="00F17FB0"/>
    <w:rsid w:val="00F2648C"/>
    <w:rsid w:val="00F3019A"/>
    <w:rsid w:val="00F31556"/>
    <w:rsid w:val="00F31592"/>
    <w:rsid w:val="00F32177"/>
    <w:rsid w:val="00F344AC"/>
    <w:rsid w:val="00F3631B"/>
    <w:rsid w:val="00F36483"/>
    <w:rsid w:val="00F3674B"/>
    <w:rsid w:val="00F41800"/>
    <w:rsid w:val="00F42678"/>
    <w:rsid w:val="00F42EA3"/>
    <w:rsid w:val="00F43DCE"/>
    <w:rsid w:val="00F46381"/>
    <w:rsid w:val="00F52067"/>
    <w:rsid w:val="00F523A4"/>
    <w:rsid w:val="00F52522"/>
    <w:rsid w:val="00F53277"/>
    <w:rsid w:val="00F548DC"/>
    <w:rsid w:val="00F565E0"/>
    <w:rsid w:val="00F57748"/>
    <w:rsid w:val="00F57D00"/>
    <w:rsid w:val="00F613E9"/>
    <w:rsid w:val="00F61649"/>
    <w:rsid w:val="00F61BFB"/>
    <w:rsid w:val="00F63E98"/>
    <w:rsid w:val="00F63F1F"/>
    <w:rsid w:val="00F65552"/>
    <w:rsid w:val="00F66D19"/>
    <w:rsid w:val="00F71F8F"/>
    <w:rsid w:val="00F71FAA"/>
    <w:rsid w:val="00F721AC"/>
    <w:rsid w:val="00F7309F"/>
    <w:rsid w:val="00F75684"/>
    <w:rsid w:val="00F773FC"/>
    <w:rsid w:val="00F77540"/>
    <w:rsid w:val="00F77B0E"/>
    <w:rsid w:val="00F82355"/>
    <w:rsid w:val="00F82C8C"/>
    <w:rsid w:val="00F83856"/>
    <w:rsid w:val="00F856E8"/>
    <w:rsid w:val="00F85B32"/>
    <w:rsid w:val="00F878CC"/>
    <w:rsid w:val="00F87F37"/>
    <w:rsid w:val="00F91AA7"/>
    <w:rsid w:val="00F93D9C"/>
    <w:rsid w:val="00F94538"/>
    <w:rsid w:val="00F95918"/>
    <w:rsid w:val="00F95BB9"/>
    <w:rsid w:val="00F964C2"/>
    <w:rsid w:val="00F96875"/>
    <w:rsid w:val="00FA289E"/>
    <w:rsid w:val="00FA2D68"/>
    <w:rsid w:val="00FA4919"/>
    <w:rsid w:val="00FA6244"/>
    <w:rsid w:val="00FA73B6"/>
    <w:rsid w:val="00FB335A"/>
    <w:rsid w:val="00FB4B23"/>
    <w:rsid w:val="00FB6724"/>
    <w:rsid w:val="00FB6887"/>
    <w:rsid w:val="00FB72E1"/>
    <w:rsid w:val="00FC3FA0"/>
    <w:rsid w:val="00FC57C3"/>
    <w:rsid w:val="00FC6B1C"/>
    <w:rsid w:val="00FC71BA"/>
    <w:rsid w:val="00FC79F3"/>
    <w:rsid w:val="00FD10BB"/>
    <w:rsid w:val="00FD1CC9"/>
    <w:rsid w:val="00FD2029"/>
    <w:rsid w:val="00FD26EF"/>
    <w:rsid w:val="00FD4052"/>
    <w:rsid w:val="00FD4D68"/>
    <w:rsid w:val="00FD59BC"/>
    <w:rsid w:val="00FD61D7"/>
    <w:rsid w:val="00FE105A"/>
    <w:rsid w:val="00FE1452"/>
    <w:rsid w:val="00FE221C"/>
    <w:rsid w:val="00FE44EC"/>
    <w:rsid w:val="00FE4523"/>
    <w:rsid w:val="00FE4EAC"/>
    <w:rsid w:val="00FE52B1"/>
    <w:rsid w:val="00FE5C5F"/>
    <w:rsid w:val="00FE618F"/>
    <w:rsid w:val="00FF07DD"/>
    <w:rsid w:val="00FF0A7F"/>
    <w:rsid w:val="00FF1D41"/>
    <w:rsid w:val="00FF616B"/>
    <w:rsid w:val="00FF627A"/>
    <w:rsid w:val="00FF67C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05A019"/>
  <w15:docId w15:val="{A33C2C11-1B34-4B6B-90D9-5081C310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character" w:customStyle="1" w:styleId="Laukeliai">
    <w:name w:val="Laukeliai"/>
    <w:basedOn w:val="DefaultParagraphFont"/>
    <w:uiPriority w:val="1"/>
    <w:rsid w:val="002D5B76"/>
    <w:rPr>
      <w:rFonts w:ascii="Arial" w:hAnsi="Arial" w:cs="Arial"/>
      <w:sz w:val="20"/>
      <w:szCs w:val="20"/>
    </w:rPr>
  </w:style>
  <w:style w:type="character" w:customStyle="1" w:styleId="Style8">
    <w:name w:val="Style8"/>
    <w:basedOn w:val="DefaultParagraphFont"/>
    <w:uiPriority w:val="1"/>
    <w:rsid w:val="0043287A"/>
    <w:rPr>
      <w:rFonts w:ascii="Arial" w:hAnsi="Arial"/>
      <w:b/>
      <w:sz w:val="20"/>
    </w:rPr>
  </w:style>
  <w:style w:type="paragraph" w:customStyle="1" w:styleId="Punktas1">
    <w:name w:val="Punktas 1"/>
    <w:basedOn w:val="Normal"/>
    <w:autoRedefine/>
    <w:uiPriority w:val="99"/>
    <w:rsid w:val="00557A3C"/>
    <w:pPr>
      <w:numPr>
        <w:ilvl w:val="1"/>
        <w:numId w:val="1"/>
      </w:numPr>
      <w:tabs>
        <w:tab w:val="left" w:pos="0"/>
        <w:tab w:val="left" w:pos="567"/>
      </w:tabs>
      <w:ind w:left="0" w:firstLine="0"/>
      <w:jc w:val="both"/>
    </w:pPr>
    <w:rPr>
      <w:rFonts w:ascii="Arial" w:hAnsi="Arial" w:cs="Arial"/>
      <w:bCs/>
      <w:sz w:val="20"/>
      <w:szCs w:val="20"/>
    </w:rPr>
  </w:style>
  <w:style w:type="character" w:styleId="UnresolvedMention">
    <w:name w:val="Unresolved Mention"/>
    <w:basedOn w:val="DefaultParagraphFont"/>
    <w:uiPriority w:val="99"/>
    <w:semiHidden/>
    <w:unhideWhenUsed/>
    <w:rsid w:val="00772FEC"/>
    <w:rPr>
      <w:color w:val="605E5C"/>
      <w:shd w:val="clear" w:color="auto" w:fill="E1DFDD"/>
    </w:rPr>
  </w:style>
  <w:style w:type="paragraph" w:styleId="Revision">
    <w:name w:val="Revision"/>
    <w:hidden/>
    <w:uiPriority w:val="99"/>
    <w:semiHidden/>
    <w:rsid w:val="00D3012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3568">
      <w:bodyDiv w:val="1"/>
      <w:marLeft w:val="0"/>
      <w:marRight w:val="0"/>
      <w:marTop w:val="0"/>
      <w:marBottom w:val="0"/>
      <w:divBdr>
        <w:top w:val="none" w:sz="0" w:space="0" w:color="auto"/>
        <w:left w:val="none" w:sz="0" w:space="0" w:color="auto"/>
        <w:bottom w:val="none" w:sz="0" w:space="0" w:color="auto"/>
        <w:right w:val="none" w:sz="0" w:space="0" w:color="auto"/>
      </w:divBdr>
    </w:div>
    <w:div w:id="123819524">
      <w:bodyDiv w:val="1"/>
      <w:marLeft w:val="0"/>
      <w:marRight w:val="0"/>
      <w:marTop w:val="0"/>
      <w:marBottom w:val="0"/>
      <w:divBdr>
        <w:top w:val="none" w:sz="0" w:space="0" w:color="auto"/>
        <w:left w:val="none" w:sz="0" w:space="0" w:color="auto"/>
        <w:bottom w:val="none" w:sz="0" w:space="0" w:color="auto"/>
        <w:right w:val="none" w:sz="0" w:space="0" w:color="auto"/>
      </w:divBdr>
    </w:div>
    <w:div w:id="191842341">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00130245">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570338185">
      <w:bodyDiv w:val="1"/>
      <w:marLeft w:val="0"/>
      <w:marRight w:val="0"/>
      <w:marTop w:val="0"/>
      <w:marBottom w:val="0"/>
      <w:divBdr>
        <w:top w:val="none" w:sz="0" w:space="0" w:color="auto"/>
        <w:left w:val="none" w:sz="0" w:space="0" w:color="auto"/>
        <w:bottom w:val="none" w:sz="0" w:space="0" w:color="auto"/>
        <w:right w:val="none" w:sz="0" w:space="0" w:color="auto"/>
      </w:divBdr>
    </w:div>
    <w:div w:id="1578125073">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49893019">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267F5D612544518D9E0FC97ABED441"/>
        <w:category>
          <w:name w:val="General"/>
          <w:gallery w:val="placeholder"/>
        </w:category>
        <w:types>
          <w:type w:val="bbPlcHdr"/>
        </w:types>
        <w:behaviors>
          <w:behavior w:val="content"/>
        </w:behaviors>
        <w:guid w:val="{583E6DBF-9297-49C8-925F-E05DA7E0FD1D}"/>
      </w:docPartPr>
      <w:docPartBody>
        <w:p w:rsidR="008315F0" w:rsidRDefault="008E1527" w:rsidP="008E1527">
          <w:pPr>
            <w:pStyle w:val="B5267F5D612544518D9E0FC97ABED441"/>
          </w:pPr>
          <w:r w:rsidRPr="005C529E">
            <w:rPr>
              <w:rStyle w:val="Laukeliai"/>
              <w:rFonts w:cs="Arial"/>
              <w:szCs w:val="20"/>
              <w:highlight w:val="lightGray"/>
            </w:rPr>
            <w:t>[Pirkimo objekto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27"/>
    <w:rsid w:val="00716F8A"/>
    <w:rsid w:val="008315F0"/>
    <w:rsid w:val="008E1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8E1527"/>
    <w:rPr>
      <w:rFonts w:ascii="Arial" w:hAnsi="Arial"/>
      <w:sz w:val="20"/>
    </w:rPr>
  </w:style>
  <w:style w:type="paragraph" w:customStyle="1" w:styleId="B5267F5D612544518D9E0FC97ABED441">
    <w:name w:val="B5267F5D612544518D9E0FC97ABED441"/>
    <w:rsid w:val="008E1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GeneratedDocument xmlns="http://amidus.lt/document-generator">
  <Id>10</Id>
  <Antraste>2018/1-10</Antraste>
  <URLAdresas>http://pde.corp.rst.lt/pirkimai/ESO2018/2018110/Purchase.aspx, /pirkimai/ESO2018/2018110/Purchase.aspx</URLAdresas>
  <RegistravimoNr>2018/1-10</RegistravimoNr>
  <RegistravimoData>2018-01-19</RegistravimoData>
  <MPPeilutesNr>98e46336-57ee-40ee-ae07-462bcffb27be</MPPeilutesNr>
  <BVPZKodasPagrindinis>80590000-6 Mokymo paslaugos|0e2bf232-c9a0-440b-ad2e-22ca2aaf10e0</BVPZKodasPagrindinis>
  <BVPZKodasPagrindinisDisplay>80590000-6 Mokymo paslaugos</BVPZKodasPagrindinisDisplay>
  <BVPZKodasPagrindinisCode/>
  <BVPZKodaiPapildomi/>
  <BVPZKodaiPapildomiDisplay/>
  <BVPZKodaiPapildomiCode/>
  <Komisija/>
  <KomisijaDisplay/>
  <PirkimuSkyrius>Veiklos palaikymo pirkimų grupė|7acbed59-fa34-4ae0-9e4d-34962fa4a86e</PirkimuSkyrius>
  <PirkimuSkyriusDisplay>Veiklos palaikymo pirkimų grupė</PirkimuSkyriusDisplay>
  <PirkimuOrganizatorius>29;#Mindaugas Brusokas</PirkimuOrganizatorius>
  <PirkimuOrganizatoriusDisplay>Mindaugas Brusokas</PirkimuOrganizatoriusDisplay>
  <PirkimoObjektoRusis> </PirkimoObjektoRusis>
  <PaslauguTipas/>
  <PaslauguTipasDisplay/>
  <PirkimoRusis>Mažos vertės pirkimas</PirkimoRusis>
  <PirkimoRusisDisplay>Mažos vertės pirkimas</PirkimoRusisDisplay>
  <Valiuta>EUR|78ec5a96-26b0-419a-8119-f4bb91d12eb2</Valiuta>
  <ValiutaDisplay>EUR</ValiutaDisplay>
  <Imone>Energijos skirstymo operatorius</Imone>
  <Uzsakovas>408;#Živilė Žintelytė</Uzsakovas>
  <UzsakovasDisplay>Živilė Žintelytė</UzsakovasDisplay>
  <UzsakovoVadovas>412;#Giedrė Gerdovaitytė</UzsakovoVadovas>
  <UzsakovoVadovasDisplay>Giedrė Gerdovaitytė</UzsakovoVadovasDisplay>
  <UzsakovoPadalinys>Žmogiškųjų išteklių administravimo skyrius|ebf57625-9f84-4434-9143-3c3243412087</UzsakovoPadalinys>
  <UzsakovoPadalinysDisplay>Žmogiškųjų išteklių administravimo skyrius</UzsakovoPadalinysDisplay>
  <PirkimoObjektas/>
  <PirkimoObjektasSkaidomasIDalis>
    <ObjektoDalis>
      <Id>17</Id>
      <Pavadinimas/>
      <ObjektoDalis>Gamtinių dujų skirstymo sistemas eksploatuojančių specialistų bei šaltkalvių mokymai ir atestacija</ObjektoDalis>
      <ObjektoDaliesSuma/>
      <ParaiskuSkaicius/>
      <PasiulymuSkaicius/>
      <PasiulymusPateikeTiekejai/>
      <PasiulymusPateikeTiekejaiDisplay/>
      <AtmestiTiekejai/>
      <AtmestiTiekejaiDisplay/>
      <GalutiniuPasiulymuPateikimoData/>
      <LaimejesTiekejas/>
      <LaimejesTiekejasDisplay/>
      <LaimetojoPaskelbimoData/>
      <ProceduruPabaiga/>
      <PlanuojamaProcedPabaiga/>
      <SutartiesPaskelbimoData/>
      <PapildomaTrukme/>
      <KomentarasDelPapildomosTrukmes/>
      <SutartiesNumeris/>
      <SutarciuSkaicius/>
      <GalutiniuPasiulymuSkaicius/>
      <SutartiesVerteBePVM/>
      <SutartiesVerteSuPVM/>
      <Valiuta/>
      <ValiutaDisplay/>
      <Sutaupymas/>
      <NeiprastaiMazosKainosTikrinimas>Netikrinta</NeiprastaiMazosKainosTikrinimas>
      <GeriausioPirminioPasiulymoKaina/>
      <SutartiesIsipareigojimuDalisKuriaiPasitelkiamiSubrangovai/>
      <ArBuvoPateiktasIeskinysTeismui>False</ArBuvoPateiktasIeskinysTeismui>
      <PreliminariosVertesDalisKuriaiNesudaromaSutartis/>
      <PirkimoByla/>
      <Busena>Vykdymas</Busena>
      <Vertinimai/>
      <ImonesKodas>Energijos skirstymo operatorius</ImonesKodas>
      <Metai>2018</Metai>
      <PirkimoPavadinimas>2018/1-10</PirkimoPavadinimas>
      <PirkimoNuoroda>http://pde.corp.rst.lt/pirkimai/ESO2018/2018110/Purchase.aspx</PirkimoNuoroda>
      <AtmetimoPriezastis/>
      <VykdymoPabaigosData>2018-01-27T08:32:19Z</VykdymoPabaigosData>
      <SutartiesViesinimoPabaigosData>2018-02-10T08:32:19Z</SutartiesViesinimoPabaigosData>
      <ArchyvavimoPabaigosData>2018-02-10T08:32:19Z</ArchyvavimoPabaigosData>
    </ObjektoDalis>
  </PirkimoObjektasSkaidomasIDalis>
  <PreliminariPirkimoVerteBePVM>1610</PreliminariPirkimoVerteBePVM>
  <SanaudosInvesticijos>1209;#</SanaudosInvesticijos>
  <SanaudosInvesticijosDisplay>VS034_1 2770 Privalomieji mokymai</SanaudosInvesticijosDisplay>
  <ArReikalingaSutartisRastu>False</ArReikalingaSutartisRastu>
  <TipinisPirkimas>False</TipinisPirkimas>
  <Ekspertai/>
  <EkspertaiDisplay/>
  <TvirtinantysAsmenys>408;#Živilė Žintelytė;#412;#Giedrė Gerdovaitytė</TvirtinantysAsmenys>
  <TvirtinantysAsmenysDisplay>Živilė Žintelytė;Giedrė Gerdovaitytė</TvirtinantysAsmenysDisplay>
  <EkspertoVadovas/>
  <EkspertoVadovasDisplay/>
  <Komentaras/>
  <KitiAsmenys/>
  <KitiAsmenysDisplay/>
  <Koordinatorius/>
  <KoordinatoriusDisplay/>
  <SkubusPirkimas>False</SkubusPirkimas>
  <ItinSkubusPirkimas>False</ItinSkubusPirkimas>
  <Informacijai/>
  <InformacijaiDisplay/>
  <BiudzetoSavininkas>27;#</BiudzetoSavininkas>
  <BiudzetoSavininkasDisplay>ORGANIZACIJOS VYSTYMO DEPARTAMENTAS</BiudzetoSavininkasDisplay>
  <PirkimoBusena>Vykdymas</PirkimoBusena>
  <InvesticinioProjektNr/>
  <MedziaguVerte/>
  <Regionas/>
  <RegionasDisplay/>
  <SritisDujosElektra/>
  <AvariniuAtsargSarasas/>
  <AvariniuAtsargSarasasDisplay/>
  <PirkimoSritis/>
  <TIK/>
  <Tarnyba/>
  <TarnybaDisplay/>
  <Kastucentras>Nenurodyta|2682350d-ba0a-4c8c-828a-554c59ba8126</Kastucentras>
  <KastucentrasDisplay>Nenurodyta</KastucentrasDisplay>
  <SuinteresuotiTiekejai>80590|32b3a190-82d5-4b6a-81ee-6aa13edd1481</SuinteresuotiTiekejai>
  <SuinteresuotiTiekejaiDisplay>80590</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lanuojamaSkelbti/>
  <PirkimoBudas/>
  <PirkimoBudasDisplay/>
  <MPPeilutesID>345</MPPeilutesID>
  <PirkimoZymejimas>MVP (Ž)|a093f415-16ac-4dc3-aa62-232410e0355a</PirkimoZymejimas>
  <PirkimoZymejimasDisplay>MVP (Ž)</PirkimoZymejimasDisplay>
  <PirkimoZymejimasCode/>
  <AtsakingasUzBiudzeta/>
  <AtsakingasUzBiudzetaDisplay/>
  <PirkimuOrganizatoriusDarbuotojas>22;#Asta Surgautienė</PirkimuOrganizatoriusDarbuotojas>
  <PirkimuOrganizatoriusDarbuotojasDisplay>Asta Surgautienė</PirkimuOrganizatoriusDarbuotojasDisplay>
  <CentralizuotasPirkimas>False</CentralizuotasPirkimas>
  <PagrindinisCentralizuotasPirkimas>False</PagrindinisCentralizuotasPirkimas>
  <PirkimoBibliotekosGUID>7259fe55-e322-4236-8dbc-c6235ec25a65</PirkimoBibliotekosGUID>
  <PirkimoBibliotekosURL>/pirkimai/ESO2018/2018110</PirkimoBibliotekosURL>
  <PirkimoUzduociuGUID>8f49cccc-2f8b-47d5-9035-843ba77a19ec</PirkimoUzduociuGUID>
  <PirkimoUzduociuURL>/pirkimai/ESO2018/Lists/2018110 uduotys</PirkimoUzduociuURL>
  <PirkimoSvetainesRinkinioGUID>e2dc4f83-501c-40de-8bfe-ad43d3a0bbca</PirkimoSvetainesRinkinioGUID>
  <PirkimoSvetainesRinkinioURL>/pirkimai/ESO2018</PirkimoSvetainesRinkinioURL>
  <PirkimoSvetainesGUID>d24f7288-62c0-414f-b65f-d7e20f546ae4</PirkimoSvetainesGUID>
  <PirkimoSvetainesURL>/pirkimai/ESO2018</PirkimoSvetainesURL>
  <ImonesKodas>Energijos skirstymo operatorius</ImonesKodas>
  <Metai>2018</Metai>
  <ObjektoDaliuSkaicius>1</ObjektoDaliuSkaicius>
  <PirkimoNuoroda>http://pde.corp.rst.lt/pirkimai/ESO2018/pirkimai/ESO2018/2018110/Purchase.aspx</PirkimoNuoroda>
  <UzduociuNuoroda>http://pde.corp.rst.lt/pirkimai/ESO2018/pirkimai/ESO2018/Lists/2018110 uduotys</UzduociuNuoroda>
  <InicijavimoPabaigosData>2018-01-17T08:32:19Z</InicijavimoPabaigosData>
  <VykdymoPabaigosData>2018-01-27T08:32:19Z</VykdymoPabaigosData>
  <SutartiesViesinimoPabaigosData>2018-02-10T08:32:19Z</SutartiesViesinimoPabaigosData>
  <ArchyvavimoPabaigosData>2018-02-10T08:32:19Z</ArchyvavimoPabaigosData>
  <PateikimoDerinimuiData>2018-01-15T12:45:28Z</PateikimoDerinimuiData>
  <GenerationDate>2018-01-17</GenerationDate>
  <GenerationDateLong>2018 m. sausio 17 d.</GenerationDateLong>
</GeneratedDocumen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B964FBFD3DB4B74D8880DF89E68D45BE" ma:contentTypeVersion="10" ma:contentTypeDescription="Kurkite naują dokumentą." ma:contentTypeScope="" ma:versionID="2233d46277adf86d28ad5eac18021316">
  <xsd:schema xmlns:xsd="http://www.w3.org/2001/XMLSchema" xmlns:xs="http://www.w3.org/2001/XMLSchema" xmlns:p="http://schemas.microsoft.com/office/2006/metadata/properties" xmlns:ns3="94c9b62d-5901-4a63-97f9-9b2a21012e57" targetNamespace="http://schemas.microsoft.com/office/2006/metadata/properties" ma:root="true" ma:fieldsID="50f2d649e296ac773a0712509d2ce93e" ns3:_="">
    <xsd:import namespace="94c9b62d-5901-4a63-97f9-9b2a21012e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9b62d-5901-4a63-97f9-9b2a21012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B04C0-9623-4513-8373-878A430F211E}">
  <ds:schemaRefs>
    <ds:schemaRef ds:uri="http://amidus.lt/document-generator"/>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C3B4A420-619B-448A-8594-B5CD6D1E9C6E}">
  <ds:schemaRefs>
    <ds:schemaRef ds:uri="http://schemas.openxmlformats.org/officeDocument/2006/bibliography"/>
  </ds:schemaRefs>
</ds:datastoreItem>
</file>

<file path=customXml/itemProps4.xml><?xml version="1.0" encoding="utf-8"?>
<ds:datastoreItem xmlns:ds="http://schemas.openxmlformats.org/officeDocument/2006/customXml" ds:itemID="{EC26920C-AE2E-4B3F-8096-5F98CA6E39F9}">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94c9b62d-5901-4a63-97f9-9b2a21012e57"/>
    <ds:schemaRef ds:uri="http://www.w3.org/XML/1998/namespace"/>
    <ds:schemaRef ds:uri="http://purl.org/dc/dcmitype/"/>
  </ds:schemaRefs>
</ds:datastoreItem>
</file>

<file path=customXml/itemProps6.xml><?xml version="1.0" encoding="utf-8"?>
<ds:datastoreItem xmlns:ds="http://schemas.openxmlformats.org/officeDocument/2006/customXml" ds:itemID="{249960DB-9296-4D0C-A334-C0F2674B84B5}">
  <ds:schemaRefs>
    <ds:schemaRef ds:uri="http://schemas.openxmlformats.org/officeDocument/2006/bibliography"/>
  </ds:schemaRefs>
</ds:datastoreItem>
</file>

<file path=customXml/itemProps7.xml><?xml version="1.0" encoding="utf-8"?>
<ds:datastoreItem xmlns:ds="http://schemas.openxmlformats.org/officeDocument/2006/customXml" ds:itemID="{68A2712D-15EB-406D-86E7-F4D5FB2D9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9b62d-5901-4a63-97f9-9b2a21012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26FDF09-AE05-4497-9647-E23144B5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6285</Words>
  <Characters>3583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MV prekių-paslaugų pirkimų SPS</vt:lpstr>
    </vt:vector>
  </TitlesOfParts>
  <Company>AB Lietuvos energija</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 prekių-paslaugų pirkimų SPS</dc:title>
  <dc:subject>MV prekių-paslaugų pirkimų SPS</dc:subject>
  <dc:creator>Verslo aptarnavimo centras</dc:creator>
  <cp:keywords/>
  <dc:description>Versija 8 (20200604)</dc:description>
  <cp:lastModifiedBy>Lina Juozapaitienė</cp:lastModifiedBy>
  <cp:revision>2</cp:revision>
  <cp:lastPrinted>2015-02-05T10:55:00Z</cp:lastPrinted>
  <dcterms:created xsi:type="dcterms:W3CDTF">2020-11-09T09:27:00Z</dcterms:created>
  <dcterms:modified xsi:type="dcterms:W3CDTF">2020-11-09T09:27:00Z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0x010100B964FBFD3DB4B74D8880DF89E68D45BE</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Ilona.Kiseliene@le.lt</vt:lpwstr>
  </property>
  <property fmtid="{D5CDD505-2E9C-101B-9397-08002B2CF9AE}" pid="6" name="MSIP_Label_320c693d-44b7-4e16-b3dd-4fcd87401cf5_SetDate">
    <vt:lpwstr>2019-02-19T07:25:20.4918486Z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Ilona.Kiseliene@le.lt</vt:lpwstr>
  </property>
  <property fmtid="{D5CDD505-2E9C-101B-9397-08002B2CF9AE}" pid="13" name="MSIP_Label_190751af-2442-49a7-b7b9-9f0bcce858c9_SetDate">
    <vt:lpwstr>2019-02-19T07:25:20.4918486Z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Parent">
    <vt:lpwstr>320c693d-44b7-4e16-b3dd-4fcd87401cf5</vt:lpwstr>
  </property>
  <property fmtid="{D5CDD505-2E9C-101B-9397-08002B2CF9AE}" pid="17" name="MSIP_Label_190751af-2442-49a7-b7b9-9f0bcce858c9_Extended_MSFT_Method">
    <vt:lpwstr>Manual</vt:lpwstr>
  </property>
  <property fmtid="{D5CDD505-2E9C-101B-9397-08002B2CF9AE}" pid="18" name="Sensitivity">
    <vt:lpwstr>Viešo naudojimo Be žymos</vt:lpwstr>
  </property>
</Properties>
</file>