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8495" w14:textId="22A0F6D3" w:rsidR="001C465D" w:rsidRPr="00BD6885" w:rsidRDefault="001517B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Techninės specifikacijos p</w:t>
      </w:r>
      <w:r w:rsidR="00BD6885" w:rsidRPr="00BD6885">
        <w:rPr>
          <w:rFonts w:ascii="Trebuchet MS" w:hAnsi="Trebuchet MS"/>
          <w:sz w:val="20"/>
          <w:szCs w:val="20"/>
        </w:rPr>
        <w:t>riedas Nr.</w:t>
      </w:r>
      <w:r w:rsidR="0088678F">
        <w:rPr>
          <w:rFonts w:ascii="Trebuchet MS" w:hAnsi="Trebuchet MS"/>
          <w:sz w:val="20"/>
          <w:szCs w:val="20"/>
        </w:rPr>
        <w:t>1</w:t>
      </w:r>
    </w:p>
    <w:p w14:paraId="74B33226" w14:textId="061E3B74" w:rsidR="00BD6885" w:rsidRPr="001517BA" w:rsidRDefault="004C382A" w:rsidP="001517BA">
      <w:pPr>
        <w:ind w:firstLine="1296"/>
        <w:jc w:val="both"/>
        <w:rPr>
          <w:rFonts w:ascii="Trebuchet MS" w:hAnsi="Trebuchet MS"/>
          <w:bCs/>
          <w:sz w:val="20"/>
          <w:szCs w:val="20"/>
        </w:rPr>
      </w:pPr>
      <w:r w:rsidRPr="001517BA">
        <w:rPr>
          <w:rFonts w:ascii="Trebuchet MS" w:hAnsi="Trebuchet MS"/>
          <w:bCs/>
          <w:sz w:val="20"/>
          <w:szCs w:val="20"/>
        </w:rPr>
        <w:t xml:space="preserve">SVDC </w:t>
      </w:r>
      <w:r w:rsidR="0000415A" w:rsidRPr="001517BA">
        <w:rPr>
          <w:rFonts w:ascii="Trebuchet MS" w:hAnsi="Trebuchet MS"/>
          <w:bCs/>
          <w:sz w:val="20"/>
          <w:szCs w:val="20"/>
        </w:rPr>
        <w:t>v</w:t>
      </w:r>
      <w:r w:rsidR="00696C29" w:rsidRPr="001517BA">
        <w:rPr>
          <w:rFonts w:ascii="Trebuchet MS" w:hAnsi="Trebuchet MS"/>
          <w:bCs/>
          <w:sz w:val="20"/>
          <w:szCs w:val="20"/>
        </w:rPr>
        <w:t>ė</w:t>
      </w:r>
      <w:r w:rsidR="00F2225D" w:rsidRPr="001517BA">
        <w:rPr>
          <w:rFonts w:ascii="Trebuchet MS" w:hAnsi="Trebuchet MS"/>
          <w:bCs/>
          <w:sz w:val="20"/>
          <w:szCs w:val="20"/>
        </w:rPr>
        <w:t>s</w:t>
      </w:r>
      <w:r w:rsidR="00696C29" w:rsidRPr="001517BA">
        <w:rPr>
          <w:rFonts w:ascii="Trebuchet MS" w:hAnsi="Trebuchet MS"/>
          <w:bCs/>
          <w:sz w:val="20"/>
          <w:szCs w:val="20"/>
        </w:rPr>
        <w:t xml:space="preserve">inimo </w:t>
      </w:r>
      <w:r w:rsidR="008F2077" w:rsidRPr="001517BA">
        <w:rPr>
          <w:rFonts w:ascii="Trebuchet MS" w:hAnsi="Trebuchet MS"/>
          <w:bCs/>
          <w:sz w:val="20"/>
          <w:szCs w:val="20"/>
        </w:rPr>
        <w:t>sistemos</w:t>
      </w:r>
      <w:r w:rsidR="00B8176D" w:rsidRPr="001517BA">
        <w:rPr>
          <w:rFonts w:ascii="Trebuchet MS" w:hAnsi="Trebuchet MS"/>
          <w:bCs/>
          <w:sz w:val="20"/>
          <w:szCs w:val="20"/>
        </w:rPr>
        <w:t xml:space="preserve"> (</w:t>
      </w:r>
      <w:r w:rsidR="00696C29" w:rsidRPr="001517BA">
        <w:rPr>
          <w:rFonts w:ascii="Trebuchet MS" w:hAnsi="Trebuchet MS"/>
          <w:bCs/>
          <w:sz w:val="20"/>
          <w:szCs w:val="20"/>
        </w:rPr>
        <w:t xml:space="preserve"> </w:t>
      </w:r>
      <w:r w:rsidR="00B8176D" w:rsidRPr="001517BA">
        <w:rPr>
          <w:rFonts w:ascii="Trebuchet MS" w:hAnsi="Trebuchet MS"/>
          <w:bCs/>
          <w:sz w:val="20"/>
          <w:szCs w:val="20"/>
        </w:rPr>
        <w:t xml:space="preserve">šaldymo įrenginio FC-60, </w:t>
      </w:r>
      <w:proofErr w:type="spellStart"/>
      <w:r w:rsidR="00B8176D" w:rsidRPr="001517BA">
        <w:rPr>
          <w:rFonts w:ascii="Trebuchet MS" w:hAnsi="Trebuchet MS"/>
          <w:bCs/>
          <w:sz w:val="20"/>
          <w:szCs w:val="20"/>
        </w:rPr>
        <w:t>ventkameros</w:t>
      </w:r>
      <w:proofErr w:type="spellEnd"/>
      <w:r w:rsidR="00B8176D" w:rsidRPr="001517BA">
        <w:rPr>
          <w:rFonts w:ascii="Trebuchet MS" w:hAnsi="Trebuchet MS"/>
          <w:bCs/>
          <w:sz w:val="20"/>
          <w:szCs w:val="20"/>
        </w:rPr>
        <w:t xml:space="preserve"> „</w:t>
      </w:r>
      <w:proofErr w:type="spellStart"/>
      <w:r w:rsidR="00B8176D" w:rsidRPr="001517BA">
        <w:rPr>
          <w:rFonts w:ascii="Trebuchet MS" w:hAnsi="Trebuchet MS"/>
          <w:bCs/>
          <w:sz w:val="20"/>
          <w:szCs w:val="20"/>
        </w:rPr>
        <w:t>SystemAir</w:t>
      </w:r>
      <w:proofErr w:type="spellEnd"/>
      <w:r w:rsidR="00B8176D" w:rsidRPr="001517BA">
        <w:rPr>
          <w:rFonts w:ascii="Trebuchet MS" w:hAnsi="Trebuchet MS"/>
          <w:bCs/>
          <w:sz w:val="20"/>
          <w:szCs w:val="20"/>
        </w:rPr>
        <w:t>“, valdymo automatikos „</w:t>
      </w:r>
      <w:proofErr w:type="spellStart"/>
      <w:r w:rsidR="00B8176D" w:rsidRPr="001517BA">
        <w:rPr>
          <w:rFonts w:ascii="Trebuchet MS" w:hAnsi="Trebuchet MS"/>
          <w:bCs/>
          <w:sz w:val="20"/>
          <w:szCs w:val="20"/>
        </w:rPr>
        <w:t>Honeywell</w:t>
      </w:r>
      <w:proofErr w:type="spellEnd"/>
      <w:r w:rsidR="00B8176D" w:rsidRPr="001517BA">
        <w:rPr>
          <w:rFonts w:ascii="Trebuchet MS" w:hAnsi="Trebuchet MS"/>
          <w:bCs/>
          <w:sz w:val="20"/>
          <w:szCs w:val="20"/>
        </w:rPr>
        <w:t>“</w:t>
      </w:r>
      <w:r w:rsidR="009B1436" w:rsidRPr="001517BA">
        <w:rPr>
          <w:rFonts w:ascii="Trebuchet MS" w:hAnsi="Trebuchet MS"/>
          <w:bCs/>
          <w:sz w:val="20"/>
          <w:szCs w:val="20"/>
        </w:rPr>
        <w:t xml:space="preserve">, </w:t>
      </w:r>
      <w:r w:rsidRPr="001517BA">
        <w:rPr>
          <w:rFonts w:ascii="Trebuchet MS" w:hAnsi="Trebuchet MS"/>
          <w:bCs/>
          <w:sz w:val="20"/>
          <w:szCs w:val="20"/>
        </w:rPr>
        <w:t xml:space="preserve">vandens gerinimo įrangos (vandens </w:t>
      </w:r>
      <w:proofErr w:type="spellStart"/>
      <w:r w:rsidRPr="001517BA">
        <w:rPr>
          <w:rFonts w:ascii="Trebuchet MS" w:hAnsi="Trebuchet MS"/>
          <w:bCs/>
          <w:sz w:val="20"/>
          <w:szCs w:val="20"/>
        </w:rPr>
        <w:t>dejonizavimo</w:t>
      </w:r>
      <w:proofErr w:type="spellEnd"/>
      <w:r w:rsidRPr="001517BA">
        <w:rPr>
          <w:rFonts w:ascii="Trebuchet MS" w:hAnsi="Trebuchet MS"/>
          <w:bCs/>
          <w:sz w:val="20"/>
          <w:szCs w:val="20"/>
        </w:rPr>
        <w:t xml:space="preserve"> filtras, vandens minkštinimo filtras, atvirkštinio </w:t>
      </w:r>
      <w:proofErr w:type="spellStart"/>
      <w:r w:rsidRPr="001517BA">
        <w:rPr>
          <w:rFonts w:ascii="Trebuchet MS" w:hAnsi="Trebuchet MS"/>
          <w:bCs/>
          <w:sz w:val="20"/>
          <w:szCs w:val="20"/>
        </w:rPr>
        <w:t>osmoso</w:t>
      </w:r>
      <w:proofErr w:type="spellEnd"/>
      <w:r w:rsidRPr="001517BA">
        <w:rPr>
          <w:rFonts w:ascii="Trebuchet MS" w:hAnsi="Trebuchet MS"/>
          <w:bCs/>
          <w:sz w:val="20"/>
          <w:szCs w:val="20"/>
        </w:rPr>
        <w:t xml:space="preserve"> įrenginys „KVRO-30/CN“)</w:t>
      </w:r>
      <w:r w:rsidR="00696C29" w:rsidRPr="001517BA">
        <w:rPr>
          <w:rFonts w:ascii="Trebuchet MS" w:hAnsi="Trebuchet MS"/>
          <w:bCs/>
          <w:sz w:val="20"/>
          <w:szCs w:val="20"/>
        </w:rPr>
        <w:t xml:space="preserve"> patikra</w:t>
      </w:r>
    </w:p>
    <w:p w14:paraId="1997DCE9" w14:textId="77777777" w:rsidR="00BD6885" w:rsidRPr="00BD6885" w:rsidRDefault="00BD6885">
      <w:pPr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13"/>
        <w:gridCol w:w="720"/>
        <w:gridCol w:w="720"/>
        <w:gridCol w:w="914"/>
      </w:tblGrid>
      <w:tr w:rsidR="001236FF" w:rsidRPr="00BD6885" w14:paraId="22EFE2B4" w14:textId="77777777" w:rsidTr="00651E0E">
        <w:trPr>
          <w:trHeight w:val="300"/>
        </w:trPr>
        <w:tc>
          <w:tcPr>
            <w:tcW w:w="2547" w:type="dxa"/>
            <w:hideMark/>
          </w:tcPr>
          <w:p w14:paraId="720288EB" w14:textId="77777777" w:rsidR="001236FF" w:rsidRPr="004F0BE1" w:rsidRDefault="001236FF" w:rsidP="00C5547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F0BE1">
              <w:rPr>
                <w:rFonts w:ascii="Trebuchet MS" w:hAnsi="Trebuchet MS"/>
                <w:b/>
                <w:bCs/>
                <w:sz w:val="20"/>
                <w:szCs w:val="20"/>
              </w:rPr>
              <w:t>Periodinės priežiūros aprašymas</w:t>
            </w:r>
          </w:p>
        </w:tc>
        <w:tc>
          <w:tcPr>
            <w:tcW w:w="4213" w:type="dxa"/>
            <w:hideMark/>
          </w:tcPr>
          <w:p w14:paraId="664B9B00" w14:textId="77777777" w:rsidR="001236FF" w:rsidRPr="004F0BE1" w:rsidRDefault="001236FF" w:rsidP="00C5547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F0BE1">
              <w:rPr>
                <w:rFonts w:ascii="Trebuchet MS" w:hAnsi="Trebuchet MS"/>
                <w:b/>
                <w:bCs/>
                <w:sz w:val="20"/>
                <w:szCs w:val="20"/>
              </w:rPr>
              <w:t>Atliekami veiksmai</w:t>
            </w:r>
          </w:p>
        </w:tc>
        <w:tc>
          <w:tcPr>
            <w:tcW w:w="2354" w:type="dxa"/>
            <w:gridSpan w:val="3"/>
          </w:tcPr>
          <w:p w14:paraId="7D86441C" w14:textId="388834AD" w:rsidR="001236FF" w:rsidRPr="001E25A0" w:rsidRDefault="001236FF" w:rsidP="00C5547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E25A0">
              <w:rPr>
                <w:rFonts w:ascii="Trebuchet MS" w:hAnsi="Trebuchet MS"/>
                <w:b/>
                <w:sz w:val="20"/>
                <w:szCs w:val="20"/>
              </w:rPr>
              <w:t>Priežiūros procedūros periodiškumas, mėn</w:t>
            </w:r>
            <w:r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</w:tr>
      <w:tr w:rsidR="003D1D65" w:rsidRPr="00BD6885" w14:paraId="09919C35" w14:textId="77777777" w:rsidTr="003328F0">
        <w:trPr>
          <w:trHeight w:val="300"/>
        </w:trPr>
        <w:tc>
          <w:tcPr>
            <w:tcW w:w="2547" w:type="dxa"/>
            <w:hideMark/>
          </w:tcPr>
          <w:p w14:paraId="67D8E908" w14:textId="77777777" w:rsidR="003D1D65" w:rsidRPr="00BD6885" w:rsidRDefault="003D1D65" w:rsidP="00BD6885">
            <w:pPr>
              <w:rPr>
                <w:rFonts w:ascii="Trebuchet MS" w:hAnsi="Trebuchet MS"/>
                <w:sz w:val="20"/>
                <w:szCs w:val="20"/>
              </w:rPr>
            </w:pPr>
            <w:r w:rsidRPr="00BD6885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4213" w:type="dxa"/>
            <w:hideMark/>
          </w:tcPr>
          <w:p w14:paraId="0770C95A" w14:textId="77777777" w:rsidR="003D1D65" w:rsidRPr="00BD6885" w:rsidRDefault="003D1D65" w:rsidP="00BD6885">
            <w:pPr>
              <w:rPr>
                <w:rFonts w:ascii="Trebuchet MS" w:hAnsi="Trebuchet MS"/>
                <w:sz w:val="20"/>
                <w:szCs w:val="20"/>
              </w:rPr>
            </w:pPr>
            <w:r w:rsidRPr="00BD6885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14:paraId="7415C80B" w14:textId="0D3B7BC2" w:rsidR="003D1D65" w:rsidRPr="003D1D65" w:rsidRDefault="003D1D65" w:rsidP="00C847D5">
            <w:pPr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CE93553" w14:textId="4CA618EA" w:rsidR="003D1D65" w:rsidRPr="00282B3F" w:rsidRDefault="00282B3F" w:rsidP="00C847D5">
            <w:pPr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14" w:type="dxa"/>
          </w:tcPr>
          <w:p w14:paraId="69AF6A65" w14:textId="5A94DD18" w:rsidR="003D1D65" w:rsidRPr="00BD6885" w:rsidRDefault="00282B3F" w:rsidP="00C847D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</w:p>
        </w:tc>
      </w:tr>
      <w:tr w:rsidR="003D1D65" w:rsidRPr="00BD6885" w14:paraId="189977F0" w14:textId="77777777" w:rsidTr="003D1D65">
        <w:trPr>
          <w:trHeight w:val="720"/>
        </w:trPr>
        <w:tc>
          <w:tcPr>
            <w:tcW w:w="2547" w:type="dxa"/>
          </w:tcPr>
          <w:p w14:paraId="322245DE" w14:textId="3BFC2D74" w:rsidR="003D1D65" w:rsidRPr="00BD6885" w:rsidRDefault="003D1D65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Profilaktiniai darbai</w:t>
            </w:r>
          </w:p>
        </w:tc>
        <w:tc>
          <w:tcPr>
            <w:tcW w:w="4213" w:type="dxa"/>
          </w:tcPr>
          <w:p w14:paraId="67DF1A5B" w14:textId="05D31068" w:rsidR="003D1D65" w:rsidRPr="00BD6885" w:rsidRDefault="003D1D65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Vizuali patikra (ventiliatorių, žaliuzių, rotacinio šilumokaičio, durų ir sklendžių sandarumo, filtrų užterštumo,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freono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slėgio, ortakių sandarumo, automatikos skydo</w:t>
            </w:r>
            <w:r w:rsidR="002E3FD8">
              <w:rPr>
                <w:rFonts w:ascii="Trebuchet MS" w:hAnsi="Trebuchet MS"/>
                <w:sz w:val="20"/>
                <w:szCs w:val="20"/>
              </w:rPr>
              <w:t>, kondensato nubėgimo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  <w:r w:rsidR="00282B3F">
              <w:rPr>
                <w:rFonts w:ascii="Trebuchet MS" w:hAnsi="Trebuchet MS"/>
                <w:sz w:val="20"/>
                <w:szCs w:val="20"/>
              </w:rPr>
              <w:t>.</w:t>
            </w:r>
            <w:r w:rsidR="00282B3F">
              <w:t xml:space="preserve"> </w:t>
            </w:r>
            <w:r w:rsidR="00282B3F" w:rsidRPr="00282B3F">
              <w:rPr>
                <w:rFonts w:ascii="Trebuchet MS" w:hAnsi="Trebuchet MS"/>
                <w:sz w:val="20"/>
                <w:szCs w:val="20"/>
              </w:rPr>
              <w:t>Įrenginio veikimo istorijos peržiūra, aliarminių pranešimų peržiūra</w:t>
            </w:r>
            <w:r w:rsidR="00E9330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0B8DE625" w14:textId="47CF205B" w:rsidR="003D1D65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720" w:type="dxa"/>
            <w:noWrap/>
          </w:tcPr>
          <w:p w14:paraId="7503048D" w14:textId="6FCD711A" w:rsidR="003D1D65" w:rsidRPr="00BD6885" w:rsidRDefault="003D1D65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0FD279DB" w14:textId="308EC2A1" w:rsidR="003D1D65" w:rsidRPr="00BD6885" w:rsidRDefault="003D1D65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B72EB" w:rsidRPr="00BD6885" w14:paraId="7C36DAB1" w14:textId="77777777" w:rsidTr="00E93309">
        <w:trPr>
          <w:trHeight w:val="355"/>
        </w:trPr>
        <w:tc>
          <w:tcPr>
            <w:tcW w:w="2547" w:type="dxa"/>
            <w:vMerge w:val="restart"/>
          </w:tcPr>
          <w:p w14:paraId="3F30352D" w14:textId="3653FFF7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Automatikos skydo patikra</w:t>
            </w:r>
          </w:p>
        </w:tc>
        <w:tc>
          <w:tcPr>
            <w:tcW w:w="4213" w:type="dxa"/>
          </w:tcPr>
          <w:p w14:paraId="705F4324" w14:textId="2BC98D52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Skydo komponentų ir akumuliatorių (esant gedimui) keitimas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3774DB96" w14:textId="277A2924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18D3F9" w14:textId="3C33BA2D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6888C00F" w14:textId="77777777" w:rsidR="00FB72EB" w:rsidRPr="00BD6885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613D0006" w14:textId="0CCD085F" w:rsidR="00FB72EB" w:rsidRPr="00BD6885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FB72EB" w:rsidRPr="00BD6885" w14:paraId="28FF39F5" w14:textId="77777777" w:rsidTr="003328F0">
        <w:trPr>
          <w:trHeight w:val="720"/>
        </w:trPr>
        <w:tc>
          <w:tcPr>
            <w:tcW w:w="2547" w:type="dxa"/>
            <w:vMerge/>
          </w:tcPr>
          <w:p w14:paraId="529B0090" w14:textId="37214DDD" w:rsidR="00FB72EB" w:rsidRPr="00BD6885" w:rsidRDefault="00FB72EB" w:rsidP="00AF53A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13" w:type="dxa"/>
          </w:tcPr>
          <w:p w14:paraId="1F716E01" w14:textId="6E14B751" w:rsidR="00FB72EB" w:rsidRPr="00BD6885" w:rsidRDefault="00FB72EB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Aliarminių pranešimų peržiūra, veikimo analizės ataskaita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133F72EE" w14:textId="77777777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14:paraId="5D95E019" w14:textId="5208FFD4" w:rsidR="00FB72EB" w:rsidRPr="00BD6885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59C300B6" w14:textId="56B7DDD3" w:rsidR="00FB72EB" w:rsidRPr="00BD6885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FB72EB" w:rsidRPr="00BD6885" w14:paraId="3D2A073A" w14:textId="77777777" w:rsidTr="003328F0">
        <w:trPr>
          <w:trHeight w:val="720"/>
        </w:trPr>
        <w:tc>
          <w:tcPr>
            <w:tcW w:w="2547" w:type="dxa"/>
            <w:vMerge/>
          </w:tcPr>
          <w:p w14:paraId="625F3ECC" w14:textId="13B4F553" w:rsidR="00FB72EB" w:rsidRPr="00696C29" w:rsidRDefault="00FB72EB" w:rsidP="00AF53A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13" w:type="dxa"/>
          </w:tcPr>
          <w:p w14:paraId="7AF90D4B" w14:textId="08D853D5" w:rsidR="00FB72EB" w:rsidRDefault="00FB72EB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Atnaujinti gamintojo programinę įrangą (jei yra išleista nauja</w:t>
            </w:r>
            <w:r>
              <w:t xml:space="preserve"> </w:t>
            </w:r>
            <w:r w:rsidRPr="00023BFA">
              <w:rPr>
                <w:rFonts w:ascii="Trebuchet MS" w:hAnsi="Trebuchet MS"/>
                <w:sz w:val="20"/>
                <w:szCs w:val="20"/>
              </w:rPr>
              <w:t>gamintojo programin</w:t>
            </w:r>
            <w:r>
              <w:rPr>
                <w:rFonts w:ascii="Trebuchet MS" w:hAnsi="Trebuchet MS"/>
                <w:sz w:val="20"/>
                <w:szCs w:val="20"/>
              </w:rPr>
              <w:t>ė</w:t>
            </w:r>
            <w:r w:rsidRPr="00023BFA">
              <w:rPr>
                <w:rFonts w:ascii="Trebuchet MS" w:hAnsi="Trebuchet MS"/>
                <w:sz w:val="20"/>
                <w:szCs w:val="20"/>
              </w:rPr>
              <w:t xml:space="preserve"> įrang</w:t>
            </w:r>
            <w:r>
              <w:rPr>
                <w:rFonts w:ascii="Trebuchet MS" w:hAnsi="Trebuchet MS"/>
                <w:sz w:val="20"/>
                <w:szCs w:val="20"/>
              </w:rPr>
              <w:t>a)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2DA77B8C" w14:textId="079AEC40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3F7FF9BF" w14:textId="0428D607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2B9CE5D6" w14:textId="4BA29030" w:rsidR="00FB72EB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023BFA" w:rsidRPr="00BD6885" w14:paraId="1AD31BA2" w14:textId="77777777" w:rsidTr="003328F0">
        <w:trPr>
          <w:trHeight w:val="720"/>
        </w:trPr>
        <w:tc>
          <w:tcPr>
            <w:tcW w:w="2547" w:type="dxa"/>
          </w:tcPr>
          <w:p w14:paraId="0A8E43F3" w14:textId="1B545812" w:rsidR="00023BFA" w:rsidRPr="00696C29" w:rsidRDefault="00DC3DC9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Davikliai</w:t>
            </w:r>
          </w:p>
        </w:tc>
        <w:tc>
          <w:tcPr>
            <w:tcW w:w="4213" w:type="dxa"/>
          </w:tcPr>
          <w:p w14:paraId="0ED18923" w14:textId="4D7B28C8" w:rsidR="00023BFA" w:rsidRDefault="00DC3DC9" w:rsidP="0031363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Daviklių parametrų patikra ir kalibravimas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1786BE9C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274B37AC" w14:textId="656EC69D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0BA38287" w14:textId="40A71378" w:rsidR="00023BFA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023BFA" w:rsidRPr="00BD6885" w14:paraId="25B67260" w14:textId="77777777" w:rsidTr="003328F0">
        <w:trPr>
          <w:trHeight w:val="720"/>
        </w:trPr>
        <w:tc>
          <w:tcPr>
            <w:tcW w:w="2547" w:type="dxa"/>
          </w:tcPr>
          <w:p w14:paraId="3285F2AB" w14:textId="307894B8" w:rsidR="00023BFA" w:rsidRPr="00696C29" w:rsidRDefault="00DC3DC9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Kompresorius</w:t>
            </w:r>
          </w:p>
        </w:tc>
        <w:tc>
          <w:tcPr>
            <w:tcW w:w="4213" w:type="dxa"/>
          </w:tcPr>
          <w:p w14:paraId="57BB5C9E" w14:textId="41CF6C51" w:rsidR="00023BFA" w:rsidRDefault="00DC3DC9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Patikrinti kompresoriaus slėgio apsaugų veikimą, šildytuvo veikimą, papildyti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freonu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pagal poreikį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9DCF2B6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3C581DBD" w14:textId="4EF92477" w:rsidR="00023BFA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1B79AB89" w14:textId="77777777" w:rsidR="00023BFA" w:rsidRDefault="00023BFA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23BFA" w:rsidRPr="00BD6885" w14:paraId="44FC0406" w14:textId="77777777" w:rsidTr="003328F0">
        <w:trPr>
          <w:trHeight w:val="720"/>
        </w:trPr>
        <w:tc>
          <w:tcPr>
            <w:tcW w:w="2547" w:type="dxa"/>
          </w:tcPr>
          <w:p w14:paraId="6AC9BA21" w14:textId="5255B304" w:rsidR="00023BFA" w:rsidRPr="00696C29" w:rsidRDefault="00DC3DC9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Žaliuzės</w:t>
            </w:r>
          </w:p>
        </w:tc>
        <w:tc>
          <w:tcPr>
            <w:tcW w:w="4213" w:type="dxa"/>
          </w:tcPr>
          <w:p w14:paraId="57F686D0" w14:textId="798A1834" w:rsidR="00023BFA" w:rsidRDefault="00DC3DC9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Veikimo patikrinimas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279EB919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0F2FBE44" w14:textId="0C323827" w:rsidR="00023BFA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35A2E370" w14:textId="77777777" w:rsidR="00023BFA" w:rsidRDefault="00023BFA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23BFA" w:rsidRPr="00BD6885" w14:paraId="59B20EAD" w14:textId="77777777" w:rsidTr="003328F0">
        <w:trPr>
          <w:trHeight w:val="720"/>
        </w:trPr>
        <w:tc>
          <w:tcPr>
            <w:tcW w:w="2547" w:type="dxa"/>
          </w:tcPr>
          <w:p w14:paraId="180ECA1A" w14:textId="2107D6D9" w:rsidR="00023BFA" w:rsidRPr="00696C29" w:rsidRDefault="00DC3DC9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Ventiliatorius</w:t>
            </w:r>
          </w:p>
        </w:tc>
        <w:tc>
          <w:tcPr>
            <w:tcW w:w="4213" w:type="dxa"/>
          </w:tcPr>
          <w:p w14:paraId="0A6C118E" w14:textId="6B355EFE" w:rsidR="00023BFA" w:rsidRDefault="00DC3DC9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Balanso, vibracijų, perkaitimo</w:t>
            </w:r>
            <w:r w:rsidR="002E3FD8">
              <w:rPr>
                <w:rFonts w:ascii="Trebuchet MS" w:hAnsi="Trebuchet MS"/>
                <w:sz w:val="20"/>
                <w:szCs w:val="20"/>
              </w:rPr>
              <w:t>, vartojamų srovių naudojamų patikra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6EEA1A59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2601B727" w14:textId="22AB6733" w:rsidR="00023BFA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2ADC1F86" w14:textId="77777777" w:rsidR="00023BFA" w:rsidRDefault="00023BFA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23BFA" w:rsidRPr="00BD6885" w14:paraId="018242D8" w14:textId="77777777" w:rsidTr="003328F0">
        <w:trPr>
          <w:trHeight w:val="720"/>
        </w:trPr>
        <w:tc>
          <w:tcPr>
            <w:tcW w:w="2547" w:type="dxa"/>
          </w:tcPr>
          <w:p w14:paraId="5BDDE67C" w14:textId="12844CF1" w:rsidR="00023BFA" w:rsidRPr="00696C29" w:rsidRDefault="002E3FD8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Kintamo greičio rotacinis šilumokaitis</w:t>
            </w:r>
          </w:p>
        </w:tc>
        <w:tc>
          <w:tcPr>
            <w:tcW w:w="4213" w:type="dxa"/>
          </w:tcPr>
          <w:p w14:paraId="6AE00EF1" w14:textId="2C8E53E6" w:rsidR="00023BFA" w:rsidRDefault="002E3FD8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Guolių laisvumo, vibracijų patikra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30AA22F8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0A0C61D5" w14:textId="1461C08E" w:rsidR="00023BFA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1811E4C6" w14:textId="77777777" w:rsidR="00023BFA" w:rsidRDefault="00023BFA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23BFA" w:rsidRPr="00BD6885" w14:paraId="1D6D3834" w14:textId="77777777" w:rsidTr="003328F0">
        <w:trPr>
          <w:trHeight w:val="720"/>
        </w:trPr>
        <w:tc>
          <w:tcPr>
            <w:tcW w:w="2547" w:type="dxa"/>
          </w:tcPr>
          <w:p w14:paraId="3A3DBCB9" w14:textId="20B630F9" w:rsidR="00023BFA" w:rsidRPr="00696C29" w:rsidRDefault="002E3FD8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Drėkintuvas</w:t>
            </w:r>
          </w:p>
        </w:tc>
        <w:tc>
          <w:tcPr>
            <w:tcW w:w="4213" w:type="dxa"/>
          </w:tcPr>
          <w:p w14:paraId="6D7DE929" w14:textId="13C94CA7" w:rsidR="00023BFA" w:rsidRDefault="002E3FD8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Drėkintuvo veikimo, ventiliatorių, vožtuvų, vandens vamzdyno patikra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1266AF93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086A609D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74092213" w14:textId="6CE9E954" w:rsidR="00023BFA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023BFA" w:rsidRPr="00BD6885" w14:paraId="6FCF9A7D" w14:textId="77777777" w:rsidTr="003328F0">
        <w:trPr>
          <w:trHeight w:val="720"/>
        </w:trPr>
        <w:tc>
          <w:tcPr>
            <w:tcW w:w="2547" w:type="dxa"/>
          </w:tcPr>
          <w:p w14:paraId="07822F02" w14:textId="712A5D8A" w:rsidR="00023BFA" w:rsidRPr="00696C29" w:rsidRDefault="002E3FD8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Garintuvas</w:t>
            </w:r>
          </w:p>
        </w:tc>
        <w:tc>
          <w:tcPr>
            <w:tcW w:w="4213" w:type="dxa"/>
          </w:tcPr>
          <w:p w14:paraId="285201D2" w14:textId="772CFBEB" w:rsidR="00023BFA" w:rsidRPr="002E3FD8" w:rsidRDefault="002E3FD8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Pakeisti vandens garinimo elementus (kas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3000</w:t>
            </w:r>
            <w:r>
              <w:rPr>
                <w:rFonts w:ascii="Trebuchet MS" w:hAnsi="Trebuchet MS"/>
                <w:sz w:val="20"/>
                <w:szCs w:val="20"/>
              </w:rPr>
              <w:t xml:space="preserve"> darbo valandų)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6D1CA190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7E6F0E11" w14:textId="77777777" w:rsidR="00023BFA" w:rsidRDefault="00023BFA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057B8CA7" w14:textId="47AA7E87" w:rsidR="00023BFA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FB72EB" w:rsidRPr="00BD6885" w14:paraId="7BFDBF3C" w14:textId="77777777" w:rsidTr="00D472ED">
        <w:trPr>
          <w:trHeight w:val="419"/>
        </w:trPr>
        <w:tc>
          <w:tcPr>
            <w:tcW w:w="2547" w:type="dxa"/>
          </w:tcPr>
          <w:p w14:paraId="7C147747" w14:textId="5785D08E" w:rsidR="00FB72EB" w:rsidRDefault="00FB72EB" w:rsidP="00AF53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Filtrai</w:t>
            </w:r>
          </w:p>
        </w:tc>
        <w:tc>
          <w:tcPr>
            <w:tcW w:w="4213" w:type="dxa"/>
          </w:tcPr>
          <w:p w14:paraId="3830D09C" w14:textId="1DCDB1DC" w:rsidR="00FB72EB" w:rsidRDefault="00FB72EB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Filtrų keitimas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43BFC737" w14:textId="77777777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2F4A5AF4" w14:textId="77777777" w:rsidR="00FB72EB" w:rsidRDefault="00FB72EB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5290118A" w14:textId="04198CC5" w:rsidR="00FB72EB" w:rsidRDefault="00D472ED" w:rsidP="00C84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9B1436" w:rsidRPr="00BD6885" w14:paraId="3535ABB8" w14:textId="77777777" w:rsidTr="003328F0">
        <w:trPr>
          <w:trHeight w:val="720"/>
        </w:trPr>
        <w:tc>
          <w:tcPr>
            <w:tcW w:w="2547" w:type="dxa"/>
          </w:tcPr>
          <w:p w14:paraId="5E00AD05" w14:textId="4FE57DEE" w:rsidR="009B1436" w:rsidRDefault="004C382A" w:rsidP="00AF53AD">
            <w:pPr>
              <w:rPr>
                <w:rFonts w:ascii="Trebuchet MS" w:hAnsi="Trebuchet MS"/>
                <w:sz w:val="20"/>
                <w:szCs w:val="20"/>
              </w:rPr>
            </w:pPr>
            <w:r w:rsidRPr="004C382A">
              <w:rPr>
                <w:rFonts w:ascii="Trebuchet MS" w:hAnsi="Trebuchet MS"/>
                <w:sz w:val="20"/>
                <w:szCs w:val="20"/>
              </w:rPr>
              <w:t xml:space="preserve">Vandens gerinimo įranga </w:t>
            </w:r>
            <w:r w:rsidR="00D472ED">
              <w:rPr>
                <w:rFonts w:ascii="Trebuchet MS" w:hAnsi="Trebuchet MS"/>
                <w:sz w:val="20"/>
                <w:szCs w:val="20"/>
              </w:rPr>
              <w:t>(</w:t>
            </w:r>
            <w:r w:rsidR="00D472ED" w:rsidRPr="00D472ED">
              <w:rPr>
                <w:rFonts w:ascii="Trebuchet MS" w:hAnsi="Trebuchet MS"/>
                <w:sz w:val="20"/>
                <w:szCs w:val="20"/>
              </w:rPr>
              <w:t xml:space="preserve">vandens </w:t>
            </w:r>
            <w:proofErr w:type="spellStart"/>
            <w:r w:rsidR="00D472ED" w:rsidRPr="00D472ED">
              <w:rPr>
                <w:rFonts w:ascii="Trebuchet MS" w:hAnsi="Trebuchet MS"/>
                <w:sz w:val="20"/>
                <w:szCs w:val="20"/>
              </w:rPr>
              <w:t>dejonizavimo</w:t>
            </w:r>
            <w:proofErr w:type="spellEnd"/>
            <w:r w:rsidR="00D472ED" w:rsidRPr="00D472ED">
              <w:rPr>
                <w:rFonts w:ascii="Trebuchet MS" w:hAnsi="Trebuchet MS"/>
                <w:sz w:val="20"/>
                <w:szCs w:val="20"/>
              </w:rPr>
              <w:t xml:space="preserve"> filtras, vandens minkštinimo filtras, atvirkštinio </w:t>
            </w:r>
            <w:proofErr w:type="spellStart"/>
            <w:r w:rsidR="00D472ED" w:rsidRPr="00D472ED">
              <w:rPr>
                <w:rFonts w:ascii="Trebuchet MS" w:hAnsi="Trebuchet MS"/>
                <w:sz w:val="20"/>
                <w:szCs w:val="20"/>
              </w:rPr>
              <w:t>osmoso</w:t>
            </w:r>
            <w:proofErr w:type="spellEnd"/>
            <w:r w:rsidR="00D472ED" w:rsidRPr="00D472ED">
              <w:rPr>
                <w:rFonts w:ascii="Trebuchet MS" w:hAnsi="Trebuchet MS"/>
                <w:sz w:val="20"/>
                <w:szCs w:val="20"/>
              </w:rPr>
              <w:t xml:space="preserve"> įrenginys „KVRO-30/CN“</w:t>
            </w:r>
            <w:r w:rsidR="00D472ED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4213" w:type="dxa"/>
          </w:tcPr>
          <w:p w14:paraId="5AFA8A2E" w14:textId="321D0175" w:rsidR="009B1436" w:rsidRDefault="009B1436" w:rsidP="00696C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Pagal aptarnavimo instrukciją. Filtrų</w:t>
            </w:r>
            <w:r w:rsidR="004C382A">
              <w:rPr>
                <w:rFonts w:ascii="Trebuchet MS" w:hAnsi="Trebuchet MS"/>
                <w:sz w:val="20"/>
                <w:szCs w:val="20"/>
              </w:rPr>
              <w:t>,</w:t>
            </w:r>
            <w:r>
              <w:rPr>
                <w:rFonts w:ascii="Trebuchet MS" w:hAnsi="Trebuchet MS"/>
                <w:sz w:val="20"/>
                <w:szCs w:val="20"/>
              </w:rPr>
              <w:t xml:space="preserve"> komponentų keitimas</w:t>
            </w:r>
            <w:r w:rsidR="004C382A">
              <w:rPr>
                <w:rFonts w:ascii="Trebuchet MS" w:hAnsi="Trebuchet MS"/>
                <w:sz w:val="20"/>
                <w:szCs w:val="20"/>
              </w:rPr>
              <w:t xml:space="preserve"> ir papildymas</w:t>
            </w:r>
            <w:r w:rsidR="00D472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58940018" w14:textId="77777777" w:rsidR="009B1436" w:rsidRDefault="009B1436" w:rsidP="00BD68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noWrap/>
          </w:tcPr>
          <w:p w14:paraId="40D47C73" w14:textId="6E3F5608" w:rsidR="009B1436" w:rsidRDefault="00D472ED" w:rsidP="00BD68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32B7188D" w14:textId="0ED4698B" w:rsidR="009B1436" w:rsidRDefault="009B1436" w:rsidP="00C847D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6416A9" w14:textId="77777777" w:rsidR="00BD6885" w:rsidRDefault="00BD6885">
      <w:pPr>
        <w:rPr>
          <w:rFonts w:ascii="Trebuchet MS" w:hAnsi="Trebuchet MS"/>
          <w:sz w:val="20"/>
          <w:szCs w:val="20"/>
        </w:rPr>
      </w:pPr>
    </w:p>
    <w:p w14:paraId="6AC61C05" w14:textId="77777777" w:rsidR="00696C29" w:rsidRDefault="00696C29">
      <w:pPr>
        <w:rPr>
          <w:rFonts w:ascii="Trebuchet MS" w:hAnsi="Trebuchet MS"/>
          <w:sz w:val="20"/>
          <w:szCs w:val="20"/>
        </w:rPr>
      </w:pPr>
    </w:p>
    <w:sectPr w:rsidR="00696C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85"/>
    <w:rsid w:val="0000415A"/>
    <w:rsid w:val="00023BFA"/>
    <w:rsid w:val="000D77AC"/>
    <w:rsid w:val="001236FF"/>
    <w:rsid w:val="001517BA"/>
    <w:rsid w:val="001E25A0"/>
    <w:rsid w:val="00282B3F"/>
    <w:rsid w:val="002E3FD8"/>
    <w:rsid w:val="00313634"/>
    <w:rsid w:val="003D1D65"/>
    <w:rsid w:val="004164A6"/>
    <w:rsid w:val="004C382A"/>
    <w:rsid w:val="00503DC7"/>
    <w:rsid w:val="00547946"/>
    <w:rsid w:val="00625D36"/>
    <w:rsid w:val="00696C29"/>
    <w:rsid w:val="00787F36"/>
    <w:rsid w:val="00882BEF"/>
    <w:rsid w:val="0088678F"/>
    <w:rsid w:val="008C79DF"/>
    <w:rsid w:val="008F2077"/>
    <w:rsid w:val="008F2C65"/>
    <w:rsid w:val="009B1436"/>
    <w:rsid w:val="00AA6C7A"/>
    <w:rsid w:val="00AF53AD"/>
    <w:rsid w:val="00B81272"/>
    <w:rsid w:val="00B8176D"/>
    <w:rsid w:val="00BD6885"/>
    <w:rsid w:val="00C55472"/>
    <w:rsid w:val="00C847D5"/>
    <w:rsid w:val="00D472ED"/>
    <w:rsid w:val="00DC3DC9"/>
    <w:rsid w:val="00DD7B32"/>
    <w:rsid w:val="00E93309"/>
    <w:rsid w:val="00F2225D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D340"/>
  <w15:chartTrackingRefBased/>
  <w15:docId w15:val="{7EA2E893-1A8D-41C0-BF00-D2172743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Kazimieras Ivanauskas</dc:creator>
  <cp:keywords/>
  <dc:description/>
  <cp:lastModifiedBy>Vaida Klimaitė</cp:lastModifiedBy>
  <cp:revision>27</cp:revision>
  <dcterms:created xsi:type="dcterms:W3CDTF">2017-11-09T09:33:00Z</dcterms:created>
  <dcterms:modified xsi:type="dcterms:W3CDTF">2021-05-07T07:53:00Z</dcterms:modified>
</cp:coreProperties>
</file>