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C68C6" w14:textId="4E73369F" w:rsidR="003202C4" w:rsidRPr="003958DE" w:rsidRDefault="003202C4" w:rsidP="003202C4">
      <w:pPr>
        <w:ind w:left="6379"/>
        <w:rPr>
          <w:rFonts w:ascii="Calibri" w:hAnsi="Calibri"/>
          <w:sz w:val="22"/>
          <w:szCs w:val="22"/>
        </w:rPr>
      </w:pPr>
      <w:r w:rsidRPr="001A2B29">
        <w:rPr>
          <w:rFonts w:ascii="Calibri" w:hAnsi="Calibri"/>
          <w:sz w:val="22"/>
          <w:szCs w:val="22"/>
        </w:rPr>
        <w:t xml:space="preserve">                                         </w:t>
      </w:r>
      <w:r w:rsidR="001A2B29" w:rsidRPr="001A2B29">
        <w:rPr>
          <w:rFonts w:ascii="Calibri" w:hAnsi="Calibri"/>
          <w:sz w:val="22"/>
          <w:szCs w:val="22"/>
        </w:rPr>
        <w:t>Sąlygų</w:t>
      </w:r>
      <w:r w:rsidR="001A2B29">
        <w:rPr>
          <w:rFonts w:ascii="Calibri" w:hAnsi="Calibri"/>
          <w:b/>
          <w:bCs/>
          <w:sz w:val="22"/>
          <w:szCs w:val="22"/>
        </w:rPr>
        <w:t xml:space="preserve"> </w:t>
      </w:r>
      <w:r w:rsidR="001A2B29">
        <w:rPr>
          <w:rFonts w:ascii="Calibri" w:hAnsi="Calibri"/>
          <w:bCs/>
          <w:sz w:val="22"/>
          <w:szCs w:val="22"/>
          <w:lang w:val="en-US"/>
        </w:rPr>
        <w:t>2</w:t>
      </w:r>
      <w:r w:rsidRPr="003958DE">
        <w:rPr>
          <w:rFonts w:ascii="Calibri" w:hAnsi="Calibri"/>
          <w:bCs/>
          <w:sz w:val="22"/>
          <w:szCs w:val="22"/>
        </w:rPr>
        <w:t xml:space="preserve"> </w:t>
      </w:r>
      <w:r w:rsidRPr="003958DE">
        <w:rPr>
          <w:rFonts w:ascii="Calibri" w:hAnsi="Calibri"/>
          <w:sz w:val="22"/>
          <w:szCs w:val="22"/>
        </w:rPr>
        <w:t>priedas</w:t>
      </w:r>
    </w:p>
    <w:p w14:paraId="0E3C42C2" w14:textId="77777777" w:rsidR="003202C4" w:rsidRPr="003958DE" w:rsidRDefault="003202C4">
      <w:pPr>
        <w:jc w:val="center"/>
        <w:rPr>
          <w:rFonts w:ascii="Calibri" w:hAnsi="Calibri" w:cs="Calibri"/>
          <w:sz w:val="22"/>
          <w:szCs w:val="22"/>
        </w:rPr>
      </w:pPr>
    </w:p>
    <w:p w14:paraId="38D9C340" w14:textId="77777777" w:rsidR="0017688D" w:rsidRPr="003958DE" w:rsidRDefault="003202C4">
      <w:pPr>
        <w:jc w:val="center"/>
        <w:rPr>
          <w:rFonts w:ascii="Calibri" w:hAnsi="Calibri" w:cs="Calibri"/>
          <w:b/>
          <w:sz w:val="22"/>
          <w:szCs w:val="22"/>
        </w:rPr>
      </w:pPr>
      <w:r w:rsidRPr="003958DE">
        <w:rPr>
          <w:rFonts w:ascii="Calibri" w:hAnsi="Calibri" w:cs="Calibri"/>
          <w:b/>
          <w:sz w:val="22"/>
          <w:szCs w:val="22"/>
        </w:rPr>
        <w:t xml:space="preserve">ELEKTROS </w:t>
      </w:r>
      <w:r w:rsidR="009976D3" w:rsidRPr="003958DE">
        <w:rPr>
          <w:rFonts w:ascii="Calibri" w:hAnsi="Calibri" w:cs="Calibri"/>
          <w:b/>
          <w:sz w:val="22"/>
          <w:szCs w:val="22"/>
        </w:rPr>
        <w:t>TINKLO VALDIKLIŲ, PERJUNGIKLIŲ, JUTIKLIŲ</w:t>
      </w:r>
      <w:r w:rsidRPr="003958DE">
        <w:rPr>
          <w:rFonts w:ascii="Calibri" w:hAnsi="Calibri" w:cs="Calibri"/>
          <w:b/>
          <w:sz w:val="22"/>
          <w:szCs w:val="22"/>
        </w:rPr>
        <w:t xml:space="preserve"> PIRKIMO </w:t>
      </w:r>
      <w:r w:rsidR="0017688D" w:rsidRPr="003958DE">
        <w:rPr>
          <w:rFonts w:ascii="Calibri" w:hAnsi="Calibri" w:cs="Calibri"/>
          <w:b/>
          <w:sz w:val="22"/>
          <w:szCs w:val="22"/>
        </w:rPr>
        <w:t>TECHNINĖ SPECIFIKACIJA</w:t>
      </w:r>
    </w:p>
    <w:p w14:paraId="15243FA0" w14:textId="77777777" w:rsidR="0017688D" w:rsidRPr="003958DE" w:rsidRDefault="0017688D">
      <w:pPr>
        <w:jc w:val="center"/>
        <w:rPr>
          <w:rFonts w:ascii="Calibri" w:hAnsi="Calibri" w:cs="Calibri"/>
          <w:sz w:val="22"/>
          <w:szCs w:val="22"/>
        </w:rPr>
      </w:pPr>
    </w:p>
    <w:p w14:paraId="2AA99AA5" w14:textId="77777777" w:rsidR="000D42DF" w:rsidRPr="003958DE" w:rsidRDefault="000D42DF">
      <w:pPr>
        <w:jc w:val="center"/>
        <w:rPr>
          <w:rFonts w:ascii="Calibri" w:hAnsi="Calibri" w:cs="Calibri"/>
          <w:sz w:val="22"/>
          <w:szCs w:val="22"/>
        </w:rPr>
      </w:pPr>
    </w:p>
    <w:p w14:paraId="479E644A" w14:textId="77777777" w:rsidR="0017688D" w:rsidRPr="003958DE" w:rsidRDefault="0017688D" w:rsidP="007F0B8E">
      <w:pPr>
        <w:numPr>
          <w:ilvl w:val="0"/>
          <w:numId w:val="38"/>
        </w:numPr>
        <w:tabs>
          <w:tab w:val="left" w:pos="426"/>
        </w:tabs>
        <w:ind w:left="0" w:firstLine="0"/>
        <w:jc w:val="both"/>
        <w:rPr>
          <w:rFonts w:ascii="Calibri" w:hAnsi="Calibri" w:cs="Calibri"/>
          <w:b/>
          <w:sz w:val="22"/>
          <w:szCs w:val="22"/>
        </w:rPr>
      </w:pPr>
      <w:r w:rsidRPr="003958DE">
        <w:rPr>
          <w:rFonts w:ascii="Calibri" w:hAnsi="Calibri" w:cs="Calibri"/>
          <w:b/>
          <w:sz w:val="22"/>
          <w:szCs w:val="22"/>
        </w:rPr>
        <w:t>SĄVOKOS IR SUTRUMPINIMAI</w:t>
      </w:r>
    </w:p>
    <w:p w14:paraId="227A3524" w14:textId="41C1E65C" w:rsidR="0017688D" w:rsidRPr="003958DE" w:rsidRDefault="0017688D" w:rsidP="007F0B8E">
      <w:pPr>
        <w:numPr>
          <w:ilvl w:val="1"/>
          <w:numId w:val="38"/>
        </w:numPr>
        <w:tabs>
          <w:tab w:val="left" w:pos="426"/>
        </w:tabs>
        <w:ind w:left="0" w:firstLine="0"/>
        <w:jc w:val="both"/>
        <w:rPr>
          <w:rFonts w:ascii="Calibri" w:hAnsi="Calibri" w:cs="Calibri"/>
          <w:sz w:val="22"/>
          <w:szCs w:val="22"/>
        </w:rPr>
      </w:pPr>
      <w:r w:rsidRPr="003958DE">
        <w:rPr>
          <w:rFonts w:ascii="Calibri" w:hAnsi="Calibri" w:cs="Calibri"/>
          <w:b/>
          <w:sz w:val="22"/>
          <w:szCs w:val="22"/>
        </w:rPr>
        <w:t>Pirkėjas</w:t>
      </w:r>
      <w:r w:rsidRPr="003958DE">
        <w:rPr>
          <w:rFonts w:ascii="Calibri" w:hAnsi="Calibri" w:cs="Calibri"/>
          <w:sz w:val="22"/>
          <w:szCs w:val="22"/>
        </w:rPr>
        <w:t xml:space="preserve"> – </w:t>
      </w:r>
      <w:r w:rsidR="00B95BE9">
        <w:rPr>
          <w:rFonts w:ascii="Calibri" w:hAnsi="Calibri" w:cs="Calibri"/>
          <w:sz w:val="22"/>
          <w:szCs w:val="22"/>
        </w:rPr>
        <w:t>akcinė bendrovė</w:t>
      </w:r>
      <w:r w:rsidR="00025DB5" w:rsidRPr="003958DE">
        <w:rPr>
          <w:rFonts w:ascii="Calibri" w:hAnsi="Calibri" w:cs="Calibri"/>
          <w:sz w:val="22"/>
          <w:szCs w:val="22"/>
        </w:rPr>
        <w:t xml:space="preserve"> „Oro navigacija“.</w:t>
      </w:r>
    </w:p>
    <w:p w14:paraId="455559C7" w14:textId="77777777" w:rsidR="0017688D" w:rsidRPr="003958DE" w:rsidRDefault="0017688D" w:rsidP="007F0B8E">
      <w:pPr>
        <w:numPr>
          <w:ilvl w:val="1"/>
          <w:numId w:val="38"/>
        </w:numPr>
        <w:tabs>
          <w:tab w:val="left" w:pos="426"/>
        </w:tabs>
        <w:ind w:left="0" w:firstLine="0"/>
        <w:jc w:val="both"/>
        <w:rPr>
          <w:rFonts w:ascii="Calibri" w:hAnsi="Calibri" w:cs="Calibri"/>
          <w:sz w:val="22"/>
          <w:szCs w:val="22"/>
        </w:rPr>
      </w:pPr>
      <w:r w:rsidRPr="003958DE">
        <w:rPr>
          <w:rFonts w:ascii="Calibri" w:hAnsi="Calibri" w:cs="Calibri"/>
          <w:b/>
          <w:sz w:val="22"/>
          <w:szCs w:val="22"/>
        </w:rPr>
        <w:t>Tiekėjas</w:t>
      </w:r>
      <w:r w:rsidRPr="003958DE">
        <w:rPr>
          <w:rFonts w:ascii="Calibri" w:hAnsi="Calibri" w:cs="Calibri"/>
          <w:sz w:val="22"/>
          <w:szCs w:val="22"/>
        </w:rPr>
        <w:t xml:space="preserve"> – </w:t>
      </w:r>
      <w:r w:rsidR="00025DB5" w:rsidRPr="003958DE">
        <w:rPr>
          <w:rFonts w:ascii="Calibri" w:hAnsi="Calibri" w:cs="Calibri"/>
          <w:sz w:val="22"/>
          <w:szCs w:val="22"/>
        </w:rPr>
        <w:t>ūkio subjektas su kuriuo Pirkėjas sudaro Sutartį.</w:t>
      </w:r>
    </w:p>
    <w:p w14:paraId="76620DDE" w14:textId="77777777" w:rsidR="003202C4" w:rsidRPr="003958DE" w:rsidRDefault="003202C4" w:rsidP="007F0B8E">
      <w:pPr>
        <w:numPr>
          <w:ilvl w:val="1"/>
          <w:numId w:val="38"/>
        </w:numPr>
        <w:tabs>
          <w:tab w:val="left" w:pos="426"/>
        </w:tabs>
        <w:ind w:left="0" w:firstLine="0"/>
        <w:jc w:val="both"/>
        <w:rPr>
          <w:rFonts w:ascii="Calibri" w:hAnsi="Calibri" w:cs="Calibri"/>
          <w:sz w:val="22"/>
          <w:szCs w:val="22"/>
        </w:rPr>
      </w:pPr>
      <w:r w:rsidRPr="003958DE">
        <w:rPr>
          <w:rFonts w:ascii="Calibri" w:hAnsi="Calibri"/>
          <w:b/>
          <w:bCs/>
          <w:color w:val="000000"/>
          <w:sz w:val="22"/>
          <w:szCs w:val="22"/>
        </w:rPr>
        <w:t>Preliminarioji sutartis</w:t>
      </w:r>
      <w:r w:rsidRPr="003958DE">
        <w:rPr>
          <w:rFonts w:ascii="Calibri" w:hAnsi="Calibri"/>
          <w:bCs/>
          <w:color w:val="000000"/>
          <w:sz w:val="22"/>
          <w:szCs w:val="22"/>
        </w:rPr>
        <w:t xml:space="preserve"> – susitarimas, sudaromas tarp Tiekėjo ir Pirkėjo dėl prekių pirkimo, kurio tikslas</w:t>
      </w:r>
      <w:r w:rsidR="00361C33" w:rsidRPr="003958DE">
        <w:rPr>
          <w:rFonts w:ascii="Calibri" w:hAnsi="Calibri"/>
          <w:bCs/>
          <w:color w:val="000000"/>
          <w:sz w:val="22"/>
          <w:szCs w:val="22"/>
        </w:rPr>
        <w:t xml:space="preserve"> – nustatyti sąlygas, taikomas s</w:t>
      </w:r>
      <w:r w:rsidRPr="003958DE">
        <w:rPr>
          <w:rFonts w:ascii="Calibri" w:hAnsi="Calibri"/>
          <w:bCs/>
          <w:color w:val="000000"/>
          <w:sz w:val="22"/>
          <w:szCs w:val="22"/>
        </w:rPr>
        <w:t>utartims</w:t>
      </w:r>
      <w:r w:rsidR="00361C33" w:rsidRPr="003958DE">
        <w:rPr>
          <w:rFonts w:ascii="Calibri" w:hAnsi="Calibri"/>
          <w:bCs/>
          <w:color w:val="000000"/>
          <w:sz w:val="22"/>
          <w:szCs w:val="22"/>
        </w:rPr>
        <w:t>.</w:t>
      </w:r>
    </w:p>
    <w:p w14:paraId="2ABAF10A" w14:textId="77777777" w:rsidR="0017688D" w:rsidRPr="003958DE" w:rsidRDefault="0017688D" w:rsidP="007F0B8E">
      <w:pPr>
        <w:numPr>
          <w:ilvl w:val="1"/>
          <w:numId w:val="38"/>
        </w:numPr>
        <w:tabs>
          <w:tab w:val="left" w:pos="426"/>
        </w:tabs>
        <w:ind w:left="0" w:firstLine="0"/>
        <w:jc w:val="both"/>
        <w:rPr>
          <w:rFonts w:ascii="Calibri" w:hAnsi="Calibri" w:cs="Calibri"/>
          <w:sz w:val="22"/>
          <w:szCs w:val="22"/>
        </w:rPr>
      </w:pPr>
      <w:r w:rsidRPr="003958DE">
        <w:rPr>
          <w:rFonts w:ascii="Calibri" w:hAnsi="Calibri" w:cs="Calibri"/>
          <w:b/>
          <w:sz w:val="22"/>
          <w:szCs w:val="22"/>
        </w:rPr>
        <w:t>Prekės</w:t>
      </w:r>
      <w:r w:rsidR="00025DB5" w:rsidRPr="003958DE">
        <w:rPr>
          <w:rFonts w:ascii="Calibri" w:hAnsi="Calibri" w:cs="Calibri"/>
          <w:sz w:val="22"/>
          <w:szCs w:val="22"/>
        </w:rPr>
        <w:t xml:space="preserve">– </w:t>
      </w:r>
      <w:r w:rsidR="003202C4" w:rsidRPr="003958DE">
        <w:rPr>
          <w:rFonts w:ascii="Calibri" w:hAnsi="Calibri"/>
          <w:bCs/>
          <w:color w:val="000000"/>
          <w:sz w:val="22"/>
          <w:szCs w:val="22"/>
        </w:rPr>
        <w:t xml:space="preserve">šioje techninėje specifikacijoje nurodyta </w:t>
      </w:r>
      <w:r w:rsidR="003202C4" w:rsidRPr="003958DE">
        <w:rPr>
          <w:rFonts w:ascii="Calibri" w:hAnsi="Calibri" w:cs="Calibri"/>
          <w:sz w:val="22"/>
          <w:szCs w:val="22"/>
        </w:rPr>
        <w:t>įranga</w:t>
      </w:r>
      <w:r w:rsidR="00025DB5" w:rsidRPr="003958DE">
        <w:rPr>
          <w:rFonts w:ascii="Calibri" w:hAnsi="Calibri" w:cs="Calibri"/>
          <w:sz w:val="22"/>
          <w:szCs w:val="22"/>
        </w:rPr>
        <w:t>.</w:t>
      </w:r>
    </w:p>
    <w:p w14:paraId="60BDDBFB" w14:textId="77777777" w:rsidR="00025DB5" w:rsidRPr="003958DE" w:rsidRDefault="00025DB5" w:rsidP="007F0B8E">
      <w:pPr>
        <w:numPr>
          <w:ilvl w:val="1"/>
          <w:numId w:val="38"/>
        </w:numPr>
        <w:tabs>
          <w:tab w:val="left" w:pos="426"/>
        </w:tabs>
        <w:ind w:left="0" w:firstLine="0"/>
        <w:jc w:val="both"/>
        <w:rPr>
          <w:rFonts w:ascii="Calibri" w:hAnsi="Calibri" w:cs="Calibri"/>
          <w:sz w:val="22"/>
          <w:szCs w:val="22"/>
        </w:rPr>
      </w:pPr>
      <w:r w:rsidRPr="003958DE">
        <w:rPr>
          <w:rFonts w:ascii="Calibri" w:hAnsi="Calibri" w:cs="Calibri"/>
          <w:b/>
          <w:sz w:val="22"/>
          <w:szCs w:val="22"/>
        </w:rPr>
        <w:t>Užsakymas</w:t>
      </w:r>
      <w:r w:rsidRPr="003958DE">
        <w:rPr>
          <w:rFonts w:ascii="Calibri" w:hAnsi="Calibri" w:cs="Calibri"/>
          <w:sz w:val="22"/>
          <w:szCs w:val="22"/>
        </w:rPr>
        <w:t xml:space="preserve"> – </w:t>
      </w:r>
      <w:r w:rsidR="003202C4" w:rsidRPr="003958DE">
        <w:rPr>
          <w:rFonts w:ascii="Calibri" w:hAnsi="Calibri"/>
          <w:bCs/>
          <w:color w:val="000000"/>
          <w:sz w:val="22"/>
          <w:szCs w:val="22"/>
        </w:rPr>
        <w:t xml:space="preserve">Preliminariosios sutarties pagrindu Tiekėjui teikiamas rašytinis užsakymas, kuriame nurodomos užsakomos Prekės, </w:t>
      </w:r>
      <w:r w:rsidR="008B56E2" w:rsidRPr="003958DE">
        <w:rPr>
          <w:rFonts w:ascii="Calibri" w:hAnsi="Calibri"/>
          <w:bCs/>
          <w:color w:val="000000"/>
          <w:sz w:val="22"/>
          <w:szCs w:val="22"/>
        </w:rPr>
        <w:t>jų kiekis</w:t>
      </w:r>
      <w:r w:rsidR="003202C4" w:rsidRPr="003958DE">
        <w:rPr>
          <w:rFonts w:ascii="Calibri" w:hAnsi="Calibri"/>
          <w:bCs/>
          <w:color w:val="000000"/>
          <w:sz w:val="22"/>
          <w:szCs w:val="22"/>
        </w:rPr>
        <w:t xml:space="preserve"> bei </w:t>
      </w:r>
      <w:r w:rsidR="008B56E2" w:rsidRPr="003958DE">
        <w:rPr>
          <w:rFonts w:ascii="Calibri" w:hAnsi="Calibri"/>
          <w:bCs/>
          <w:color w:val="000000"/>
          <w:sz w:val="22"/>
          <w:szCs w:val="22"/>
        </w:rPr>
        <w:t>kita reikalinga informacija</w:t>
      </w:r>
      <w:r w:rsidRPr="003958DE">
        <w:rPr>
          <w:rFonts w:ascii="Calibri" w:hAnsi="Calibri" w:cs="Calibri"/>
          <w:sz w:val="22"/>
          <w:szCs w:val="22"/>
        </w:rPr>
        <w:t>.</w:t>
      </w:r>
      <w:r w:rsidR="008B56E2" w:rsidRPr="003958DE">
        <w:rPr>
          <w:rFonts w:ascii="Arial" w:eastAsia="Calibri" w:hAnsi="Arial" w:cs="Arial"/>
          <w:sz w:val="20"/>
          <w:szCs w:val="20"/>
        </w:rPr>
        <w:t xml:space="preserve"> </w:t>
      </w:r>
    </w:p>
    <w:p w14:paraId="6EAD13BB" w14:textId="77777777" w:rsidR="00025DB5" w:rsidRPr="003958DE" w:rsidRDefault="00025DB5" w:rsidP="007F0B8E">
      <w:pPr>
        <w:tabs>
          <w:tab w:val="left" w:pos="426"/>
        </w:tabs>
        <w:jc w:val="both"/>
        <w:rPr>
          <w:rFonts w:ascii="Calibri" w:hAnsi="Calibri" w:cs="Calibri"/>
          <w:sz w:val="22"/>
          <w:szCs w:val="22"/>
        </w:rPr>
      </w:pPr>
    </w:p>
    <w:p w14:paraId="00DAEE30" w14:textId="77777777" w:rsidR="00FC0E2A" w:rsidRPr="003958DE" w:rsidRDefault="00FC0E2A" w:rsidP="00015D05">
      <w:pPr>
        <w:numPr>
          <w:ilvl w:val="0"/>
          <w:numId w:val="38"/>
        </w:numPr>
        <w:tabs>
          <w:tab w:val="left" w:pos="426"/>
        </w:tabs>
        <w:ind w:left="0" w:firstLine="0"/>
        <w:rPr>
          <w:rFonts w:ascii="Calibri" w:hAnsi="Calibri" w:cs="Calibri"/>
          <w:b/>
          <w:sz w:val="22"/>
          <w:szCs w:val="22"/>
        </w:rPr>
      </w:pPr>
      <w:r w:rsidRPr="003958DE">
        <w:rPr>
          <w:rFonts w:ascii="Calibri" w:hAnsi="Calibri" w:cs="Calibri"/>
          <w:b/>
          <w:sz w:val="22"/>
          <w:szCs w:val="22"/>
        </w:rPr>
        <w:t>PREKIŲ</w:t>
      </w:r>
      <w:r w:rsidR="001A0389" w:rsidRPr="003958DE">
        <w:rPr>
          <w:rFonts w:ascii="Calibri" w:hAnsi="Calibri" w:cs="Calibri"/>
          <w:b/>
          <w:sz w:val="22"/>
          <w:szCs w:val="22"/>
        </w:rPr>
        <w:t xml:space="preserve"> BEI SUSIJUSIŲ</w:t>
      </w:r>
      <w:r w:rsidR="0084256B" w:rsidRPr="003958DE">
        <w:rPr>
          <w:rFonts w:ascii="Calibri" w:hAnsi="Calibri" w:cs="Calibri"/>
          <w:b/>
          <w:sz w:val="22"/>
          <w:szCs w:val="22"/>
        </w:rPr>
        <w:t xml:space="preserve"> DARBŲ APRAŠYMAS,</w:t>
      </w:r>
      <w:r w:rsidRPr="003958DE">
        <w:rPr>
          <w:rFonts w:ascii="Calibri" w:hAnsi="Calibri" w:cs="Calibri"/>
          <w:b/>
          <w:sz w:val="22"/>
          <w:szCs w:val="22"/>
        </w:rPr>
        <w:t xml:space="preserve"> PIRKIMO APIMTYS</w:t>
      </w:r>
    </w:p>
    <w:p w14:paraId="69F067A6" w14:textId="77777777" w:rsidR="00F43B13" w:rsidRPr="003958DE" w:rsidRDefault="00F43B13" w:rsidP="00015D05">
      <w:pPr>
        <w:numPr>
          <w:ilvl w:val="1"/>
          <w:numId w:val="38"/>
        </w:numPr>
        <w:tabs>
          <w:tab w:val="left" w:pos="426"/>
        </w:tabs>
        <w:ind w:left="0" w:firstLine="0"/>
        <w:jc w:val="both"/>
        <w:rPr>
          <w:rFonts w:ascii="Calibri" w:hAnsi="Calibri" w:cs="Calibri"/>
          <w:sz w:val="22"/>
          <w:szCs w:val="22"/>
        </w:rPr>
      </w:pPr>
      <w:r w:rsidRPr="003958DE">
        <w:rPr>
          <w:rFonts w:ascii="Calibri" w:eastAsia="Arial" w:hAnsi="Calibri" w:cs="Arial"/>
          <w:bCs/>
          <w:color w:val="000000"/>
          <w:sz w:val="22"/>
          <w:szCs w:val="22"/>
        </w:rPr>
        <w:t xml:space="preserve">Preliminarūs Prekių kiekiai nurodyti šios techninės </w:t>
      </w:r>
      <w:r w:rsidRPr="003958DE">
        <w:rPr>
          <w:rFonts w:ascii="Calibri" w:eastAsia="Arial" w:hAnsi="Calibri" w:cs="Arial"/>
          <w:bCs/>
          <w:sz w:val="22"/>
          <w:szCs w:val="22"/>
        </w:rPr>
        <w:t>specifikacijos 1 lentelėje</w:t>
      </w:r>
      <w:r w:rsidR="00015D05" w:rsidRPr="003958DE">
        <w:rPr>
          <w:rFonts w:ascii="Calibri" w:eastAsia="Arial" w:hAnsi="Calibri" w:cs="Arial"/>
          <w:bCs/>
          <w:sz w:val="22"/>
          <w:szCs w:val="22"/>
        </w:rPr>
        <w:t>.</w:t>
      </w:r>
    </w:p>
    <w:p w14:paraId="46C53EB2" w14:textId="77777777" w:rsidR="00015D05" w:rsidRPr="003958DE" w:rsidRDefault="00015D05" w:rsidP="00015D05">
      <w:pPr>
        <w:numPr>
          <w:ilvl w:val="1"/>
          <w:numId w:val="38"/>
        </w:numPr>
        <w:tabs>
          <w:tab w:val="left" w:pos="426"/>
        </w:tabs>
        <w:ind w:left="0" w:firstLine="0"/>
        <w:jc w:val="both"/>
        <w:rPr>
          <w:rFonts w:ascii="Calibri" w:hAnsi="Calibri" w:cs="Calibri"/>
          <w:sz w:val="22"/>
          <w:szCs w:val="22"/>
        </w:rPr>
      </w:pPr>
      <w:r w:rsidRPr="003958DE">
        <w:rPr>
          <w:rFonts w:ascii="Calibri" w:hAnsi="Calibri"/>
          <w:bCs/>
          <w:spacing w:val="-2"/>
          <w:sz w:val="22"/>
          <w:szCs w:val="22"/>
        </w:rPr>
        <w:t xml:space="preserve">Minimalūs techniniai reikalavimai Prekėms nurodyti šios techninės specifikacijos 2 – </w:t>
      </w:r>
      <w:r w:rsidR="00946D43" w:rsidRPr="003958DE">
        <w:rPr>
          <w:rFonts w:ascii="Calibri" w:hAnsi="Calibri"/>
          <w:bCs/>
          <w:spacing w:val="-2"/>
          <w:sz w:val="22"/>
          <w:szCs w:val="22"/>
        </w:rPr>
        <w:t>14</w:t>
      </w:r>
      <w:r w:rsidRPr="003958DE">
        <w:rPr>
          <w:rFonts w:ascii="Calibri" w:hAnsi="Calibri"/>
          <w:bCs/>
          <w:spacing w:val="-2"/>
          <w:sz w:val="22"/>
          <w:szCs w:val="22"/>
        </w:rPr>
        <w:t xml:space="preserve"> lentelėse</w:t>
      </w:r>
      <w:r w:rsidR="00C16223" w:rsidRPr="003958DE">
        <w:rPr>
          <w:rFonts w:ascii="Calibri" w:hAnsi="Calibri"/>
          <w:bCs/>
          <w:spacing w:val="-2"/>
          <w:sz w:val="22"/>
          <w:szCs w:val="22"/>
        </w:rPr>
        <w:t>.</w:t>
      </w:r>
    </w:p>
    <w:p w14:paraId="18030D7B" w14:textId="77777777" w:rsidR="00F43B13" w:rsidRPr="003958DE" w:rsidRDefault="00F43B13" w:rsidP="00015D05">
      <w:pPr>
        <w:numPr>
          <w:ilvl w:val="1"/>
          <w:numId w:val="38"/>
        </w:numPr>
        <w:tabs>
          <w:tab w:val="left" w:pos="426"/>
        </w:tabs>
        <w:ind w:left="0" w:firstLine="0"/>
        <w:jc w:val="both"/>
        <w:rPr>
          <w:rFonts w:ascii="Calibri" w:hAnsi="Calibri" w:cs="Calibri"/>
          <w:sz w:val="22"/>
          <w:szCs w:val="22"/>
        </w:rPr>
      </w:pPr>
      <w:r w:rsidRPr="003958DE">
        <w:rPr>
          <w:rFonts w:ascii="Calibri" w:hAnsi="Calibri" w:cs="Calibri"/>
          <w:sz w:val="22"/>
          <w:szCs w:val="22"/>
        </w:rPr>
        <w:t>Bendrieji reikalavimai:</w:t>
      </w:r>
    </w:p>
    <w:p w14:paraId="4828E0DB" w14:textId="6EF63F70" w:rsidR="00F43B13" w:rsidRPr="003958DE" w:rsidRDefault="00AD7054" w:rsidP="00015D05">
      <w:pPr>
        <w:tabs>
          <w:tab w:val="left" w:pos="426"/>
        </w:tabs>
        <w:jc w:val="both"/>
        <w:rPr>
          <w:rFonts w:ascii="Calibri" w:hAnsi="Calibri"/>
          <w:bCs/>
          <w:spacing w:val="-2"/>
          <w:sz w:val="22"/>
          <w:szCs w:val="22"/>
        </w:rPr>
      </w:pPr>
      <w:r w:rsidRPr="003958DE">
        <w:rPr>
          <w:rFonts w:ascii="Calibri" w:hAnsi="Calibri" w:cs="Calibri"/>
          <w:sz w:val="22"/>
          <w:szCs w:val="22"/>
        </w:rPr>
        <w:t>2.3</w:t>
      </w:r>
      <w:r w:rsidR="00F43B13" w:rsidRPr="003958DE">
        <w:rPr>
          <w:rFonts w:ascii="Calibri" w:hAnsi="Calibri" w:cs="Calibri"/>
          <w:sz w:val="22"/>
          <w:szCs w:val="22"/>
        </w:rPr>
        <w:t>.1. Prekės turi būti naujos, nenaudotos,</w:t>
      </w:r>
      <w:r w:rsidR="00F43B13" w:rsidRPr="003958DE">
        <w:rPr>
          <w:rFonts w:ascii="Calibri" w:hAnsi="Calibri"/>
          <w:bCs/>
          <w:spacing w:val="-2"/>
          <w:sz w:val="22"/>
          <w:szCs w:val="22"/>
        </w:rPr>
        <w:t xml:space="preserve"> negali būti atnaujintos, renovuotos</w:t>
      </w:r>
      <w:r w:rsidR="00D446C1" w:rsidRPr="003958DE">
        <w:rPr>
          <w:rFonts w:ascii="Calibri" w:hAnsi="Calibri"/>
          <w:bCs/>
          <w:spacing w:val="-2"/>
          <w:sz w:val="22"/>
          <w:szCs w:val="22"/>
        </w:rPr>
        <w:t>.</w:t>
      </w:r>
    </w:p>
    <w:p w14:paraId="6346FBBC" w14:textId="77777777" w:rsidR="00BB2851" w:rsidRPr="003958DE" w:rsidRDefault="00AD7054" w:rsidP="00BB2851">
      <w:pPr>
        <w:tabs>
          <w:tab w:val="left" w:pos="426"/>
        </w:tabs>
        <w:jc w:val="both"/>
        <w:rPr>
          <w:rFonts w:ascii="Calibri" w:hAnsi="Calibri"/>
          <w:sz w:val="22"/>
          <w:szCs w:val="22"/>
        </w:rPr>
      </w:pPr>
      <w:r w:rsidRPr="003958DE">
        <w:rPr>
          <w:rFonts w:ascii="Calibri" w:hAnsi="Calibri"/>
          <w:bCs/>
          <w:spacing w:val="-2"/>
          <w:sz w:val="22"/>
          <w:szCs w:val="22"/>
        </w:rPr>
        <w:t>2.3</w:t>
      </w:r>
      <w:r w:rsidR="00F43B13" w:rsidRPr="003958DE">
        <w:rPr>
          <w:rFonts w:ascii="Calibri" w:hAnsi="Calibri"/>
          <w:bCs/>
          <w:spacing w:val="-2"/>
          <w:sz w:val="22"/>
          <w:szCs w:val="22"/>
        </w:rPr>
        <w:t xml:space="preserve">.2. </w:t>
      </w:r>
      <w:r w:rsidR="00F43B13" w:rsidRPr="003958DE">
        <w:rPr>
          <w:rFonts w:ascii="Calibri" w:hAnsi="Calibri"/>
          <w:sz w:val="22"/>
          <w:szCs w:val="22"/>
        </w:rPr>
        <w:t xml:space="preserve">Tiekėjas turi užtikrinti, kad gamintojas nėra paskelbęs žinios apie siūlomų Prekių gamybos nutraukimą (angl. </w:t>
      </w:r>
      <w:proofErr w:type="spellStart"/>
      <w:r w:rsidR="00015D05" w:rsidRPr="003958DE">
        <w:rPr>
          <w:rFonts w:ascii="Calibri" w:hAnsi="Calibri"/>
          <w:i/>
          <w:sz w:val="22"/>
          <w:szCs w:val="22"/>
        </w:rPr>
        <w:t>end</w:t>
      </w:r>
      <w:proofErr w:type="spellEnd"/>
      <w:r w:rsidR="00015D05" w:rsidRPr="003958DE">
        <w:rPr>
          <w:rFonts w:ascii="Calibri" w:hAnsi="Calibri"/>
          <w:i/>
          <w:sz w:val="22"/>
          <w:szCs w:val="22"/>
        </w:rPr>
        <w:t xml:space="preserve"> </w:t>
      </w:r>
      <w:proofErr w:type="spellStart"/>
      <w:r w:rsidR="00015D05" w:rsidRPr="003958DE">
        <w:rPr>
          <w:rFonts w:ascii="Calibri" w:hAnsi="Calibri"/>
          <w:i/>
          <w:sz w:val="22"/>
          <w:szCs w:val="22"/>
        </w:rPr>
        <w:t>of</w:t>
      </w:r>
      <w:proofErr w:type="spellEnd"/>
      <w:r w:rsidR="00015D05" w:rsidRPr="003958DE">
        <w:rPr>
          <w:rFonts w:ascii="Calibri" w:hAnsi="Calibri"/>
          <w:i/>
          <w:sz w:val="22"/>
          <w:szCs w:val="22"/>
        </w:rPr>
        <w:t xml:space="preserve"> </w:t>
      </w:r>
      <w:proofErr w:type="spellStart"/>
      <w:r w:rsidR="00015D05" w:rsidRPr="003958DE">
        <w:rPr>
          <w:rFonts w:ascii="Calibri" w:hAnsi="Calibri"/>
          <w:i/>
          <w:sz w:val="22"/>
          <w:szCs w:val="22"/>
        </w:rPr>
        <w:t>life</w:t>
      </w:r>
      <w:proofErr w:type="spellEnd"/>
      <w:r w:rsidR="00F43B13" w:rsidRPr="003958DE">
        <w:rPr>
          <w:rFonts w:ascii="Calibri" w:hAnsi="Calibri"/>
          <w:sz w:val="22"/>
          <w:szCs w:val="22"/>
        </w:rPr>
        <w:t>);</w:t>
      </w:r>
      <w:r w:rsidR="00BB2851" w:rsidRPr="003958DE">
        <w:rPr>
          <w:rFonts w:ascii="Calibri" w:hAnsi="Calibri"/>
          <w:sz w:val="22"/>
          <w:szCs w:val="22"/>
        </w:rPr>
        <w:t xml:space="preserve"> </w:t>
      </w:r>
    </w:p>
    <w:p w14:paraId="353454C2" w14:textId="77777777" w:rsidR="00BB2851" w:rsidRPr="003958DE" w:rsidRDefault="00AD7054" w:rsidP="00BB2851">
      <w:pPr>
        <w:tabs>
          <w:tab w:val="left" w:pos="426"/>
        </w:tabs>
        <w:jc w:val="both"/>
        <w:rPr>
          <w:rFonts w:ascii="Calibri" w:hAnsi="Calibri"/>
          <w:sz w:val="22"/>
          <w:szCs w:val="22"/>
        </w:rPr>
      </w:pPr>
      <w:r w:rsidRPr="003958DE">
        <w:rPr>
          <w:rFonts w:ascii="Calibri" w:hAnsi="Calibri"/>
          <w:sz w:val="22"/>
          <w:szCs w:val="22"/>
        </w:rPr>
        <w:t>2.3</w:t>
      </w:r>
      <w:r w:rsidR="00BB2851" w:rsidRPr="003958DE">
        <w:rPr>
          <w:rFonts w:ascii="Calibri" w:hAnsi="Calibri"/>
          <w:sz w:val="22"/>
          <w:szCs w:val="22"/>
        </w:rPr>
        <w:t>.3.</w:t>
      </w:r>
      <w:r w:rsidR="00BB2851" w:rsidRPr="003958DE">
        <w:t xml:space="preserve"> </w:t>
      </w:r>
      <w:r w:rsidR="00BB2851" w:rsidRPr="003958DE">
        <w:rPr>
          <w:rFonts w:ascii="Calibri" w:hAnsi="Calibri"/>
          <w:sz w:val="22"/>
          <w:szCs w:val="22"/>
        </w:rPr>
        <w:t>Prekės turi būti tinkamos naudoti pagal jų tikslinę paskirtį, be paslėptų Prekių trūkumų, dėl kurių Prekių nebūtų galima naudoti pagal jų tikslinę paskirtį arba dėl kurių sumažėtų Prekių naudingumas;</w:t>
      </w:r>
    </w:p>
    <w:p w14:paraId="33A45AD0" w14:textId="77777777" w:rsidR="009D174F" w:rsidRPr="003958DE" w:rsidRDefault="009D174F" w:rsidP="009D174F">
      <w:pPr>
        <w:tabs>
          <w:tab w:val="left" w:pos="426"/>
        </w:tabs>
        <w:jc w:val="both"/>
        <w:rPr>
          <w:rFonts w:ascii="Calibri" w:hAnsi="Calibri"/>
          <w:sz w:val="22"/>
          <w:szCs w:val="22"/>
        </w:rPr>
      </w:pPr>
      <w:r w:rsidRPr="003958DE">
        <w:rPr>
          <w:rFonts w:ascii="Calibri" w:hAnsi="Calibri"/>
          <w:sz w:val="22"/>
          <w:szCs w:val="22"/>
        </w:rPr>
        <w:t>2.3.4. Prekės turi atitikti Lietuvos Respublikoje galiojančius standartus ir kitus teisės aktuose tokioms prekėms keliamus reikalavimus.</w:t>
      </w:r>
    </w:p>
    <w:p w14:paraId="433CAA37" w14:textId="77777777" w:rsidR="00F43B13" w:rsidRPr="003958DE" w:rsidRDefault="00F43B13" w:rsidP="00015D05">
      <w:pPr>
        <w:tabs>
          <w:tab w:val="left" w:pos="426"/>
        </w:tabs>
        <w:jc w:val="both"/>
        <w:rPr>
          <w:rFonts w:ascii="Calibri" w:hAnsi="Calibri"/>
          <w:sz w:val="22"/>
          <w:szCs w:val="22"/>
        </w:rPr>
      </w:pPr>
    </w:p>
    <w:p w14:paraId="095AD2DB" w14:textId="77777777" w:rsidR="00AA59DB" w:rsidRPr="003958DE" w:rsidRDefault="00AA59DB">
      <w:pPr>
        <w:spacing w:line="360" w:lineRule="auto"/>
        <w:ind w:left="-360"/>
        <w:jc w:val="right"/>
        <w:rPr>
          <w:rFonts w:ascii="Calibri" w:hAnsi="Calibri" w:cs="Calibri"/>
          <w:sz w:val="22"/>
          <w:szCs w:val="22"/>
        </w:rPr>
      </w:pPr>
      <w:r w:rsidRPr="003958DE">
        <w:rPr>
          <w:rFonts w:ascii="Calibri" w:hAnsi="Calibri" w:cs="Calibri"/>
          <w:sz w:val="22"/>
          <w:szCs w:val="22"/>
        </w:rPr>
        <w:t>1 lentelė</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117"/>
        <w:gridCol w:w="1134"/>
        <w:gridCol w:w="1134"/>
      </w:tblGrid>
      <w:tr w:rsidR="00341F64" w:rsidRPr="003958DE" w14:paraId="323D1F64" w14:textId="77777777" w:rsidTr="00341F64">
        <w:tc>
          <w:tcPr>
            <w:tcW w:w="567" w:type="dxa"/>
            <w:shd w:val="clear" w:color="auto" w:fill="F2F2F2"/>
            <w:vAlign w:val="center"/>
          </w:tcPr>
          <w:p w14:paraId="7C57CAFC" w14:textId="77777777" w:rsidR="00341F64" w:rsidRPr="003958DE" w:rsidRDefault="00341F64" w:rsidP="0023403D">
            <w:pPr>
              <w:ind w:left="-106" w:right="-93"/>
              <w:jc w:val="center"/>
              <w:rPr>
                <w:rFonts w:asciiTheme="minorHAnsi" w:hAnsiTheme="minorHAnsi" w:cstheme="minorHAnsi"/>
                <w:sz w:val="22"/>
                <w:szCs w:val="22"/>
              </w:rPr>
            </w:pPr>
            <w:r w:rsidRPr="003958DE">
              <w:rPr>
                <w:rFonts w:asciiTheme="minorHAnsi" w:hAnsiTheme="minorHAnsi" w:cstheme="minorHAnsi"/>
                <w:sz w:val="22"/>
                <w:szCs w:val="22"/>
              </w:rPr>
              <w:t>Eil. Nr.</w:t>
            </w:r>
          </w:p>
        </w:tc>
        <w:tc>
          <w:tcPr>
            <w:tcW w:w="7117" w:type="dxa"/>
            <w:shd w:val="clear" w:color="auto" w:fill="F2F2F2"/>
            <w:vAlign w:val="center"/>
          </w:tcPr>
          <w:p w14:paraId="4F1324ED" w14:textId="77777777" w:rsidR="00341F64" w:rsidRPr="003958DE" w:rsidRDefault="00341F64" w:rsidP="0023403D">
            <w:pPr>
              <w:jc w:val="center"/>
              <w:rPr>
                <w:rFonts w:asciiTheme="minorHAnsi" w:hAnsiTheme="minorHAnsi" w:cstheme="minorHAnsi"/>
                <w:sz w:val="22"/>
                <w:szCs w:val="22"/>
              </w:rPr>
            </w:pPr>
            <w:r w:rsidRPr="003958DE">
              <w:rPr>
                <w:rFonts w:asciiTheme="minorHAnsi" w:hAnsiTheme="minorHAnsi" w:cstheme="minorHAnsi"/>
                <w:sz w:val="22"/>
                <w:szCs w:val="22"/>
              </w:rPr>
              <w:t>Pirkimo objektas</w:t>
            </w:r>
          </w:p>
        </w:tc>
        <w:tc>
          <w:tcPr>
            <w:tcW w:w="1134" w:type="dxa"/>
            <w:shd w:val="clear" w:color="auto" w:fill="F2F2F2"/>
          </w:tcPr>
          <w:p w14:paraId="2C7C69D9" w14:textId="77777777" w:rsidR="00341F64" w:rsidRPr="003958DE" w:rsidRDefault="00341F64" w:rsidP="00FC0E2A">
            <w:pPr>
              <w:ind w:left="-107" w:right="-112"/>
              <w:jc w:val="center"/>
              <w:rPr>
                <w:rFonts w:asciiTheme="minorHAnsi" w:hAnsiTheme="minorHAnsi" w:cstheme="minorHAnsi"/>
                <w:sz w:val="22"/>
                <w:szCs w:val="22"/>
              </w:rPr>
            </w:pPr>
            <w:r w:rsidRPr="003958DE">
              <w:rPr>
                <w:rFonts w:asciiTheme="minorHAnsi" w:hAnsiTheme="minorHAnsi" w:cstheme="minorHAnsi"/>
                <w:sz w:val="22"/>
                <w:szCs w:val="22"/>
              </w:rPr>
              <w:t>Reikalavimai</w:t>
            </w:r>
          </w:p>
        </w:tc>
        <w:tc>
          <w:tcPr>
            <w:tcW w:w="1134" w:type="dxa"/>
            <w:shd w:val="clear" w:color="auto" w:fill="F2F2F2"/>
            <w:vAlign w:val="center"/>
          </w:tcPr>
          <w:p w14:paraId="3BF563D4" w14:textId="77777777" w:rsidR="00341F64" w:rsidRPr="003958DE" w:rsidRDefault="00341F64" w:rsidP="00FC0E2A">
            <w:pPr>
              <w:ind w:left="-107" w:right="-112"/>
              <w:jc w:val="center"/>
              <w:rPr>
                <w:rFonts w:asciiTheme="minorHAnsi" w:hAnsiTheme="minorHAnsi" w:cstheme="minorHAnsi"/>
                <w:sz w:val="22"/>
                <w:szCs w:val="22"/>
              </w:rPr>
            </w:pPr>
            <w:r w:rsidRPr="003958DE">
              <w:rPr>
                <w:rFonts w:asciiTheme="minorHAnsi" w:hAnsiTheme="minorHAnsi" w:cstheme="minorHAnsi"/>
                <w:sz w:val="22"/>
                <w:szCs w:val="22"/>
              </w:rPr>
              <w:t>Preliminarus</w:t>
            </w:r>
          </w:p>
          <w:p w14:paraId="5003861E" w14:textId="77777777" w:rsidR="00341F64" w:rsidRPr="003958DE" w:rsidRDefault="00341F64" w:rsidP="00FC0E2A">
            <w:pPr>
              <w:ind w:left="-107" w:right="-112"/>
              <w:jc w:val="center"/>
              <w:rPr>
                <w:rFonts w:asciiTheme="minorHAnsi" w:hAnsiTheme="minorHAnsi" w:cstheme="minorHAnsi"/>
                <w:sz w:val="22"/>
                <w:szCs w:val="22"/>
                <w:lang w:val="en-US"/>
              </w:rPr>
            </w:pPr>
            <w:r w:rsidRPr="003958DE">
              <w:rPr>
                <w:rFonts w:asciiTheme="minorHAnsi" w:hAnsiTheme="minorHAnsi" w:cstheme="minorHAnsi"/>
                <w:sz w:val="22"/>
                <w:szCs w:val="22"/>
              </w:rPr>
              <w:t>kiekis</w:t>
            </w:r>
            <w:r w:rsidRPr="003958DE">
              <w:rPr>
                <w:rFonts w:asciiTheme="minorHAnsi" w:hAnsiTheme="minorHAnsi" w:cstheme="minorHAnsi"/>
                <w:sz w:val="22"/>
                <w:szCs w:val="22"/>
                <w:lang w:val="en-US"/>
              </w:rPr>
              <w:t>*</w:t>
            </w:r>
          </w:p>
        </w:tc>
      </w:tr>
      <w:tr w:rsidR="00341F64" w:rsidRPr="003958DE" w14:paraId="2A3CCDFB" w14:textId="77777777" w:rsidTr="009D174F">
        <w:trPr>
          <w:trHeight w:hRule="exact" w:val="340"/>
        </w:trPr>
        <w:tc>
          <w:tcPr>
            <w:tcW w:w="567" w:type="dxa"/>
            <w:vAlign w:val="center"/>
          </w:tcPr>
          <w:p w14:paraId="6DEA07C8" w14:textId="77777777" w:rsidR="00341F64" w:rsidRPr="003958DE" w:rsidRDefault="00341F64" w:rsidP="00C63C71">
            <w:pPr>
              <w:jc w:val="center"/>
              <w:rPr>
                <w:rFonts w:asciiTheme="minorHAnsi" w:hAnsiTheme="minorHAnsi" w:cstheme="minorHAnsi"/>
                <w:sz w:val="22"/>
                <w:szCs w:val="22"/>
              </w:rPr>
            </w:pPr>
            <w:r w:rsidRPr="003958DE">
              <w:rPr>
                <w:rFonts w:asciiTheme="minorHAnsi" w:hAnsiTheme="minorHAnsi" w:cstheme="minorHAnsi"/>
                <w:sz w:val="22"/>
                <w:szCs w:val="22"/>
              </w:rPr>
              <w:t>1.</w:t>
            </w:r>
          </w:p>
        </w:tc>
        <w:tc>
          <w:tcPr>
            <w:tcW w:w="7117" w:type="dxa"/>
          </w:tcPr>
          <w:p w14:paraId="4639764C" w14:textId="77777777" w:rsidR="00341F64" w:rsidRPr="003958DE" w:rsidRDefault="00341F64" w:rsidP="00C63C71">
            <w:pPr>
              <w:ind w:left="25" w:right="174"/>
              <w:jc w:val="both"/>
              <w:rPr>
                <w:rFonts w:asciiTheme="minorHAnsi" w:hAnsiTheme="minorHAnsi" w:cstheme="minorHAnsi"/>
                <w:sz w:val="22"/>
                <w:szCs w:val="22"/>
              </w:rPr>
            </w:pPr>
            <w:r w:rsidRPr="003958DE">
              <w:rPr>
                <w:rFonts w:asciiTheme="minorHAnsi" w:hAnsiTheme="minorHAnsi" w:cstheme="minorHAnsi"/>
                <w:sz w:val="22"/>
                <w:szCs w:val="22"/>
              </w:rPr>
              <w:t>Elektros tinklo parametrų matavimo priemonės – valdiklis duomenų surinkimui.</w:t>
            </w:r>
          </w:p>
        </w:tc>
        <w:tc>
          <w:tcPr>
            <w:tcW w:w="1134" w:type="dxa"/>
          </w:tcPr>
          <w:p w14:paraId="257C1827" w14:textId="77777777" w:rsidR="00341F64" w:rsidRPr="003958DE" w:rsidRDefault="00341F64" w:rsidP="00341F64">
            <w:pPr>
              <w:rPr>
                <w:rFonts w:asciiTheme="minorHAnsi" w:hAnsiTheme="minorHAnsi" w:cstheme="minorHAnsi"/>
                <w:sz w:val="22"/>
                <w:szCs w:val="22"/>
              </w:rPr>
            </w:pPr>
            <w:r w:rsidRPr="003958DE">
              <w:rPr>
                <w:rFonts w:asciiTheme="minorHAnsi" w:hAnsiTheme="minorHAnsi" w:cstheme="minorHAnsi"/>
                <w:sz w:val="22"/>
                <w:szCs w:val="22"/>
              </w:rPr>
              <w:t>2 lentelė</w:t>
            </w:r>
          </w:p>
        </w:tc>
        <w:tc>
          <w:tcPr>
            <w:tcW w:w="1134" w:type="dxa"/>
            <w:vAlign w:val="center"/>
          </w:tcPr>
          <w:p w14:paraId="24B76224" w14:textId="5D0B76A2" w:rsidR="00341F64" w:rsidRPr="003958DE" w:rsidRDefault="006130C5" w:rsidP="00C63C71">
            <w:pPr>
              <w:jc w:val="center"/>
              <w:rPr>
                <w:rFonts w:asciiTheme="minorHAnsi" w:hAnsiTheme="minorHAnsi" w:cstheme="minorHAnsi"/>
                <w:sz w:val="22"/>
                <w:szCs w:val="22"/>
              </w:rPr>
            </w:pPr>
            <w:r w:rsidRPr="003958DE">
              <w:rPr>
                <w:rFonts w:asciiTheme="minorHAnsi" w:hAnsiTheme="minorHAnsi" w:cstheme="minorHAnsi"/>
                <w:sz w:val="22"/>
                <w:szCs w:val="22"/>
              </w:rPr>
              <w:t>5</w:t>
            </w:r>
          </w:p>
        </w:tc>
      </w:tr>
      <w:tr w:rsidR="00341F64" w:rsidRPr="003958DE" w14:paraId="65AE7BFB" w14:textId="77777777" w:rsidTr="009D174F">
        <w:trPr>
          <w:trHeight w:hRule="exact" w:val="340"/>
        </w:trPr>
        <w:tc>
          <w:tcPr>
            <w:tcW w:w="567" w:type="dxa"/>
            <w:vAlign w:val="center"/>
          </w:tcPr>
          <w:p w14:paraId="79B6D3EC" w14:textId="77777777" w:rsidR="00341F64" w:rsidRPr="003958DE" w:rsidRDefault="00341F64" w:rsidP="00341F64">
            <w:pPr>
              <w:jc w:val="center"/>
              <w:rPr>
                <w:rFonts w:asciiTheme="minorHAnsi" w:hAnsiTheme="minorHAnsi" w:cstheme="minorHAnsi"/>
                <w:sz w:val="22"/>
                <w:szCs w:val="22"/>
              </w:rPr>
            </w:pPr>
            <w:r w:rsidRPr="003958DE">
              <w:rPr>
                <w:rFonts w:asciiTheme="minorHAnsi" w:hAnsiTheme="minorHAnsi" w:cstheme="minorHAnsi"/>
                <w:sz w:val="22"/>
                <w:szCs w:val="22"/>
              </w:rPr>
              <w:t>2.</w:t>
            </w:r>
          </w:p>
        </w:tc>
        <w:tc>
          <w:tcPr>
            <w:tcW w:w="7117" w:type="dxa"/>
          </w:tcPr>
          <w:p w14:paraId="75ECF859" w14:textId="77777777" w:rsidR="00341F64" w:rsidRPr="003958DE" w:rsidRDefault="00341F64" w:rsidP="00341F64">
            <w:pPr>
              <w:ind w:left="25" w:right="174"/>
              <w:jc w:val="both"/>
              <w:rPr>
                <w:rFonts w:asciiTheme="minorHAnsi" w:hAnsiTheme="minorHAnsi" w:cstheme="minorHAnsi"/>
                <w:sz w:val="22"/>
                <w:szCs w:val="22"/>
              </w:rPr>
            </w:pPr>
            <w:r w:rsidRPr="003958DE">
              <w:rPr>
                <w:rFonts w:asciiTheme="minorHAnsi" w:hAnsiTheme="minorHAnsi" w:cstheme="minorHAnsi"/>
                <w:sz w:val="22"/>
                <w:szCs w:val="22"/>
              </w:rPr>
              <w:t>Elektros tinklo parametrų matavimo priemonės - srovės davikliai. Vienfaziai.</w:t>
            </w:r>
          </w:p>
        </w:tc>
        <w:tc>
          <w:tcPr>
            <w:tcW w:w="1134" w:type="dxa"/>
          </w:tcPr>
          <w:p w14:paraId="1F0052AA" w14:textId="77777777" w:rsidR="00341F64" w:rsidRPr="003958DE" w:rsidRDefault="00341F64" w:rsidP="00341F64">
            <w:pPr>
              <w:rPr>
                <w:rFonts w:asciiTheme="minorHAnsi" w:hAnsiTheme="minorHAnsi" w:cstheme="minorHAnsi"/>
              </w:rPr>
            </w:pPr>
            <w:r w:rsidRPr="003958DE">
              <w:rPr>
                <w:rFonts w:asciiTheme="minorHAnsi" w:hAnsiTheme="minorHAnsi" w:cstheme="minorHAnsi"/>
                <w:sz w:val="22"/>
                <w:szCs w:val="22"/>
              </w:rPr>
              <w:t>3 lentelė</w:t>
            </w:r>
          </w:p>
        </w:tc>
        <w:tc>
          <w:tcPr>
            <w:tcW w:w="1134" w:type="dxa"/>
            <w:vAlign w:val="center"/>
          </w:tcPr>
          <w:p w14:paraId="6A6FFFA0" w14:textId="6CC3CCC2" w:rsidR="00341F64" w:rsidRPr="003958DE" w:rsidRDefault="006130C5" w:rsidP="00341F64">
            <w:pPr>
              <w:jc w:val="center"/>
              <w:rPr>
                <w:rFonts w:asciiTheme="minorHAnsi" w:hAnsiTheme="minorHAnsi" w:cstheme="minorHAnsi"/>
                <w:sz w:val="22"/>
                <w:szCs w:val="22"/>
              </w:rPr>
            </w:pPr>
            <w:r w:rsidRPr="003958DE">
              <w:rPr>
                <w:rFonts w:asciiTheme="minorHAnsi" w:hAnsiTheme="minorHAnsi" w:cstheme="minorHAnsi"/>
                <w:sz w:val="22"/>
                <w:szCs w:val="22"/>
              </w:rPr>
              <w:t>5</w:t>
            </w:r>
          </w:p>
        </w:tc>
      </w:tr>
      <w:tr w:rsidR="00341F64" w:rsidRPr="003958DE" w14:paraId="24E5DE47" w14:textId="77777777" w:rsidTr="009D174F">
        <w:trPr>
          <w:trHeight w:hRule="exact" w:val="340"/>
        </w:trPr>
        <w:tc>
          <w:tcPr>
            <w:tcW w:w="567" w:type="dxa"/>
            <w:vAlign w:val="center"/>
          </w:tcPr>
          <w:p w14:paraId="71D74ABC" w14:textId="77777777" w:rsidR="00341F64" w:rsidRPr="003958DE" w:rsidRDefault="00341F64" w:rsidP="00341F64">
            <w:pPr>
              <w:jc w:val="center"/>
              <w:rPr>
                <w:rFonts w:asciiTheme="minorHAnsi" w:hAnsiTheme="minorHAnsi" w:cstheme="minorHAnsi"/>
                <w:sz w:val="22"/>
                <w:szCs w:val="22"/>
              </w:rPr>
            </w:pPr>
            <w:r w:rsidRPr="003958DE">
              <w:rPr>
                <w:rFonts w:asciiTheme="minorHAnsi" w:hAnsiTheme="minorHAnsi" w:cstheme="minorHAnsi"/>
                <w:sz w:val="22"/>
                <w:szCs w:val="22"/>
              </w:rPr>
              <w:t>3.</w:t>
            </w:r>
          </w:p>
        </w:tc>
        <w:tc>
          <w:tcPr>
            <w:tcW w:w="7117" w:type="dxa"/>
          </w:tcPr>
          <w:p w14:paraId="6B5B067B" w14:textId="77777777" w:rsidR="00341F64" w:rsidRPr="003958DE" w:rsidRDefault="00341F64" w:rsidP="00341F64">
            <w:pPr>
              <w:ind w:left="25" w:right="174"/>
              <w:jc w:val="both"/>
              <w:rPr>
                <w:rFonts w:asciiTheme="minorHAnsi" w:hAnsiTheme="minorHAnsi" w:cstheme="minorHAnsi"/>
                <w:sz w:val="22"/>
                <w:szCs w:val="22"/>
              </w:rPr>
            </w:pPr>
            <w:r w:rsidRPr="003958DE">
              <w:rPr>
                <w:rFonts w:asciiTheme="minorHAnsi" w:hAnsiTheme="minorHAnsi" w:cstheme="minorHAnsi"/>
                <w:sz w:val="22"/>
                <w:szCs w:val="22"/>
              </w:rPr>
              <w:t xml:space="preserve">Elektros tinklo parametrų matavimo priemonės - srovės </w:t>
            </w:r>
            <w:r w:rsidR="00F52BC5" w:rsidRPr="003958DE">
              <w:rPr>
                <w:rFonts w:asciiTheme="minorHAnsi" w:hAnsiTheme="minorHAnsi" w:cstheme="minorHAnsi"/>
                <w:sz w:val="22"/>
                <w:szCs w:val="22"/>
              </w:rPr>
              <w:t>davikliai</w:t>
            </w:r>
            <w:r w:rsidRPr="003958DE">
              <w:rPr>
                <w:rFonts w:asciiTheme="minorHAnsi" w:hAnsiTheme="minorHAnsi" w:cstheme="minorHAnsi"/>
                <w:sz w:val="22"/>
                <w:szCs w:val="22"/>
              </w:rPr>
              <w:t xml:space="preserve">. Trifaziai. </w:t>
            </w:r>
          </w:p>
        </w:tc>
        <w:tc>
          <w:tcPr>
            <w:tcW w:w="1134" w:type="dxa"/>
          </w:tcPr>
          <w:p w14:paraId="1E148403" w14:textId="77777777" w:rsidR="00341F64" w:rsidRPr="003958DE" w:rsidRDefault="00341F64" w:rsidP="00341F64">
            <w:pPr>
              <w:rPr>
                <w:rFonts w:asciiTheme="minorHAnsi" w:hAnsiTheme="minorHAnsi" w:cstheme="minorHAnsi"/>
              </w:rPr>
            </w:pPr>
            <w:r w:rsidRPr="003958DE">
              <w:rPr>
                <w:rFonts w:asciiTheme="minorHAnsi" w:hAnsiTheme="minorHAnsi" w:cstheme="minorHAnsi"/>
                <w:sz w:val="22"/>
                <w:szCs w:val="22"/>
              </w:rPr>
              <w:t>4 lentelė</w:t>
            </w:r>
          </w:p>
        </w:tc>
        <w:tc>
          <w:tcPr>
            <w:tcW w:w="1134" w:type="dxa"/>
            <w:vAlign w:val="center"/>
          </w:tcPr>
          <w:p w14:paraId="14192D27" w14:textId="3916DC0B" w:rsidR="00341F64" w:rsidRPr="003958DE" w:rsidRDefault="006130C5" w:rsidP="00341F64">
            <w:pPr>
              <w:jc w:val="center"/>
              <w:rPr>
                <w:rFonts w:asciiTheme="minorHAnsi" w:hAnsiTheme="minorHAnsi" w:cstheme="minorHAnsi"/>
                <w:sz w:val="22"/>
                <w:szCs w:val="22"/>
              </w:rPr>
            </w:pPr>
            <w:r w:rsidRPr="003958DE">
              <w:rPr>
                <w:rFonts w:asciiTheme="minorHAnsi" w:hAnsiTheme="minorHAnsi" w:cstheme="minorHAnsi"/>
                <w:sz w:val="22"/>
                <w:szCs w:val="22"/>
              </w:rPr>
              <w:t>5</w:t>
            </w:r>
          </w:p>
        </w:tc>
      </w:tr>
      <w:tr w:rsidR="00341F64" w:rsidRPr="003958DE" w14:paraId="1D4B96B7" w14:textId="77777777" w:rsidTr="009D174F">
        <w:trPr>
          <w:trHeight w:hRule="exact" w:val="340"/>
        </w:trPr>
        <w:tc>
          <w:tcPr>
            <w:tcW w:w="567" w:type="dxa"/>
            <w:vAlign w:val="center"/>
          </w:tcPr>
          <w:p w14:paraId="218D0A9C" w14:textId="77777777" w:rsidR="00341F64" w:rsidRPr="003958DE" w:rsidRDefault="00341F64" w:rsidP="00341F64">
            <w:pPr>
              <w:jc w:val="center"/>
              <w:rPr>
                <w:rFonts w:asciiTheme="minorHAnsi" w:hAnsiTheme="minorHAnsi" w:cstheme="minorHAnsi"/>
                <w:sz w:val="22"/>
                <w:szCs w:val="22"/>
              </w:rPr>
            </w:pPr>
            <w:r w:rsidRPr="003958DE">
              <w:rPr>
                <w:rFonts w:asciiTheme="minorHAnsi" w:hAnsiTheme="minorHAnsi" w:cstheme="minorHAnsi"/>
                <w:sz w:val="22"/>
                <w:szCs w:val="22"/>
              </w:rPr>
              <w:t>4.</w:t>
            </w:r>
          </w:p>
        </w:tc>
        <w:tc>
          <w:tcPr>
            <w:tcW w:w="7117" w:type="dxa"/>
          </w:tcPr>
          <w:p w14:paraId="3ADCBAB8" w14:textId="77777777" w:rsidR="00341F64" w:rsidRPr="003958DE" w:rsidRDefault="00341F64" w:rsidP="00341F64">
            <w:pPr>
              <w:ind w:left="25" w:right="174"/>
              <w:jc w:val="both"/>
              <w:rPr>
                <w:rFonts w:asciiTheme="minorHAnsi" w:hAnsiTheme="minorHAnsi" w:cstheme="minorHAnsi"/>
                <w:sz w:val="22"/>
                <w:szCs w:val="22"/>
              </w:rPr>
            </w:pPr>
            <w:r w:rsidRPr="003958DE">
              <w:rPr>
                <w:rFonts w:asciiTheme="minorHAnsi" w:hAnsiTheme="minorHAnsi" w:cstheme="minorHAnsi"/>
                <w:sz w:val="22"/>
                <w:szCs w:val="22"/>
              </w:rPr>
              <w:t xml:space="preserve">Elektros tinklo parametrų matavimo priemonės - srovės </w:t>
            </w:r>
            <w:r w:rsidR="00F52BC5" w:rsidRPr="003958DE">
              <w:rPr>
                <w:rFonts w:asciiTheme="minorHAnsi" w:hAnsiTheme="minorHAnsi" w:cstheme="minorHAnsi"/>
                <w:sz w:val="22"/>
                <w:szCs w:val="22"/>
              </w:rPr>
              <w:t>davikliai</w:t>
            </w:r>
            <w:r w:rsidRPr="003958DE">
              <w:rPr>
                <w:rFonts w:asciiTheme="minorHAnsi" w:hAnsiTheme="minorHAnsi" w:cstheme="minorHAnsi"/>
                <w:sz w:val="22"/>
                <w:szCs w:val="22"/>
              </w:rPr>
              <w:t>. Dvipolis.</w:t>
            </w:r>
          </w:p>
        </w:tc>
        <w:tc>
          <w:tcPr>
            <w:tcW w:w="1134" w:type="dxa"/>
          </w:tcPr>
          <w:p w14:paraId="40F3F997" w14:textId="77777777" w:rsidR="00341F64" w:rsidRPr="003958DE" w:rsidRDefault="00341F64" w:rsidP="00341F64">
            <w:pPr>
              <w:rPr>
                <w:rFonts w:asciiTheme="minorHAnsi" w:hAnsiTheme="minorHAnsi" w:cstheme="minorHAnsi"/>
              </w:rPr>
            </w:pPr>
            <w:r w:rsidRPr="003958DE">
              <w:rPr>
                <w:rFonts w:asciiTheme="minorHAnsi" w:hAnsiTheme="minorHAnsi" w:cstheme="minorHAnsi"/>
                <w:sz w:val="22"/>
                <w:szCs w:val="22"/>
              </w:rPr>
              <w:t>5 lentelė</w:t>
            </w:r>
          </w:p>
        </w:tc>
        <w:tc>
          <w:tcPr>
            <w:tcW w:w="1134" w:type="dxa"/>
            <w:vAlign w:val="center"/>
          </w:tcPr>
          <w:p w14:paraId="6ABADA0A" w14:textId="27DB80F7" w:rsidR="00341F64" w:rsidRPr="003958DE" w:rsidRDefault="006130C5" w:rsidP="00341F64">
            <w:pPr>
              <w:jc w:val="center"/>
              <w:rPr>
                <w:rFonts w:asciiTheme="minorHAnsi" w:hAnsiTheme="minorHAnsi" w:cstheme="minorHAnsi"/>
                <w:sz w:val="22"/>
                <w:szCs w:val="22"/>
              </w:rPr>
            </w:pPr>
            <w:r w:rsidRPr="003958DE">
              <w:rPr>
                <w:rFonts w:asciiTheme="minorHAnsi" w:hAnsiTheme="minorHAnsi" w:cstheme="minorHAnsi"/>
                <w:sz w:val="22"/>
                <w:szCs w:val="22"/>
              </w:rPr>
              <w:t>5</w:t>
            </w:r>
          </w:p>
        </w:tc>
      </w:tr>
      <w:tr w:rsidR="00341F64" w:rsidRPr="003958DE" w14:paraId="56288E08" w14:textId="77777777" w:rsidTr="009D174F">
        <w:trPr>
          <w:trHeight w:hRule="exact" w:val="618"/>
        </w:trPr>
        <w:tc>
          <w:tcPr>
            <w:tcW w:w="567" w:type="dxa"/>
            <w:vAlign w:val="center"/>
          </w:tcPr>
          <w:p w14:paraId="77E19F3A" w14:textId="77777777" w:rsidR="00341F64" w:rsidRPr="003958DE" w:rsidRDefault="00341F64" w:rsidP="00341F64">
            <w:pPr>
              <w:jc w:val="center"/>
              <w:rPr>
                <w:rFonts w:asciiTheme="minorHAnsi" w:hAnsiTheme="minorHAnsi" w:cstheme="minorHAnsi"/>
                <w:sz w:val="22"/>
                <w:szCs w:val="22"/>
              </w:rPr>
            </w:pPr>
            <w:r w:rsidRPr="003958DE">
              <w:rPr>
                <w:rFonts w:asciiTheme="minorHAnsi" w:hAnsiTheme="minorHAnsi" w:cstheme="minorHAnsi"/>
                <w:sz w:val="22"/>
                <w:szCs w:val="22"/>
              </w:rPr>
              <w:t>5.</w:t>
            </w:r>
          </w:p>
        </w:tc>
        <w:tc>
          <w:tcPr>
            <w:tcW w:w="7117" w:type="dxa"/>
          </w:tcPr>
          <w:p w14:paraId="25A66F7B" w14:textId="77777777" w:rsidR="00341F64" w:rsidRPr="003958DE" w:rsidRDefault="00341F64" w:rsidP="009D174F">
            <w:pPr>
              <w:ind w:left="25" w:right="174"/>
              <w:jc w:val="both"/>
              <w:rPr>
                <w:rFonts w:asciiTheme="minorHAnsi" w:hAnsiTheme="minorHAnsi" w:cstheme="minorHAnsi"/>
                <w:sz w:val="22"/>
                <w:szCs w:val="22"/>
              </w:rPr>
            </w:pPr>
            <w:r w:rsidRPr="003958DE">
              <w:rPr>
                <w:rFonts w:asciiTheme="minorHAnsi" w:hAnsiTheme="minorHAnsi" w:cstheme="minorHAnsi"/>
                <w:sz w:val="22"/>
                <w:szCs w:val="22"/>
              </w:rPr>
              <w:t xml:space="preserve">Elektros tinklo parametrų matavimo priemonės - srovės </w:t>
            </w:r>
            <w:r w:rsidR="00F52BC5" w:rsidRPr="003958DE">
              <w:rPr>
                <w:rFonts w:asciiTheme="minorHAnsi" w:hAnsiTheme="minorHAnsi" w:cstheme="minorHAnsi"/>
                <w:sz w:val="22"/>
                <w:szCs w:val="22"/>
              </w:rPr>
              <w:t>davikliai</w:t>
            </w:r>
            <w:r w:rsidRPr="003958DE">
              <w:rPr>
                <w:rFonts w:asciiTheme="minorHAnsi" w:hAnsiTheme="minorHAnsi" w:cstheme="minorHAnsi"/>
                <w:sz w:val="22"/>
                <w:szCs w:val="22"/>
              </w:rPr>
              <w:t xml:space="preserve">. </w:t>
            </w:r>
            <w:r w:rsidR="00F52BC5" w:rsidRPr="003958DE">
              <w:rPr>
                <w:rFonts w:asciiTheme="minorHAnsi" w:hAnsiTheme="minorHAnsi" w:cstheme="minorHAnsi"/>
                <w:sz w:val="22"/>
                <w:szCs w:val="22"/>
              </w:rPr>
              <w:t xml:space="preserve"> </w:t>
            </w:r>
            <w:proofErr w:type="spellStart"/>
            <w:r w:rsidRPr="003958DE">
              <w:rPr>
                <w:rFonts w:asciiTheme="minorHAnsi" w:hAnsiTheme="minorHAnsi" w:cstheme="minorHAnsi"/>
                <w:sz w:val="22"/>
                <w:szCs w:val="22"/>
              </w:rPr>
              <w:t>Keturpoli</w:t>
            </w:r>
            <w:r w:rsidR="009D174F" w:rsidRPr="003958DE">
              <w:rPr>
                <w:rFonts w:asciiTheme="minorHAnsi" w:hAnsiTheme="minorHAnsi" w:cstheme="minorHAnsi"/>
                <w:sz w:val="22"/>
                <w:szCs w:val="22"/>
              </w:rPr>
              <w:t>s</w:t>
            </w:r>
            <w:proofErr w:type="spellEnd"/>
            <w:r w:rsidRPr="003958DE">
              <w:rPr>
                <w:rFonts w:asciiTheme="minorHAnsi" w:hAnsiTheme="minorHAnsi" w:cstheme="minorHAnsi"/>
                <w:sz w:val="22"/>
                <w:szCs w:val="22"/>
              </w:rPr>
              <w:t>.</w:t>
            </w:r>
          </w:p>
        </w:tc>
        <w:tc>
          <w:tcPr>
            <w:tcW w:w="1134" w:type="dxa"/>
          </w:tcPr>
          <w:p w14:paraId="7D0F7B73" w14:textId="77777777" w:rsidR="00341F64" w:rsidRPr="003958DE" w:rsidRDefault="00341F64" w:rsidP="00341F64">
            <w:pPr>
              <w:rPr>
                <w:rFonts w:asciiTheme="minorHAnsi" w:hAnsiTheme="minorHAnsi" w:cstheme="minorHAnsi"/>
              </w:rPr>
            </w:pPr>
            <w:r w:rsidRPr="003958DE">
              <w:rPr>
                <w:rFonts w:asciiTheme="minorHAnsi" w:hAnsiTheme="minorHAnsi" w:cstheme="minorHAnsi"/>
                <w:sz w:val="22"/>
                <w:szCs w:val="22"/>
              </w:rPr>
              <w:t>6 lentelė</w:t>
            </w:r>
          </w:p>
        </w:tc>
        <w:tc>
          <w:tcPr>
            <w:tcW w:w="1134" w:type="dxa"/>
            <w:vAlign w:val="center"/>
          </w:tcPr>
          <w:p w14:paraId="55FFECB4" w14:textId="4CB313FE" w:rsidR="00341F64" w:rsidRPr="003958DE" w:rsidRDefault="006130C5" w:rsidP="00341F64">
            <w:pPr>
              <w:jc w:val="center"/>
              <w:rPr>
                <w:rFonts w:asciiTheme="minorHAnsi" w:hAnsiTheme="minorHAnsi" w:cstheme="minorHAnsi"/>
                <w:sz w:val="22"/>
                <w:szCs w:val="22"/>
              </w:rPr>
            </w:pPr>
            <w:r w:rsidRPr="003958DE">
              <w:rPr>
                <w:rFonts w:asciiTheme="minorHAnsi" w:hAnsiTheme="minorHAnsi" w:cstheme="minorHAnsi"/>
                <w:sz w:val="22"/>
                <w:szCs w:val="22"/>
              </w:rPr>
              <w:t>5</w:t>
            </w:r>
          </w:p>
        </w:tc>
      </w:tr>
      <w:tr w:rsidR="00341F64" w:rsidRPr="003958DE" w14:paraId="27141E04" w14:textId="77777777" w:rsidTr="009D174F">
        <w:trPr>
          <w:trHeight w:hRule="exact" w:val="340"/>
        </w:trPr>
        <w:tc>
          <w:tcPr>
            <w:tcW w:w="567" w:type="dxa"/>
            <w:vAlign w:val="center"/>
          </w:tcPr>
          <w:p w14:paraId="6CDD9E2C" w14:textId="77777777" w:rsidR="00341F64" w:rsidRPr="003958DE" w:rsidRDefault="00341F64" w:rsidP="00341F64">
            <w:pPr>
              <w:jc w:val="center"/>
              <w:rPr>
                <w:rFonts w:asciiTheme="minorHAnsi" w:hAnsiTheme="minorHAnsi" w:cstheme="minorHAnsi"/>
                <w:sz w:val="22"/>
                <w:szCs w:val="22"/>
              </w:rPr>
            </w:pPr>
            <w:r w:rsidRPr="003958DE">
              <w:rPr>
                <w:rFonts w:asciiTheme="minorHAnsi" w:hAnsiTheme="minorHAnsi" w:cstheme="minorHAnsi"/>
                <w:sz w:val="22"/>
                <w:szCs w:val="22"/>
              </w:rPr>
              <w:t>6.</w:t>
            </w:r>
          </w:p>
        </w:tc>
        <w:tc>
          <w:tcPr>
            <w:tcW w:w="7117" w:type="dxa"/>
          </w:tcPr>
          <w:p w14:paraId="0D09F2F3" w14:textId="77777777" w:rsidR="00341F64" w:rsidRPr="003958DE" w:rsidRDefault="00341F64" w:rsidP="00BB2851">
            <w:pPr>
              <w:ind w:left="25" w:right="174"/>
              <w:jc w:val="both"/>
              <w:rPr>
                <w:rFonts w:asciiTheme="minorHAnsi" w:hAnsiTheme="minorHAnsi" w:cstheme="minorHAnsi"/>
                <w:sz w:val="22"/>
                <w:szCs w:val="22"/>
              </w:rPr>
            </w:pPr>
            <w:r w:rsidRPr="003958DE">
              <w:rPr>
                <w:rFonts w:asciiTheme="minorHAnsi" w:hAnsiTheme="minorHAnsi" w:cstheme="minorHAnsi"/>
                <w:sz w:val="22"/>
                <w:szCs w:val="22"/>
              </w:rPr>
              <w:t>Elektros lizdų modulis, montuojamas 19‘ spintoje. Su matavimo funkcija.</w:t>
            </w:r>
          </w:p>
        </w:tc>
        <w:tc>
          <w:tcPr>
            <w:tcW w:w="1134" w:type="dxa"/>
          </w:tcPr>
          <w:p w14:paraId="51BA1C95" w14:textId="77777777" w:rsidR="00341F64" w:rsidRPr="003958DE" w:rsidRDefault="00341F64" w:rsidP="00341F64">
            <w:pPr>
              <w:rPr>
                <w:rFonts w:asciiTheme="minorHAnsi" w:hAnsiTheme="minorHAnsi" w:cstheme="minorHAnsi"/>
              </w:rPr>
            </w:pPr>
            <w:r w:rsidRPr="003958DE">
              <w:rPr>
                <w:rFonts w:asciiTheme="minorHAnsi" w:hAnsiTheme="minorHAnsi" w:cstheme="minorHAnsi"/>
                <w:sz w:val="22"/>
                <w:szCs w:val="22"/>
              </w:rPr>
              <w:t>7 lentelė</w:t>
            </w:r>
          </w:p>
        </w:tc>
        <w:tc>
          <w:tcPr>
            <w:tcW w:w="1134" w:type="dxa"/>
            <w:vAlign w:val="center"/>
          </w:tcPr>
          <w:p w14:paraId="6BE764D5" w14:textId="05F33736" w:rsidR="00341F64" w:rsidRPr="003958DE" w:rsidRDefault="006130C5" w:rsidP="00341F64">
            <w:pPr>
              <w:jc w:val="center"/>
              <w:rPr>
                <w:rFonts w:asciiTheme="minorHAnsi" w:hAnsiTheme="minorHAnsi" w:cstheme="minorHAnsi"/>
                <w:sz w:val="22"/>
                <w:szCs w:val="22"/>
              </w:rPr>
            </w:pPr>
            <w:r w:rsidRPr="003958DE">
              <w:rPr>
                <w:rFonts w:asciiTheme="minorHAnsi" w:hAnsiTheme="minorHAnsi" w:cstheme="minorHAnsi"/>
                <w:sz w:val="22"/>
                <w:szCs w:val="22"/>
              </w:rPr>
              <w:t>1</w:t>
            </w:r>
          </w:p>
        </w:tc>
      </w:tr>
      <w:tr w:rsidR="00E04312" w:rsidRPr="003958DE" w14:paraId="49BDFF3B" w14:textId="77777777" w:rsidTr="009D174F">
        <w:trPr>
          <w:trHeight w:hRule="exact" w:val="340"/>
        </w:trPr>
        <w:tc>
          <w:tcPr>
            <w:tcW w:w="567" w:type="dxa"/>
            <w:vAlign w:val="center"/>
          </w:tcPr>
          <w:p w14:paraId="49D042D0" w14:textId="77777777"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7.</w:t>
            </w:r>
          </w:p>
        </w:tc>
        <w:tc>
          <w:tcPr>
            <w:tcW w:w="7117" w:type="dxa"/>
          </w:tcPr>
          <w:p w14:paraId="55A00AB7" w14:textId="5555F261" w:rsidR="00E04312" w:rsidRPr="003958DE" w:rsidRDefault="00E04312" w:rsidP="00E04312">
            <w:pPr>
              <w:ind w:left="25" w:right="174"/>
              <w:jc w:val="both"/>
              <w:rPr>
                <w:rFonts w:asciiTheme="minorHAnsi" w:hAnsiTheme="minorHAnsi" w:cstheme="minorHAnsi"/>
                <w:sz w:val="22"/>
                <w:szCs w:val="22"/>
              </w:rPr>
            </w:pPr>
            <w:r w:rsidRPr="003958DE">
              <w:rPr>
                <w:rFonts w:asciiTheme="minorHAnsi" w:hAnsiTheme="minorHAnsi" w:cstheme="minorHAnsi"/>
                <w:sz w:val="22"/>
                <w:szCs w:val="22"/>
              </w:rPr>
              <w:t>Elektros lizdų modulis, montuojamas 19‘ spintoje. Su matavimo funkcija.</w:t>
            </w:r>
          </w:p>
        </w:tc>
        <w:tc>
          <w:tcPr>
            <w:tcW w:w="1134" w:type="dxa"/>
          </w:tcPr>
          <w:p w14:paraId="77C7F08F" w14:textId="5D40547E" w:rsidR="00E04312" w:rsidRPr="003958DE" w:rsidRDefault="00E04312" w:rsidP="00E04312">
            <w:pPr>
              <w:rPr>
                <w:rFonts w:asciiTheme="minorHAnsi" w:hAnsiTheme="minorHAnsi" w:cstheme="minorHAnsi"/>
              </w:rPr>
            </w:pPr>
            <w:r w:rsidRPr="003958DE">
              <w:rPr>
                <w:rFonts w:asciiTheme="minorHAnsi" w:hAnsiTheme="minorHAnsi" w:cstheme="minorHAnsi"/>
                <w:sz w:val="22"/>
                <w:szCs w:val="22"/>
              </w:rPr>
              <w:t>8 lentelė</w:t>
            </w:r>
          </w:p>
        </w:tc>
        <w:tc>
          <w:tcPr>
            <w:tcW w:w="1134" w:type="dxa"/>
            <w:vAlign w:val="center"/>
          </w:tcPr>
          <w:p w14:paraId="4C64953C" w14:textId="07F65D23"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1</w:t>
            </w:r>
          </w:p>
        </w:tc>
      </w:tr>
      <w:tr w:rsidR="00E04312" w:rsidRPr="003958DE" w14:paraId="69C3D7AC" w14:textId="77777777" w:rsidTr="009D174F">
        <w:trPr>
          <w:trHeight w:hRule="exact" w:val="340"/>
        </w:trPr>
        <w:tc>
          <w:tcPr>
            <w:tcW w:w="567" w:type="dxa"/>
            <w:vAlign w:val="center"/>
          </w:tcPr>
          <w:p w14:paraId="18F54B82" w14:textId="77777777"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8.</w:t>
            </w:r>
          </w:p>
        </w:tc>
        <w:tc>
          <w:tcPr>
            <w:tcW w:w="7117" w:type="dxa"/>
          </w:tcPr>
          <w:p w14:paraId="155E823C" w14:textId="4DF4ADB5" w:rsidR="00E04312" w:rsidRPr="003958DE" w:rsidRDefault="00E04312" w:rsidP="00E04312">
            <w:pPr>
              <w:ind w:left="25" w:right="174"/>
              <w:jc w:val="both"/>
              <w:rPr>
                <w:rFonts w:asciiTheme="minorHAnsi" w:hAnsiTheme="minorHAnsi" w:cstheme="minorHAnsi"/>
                <w:sz w:val="22"/>
                <w:szCs w:val="22"/>
              </w:rPr>
            </w:pPr>
            <w:r w:rsidRPr="003958DE">
              <w:rPr>
                <w:rFonts w:asciiTheme="minorHAnsi" w:hAnsiTheme="minorHAnsi" w:cstheme="minorHAnsi"/>
                <w:sz w:val="22"/>
                <w:szCs w:val="22"/>
              </w:rPr>
              <w:t>Automatinio elektros tinklo įvadų perjungimo įrenginių valdiklis.</w:t>
            </w:r>
          </w:p>
        </w:tc>
        <w:tc>
          <w:tcPr>
            <w:tcW w:w="1134" w:type="dxa"/>
          </w:tcPr>
          <w:p w14:paraId="65B700A0" w14:textId="3EB8DF85" w:rsidR="00E04312" w:rsidRPr="003958DE" w:rsidRDefault="00E04312" w:rsidP="00E04312">
            <w:pPr>
              <w:rPr>
                <w:rFonts w:asciiTheme="minorHAnsi" w:hAnsiTheme="minorHAnsi" w:cstheme="minorHAnsi"/>
              </w:rPr>
            </w:pPr>
            <w:r w:rsidRPr="003958DE">
              <w:rPr>
                <w:rFonts w:asciiTheme="minorHAnsi" w:hAnsiTheme="minorHAnsi" w:cstheme="minorHAnsi"/>
                <w:sz w:val="22"/>
                <w:szCs w:val="22"/>
              </w:rPr>
              <w:t>9 lentelė</w:t>
            </w:r>
          </w:p>
        </w:tc>
        <w:tc>
          <w:tcPr>
            <w:tcW w:w="1134" w:type="dxa"/>
            <w:vAlign w:val="center"/>
          </w:tcPr>
          <w:p w14:paraId="389FE93F" w14:textId="5563BC8B"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1</w:t>
            </w:r>
          </w:p>
        </w:tc>
      </w:tr>
      <w:tr w:rsidR="00E04312" w:rsidRPr="003958DE" w14:paraId="0DFF973C" w14:textId="77777777" w:rsidTr="009D174F">
        <w:trPr>
          <w:trHeight w:hRule="exact" w:val="340"/>
        </w:trPr>
        <w:tc>
          <w:tcPr>
            <w:tcW w:w="567" w:type="dxa"/>
            <w:vAlign w:val="center"/>
          </w:tcPr>
          <w:p w14:paraId="1935CDC2" w14:textId="77777777"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9.</w:t>
            </w:r>
          </w:p>
        </w:tc>
        <w:tc>
          <w:tcPr>
            <w:tcW w:w="7117" w:type="dxa"/>
          </w:tcPr>
          <w:p w14:paraId="40235103" w14:textId="6E45086B" w:rsidR="00E04312" w:rsidRPr="003958DE" w:rsidRDefault="00E04312" w:rsidP="00E04312">
            <w:pPr>
              <w:ind w:left="25" w:right="174"/>
              <w:jc w:val="both"/>
              <w:rPr>
                <w:rFonts w:asciiTheme="minorHAnsi" w:hAnsiTheme="minorHAnsi" w:cstheme="minorHAnsi"/>
                <w:sz w:val="22"/>
                <w:szCs w:val="22"/>
              </w:rPr>
            </w:pPr>
            <w:r w:rsidRPr="003958DE">
              <w:rPr>
                <w:rFonts w:asciiTheme="minorHAnsi" w:hAnsiTheme="minorHAnsi" w:cstheme="minorHAnsi"/>
                <w:sz w:val="22"/>
                <w:szCs w:val="22"/>
              </w:rPr>
              <w:t>Elektros tinklo įvadų automatinio perjungimo įrenginys 160A .</w:t>
            </w:r>
          </w:p>
        </w:tc>
        <w:tc>
          <w:tcPr>
            <w:tcW w:w="1134" w:type="dxa"/>
          </w:tcPr>
          <w:p w14:paraId="25E7A926" w14:textId="6960EE99" w:rsidR="00E04312" w:rsidRPr="003958DE" w:rsidRDefault="00E04312" w:rsidP="00E04312">
            <w:pPr>
              <w:rPr>
                <w:rFonts w:asciiTheme="minorHAnsi" w:hAnsiTheme="minorHAnsi" w:cstheme="minorHAnsi"/>
              </w:rPr>
            </w:pPr>
            <w:r w:rsidRPr="003958DE">
              <w:rPr>
                <w:rFonts w:asciiTheme="minorHAnsi" w:hAnsiTheme="minorHAnsi" w:cstheme="minorHAnsi"/>
                <w:sz w:val="22"/>
                <w:szCs w:val="22"/>
              </w:rPr>
              <w:t>10 lentelė</w:t>
            </w:r>
          </w:p>
        </w:tc>
        <w:tc>
          <w:tcPr>
            <w:tcW w:w="1134" w:type="dxa"/>
            <w:vAlign w:val="center"/>
          </w:tcPr>
          <w:p w14:paraId="4350CE1A" w14:textId="46AE5BFE"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1</w:t>
            </w:r>
          </w:p>
        </w:tc>
      </w:tr>
      <w:tr w:rsidR="00E04312" w:rsidRPr="003958DE" w14:paraId="5F9B9127" w14:textId="77777777" w:rsidTr="009D174F">
        <w:trPr>
          <w:trHeight w:hRule="exact" w:val="340"/>
        </w:trPr>
        <w:tc>
          <w:tcPr>
            <w:tcW w:w="567" w:type="dxa"/>
            <w:vAlign w:val="center"/>
          </w:tcPr>
          <w:p w14:paraId="21599FD5" w14:textId="77777777"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10.</w:t>
            </w:r>
          </w:p>
        </w:tc>
        <w:tc>
          <w:tcPr>
            <w:tcW w:w="7117" w:type="dxa"/>
          </w:tcPr>
          <w:p w14:paraId="0655695A" w14:textId="2A0BF525" w:rsidR="00E04312" w:rsidRPr="003958DE" w:rsidRDefault="00E04312" w:rsidP="00E04312">
            <w:pPr>
              <w:ind w:left="25" w:right="174"/>
              <w:jc w:val="both"/>
              <w:rPr>
                <w:rFonts w:asciiTheme="minorHAnsi" w:hAnsiTheme="minorHAnsi" w:cstheme="minorHAnsi"/>
                <w:sz w:val="22"/>
                <w:szCs w:val="22"/>
              </w:rPr>
            </w:pPr>
            <w:r w:rsidRPr="003958DE">
              <w:rPr>
                <w:rFonts w:asciiTheme="minorHAnsi" w:hAnsiTheme="minorHAnsi" w:cstheme="minorHAnsi"/>
                <w:sz w:val="22"/>
                <w:szCs w:val="22"/>
              </w:rPr>
              <w:t>Elektros tinklo įvadų automatinio perjungimo įrenginys 250A.</w:t>
            </w:r>
          </w:p>
        </w:tc>
        <w:tc>
          <w:tcPr>
            <w:tcW w:w="1134" w:type="dxa"/>
          </w:tcPr>
          <w:p w14:paraId="15B7534D" w14:textId="27C84610" w:rsidR="00E04312" w:rsidRPr="003958DE" w:rsidRDefault="00E04312" w:rsidP="00E04312">
            <w:pPr>
              <w:rPr>
                <w:rFonts w:asciiTheme="minorHAnsi" w:hAnsiTheme="minorHAnsi" w:cstheme="minorHAnsi"/>
              </w:rPr>
            </w:pPr>
            <w:r w:rsidRPr="003958DE">
              <w:rPr>
                <w:rFonts w:asciiTheme="minorHAnsi" w:hAnsiTheme="minorHAnsi" w:cstheme="minorHAnsi"/>
                <w:sz w:val="22"/>
                <w:szCs w:val="22"/>
              </w:rPr>
              <w:t>11 lentelė</w:t>
            </w:r>
          </w:p>
        </w:tc>
        <w:tc>
          <w:tcPr>
            <w:tcW w:w="1134" w:type="dxa"/>
            <w:vAlign w:val="center"/>
          </w:tcPr>
          <w:p w14:paraId="35036DE4" w14:textId="4934A170"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1</w:t>
            </w:r>
          </w:p>
        </w:tc>
      </w:tr>
      <w:tr w:rsidR="00E04312" w:rsidRPr="003958DE" w14:paraId="5F47AEB8" w14:textId="77777777" w:rsidTr="009D174F">
        <w:trPr>
          <w:trHeight w:hRule="exact" w:val="340"/>
        </w:trPr>
        <w:tc>
          <w:tcPr>
            <w:tcW w:w="567" w:type="dxa"/>
            <w:vAlign w:val="center"/>
          </w:tcPr>
          <w:p w14:paraId="6E1C7063" w14:textId="77777777"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11.</w:t>
            </w:r>
          </w:p>
        </w:tc>
        <w:tc>
          <w:tcPr>
            <w:tcW w:w="7117" w:type="dxa"/>
          </w:tcPr>
          <w:p w14:paraId="54108365" w14:textId="2DDEFCAA" w:rsidR="00E04312" w:rsidRPr="003958DE" w:rsidRDefault="00E04312" w:rsidP="00E04312">
            <w:pPr>
              <w:ind w:left="25" w:right="174"/>
              <w:jc w:val="both"/>
              <w:rPr>
                <w:rFonts w:asciiTheme="minorHAnsi" w:hAnsiTheme="minorHAnsi" w:cstheme="minorHAnsi"/>
                <w:sz w:val="22"/>
                <w:szCs w:val="22"/>
              </w:rPr>
            </w:pPr>
            <w:r w:rsidRPr="003958DE">
              <w:rPr>
                <w:rFonts w:asciiTheme="minorHAnsi" w:hAnsiTheme="minorHAnsi" w:cstheme="minorHAnsi"/>
                <w:sz w:val="22"/>
                <w:szCs w:val="22"/>
              </w:rPr>
              <w:t>Dviejų elektros įvadų greitaeigis perjungimo įrenginys (</w:t>
            </w:r>
            <w:proofErr w:type="spellStart"/>
            <w:r w:rsidRPr="003958DE">
              <w:rPr>
                <w:rFonts w:asciiTheme="minorHAnsi" w:hAnsiTheme="minorHAnsi" w:cstheme="minorHAnsi"/>
                <w:sz w:val="22"/>
                <w:szCs w:val="22"/>
              </w:rPr>
              <w:t>Modbus</w:t>
            </w:r>
            <w:proofErr w:type="spellEnd"/>
            <w:r w:rsidRPr="003958DE">
              <w:rPr>
                <w:rFonts w:asciiTheme="minorHAnsi" w:hAnsiTheme="minorHAnsi" w:cstheme="minorHAnsi"/>
                <w:sz w:val="22"/>
                <w:szCs w:val="22"/>
              </w:rPr>
              <w:t xml:space="preserve"> TCP).</w:t>
            </w:r>
          </w:p>
        </w:tc>
        <w:tc>
          <w:tcPr>
            <w:tcW w:w="1134" w:type="dxa"/>
          </w:tcPr>
          <w:p w14:paraId="188D963B" w14:textId="5028C3D1" w:rsidR="00E04312" w:rsidRPr="003958DE" w:rsidRDefault="00E04312" w:rsidP="00E04312">
            <w:pPr>
              <w:rPr>
                <w:rFonts w:asciiTheme="minorHAnsi" w:hAnsiTheme="minorHAnsi" w:cstheme="minorHAnsi"/>
              </w:rPr>
            </w:pPr>
            <w:r w:rsidRPr="003958DE">
              <w:rPr>
                <w:rFonts w:asciiTheme="minorHAnsi" w:hAnsiTheme="minorHAnsi" w:cstheme="minorHAnsi"/>
                <w:sz w:val="22"/>
                <w:szCs w:val="22"/>
              </w:rPr>
              <w:t>12 lentelė</w:t>
            </w:r>
          </w:p>
        </w:tc>
        <w:tc>
          <w:tcPr>
            <w:tcW w:w="1134" w:type="dxa"/>
            <w:vAlign w:val="center"/>
          </w:tcPr>
          <w:p w14:paraId="0AC9156D" w14:textId="46ED06D0"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1</w:t>
            </w:r>
          </w:p>
        </w:tc>
      </w:tr>
      <w:tr w:rsidR="00E04312" w:rsidRPr="003958DE" w14:paraId="284890CC" w14:textId="77777777" w:rsidTr="009D174F">
        <w:trPr>
          <w:trHeight w:hRule="exact" w:val="340"/>
        </w:trPr>
        <w:tc>
          <w:tcPr>
            <w:tcW w:w="567" w:type="dxa"/>
            <w:vAlign w:val="center"/>
          </w:tcPr>
          <w:p w14:paraId="5C06A48E" w14:textId="77777777"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12.</w:t>
            </w:r>
          </w:p>
        </w:tc>
        <w:tc>
          <w:tcPr>
            <w:tcW w:w="7117" w:type="dxa"/>
          </w:tcPr>
          <w:p w14:paraId="05E3C204" w14:textId="07F7F7F2" w:rsidR="00E04312" w:rsidRPr="003958DE" w:rsidRDefault="00E04312" w:rsidP="00E04312">
            <w:pPr>
              <w:ind w:left="25" w:right="174"/>
              <w:jc w:val="both"/>
              <w:rPr>
                <w:rFonts w:asciiTheme="minorHAnsi" w:hAnsiTheme="minorHAnsi" w:cstheme="minorHAnsi"/>
                <w:sz w:val="22"/>
                <w:szCs w:val="22"/>
              </w:rPr>
            </w:pPr>
            <w:r w:rsidRPr="003958DE">
              <w:rPr>
                <w:rFonts w:asciiTheme="minorHAnsi" w:hAnsiTheme="minorHAnsi" w:cstheme="minorHAnsi"/>
                <w:sz w:val="22"/>
                <w:szCs w:val="22"/>
              </w:rPr>
              <w:t>Dviejų elektros įvadų greitaeigis perjungimo įrenginys (SNMP).</w:t>
            </w:r>
          </w:p>
        </w:tc>
        <w:tc>
          <w:tcPr>
            <w:tcW w:w="1134" w:type="dxa"/>
          </w:tcPr>
          <w:p w14:paraId="0D96D28C" w14:textId="5852F776" w:rsidR="00E04312" w:rsidRPr="003958DE" w:rsidRDefault="00E04312" w:rsidP="00E04312">
            <w:pPr>
              <w:rPr>
                <w:rFonts w:asciiTheme="minorHAnsi" w:hAnsiTheme="minorHAnsi" w:cstheme="minorHAnsi"/>
              </w:rPr>
            </w:pPr>
            <w:r w:rsidRPr="003958DE">
              <w:rPr>
                <w:rFonts w:asciiTheme="minorHAnsi" w:hAnsiTheme="minorHAnsi" w:cstheme="minorHAnsi"/>
                <w:sz w:val="22"/>
                <w:szCs w:val="22"/>
              </w:rPr>
              <w:t>13 lentelė</w:t>
            </w:r>
          </w:p>
        </w:tc>
        <w:tc>
          <w:tcPr>
            <w:tcW w:w="1134" w:type="dxa"/>
            <w:vAlign w:val="center"/>
          </w:tcPr>
          <w:p w14:paraId="6E17F616" w14:textId="03E81D57"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1</w:t>
            </w:r>
          </w:p>
        </w:tc>
      </w:tr>
      <w:tr w:rsidR="00E04312" w:rsidRPr="003958DE" w14:paraId="09A1C056" w14:textId="77777777" w:rsidTr="009D174F">
        <w:trPr>
          <w:trHeight w:hRule="exact" w:val="340"/>
        </w:trPr>
        <w:tc>
          <w:tcPr>
            <w:tcW w:w="567" w:type="dxa"/>
            <w:vAlign w:val="center"/>
          </w:tcPr>
          <w:p w14:paraId="02E79DAE" w14:textId="77777777"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13.</w:t>
            </w:r>
          </w:p>
        </w:tc>
        <w:tc>
          <w:tcPr>
            <w:tcW w:w="7117" w:type="dxa"/>
          </w:tcPr>
          <w:p w14:paraId="0A98DF33" w14:textId="1041A0CD" w:rsidR="00E04312" w:rsidRPr="003958DE" w:rsidRDefault="00E04312" w:rsidP="00E04312">
            <w:pPr>
              <w:ind w:left="25" w:right="174"/>
              <w:jc w:val="both"/>
              <w:rPr>
                <w:rFonts w:asciiTheme="minorHAnsi" w:hAnsiTheme="minorHAnsi" w:cstheme="minorHAnsi"/>
                <w:sz w:val="22"/>
                <w:szCs w:val="22"/>
              </w:rPr>
            </w:pPr>
            <w:r w:rsidRPr="003958DE">
              <w:rPr>
                <w:rFonts w:asciiTheme="minorHAnsi" w:hAnsiTheme="minorHAnsi" w:cstheme="minorHAnsi"/>
                <w:sz w:val="22"/>
                <w:szCs w:val="22"/>
              </w:rPr>
              <w:t>Dyzelinės elektros stoties valdiklis.</w:t>
            </w:r>
          </w:p>
        </w:tc>
        <w:tc>
          <w:tcPr>
            <w:tcW w:w="1134" w:type="dxa"/>
          </w:tcPr>
          <w:p w14:paraId="25B769D8" w14:textId="40C29B89" w:rsidR="00E04312" w:rsidRPr="003958DE" w:rsidRDefault="00E04312" w:rsidP="00E04312">
            <w:pPr>
              <w:rPr>
                <w:rFonts w:asciiTheme="minorHAnsi" w:hAnsiTheme="minorHAnsi" w:cstheme="minorHAnsi"/>
              </w:rPr>
            </w:pPr>
            <w:r w:rsidRPr="003958DE">
              <w:rPr>
                <w:rFonts w:asciiTheme="minorHAnsi" w:hAnsiTheme="minorHAnsi" w:cstheme="minorHAnsi"/>
                <w:sz w:val="22"/>
                <w:szCs w:val="22"/>
              </w:rPr>
              <w:t>14 lentelė</w:t>
            </w:r>
          </w:p>
        </w:tc>
        <w:tc>
          <w:tcPr>
            <w:tcW w:w="1134" w:type="dxa"/>
            <w:vAlign w:val="center"/>
          </w:tcPr>
          <w:p w14:paraId="0864446D" w14:textId="04D5A00E" w:rsidR="00E04312" w:rsidRPr="003958DE" w:rsidRDefault="00E04312" w:rsidP="00E04312">
            <w:pPr>
              <w:jc w:val="center"/>
              <w:rPr>
                <w:rFonts w:asciiTheme="minorHAnsi" w:hAnsiTheme="minorHAnsi" w:cstheme="minorHAnsi"/>
                <w:sz w:val="22"/>
                <w:szCs w:val="22"/>
              </w:rPr>
            </w:pPr>
            <w:r w:rsidRPr="003958DE">
              <w:rPr>
                <w:rFonts w:asciiTheme="minorHAnsi" w:hAnsiTheme="minorHAnsi" w:cstheme="minorHAnsi"/>
                <w:sz w:val="22"/>
                <w:szCs w:val="22"/>
              </w:rPr>
              <w:t>1</w:t>
            </w:r>
          </w:p>
        </w:tc>
      </w:tr>
    </w:tbl>
    <w:p w14:paraId="1D5C5DF3" w14:textId="77777777" w:rsidR="005863FE" w:rsidRPr="003958DE" w:rsidRDefault="005863FE" w:rsidP="005863FE">
      <w:pPr>
        <w:tabs>
          <w:tab w:val="left" w:pos="426"/>
        </w:tabs>
        <w:jc w:val="both"/>
        <w:rPr>
          <w:rFonts w:ascii="Calibri" w:hAnsi="Calibri" w:cs="Calibri"/>
          <w:sz w:val="22"/>
          <w:szCs w:val="22"/>
        </w:rPr>
      </w:pPr>
    </w:p>
    <w:p w14:paraId="7B8D0608" w14:textId="77777777" w:rsidR="005863FE" w:rsidRPr="003958DE" w:rsidRDefault="00025DB5" w:rsidP="005863FE">
      <w:pPr>
        <w:tabs>
          <w:tab w:val="left" w:pos="426"/>
        </w:tabs>
        <w:jc w:val="both"/>
        <w:rPr>
          <w:rFonts w:ascii="Calibri" w:hAnsi="Calibri"/>
          <w:bCs/>
          <w:color w:val="000000"/>
          <w:spacing w:val="-2"/>
          <w:sz w:val="22"/>
          <w:szCs w:val="22"/>
        </w:rPr>
      </w:pPr>
      <w:r w:rsidRPr="003958DE">
        <w:rPr>
          <w:rFonts w:ascii="Calibri" w:hAnsi="Calibri" w:cs="Calibri"/>
          <w:sz w:val="22"/>
          <w:szCs w:val="22"/>
        </w:rPr>
        <w:t xml:space="preserve">*  </w:t>
      </w:r>
      <w:r w:rsidR="0067232D" w:rsidRPr="003958DE">
        <w:rPr>
          <w:rFonts w:ascii="Calibri" w:hAnsi="Calibri"/>
          <w:bCs/>
          <w:color w:val="000000"/>
          <w:spacing w:val="-2"/>
          <w:sz w:val="22"/>
          <w:szCs w:val="22"/>
        </w:rPr>
        <w:t xml:space="preserve">Pirkėjas turi teisę koreguoti perkamų Prekių kiekius, t. y. atskirose eilutėse nurodytas Prekių kiekis gali būti keičiamas (didėti ar mažėti nuo nurodyto eilutės kiekio), neviršijant bendros Preliminariosios sutarties kainos. Pirkėjas neįsipareigoja nupirkti viso Prekių kiekio ar bet kokios jų dalies. </w:t>
      </w:r>
    </w:p>
    <w:p w14:paraId="6C2D65CA" w14:textId="77777777" w:rsidR="00CD19B5" w:rsidRPr="003958DE" w:rsidRDefault="00CD19B5" w:rsidP="005863FE">
      <w:pPr>
        <w:tabs>
          <w:tab w:val="left" w:pos="426"/>
        </w:tabs>
        <w:jc w:val="both"/>
        <w:rPr>
          <w:rFonts w:ascii="Calibri" w:hAnsi="Calibri"/>
          <w:sz w:val="22"/>
          <w:szCs w:val="22"/>
        </w:rPr>
      </w:pPr>
    </w:p>
    <w:p w14:paraId="24A6E8CD" w14:textId="77777777" w:rsidR="005863FE" w:rsidRPr="003958DE" w:rsidRDefault="00AD7054" w:rsidP="005863FE">
      <w:pPr>
        <w:tabs>
          <w:tab w:val="left" w:pos="426"/>
        </w:tabs>
        <w:jc w:val="both"/>
        <w:rPr>
          <w:rFonts w:ascii="Calibri" w:hAnsi="Calibri"/>
          <w:sz w:val="22"/>
          <w:szCs w:val="22"/>
        </w:rPr>
      </w:pPr>
      <w:r w:rsidRPr="003958DE">
        <w:rPr>
          <w:rFonts w:ascii="Calibri" w:hAnsi="Calibri"/>
          <w:sz w:val="22"/>
          <w:szCs w:val="22"/>
        </w:rPr>
        <w:t>2.4</w:t>
      </w:r>
      <w:r w:rsidR="005863FE" w:rsidRPr="003958DE">
        <w:rPr>
          <w:rFonts w:ascii="Calibri" w:hAnsi="Calibri"/>
          <w:sz w:val="22"/>
          <w:szCs w:val="22"/>
        </w:rPr>
        <w:t xml:space="preserve">. </w:t>
      </w:r>
      <w:r w:rsidR="005863FE" w:rsidRPr="003958DE">
        <w:rPr>
          <w:rFonts w:ascii="Calibri" w:hAnsi="Calibri"/>
          <w:bCs/>
          <w:color w:val="000000"/>
          <w:spacing w:val="-2"/>
          <w:sz w:val="22"/>
          <w:szCs w:val="22"/>
        </w:rPr>
        <w:t xml:space="preserve">Esant poreikiui, Pirkėjas turės teisę pirkti ir kitas, šioje techninėje specifikacijoje nenurodytas, </w:t>
      </w:r>
      <w:r w:rsidR="005863FE" w:rsidRPr="003958DE">
        <w:rPr>
          <w:rFonts w:ascii="Calibri" w:hAnsi="Calibri"/>
          <w:bCs/>
          <w:color w:val="000000"/>
          <w:sz w:val="22"/>
          <w:szCs w:val="22"/>
        </w:rPr>
        <w:t xml:space="preserve"> </w:t>
      </w:r>
      <w:r w:rsidR="005863FE" w:rsidRPr="003958DE">
        <w:rPr>
          <w:rFonts w:ascii="Calibri" w:hAnsi="Calibri"/>
          <w:bCs/>
          <w:color w:val="000000"/>
          <w:spacing w:val="-2"/>
          <w:sz w:val="22"/>
          <w:szCs w:val="22"/>
        </w:rPr>
        <w:t xml:space="preserve">tačiau tai pačiai prekių grupei priklausančias kitokių charakteristikų prekes. Kitoms prekėms taikomos visos šioje techninėje </w:t>
      </w:r>
      <w:r w:rsidR="005863FE" w:rsidRPr="003958DE">
        <w:rPr>
          <w:rFonts w:ascii="Calibri" w:hAnsi="Calibri"/>
          <w:bCs/>
          <w:color w:val="000000"/>
          <w:spacing w:val="-2"/>
          <w:sz w:val="22"/>
          <w:szCs w:val="22"/>
        </w:rPr>
        <w:lastRenderedPageBreak/>
        <w:t>specifikacijoje ir Preliminariojoje</w:t>
      </w:r>
      <w:r w:rsidR="005863FE" w:rsidRPr="003958DE">
        <w:rPr>
          <w:rFonts w:ascii="Calibri" w:hAnsi="Calibri"/>
          <w:b/>
          <w:bCs/>
          <w:color w:val="000000"/>
          <w:spacing w:val="-2"/>
          <w:sz w:val="22"/>
          <w:szCs w:val="22"/>
        </w:rPr>
        <w:t xml:space="preserve"> </w:t>
      </w:r>
      <w:r w:rsidR="005863FE" w:rsidRPr="003958DE">
        <w:rPr>
          <w:rFonts w:ascii="Calibri" w:hAnsi="Calibri"/>
          <w:bCs/>
          <w:color w:val="000000"/>
          <w:spacing w:val="-2"/>
          <w:sz w:val="22"/>
          <w:szCs w:val="22"/>
        </w:rPr>
        <w:t>sutartyje nustatytos sąlygos (garantijos, gedimų šalinimo ir t.t.), nebent aiškiai bus nustatyta kitaip.</w:t>
      </w:r>
    </w:p>
    <w:p w14:paraId="323DC209" w14:textId="77777777" w:rsidR="00AA59DB" w:rsidRPr="003958DE" w:rsidRDefault="00AA59DB" w:rsidP="007F0B8E">
      <w:pPr>
        <w:spacing w:before="120"/>
        <w:jc w:val="both"/>
        <w:rPr>
          <w:rFonts w:ascii="Calibri" w:hAnsi="Calibri" w:cs="Calibri"/>
          <w:sz w:val="22"/>
          <w:szCs w:val="22"/>
        </w:rPr>
      </w:pPr>
    </w:p>
    <w:p w14:paraId="0649AAA4" w14:textId="77777777" w:rsidR="00B42A40" w:rsidRPr="003958DE" w:rsidRDefault="00B42A40" w:rsidP="00B42A40">
      <w:pPr>
        <w:spacing w:line="360" w:lineRule="auto"/>
        <w:ind w:left="-360"/>
        <w:jc w:val="right"/>
        <w:rPr>
          <w:rFonts w:ascii="Calibri" w:hAnsi="Calibri" w:cs="Calibri"/>
          <w:sz w:val="22"/>
          <w:szCs w:val="22"/>
        </w:rPr>
      </w:pPr>
      <w:r w:rsidRPr="003958DE">
        <w:rPr>
          <w:rFonts w:ascii="Calibri" w:hAnsi="Calibri" w:cs="Calibri"/>
          <w:sz w:val="22"/>
          <w:szCs w:val="22"/>
        </w:rPr>
        <w:t>2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C81F9C" w:rsidRPr="003958DE" w14:paraId="274B7D78" w14:textId="77777777" w:rsidTr="00B04639">
        <w:trPr>
          <w:trHeight w:val="324"/>
        </w:trPr>
        <w:tc>
          <w:tcPr>
            <w:tcW w:w="9758" w:type="dxa"/>
            <w:gridSpan w:val="3"/>
            <w:shd w:val="clear" w:color="auto" w:fill="E7E6E6" w:themeFill="background2"/>
          </w:tcPr>
          <w:p w14:paraId="5324011C" w14:textId="77777777" w:rsidR="00C81F9C" w:rsidRPr="003958DE" w:rsidRDefault="00C81F9C" w:rsidP="00B04639">
            <w:pPr>
              <w:jc w:val="center"/>
              <w:rPr>
                <w:color w:val="000000"/>
              </w:rPr>
            </w:pPr>
            <w:r w:rsidRPr="003958DE">
              <w:rPr>
                <w:rFonts w:asciiTheme="minorHAnsi" w:hAnsiTheme="minorHAnsi" w:cstheme="minorHAnsi"/>
                <w:sz w:val="22"/>
                <w:szCs w:val="22"/>
              </w:rPr>
              <w:t>1. Elektros tinklo parametrų matavimo priemonės – valdiklis duomenų surinkimui</w:t>
            </w:r>
          </w:p>
        </w:tc>
      </w:tr>
      <w:tr w:rsidR="00C81F9C" w:rsidRPr="003958DE" w14:paraId="078AEAE3" w14:textId="77777777" w:rsidTr="00C81F9C">
        <w:trPr>
          <w:trHeight w:val="324"/>
        </w:trPr>
        <w:tc>
          <w:tcPr>
            <w:tcW w:w="574" w:type="dxa"/>
            <w:shd w:val="clear" w:color="auto" w:fill="E7E6E6" w:themeFill="background2"/>
          </w:tcPr>
          <w:p w14:paraId="16192675" w14:textId="77777777" w:rsidR="00C81F9C" w:rsidRPr="00BC2EAB" w:rsidRDefault="00C81F9C" w:rsidP="00C81F9C">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Eil. Nr.</w:t>
            </w:r>
          </w:p>
        </w:tc>
        <w:tc>
          <w:tcPr>
            <w:tcW w:w="3308" w:type="dxa"/>
            <w:shd w:val="clear" w:color="auto" w:fill="E7E6E6" w:themeFill="background2"/>
            <w:vAlign w:val="center"/>
          </w:tcPr>
          <w:p w14:paraId="5DE52361" w14:textId="77777777" w:rsidR="00C81F9C" w:rsidRPr="00BC2EAB" w:rsidRDefault="00C81F9C" w:rsidP="00C81F9C">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Reikalavimas</w:t>
            </w:r>
          </w:p>
        </w:tc>
        <w:tc>
          <w:tcPr>
            <w:tcW w:w="5876" w:type="dxa"/>
            <w:shd w:val="clear" w:color="auto" w:fill="E7E6E6" w:themeFill="background2"/>
            <w:vAlign w:val="center"/>
          </w:tcPr>
          <w:p w14:paraId="3A8B2804" w14:textId="77777777" w:rsidR="00C81F9C" w:rsidRPr="00BC2EAB" w:rsidRDefault="00C81F9C" w:rsidP="00C81F9C">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Savybės</w:t>
            </w:r>
          </w:p>
        </w:tc>
      </w:tr>
      <w:tr w:rsidR="00C81F9C" w:rsidRPr="003958DE" w14:paraId="1F3425F0" w14:textId="77777777" w:rsidTr="00B04639">
        <w:trPr>
          <w:trHeight w:val="324"/>
        </w:trPr>
        <w:tc>
          <w:tcPr>
            <w:tcW w:w="574" w:type="dxa"/>
          </w:tcPr>
          <w:p w14:paraId="7761BA3D"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p>
        </w:tc>
        <w:tc>
          <w:tcPr>
            <w:tcW w:w="3308" w:type="dxa"/>
          </w:tcPr>
          <w:p w14:paraId="7B32A3B4"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Tipas</w:t>
            </w:r>
          </w:p>
        </w:tc>
        <w:tc>
          <w:tcPr>
            <w:tcW w:w="5876" w:type="dxa"/>
          </w:tcPr>
          <w:p w14:paraId="60BF1FCF" w14:textId="5E9BB810"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sz w:val="22"/>
                <w:szCs w:val="22"/>
              </w:rPr>
              <w:t>Elektros parametrų surinkimo valdiklis, montuojamas paskirstymo skyde ant DIN bėgelio (modulinėje spintoje).</w:t>
            </w:r>
            <w:r w:rsidR="00041E26" w:rsidRPr="003958DE">
              <w:rPr>
                <w:rFonts w:asciiTheme="minorHAnsi" w:hAnsiTheme="minorHAnsi" w:cstheme="minorHAnsi"/>
                <w:sz w:val="22"/>
                <w:szCs w:val="22"/>
              </w:rPr>
              <w:t xml:space="preserve"> </w:t>
            </w:r>
            <w:r w:rsidR="00041E26" w:rsidRPr="003958DE">
              <w:rPr>
                <w:rFonts w:ascii="Calibri" w:hAnsi="Calibri"/>
                <w:sz w:val="22"/>
                <w:szCs w:val="22"/>
              </w:rPr>
              <w:t>Pritaikytas 230V, 50Hz tinklui arba komplektuojamas su maitinimo šaltiniu.</w:t>
            </w:r>
          </w:p>
        </w:tc>
      </w:tr>
      <w:tr w:rsidR="00C81F9C" w:rsidRPr="003958DE" w14:paraId="2281DE0D" w14:textId="77777777" w:rsidTr="00B04639">
        <w:trPr>
          <w:trHeight w:val="324"/>
        </w:trPr>
        <w:tc>
          <w:tcPr>
            <w:tcW w:w="574" w:type="dxa"/>
          </w:tcPr>
          <w:p w14:paraId="2EA02495" w14:textId="77777777" w:rsidR="00C81F9C" w:rsidRPr="003958DE" w:rsidRDefault="00B42A40"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2.</w:t>
            </w:r>
          </w:p>
        </w:tc>
        <w:tc>
          <w:tcPr>
            <w:tcW w:w="3308" w:type="dxa"/>
          </w:tcPr>
          <w:p w14:paraId="50A82B0A"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Paskirtis</w:t>
            </w:r>
          </w:p>
        </w:tc>
        <w:tc>
          <w:tcPr>
            <w:tcW w:w="5876" w:type="dxa"/>
          </w:tcPr>
          <w:p w14:paraId="5E880056" w14:textId="70E4D0BC" w:rsidR="00C81F9C" w:rsidRPr="003958DE" w:rsidRDefault="00C81F9C" w:rsidP="00C81F9C">
            <w:pPr>
              <w:rPr>
                <w:rFonts w:asciiTheme="minorHAnsi" w:hAnsiTheme="minorHAnsi" w:cstheme="minorHAnsi"/>
                <w:sz w:val="22"/>
                <w:szCs w:val="22"/>
              </w:rPr>
            </w:pPr>
            <w:r w:rsidRPr="003958DE">
              <w:rPr>
                <w:rFonts w:asciiTheme="minorHAnsi" w:hAnsiTheme="minorHAnsi" w:cstheme="minorHAnsi"/>
                <w:sz w:val="22"/>
                <w:szCs w:val="22"/>
              </w:rPr>
              <w:t xml:space="preserve">Skirtas surinkti duomenis iš nemažiau kaip </w:t>
            </w:r>
            <w:r w:rsidR="007D4D65" w:rsidRPr="003958DE">
              <w:rPr>
                <w:rFonts w:asciiTheme="minorHAnsi" w:hAnsiTheme="minorHAnsi" w:cstheme="minorHAnsi"/>
                <w:sz w:val="22"/>
                <w:szCs w:val="22"/>
              </w:rPr>
              <w:t>10</w:t>
            </w:r>
            <w:r w:rsidR="004D1B93" w:rsidRPr="003958DE">
              <w:rPr>
                <w:rFonts w:asciiTheme="minorHAnsi" w:hAnsiTheme="minorHAnsi" w:cstheme="minorHAnsi"/>
                <w:sz w:val="22"/>
                <w:szCs w:val="22"/>
              </w:rPr>
              <w:t>0</w:t>
            </w:r>
            <w:r w:rsidRPr="003958DE">
              <w:rPr>
                <w:rFonts w:asciiTheme="minorHAnsi" w:hAnsiTheme="minorHAnsi" w:cstheme="minorHAnsi"/>
                <w:sz w:val="22"/>
                <w:szCs w:val="22"/>
              </w:rPr>
              <w:t xml:space="preserve"> (</w:t>
            </w:r>
            <w:r w:rsidR="007D4D65" w:rsidRPr="003958DE">
              <w:rPr>
                <w:rFonts w:asciiTheme="minorHAnsi" w:hAnsiTheme="minorHAnsi" w:cstheme="minorHAnsi"/>
                <w:sz w:val="22"/>
                <w:szCs w:val="22"/>
              </w:rPr>
              <w:t>šimtas</w:t>
            </w:r>
            <w:r w:rsidRPr="003958DE">
              <w:rPr>
                <w:rFonts w:asciiTheme="minorHAnsi" w:hAnsiTheme="minorHAnsi" w:cstheme="minorHAnsi"/>
                <w:sz w:val="22"/>
                <w:szCs w:val="22"/>
              </w:rPr>
              <w:t>) matavimo priemonių-srovės daviklių.</w:t>
            </w:r>
          </w:p>
        </w:tc>
      </w:tr>
      <w:tr w:rsidR="00C81F9C" w:rsidRPr="003958DE" w14:paraId="08E82A13" w14:textId="77777777" w:rsidTr="00B04639">
        <w:trPr>
          <w:trHeight w:val="324"/>
        </w:trPr>
        <w:tc>
          <w:tcPr>
            <w:tcW w:w="574" w:type="dxa"/>
          </w:tcPr>
          <w:p w14:paraId="6B306765" w14:textId="77777777" w:rsidR="00C81F9C" w:rsidRPr="003958DE" w:rsidRDefault="00B42A40"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3AFB8341"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Duomenų surinkimas iš </w:t>
            </w:r>
            <w:r w:rsidRPr="003958DE">
              <w:rPr>
                <w:rFonts w:asciiTheme="minorHAnsi" w:hAnsiTheme="minorHAnsi" w:cstheme="minorHAnsi"/>
                <w:sz w:val="22"/>
                <w:szCs w:val="22"/>
              </w:rPr>
              <w:t>matavimo priemonių</w:t>
            </w:r>
            <w:r w:rsidRPr="003958DE">
              <w:rPr>
                <w:rFonts w:asciiTheme="minorHAnsi" w:hAnsiTheme="minorHAnsi" w:cstheme="minorHAnsi"/>
                <w:color w:val="000000"/>
                <w:sz w:val="22"/>
                <w:szCs w:val="22"/>
              </w:rPr>
              <w:t xml:space="preserve">-srovės daviklių </w:t>
            </w:r>
          </w:p>
        </w:tc>
        <w:tc>
          <w:tcPr>
            <w:tcW w:w="5876" w:type="dxa"/>
          </w:tcPr>
          <w:p w14:paraId="5DE72E4D" w14:textId="77777777" w:rsidR="00C81F9C" w:rsidRPr="003958DE" w:rsidRDefault="00C81F9C" w:rsidP="00C81F9C">
            <w:pPr>
              <w:rPr>
                <w:rFonts w:asciiTheme="minorHAnsi" w:hAnsiTheme="minorHAnsi" w:cstheme="minorHAnsi"/>
                <w:sz w:val="22"/>
                <w:szCs w:val="22"/>
              </w:rPr>
            </w:pPr>
            <w:r w:rsidRPr="003958DE">
              <w:rPr>
                <w:rFonts w:asciiTheme="minorHAnsi" w:hAnsiTheme="minorHAnsi" w:cstheme="minorHAnsi"/>
                <w:sz w:val="22"/>
                <w:szCs w:val="22"/>
              </w:rPr>
              <w:t>Valdiklis duomenis iš matavimo priemonių-srovės daviklių surenka bevieliu būdu arba per duomenų magistralę (ilgis – nemažiau 2 metrų).</w:t>
            </w:r>
          </w:p>
        </w:tc>
      </w:tr>
      <w:tr w:rsidR="00C81F9C" w:rsidRPr="003958DE" w14:paraId="088AA0A9" w14:textId="77777777" w:rsidTr="00B04639">
        <w:trPr>
          <w:trHeight w:val="324"/>
        </w:trPr>
        <w:tc>
          <w:tcPr>
            <w:tcW w:w="574" w:type="dxa"/>
          </w:tcPr>
          <w:p w14:paraId="4DA2D62C" w14:textId="77777777" w:rsidR="00C81F9C" w:rsidRPr="003958DE" w:rsidRDefault="00B42A40"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4.</w:t>
            </w:r>
          </w:p>
        </w:tc>
        <w:tc>
          <w:tcPr>
            <w:tcW w:w="3308" w:type="dxa"/>
          </w:tcPr>
          <w:p w14:paraId="7AFF2375" w14:textId="77777777" w:rsidR="00C81F9C" w:rsidRPr="003958DE" w:rsidRDefault="00C81F9C" w:rsidP="00041E26">
            <w:pPr>
              <w:rPr>
                <w:rFonts w:asciiTheme="minorHAnsi" w:hAnsiTheme="minorHAnsi" w:cstheme="minorHAnsi"/>
                <w:color w:val="000000"/>
                <w:sz w:val="22"/>
                <w:szCs w:val="22"/>
              </w:rPr>
            </w:pPr>
            <w:r w:rsidRPr="003958DE">
              <w:rPr>
                <w:rFonts w:asciiTheme="minorHAnsi" w:hAnsiTheme="minorHAnsi" w:cstheme="minorHAnsi"/>
                <w:color w:val="000000"/>
                <w:sz w:val="22"/>
                <w:szCs w:val="22"/>
              </w:rPr>
              <w:t>Mat</w:t>
            </w:r>
            <w:r w:rsidR="00041E26" w:rsidRPr="003958DE">
              <w:rPr>
                <w:rFonts w:asciiTheme="minorHAnsi" w:hAnsiTheme="minorHAnsi" w:cstheme="minorHAnsi"/>
                <w:color w:val="000000"/>
                <w:sz w:val="22"/>
                <w:szCs w:val="22"/>
              </w:rPr>
              <w:t xml:space="preserve">uojami ir kaupiami valdiklio atmintyje </w:t>
            </w:r>
            <w:r w:rsidRPr="003958DE">
              <w:rPr>
                <w:rFonts w:asciiTheme="minorHAnsi" w:hAnsiTheme="minorHAnsi" w:cstheme="minorHAnsi"/>
                <w:color w:val="000000"/>
                <w:sz w:val="22"/>
                <w:szCs w:val="22"/>
              </w:rPr>
              <w:t>duomenys</w:t>
            </w:r>
            <w:r w:rsidR="00041E26" w:rsidRPr="003958DE">
              <w:rPr>
                <w:rFonts w:asciiTheme="minorHAnsi" w:hAnsiTheme="minorHAnsi" w:cstheme="minorHAnsi"/>
                <w:color w:val="000000"/>
                <w:sz w:val="22"/>
                <w:szCs w:val="22"/>
              </w:rPr>
              <w:t>.</w:t>
            </w:r>
          </w:p>
        </w:tc>
        <w:tc>
          <w:tcPr>
            <w:tcW w:w="5876" w:type="dxa"/>
          </w:tcPr>
          <w:p w14:paraId="290038AA" w14:textId="77777777" w:rsidR="00C81F9C" w:rsidRPr="003958DE" w:rsidRDefault="00041E26" w:rsidP="00C81F9C">
            <w:pPr>
              <w:rPr>
                <w:rFonts w:asciiTheme="minorHAnsi" w:hAnsiTheme="minorHAnsi" w:cstheme="minorHAnsi"/>
                <w:sz w:val="22"/>
                <w:szCs w:val="22"/>
              </w:rPr>
            </w:pPr>
            <w:r w:rsidRPr="003958DE">
              <w:rPr>
                <w:rFonts w:ascii="Calibri" w:hAnsi="Calibri"/>
                <w:sz w:val="22"/>
                <w:szCs w:val="22"/>
              </w:rPr>
              <w:t>K</w:t>
            </w:r>
            <w:r w:rsidR="00C81F9C" w:rsidRPr="003958DE">
              <w:rPr>
                <w:rFonts w:ascii="Calibri" w:hAnsi="Calibri"/>
                <w:sz w:val="22"/>
                <w:szCs w:val="22"/>
              </w:rPr>
              <w:t>iekvienos matavimo priemonės-srovės daviklio</w:t>
            </w:r>
            <w:r w:rsidRPr="003958DE">
              <w:rPr>
                <w:rFonts w:ascii="Calibri" w:hAnsi="Calibri"/>
                <w:sz w:val="22"/>
                <w:szCs w:val="22"/>
              </w:rPr>
              <w:t xml:space="preserve"> matuojama</w:t>
            </w:r>
            <w:r w:rsidR="00C81F9C" w:rsidRPr="003958DE">
              <w:rPr>
                <w:rFonts w:ascii="Calibri" w:hAnsi="Calibri"/>
                <w:sz w:val="22"/>
                <w:szCs w:val="22"/>
              </w:rPr>
              <w:t xml:space="preserve"> apkrovimo</w:t>
            </w:r>
            <w:r w:rsidRPr="003958DE">
              <w:rPr>
                <w:rFonts w:ascii="Calibri" w:hAnsi="Calibri"/>
                <w:sz w:val="22"/>
                <w:szCs w:val="22"/>
              </w:rPr>
              <w:t xml:space="preserve"> srovė, įtampa, galia, suvartota elektros energija.</w:t>
            </w:r>
          </w:p>
        </w:tc>
      </w:tr>
      <w:tr w:rsidR="00C81F9C" w:rsidRPr="003958DE" w14:paraId="347A21BC" w14:textId="77777777" w:rsidTr="00B04639">
        <w:trPr>
          <w:trHeight w:val="324"/>
        </w:trPr>
        <w:tc>
          <w:tcPr>
            <w:tcW w:w="574" w:type="dxa"/>
          </w:tcPr>
          <w:p w14:paraId="49423123" w14:textId="77777777" w:rsidR="00C81F9C" w:rsidRPr="003958DE" w:rsidRDefault="00B42A40"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w:t>
            </w:r>
          </w:p>
        </w:tc>
        <w:tc>
          <w:tcPr>
            <w:tcW w:w="3308" w:type="dxa"/>
          </w:tcPr>
          <w:p w14:paraId="0B63D8F8" w14:textId="77777777" w:rsidR="00C81F9C" w:rsidRPr="003958DE" w:rsidRDefault="00497171"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Duomenų perdavimas į išorines sistemas</w:t>
            </w:r>
          </w:p>
        </w:tc>
        <w:tc>
          <w:tcPr>
            <w:tcW w:w="5876" w:type="dxa"/>
          </w:tcPr>
          <w:p w14:paraId="10875FFD" w14:textId="2080F723" w:rsidR="00C81F9C" w:rsidRPr="003958DE" w:rsidRDefault="00041E26" w:rsidP="00C81F9C">
            <w:pPr>
              <w:rPr>
                <w:rFonts w:asciiTheme="minorHAnsi" w:hAnsiTheme="minorHAnsi" w:cstheme="minorHAnsi"/>
                <w:sz w:val="22"/>
                <w:szCs w:val="22"/>
              </w:rPr>
            </w:pPr>
            <w:r w:rsidRPr="003958DE">
              <w:rPr>
                <w:rFonts w:ascii="Calibri" w:hAnsi="Calibri"/>
                <w:sz w:val="22"/>
                <w:szCs w:val="22"/>
              </w:rPr>
              <w:t>MODBUS TCP protokolas</w:t>
            </w:r>
            <w:r w:rsidR="00E04312" w:rsidRPr="003958DE">
              <w:rPr>
                <w:rFonts w:ascii="Calibri" w:hAnsi="Calibri"/>
                <w:sz w:val="22"/>
                <w:szCs w:val="22"/>
              </w:rPr>
              <w:t xml:space="preserve"> ir WEB</w:t>
            </w:r>
          </w:p>
        </w:tc>
      </w:tr>
      <w:tr w:rsidR="00041E26" w:rsidRPr="003958DE" w14:paraId="183FB92B" w14:textId="77777777" w:rsidTr="00B04639">
        <w:trPr>
          <w:trHeight w:val="324"/>
        </w:trPr>
        <w:tc>
          <w:tcPr>
            <w:tcW w:w="574" w:type="dxa"/>
          </w:tcPr>
          <w:p w14:paraId="4C6D054F" w14:textId="77777777" w:rsidR="00041E26" w:rsidRPr="003958DE" w:rsidRDefault="00B42A40"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6.</w:t>
            </w:r>
          </w:p>
        </w:tc>
        <w:tc>
          <w:tcPr>
            <w:tcW w:w="3308" w:type="dxa"/>
          </w:tcPr>
          <w:p w14:paraId="0D7183A4" w14:textId="77777777" w:rsidR="00041E26" w:rsidRPr="003958DE" w:rsidRDefault="00497171" w:rsidP="00C81F9C">
            <w:pPr>
              <w:rPr>
                <w:rFonts w:asciiTheme="minorHAnsi" w:hAnsiTheme="minorHAnsi" w:cstheme="minorHAnsi"/>
                <w:color w:val="000000"/>
                <w:sz w:val="22"/>
                <w:szCs w:val="22"/>
              </w:rPr>
            </w:pPr>
            <w:proofErr w:type="spellStart"/>
            <w:r w:rsidRPr="003958DE">
              <w:rPr>
                <w:rFonts w:asciiTheme="minorHAnsi" w:hAnsiTheme="minorHAnsi" w:cstheme="minorHAnsi"/>
                <w:color w:val="000000"/>
                <w:sz w:val="22"/>
                <w:szCs w:val="22"/>
              </w:rPr>
              <w:t>Parametravimas</w:t>
            </w:r>
            <w:proofErr w:type="spellEnd"/>
          </w:p>
        </w:tc>
        <w:tc>
          <w:tcPr>
            <w:tcW w:w="5876" w:type="dxa"/>
          </w:tcPr>
          <w:p w14:paraId="56D3D92F" w14:textId="77777777" w:rsidR="00041E26" w:rsidRPr="003958DE" w:rsidRDefault="00041E26" w:rsidP="00C81F9C">
            <w:pPr>
              <w:rPr>
                <w:rFonts w:asciiTheme="minorHAnsi" w:hAnsiTheme="minorHAnsi" w:cstheme="minorHAnsi"/>
                <w:sz w:val="22"/>
                <w:szCs w:val="22"/>
              </w:rPr>
            </w:pPr>
            <w:r w:rsidRPr="003958DE">
              <w:rPr>
                <w:rFonts w:ascii="Calibri" w:hAnsi="Calibri"/>
                <w:sz w:val="22"/>
                <w:szCs w:val="22"/>
              </w:rPr>
              <w:t>Įrenginys turi WEB sąsają (be papildomu programinių įrankių), kurios pagalba vartotojas gali surenkamus duomenis peržiūrėti, grupuoti į pageidaujamas grupes (apšvietimas, šildymas, vėdinimas, technologiniai įrenginiai ir pan.)</w:t>
            </w:r>
          </w:p>
        </w:tc>
      </w:tr>
      <w:tr w:rsidR="00B42A40" w:rsidRPr="003958DE" w14:paraId="701FD30B" w14:textId="77777777" w:rsidTr="00B04639">
        <w:trPr>
          <w:trHeight w:val="324"/>
        </w:trPr>
        <w:tc>
          <w:tcPr>
            <w:tcW w:w="574" w:type="dxa"/>
          </w:tcPr>
          <w:p w14:paraId="5FAF58F9" w14:textId="77777777" w:rsidR="00B42A40" w:rsidRPr="003958DE" w:rsidRDefault="00B42A40"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7.</w:t>
            </w:r>
          </w:p>
        </w:tc>
        <w:tc>
          <w:tcPr>
            <w:tcW w:w="3308" w:type="dxa"/>
          </w:tcPr>
          <w:p w14:paraId="64F524B1" w14:textId="77777777" w:rsidR="00B42A40" w:rsidRPr="003958DE" w:rsidRDefault="00B42A40"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Suderinamumas</w:t>
            </w:r>
          </w:p>
        </w:tc>
        <w:tc>
          <w:tcPr>
            <w:tcW w:w="5876" w:type="dxa"/>
          </w:tcPr>
          <w:p w14:paraId="2B8D8B25" w14:textId="77777777" w:rsidR="00B42A40" w:rsidRPr="003958DE" w:rsidRDefault="00B42A40" w:rsidP="00B42A40">
            <w:pPr>
              <w:rPr>
                <w:rFonts w:ascii="Calibri" w:hAnsi="Calibri"/>
                <w:sz w:val="22"/>
                <w:szCs w:val="22"/>
              </w:rPr>
            </w:pPr>
            <w:r w:rsidRPr="003958DE">
              <w:rPr>
                <w:rFonts w:ascii="Calibri" w:hAnsi="Calibri"/>
                <w:sz w:val="22"/>
                <w:szCs w:val="22"/>
              </w:rPr>
              <w:t>Pritaikytas duomenų surinkimui iš srovės matavimo daviklių, nurodytų 1 lentelės 2, 3, 4, 5 punktuose.</w:t>
            </w:r>
          </w:p>
        </w:tc>
      </w:tr>
      <w:tr w:rsidR="0025250E" w:rsidRPr="003958DE" w14:paraId="06C8298F" w14:textId="77777777" w:rsidTr="00B04639">
        <w:trPr>
          <w:trHeight w:val="324"/>
        </w:trPr>
        <w:tc>
          <w:tcPr>
            <w:tcW w:w="574" w:type="dxa"/>
          </w:tcPr>
          <w:p w14:paraId="26F13257" w14:textId="6EB09914" w:rsidR="0025250E" w:rsidRPr="003958DE" w:rsidRDefault="00933CB6"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8.</w:t>
            </w:r>
          </w:p>
        </w:tc>
        <w:tc>
          <w:tcPr>
            <w:tcW w:w="3308" w:type="dxa"/>
          </w:tcPr>
          <w:p w14:paraId="0E24EF2D" w14:textId="61962D9D" w:rsidR="0025250E" w:rsidRPr="003958DE" w:rsidRDefault="00933CB6"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Savybės</w:t>
            </w:r>
          </w:p>
        </w:tc>
        <w:tc>
          <w:tcPr>
            <w:tcW w:w="5876" w:type="dxa"/>
          </w:tcPr>
          <w:p w14:paraId="39F85456" w14:textId="4629860F" w:rsidR="0025250E" w:rsidRPr="003958DE" w:rsidRDefault="00933CB6" w:rsidP="00B42A40">
            <w:pPr>
              <w:rPr>
                <w:rFonts w:asciiTheme="minorHAnsi" w:hAnsiTheme="minorHAnsi" w:cstheme="minorHAnsi"/>
                <w:sz w:val="22"/>
                <w:szCs w:val="22"/>
              </w:rPr>
            </w:pPr>
            <w:r w:rsidRPr="003958DE">
              <w:rPr>
                <w:rFonts w:asciiTheme="minorHAnsi" w:hAnsiTheme="minorHAnsi" w:cstheme="minorHAnsi"/>
                <w:sz w:val="22"/>
                <w:szCs w:val="22"/>
              </w:rPr>
              <w:t xml:space="preserve">Analogiškas savo savybėmis gaminiui </w:t>
            </w:r>
            <w:proofErr w:type="spellStart"/>
            <w:r w:rsidR="007D4D65" w:rsidRPr="003958DE">
              <w:rPr>
                <w:rFonts w:asciiTheme="minorHAnsi" w:hAnsiTheme="minorHAnsi" w:cstheme="minorHAnsi"/>
                <w:sz w:val="22"/>
                <w:szCs w:val="22"/>
              </w:rPr>
              <w:t>Schneider</w:t>
            </w:r>
            <w:proofErr w:type="spellEnd"/>
            <w:r w:rsidR="007D4D65" w:rsidRPr="003958DE">
              <w:rPr>
                <w:rFonts w:asciiTheme="minorHAnsi" w:hAnsiTheme="minorHAnsi" w:cstheme="minorHAnsi"/>
                <w:sz w:val="22"/>
                <w:szCs w:val="22"/>
              </w:rPr>
              <w:t xml:space="preserve"> </w:t>
            </w:r>
            <w:proofErr w:type="spellStart"/>
            <w:r w:rsidR="007D4D65" w:rsidRPr="003958DE">
              <w:rPr>
                <w:rFonts w:asciiTheme="minorHAnsi" w:hAnsiTheme="minorHAnsi" w:cstheme="minorHAnsi"/>
                <w:sz w:val="22"/>
                <w:szCs w:val="22"/>
              </w:rPr>
              <w:t>Electric</w:t>
            </w:r>
            <w:proofErr w:type="spellEnd"/>
            <w:r w:rsidR="007D4D65" w:rsidRPr="003958DE">
              <w:rPr>
                <w:rFonts w:asciiTheme="minorHAnsi" w:hAnsiTheme="minorHAnsi" w:cstheme="minorHAnsi"/>
                <w:sz w:val="22"/>
                <w:szCs w:val="22"/>
              </w:rPr>
              <w:t xml:space="preserve"> </w:t>
            </w:r>
            <w:proofErr w:type="spellStart"/>
            <w:r w:rsidR="007D4D65" w:rsidRPr="003958DE">
              <w:rPr>
                <w:rFonts w:asciiTheme="minorHAnsi" w:hAnsiTheme="minorHAnsi" w:cstheme="minorHAnsi"/>
                <w:sz w:val="22"/>
                <w:szCs w:val="22"/>
              </w:rPr>
              <w:t>EcoStructure</w:t>
            </w:r>
            <w:proofErr w:type="spellEnd"/>
            <w:r w:rsidR="007D4D65" w:rsidRPr="003958DE">
              <w:rPr>
                <w:rFonts w:asciiTheme="minorHAnsi" w:hAnsiTheme="minorHAnsi" w:cstheme="minorHAnsi"/>
                <w:sz w:val="22"/>
                <w:szCs w:val="22"/>
              </w:rPr>
              <w:t xml:space="preserve"> </w:t>
            </w:r>
            <w:proofErr w:type="spellStart"/>
            <w:r w:rsidR="007D4D65" w:rsidRPr="003958DE">
              <w:rPr>
                <w:rFonts w:asciiTheme="minorHAnsi" w:hAnsiTheme="minorHAnsi" w:cstheme="minorHAnsi"/>
                <w:sz w:val="22"/>
                <w:szCs w:val="22"/>
              </w:rPr>
              <w:t>Panel</w:t>
            </w:r>
            <w:proofErr w:type="spellEnd"/>
            <w:r w:rsidR="007D4D65" w:rsidRPr="003958DE">
              <w:rPr>
                <w:rFonts w:asciiTheme="minorHAnsi" w:hAnsiTheme="minorHAnsi" w:cstheme="minorHAnsi"/>
                <w:sz w:val="22"/>
                <w:szCs w:val="22"/>
              </w:rPr>
              <w:t xml:space="preserve"> Server PAS800</w:t>
            </w:r>
            <w:r w:rsidRPr="003958DE">
              <w:rPr>
                <w:rFonts w:asciiTheme="minorHAnsi" w:hAnsiTheme="minorHAnsi" w:cstheme="minorHAnsi"/>
                <w:sz w:val="22"/>
                <w:szCs w:val="22"/>
              </w:rPr>
              <w:t>. Nuoroda:</w:t>
            </w:r>
            <w:r w:rsidR="007D4D65" w:rsidRPr="003958DE">
              <w:rPr>
                <w:rFonts w:asciiTheme="minorHAnsi" w:hAnsiTheme="minorHAnsi" w:cstheme="minorHAnsi"/>
                <w:sz w:val="22"/>
                <w:szCs w:val="22"/>
              </w:rPr>
              <w:t xml:space="preserve"> </w:t>
            </w:r>
            <w:hyperlink r:id="rId8" w:history="1">
              <w:r w:rsidR="007D4D65" w:rsidRPr="003958DE">
                <w:rPr>
                  <w:rStyle w:val="Hyperlink"/>
                  <w:rFonts w:asciiTheme="minorHAnsi" w:hAnsiTheme="minorHAnsi" w:cstheme="minorHAnsi"/>
                  <w:sz w:val="22"/>
                  <w:szCs w:val="22"/>
                </w:rPr>
                <w:t xml:space="preserve">PAS800P - </w:t>
              </w:r>
              <w:proofErr w:type="spellStart"/>
              <w:r w:rsidR="007D4D65" w:rsidRPr="003958DE">
                <w:rPr>
                  <w:rStyle w:val="Hyperlink"/>
                  <w:rFonts w:asciiTheme="minorHAnsi" w:hAnsiTheme="minorHAnsi" w:cstheme="minorHAnsi"/>
                  <w:sz w:val="22"/>
                  <w:szCs w:val="22"/>
                </w:rPr>
                <w:t>EcoStruxure</w:t>
              </w:r>
              <w:proofErr w:type="spellEnd"/>
              <w:r w:rsidR="007D4D65" w:rsidRPr="003958DE">
                <w:rPr>
                  <w:rStyle w:val="Hyperlink"/>
                  <w:rFonts w:asciiTheme="minorHAnsi" w:hAnsiTheme="minorHAnsi" w:cstheme="minorHAnsi"/>
                  <w:sz w:val="22"/>
                  <w:szCs w:val="22"/>
                </w:rPr>
                <w:t xml:space="preserve"> </w:t>
              </w:r>
              <w:proofErr w:type="spellStart"/>
              <w:r w:rsidR="007D4D65" w:rsidRPr="003958DE">
                <w:rPr>
                  <w:rStyle w:val="Hyperlink"/>
                  <w:rFonts w:asciiTheme="minorHAnsi" w:hAnsiTheme="minorHAnsi" w:cstheme="minorHAnsi"/>
                  <w:sz w:val="22"/>
                  <w:szCs w:val="22"/>
                </w:rPr>
                <w:t>Panel</w:t>
              </w:r>
              <w:proofErr w:type="spellEnd"/>
              <w:r w:rsidR="007D4D65" w:rsidRPr="003958DE">
                <w:rPr>
                  <w:rStyle w:val="Hyperlink"/>
                  <w:rFonts w:asciiTheme="minorHAnsi" w:hAnsiTheme="minorHAnsi" w:cstheme="minorHAnsi"/>
                  <w:sz w:val="22"/>
                  <w:szCs w:val="22"/>
                </w:rPr>
                <w:t xml:space="preserve"> Server - </w:t>
              </w:r>
              <w:proofErr w:type="spellStart"/>
              <w:r w:rsidR="007D4D65" w:rsidRPr="003958DE">
                <w:rPr>
                  <w:rStyle w:val="Hyperlink"/>
                  <w:rFonts w:asciiTheme="minorHAnsi" w:hAnsiTheme="minorHAnsi" w:cstheme="minorHAnsi"/>
                  <w:sz w:val="22"/>
                  <w:szCs w:val="22"/>
                </w:rPr>
                <w:t>advanced</w:t>
              </w:r>
              <w:proofErr w:type="spellEnd"/>
              <w:r w:rsidR="007D4D65" w:rsidRPr="003958DE">
                <w:rPr>
                  <w:rStyle w:val="Hyperlink"/>
                  <w:rFonts w:asciiTheme="minorHAnsi" w:hAnsiTheme="minorHAnsi" w:cstheme="minorHAnsi"/>
                  <w:sz w:val="22"/>
                  <w:szCs w:val="22"/>
                </w:rPr>
                <w:t xml:space="preserve"> </w:t>
              </w:r>
              <w:proofErr w:type="spellStart"/>
              <w:r w:rsidR="007D4D65" w:rsidRPr="003958DE">
                <w:rPr>
                  <w:rStyle w:val="Hyperlink"/>
                  <w:rFonts w:asciiTheme="minorHAnsi" w:hAnsiTheme="minorHAnsi" w:cstheme="minorHAnsi"/>
                  <w:sz w:val="22"/>
                  <w:szCs w:val="22"/>
                </w:rPr>
                <w:t>datalogger</w:t>
              </w:r>
              <w:proofErr w:type="spellEnd"/>
              <w:r w:rsidR="007D4D65" w:rsidRPr="003958DE">
                <w:rPr>
                  <w:rStyle w:val="Hyperlink"/>
                  <w:rFonts w:asciiTheme="minorHAnsi" w:hAnsiTheme="minorHAnsi" w:cstheme="minorHAnsi"/>
                  <w:sz w:val="22"/>
                  <w:szCs w:val="22"/>
                </w:rPr>
                <w:t xml:space="preserve">, </w:t>
              </w:r>
              <w:proofErr w:type="spellStart"/>
              <w:r w:rsidR="007D4D65" w:rsidRPr="003958DE">
                <w:rPr>
                  <w:rStyle w:val="Hyperlink"/>
                  <w:rFonts w:asciiTheme="minorHAnsi" w:hAnsiTheme="minorHAnsi" w:cstheme="minorHAnsi"/>
                  <w:sz w:val="22"/>
                  <w:szCs w:val="22"/>
                </w:rPr>
                <w:t>energy</w:t>
              </w:r>
              <w:proofErr w:type="spellEnd"/>
              <w:r w:rsidR="007D4D65" w:rsidRPr="003958DE">
                <w:rPr>
                  <w:rStyle w:val="Hyperlink"/>
                  <w:rFonts w:asciiTheme="minorHAnsi" w:hAnsiTheme="minorHAnsi" w:cstheme="minorHAnsi"/>
                  <w:sz w:val="22"/>
                  <w:szCs w:val="22"/>
                </w:rPr>
                <w:t xml:space="preserve"> </w:t>
              </w:r>
              <w:proofErr w:type="spellStart"/>
              <w:r w:rsidR="007D4D65" w:rsidRPr="003958DE">
                <w:rPr>
                  <w:rStyle w:val="Hyperlink"/>
                  <w:rFonts w:asciiTheme="minorHAnsi" w:hAnsiTheme="minorHAnsi" w:cstheme="minorHAnsi"/>
                  <w:sz w:val="22"/>
                  <w:szCs w:val="22"/>
                </w:rPr>
                <w:t>server</w:t>
              </w:r>
              <w:proofErr w:type="spellEnd"/>
              <w:r w:rsidR="007D4D65" w:rsidRPr="003958DE">
                <w:rPr>
                  <w:rStyle w:val="Hyperlink"/>
                  <w:rFonts w:asciiTheme="minorHAnsi" w:hAnsiTheme="minorHAnsi" w:cstheme="minorHAnsi"/>
                  <w:sz w:val="22"/>
                  <w:szCs w:val="22"/>
                </w:rPr>
                <w:t>, POE | „</w:t>
              </w:r>
              <w:proofErr w:type="spellStart"/>
              <w:r w:rsidR="007D4D65" w:rsidRPr="003958DE">
                <w:rPr>
                  <w:rStyle w:val="Hyperlink"/>
                  <w:rFonts w:asciiTheme="minorHAnsi" w:hAnsiTheme="minorHAnsi" w:cstheme="minorHAnsi"/>
                  <w:sz w:val="22"/>
                  <w:szCs w:val="22"/>
                </w:rPr>
                <w:t>Schneider</w:t>
              </w:r>
              <w:proofErr w:type="spellEnd"/>
              <w:r w:rsidR="007D4D65" w:rsidRPr="003958DE">
                <w:rPr>
                  <w:rStyle w:val="Hyperlink"/>
                  <w:rFonts w:asciiTheme="minorHAnsi" w:hAnsiTheme="minorHAnsi" w:cstheme="minorHAnsi"/>
                  <w:sz w:val="22"/>
                  <w:szCs w:val="22"/>
                </w:rPr>
                <w:t xml:space="preserve"> </w:t>
              </w:r>
              <w:proofErr w:type="spellStart"/>
              <w:r w:rsidR="007D4D65" w:rsidRPr="003958DE">
                <w:rPr>
                  <w:rStyle w:val="Hyperlink"/>
                  <w:rFonts w:asciiTheme="minorHAnsi" w:hAnsiTheme="minorHAnsi" w:cstheme="minorHAnsi"/>
                  <w:sz w:val="22"/>
                  <w:szCs w:val="22"/>
                </w:rPr>
                <w:t>Electric</w:t>
              </w:r>
              <w:proofErr w:type="spellEnd"/>
              <w:r w:rsidR="007D4D65" w:rsidRPr="003958DE">
                <w:rPr>
                  <w:rStyle w:val="Hyperlink"/>
                  <w:rFonts w:asciiTheme="minorHAnsi" w:hAnsiTheme="minorHAnsi" w:cstheme="minorHAnsi"/>
                  <w:sz w:val="22"/>
                  <w:szCs w:val="22"/>
                </w:rPr>
                <w:t>“</w:t>
              </w:r>
            </w:hyperlink>
          </w:p>
        </w:tc>
      </w:tr>
    </w:tbl>
    <w:p w14:paraId="0FF04D94" w14:textId="77777777" w:rsidR="00C81F9C" w:rsidRPr="003958DE" w:rsidRDefault="00C81F9C">
      <w:pPr>
        <w:spacing w:line="360" w:lineRule="auto"/>
        <w:jc w:val="center"/>
        <w:rPr>
          <w:rFonts w:ascii="Calibri" w:hAnsi="Calibri" w:cs="Calibri"/>
          <w:sz w:val="22"/>
          <w:szCs w:val="22"/>
        </w:rPr>
      </w:pPr>
    </w:p>
    <w:p w14:paraId="10DCCE8E" w14:textId="77777777" w:rsidR="00CB6CD6" w:rsidRPr="003958DE" w:rsidRDefault="00CB6CD6" w:rsidP="00CB6CD6">
      <w:pPr>
        <w:spacing w:line="360" w:lineRule="auto"/>
        <w:ind w:left="-360"/>
        <w:jc w:val="right"/>
        <w:rPr>
          <w:rFonts w:ascii="Calibri" w:hAnsi="Calibri" w:cs="Calibri"/>
          <w:sz w:val="22"/>
          <w:szCs w:val="22"/>
        </w:rPr>
      </w:pPr>
      <w:r w:rsidRPr="003958DE">
        <w:rPr>
          <w:rFonts w:ascii="Calibri" w:hAnsi="Calibri" w:cs="Calibri"/>
          <w:sz w:val="22"/>
          <w:szCs w:val="22"/>
        </w:rPr>
        <w:t>3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CB6CD6" w:rsidRPr="003958DE" w14:paraId="77B5269B" w14:textId="77777777" w:rsidTr="00B04639">
        <w:trPr>
          <w:trHeight w:val="324"/>
        </w:trPr>
        <w:tc>
          <w:tcPr>
            <w:tcW w:w="9758" w:type="dxa"/>
            <w:gridSpan w:val="3"/>
            <w:shd w:val="clear" w:color="auto" w:fill="E7E6E6" w:themeFill="background2"/>
          </w:tcPr>
          <w:p w14:paraId="01ECE260" w14:textId="77777777" w:rsidR="00CB6CD6" w:rsidRPr="003958DE" w:rsidRDefault="00CB6CD6" w:rsidP="00CB6CD6">
            <w:pPr>
              <w:jc w:val="center"/>
              <w:rPr>
                <w:color w:val="000000"/>
              </w:rPr>
            </w:pPr>
            <w:r w:rsidRPr="003958DE">
              <w:rPr>
                <w:rFonts w:asciiTheme="minorHAnsi" w:hAnsiTheme="minorHAnsi" w:cstheme="minorHAnsi"/>
                <w:sz w:val="22"/>
                <w:szCs w:val="22"/>
              </w:rPr>
              <w:t>2. Elektros tinklo parametrų matavimo priemonės - srovės davikliai. Vienfaziai.</w:t>
            </w:r>
          </w:p>
        </w:tc>
      </w:tr>
      <w:tr w:rsidR="00CB6CD6" w:rsidRPr="003958DE" w14:paraId="3901E67A" w14:textId="77777777" w:rsidTr="00B04639">
        <w:trPr>
          <w:trHeight w:val="324"/>
        </w:trPr>
        <w:tc>
          <w:tcPr>
            <w:tcW w:w="574" w:type="dxa"/>
            <w:shd w:val="clear" w:color="auto" w:fill="E7E6E6" w:themeFill="background2"/>
          </w:tcPr>
          <w:p w14:paraId="7B970F2E" w14:textId="77777777" w:rsidR="00CB6CD6" w:rsidRPr="00BC2EAB" w:rsidRDefault="00CB6CD6" w:rsidP="00B04639">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Eil. Nr.</w:t>
            </w:r>
          </w:p>
        </w:tc>
        <w:tc>
          <w:tcPr>
            <w:tcW w:w="3308" w:type="dxa"/>
            <w:shd w:val="clear" w:color="auto" w:fill="E7E6E6" w:themeFill="background2"/>
            <w:vAlign w:val="center"/>
          </w:tcPr>
          <w:p w14:paraId="6D2E46D4" w14:textId="77777777" w:rsidR="00CB6CD6" w:rsidRPr="00BC2EAB" w:rsidRDefault="00CB6CD6" w:rsidP="00B04639">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Reikalavimas</w:t>
            </w:r>
          </w:p>
        </w:tc>
        <w:tc>
          <w:tcPr>
            <w:tcW w:w="5876" w:type="dxa"/>
            <w:shd w:val="clear" w:color="auto" w:fill="E7E6E6" w:themeFill="background2"/>
            <w:vAlign w:val="center"/>
          </w:tcPr>
          <w:p w14:paraId="23601B3E" w14:textId="77777777" w:rsidR="00CB6CD6" w:rsidRPr="00BC2EAB" w:rsidRDefault="00CB6CD6" w:rsidP="00B04639">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Savybės</w:t>
            </w:r>
          </w:p>
        </w:tc>
      </w:tr>
      <w:tr w:rsidR="00CB6CD6" w:rsidRPr="003958DE" w14:paraId="51E5B528" w14:textId="77777777" w:rsidTr="00B04639">
        <w:trPr>
          <w:trHeight w:val="324"/>
        </w:trPr>
        <w:tc>
          <w:tcPr>
            <w:tcW w:w="574" w:type="dxa"/>
          </w:tcPr>
          <w:p w14:paraId="18F39EB4" w14:textId="77777777" w:rsidR="00CB6CD6" w:rsidRPr="003958DE" w:rsidRDefault="00CB6CD6"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p>
        </w:tc>
        <w:tc>
          <w:tcPr>
            <w:tcW w:w="3308" w:type="dxa"/>
          </w:tcPr>
          <w:p w14:paraId="551C24B3" w14:textId="77777777" w:rsidR="00CB6CD6" w:rsidRPr="003958DE" w:rsidRDefault="00CB6CD6"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Tipas</w:t>
            </w:r>
          </w:p>
        </w:tc>
        <w:tc>
          <w:tcPr>
            <w:tcW w:w="5876" w:type="dxa"/>
          </w:tcPr>
          <w:p w14:paraId="33B8C18B" w14:textId="77777777" w:rsidR="00CB6CD6" w:rsidRPr="003958DE" w:rsidRDefault="009B0391" w:rsidP="009B0391">
            <w:pPr>
              <w:rPr>
                <w:rFonts w:asciiTheme="minorHAnsi" w:hAnsiTheme="minorHAnsi" w:cstheme="minorHAnsi"/>
                <w:color w:val="000000"/>
                <w:sz w:val="22"/>
                <w:szCs w:val="22"/>
              </w:rPr>
            </w:pPr>
            <w:r w:rsidRPr="003958DE">
              <w:rPr>
                <w:rFonts w:asciiTheme="minorHAnsi" w:hAnsiTheme="minorHAnsi" w:cstheme="minorHAnsi"/>
                <w:sz w:val="22"/>
                <w:szCs w:val="22"/>
              </w:rPr>
              <w:t>Vienfazis (vienpolis) e</w:t>
            </w:r>
            <w:r w:rsidR="00CB6CD6" w:rsidRPr="003958DE">
              <w:rPr>
                <w:rFonts w:asciiTheme="minorHAnsi" w:hAnsiTheme="minorHAnsi" w:cstheme="minorHAnsi"/>
                <w:sz w:val="22"/>
                <w:szCs w:val="22"/>
              </w:rPr>
              <w:t xml:space="preserve">lektros </w:t>
            </w:r>
            <w:r w:rsidR="00CB6CD6" w:rsidRPr="003958DE">
              <w:rPr>
                <w:rFonts w:ascii="Calibri" w:hAnsi="Calibri"/>
                <w:sz w:val="22"/>
                <w:szCs w:val="22"/>
              </w:rPr>
              <w:t xml:space="preserve">srovės ir įtampos daviklis, montuojamas ant laidininkų </w:t>
            </w:r>
            <w:r w:rsidR="0099658A" w:rsidRPr="003958DE">
              <w:rPr>
                <w:rFonts w:ascii="Calibri" w:hAnsi="Calibri"/>
                <w:sz w:val="22"/>
                <w:szCs w:val="22"/>
              </w:rPr>
              <w:t xml:space="preserve">arba į </w:t>
            </w:r>
            <w:r w:rsidR="00CB6CD6" w:rsidRPr="003958DE">
              <w:rPr>
                <w:rFonts w:ascii="Calibri" w:hAnsi="Calibri"/>
                <w:sz w:val="22"/>
                <w:szCs w:val="22"/>
              </w:rPr>
              <w:t>kompaktinės klasės automatinius jungiklius</w:t>
            </w:r>
            <w:r w:rsidR="0099658A" w:rsidRPr="003958DE">
              <w:rPr>
                <w:rFonts w:ascii="Calibri" w:hAnsi="Calibri"/>
                <w:sz w:val="22"/>
                <w:szCs w:val="22"/>
              </w:rPr>
              <w:t xml:space="preserve"> (nemažiau 63A)</w:t>
            </w:r>
            <w:r w:rsidR="00CB6CD6" w:rsidRPr="003958DE">
              <w:rPr>
                <w:rFonts w:asciiTheme="minorHAnsi" w:hAnsiTheme="minorHAnsi" w:cstheme="minorHAnsi"/>
                <w:sz w:val="22"/>
                <w:szCs w:val="22"/>
              </w:rPr>
              <w:t xml:space="preserve">. </w:t>
            </w:r>
            <w:r w:rsidR="00CB6CD6" w:rsidRPr="003958DE">
              <w:rPr>
                <w:rFonts w:ascii="Calibri" w:hAnsi="Calibri"/>
                <w:sz w:val="22"/>
                <w:szCs w:val="22"/>
              </w:rPr>
              <w:t>Pritaikytas 400/230V, 50Hz tinklui.</w:t>
            </w:r>
          </w:p>
        </w:tc>
      </w:tr>
      <w:tr w:rsidR="00CB6CD6" w:rsidRPr="003958DE" w14:paraId="6D88C48E" w14:textId="77777777" w:rsidTr="00B04639">
        <w:trPr>
          <w:trHeight w:val="324"/>
        </w:trPr>
        <w:tc>
          <w:tcPr>
            <w:tcW w:w="574" w:type="dxa"/>
          </w:tcPr>
          <w:p w14:paraId="74639A31" w14:textId="77777777" w:rsidR="00CB6CD6" w:rsidRPr="003958DE" w:rsidRDefault="00CB6CD6"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2.</w:t>
            </w:r>
          </w:p>
        </w:tc>
        <w:tc>
          <w:tcPr>
            <w:tcW w:w="3308" w:type="dxa"/>
          </w:tcPr>
          <w:p w14:paraId="2C1F41C3" w14:textId="77777777" w:rsidR="00CB6CD6" w:rsidRPr="003958DE" w:rsidRDefault="00CB6CD6"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Paskirtis</w:t>
            </w:r>
          </w:p>
        </w:tc>
        <w:tc>
          <w:tcPr>
            <w:tcW w:w="5876" w:type="dxa"/>
          </w:tcPr>
          <w:p w14:paraId="462AA856" w14:textId="77777777" w:rsidR="00CB6CD6" w:rsidRPr="003958DE" w:rsidRDefault="0099658A" w:rsidP="0099658A">
            <w:pPr>
              <w:rPr>
                <w:rFonts w:asciiTheme="minorHAnsi" w:hAnsiTheme="minorHAnsi" w:cstheme="minorHAnsi"/>
                <w:sz w:val="22"/>
                <w:szCs w:val="22"/>
              </w:rPr>
            </w:pPr>
            <w:r w:rsidRPr="003958DE">
              <w:rPr>
                <w:rFonts w:ascii="Calibri" w:hAnsi="Calibri"/>
                <w:sz w:val="22"/>
                <w:szCs w:val="22"/>
              </w:rPr>
              <w:t>Skirtas matuoti laidininku tekančią elektros srovę ir įtampą</w:t>
            </w:r>
            <w:r w:rsidR="00F65752" w:rsidRPr="003958DE">
              <w:rPr>
                <w:rFonts w:ascii="Calibri" w:hAnsi="Calibri"/>
                <w:sz w:val="22"/>
                <w:szCs w:val="22"/>
              </w:rPr>
              <w:t xml:space="preserve"> vienoje fazėje.</w:t>
            </w:r>
          </w:p>
        </w:tc>
      </w:tr>
      <w:tr w:rsidR="00CB6CD6" w:rsidRPr="003958DE" w14:paraId="79492E26" w14:textId="77777777" w:rsidTr="00B04639">
        <w:trPr>
          <w:trHeight w:val="324"/>
        </w:trPr>
        <w:tc>
          <w:tcPr>
            <w:tcW w:w="574" w:type="dxa"/>
          </w:tcPr>
          <w:p w14:paraId="32E96935" w14:textId="77777777" w:rsidR="00CB6CD6" w:rsidRPr="003958DE" w:rsidRDefault="00CB6CD6"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3F75E634" w14:textId="77777777" w:rsidR="00CB6CD6" w:rsidRPr="003958DE" w:rsidRDefault="00CB6CD6"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Duomenų surinkimas iš </w:t>
            </w:r>
            <w:r w:rsidRPr="003958DE">
              <w:rPr>
                <w:rFonts w:asciiTheme="minorHAnsi" w:hAnsiTheme="minorHAnsi" w:cstheme="minorHAnsi"/>
                <w:sz w:val="22"/>
                <w:szCs w:val="22"/>
              </w:rPr>
              <w:t>matavimo priemonių</w:t>
            </w:r>
            <w:r w:rsidRPr="003958DE">
              <w:rPr>
                <w:rFonts w:asciiTheme="minorHAnsi" w:hAnsiTheme="minorHAnsi" w:cstheme="minorHAnsi"/>
                <w:color w:val="000000"/>
                <w:sz w:val="22"/>
                <w:szCs w:val="22"/>
              </w:rPr>
              <w:t xml:space="preserve">-srovės daviklių </w:t>
            </w:r>
          </w:p>
        </w:tc>
        <w:tc>
          <w:tcPr>
            <w:tcW w:w="5876" w:type="dxa"/>
          </w:tcPr>
          <w:p w14:paraId="290D2B77" w14:textId="77777777" w:rsidR="00CB6CD6" w:rsidRPr="003958DE" w:rsidRDefault="0099658A" w:rsidP="00B04639">
            <w:pPr>
              <w:rPr>
                <w:rFonts w:asciiTheme="minorHAnsi" w:hAnsiTheme="minorHAnsi" w:cstheme="minorHAnsi"/>
                <w:sz w:val="22"/>
                <w:szCs w:val="22"/>
              </w:rPr>
            </w:pPr>
            <w:r w:rsidRPr="003958DE">
              <w:rPr>
                <w:rFonts w:ascii="Calibri" w:hAnsi="Calibri"/>
                <w:sz w:val="22"/>
                <w:szCs w:val="22"/>
              </w:rPr>
              <w:t>Matavimo rezultatai perduodami bevieliu būdu arba per duomenų magistralę į tam pritaikytą elektros tinklo parametrų surinkimo valdiklį (vienoje magistralėje galima sujungti nemažiau kaip 18 daviklių).</w:t>
            </w:r>
          </w:p>
        </w:tc>
      </w:tr>
      <w:tr w:rsidR="00CB6CD6" w:rsidRPr="003958DE" w14:paraId="172FE634" w14:textId="77777777" w:rsidTr="00B04639">
        <w:trPr>
          <w:trHeight w:val="324"/>
        </w:trPr>
        <w:tc>
          <w:tcPr>
            <w:tcW w:w="574" w:type="dxa"/>
          </w:tcPr>
          <w:p w14:paraId="077C514F" w14:textId="77777777" w:rsidR="00CB6CD6" w:rsidRPr="003958DE" w:rsidRDefault="00CB6CD6"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4.</w:t>
            </w:r>
          </w:p>
        </w:tc>
        <w:tc>
          <w:tcPr>
            <w:tcW w:w="3308" w:type="dxa"/>
          </w:tcPr>
          <w:p w14:paraId="4747ED96" w14:textId="77777777" w:rsidR="00CB6CD6" w:rsidRPr="003958DE" w:rsidRDefault="00CB6CD6"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Matuojami ir kaupiami valdiklio atmintyje duomenys.</w:t>
            </w:r>
          </w:p>
        </w:tc>
        <w:tc>
          <w:tcPr>
            <w:tcW w:w="5876" w:type="dxa"/>
          </w:tcPr>
          <w:p w14:paraId="2D725B93" w14:textId="77777777" w:rsidR="00CB6CD6" w:rsidRPr="003958DE" w:rsidRDefault="00CB6CD6" w:rsidP="00B04639">
            <w:pPr>
              <w:rPr>
                <w:rFonts w:asciiTheme="minorHAnsi" w:hAnsiTheme="minorHAnsi" w:cstheme="minorHAnsi"/>
                <w:sz w:val="22"/>
                <w:szCs w:val="22"/>
              </w:rPr>
            </w:pPr>
            <w:r w:rsidRPr="003958DE">
              <w:rPr>
                <w:rFonts w:ascii="Calibri" w:hAnsi="Calibri"/>
                <w:sz w:val="22"/>
                <w:szCs w:val="22"/>
              </w:rPr>
              <w:t>Kiekvienos matavimo priemonės-srovės daviklio matuojama apkrovimo srovė, įtampa, galia, suvartota elektros energija.</w:t>
            </w:r>
          </w:p>
        </w:tc>
      </w:tr>
      <w:tr w:rsidR="0099658A" w:rsidRPr="003958DE" w14:paraId="56AFA7DE" w14:textId="77777777" w:rsidTr="00B04639">
        <w:trPr>
          <w:trHeight w:val="324"/>
        </w:trPr>
        <w:tc>
          <w:tcPr>
            <w:tcW w:w="574" w:type="dxa"/>
          </w:tcPr>
          <w:p w14:paraId="239F1D87" w14:textId="77777777" w:rsidR="0099658A" w:rsidRPr="003958DE" w:rsidRDefault="0099658A" w:rsidP="0099658A">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w:t>
            </w:r>
          </w:p>
        </w:tc>
        <w:tc>
          <w:tcPr>
            <w:tcW w:w="3308" w:type="dxa"/>
          </w:tcPr>
          <w:p w14:paraId="2A3C8635" w14:textId="77777777" w:rsidR="0099658A" w:rsidRPr="003958DE" w:rsidRDefault="0099658A" w:rsidP="0099658A">
            <w:pPr>
              <w:rPr>
                <w:rFonts w:asciiTheme="minorHAnsi" w:hAnsiTheme="minorHAnsi" w:cstheme="minorHAnsi"/>
                <w:color w:val="000000"/>
                <w:sz w:val="22"/>
                <w:szCs w:val="22"/>
              </w:rPr>
            </w:pPr>
            <w:r w:rsidRPr="003958DE">
              <w:rPr>
                <w:rFonts w:asciiTheme="minorHAnsi" w:hAnsiTheme="minorHAnsi" w:cstheme="minorHAnsi"/>
                <w:color w:val="000000"/>
                <w:sz w:val="22"/>
                <w:szCs w:val="22"/>
              </w:rPr>
              <w:t>Suderinamumas</w:t>
            </w:r>
          </w:p>
        </w:tc>
        <w:tc>
          <w:tcPr>
            <w:tcW w:w="5876" w:type="dxa"/>
          </w:tcPr>
          <w:p w14:paraId="6EF561A3" w14:textId="77777777" w:rsidR="0099658A" w:rsidRPr="003958DE" w:rsidRDefault="0099658A" w:rsidP="0099658A">
            <w:pPr>
              <w:rPr>
                <w:rFonts w:ascii="Calibri" w:hAnsi="Calibri"/>
                <w:sz w:val="22"/>
                <w:szCs w:val="22"/>
              </w:rPr>
            </w:pPr>
            <w:r w:rsidRPr="003958DE">
              <w:rPr>
                <w:rFonts w:ascii="Calibri" w:hAnsi="Calibri"/>
                <w:sz w:val="22"/>
                <w:szCs w:val="22"/>
              </w:rPr>
              <w:t>Pritaikytas duomenų perdavimui į elektros tinklo parametrų surinkimo valdiklį, nurodytą 1 lentelės 1 punkte.</w:t>
            </w:r>
          </w:p>
        </w:tc>
      </w:tr>
      <w:tr w:rsidR="00933CB6" w:rsidRPr="003958DE" w14:paraId="78FF4F29" w14:textId="77777777" w:rsidTr="00B04639">
        <w:trPr>
          <w:trHeight w:val="324"/>
        </w:trPr>
        <w:tc>
          <w:tcPr>
            <w:tcW w:w="574" w:type="dxa"/>
          </w:tcPr>
          <w:p w14:paraId="3FD8B9FA" w14:textId="77777777" w:rsidR="00933CB6" w:rsidRPr="003958DE" w:rsidRDefault="00933CB6" w:rsidP="00933CB6">
            <w:pPr>
              <w:rPr>
                <w:rFonts w:asciiTheme="minorHAnsi" w:hAnsiTheme="minorHAnsi" w:cstheme="minorHAnsi"/>
                <w:color w:val="000000"/>
                <w:sz w:val="22"/>
                <w:szCs w:val="22"/>
              </w:rPr>
            </w:pPr>
          </w:p>
        </w:tc>
        <w:tc>
          <w:tcPr>
            <w:tcW w:w="3308" w:type="dxa"/>
          </w:tcPr>
          <w:p w14:paraId="786390E5" w14:textId="275A3691" w:rsidR="00933CB6" w:rsidRPr="003958DE" w:rsidRDefault="00933CB6" w:rsidP="00933CB6">
            <w:pPr>
              <w:rPr>
                <w:rFonts w:asciiTheme="minorHAnsi" w:hAnsiTheme="minorHAnsi" w:cstheme="minorHAnsi"/>
                <w:color w:val="000000"/>
                <w:sz w:val="22"/>
                <w:szCs w:val="22"/>
              </w:rPr>
            </w:pPr>
            <w:r w:rsidRPr="003958DE">
              <w:rPr>
                <w:rFonts w:asciiTheme="minorHAnsi" w:hAnsiTheme="minorHAnsi" w:cstheme="minorHAnsi"/>
                <w:color w:val="000000"/>
                <w:sz w:val="22"/>
                <w:szCs w:val="22"/>
              </w:rPr>
              <w:t>Savybės</w:t>
            </w:r>
          </w:p>
        </w:tc>
        <w:tc>
          <w:tcPr>
            <w:tcW w:w="5876" w:type="dxa"/>
          </w:tcPr>
          <w:p w14:paraId="1EBAA2AB" w14:textId="0FDC101B" w:rsidR="00933CB6" w:rsidRPr="003958DE" w:rsidRDefault="00933CB6" w:rsidP="00933CB6">
            <w:pPr>
              <w:rPr>
                <w:rFonts w:asciiTheme="minorHAnsi" w:hAnsiTheme="minorHAnsi" w:cstheme="minorHAnsi"/>
                <w:sz w:val="22"/>
                <w:szCs w:val="22"/>
              </w:rPr>
            </w:pPr>
            <w:r w:rsidRPr="003958DE">
              <w:rPr>
                <w:rFonts w:asciiTheme="minorHAnsi" w:hAnsiTheme="minorHAnsi" w:cstheme="minorHAnsi"/>
                <w:sz w:val="22"/>
                <w:szCs w:val="22"/>
              </w:rPr>
              <w:t xml:space="preserve">Analogiškas savo savybėmis gaminiui </w:t>
            </w:r>
            <w:proofErr w:type="spellStart"/>
            <w:r w:rsidR="004D1B93" w:rsidRPr="003958DE">
              <w:rPr>
                <w:rFonts w:asciiTheme="minorHAnsi" w:hAnsiTheme="minorHAnsi" w:cstheme="minorHAnsi"/>
                <w:sz w:val="22"/>
                <w:szCs w:val="22"/>
              </w:rPr>
              <w:t>Schneider</w:t>
            </w:r>
            <w:proofErr w:type="spellEnd"/>
            <w:r w:rsidR="004D1B93" w:rsidRPr="003958DE">
              <w:rPr>
                <w:rFonts w:asciiTheme="minorHAnsi" w:hAnsiTheme="minorHAnsi" w:cstheme="minorHAnsi"/>
                <w:sz w:val="22"/>
                <w:szCs w:val="22"/>
              </w:rPr>
              <w:t xml:space="preserve"> </w:t>
            </w:r>
            <w:proofErr w:type="spellStart"/>
            <w:r w:rsidR="004D1B93" w:rsidRPr="003958DE">
              <w:rPr>
                <w:rFonts w:asciiTheme="minorHAnsi" w:hAnsiTheme="minorHAnsi" w:cstheme="minorHAnsi"/>
                <w:sz w:val="22"/>
                <w:szCs w:val="22"/>
              </w:rPr>
              <w:t>Electric</w:t>
            </w:r>
            <w:proofErr w:type="spellEnd"/>
            <w:r w:rsidR="004D1B93" w:rsidRPr="003958DE">
              <w:rPr>
                <w:rFonts w:asciiTheme="minorHAnsi" w:hAnsiTheme="minorHAnsi" w:cstheme="minorHAnsi"/>
                <w:sz w:val="22"/>
                <w:szCs w:val="22"/>
              </w:rPr>
              <w:t xml:space="preserve"> Power </w:t>
            </w:r>
            <w:proofErr w:type="spellStart"/>
            <w:r w:rsidR="004D1B93" w:rsidRPr="003958DE">
              <w:rPr>
                <w:rFonts w:asciiTheme="minorHAnsi" w:hAnsiTheme="minorHAnsi" w:cstheme="minorHAnsi"/>
                <w:sz w:val="22"/>
                <w:szCs w:val="22"/>
              </w:rPr>
              <w:t>Tag</w:t>
            </w:r>
            <w:proofErr w:type="spellEnd"/>
            <w:r w:rsidR="004D1B93" w:rsidRPr="003958DE">
              <w:rPr>
                <w:rFonts w:asciiTheme="minorHAnsi" w:hAnsiTheme="minorHAnsi" w:cstheme="minorHAnsi"/>
                <w:sz w:val="22"/>
                <w:szCs w:val="22"/>
              </w:rPr>
              <w:t xml:space="preserve"> </w:t>
            </w:r>
            <w:proofErr w:type="spellStart"/>
            <w:r w:rsidR="004D1B93" w:rsidRPr="003958DE">
              <w:rPr>
                <w:rFonts w:asciiTheme="minorHAnsi" w:hAnsiTheme="minorHAnsi" w:cstheme="minorHAnsi"/>
                <w:sz w:val="22"/>
                <w:szCs w:val="22"/>
              </w:rPr>
              <w:t>Monoconnect</w:t>
            </w:r>
            <w:proofErr w:type="spellEnd"/>
            <w:r w:rsidR="004D1B93" w:rsidRPr="003958DE">
              <w:rPr>
                <w:rFonts w:asciiTheme="minorHAnsi" w:hAnsiTheme="minorHAnsi" w:cstheme="minorHAnsi"/>
                <w:sz w:val="22"/>
                <w:szCs w:val="22"/>
              </w:rPr>
              <w:t xml:space="preserve"> 63A 1P+Wire</w:t>
            </w:r>
            <w:r w:rsidRPr="003958DE">
              <w:rPr>
                <w:rFonts w:asciiTheme="minorHAnsi" w:hAnsiTheme="minorHAnsi" w:cstheme="minorHAnsi"/>
                <w:sz w:val="22"/>
                <w:szCs w:val="22"/>
              </w:rPr>
              <w:t>. Nuoroda:</w:t>
            </w:r>
            <w:r w:rsidR="004D1B93" w:rsidRPr="003958DE">
              <w:rPr>
                <w:rFonts w:asciiTheme="minorHAnsi" w:hAnsiTheme="minorHAnsi" w:cstheme="minorHAnsi"/>
                <w:sz w:val="22"/>
                <w:szCs w:val="22"/>
              </w:rPr>
              <w:t xml:space="preserve"> </w:t>
            </w:r>
            <w:hyperlink r:id="rId9" w:history="1">
              <w:r w:rsidR="004D1B93" w:rsidRPr="003958DE">
                <w:rPr>
                  <w:rStyle w:val="Hyperlink"/>
                  <w:rFonts w:asciiTheme="minorHAnsi" w:hAnsiTheme="minorHAnsi" w:cstheme="minorHAnsi"/>
                  <w:sz w:val="22"/>
                  <w:szCs w:val="22"/>
                </w:rPr>
                <w:t xml:space="preserve">A9MEM1520 - </w:t>
              </w:r>
              <w:proofErr w:type="spellStart"/>
              <w:r w:rsidR="004D1B93" w:rsidRPr="003958DE">
                <w:rPr>
                  <w:rStyle w:val="Hyperlink"/>
                  <w:rFonts w:asciiTheme="minorHAnsi" w:hAnsiTheme="minorHAnsi" w:cstheme="minorHAnsi"/>
                  <w:sz w:val="22"/>
                  <w:szCs w:val="22"/>
                </w:rPr>
                <w:lastRenderedPageBreak/>
                <w:t>energy</w:t>
              </w:r>
              <w:proofErr w:type="spellEnd"/>
              <w:r w:rsidR="004D1B93" w:rsidRPr="003958DE">
                <w:rPr>
                  <w:rStyle w:val="Hyperlink"/>
                  <w:rFonts w:asciiTheme="minorHAnsi" w:hAnsiTheme="minorHAnsi" w:cstheme="minorHAnsi"/>
                  <w:sz w:val="22"/>
                  <w:szCs w:val="22"/>
                </w:rPr>
                <w:t xml:space="preserve"> </w:t>
              </w:r>
              <w:proofErr w:type="spellStart"/>
              <w:r w:rsidR="004D1B93" w:rsidRPr="003958DE">
                <w:rPr>
                  <w:rStyle w:val="Hyperlink"/>
                  <w:rFonts w:asciiTheme="minorHAnsi" w:hAnsiTheme="minorHAnsi" w:cstheme="minorHAnsi"/>
                  <w:sz w:val="22"/>
                  <w:szCs w:val="22"/>
                </w:rPr>
                <w:t>sensor</w:t>
              </w:r>
              <w:proofErr w:type="spellEnd"/>
              <w:r w:rsidR="004D1B93" w:rsidRPr="003958DE">
                <w:rPr>
                  <w:rStyle w:val="Hyperlink"/>
                  <w:rFonts w:asciiTheme="minorHAnsi" w:hAnsiTheme="minorHAnsi" w:cstheme="minorHAnsi"/>
                  <w:sz w:val="22"/>
                  <w:szCs w:val="22"/>
                </w:rPr>
                <w:t xml:space="preserve">, </w:t>
              </w:r>
              <w:proofErr w:type="spellStart"/>
              <w:r w:rsidR="004D1B93" w:rsidRPr="003958DE">
                <w:rPr>
                  <w:rStyle w:val="Hyperlink"/>
                  <w:rFonts w:asciiTheme="minorHAnsi" w:hAnsiTheme="minorHAnsi" w:cstheme="minorHAnsi"/>
                  <w:sz w:val="22"/>
                  <w:szCs w:val="22"/>
                </w:rPr>
                <w:t>PowerTag</w:t>
              </w:r>
              <w:proofErr w:type="spellEnd"/>
              <w:r w:rsidR="004D1B93" w:rsidRPr="003958DE">
                <w:rPr>
                  <w:rStyle w:val="Hyperlink"/>
                  <w:rFonts w:asciiTheme="minorHAnsi" w:hAnsiTheme="minorHAnsi" w:cstheme="minorHAnsi"/>
                  <w:sz w:val="22"/>
                  <w:szCs w:val="22"/>
                </w:rPr>
                <w:t xml:space="preserve"> </w:t>
              </w:r>
              <w:proofErr w:type="spellStart"/>
              <w:r w:rsidR="004D1B93" w:rsidRPr="003958DE">
                <w:rPr>
                  <w:rStyle w:val="Hyperlink"/>
                  <w:rFonts w:asciiTheme="minorHAnsi" w:hAnsiTheme="minorHAnsi" w:cstheme="minorHAnsi"/>
                  <w:sz w:val="22"/>
                  <w:szCs w:val="22"/>
                </w:rPr>
                <w:t>Monoconnect</w:t>
              </w:r>
              <w:proofErr w:type="spellEnd"/>
              <w:r w:rsidR="004D1B93" w:rsidRPr="003958DE">
                <w:rPr>
                  <w:rStyle w:val="Hyperlink"/>
                  <w:rFonts w:asciiTheme="minorHAnsi" w:hAnsiTheme="minorHAnsi" w:cstheme="minorHAnsi"/>
                  <w:sz w:val="22"/>
                  <w:szCs w:val="22"/>
                </w:rPr>
                <w:t xml:space="preserve"> 63A 1P+Wire </w:t>
              </w:r>
              <w:proofErr w:type="spellStart"/>
              <w:r w:rsidR="004D1B93" w:rsidRPr="003958DE">
                <w:rPr>
                  <w:rStyle w:val="Hyperlink"/>
                  <w:rFonts w:asciiTheme="minorHAnsi" w:hAnsiTheme="minorHAnsi" w:cstheme="minorHAnsi"/>
                  <w:sz w:val="22"/>
                  <w:szCs w:val="22"/>
                </w:rPr>
                <w:t>top</w:t>
              </w:r>
              <w:proofErr w:type="spellEnd"/>
              <w:r w:rsidR="004D1B93" w:rsidRPr="003958DE">
                <w:rPr>
                  <w:rStyle w:val="Hyperlink"/>
                  <w:rFonts w:asciiTheme="minorHAnsi" w:hAnsiTheme="minorHAnsi" w:cstheme="minorHAnsi"/>
                  <w:sz w:val="22"/>
                  <w:szCs w:val="22"/>
                </w:rPr>
                <w:t xml:space="preserve"> </w:t>
              </w:r>
              <w:proofErr w:type="spellStart"/>
              <w:r w:rsidR="004D1B93" w:rsidRPr="003958DE">
                <w:rPr>
                  <w:rStyle w:val="Hyperlink"/>
                  <w:rFonts w:asciiTheme="minorHAnsi" w:hAnsiTheme="minorHAnsi" w:cstheme="minorHAnsi"/>
                  <w:sz w:val="22"/>
                  <w:szCs w:val="22"/>
                </w:rPr>
                <w:t>and</w:t>
              </w:r>
              <w:proofErr w:type="spellEnd"/>
              <w:r w:rsidR="004D1B93" w:rsidRPr="003958DE">
                <w:rPr>
                  <w:rStyle w:val="Hyperlink"/>
                  <w:rFonts w:asciiTheme="minorHAnsi" w:hAnsiTheme="minorHAnsi" w:cstheme="minorHAnsi"/>
                  <w:sz w:val="22"/>
                  <w:szCs w:val="22"/>
                </w:rPr>
                <w:t xml:space="preserve"> </w:t>
              </w:r>
              <w:proofErr w:type="spellStart"/>
              <w:r w:rsidR="004D1B93" w:rsidRPr="003958DE">
                <w:rPr>
                  <w:rStyle w:val="Hyperlink"/>
                  <w:rFonts w:asciiTheme="minorHAnsi" w:hAnsiTheme="minorHAnsi" w:cstheme="minorHAnsi"/>
                  <w:sz w:val="22"/>
                  <w:szCs w:val="22"/>
                </w:rPr>
                <w:t>bottom</w:t>
              </w:r>
              <w:proofErr w:type="spellEnd"/>
              <w:r w:rsidR="004D1B93" w:rsidRPr="003958DE">
                <w:rPr>
                  <w:rStyle w:val="Hyperlink"/>
                  <w:rFonts w:asciiTheme="minorHAnsi" w:hAnsiTheme="minorHAnsi" w:cstheme="minorHAnsi"/>
                  <w:sz w:val="22"/>
                  <w:szCs w:val="22"/>
                </w:rPr>
                <w:t xml:space="preserve"> </w:t>
              </w:r>
              <w:proofErr w:type="spellStart"/>
              <w:r w:rsidR="004D1B93" w:rsidRPr="003958DE">
                <w:rPr>
                  <w:rStyle w:val="Hyperlink"/>
                  <w:rFonts w:asciiTheme="minorHAnsi" w:hAnsiTheme="minorHAnsi" w:cstheme="minorHAnsi"/>
                  <w:sz w:val="22"/>
                  <w:szCs w:val="22"/>
                </w:rPr>
                <w:t>position</w:t>
              </w:r>
              <w:proofErr w:type="spellEnd"/>
              <w:r w:rsidR="004D1B93" w:rsidRPr="003958DE">
                <w:rPr>
                  <w:rStyle w:val="Hyperlink"/>
                  <w:rFonts w:asciiTheme="minorHAnsi" w:hAnsiTheme="minorHAnsi" w:cstheme="minorHAnsi"/>
                  <w:sz w:val="22"/>
                  <w:szCs w:val="22"/>
                </w:rPr>
                <w:t xml:space="preserve"> | „</w:t>
              </w:r>
              <w:proofErr w:type="spellStart"/>
              <w:r w:rsidR="004D1B93" w:rsidRPr="003958DE">
                <w:rPr>
                  <w:rStyle w:val="Hyperlink"/>
                  <w:rFonts w:asciiTheme="minorHAnsi" w:hAnsiTheme="minorHAnsi" w:cstheme="minorHAnsi"/>
                  <w:sz w:val="22"/>
                  <w:szCs w:val="22"/>
                </w:rPr>
                <w:t>Schneider</w:t>
              </w:r>
              <w:proofErr w:type="spellEnd"/>
              <w:r w:rsidR="004D1B93" w:rsidRPr="003958DE">
                <w:rPr>
                  <w:rStyle w:val="Hyperlink"/>
                  <w:rFonts w:asciiTheme="minorHAnsi" w:hAnsiTheme="minorHAnsi" w:cstheme="minorHAnsi"/>
                  <w:sz w:val="22"/>
                  <w:szCs w:val="22"/>
                </w:rPr>
                <w:t xml:space="preserve"> </w:t>
              </w:r>
              <w:proofErr w:type="spellStart"/>
              <w:r w:rsidR="004D1B93" w:rsidRPr="003958DE">
                <w:rPr>
                  <w:rStyle w:val="Hyperlink"/>
                  <w:rFonts w:asciiTheme="minorHAnsi" w:hAnsiTheme="minorHAnsi" w:cstheme="minorHAnsi"/>
                  <w:sz w:val="22"/>
                  <w:szCs w:val="22"/>
                </w:rPr>
                <w:t>Electric</w:t>
              </w:r>
              <w:proofErr w:type="spellEnd"/>
              <w:r w:rsidR="004D1B93" w:rsidRPr="003958DE">
                <w:rPr>
                  <w:rStyle w:val="Hyperlink"/>
                  <w:rFonts w:asciiTheme="minorHAnsi" w:hAnsiTheme="minorHAnsi" w:cstheme="minorHAnsi"/>
                  <w:sz w:val="22"/>
                  <w:szCs w:val="22"/>
                </w:rPr>
                <w:t>“</w:t>
              </w:r>
            </w:hyperlink>
          </w:p>
        </w:tc>
      </w:tr>
    </w:tbl>
    <w:p w14:paraId="2BC7E104" w14:textId="77777777" w:rsidR="009B0391" w:rsidRPr="003958DE" w:rsidRDefault="009B0391" w:rsidP="009B0391">
      <w:pPr>
        <w:spacing w:line="360" w:lineRule="auto"/>
        <w:ind w:left="-360"/>
        <w:jc w:val="right"/>
        <w:rPr>
          <w:rFonts w:ascii="Calibri" w:hAnsi="Calibri" w:cs="Calibri"/>
          <w:sz w:val="22"/>
          <w:szCs w:val="22"/>
        </w:rPr>
      </w:pPr>
    </w:p>
    <w:p w14:paraId="401F32B6" w14:textId="77777777" w:rsidR="009B0391" w:rsidRPr="003958DE" w:rsidRDefault="009B0391" w:rsidP="009B0391">
      <w:pPr>
        <w:spacing w:line="360" w:lineRule="auto"/>
        <w:ind w:left="-360"/>
        <w:jc w:val="right"/>
        <w:rPr>
          <w:rFonts w:ascii="Calibri" w:hAnsi="Calibri" w:cs="Calibri"/>
          <w:sz w:val="22"/>
          <w:szCs w:val="22"/>
        </w:rPr>
      </w:pPr>
      <w:r w:rsidRPr="003958DE">
        <w:rPr>
          <w:rFonts w:ascii="Calibri" w:hAnsi="Calibri" w:cs="Calibri"/>
          <w:sz w:val="22"/>
          <w:szCs w:val="22"/>
        </w:rPr>
        <w:t>4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9B0391" w:rsidRPr="003958DE" w14:paraId="1AAD5A5A" w14:textId="77777777" w:rsidTr="00B04639">
        <w:trPr>
          <w:trHeight w:val="324"/>
        </w:trPr>
        <w:tc>
          <w:tcPr>
            <w:tcW w:w="9758" w:type="dxa"/>
            <w:gridSpan w:val="3"/>
            <w:shd w:val="clear" w:color="auto" w:fill="E7E6E6" w:themeFill="background2"/>
          </w:tcPr>
          <w:p w14:paraId="07E9429E" w14:textId="77777777" w:rsidR="009B0391" w:rsidRPr="003958DE" w:rsidRDefault="009B0391" w:rsidP="00D31F5D">
            <w:pPr>
              <w:jc w:val="center"/>
              <w:rPr>
                <w:color w:val="000000"/>
              </w:rPr>
            </w:pPr>
            <w:r w:rsidRPr="003958DE">
              <w:rPr>
                <w:rFonts w:asciiTheme="minorHAnsi" w:hAnsiTheme="minorHAnsi" w:cstheme="minorHAnsi"/>
                <w:sz w:val="22"/>
                <w:szCs w:val="22"/>
              </w:rPr>
              <w:t xml:space="preserve">3. Elektros tinklo parametrų matavimo priemonės - srovės davikliai. </w:t>
            </w:r>
            <w:r w:rsidR="00D31F5D" w:rsidRPr="003958DE">
              <w:rPr>
                <w:rFonts w:asciiTheme="minorHAnsi" w:hAnsiTheme="minorHAnsi" w:cstheme="minorHAnsi"/>
                <w:sz w:val="22"/>
                <w:szCs w:val="22"/>
              </w:rPr>
              <w:t>Trifaziai</w:t>
            </w:r>
            <w:r w:rsidRPr="003958DE">
              <w:rPr>
                <w:rFonts w:asciiTheme="minorHAnsi" w:hAnsiTheme="minorHAnsi" w:cstheme="minorHAnsi"/>
                <w:sz w:val="22"/>
                <w:szCs w:val="22"/>
              </w:rPr>
              <w:t>.</w:t>
            </w:r>
          </w:p>
        </w:tc>
      </w:tr>
      <w:tr w:rsidR="009B0391" w:rsidRPr="003958DE" w14:paraId="4505BC11" w14:textId="77777777" w:rsidTr="00B04639">
        <w:trPr>
          <w:trHeight w:val="324"/>
        </w:trPr>
        <w:tc>
          <w:tcPr>
            <w:tcW w:w="574" w:type="dxa"/>
            <w:shd w:val="clear" w:color="auto" w:fill="E7E6E6" w:themeFill="background2"/>
          </w:tcPr>
          <w:p w14:paraId="076FF5F5" w14:textId="77777777" w:rsidR="009B0391" w:rsidRPr="00BC2EAB" w:rsidRDefault="009B0391" w:rsidP="00B04639">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Eil. Nr.</w:t>
            </w:r>
          </w:p>
        </w:tc>
        <w:tc>
          <w:tcPr>
            <w:tcW w:w="3308" w:type="dxa"/>
            <w:shd w:val="clear" w:color="auto" w:fill="E7E6E6" w:themeFill="background2"/>
            <w:vAlign w:val="center"/>
          </w:tcPr>
          <w:p w14:paraId="6D3B6183" w14:textId="77777777" w:rsidR="009B0391" w:rsidRPr="00BC2EAB" w:rsidRDefault="009B0391" w:rsidP="00B04639">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Reikalavimas</w:t>
            </w:r>
          </w:p>
        </w:tc>
        <w:tc>
          <w:tcPr>
            <w:tcW w:w="5876" w:type="dxa"/>
            <w:shd w:val="clear" w:color="auto" w:fill="E7E6E6" w:themeFill="background2"/>
            <w:vAlign w:val="center"/>
          </w:tcPr>
          <w:p w14:paraId="1A18D08F" w14:textId="77777777" w:rsidR="009B0391" w:rsidRPr="00BC2EAB" w:rsidRDefault="009B0391" w:rsidP="00B04639">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Savybės</w:t>
            </w:r>
          </w:p>
        </w:tc>
      </w:tr>
      <w:tr w:rsidR="009B0391" w:rsidRPr="003958DE" w14:paraId="0DB47A16" w14:textId="77777777" w:rsidTr="00B04639">
        <w:trPr>
          <w:trHeight w:val="324"/>
        </w:trPr>
        <w:tc>
          <w:tcPr>
            <w:tcW w:w="574" w:type="dxa"/>
          </w:tcPr>
          <w:p w14:paraId="080CA1E9" w14:textId="77777777" w:rsidR="009B0391" w:rsidRPr="003958DE" w:rsidRDefault="009B0391"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p>
        </w:tc>
        <w:tc>
          <w:tcPr>
            <w:tcW w:w="3308" w:type="dxa"/>
          </w:tcPr>
          <w:p w14:paraId="67AC10EE" w14:textId="77777777" w:rsidR="009B0391" w:rsidRPr="003958DE" w:rsidRDefault="009B0391"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Tipas</w:t>
            </w:r>
          </w:p>
        </w:tc>
        <w:tc>
          <w:tcPr>
            <w:tcW w:w="5876" w:type="dxa"/>
          </w:tcPr>
          <w:p w14:paraId="4F125785" w14:textId="77777777" w:rsidR="009B0391" w:rsidRPr="003958DE" w:rsidRDefault="009B0391" w:rsidP="009B0391">
            <w:pPr>
              <w:rPr>
                <w:rFonts w:asciiTheme="minorHAnsi" w:hAnsiTheme="minorHAnsi" w:cstheme="minorHAnsi"/>
                <w:color w:val="000000"/>
                <w:sz w:val="22"/>
                <w:szCs w:val="22"/>
              </w:rPr>
            </w:pPr>
            <w:r w:rsidRPr="003958DE">
              <w:rPr>
                <w:rFonts w:asciiTheme="minorHAnsi" w:hAnsiTheme="minorHAnsi" w:cstheme="minorHAnsi"/>
                <w:sz w:val="22"/>
                <w:szCs w:val="22"/>
              </w:rPr>
              <w:t>Trifazis (</w:t>
            </w:r>
            <w:proofErr w:type="spellStart"/>
            <w:r w:rsidRPr="003958DE">
              <w:rPr>
                <w:rFonts w:asciiTheme="minorHAnsi" w:hAnsiTheme="minorHAnsi" w:cstheme="minorHAnsi"/>
                <w:sz w:val="22"/>
                <w:szCs w:val="22"/>
              </w:rPr>
              <w:t>tripolis</w:t>
            </w:r>
            <w:proofErr w:type="spellEnd"/>
            <w:r w:rsidRPr="003958DE">
              <w:rPr>
                <w:rFonts w:asciiTheme="minorHAnsi" w:hAnsiTheme="minorHAnsi" w:cstheme="minorHAnsi"/>
                <w:sz w:val="22"/>
                <w:szCs w:val="22"/>
              </w:rPr>
              <w:t xml:space="preserve">) elektros </w:t>
            </w:r>
            <w:r w:rsidRPr="003958DE">
              <w:rPr>
                <w:rFonts w:ascii="Calibri" w:hAnsi="Calibri"/>
                <w:sz w:val="22"/>
                <w:szCs w:val="22"/>
              </w:rPr>
              <w:t xml:space="preserve">srovės ir įtampos daviklis, montuojamas ant laidininkų arba į kompaktinės klasės </w:t>
            </w:r>
            <w:proofErr w:type="spellStart"/>
            <w:r w:rsidR="007F38E7" w:rsidRPr="003958DE">
              <w:rPr>
                <w:rFonts w:ascii="Calibri" w:hAnsi="Calibri"/>
                <w:sz w:val="22"/>
                <w:szCs w:val="22"/>
              </w:rPr>
              <w:t>tripolius</w:t>
            </w:r>
            <w:proofErr w:type="spellEnd"/>
            <w:r w:rsidR="007F38E7" w:rsidRPr="003958DE">
              <w:rPr>
                <w:rFonts w:ascii="Calibri" w:hAnsi="Calibri"/>
                <w:sz w:val="22"/>
                <w:szCs w:val="22"/>
              </w:rPr>
              <w:t xml:space="preserve"> </w:t>
            </w:r>
            <w:r w:rsidRPr="003958DE">
              <w:rPr>
                <w:rFonts w:ascii="Calibri" w:hAnsi="Calibri"/>
                <w:sz w:val="22"/>
                <w:szCs w:val="22"/>
              </w:rPr>
              <w:t>automatinius jungiklius (nemažiau 63A)</w:t>
            </w:r>
            <w:r w:rsidRPr="003958DE">
              <w:rPr>
                <w:rFonts w:asciiTheme="minorHAnsi" w:hAnsiTheme="minorHAnsi" w:cstheme="minorHAnsi"/>
                <w:sz w:val="22"/>
                <w:szCs w:val="22"/>
              </w:rPr>
              <w:t xml:space="preserve">. </w:t>
            </w:r>
            <w:r w:rsidRPr="003958DE">
              <w:rPr>
                <w:rFonts w:ascii="Calibri" w:hAnsi="Calibri"/>
                <w:sz w:val="22"/>
                <w:szCs w:val="22"/>
              </w:rPr>
              <w:t>Pritaikytas 400/230V, 50Hz tinklui.</w:t>
            </w:r>
          </w:p>
        </w:tc>
      </w:tr>
      <w:tr w:rsidR="009B0391" w:rsidRPr="003958DE" w14:paraId="09BFC945" w14:textId="77777777" w:rsidTr="00B04639">
        <w:trPr>
          <w:trHeight w:val="324"/>
        </w:trPr>
        <w:tc>
          <w:tcPr>
            <w:tcW w:w="574" w:type="dxa"/>
          </w:tcPr>
          <w:p w14:paraId="5FBC5FA1" w14:textId="77777777" w:rsidR="009B0391" w:rsidRPr="003958DE" w:rsidRDefault="009B0391"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2.</w:t>
            </w:r>
          </w:p>
        </w:tc>
        <w:tc>
          <w:tcPr>
            <w:tcW w:w="3308" w:type="dxa"/>
          </w:tcPr>
          <w:p w14:paraId="58AD81D2" w14:textId="77777777" w:rsidR="009B0391" w:rsidRPr="003958DE" w:rsidRDefault="009B0391"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Paskirtis</w:t>
            </w:r>
          </w:p>
        </w:tc>
        <w:tc>
          <w:tcPr>
            <w:tcW w:w="5876" w:type="dxa"/>
          </w:tcPr>
          <w:p w14:paraId="135A496E" w14:textId="77777777" w:rsidR="009B0391" w:rsidRPr="003958DE" w:rsidRDefault="009B0391" w:rsidP="00B04639">
            <w:pPr>
              <w:rPr>
                <w:rFonts w:asciiTheme="minorHAnsi" w:hAnsiTheme="minorHAnsi" w:cstheme="minorHAnsi"/>
                <w:sz w:val="22"/>
                <w:szCs w:val="22"/>
              </w:rPr>
            </w:pPr>
            <w:r w:rsidRPr="003958DE">
              <w:rPr>
                <w:rFonts w:ascii="Calibri" w:hAnsi="Calibri"/>
                <w:sz w:val="22"/>
                <w:szCs w:val="22"/>
              </w:rPr>
              <w:t>Skirtas matuoti laidininku tekančią elektros srovę ir įtampą</w:t>
            </w:r>
            <w:r w:rsidR="00F65752" w:rsidRPr="003958DE">
              <w:rPr>
                <w:rFonts w:ascii="Calibri" w:hAnsi="Calibri"/>
                <w:sz w:val="22"/>
                <w:szCs w:val="22"/>
              </w:rPr>
              <w:t xml:space="preserve"> trijose fazėse.</w:t>
            </w:r>
          </w:p>
        </w:tc>
      </w:tr>
      <w:tr w:rsidR="009B0391" w:rsidRPr="003958DE" w14:paraId="30198EB8" w14:textId="77777777" w:rsidTr="00B04639">
        <w:trPr>
          <w:trHeight w:val="324"/>
        </w:trPr>
        <w:tc>
          <w:tcPr>
            <w:tcW w:w="574" w:type="dxa"/>
          </w:tcPr>
          <w:p w14:paraId="1D991A69" w14:textId="77777777" w:rsidR="009B0391" w:rsidRPr="003958DE" w:rsidRDefault="009B0391"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1596E66B" w14:textId="77777777" w:rsidR="009B0391" w:rsidRPr="003958DE" w:rsidRDefault="009B0391"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Duomenų surinkimas iš </w:t>
            </w:r>
            <w:r w:rsidRPr="003958DE">
              <w:rPr>
                <w:rFonts w:asciiTheme="minorHAnsi" w:hAnsiTheme="minorHAnsi" w:cstheme="minorHAnsi"/>
                <w:sz w:val="22"/>
                <w:szCs w:val="22"/>
              </w:rPr>
              <w:t>matavimo priemonių</w:t>
            </w:r>
            <w:r w:rsidRPr="003958DE">
              <w:rPr>
                <w:rFonts w:asciiTheme="minorHAnsi" w:hAnsiTheme="minorHAnsi" w:cstheme="minorHAnsi"/>
                <w:color w:val="000000"/>
                <w:sz w:val="22"/>
                <w:szCs w:val="22"/>
              </w:rPr>
              <w:t xml:space="preserve">-srovės daviklių </w:t>
            </w:r>
          </w:p>
        </w:tc>
        <w:tc>
          <w:tcPr>
            <w:tcW w:w="5876" w:type="dxa"/>
          </w:tcPr>
          <w:p w14:paraId="59125A28" w14:textId="77777777" w:rsidR="009B0391" w:rsidRPr="003958DE" w:rsidRDefault="009B0391" w:rsidP="00B04639">
            <w:pPr>
              <w:rPr>
                <w:rFonts w:asciiTheme="minorHAnsi" w:hAnsiTheme="minorHAnsi" w:cstheme="minorHAnsi"/>
                <w:sz w:val="22"/>
                <w:szCs w:val="22"/>
              </w:rPr>
            </w:pPr>
            <w:r w:rsidRPr="003958DE">
              <w:rPr>
                <w:rFonts w:ascii="Calibri" w:hAnsi="Calibri"/>
                <w:sz w:val="22"/>
                <w:szCs w:val="22"/>
              </w:rPr>
              <w:t>Matavimo rezultatai perduodami bevieliu būdu arba per duomenų magistralę į tam pritaikytą elektros tinklo parametrų surinkimo valdiklį (vienoje magistralėje galima sujungti nemažiau kaip 18 daviklių).</w:t>
            </w:r>
          </w:p>
        </w:tc>
      </w:tr>
      <w:tr w:rsidR="009B0391" w:rsidRPr="003958DE" w14:paraId="0FAB4AA9" w14:textId="77777777" w:rsidTr="00B04639">
        <w:trPr>
          <w:trHeight w:val="324"/>
        </w:trPr>
        <w:tc>
          <w:tcPr>
            <w:tcW w:w="574" w:type="dxa"/>
          </w:tcPr>
          <w:p w14:paraId="5F84E8AE" w14:textId="77777777" w:rsidR="009B0391" w:rsidRPr="003958DE" w:rsidRDefault="009B0391"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4.</w:t>
            </w:r>
          </w:p>
        </w:tc>
        <w:tc>
          <w:tcPr>
            <w:tcW w:w="3308" w:type="dxa"/>
          </w:tcPr>
          <w:p w14:paraId="08DF5220" w14:textId="77777777" w:rsidR="009B0391" w:rsidRPr="003958DE" w:rsidRDefault="009B0391"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Matuojami ir kaupiami valdiklio atmintyje duomenys.</w:t>
            </w:r>
          </w:p>
        </w:tc>
        <w:tc>
          <w:tcPr>
            <w:tcW w:w="5876" w:type="dxa"/>
          </w:tcPr>
          <w:p w14:paraId="7A5E5336" w14:textId="77777777" w:rsidR="009B0391" w:rsidRPr="003958DE" w:rsidRDefault="009B0391" w:rsidP="00B04639">
            <w:pPr>
              <w:rPr>
                <w:rFonts w:asciiTheme="minorHAnsi" w:hAnsiTheme="minorHAnsi" w:cstheme="minorHAnsi"/>
                <w:sz w:val="22"/>
                <w:szCs w:val="22"/>
              </w:rPr>
            </w:pPr>
            <w:r w:rsidRPr="003958DE">
              <w:rPr>
                <w:rFonts w:ascii="Calibri" w:hAnsi="Calibri"/>
                <w:sz w:val="22"/>
                <w:szCs w:val="22"/>
              </w:rPr>
              <w:t>Kiekvienos matavimo priemonės-srovės daviklio matuojama apkrovimo srovė, įtampa, galia, suvartota elektros energija.</w:t>
            </w:r>
          </w:p>
        </w:tc>
      </w:tr>
      <w:tr w:rsidR="009B0391" w:rsidRPr="003958DE" w14:paraId="5F3A52A5" w14:textId="77777777" w:rsidTr="00B04639">
        <w:trPr>
          <w:trHeight w:val="324"/>
        </w:trPr>
        <w:tc>
          <w:tcPr>
            <w:tcW w:w="574" w:type="dxa"/>
          </w:tcPr>
          <w:p w14:paraId="395BFB9A" w14:textId="77777777" w:rsidR="009B0391" w:rsidRPr="003958DE" w:rsidRDefault="009B0391"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w:t>
            </w:r>
          </w:p>
        </w:tc>
        <w:tc>
          <w:tcPr>
            <w:tcW w:w="3308" w:type="dxa"/>
          </w:tcPr>
          <w:p w14:paraId="18D0245B" w14:textId="77777777" w:rsidR="009B0391" w:rsidRPr="003958DE" w:rsidRDefault="009B0391"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Suderinamumas</w:t>
            </w:r>
          </w:p>
        </w:tc>
        <w:tc>
          <w:tcPr>
            <w:tcW w:w="5876" w:type="dxa"/>
          </w:tcPr>
          <w:p w14:paraId="040F6FA2" w14:textId="77777777" w:rsidR="009B0391" w:rsidRPr="003958DE" w:rsidRDefault="009B0391" w:rsidP="00B04639">
            <w:pPr>
              <w:rPr>
                <w:rFonts w:ascii="Calibri" w:hAnsi="Calibri"/>
                <w:sz w:val="22"/>
                <w:szCs w:val="22"/>
              </w:rPr>
            </w:pPr>
            <w:r w:rsidRPr="003958DE">
              <w:rPr>
                <w:rFonts w:ascii="Calibri" w:hAnsi="Calibri"/>
                <w:sz w:val="22"/>
                <w:szCs w:val="22"/>
              </w:rPr>
              <w:t>Pritaikytas duomenų perdavimui į elektros tinklo parametrų surinkimo valdiklį, nurodytą 1 lentelės 1 punkte.</w:t>
            </w:r>
          </w:p>
        </w:tc>
      </w:tr>
      <w:tr w:rsidR="00933CB6" w:rsidRPr="003958DE" w14:paraId="464D1CB0" w14:textId="77777777" w:rsidTr="00B04639">
        <w:trPr>
          <w:trHeight w:val="324"/>
        </w:trPr>
        <w:tc>
          <w:tcPr>
            <w:tcW w:w="574" w:type="dxa"/>
          </w:tcPr>
          <w:p w14:paraId="61A9B091" w14:textId="77777777" w:rsidR="00933CB6" w:rsidRPr="003958DE" w:rsidRDefault="00933CB6" w:rsidP="00933CB6">
            <w:pPr>
              <w:rPr>
                <w:rFonts w:asciiTheme="minorHAnsi" w:hAnsiTheme="minorHAnsi" w:cstheme="minorHAnsi"/>
                <w:color w:val="000000"/>
                <w:sz w:val="22"/>
                <w:szCs w:val="22"/>
              </w:rPr>
            </w:pPr>
          </w:p>
        </w:tc>
        <w:tc>
          <w:tcPr>
            <w:tcW w:w="3308" w:type="dxa"/>
          </w:tcPr>
          <w:p w14:paraId="45E7A808" w14:textId="4601A331" w:rsidR="00933CB6" w:rsidRPr="003958DE" w:rsidRDefault="00933CB6" w:rsidP="00933CB6">
            <w:pPr>
              <w:rPr>
                <w:rFonts w:asciiTheme="minorHAnsi" w:hAnsiTheme="minorHAnsi" w:cstheme="minorHAnsi"/>
                <w:color w:val="000000"/>
                <w:sz w:val="22"/>
                <w:szCs w:val="22"/>
              </w:rPr>
            </w:pPr>
            <w:r w:rsidRPr="003958DE">
              <w:rPr>
                <w:rFonts w:asciiTheme="minorHAnsi" w:hAnsiTheme="minorHAnsi" w:cstheme="minorHAnsi"/>
                <w:color w:val="000000"/>
                <w:sz w:val="22"/>
                <w:szCs w:val="22"/>
              </w:rPr>
              <w:t>Savybės</w:t>
            </w:r>
          </w:p>
        </w:tc>
        <w:tc>
          <w:tcPr>
            <w:tcW w:w="5876" w:type="dxa"/>
          </w:tcPr>
          <w:p w14:paraId="63261053" w14:textId="27F3608B" w:rsidR="00933CB6" w:rsidRPr="003958DE" w:rsidRDefault="004D1B93" w:rsidP="00933CB6">
            <w:pPr>
              <w:rPr>
                <w:rFonts w:asciiTheme="minorHAnsi" w:hAnsiTheme="minorHAnsi" w:cstheme="minorHAnsi"/>
                <w:sz w:val="22"/>
                <w:szCs w:val="22"/>
              </w:rPr>
            </w:pPr>
            <w:r w:rsidRPr="003958DE">
              <w:rPr>
                <w:rFonts w:asciiTheme="minorHAnsi" w:hAnsiTheme="minorHAnsi" w:cstheme="minorHAnsi"/>
                <w:sz w:val="22"/>
                <w:szCs w:val="22"/>
              </w:rPr>
              <w:t xml:space="preserve">Analogiškas savo savybėmis gaminiui </w:t>
            </w:r>
            <w:proofErr w:type="spellStart"/>
            <w:r w:rsidRPr="003958DE">
              <w:rPr>
                <w:rFonts w:asciiTheme="minorHAnsi" w:hAnsiTheme="minorHAnsi" w:cstheme="minorHAnsi"/>
                <w:sz w:val="22"/>
                <w:szCs w:val="22"/>
              </w:rPr>
              <w:t>Schneider</w:t>
            </w:r>
            <w:proofErr w:type="spellEnd"/>
            <w:r w:rsidRPr="003958DE">
              <w:rPr>
                <w:rFonts w:asciiTheme="minorHAnsi" w:hAnsiTheme="minorHAnsi" w:cstheme="minorHAnsi"/>
                <w:sz w:val="22"/>
                <w:szCs w:val="22"/>
              </w:rPr>
              <w:t xml:space="preserve"> </w:t>
            </w:r>
            <w:proofErr w:type="spellStart"/>
            <w:r w:rsidRPr="003958DE">
              <w:rPr>
                <w:rFonts w:asciiTheme="minorHAnsi" w:hAnsiTheme="minorHAnsi" w:cstheme="minorHAnsi"/>
                <w:sz w:val="22"/>
                <w:szCs w:val="22"/>
              </w:rPr>
              <w:t>Electric</w:t>
            </w:r>
            <w:proofErr w:type="spellEnd"/>
            <w:r w:rsidRPr="003958DE">
              <w:rPr>
                <w:rFonts w:asciiTheme="minorHAnsi" w:hAnsiTheme="minorHAnsi" w:cstheme="minorHAnsi"/>
                <w:sz w:val="22"/>
                <w:szCs w:val="22"/>
              </w:rPr>
              <w:t xml:space="preserve"> Power </w:t>
            </w:r>
            <w:proofErr w:type="spellStart"/>
            <w:r w:rsidRPr="003958DE">
              <w:rPr>
                <w:rFonts w:asciiTheme="minorHAnsi" w:hAnsiTheme="minorHAnsi" w:cstheme="minorHAnsi"/>
                <w:sz w:val="22"/>
                <w:szCs w:val="22"/>
              </w:rPr>
              <w:t>Tag</w:t>
            </w:r>
            <w:proofErr w:type="spellEnd"/>
            <w:r w:rsidRPr="003958DE">
              <w:rPr>
                <w:rFonts w:asciiTheme="minorHAnsi" w:hAnsiTheme="minorHAnsi" w:cstheme="minorHAnsi"/>
                <w:sz w:val="22"/>
                <w:szCs w:val="22"/>
              </w:rPr>
              <w:t xml:space="preserve"> </w:t>
            </w:r>
            <w:proofErr w:type="spellStart"/>
            <w:r w:rsidRPr="003958DE">
              <w:rPr>
                <w:rFonts w:asciiTheme="minorHAnsi" w:hAnsiTheme="minorHAnsi" w:cstheme="minorHAnsi"/>
                <w:sz w:val="22"/>
                <w:szCs w:val="22"/>
              </w:rPr>
              <w:t>Monoconnect</w:t>
            </w:r>
            <w:proofErr w:type="spellEnd"/>
            <w:r w:rsidRPr="003958DE">
              <w:rPr>
                <w:rFonts w:asciiTheme="minorHAnsi" w:hAnsiTheme="minorHAnsi" w:cstheme="minorHAnsi"/>
                <w:sz w:val="22"/>
                <w:szCs w:val="22"/>
              </w:rPr>
              <w:t xml:space="preserve"> 63A 3P. Nuoroda: </w:t>
            </w:r>
            <w:hyperlink r:id="rId10" w:history="1">
              <w:r w:rsidRPr="003958DE">
                <w:rPr>
                  <w:rStyle w:val="Hyperlink"/>
                  <w:rFonts w:asciiTheme="minorHAnsi" w:hAnsiTheme="minorHAnsi" w:cstheme="minorHAnsi"/>
                  <w:sz w:val="22"/>
                  <w:szCs w:val="22"/>
                </w:rPr>
                <w:t xml:space="preserve">A9MEM1540 - </w:t>
              </w:r>
              <w:proofErr w:type="spellStart"/>
              <w:r w:rsidRPr="003958DE">
                <w:rPr>
                  <w:rStyle w:val="Hyperlink"/>
                  <w:rFonts w:asciiTheme="minorHAnsi" w:hAnsiTheme="minorHAnsi" w:cstheme="minorHAnsi"/>
                  <w:sz w:val="22"/>
                  <w:szCs w:val="22"/>
                </w:rPr>
                <w:t>energy</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sensor</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PowerTag</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Monoconnect</w:t>
              </w:r>
              <w:proofErr w:type="spellEnd"/>
              <w:r w:rsidRPr="003958DE">
                <w:rPr>
                  <w:rStyle w:val="Hyperlink"/>
                  <w:rFonts w:asciiTheme="minorHAnsi" w:hAnsiTheme="minorHAnsi" w:cstheme="minorHAnsi"/>
                  <w:sz w:val="22"/>
                  <w:szCs w:val="22"/>
                </w:rPr>
                <w:t xml:space="preserve"> 63A 3P </w:t>
              </w:r>
              <w:proofErr w:type="spellStart"/>
              <w:r w:rsidRPr="003958DE">
                <w:rPr>
                  <w:rStyle w:val="Hyperlink"/>
                  <w:rFonts w:asciiTheme="minorHAnsi" w:hAnsiTheme="minorHAnsi" w:cstheme="minorHAnsi"/>
                  <w:sz w:val="22"/>
                  <w:szCs w:val="22"/>
                </w:rPr>
                <w:t>top</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and</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bottom</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position</w:t>
              </w:r>
              <w:proofErr w:type="spellEnd"/>
              <w:r w:rsidRPr="003958DE">
                <w:rPr>
                  <w:rStyle w:val="Hyperlink"/>
                  <w:rFonts w:asciiTheme="minorHAnsi" w:hAnsiTheme="minorHAnsi" w:cstheme="minorHAnsi"/>
                  <w:sz w:val="22"/>
                  <w:szCs w:val="22"/>
                </w:rPr>
                <w:t xml:space="preserve"> | „</w:t>
              </w:r>
              <w:proofErr w:type="spellStart"/>
              <w:r w:rsidRPr="003958DE">
                <w:rPr>
                  <w:rStyle w:val="Hyperlink"/>
                  <w:rFonts w:asciiTheme="minorHAnsi" w:hAnsiTheme="minorHAnsi" w:cstheme="minorHAnsi"/>
                  <w:sz w:val="22"/>
                  <w:szCs w:val="22"/>
                </w:rPr>
                <w:t>Schneider</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Electric</w:t>
              </w:r>
              <w:proofErr w:type="spellEnd"/>
              <w:r w:rsidRPr="003958DE">
                <w:rPr>
                  <w:rStyle w:val="Hyperlink"/>
                  <w:rFonts w:asciiTheme="minorHAnsi" w:hAnsiTheme="minorHAnsi" w:cstheme="minorHAnsi"/>
                  <w:sz w:val="22"/>
                  <w:szCs w:val="22"/>
                </w:rPr>
                <w:t>“</w:t>
              </w:r>
            </w:hyperlink>
          </w:p>
        </w:tc>
      </w:tr>
    </w:tbl>
    <w:p w14:paraId="5B817801" w14:textId="77777777" w:rsidR="00CB6CD6" w:rsidRPr="003958DE" w:rsidRDefault="00CB6CD6">
      <w:pPr>
        <w:spacing w:line="360" w:lineRule="auto"/>
        <w:jc w:val="center"/>
        <w:rPr>
          <w:rFonts w:ascii="Calibri" w:hAnsi="Calibri" w:cs="Calibri"/>
          <w:sz w:val="22"/>
          <w:szCs w:val="22"/>
        </w:rPr>
      </w:pPr>
    </w:p>
    <w:p w14:paraId="10E5A611" w14:textId="77777777" w:rsidR="00D31F5D" w:rsidRPr="003958DE" w:rsidRDefault="00D31F5D" w:rsidP="00D31F5D">
      <w:pPr>
        <w:spacing w:line="360" w:lineRule="auto"/>
        <w:ind w:left="-360"/>
        <w:jc w:val="right"/>
        <w:rPr>
          <w:rFonts w:ascii="Calibri" w:hAnsi="Calibri" w:cs="Calibri"/>
          <w:sz w:val="22"/>
          <w:szCs w:val="22"/>
        </w:rPr>
      </w:pPr>
      <w:r w:rsidRPr="003958DE">
        <w:rPr>
          <w:rFonts w:ascii="Calibri" w:hAnsi="Calibri" w:cs="Calibri"/>
          <w:sz w:val="22"/>
          <w:szCs w:val="22"/>
        </w:rPr>
        <w:t>5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D31F5D" w:rsidRPr="003958DE" w14:paraId="5F25F779" w14:textId="77777777" w:rsidTr="00B04639">
        <w:trPr>
          <w:trHeight w:val="324"/>
        </w:trPr>
        <w:tc>
          <w:tcPr>
            <w:tcW w:w="9758" w:type="dxa"/>
            <w:gridSpan w:val="3"/>
            <w:shd w:val="clear" w:color="auto" w:fill="E7E6E6" w:themeFill="background2"/>
          </w:tcPr>
          <w:p w14:paraId="55209CA3" w14:textId="77777777" w:rsidR="00D31F5D" w:rsidRPr="003958DE" w:rsidRDefault="007F38E7" w:rsidP="00D31F5D">
            <w:pPr>
              <w:jc w:val="center"/>
              <w:rPr>
                <w:color w:val="000000"/>
              </w:rPr>
            </w:pPr>
            <w:r w:rsidRPr="003958DE">
              <w:rPr>
                <w:rFonts w:asciiTheme="minorHAnsi" w:hAnsiTheme="minorHAnsi" w:cstheme="minorHAnsi"/>
                <w:sz w:val="22"/>
                <w:szCs w:val="22"/>
              </w:rPr>
              <w:t>4</w:t>
            </w:r>
            <w:r w:rsidR="00D31F5D" w:rsidRPr="003958DE">
              <w:rPr>
                <w:rFonts w:asciiTheme="minorHAnsi" w:hAnsiTheme="minorHAnsi" w:cstheme="minorHAnsi"/>
                <w:sz w:val="22"/>
                <w:szCs w:val="22"/>
              </w:rPr>
              <w:t>. Elektros tinklo parametrų matavimo priemonės - srovės davikliai. Dvipoliai.</w:t>
            </w:r>
          </w:p>
        </w:tc>
      </w:tr>
      <w:tr w:rsidR="00D31F5D" w:rsidRPr="003958DE" w14:paraId="52EC01E6" w14:textId="77777777" w:rsidTr="00B04639">
        <w:trPr>
          <w:trHeight w:val="324"/>
        </w:trPr>
        <w:tc>
          <w:tcPr>
            <w:tcW w:w="574" w:type="dxa"/>
            <w:shd w:val="clear" w:color="auto" w:fill="E7E6E6" w:themeFill="background2"/>
          </w:tcPr>
          <w:p w14:paraId="4E93CA21" w14:textId="77777777" w:rsidR="00D31F5D" w:rsidRPr="00BC2EAB" w:rsidRDefault="00D31F5D" w:rsidP="00B04639">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Eil. Nr.</w:t>
            </w:r>
          </w:p>
        </w:tc>
        <w:tc>
          <w:tcPr>
            <w:tcW w:w="3308" w:type="dxa"/>
            <w:shd w:val="clear" w:color="auto" w:fill="E7E6E6" w:themeFill="background2"/>
            <w:vAlign w:val="center"/>
          </w:tcPr>
          <w:p w14:paraId="16BE206B" w14:textId="77777777" w:rsidR="00D31F5D" w:rsidRPr="00BC2EAB" w:rsidRDefault="00D31F5D" w:rsidP="00B04639">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Reikalavimas</w:t>
            </w:r>
          </w:p>
        </w:tc>
        <w:tc>
          <w:tcPr>
            <w:tcW w:w="5876" w:type="dxa"/>
            <w:shd w:val="clear" w:color="auto" w:fill="E7E6E6" w:themeFill="background2"/>
            <w:vAlign w:val="center"/>
          </w:tcPr>
          <w:p w14:paraId="16EE66D7" w14:textId="77777777" w:rsidR="00D31F5D" w:rsidRPr="00BC2EAB" w:rsidRDefault="00D31F5D" w:rsidP="00B04639">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Savybės</w:t>
            </w:r>
          </w:p>
        </w:tc>
      </w:tr>
      <w:tr w:rsidR="00D31F5D" w:rsidRPr="003958DE" w14:paraId="1943664E" w14:textId="77777777" w:rsidTr="00B04639">
        <w:trPr>
          <w:trHeight w:val="324"/>
        </w:trPr>
        <w:tc>
          <w:tcPr>
            <w:tcW w:w="574" w:type="dxa"/>
          </w:tcPr>
          <w:p w14:paraId="4311AC72" w14:textId="77777777" w:rsidR="00D31F5D" w:rsidRPr="003958DE" w:rsidRDefault="00D31F5D"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p>
        </w:tc>
        <w:tc>
          <w:tcPr>
            <w:tcW w:w="3308" w:type="dxa"/>
          </w:tcPr>
          <w:p w14:paraId="18116DBA" w14:textId="77777777" w:rsidR="00D31F5D" w:rsidRPr="003958DE" w:rsidRDefault="00D31F5D"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Tipas</w:t>
            </w:r>
          </w:p>
        </w:tc>
        <w:tc>
          <w:tcPr>
            <w:tcW w:w="5876" w:type="dxa"/>
          </w:tcPr>
          <w:p w14:paraId="6FAB4A04" w14:textId="77777777" w:rsidR="00D31F5D" w:rsidRPr="003958DE" w:rsidRDefault="00D31F5D" w:rsidP="00D31F5D">
            <w:pPr>
              <w:rPr>
                <w:rFonts w:asciiTheme="minorHAnsi" w:hAnsiTheme="minorHAnsi" w:cstheme="minorHAnsi"/>
                <w:color w:val="000000"/>
                <w:sz w:val="22"/>
                <w:szCs w:val="22"/>
              </w:rPr>
            </w:pPr>
            <w:r w:rsidRPr="003958DE">
              <w:rPr>
                <w:rFonts w:asciiTheme="minorHAnsi" w:hAnsiTheme="minorHAnsi" w:cstheme="minorHAnsi"/>
                <w:sz w:val="22"/>
                <w:szCs w:val="22"/>
              </w:rPr>
              <w:t xml:space="preserve">Vienfazis (dvipolis) elektros </w:t>
            </w:r>
            <w:r w:rsidRPr="003958DE">
              <w:rPr>
                <w:rFonts w:ascii="Calibri" w:hAnsi="Calibri"/>
                <w:sz w:val="22"/>
                <w:szCs w:val="22"/>
              </w:rPr>
              <w:t xml:space="preserve">srovės ir įtampos daviklis, montuojamas ant laidininkų arba į kompaktinės klasės </w:t>
            </w:r>
            <w:r w:rsidR="007F38E7" w:rsidRPr="003958DE">
              <w:rPr>
                <w:rFonts w:ascii="Calibri" w:hAnsi="Calibri"/>
                <w:sz w:val="22"/>
                <w:szCs w:val="22"/>
              </w:rPr>
              <w:t xml:space="preserve">dvipolius </w:t>
            </w:r>
            <w:r w:rsidRPr="003958DE">
              <w:rPr>
                <w:rFonts w:ascii="Calibri" w:hAnsi="Calibri"/>
                <w:sz w:val="22"/>
                <w:szCs w:val="22"/>
              </w:rPr>
              <w:t>automatinius jungiklius (nemažiau 63A)</w:t>
            </w:r>
            <w:r w:rsidRPr="003958DE">
              <w:rPr>
                <w:rFonts w:asciiTheme="minorHAnsi" w:hAnsiTheme="minorHAnsi" w:cstheme="minorHAnsi"/>
                <w:sz w:val="22"/>
                <w:szCs w:val="22"/>
              </w:rPr>
              <w:t xml:space="preserve">. </w:t>
            </w:r>
            <w:r w:rsidRPr="003958DE">
              <w:rPr>
                <w:rFonts w:ascii="Calibri" w:hAnsi="Calibri"/>
                <w:sz w:val="22"/>
                <w:szCs w:val="22"/>
              </w:rPr>
              <w:t>Pritaikytas 400/230V, 50Hz tinklui.</w:t>
            </w:r>
          </w:p>
        </w:tc>
      </w:tr>
      <w:tr w:rsidR="00D31F5D" w:rsidRPr="003958DE" w14:paraId="15B5B719" w14:textId="77777777" w:rsidTr="00B04639">
        <w:trPr>
          <w:trHeight w:val="324"/>
        </w:trPr>
        <w:tc>
          <w:tcPr>
            <w:tcW w:w="574" w:type="dxa"/>
          </w:tcPr>
          <w:p w14:paraId="49B872B6" w14:textId="77777777" w:rsidR="00D31F5D" w:rsidRPr="003958DE" w:rsidRDefault="00D31F5D"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2.</w:t>
            </w:r>
          </w:p>
        </w:tc>
        <w:tc>
          <w:tcPr>
            <w:tcW w:w="3308" w:type="dxa"/>
          </w:tcPr>
          <w:p w14:paraId="441588AF" w14:textId="77777777" w:rsidR="00D31F5D" w:rsidRPr="003958DE" w:rsidRDefault="00D31F5D"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Paskirtis</w:t>
            </w:r>
          </w:p>
        </w:tc>
        <w:tc>
          <w:tcPr>
            <w:tcW w:w="5876" w:type="dxa"/>
          </w:tcPr>
          <w:p w14:paraId="09296FE1" w14:textId="77777777" w:rsidR="00D31F5D" w:rsidRPr="003958DE" w:rsidRDefault="00D31F5D" w:rsidP="00F65752">
            <w:pPr>
              <w:rPr>
                <w:rFonts w:asciiTheme="minorHAnsi" w:hAnsiTheme="minorHAnsi" w:cstheme="minorHAnsi"/>
                <w:sz w:val="22"/>
                <w:szCs w:val="22"/>
              </w:rPr>
            </w:pPr>
            <w:r w:rsidRPr="003958DE">
              <w:rPr>
                <w:rFonts w:ascii="Calibri" w:hAnsi="Calibri"/>
                <w:sz w:val="22"/>
                <w:szCs w:val="22"/>
              </w:rPr>
              <w:t>Skirtas matuoti laidininku tekančią elektros srovę ir įtampą</w:t>
            </w:r>
            <w:r w:rsidR="00F65752" w:rsidRPr="003958DE">
              <w:rPr>
                <w:rFonts w:ascii="Calibri" w:hAnsi="Calibri"/>
                <w:sz w:val="22"/>
                <w:szCs w:val="22"/>
              </w:rPr>
              <w:t xml:space="preserve"> faziniame ir nuliniame laidininkuose.</w:t>
            </w:r>
          </w:p>
        </w:tc>
      </w:tr>
      <w:tr w:rsidR="00D31F5D" w:rsidRPr="003958DE" w14:paraId="0DF28E4A" w14:textId="77777777" w:rsidTr="00B04639">
        <w:trPr>
          <w:trHeight w:val="324"/>
        </w:trPr>
        <w:tc>
          <w:tcPr>
            <w:tcW w:w="574" w:type="dxa"/>
          </w:tcPr>
          <w:p w14:paraId="773E01EF" w14:textId="77777777" w:rsidR="00D31F5D" w:rsidRPr="003958DE" w:rsidRDefault="00D31F5D"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20DD3572" w14:textId="77777777" w:rsidR="00D31F5D" w:rsidRPr="003958DE" w:rsidRDefault="00D31F5D"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Duomenų surinkimas iš </w:t>
            </w:r>
            <w:r w:rsidRPr="003958DE">
              <w:rPr>
                <w:rFonts w:asciiTheme="minorHAnsi" w:hAnsiTheme="minorHAnsi" w:cstheme="minorHAnsi"/>
                <w:sz w:val="22"/>
                <w:szCs w:val="22"/>
              </w:rPr>
              <w:t>matavimo priemonių</w:t>
            </w:r>
            <w:r w:rsidRPr="003958DE">
              <w:rPr>
                <w:rFonts w:asciiTheme="minorHAnsi" w:hAnsiTheme="minorHAnsi" w:cstheme="minorHAnsi"/>
                <w:color w:val="000000"/>
                <w:sz w:val="22"/>
                <w:szCs w:val="22"/>
              </w:rPr>
              <w:t xml:space="preserve">-srovės daviklių </w:t>
            </w:r>
          </w:p>
        </w:tc>
        <w:tc>
          <w:tcPr>
            <w:tcW w:w="5876" w:type="dxa"/>
          </w:tcPr>
          <w:p w14:paraId="6158278F" w14:textId="77777777" w:rsidR="00D31F5D" w:rsidRPr="003958DE" w:rsidRDefault="00D31F5D" w:rsidP="00B04639">
            <w:pPr>
              <w:rPr>
                <w:rFonts w:asciiTheme="minorHAnsi" w:hAnsiTheme="minorHAnsi" w:cstheme="minorHAnsi"/>
                <w:sz w:val="22"/>
                <w:szCs w:val="22"/>
              </w:rPr>
            </w:pPr>
            <w:r w:rsidRPr="003958DE">
              <w:rPr>
                <w:rFonts w:ascii="Calibri" w:hAnsi="Calibri"/>
                <w:sz w:val="22"/>
                <w:szCs w:val="22"/>
              </w:rPr>
              <w:t>Matavimo rezultatai perduodami bevieliu būdu arba per duomenų magistralę į tam pritaikytą elektros tinklo parametrų surinkimo valdiklį (vienoje magistralėje galima sujungti nemažiau kaip 18 daviklių).</w:t>
            </w:r>
          </w:p>
        </w:tc>
      </w:tr>
      <w:tr w:rsidR="00D31F5D" w:rsidRPr="003958DE" w14:paraId="3E480C1C" w14:textId="77777777" w:rsidTr="00B04639">
        <w:trPr>
          <w:trHeight w:val="324"/>
        </w:trPr>
        <w:tc>
          <w:tcPr>
            <w:tcW w:w="574" w:type="dxa"/>
          </w:tcPr>
          <w:p w14:paraId="2D497198" w14:textId="77777777" w:rsidR="00D31F5D" w:rsidRPr="003958DE" w:rsidRDefault="00D31F5D"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4.</w:t>
            </w:r>
          </w:p>
        </w:tc>
        <w:tc>
          <w:tcPr>
            <w:tcW w:w="3308" w:type="dxa"/>
          </w:tcPr>
          <w:p w14:paraId="75979D59" w14:textId="77777777" w:rsidR="00D31F5D" w:rsidRPr="003958DE" w:rsidRDefault="00D31F5D"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Matuojami ir kaupiami valdiklio atmintyje duomenys.</w:t>
            </w:r>
          </w:p>
        </w:tc>
        <w:tc>
          <w:tcPr>
            <w:tcW w:w="5876" w:type="dxa"/>
          </w:tcPr>
          <w:p w14:paraId="547C43F6" w14:textId="77777777" w:rsidR="00D31F5D" w:rsidRPr="003958DE" w:rsidRDefault="00D31F5D" w:rsidP="00B04639">
            <w:pPr>
              <w:rPr>
                <w:rFonts w:asciiTheme="minorHAnsi" w:hAnsiTheme="minorHAnsi" w:cstheme="minorHAnsi"/>
                <w:sz w:val="22"/>
                <w:szCs w:val="22"/>
              </w:rPr>
            </w:pPr>
            <w:r w:rsidRPr="003958DE">
              <w:rPr>
                <w:rFonts w:ascii="Calibri" w:hAnsi="Calibri"/>
                <w:sz w:val="22"/>
                <w:szCs w:val="22"/>
              </w:rPr>
              <w:t>Kiekvienos matavimo priemonės-srovės daviklio matuojama apkrovimo srovė, įtampa, galia, suvartota elektros energija.</w:t>
            </w:r>
          </w:p>
        </w:tc>
      </w:tr>
      <w:tr w:rsidR="00D31F5D" w:rsidRPr="003958DE" w14:paraId="166A8C83" w14:textId="77777777" w:rsidTr="00B04639">
        <w:trPr>
          <w:trHeight w:val="324"/>
        </w:trPr>
        <w:tc>
          <w:tcPr>
            <w:tcW w:w="574" w:type="dxa"/>
          </w:tcPr>
          <w:p w14:paraId="6D055C8B" w14:textId="77777777" w:rsidR="00D31F5D" w:rsidRPr="003958DE" w:rsidRDefault="00D31F5D"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w:t>
            </w:r>
          </w:p>
        </w:tc>
        <w:tc>
          <w:tcPr>
            <w:tcW w:w="3308" w:type="dxa"/>
          </w:tcPr>
          <w:p w14:paraId="01BC408D" w14:textId="77777777" w:rsidR="00D31F5D" w:rsidRPr="003958DE" w:rsidRDefault="00D31F5D"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Suderinamumas</w:t>
            </w:r>
          </w:p>
        </w:tc>
        <w:tc>
          <w:tcPr>
            <w:tcW w:w="5876" w:type="dxa"/>
          </w:tcPr>
          <w:p w14:paraId="2E052509" w14:textId="77777777" w:rsidR="00D31F5D" w:rsidRPr="003958DE" w:rsidRDefault="00D31F5D" w:rsidP="00B04639">
            <w:pPr>
              <w:rPr>
                <w:rFonts w:ascii="Calibri" w:hAnsi="Calibri"/>
                <w:sz w:val="22"/>
                <w:szCs w:val="22"/>
              </w:rPr>
            </w:pPr>
            <w:r w:rsidRPr="003958DE">
              <w:rPr>
                <w:rFonts w:ascii="Calibri" w:hAnsi="Calibri"/>
                <w:sz w:val="22"/>
                <w:szCs w:val="22"/>
              </w:rPr>
              <w:t>Pritaikytas duomenų perdavimui į elektros tinklo parametrų surinkimo valdiklį, nurodytą 1 lentelės 1 punkte.</w:t>
            </w:r>
          </w:p>
        </w:tc>
      </w:tr>
      <w:tr w:rsidR="00933CB6" w:rsidRPr="003958DE" w14:paraId="247D027A" w14:textId="77777777" w:rsidTr="00B04639">
        <w:trPr>
          <w:trHeight w:val="324"/>
        </w:trPr>
        <w:tc>
          <w:tcPr>
            <w:tcW w:w="574" w:type="dxa"/>
          </w:tcPr>
          <w:p w14:paraId="081A025A" w14:textId="77777777" w:rsidR="00933CB6" w:rsidRPr="003958DE" w:rsidRDefault="00933CB6" w:rsidP="00933CB6">
            <w:pPr>
              <w:rPr>
                <w:rFonts w:asciiTheme="minorHAnsi" w:hAnsiTheme="minorHAnsi" w:cstheme="minorHAnsi"/>
                <w:color w:val="000000"/>
                <w:sz w:val="22"/>
                <w:szCs w:val="22"/>
              </w:rPr>
            </w:pPr>
          </w:p>
        </w:tc>
        <w:tc>
          <w:tcPr>
            <w:tcW w:w="3308" w:type="dxa"/>
          </w:tcPr>
          <w:p w14:paraId="68D8F5C8" w14:textId="5214CFC2" w:rsidR="00933CB6" w:rsidRPr="003958DE" w:rsidRDefault="00933CB6" w:rsidP="00933CB6">
            <w:pPr>
              <w:rPr>
                <w:rFonts w:asciiTheme="minorHAnsi" w:hAnsiTheme="minorHAnsi" w:cstheme="minorHAnsi"/>
                <w:color w:val="000000"/>
                <w:sz w:val="22"/>
                <w:szCs w:val="22"/>
              </w:rPr>
            </w:pPr>
            <w:r w:rsidRPr="003958DE">
              <w:rPr>
                <w:rFonts w:asciiTheme="minorHAnsi" w:hAnsiTheme="minorHAnsi" w:cstheme="minorHAnsi"/>
                <w:color w:val="000000"/>
                <w:sz w:val="22"/>
                <w:szCs w:val="22"/>
              </w:rPr>
              <w:t>Savybės</w:t>
            </w:r>
          </w:p>
        </w:tc>
        <w:tc>
          <w:tcPr>
            <w:tcW w:w="5876" w:type="dxa"/>
          </w:tcPr>
          <w:p w14:paraId="6659F79C" w14:textId="1EEF4ABA" w:rsidR="00933CB6" w:rsidRPr="003958DE" w:rsidRDefault="004D1B93" w:rsidP="00933CB6">
            <w:pPr>
              <w:rPr>
                <w:rFonts w:ascii="Calibri" w:hAnsi="Calibri"/>
                <w:sz w:val="22"/>
                <w:szCs w:val="22"/>
              </w:rPr>
            </w:pPr>
            <w:r w:rsidRPr="003958DE">
              <w:rPr>
                <w:rFonts w:asciiTheme="minorHAnsi" w:hAnsiTheme="minorHAnsi" w:cstheme="minorHAnsi"/>
                <w:sz w:val="22"/>
                <w:szCs w:val="22"/>
              </w:rPr>
              <w:t xml:space="preserve">Analogiškas savo savybėmis gaminiui </w:t>
            </w:r>
            <w:proofErr w:type="spellStart"/>
            <w:r w:rsidRPr="003958DE">
              <w:rPr>
                <w:rFonts w:asciiTheme="minorHAnsi" w:hAnsiTheme="minorHAnsi" w:cstheme="minorHAnsi"/>
                <w:sz w:val="22"/>
                <w:szCs w:val="22"/>
              </w:rPr>
              <w:t>Schneider</w:t>
            </w:r>
            <w:proofErr w:type="spellEnd"/>
            <w:r w:rsidRPr="003958DE">
              <w:rPr>
                <w:rFonts w:asciiTheme="minorHAnsi" w:hAnsiTheme="minorHAnsi" w:cstheme="minorHAnsi"/>
                <w:sz w:val="22"/>
                <w:szCs w:val="22"/>
              </w:rPr>
              <w:t xml:space="preserve"> </w:t>
            </w:r>
            <w:proofErr w:type="spellStart"/>
            <w:r w:rsidRPr="003958DE">
              <w:rPr>
                <w:rFonts w:asciiTheme="minorHAnsi" w:hAnsiTheme="minorHAnsi" w:cstheme="minorHAnsi"/>
                <w:sz w:val="22"/>
                <w:szCs w:val="22"/>
              </w:rPr>
              <w:t>Electric</w:t>
            </w:r>
            <w:proofErr w:type="spellEnd"/>
            <w:r w:rsidRPr="003958DE">
              <w:rPr>
                <w:rFonts w:asciiTheme="minorHAnsi" w:hAnsiTheme="minorHAnsi" w:cstheme="minorHAnsi"/>
                <w:sz w:val="22"/>
                <w:szCs w:val="22"/>
              </w:rPr>
              <w:t xml:space="preserve"> Power </w:t>
            </w:r>
            <w:proofErr w:type="spellStart"/>
            <w:r w:rsidRPr="003958DE">
              <w:rPr>
                <w:rFonts w:asciiTheme="minorHAnsi" w:hAnsiTheme="minorHAnsi" w:cstheme="minorHAnsi"/>
                <w:sz w:val="22"/>
                <w:szCs w:val="22"/>
              </w:rPr>
              <w:t>Tag</w:t>
            </w:r>
            <w:proofErr w:type="spellEnd"/>
            <w:r w:rsidRPr="003958DE">
              <w:rPr>
                <w:rFonts w:asciiTheme="minorHAnsi" w:hAnsiTheme="minorHAnsi" w:cstheme="minorHAnsi"/>
                <w:sz w:val="22"/>
                <w:szCs w:val="22"/>
              </w:rPr>
              <w:t xml:space="preserve"> </w:t>
            </w:r>
            <w:proofErr w:type="spellStart"/>
            <w:r w:rsidRPr="003958DE">
              <w:rPr>
                <w:rFonts w:asciiTheme="minorHAnsi" w:hAnsiTheme="minorHAnsi" w:cstheme="minorHAnsi"/>
                <w:sz w:val="22"/>
                <w:szCs w:val="22"/>
              </w:rPr>
              <w:t>Monoconnect</w:t>
            </w:r>
            <w:proofErr w:type="spellEnd"/>
            <w:r w:rsidRPr="003958DE">
              <w:rPr>
                <w:rFonts w:asciiTheme="minorHAnsi" w:hAnsiTheme="minorHAnsi" w:cstheme="minorHAnsi"/>
                <w:sz w:val="22"/>
                <w:szCs w:val="22"/>
              </w:rPr>
              <w:t xml:space="preserve"> 63A 1P+N. Nuoroda: </w:t>
            </w:r>
            <w:hyperlink r:id="rId11" w:history="1">
              <w:r w:rsidRPr="003958DE">
                <w:rPr>
                  <w:rStyle w:val="Hyperlink"/>
                  <w:rFonts w:asciiTheme="minorHAnsi" w:hAnsiTheme="minorHAnsi" w:cstheme="minorHAnsi"/>
                  <w:sz w:val="22"/>
                  <w:szCs w:val="22"/>
                </w:rPr>
                <w:t xml:space="preserve">A9MEM1522 - </w:t>
              </w:r>
              <w:proofErr w:type="spellStart"/>
              <w:r w:rsidRPr="003958DE">
                <w:rPr>
                  <w:rStyle w:val="Hyperlink"/>
                  <w:rFonts w:asciiTheme="minorHAnsi" w:hAnsiTheme="minorHAnsi" w:cstheme="minorHAnsi"/>
                  <w:sz w:val="22"/>
                  <w:szCs w:val="22"/>
                </w:rPr>
                <w:t>energy</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sensor</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PowerTag</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Monoconnect</w:t>
              </w:r>
              <w:proofErr w:type="spellEnd"/>
              <w:r w:rsidRPr="003958DE">
                <w:rPr>
                  <w:rStyle w:val="Hyperlink"/>
                  <w:rFonts w:asciiTheme="minorHAnsi" w:hAnsiTheme="minorHAnsi" w:cstheme="minorHAnsi"/>
                  <w:sz w:val="22"/>
                  <w:szCs w:val="22"/>
                </w:rPr>
                <w:t xml:space="preserve"> 63A 1P+N </w:t>
              </w:r>
              <w:proofErr w:type="spellStart"/>
              <w:r w:rsidRPr="003958DE">
                <w:rPr>
                  <w:rStyle w:val="Hyperlink"/>
                  <w:rFonts w:asciiTheme="minorHAnsi" w:hAnsiTheme="minorHAnsi" w:cstheme="minorHAnsi"/>
                  <w:sz w:val="22"/>
                  <w:szCs w:val="22"/>
                </w:rPr>
                <w:t>bottom</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position</w:t>
              </w:r>
              <w:proofErr w:type="spellEnd"/>
              <w:r w:rsidRPr="003958DE">
                <w:rPr>
                  <w:rStyle w:val="Hyperlink"/>
                  <w:rFonts w:asciiTheme="minorHAnsi" w:hAnsiTheme="minorHAnsi" w:cstheme="minorHAnsi"/>
                  <w:sz w:val="22"/>
                  <w:szCs w:val="22"/>
                </w:rPr>
                <w:t xml:space="preserve"> | „</w:t>
              </w:r>
              <w:proofErr w:type="spellStart"/>
              <w:r w:rsidRPr="003958DE">
                <w:rPr>
                  <w:rStyle w:val="Hyperlink"/>
                  <w:rFonts w:asciiTheme="minorHAnsi" w:hAnsiTheme="minorHAnsi" w:cstheme="minorHAnsi"/>
                  <w:sz w:val="22"/>
                  <w:szCs w:val="22"/>
                </w:rPr>
                <w:t>Schneider</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Electric</w:t>
              </w:r>
              <w:proofErr w:type="spellEnd"/>
              <w:r w:rsidRPr="003958DE">
                <w:rPr>
                  <w:rStyle w:val="Hyperlink"/>
                  <w:rFonts w:asciiTheme="minorHAnsi" w:hAnsiTheme="minorHAnsi" w:cstheme="minorHAnsi"/>
                  <w:sz w:val="22"/>
                  <w:szCs w:val="22"/>
                </w:rPr>
                <w:t>“</w:t>
              </w:r>
            </w:hyperlink>
          </w:p>
        </w:tc>
      </w:tr>
    </w:tbl>
    <w:p w14:paraId="7A6A3F98" w14:textId="77777777" w:rsidR="007F38E7" w:rsidRPr="003958DE" w:rsidRDefault="007F38E7" w:rsidP="007F38E7">
      <w:pPr>
        <w:spacing w:line="360" w:lineRule="auto"/>
        <w:ind w:left="-360"/>
        <w:jc w:val="right"/>
        <w:rPr>
          <w:rFonts w:ascii="Calibri" w:hAnsi="Calibri" w:cs="Calibri"/>
          <w:sz w:val="22"/>
          <w:szCs w:val="22"/>
        </w:rPr>
      </w:pPr>
      <w:r w:rsidRPr="003958DE">
        <w:rPr>
          <w:rFonts w:ascii="Calibri" w:hAnsi="Calibri" w:cs="Calibri"/>
          <w:sz w:val="22"/>
          <w:szCs w:val="22"/>
        </w:rPr>
        <w:t>6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7F38E7" w:rsidRPr="003958DE" w14:paraId="5386BA92" w14:textId="77777777" w:rsidTr="00B04639">
        <w:trPr>
          <w:trHeight w:val="324"/>
        </w:trPr>
        <w:tc>
          <w:tcPr>
            <w:tcW w:w="9758" w:type="dxa"/>
            <w:gridSpan w:val="3"/>
            <w:shd w:val="clear" w:color="auto" w:fill="E7E6E6" w:themeFill="background2"/>
          </w:tcPr>
          <w:p w14:paraId="59169CB5" w14:textId="77777777" w:rsidR="007F38E7" w:rsidRPr="003958DE" w:rsidRDefault="007F38E7" w:rsidP="007F38E7">
            <w:pPr>
              <w:jc w:val="center"/>
              <w:rPr>
                <w:color w:val="000000"/>
              </w:rPr>
            </w:pPr>
            <w:r w:rsidRPr="003958DE">
              <w:rPr>
                <w:rFonts w:asciiTheme="minorHAnsi" w:hAnsiTheme="minorHAnsi" w:cstheme="minorHAnsi"/>
                <w:sz w:val="22"/>
                <w:szCs w:val="22"/>
              </w:rPr>
              <w:t xml:space="preserve">5. Elektros tinklo parametrų matavimo priemonės - srovės davikliai. </w:t>
            </w:r>
            <w:proofErr w:type="spellStart"/>
            <w:r w:rsidRPr="003958DE">
              <w:rPr>
                <w:rFonts w:asciiTheme="minorHAnsi" w:hAnsiTheme="minorHAnsi" w:cstheme="minorHAnsi"/>
                <w:sz w:val="22"/>
                <w:szCs w:val="22"/>
              </w:rPr>
              <w:t>Keturpolis</w:t>
            </w:r>
            <w:proofErr w:type="spellEnd"/>
            <w:r w:rsidRPr="003958DE">
              <w:rPr>
                <w:rFonts w:asciiTheme="minorHAnsi" w:hAnsiTheme="minorHAnsi" w:cstheme="minorHAnsi"/>
                <w:sz w:val="22"/>
                <w:szCs w:val="22"/>
              </w:rPr>
              <w:t>.</w:t>
            </w:r>
          </w:p>
        </w:tc>
      </w:tr>
      <w:tr w:rsidR="007F38E7" w:rsidRPr="003958DE" w14:paraId="7CD0170D" w14:textId="77777777" w:rsidTr="00B04639">
        <w:trPr>
          <w:trHeight w:val="324"/>
        </w:trPr>
        <w:tc>
          <w:tcPr>
            <w:tcW w:w="574" w:type="dxa"/>
            <w:shd w:val="clear" w:color="auto" w:fill="E7E6E6" w:themeFill="background2"/>
          </w:tcPr>
          <w:p w14:paraId="72B065AD" w14:textId="77777777" w:rsidR="007F38E7" w:rsidRPr="00BC2EAB" w:rsidRDefault="007F38E7" w:rsidP="00B04639">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lastRenderedPageBreak/>
              <w:t>Eil. Nr.</w:t>
            </w:r>
          </w:p>
        </w:tc>
        <w:tc>
          <w:tcPr>
            <w:tcW w:w="3308" w:type="dxa"/>
            <w:shd w:val="clear" w:color="auto" w:fill="E7E6E6" w:themeFill="background2"/>
            <w:vAlign w:val="center"/>
          </w:tcPr>
          <w:p w14:paraId="74399A9A" w14:textId="77777777" w:rsidR="007F38E7" w:rsidRPr="00BC2EAB" w:rsidRDefault="007F38E7" w:rsidP="00B04639">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Reikalavimas</w:t>
            </w:r>
          </w:p>
        </w:tc>
        <w:tc>
          <w:tcPr>
            <w:tcW w:w="5876" w:type="dxa"/>
            <w:shd w:val="clear" w:color="auto" w:fill="E7E6E6" w:themeFill="background2"/>
            <w:vAlign w:val="center"/>
          </w:tcPr>
          <w:p w14:paraId="60ECF06B" w14:textId="77777777" w:rsidR="007F38E7" w:rsidRPr="00BC2EAB" w:rsidRDefault="007F38E7" w:rsidP="00B04639">
            <w:pPr>
              <w:jc w:val="center"/>
              <w:rPr>
                <w:rFonts w:asciiTheme="minorHAnsi" w:hAnsiTheme="minorHAnsi" w:cstheme="minorHAnsi"/>
                <w:color w:val="000000"/>
                <w:sz w:val="22"/>
                <w:szCs w:val="22"/>
              </w:rPr>
            </w:pPr>
            <w:r w:rsidRPr="00BC2EAB">
              <w:rPr>
                <w:rFonts w:asciiTheme="minorHAnsi" w:hAnsiTheme="minorHAnsi" w:cstheme="minorHAnsi"/>
                <w:color w:val="000000"/>
                <w:sz w:val="22"/>
                <w:szCs w:val="22"/>
              </w:rPr>
              <w:t>Savybės</w:t>
            </w:r>
          </w:p>
        </w:tc>
      </w:tr>
      <w:tr w:rsidR="007F38E7" w:rsidRPr="003958DE" w14:paraId="7FEB9AD5" w14:textId="77777777" w:rsidTr="00B04639">
        <w:trPr>
          <w:trHeight w:val="324"/>
        </w:trPr>
        <w:tc>
          <w:tcPr>
            <w:tcW w:w="574" w:type="dxa"/>
          </w:tcPr>
          <w:p w14:paraId="56115A49" w14:textId="77777777" w:rsidR="007F38E7" w:rsidRPr="003958DE" w:rsidRDefault="007F38E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p>
        </w:tc>
        <w:tc>
          <w:tcPr>
            <w:tcW w:w="3308" w:type="dxa"/>
          </w:tcPr>
          <w:p w14:paraId="72C1996E" w14:textId="77777777" w:rsidR="007F38E7" w:rsidRPr="003958DE" w:rsidRDefault="007F38E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Tipas</w:t>
            </w:r>
          </w:p>
        </w:tc>
        <w:tc>
          <w:tcPr>
            <w:tcW w:w="5876" w:type="dxa"/>
          </w:tcPr>
          <w:p w14:paraId="0827F4EB" w14:textId="77777777" w:rsidR="007F38E7" w:rsidRPr="003958DE" w:rsidRDefault="007F38E7" w:rsidP="007F38E7">
            <w:pPr>
              <w:rPr>
                <w:rFonts w:asciiTheme="minorHAnsi" w:hAnsiTheme="minorHAnsi" w:cstheme="minorHAnsi"/>
                <w:color w:val="000000"/>
                <w:sz w:val="22"/>
                <w:szCs w:val="22"/>
              </w:rPr>
            </w:pPr>
            <w:r w:rsidRPr="003958DE">
              <w:rPr>
                <w:rFonts w:asciiTheme="minorHAnsi" w:hAnsiTheme="minorHAnsi" w:cstheme="minorHAnsi"/>
                <w:sz w:val="22"/>
                <w:szCs w:val="22"/>
              </w:rPr>
              <w:t>Trifazis (</w:t>
            </w:r>
            <w:proofErr w:type="spellStart"/>
            <w:r w:rsidRPr="003958DE">
              <w:rPr>
                <w:rFonts w:asciiTheme="minorHAnsi" w:hAnsiTheme="minorHAnsi" w:cstheme="minorHAnsi"/>
                <w:sz w:val="22"/>
                <w:szCs w:val="22"/>
              </w:rPr>
              <w:t>keturpolis</w:t>
            </w:r>
            <w:proofErr w:type="spellEnd"/>
            <w:r w:rsidRPr="003958DE">
              <w:rPr>
                <w:rFonts w:asciiTheme="minorHAnsi" w:hAnsiTheme="minorHAnsi" w:cstheme="minorHAnsi"/>
                <w:sz w:val="22"/>
                <w:szCs w:val="22"/>
              </w:rPr>
              <w:t xml:space="preserve">) elektros </w:t>
            </w:r>
            <w:r w:rsidRPr="003958DE">
              <w:rPr>
                <w:rFonts w:ascii="Calibri" w:hAnsi="Calibri"/>
                <w:sz w:val="22"/>
                <w:szCs w:val="22"/>
              </w:rPr>
              <w:t xml:space="preserve">srovės ir įtampos daviklis, montuojamas ant laidininkų arba į kompaktinės klasės </w:t>
            </w:r>
            <w:proofErr w:type="spellStart"/>
            <w:r w:rsidRPr="003958DE">
              <w:rPr>
                <w:rFonts w:ascii="Calibri" w:hAnsi="Calibri"/>
                <w:sz w:val="22"/>
                <w:szCs w:val="22"/>
              </w:rPr>
              <w:t>keturpolius</w:t>
            </w:r>
            <w:proofErr w:type="spellEnd"/>
            <w:r w:rsidRPr="003958DE">
              <w:rPr>
                <w:rFonts w:ascii="Calibri" w:hAnsi="Calibri"/>
                <w:sz w:val="22"/>
                <w:szCs w:val="22"/>
              </w:rPr>
              <w:t xml:space="preserve"> automatinius jungiklius (nemažiau 63A)</w:t>
            </w:r>
            <w:r w:rsidRPr="003958DE">
              <w:rPr>
                <w:rFonts w:asciiTheme="minorHAnsi" w:hAnsiTheme="minorHAnsi" w:cstheme="minorHAnsi"/>
                <w:sz w:val="22"/>
                <w:szCs w:val="22"/>
              </w:rPr>
              <w:t xml:space="preserve">. </w:t>
            </w:r>
            <w:r w:rsidRPr="003958DE">
              <w:rPr>
                <w:rFonts w:ascii="Calibri" w:hAnsi="Calibri"/>
                <w:sz w:val="22"/>
                <w:szCs w:val="22"/>
              </w:rPr>
              <w:t>Pritaikytas 400/230V, 50Hz tinklui.</w:t>
            </w:r>
          </w:p>
        </w:tc>
      </w:tr>
      <w:tr w:rsidR="007F38E7" w:rsidRPr="003958DE" w14:paraId="76D0ABD3" w14:textId="77777777" w:rsidTr="00B04639">
        <w:trPr>
          <w:trHeight w:val="324"/>
        </w:trPr>
        <w:tc>
          <w:tcPr>
            <w:tcW w:w="574" w:type="dxa"/>
          </w:tcPr>
          <w:p w14:paraId="0C9FD7D1" w14:textId="77777777" w:rsidR="007F38E7" w:rsidRPr="003958DE" w:rsidRDefault="007F38E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2.</w:t>
            </w:r>
          </w:p>
        </w:tc>
        <w:tc>
          <w:tcPr>
            <w:tcW w:w="3308" w:type="dxa"/>
          </w:tcPr>
          <w:p w14:paraId="6B2718E8" w14:textId="77777777" w:rsidR="007F38E7" w:rsidRPr="003958DE" w:rsidRDefault="007F38E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Paskirtis</w:t>
            </w:r>
          </w:p>
        </w:tc>
        <w:tc>
          <w:tcPr>
            <w:tcW w:w="5876" w:type="dxa"/>
          </w:tcPr>
          <w:p w14:paraId="55F36E05" w14:textId="77777777" w:rsidR="007F38E7" w:rsidRPr="003958DE" w:rsidRDefault="007F38E7" w:rsidP="00B04639">
            <w:pPr>
              <w:rPr>
                <w:rFonts w:asciiTheme="minorHAnsi" w:hAnsiTheme="minorHAnsi" w:cstheme="minorHAnsi"/>
                <w:sz w:val="22"/>
                <w:szCs w:val="22"/>
              </w:rPr>
            </w:pPr>
            <w:r w:rsidRPr="003958DE">
              <w:rPr>
                <w:rFonts w:ascii="Calibri" w:hAnsi="Calibri"/>
                <w:sz w:val="22"/>
                <w:szCs w:val="22"/>
              </w:rPr>
              <w:t>Skirtas matuoti laidininku tekančią elektros srovę ir įtampą</w:t>
            </w:r>
            <w:r w:rsidR="00F65752" w:rsidRPr="003958DE">
              <w:rPr>
                <w:rFonts w:ascii="Calibri" w:hAnsi="Calibri"/>
                <w:sz w:val="22"/>
                <w:szCs w:val="22"/>
              </w:rPr>
              <w:t xml:space="preserve"> trijose fazėse ir nuliniame laidininke</w:t>
            </w:r>
            <w:r w:rsidRPr="003958DE">
              <w:rPr>
                <w:rFonts w:ascii="Calibri" w:hAnsi="Calibri"/>
                <w:sz w:val="22"/>
                <w:szCs w:val="22"/>
              </w:rPr>
              <w:t>.</w:t>
            </w:r>
          </w:p>
        </w:tc>
      </w:tr>
      <w:tr w:rsidR="007F38E7" w:rsidRPr="003958DE" w14:paraId="2C2F5561" w14:textId="77777777" w:rsidTr="00B04639">
        <w:trPr>
          <w:trHeight w:val="324"/>
        </w:trPr>
        <w:tc>
          <w:tcPr>
            <w:tcW w:w="574" w:type="dxa"/>
          </w:tcPr>
          <w:p w14:paraId="3E5CC114" w14:textId="77777777" w:rsidR="007F38E7" w:rsidRPr="003958DE" w:rsidRDefault="007F38E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0767E6D3" w14:textId="77777777" w:rsidR="007F38E7" w:rsidRPr="003958DE" w:rsidRDefault="007F38E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Duomenų surinkimas iš </w:t>
            </w:r>
            <w:r w:rsidRPr="003958DE">
              <w:rPr>
                <w:rFonts w:asciiTheme="minorHAnsi" w:hAnsiTheme="minorHAnsi" w:cstheme="minorHAnsi"/>
                <w:sz w:val="22"/>
                <w:szCs w:val="22"/>
              </w:rPr>
              <w:t>matavimo priemonių</w:t>
            </w:r>
            <w:r w:rsidRPr="003958DE">
              <w:rPr>
                <w:rFonts w:asciiTheme="minorHAnsi" w:hAnsiTheme="minorHAnsi" w:cstheme="minorHAnsi"/>
                <w:color w:val="000000"/>
                <w:sz w:val="22"/>
                <w:szCs w:val="22"/>
              </w:rPr>
              <w:t xml:space="preserve">-srovės daviklių </w:t>
            </w:r>
          </w:p>
        </w:tc>
        <w:tc>
          <w:tcPr>
            <w:tcW w:w="5876" w:type="dxa"/>
          </w:tcPr>
          <w:p w14:paraId="380ED5DD" w14:textId="77777777" w:rsidR="007F38E7" w:rsidRPr="003958DE" w:rsidRDefault="007F38E7" w:rsidP="00B04639">
            <w:pPr>
              <w:rPr>
                <w:rFonts w:asciiTheme="minorHAnsi" w:hAnsiTheme="minorHAnsi" w:cstheme="minorHAnsi"/>
                <w:sz w:val="22"/>
                <w:szCs w:val="22"/>
              </w:rPr>
            </w:pPr>
            <w:r w:rsidRPr="003958DE">
              <w:rPr>
                <w:rFonts w:ascii="Calibri" w:hAnsi="Calibri"/>
                <w:sz w:val="22"/>
                <w:szCs w:val="22"/>
              </w:rPr>
              <w:t>Matavimo rezultatai perduodami bevieliu būdu arba per duomenų magistralę į tam pritaikytą elektros tinklo parametrų surinkimo valdiklį (vienoje magistralėje galima sujungti nemažiau kaip 18 daviklių).</w:t>
            </w:r>
          </w:p>
        </w:tc>
      </w:tr>
      <w:tr w:rsidR="007F38E7" w:rsidRPr="003958DE" w14:paraId="286DE160" w14:textId="77777777" w:rsidTr="00B04639">
        <w:trPr>
          <w:trHeight w:val="324"/>
        </w:trPr>
        <w:tc>
          <w:tcPr>
            <w:tcW w:w="574" w:type="dxa"/>
          </w:tcPr>
          <w:p w14:paraId="2EEB38C4" w14:textId="77777777" w:rsidR="007F38E7" w:rsidRPr="003958DE" w:rsidRDefault="007F38E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4.</w:t>
            </w:r>
          </w:p>
        </w:tc>
        <w:tc>
          <w:tcPr>
            <w:tcW w:w="3308" w:type="dxa"/>
          </w:tcPr>
          <w:p w14:paraId="10ED7878" w14:textId="77777777" w:rsidR="007F38E7" w:rsidRPr="003958DE" w:rsidRDefault="007F38E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Matuojami ir kaupiami valdiklio atmintyje duomenys.</w:t>
            </w:r>
          </w:p>
        </w:tc>
        <w:tc>
          <w:tcPr>
            <w:tcW w:w="5876" w:type="dxa"/>
          </w:tcPr>
          <w:p w14:paraId="01334F17" w14:textId="77777777" w:rsidR="007F38E7" w:rsidRPr="003958DE" w:rsidRDefault="007F38E7" w:rsidP="00B04639">
            <w:pPr>
              <w:rPr>
                <w:rFonts w:asciiTheme="minorHAnsi" w:hAnsiTheme="minorHAnsi" w:cstheme="minorHAnsi"/>
                <w:sz w:val="22"/>
                <w:szCs w:val="22"/>
              </w:rPr>
            </w:pPr>
            <w:r w:rsidRPr="003958DE">
              <w:rPr>
                <w:rFonts w:ascii="Calibri" w:hAnsi="Calibri"/>
                <w:sz w:val="22"/>
                <w:szCs w:val="22"/>
              </w:rPr>
              <w:t>Kiekvienos matavimo priemonės-srovės daviklio matuojama apkrovimo srovė, įtampa, galia, suvartota elektros energija.</w:t>
            </w:r>
          </w:p>
        </w:tc>
      </w:tr>
      <w:tr w:rsidR="007F38E7" w:rsidRPr="003958DE" w14:paraId="64386DD6" w14:textId="77777777" w:rsidTr="00B04639">
        <w:trPr>
          <w:trHeight w:val="324"/>
        </w:trPr>
        <w:tc>
          <w:tcPr>
            <w:tcW w:w="574" w:type="dxa"/>
          </w:tcPr>
          <w:p w14:paraId="1A6BE650" w14:textId="77777777" w:rsidR="007F38E7" w:rsidRPr="003958DE" w:rsidRDefault="007F38E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w:t>
            </w:r>
          </w:p>
        </w:tc>
        <w:tc>
          <w:tcPr>
            <w:tcW w:w="3308" w:type="dxa"/>
          </w:tcPr>
          <w:p w14:paraId="386F4026" w14:textId="77777777" w:rsidR="007F38E7" w:rsidRPr="003958DE" w:rsidRDefault="007F38E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Suderinamumas</w:t>
            </w:r>
          </w:p>
        </w:tc>
        <w:tc>
          <w:tcPr>
            <w:tcW w:w="5876" w:type="dxa"/>
          </w:tcPr>
          <w:p w14:paraId="1EFCD307" w14:textId="77777777" w:rsidR="007F38E7" w:rsidRPr="003958DE" w:rsidRDefault="007F38E7" w:rsidP="00B04639">
            <w:pPr>
              <w:rPr>
                <w:rFonts w:ascii="Calibri" w:hAnsi="Calibri"/>
                <w:sz w:val="22"/>
                <w:szCs w:val="22"/>
              </w:rPr>
            </w:pPr>
            <w:r w:rsidRPr="003958DE">
              <w:rPr>
                <w:rFonts w:ascii="Calibri" w:hAnsi="Calibri"/>
                <w:sz w:val="22"/>
                <w:szCs w:val="22"/>
              </w:rPr>
              <w:t>Pritaikytas duomenų perdavimui į elektros tinklo parametrų surinkimo valdiklį, nurodytą 1 lentelės 1 punkte.</w:t>
            </w:r>
          </w:p>
        </w:tc>
      </w:tr>
      <w:tr w:rsidR="00933CB6" w:rsidRPr="003958DE" w14:paraId="6E9998C9" w14:textId="77777777" w:rsidTr="00B04639">
        <w:trPr>
          <w:trHeight w:val="324"/>
        </w:trPr>
        <w:tc>
          <w:tcPr>
            <w:tcW w:w="574" w:type="dxa"/>
          </w:tcPr>
          <w:p w14:paraId="65B7BE4C" w14:textId="77777777" w:rsidR="00933CB6" w:rsidRPr="003958DE" w:rsidRDefault="00933CB6" w:rsidP="00933CB6">
            <w:pPr>
              <w:rPr>
                <w:rFonts w:asciiTheme="minorHAnsi" w:hAnsiTheme="minorHAnsi" w:cstheme="minorHAnsi"/>
                <w:color w:val="000000"/>
                <w:sz w:val="22"/>
                <w:szCs w:val="22"/>
              </w:rPr>
            </w:pPr>
          </w:p>
        </w:tc>
        <w:tc>
          <w:tcPr>
            <w:tcW w:w="3308" w:type="dxa"/>
          </w:tcPr>
          <w:p w14:paraId="550C5DBF" w14:textId="58A0A2A5" w:rsidR="00933CB6" w:rsidRPr="003958DE" w:rsidRDefault="00933CB6" w:rsidP="00933CB6">
            <w:pPr>
              <w:rPr>
                <w:rFonts w:asciiTheme="minorHAnsi" w:hAnsiTheme="minorHAnsi" w:cstheme="minorHAnsi"/>
                <w:color w:val="000000"/>
                <w:sz w:val="22"/>
                <w:szCs w:val="22"/>
              </w:rPr>
            </w:pPr>
            <w:r w:rsidRPr="003958DE">
              <w:rPr>
                <w:rFonts w:asciiTheme="minorHAnsi" w:hAnsiTheme="minorHAnsi" w:cstheme="minorHAnsi"/>
                <w:color w:val="000000"/>
                <w:sz w:val="22"/>
                <w:szCs w:val="22"/>
              </w:rPr>
              <w:t>Savybės</w:t>
            </w:r>
          </w:p>
        </w:tc>
        <w:tc>
          <w:tcPr>
            <w:tcW w:w="5876" w:type="dxa"/>
          </w:tcPr>
          <w:p w14:paraId="5675570E" w14:textId="1C573F9D" w:rsidR="00933CB6" w:rsidRPr="003958DE" w:rsidRDefault="004D1B93" w:rsidP="00933CB6">
            <w:pPr>
              <w:rPr>
                <w:rFonts w:asciiTheme="minorHAnsi" w:hAnsiTheme="minorHAnsi" w:cstheme="minorHAnsi"/>
                <w:sz w:val="22"/>
                <w:szCs w:val="22"/>
              </w:rPr>
            </w:pPr>
            <w:r w:rsidRPr="003958DE">
              <w:rPr>
                <w:rFonts w:asciiTheme="minorHAnsi" w:hAnsiTheme="minorHAnsi" w:cstheme="minorHAnsi"/>
                <w:sz w:val="22"/>
                <w:szCs w:val="22"/>
              </w:rPr>
              <w:t xml:space="preserve">Analogiškas savo savybėmis gaminiui </w:t>
            </w:r>
            <w:proofErr w:type="spellStart"/>
            <w:r w:rsidRPr="003958DE">
              <w:rPr>
                <w:rFonts w:asciiTheme="minorHAnsi" w:hAnsiTheme="minorHAnsi" w:cstheme="minorHAnsi"/>
                <w:sz w:val="22"/>
                <w:szCs w:val="22"/>
              </w:rPr>
              <w:t>Schneider</w:t>
            </w:r>
            <w:proofErr w:type="spellEnd"/>
            <w:r w:rsidRPr="003958DE">
              <w:rPr>
                <w:rFonts w:asciiTheme="minorHAnsi" w:hAnsiTheme="minorHAnsi" w:cstheme="minorHAnsi"/>
                <w:sz w:val="22"/>
                <w:szCs w:val="22"/>
              </w:rPr>
              <w:t xml:space="preserve"> </w:t>
            </w:r>
            <w:proofErr w:type="spellStart"/>
            <w:r w:rsidRPr="003958DE">
              <w:rPr>
                <w:rFonts w:asciiTheme="minorHAnsi" w:hAnsiTheme="minorHAnsi" w:cstheme="minorHAnsi"/>
                <w:sz w:val="22"/>
                <w:szCs w:val="22"/>
              </w:rPr>
              <w:t>Electric</w:t>
            </w:r>
            <w:proofErr w:type="spellEnd"/>
            <w:r w:rsidRPr="003958DE">
              <w:rPr>
                <w:rFonts w:asciiTheme="minorHAnsi" w:hAnsiTheme="minorHAnsi" w:cstheme="minorHAnsi"/>
                <w:sz w:val="22"/>
                <w:szCs w:val="22"/>
              </w:rPr>
              <w:t xml:space="preserve"> Power </w:t>
            </w:r>
            <w:proofErr w:type="spellStart"/>
            <w:r w:rsidRPr="003958DE">
              <w:rPr>
                <w:rFonts w:asciiTheme="minorHAnsi" w:hAnsiTheme="minorHAnsi" w:cstheme="minorHAnsi"/>
                <w:sz w:val="22"/>
                <w:szCs w:val="22"/>
              </w:rPr>
              <w:t>Tag</w:t>
            </w:r>
            <w:proofErr w:type="spellEnd"/>
            <w:r w:rsidRPr="003958DE">
              <w:rPr>
                <w:rFonts w:asciiTheme="minorHAnsi" w:hAnsiTheme="minorHAnsi" w:cstheme="minorHAnsi"/>
                <w:sz w:val="22"/>
                <w:szCs w:val="22"/>
              </w:rPr>
              <w:t xml:space="preserve"> </w:t>
            </w:r>
            <w:proofErr w:type="spellStart"/>
            <w:r w:rsidRPr="003958DE">
              <w:rPr>
                <w:rFonts w:asciiTheme="minorHAnsi" w:hAnsiTheme="minorHAnsi" w:cstheme="minorHAnsi"/>
                <w:sz w:val="22"/>
                <w:szCs w:val="22"/>
              </w:rPr>
              <w:t>Monoconnect</w:t>
            </w:r>
            <w:proofErr w:type="spellEnd"/>
            <w:r w:rsidRPr="003958DE">
              <w:rPr>
                <w:rFonts w:asciiTheme="minorHAnsi" w:hAnsiTheme="minorHAnsi" w:cstheme="minorHAnsi"/>
                <w:sz w:val="22"/>
                <w:szCs w:val="22"/>
              </w:rPr>
              <w:t xml:space="preserve"> 63A 3P+N. Nuoroda: </w:t>
            </w:r>
            <w:hyperlink r:id="rId12" w:history="1">
              <w:r w:rsidRPr="003958DE">
                <w:rPr>
                  <w:rStyle w:val="Hyperlink"/>
                  <w:rFonts w:asciiTheme="minorHAnsi" w:hAnsiTheme="minorHAnsi" w:cstheme="minorHAnsi"/>
                  <w:sz w:val="22"/>
                  <w:szCs w:val="22"/>
                </w:rPr>
                <w:t xml:space="preserve">A9MEM1542 - </w:t>
              </w:r>
              <w:proofErr w:type="spellStart"/>
              <w:r w:rsidRPr="003958DE">
                <w:rPr>
                  <w:rStyle w:val="Hyperlink"/>
                  <w:rFonts w:asciiTheme="minorHAnsi" w:hAnsiTheme="minorHAnsi" w:cstheme="minorHAnsi"/>
                  <w:sz w:val="22"/>
                  <w:szCs w:val="22"/>
                </w:rPr>
                <w:t>energy</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sensor</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PowerTag</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Monoconnect</w:t>
              </w:r>
              <w:proofErr w:type="spellEnd"/>
              <w:r w:rsidRPr="003958DE">
                <w:rPr>
                  <w:rStyle w:val="Hyperlink"/>
                  <w:rFonts w:asciiTheme="minorHAnsi" w:hAnsiTheme="minorHAnsi" w:cstheme="minorHAnsi"/>
                  <w:sz w:val="22"/>
                  <w:szCs w:val="22"/>
                </w:rPr>
                <w:t xml:space="preserve"> 63A 3P+N </w:t>
              </w:r>
              <w:proofErr w:type="spellStart"/>
              <w:r w:rsidRPr="003958DE">
                <w:rPr>
                  <w:rStyle w:val="Hyperlink"/>
                  <w:rFonts w:asciiTheme="minorHAnsi" w:hAnsiTheme="minorHAnsi" w:cstheme="minorHAnsi"/>
                  <w:sz w:val="22"/>
                  <w:szCs w:val="22"/>
                </w:rPr>
                <w:t>bottom</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position</w:t>
              </w:r>
              <w:proofErr w:type="spellEnd"/>
              <w:r w:rsidRPr="003958DE">
                <w:rPr>
                  <w:rStyle w:val="Hyperlink"/>
                  <w:rFonts w:asciiTheme="minorHAnsi" w:hAnsiTheme="minorHAnsi" w:cstheme="minorHAnsi"/>
                  <w:sz w:val="22"/>
                  <w:szCs w:val="22"/>
                </w:rPr>
                <w:t xml:space="preserve"> | „</w:t>
              </w:r>
              <w:proofErr w:type="spellStart"/>
              <w:r w:rsidRPr="003958DE">
                <w:rPr>
                  <w:rStyle w:val="Hyperlink"/>
                  <w:rFonts w:asciiTheme="minorHAnsi" w:hAnsiTheme="minorHAnsi" w:cstheme="minorHAnsi"/>
                  <w:sz w:val="22"/>
                  <w:szCs w:val="22"/>
                </w:rPr>
                <w:t>Schneider</w:t>
              </w:r>
              <w:proofErr w:type="spellEnd"/>
              <w:r w:rsidRPr="003958DE">
                <w:rPr>
                  <w:rStyle w:val="Hyperlink"/>
                  <w:rFonts w:asciiTheme="minorHAnsi" w:hAnsiTheme="minorHAnsi" w:cstheme="minorHAnsi"/>
                  <w:sz w:val="22"/>
                  <w:szCs w:val="22"/>
                </w:rPr>
                <w:t xml:space="preserve"> </w:t>
              </w:r>
              <w:proofErr w:type="spellStart"/>
              <w:r w:rsidRPr="003958DE">
                <w:rPr>
                  <w:rStyle w:val="Hyperlink"/>
                  <w:rFonts w:asciiTheme="minorHAnsi" w:hAnsiTheme="minorHAnsi" w:cstheme="minorHAnsi"/>
                  <w:sz w:val="22"/>
                  <w:szCs w:val="22"/>
                </w:rPr>
                <w:t>Electric</w:t>
              </w:r>
              <w:proofErr w:type="spellEnd"/>
              <w:r w:rsidRPr="003958DE">
                <w:rPr>
                  <w:rStyle w:val="Hyperlink"/>
                  <w:rFonts w:asciiTheme="minorHAnsi" w:hAnsiTheme="minorHAnsi" w:cstheme="minorHAnsi"/>
                  <w:sz w:val="22"/>
                  <w:szCs w:val="22"/>
                </w:rPr>
                <w:t>“</w:t>
              </w:r>
            </w:hyperlink>
          </w:p>
        </w:tc>
      </w:tr>
    </w:tbl>
    <w:p w14:paraId="63DA90B8" w14:textId="77777777" w:rsidR="00120C63" w:rsidRPr="003958DE" w:rsidRDefault="00120C63" w:rsidP="00120C63">
      <w:pPr>
        <w:spacing w:line="360" w:lineRule="auto"/>
        <w:jc w:val="center"/>
        <w:rPr>
          <w:rFonts w:ascii="Calibri" w:hAnsi="Calibri" w:cs="Calibri"/>
          <w:sz w:val="22"/>
          <w:szCs w:val="22"/>
        </w:rPr>
      </w:pPr>
    </w:p>
    <w:p w14:paraId="52EEC4D9" w14:textId="77777777" w:rsidR="00120C63" w:rsidRPr="003958DE" w:rsidRDefault="00120C63" w:rsidP="00120C63">
      <w:pPr>
        <w:spacing w:line="360" w:lineRule="auto"/>
        <w:ind w:left="-360"/>
        <w:jc w:val="right"/>
        <w:rPr>
          <w:rFonts w:ascii="Calibri" w:hAnsi="Calibri" w:cs="Calibri"/>
          <w:sz w:val="22"/>
          <w:szCs w:val="22"/>
        </w:rPr>
      </w:pPr>
      <w:r w:rsidRPr="003958DE">
        <w:rPr>
          <w:rFonts w:ascii="Calibri" w:hAnsi="Calibri" w:cs="Calibri"/>
          <w:sz w:val="22"/>
          <w:szCs w:val="22"/>
        </w:rPr>
        <w:t>7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C17B47" w:rsidRPr="003958DE" w14:paraId="5A1FFB5B" w14:textId="77777777" w:rsidTr="00B04639">
        <w:trPr>
          <w:trHeight w:val="324"/>
        </w:trPr>
        <w:tc>
          <w:tcPr>
            <w:tcW w:w="9758" w:type="dxa"/>
            <w:gridSpan w:val="3"/>
            <w:shd w:val="clear" w:color="auto" w:fill="E7E6E6" w:themeFill="background2"/>
          </w:tcPr>
          <w:p w14:paraId="2D02A927" w14:textId="77777777" w:rsidR="00C17B47" w:rsidRPr="003958DE" w:rsidRDefault="00CE4734" w:rsidP="00B04639">
            <w:pPr>
              <w:jc w:val="center"/>
              <w:rPr>
                <w:rFonts w:asciiTheme="minorHAnsi" w:hAnsiTheme="minorHAnsi" w:cstheme="minorHAnsi"/>
                <w:color w:val="000000"/>
                <w:sz w:val="22"/>
                <w:szCs w:val="22"/>
              </w:rPr>
            </w:pPr>
            <w:r w:rsidRPr="003958DE">
              <w:rPr>
                <w:rFonts w:asciiTheme="minorHAnsi" w:hAnsiTheme="minorHAnsi" w:cstheme="minorHAnsi"/>
                <w:sz w:val="22"/>
                <w:szCs w:val="22"/>
              </w:rPr>
              <w:t>6</w:t>
            </w:r>
            <w:r w:rsidR="00C17B47" w:rsidRPr="003958DE">
              <w:rPr>
                <w:rFonts w:asciiTheme="minorHAnsi" w:hAnsiTheme="minorHAnsi" w:cstheme="minorHAnsi"/>
                <w:sz w:val="22"/>
                <w:szCs w:val="22"/>
              </w:rPr>
              <w:t>. Elektros lizdų modulis, montuojamas 19‘ spintoje. Su matavimo funkcija.</w:t>
            </w:r>
          </w:p>
        </w:tc>
      </w:tr>
      <w:tr w:rsidR="00C17B47" w:rsidRPr="003958DE" w14:paraId="2132762C" w14:textId="77777777" w:rsidTr="00BC2EAB">
        <w:trPr>
          <w:trHeight w:val="324"/>
        </w:trPr>
        <w:tc>
          <w:tcPr>
            <w:tcW w:w="574" w:type="dxa"/>
            <w:shd w:val="clear" w:color="auto" w:fill="E7E6E6" w:themeFill="background2"/>
          </w:tcPr>
          <w:p w14:paraId="17FAC91F" w14:textId="77777777" w:rsidR="00C17B47" w:rsidRPr="003958DE" w:rsidRDefault="00C17B47" w:rsidP="00B04639">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Eil. Nr.</w:t>
            </w:r>
          </w:p>
        </w:tc>
        <w:tc>
          <w:tcPr>
            <w:tcW w:w="3308" w:type="dxa"/>
            <w:shd w:val="clear" w:color="auto" w:fill="E7E6E6" w:themeFill="background2"/>
            <w:vAlign w:val="center"/>
          </w:tcPr>
          <w:p w14:paraId="0B0275CB" w14:textId="77777777" w:rsidR="00C17B47" w:rsidRPr="003958DE" w:rsidRDefault="00C17B47" w:rsidP="00BC2EAB">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Pavadinimas</w:t>
            </w:r>
          </w:p>
        </w:tc>
        <w:tc>
          <w:tcPr>
            <w:tcW w:w="5876" w:type="dxa"/>
            <w:shd w:val="clear" w:color="auto" w:fill="E7E6E6" w:themeFill="background2"/>
            <w:vAlign w:val="center"/>
          </w:tcPr>
          <w:p w14:paraId="786DA3D1" w14:textId="77777777" w:rsidR="00C17B47" w:rsidRPr="003958DE" w:rsidRDefault="00C17B47" w:rsidP="00B04639">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Savybės</w:t>
            </w:r>
          </w:p>
        </w:tc>
      </w:tr>
      <w:tr w:rsidR="00C17B47" w:rsidRPr="003958DE" w14:paraId="560651B0" w14:textId="77777777" w:rsidTr="00B04639">
        <w:trPr>
          <w:trHeight w:val="324"/>
        </w:trPr>
        <w:tc>
          <w:tcPr>
            <w:tcW w:w="574" w:type="dxa"/>
          </w:tcPr>
          <w:p w14:paraId="27EC4988" w14:textId="77777777" w:rsidR="00C17B47" w:rsidRPr="003958DE" w:rsidRDefault="00C17B4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p>
        </w:tc>
        <w:tc>
          <w:tcPr>
            <w:tcW w:w="3308" w:type="dxa"/>
          </w:tcPr>
          <w:p w14:paraId="2ECDAE30" w14:textId="77777777" w:rsidR="00C17B47" w:rsidRPr="003958DE" w:rsidRDefault="00C17B4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Tipas</w:t>
            </w:r>
          </w:p>
        </w:tc>
        <w:tc>
          <w:tcPr>
            <w:tcW w:w="5876" w:type="dxa"/>
          </w:tcPr>
          <w:p w14:paraId="23A041BA" w14:textId="77777777" w:rsidR="00C17B47" w:rsidRPr="003958DE" w:rsidRDefault="00C17B47" w:rsidP="008C4126">
            <w:pPr>
              <w:rPr>
                <w:rFonts w:asciiTheme="minorHAnsi" w:hAnsiTheme="minorHAnsi" w:cstheme="minorHAnsi"/>
                <w:color w:val="000000"/>
                <w:sz w:val="22"/>
                <w:szCs w:val="22"/>
              </w:rPr>
            </w:pPr>
            <w:r w:rsidRPr="003958DE">
              <w:rPr>
                <w:rFonts w:asciiTheme="minorHAnsi" w:hAnsiTheme="minorHAnsi" w:cstheme="minorHAnsi"/>
                <w:sz w:val="22"/>
                <w:szCs w:val="22"/>
              </w:rPr>
              <w:t xml:space="preserve">Modulis, užimantis </w:t>
            </w:r>
            <w:r w:rsidR="008C4126" w:rsidRPr="003958DE">
              <w:rPr>
                <w:rFonts w:asciiTheme="minorHAnsi" w:hAnsiTheme="minorHAnsi" w:cstheme="minorHAnsi"/>
                <w:sz w:val="22"/>
                <w:szCs w:val="22"/>
              </w:rPr>
              <w:t>0</w:t>
            </w:r>
            <w:r w:rsidRPr="003958DE">
              <w:rPr>
                <w:rFonts w:asciiTheme="minorHAnsi" w:hAnsiTheme="minorHAnsi" w:cstheme="minorHAnsi"/>
                <w:sz w:val="22"/>
                <w:szCs w:val="22"/>
              </w:rPr>
              <w:t>U vietos, tinkamas montuoti vertikaliai 19“ spintoje.</w:t>
            </w:r>
          </w:p>
        </w:tc>
      </w:tr>
      <w:tr w:rsidR="00C17B47" w:rsidRPr="003958DE" w14:paraId="20501940" w14:textId="77777777" w:rsidTr="00B04639">
        <w:trPr>
          <w:trHeight w:val="324"/>
        </w:trPr>
        <w:tc>
          <w:tcPr>
            <w:tcW w:w="574" w:type="dxa"/>
          </w:tcPr>
          <w:p w14:paraId="4B78B3F7" w14:textId="77777777" w:rsidR="00C17B47" w:rsidRPr="003958DE" w:rsidRDefault="00C17B4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2.</w:t>
            </w:r>
          </w:p>
        </w:tc>
        <w:tc>
          <w:tcPr>
            <w:tcW w:w="3308" w:type="dxa"/>
          </w:tcPr>
          <w:p w14:paraId="709CDB33" w14:textId="77777777" w:rsidR="00C17B47" w:rsidRPr="003958DE" w:rsidRDefault="00C17B4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Įvadų nominali srovė</w:t>
            </w:r>
          </w:p>
        </w:tc>
        <w:tc>
          <w:tcPr>
            <w:tcW w:w="5876" w:type="dxa"/>
          </w:tcPr>
          <w:p w14:paraId="4C9236E0" w14:textId="77777777" w:rsidR="00C17B47" w:rsidRPr="003958DE" w:rsidRDefault="00C17B47" w:rsidP="00C17B47">
            <w:pPr>
              <w:rPr>
                <w:rFonts w:asciiTheme="minorHAnsi" w:hAnsiTheme="minorHAnsi" w:cstheme="minorHAnsi"/>
                <w:color w:val="000000"/>
                <w:sz w:val="22"/>
                <w:szCs w:val="22"/>
              </w:rPr>
            </w:pPr>
            <w:r w:rsidRPr="003958DE">
              <w:rPr>
                <w:rFonts w:asciiTheme="minorHAnsi" w:hAnsiTheme="minorHAnsi" w:cstheme="minorHAnsi"/>
                <w:sz w:val="22"/>
                <w:szCs w:val="22"/>
              </w:rPr>
              <w:t>Nemažiau 32 A</w:t>
            </w:r>
          </w:p>
        </w:tc>
      </w:tr>
      <w:tr w:rsidR="00C17B47" w:rsidRPr="003958DE" w14:paraId="2A34FEB7" w14:textId="77777777" w:rsidTr="00B04639">
        <w:trPr>
          <w:trHeight w:val="324"/>
        </w:trPr>
        <w:tc>
          <w:tcPr>
            <w:tcW w:w="574" w:type="dxa"/>
          </w:tcPr>
          <w:p w14:paraId="3BE578FA" w14:textId="77777777" w:rsidR="00C17B47" w:rsidRPr="003958DE" w:rsidRDefault="00C17B4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6D5EE8A8" w14:textId="77777777" w:rsidR="00C17B47" w:rsidRPr="003958DE" w:rsidRDefault="00C17B4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Elektros tinklo įtampa </w:t>
            </w:r>
          </w:p>
        </w:tc>
        <w:tc>
          <w:tcPr>
            <w:tcW w:w="5876" w:type="dxa"/>
          </w:tcPr>
          <w:p w14:paraId="6D106D10" w14:textId="77777777" w:rsidR="00C17B47" w:rsidRPr="003958DE" w:rsidRDefault="00C17B47" w:rsidP="00B04639">
            <w:pPr>
              <w:rPr>
                <w:rFonts w:asciiTheme="minorHAnsi" w:hAnsiTheme="minorHAnsi" w:cstheme="minorHAnsi"/>
                <w:sz w:val="22"/>
                <w:szCs w:val="22"/>
              </w:rPr>
            </w:pPr>
            <w:r w:rsidRPr="003958DE">
              <w:rPr>
                <w:rFonts w:asciiTheme="minorHAnsi" w:hAnsiTheme="minorHAnsi" w:cstheme="minorHAnsi"/>
                <w:sz w:val="22"/>
                <w:szCs w:val="22"/>
              </w:rPr>
              <w:t>230V, 50Hz.</w:t>
            </w:r>
          </w:p>
        </w:tc>
      </w:tr>
      <w:tr w:rsidR="00C17B47" w:rsidRPr="003958DE" w14:paraId="137C0FB1" w14:textId="77777777" w:rsidTr="00B04639">
        <w:trPr>
          <w:trHeight w:val="324"/>
        </w:trPr>
        <w:tc>
          <w:tcPr>
            <w:tcW w:w="574" w:type="dxa"/>
          </w:tcPr>
          <w:p w14:paraId="4E1C8EB7" w14:textId="77777777" w:rsidR="00C17B47" w:rsidRPr="003958DE" w:rsidRDefault="00C17B4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4.</w:t>
            </w:r>
          </w:p>
        </w:tc>
        <w:tc>
          <w:tcPr>
            <w:tcW w:w="3308" w:type="dxa"/>
          </w:tcPr>
          <w:p w14:paraId="389BF353" w14:textId="77777777" w:rsidR="00C17B47" w:rsidRPr="003958DE" w:rsidRDefault="00C17B47" w:rsidP="00C17B47">
            <w:pPr>
              <w:rPr>
                <w:rFonts w:asciiTheme="minorHAnsi" w:hAnsiTheme="minorHAnsi" w:cstheme="minorHAnsi"/>
                <w:color w:val="000000"/>
                <w:sz w:val="22"/>
                <w:szCs w:val="22"/>
              </w:rPr>
            </w:pPr>
            <w:r w:rsidRPr="003958DE">
              <w:rPr>
                <w:rFonts w:asciiTheme="minorHAnsi" w:hAnsiTheme="minorHAnsi" w:cstheme="minorHAnsi"/>
                <w:sz w:val="22"/>
                <w:szCs w:val="22"/>
              </w:rPr>
              <w:t xml:space="preserve">Elektros lizdai </w:t>
            </w:r>
          </w:p>
        </w:tc>
        <w:tc>
          <w:tcPr>
            <w:tcW w:w="5876" w:type="dxa"/>
          </w:tcPr>
          <w:p w14:paraId="51D27FC2" w14:textId="4F9269E2" w:rsidR="00C17B47" w:rsidRPr="003958DE" w:rsidRDefault="008C4126" w:rsidP="00792ACA">
            <w:pPr>
              <w:rPr>
                <w:rFonts w:asciiTheme="minorHAnsi" w:hAnsiTheme="minorHAnsi" w:cstheme="minorHAnsi"/>
                <w:sz w:val="22"/>
                <w:szCs w:val="22"/>
              </w:rPr>
            </w:pPr>
            <w:r w:rsidRPr="003958DE">
              <w:rPr>
                <w:rFonts w:asciiTheme="minorHAnsi" w:hAnsiTheme="minorHAnsi" w:cstheme="minorHAnsi"/>
                <w:sz w:val="22"/>
                <w:szCs w:val="22"/>
              </w:rPr>
              <w:t xml:space="preserve">Nemažiau IEC C13 – </w:t>
            </w:r>
            <w:r w:rsidR="0039164C" w:rsidRPr="003958DE">
              <w:rPr>
                <w:rFonts w:asciiTheme="minorHAnsi" w:hAnsiTheme="minorHAnsi" w:cstheme="minorHAnsi"/>
                <w:sz w:val="22"/>
                <w:szCs w:val="22"/>
              </w:rPr>
              <w:t>18</w:t>
            </w:r>
            <w:r w:rsidRPr="003958DE">
              <w:rPr>
                <w:rFonts w:asciiTheme="minorHAnsi" w:hAnsiTheme="minorHAnsi" w:cstheme="minorHAnsi"/>
                <w:sz w:val="22"/>
                <w:szCs w:val="22"/>
              </w:rPr>
              <w:t xml:space="preserve"> vnt.</w:t>
            </w:r>
          </w:p>
        </w:tc>
      </w:tr>
      <w:tr w:rsidR="00C17B47" w:rsidRPr="003958DE" w14:paraId="3E8A9BAC" w14:textId="77777777" w:rsidTr="00B04639">
        <w:trPr>
          <w:trHeight w:val="324"/>
        </w:trPr>
        <w:tc>
          <w:tcPr>
            <w:tcW w:w="574" w:type="dxa"/>
          </w:tcPr>
          <w:p w14:paraId="1972C774" w14:textId="77777777" w:rsidR="00C17B47" w:rsidRPr="003958DE" w:rsidRDefault="00C17B4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w:t>
            </w:r>
          </w:p>
        </w:tc>
        <w:tc>
          <w:tcPr>
            <w:tcW w:w="3308" w:type="dxa"/>
          </w:tcPr>
          <w:p w14:paraId="635A71EC" w14:textId="77777777" w:rsidR="00C17B47" w:rsidRPr="003958DE" w:rsidRDefault="00C17B47" w:rsidP="00C17B47">
            <w:pPr>
              <w:rPr>
                <w:rFonts w:asciiTheme="minorHAnsi" w:hAnsiTheme="minorHAnsi" w:cstheme="minorHAnsi"/>
                <w:color w:val="000000"/>
                <w:sz w:val="22"/>
                <w:szCs w:val="22"/>
              </w:rPr>
            </w:pPr>
            <w:r w:rsidRPr="003958DE">
              <w:rPr>
                <w:rFonts w:asciiTheme="minorHAnsi" w:hAnsiTheme="minorHAnsi" w:cstheme="minorHAnsi"/>
                <w:color w:val="000000"/>
                <w:sz w:val="22"/>
                <w:szCs w:val="22"/>
              </w:rPr>
              <w:t>Automatiniai jungikliai</w:t>
            </w:r>
          </w:p>
        </w:tc>
        <w:tc>
          <w:tcPr>
            <w:tcW w:w="5876" w:type="dxa"/>
          </w:tcPr>
          <w:p w14:paraId="1FD16133" w14:textId="77777777" w:rsidR="00C17B47" w:rsidRPr="003958DE" w:rsidRDefault="00C17B47" w:rsidP="003F00A7">
            <w:pPr>
              <w:rPr>
                <w:rFonts w:asciiTheme="minorHAnsi" w:hAnsiTheme="minorHAnsi" w:cstheme="minorHAnsi"/>
                <w:color w:val="000000"/>
                <w:sz w:val="22"/>
                <w:szCs w:val="22"/>
              </w:rPr>
            </w:pPr>
            <w:r w:rsidRPr="003958DE">
              <w:rPr>
                <w:rFonts w:asciiTheme="minorHAnsi" w:hAnsiTheme="minorHAnsi" w:cstheme="minorHAnsi"/>
                <w:color w:val="000000"/>
                <w:sz w:val="22"/>
                <w:szCs w:val="22"/>
              </w:rPr>
              <w:t>Korpuse įrengti du automatiniai jungikliai apsaugantys į dvi grupes išskir</w:t>
            </w:r>
            <w:r w:rsidR="003F00A7" w:rsidRPr="003958DE">
              <w:rPr>
                <w:rFonts w:asciiTheme="minorHAnsi" w:hAnsiTheme="minorHAnsi" w:cstheme="minorHAnsi"/>
                <w:color w:val="000000"/>
                <w:sz w:val="22"/>
                <w:szCs w:val="22"/>
              </w:rPr>
              <w:t>tu</w:t>
            </w:r>
            <w:r w:rsidRPr="003958DE">
              <w:rPr>
                <w:rFonts w:asciiTheme="minorHAnsi" w:hAnsiTheme="minorHAnsi" w:cstheme="minorHAnsi"/>
                <w:color w:val="000000"/>
                <w:sz w:val="22"/>
                <w:szCs w:val="22"/>
              </w:rPr>
              <w:t>s elektros lizd</w:t>
            </w:r>
            <w:r w:rsidR="003F00A7" w:rsidRPr="003958DE">
              <w:rPr>
                <w:rFonts w:asciiTheme="minorHAnsi" w:hAnsiTheme="minorHAnsi" w:cstheme="minorHAnsi"/>
                <w:color w:val="000000"/>
                <w:sz w:val="22"/>
                <w:szCs w:val="22"/>
              </w:rPr>
              <w:t>us.</w:t>
            </w:r>
            <w:r w:rsidRPr="003958DE">
              <w:rPr>
                <w:rFonts w:asciiTheme="minorHAnsi" w:hAnsiTheme="minorHAnsi" w:cstheme="minorHAnsi"/>
                <w:color w:val="000000"/>
                <w:sz w:val="22"/>
                <w:szCs w:val="22"/>
              </w:rPr>
              <w:t xml:space="preserve"> </w:t>
            </w:r>
          </w:p>
        </w:tc>
      </w:tr>
      <w:tr w:rsidR="00C17B47" w:rsidRPr="003958DE" w14:paraId="77F63B5A" w14:textId="77777777" w:rsidTr="00B04639">
        <w:trPr>
          <w:trHeight w:val="324"/>
        </w:trPr>
        <w:tc>
          <w:tcPr>
            <w:tcW w:w="574" w:type="dxa"/>
          </w:tcPr>
          <w:p w14:paraId="6682ED86" w14:textId="77777777" w:rsidR="00C17B47" w:rsidRPr="003958DE" w:rsidRDefault="00C17B4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6.</w:t>
            </w:r>
          </w:p>
        </w:tc>
        <w:tc>
          <w:tcPr>
            <w:tcW w:w="3308" w:type="dxa"/>
          </w:tcPr>
          <w:p w14:paraId="47DF17EE" w14:textId="77777777" w:rsidR="00C17B47" w:rsidRPr="003958DE" w:rsidRDefault="00C17B47" w:rsidP="00C17B47">
            <w:pPr>
              <w:rPr>
                <w:rFonts w:asciiTheme="minorHAnsi" w:hAnsiTheme="minorHAnsi" w:cstheme="minorHAnsi"/>
                <w:color w:val="000000"/>
                <w:sz w:val="22"/>
                <w:szCs w:val="22"/>
              </w:rPr>
            </w:pPr>
            <w:r w:rsidRPr="003958DE">
              <w:rPr>
                <w:rFonts w:asciiTheme="minorHAnsi" w:hAnsiTheme="minorHAnsi" w:cstheme="minorHAnsi"/>
                <w:color w:val="000000"/>
                <w:sz w:val="22"/>
                <w:szCs w:val="22"/>
              </w:rPr>
              <w:t>LCD ekranas</w:t>
            </w:r>
          </w:p>
        </w:tc>
        <w:tc>
          <w:tcPr>
            <w:tcW w:w="5876" w:type="dxa"/>
          </w:tcPr>
          <w:p w14:paraId="54A5CEAA" w14:textId="77777777" w:rsidR="00C17B47" w:rsidRPr="003958DE" w:rsidRDefault="003F00A7" w:rsidP="00B04639">
            <w:pPr>
              <w:rPr>
                <w:rFonts w:asciiTheme="minorHAnsi" w:hAnsiTheme="minorHAnsi" w:cstheme="minorHAnsi"/>
                <w:sz w:val="22"/>
                <w:szCs w:val="22"/>
              </w:rPr>
            </w:pPr>
            <w:r w:rsidRPr="003958DE">
              <w:rPr>
                <w:rFonts w:asciiTheme="minorHAnsi" w:hAnsiTheme="minorHAnsi" w:cstheme="minorHAnsi"/>
                <w:sz w:val="22"/>
                <w:szCs w:val="22"/>
              </w:rPr>
              <w:t>Komplektuojamas su valdikliu, atliekančiu elektros įvado parametrų matavimo funkcijas: fazinė įtampos, apkrovimo srovė, galia, sunaudoja elektros energija, temperatūra. Informacija pateikiama ekrane.</w:t>
            </w:r>
          </w:p>
        </w:tc>
      </w:tr>
      <w:tr w:rsidR="008C4126" w:rsidRPr="003958DE" w14:paraId="03D69FF4" w14:textId="77777777" w:rsidTr="00B04639">
        <w:trPr>
          <w:trHeight w:val="324"/>
        </w:trPr>
        <w:tc>
          <w:tcPr>
            <w:tcW w:w="574" w:type="dxa"/>
          </w:tcPr>
          <w:p w14:paraId="3C4FE59B" w14:textId="77777777" w:rsidR="008C4126" w:rsidRPr="003958DE" w:rsidRDefault="008C4126" w:rsidP="008C4126">
            <w:pPr>
              <w:rPr>
                <w:rFonts w:asciiTheme="minorHAnsi" w:hAnsiTheme="minorHAnsi" w:cstheme="minorHAnsi"/>
                <w:color w:val="000000"/>
                <w:sz w:val="22"/>
                <w:szCs w:val="22"/>
              </w:rPr>
            </w:pPr>
            <w:r w:rsidRPr="003958DE">
              <w:rPr>
                <w:rFonts w:asciiTheme="minorHAnsi" w:hAnsiTheme="minorHAnsi" w:cstheme="minorHAnsi"/>
                <w:color w:val="000000"/>
                <w:sz w:val="22"/>
                <w:szCs w:val="22"/>
              </w:rPr>
              <w:t>7.</w:t>
            </w:r>
          </w:p>
        </w:tc>
        <w:tc>
          <w:tcPr>
            <w:tcW w:w="3308" w:type="dxa"/>
          </w:tcPr>
          <w:p w14:paraId="6028332A" w14:textId="77777777" w:rsidR="008C4126" w:rsidRPr="003958DE" w:rsidRDefault="008C4126" w:rsidP="008C4126">
            <w:pPr>
              <w:rPr>
                <w:rFonts w:asciiTheme="minorHAnsi" w:hAnsiTheme="minorHAnsi" w:cstheme="minorHAnsi"/>
                <w:color w:val="000000"/>
                <w:sz w:val="22"/>
                <w:szCs w:val="22"/>
              </w:rPr>
            </w:pPr>
            <w:r w:rsidRPr="003958DE">
              <w:rPr>
                <w:rFonts w:asciiTheme="minorHAnsi" w:hAnsiTheme="minorHAnsi" w:cstheme="minorHAnsi"/>
                <w:color w:val="000000"/>
                <w:sz w:val="22"/>
                <w:szCs w:val="22"/>
              </w:rPr>
              <w:t>Komunikacijos sąsaja ir duomenų mainų protokolai</w:t>
            </w:r>
          </w:p>
        </w:tc>
        <w:tc>
          <w:tcPr>
            <w:tcW w:w="5876" w:type="dxa"/>
          </w:tcPr>
          <w:p w14:paraId="013FB385" w14:textId="77777777" w:rsidR="008C4126" w:rsidRPr="003958DE" w:rsidRDefault="008C4126" w:rsidP="008C4126">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Įrenginys turi WEB sąsają. Integravimui į užsakovo sistemą duomenys turi būti perduodami </w:t>
            </w:r>
            <w:r w:rsidRPr="003958DE">
              <w:rPr>
                <w:rFonts w:asciiTheme="minorHAnsi" w:hAnsiTheme="minorHAnsi" w:cstheme="minorHAnsi"/>
                <w:b/>
                <w:i/>
                <w:color w:val="000000"/>
                <w:sz w:val="22"/>
                <w:szCs w:val="22"/>
              </w:rPr>
              <w:t>MODBUS TCP</w:t>
            </w:r>
            <w:r w:rsidRPr="003958DE">
              <w:rPr>
                <w:rFonts w:asciiTheme="minorHAnsi" w:hAnsiTheme="minorHAnsi" w:cstheme="minorHAnsi"/>
                <w:color w:val="000000"/>
                <w:sz w:val="22"/>
                <w:szCs w:val="22"/>
              </w:rPr>
              <w:t xml:space="preserve"> protokolu. </w:t>
            </w:r>
          </w:p>
        </w:tc>
      </w:tr>
      <w:tr w:rsidR="00780C08" w:rsidRPr="003958DE" w14:paraId="318F8172" w14:textId="77777777" w:rsidTr="00B04639">
        <w:trPr>
          <w:trHeight w:val="324"/>
        </w:trPr>
        <w:tc>
          <w:tcPr>
            <w:tcW w:w="574" w:type="dxa"/>
          </w:tcPr>
          <w:p w14:paraId="5BC314AE" w14:textId="77777777" w:rsidR="00780C08" w:rsidRPr="003958DE" w:rsidRDefault="00780C08" w:rsidP="00780C08">
            <w:pPr>
              <w:rPr>
                <w:rFonts w:asciiTheme="minorHAnsi" w:hAnsiTheme="minorHAnsi" w:cstheme="minorHAnsi"/>
                <w:color w:val="000000"/>
                <w:sz w:val="22"/>
                <w:szCs w:val="22"/>
              </w:rPr>
            </w:pPr>
            <w:r w:rsidRPr="003958DE">
              <w:rPr>
                <w:rFonts w:asciiTheme="minorHAnsi" w:hAnsiTheme="minorHAnsi" w:cstheme="minorHAnsi"/>
                <w:color w:val="000000"/>
                <w:sz w:val="22"/>
                <w:szCs w:val="22"/>
              </w:rPr>
              <w:t>8.</w:t>
            </w:r>
          </w:p>
        </w:tc>
        <w:tc>
          <w:tcPr>
            <w:tcW w:w="3308" w:type="dxa"/>
          </w:tcPr>
          <w:p w14:paraId="65FD2FA8" w14:textId="77777777" w:rsidR="00780C08" w:rsidRPr="003958DE" w:rsidRDefault="00780C08" w:rsidP="00780C08">
            <w:pPr>
              <w:rPr>
                <w:rFonts w:asciiTheme="minorHAnsi" w:hAnsiTheme="minorHAnsi" w:cstheme="minorHAnsi"/>
                <w:sz w:val="22"/>
                <w:szCs w:val="22"/>
              </w:rPr>
            </w:pPr>
            <w:r w:rsidRPr="003958DE">
              <w:rPr>
                <w:rFonts w:asciiTheme="minorHAnsi" w:hAnsiTheme="minorHAnsi" w:cstheme="minorHAnsi"/>
                <w:sz w:val="22"/>
                <w:szCs w:val="22"/>
              </w:rPr>
              <w:t>Atitikimas standartams</w:t>
            </w:r>
          </w:p>
        </w:tc>
        <w:tc>
          <w:tcPr>
            <w:tcW w:w="5876" w:type="dxa"/>
          </w:tcPr>
          <w:p w14:paraId="3D1A35D2" w14:textId="77777777" w:rsidR="00780C08" w:rsidRPr="003958DE" w:rsidRDefault="00780C08" w:rsidP="00780C08">
            <w:pPr>
              <w:rPr>
                <w:rFonts w:asciiTheme="minorHAnsi" w:hAnsiTheme="minorHAnsi" w:cstheme="minorHAnsi"/>
                <w:color w:val="FF0000"/>
                <w:sz w:val="22"/>
                <w:szCs w:val="22"/>
              </w:rPr>
            </w:pPr>
            <w:r w:rsidRPr="003958DE">
              <w:rPr>
                <w:rFonts w:asciiTheme="minorHAnsi" w:hAnsiTheme="minorHAnsi" w:cstheme="minorHAnsi"/>
                <w:color w:val="333333"/>
                <w:sz w:val="22"/>
                <w:szCs w:val="22"/>
              </w:rPr>
              <w:t>CE , ISO 9000, ISO 14000</w:t>
            </w:r>
            <w:r w:rsidRPr="003958DE">
              <w:rPr>
                <w:rFonts w:asciiTheme="minorHAnsi" w:hAnsiTheme="minorHAnsi" w:cstheme="minorHAnsi"/>
                <w:sz w:val="22"/>
                <w:szCs w:val="22"/>
              </w:rPr>
              <w:t xml:space="preserve"> arba lygiavertis.</w:t>
            </w:r>
          </w:p>
        </w:tc>
      </w:tr>
      <w:tr w:rsidR="00780C08" w:rsidRPr="003958DE" w14:paraId="4B17288F" w14:textId="77777777" w:rsidTr="00B04639">
        <w:trPr>
          <w:trHeight w:val="324"/>
        </w:trPr>
        <w:tc>
          <w:tcPr>
            <w:tcW w:w="574" w:type="dxa"/>
          </w:tcPr>
          <w:p w14:paraId="6965C92E" w14:textId="77777777" w:rsidR="00780C08" w:rsidRPr="003958DE" w:rsidRDefault="00780C08" w:rsidP="00780C08">
            <w:pPr>
              <w:rPr>
                <w:rFonts w:asciiTheme="minorHAnsi" w:hAnsiTheme="minorHAnsi" w:cstheme="minorHAnsi"/>
                <w:color w:val="000000"/>
                <w:sz w:val="22"/>
                <w:szCs w:val="22"/>
              </w:rPr>
            </w:pPr>
            <w:r w:rsidRPr="003958DE">
              <w:rPr>
                <w:rFonts w:asciiTheme="minorHAnsi" w:hAnsiTheme="minorHAnsi" w:cstheme="minorHAnsi"/>
                <w:color w:val="000000"/>
                <w:sz w:val="22"/>
                <w:szCs w:val="22"/>
              </w:rPr>
              <w:t>9.</w:t>
            </w:r>
          </w:p>
        </w:tc>
        <w:tc>
          <w:tcPr>
            <w:tcW w:w="3308" w:type="dxa"/>
          </w:tcPr>
          <w:p w14:paraId="00E3D097" w14:textId="77777777" w:rsidR="00780C08" w:rsidRPr="003958DE" w:rsidRDefault="00780C08" w:rsidP="00780C08">
            <w:pPr>
              <w:jc w:val="both"/>
              <w:rPr>
                <w:rFonts w:asciiTheme="minorHAnsi" w:hAnsiTheme="minorHAnsi" w:cstheme="minorHAnsi"/>
                <w:sz w:val="22"/>
                <w:szCs w:val="22"/>
              </w:rPr>
            </w:pPr>
            <w:r w:rsidRPr="003958DE">
              <w:rPr>
                <w:rFonts w:asciiTheme="minorHAnsi" w:hAnsiTheme="minorHAnsi" w:cstheme="minorHAnsi"/>
                <w:sz w:val="22"/>
                <w:szCs w:val="22"/>
              </w:rPr>
              <w:t>Spalvos</w:t>
            </w:r>
          </w:p>
        </w:tc>
        <w:tc>
          <w:tcPr>
            <w:tcW w:w="5876" w:type="dxa"/>
          </w:tcPr>
          <w:p w14:paraId="3EC5F364" w14:textId="77777777" w:rsidR="00780C08" w:rsidRPr="003958DE" w:rsidRDefault="00780C08" w:rsidP="00780C08">
            <w:pPr>
              <w:rPr>
                <w:rFonts w:asciiTheme="minorHAnsi" w:hAnsiTheme="minorHAnsi" w:cstheme="minorHAnsi"/>
                <w:sz w:val="22"/>
                <w:szCs w:val="22"/>
              </w:rPr>
            </w:pPr>
            <w:r w:rsidRPr="003958DE">
              <w:rPr>
                <w:rFonts w:asciiTheme="minorHAnsi" w:hAnsiTheme="minorHAnsi" w:cstheme="minorHAnsi"/>
                <w:sz w:val="22"/>
                <w:szCs w:val="22"/>
              </w:rPr>
              <w:t>Moduliai turi būti nemažiau trijų spalvų: mėlyna, raudona, juoda.</w:t>
            </w:r>
          </w:p>
        </w:tc>
      </w:tr>
      <w:tr w:rsidR="00780C08" w:rsidRPr="003958DE" w14:paraId="65EB3AFD" w14:textId="77777777" w:rsidTr="00B04639">
        <w:trPr>
          <w:trHeight w:val="324"/>
        </w:trPr>
        <w:tc>
          <w:tcPr>
            <w:tcW w:w="574" w:type="dxa"/>
          </w:tcPr>
          <w:p w14:paraId="527BC419" w14:textId="77777777" w:rsidR="00780C08" w:rsidRPr="003958DE" w:rsidRDefault="00780C08" w:rsidP="00780C08">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10.</w:t>
            </w:r>
          </w:p>
        </w:tc>
        <w:tc>
          <w:tcPr>
            <w:tcW w:w="3308" w:type="dxa"/>
          </w:tcPr>
          <w:p w14:paraId="711EDE3A" w14:textId="77777777" w:rsidR="00780C08" w:rsidRPr="003958DE" w:rsidRDefault="00780C08" w:rsidP="00780C08">
            <w:pPr>
              <w:jc w:val="both"/>
              <w:rPr>
                <w:rFonts w:asciiTheme="minorHAnsi" w:hAnsiTheme="minorHAnsi" w:cstheme="minorHAnsi"/>
                <w:sz w:val="22"/>
                <w:szCs w:val="22"/>
              </w:rPr>
            </w:pPr>
            <w:r w:rsidRPr="003958DE">
              <w:rPr>
                <w:rFonts w:asciiTheme="minorHAnsi" w:hAnsiTheme="minorHAnsi" w:cstheme="minorHAnsi"/>
                <w:sz w:val="22"/>
                <w:szCs w:val="22"/>
              </w:rPr>
              <w:t>Garantinio aptarnavimo laikotarpis</w:t>
            </w:r>
          </w:p>
        </w:tc>
        <w:tc>
          <w:tcPr>
            <w:tcW w:w="5876" w:type="dxa"/>
          </w:tcPr>
          <w:p w14:paraId="48404D88" w14:textId="77777777" w:rsidR="00780C08" w:rsidRPr="003958DE" w:rsidRDefault="00780C08" w:rsidP="00780C08">
            <w:pPr>
              <w:rPr>
                <w:rFonts w:asciiTheme="minorHAnsi" w:hAnsiTheme="minorHAnsi" w:cstheme="minorHAnsi"/>
                <w:sz w:val="22"/>
                <w:szCs w:val="22"/>
              </w:rPr>
            </w:pPr>
            <w:r w:rsidRPr="003958DE">
              <w:rPr>
                <w:rFonts w:asciiTheme="minorHAnsi" w:hAnsiTheme="minorHAnsi" w:cstheme="minorHAnsi"/>
                <w:sz w:val="22"/>
                <w:szCs w:val="22"/>
              </w:rPr>
              <w:t>Ne mažiau kaip 24 mėn.</w:t>
            </w:r>
          </w:p>
        </w:tc>
      </w:tr>
      <w:tr w:rsidR="00933CB6" w:rsidRPr="003958DE" w14:paraId="071C299C" w14:textId="77777777" w:rsidTr="00B04639">
        <w:trPr>
          <w:trHeight w:val="324"/>
        </w:trPr>
        <w:tc>
          <w:tcPr>
            <w:tcW w:w="574" w:type="dxa"/>
          </w:tcPr>
          <w:p w14:paraId="4F4BEE95" w14:textId="77777777" w:rsidR="00933CB6" w:rsidRPr="003958DE" w:rsidRDefault="00933CB6" w:rsidP="00933CB6">
            <w:pPr>
              <w:rPr>
                <w:rFonts w:asciiTheme="minorHAnsi" w:hAnsiTheme="minorHAnsi" w:cstheme="minorHAnsi"/>
                <w:color w:val="000000"/>
                <w:sz w:val="22"/>
                <w:szCs w:val="22"/>
              </w:rPr>
            </w:pPr>
          </w:p>
        </w:tc>
        <w:tc>
          <w:tcPr>
            <w:tcW w:w="3308" w:type="dxa"/>
          </w:tcPr>
          <w:p w14:paraId="2F0C9B0E" w14:textId="7A22D31A" w:rsidR="00933CB6" w:rsidRPr="003958DE" w:rsidRDefault="00933CB6" w:rsidP="00933CB6">
            <w:pPr>
              <w:jc w:val="both"/>
              <w:rPr>
                <w:rFonts w:asciiTheme="minorHAnsi" w:hAnsiTheme="minorHAnsi" w:cstheme="minorHAnsi"/>
                <w:sz w:val="22"/>
                <w:szCs w:val="22"/>
              </w:rPr>
            </w:pPr>
            <w:r w:rsidRPr="003958DE">
              <w:rPr>
                <w:rFonts w:asciiTheme="minorHAnsi" w:hAnsiTheme="minorHAnsi" w:cstheme="minorHAnsi"/>
                <w:color w:val="000000"/>
                <w:sz w:val="22"/>
                <w:szCs w:val="22"/>
              </w:rPr>
              <w:t>Savybės</w:t>
            </w:r>
          </w:p>
        </w:tc>
        <w:tc>
          <w:tcPr>
            <w:tcW w:w="5876" w:type="dxa"/>
          </w:tcPr>
          <w:p w14:paraId="11A52229" w14:textId="6A83E0B0" w:rsidR="00933CB6" w:rsidRPr="003958DE" w:rsidRDefault="00933CB6" w:rsidP="00933CB6">
            <w:pPr>
              <w:rPr>
                <w:rFonts w:asciiTheme="minorHAnsi" w:hAnsiTheme="minorHAnsi" w:cstheme="minorHAnsi"/>
                <w:sz w:val="22"/>
                <w:szCs w:val="22"/>
              </w:rPr>
            </w:pPr>
            <w:r w:rsidRPr="003958DE">
              <w:rPr>
                <w:rFonts w:asciiTheme="minorHAnsi" w:hAnsiTheme="minorHAnsi" w:cstheme="minorHAnsi"/>
                <w:sz w:val="22"/>
                <w:szCs w:val="22"/>
              </w:rPr>
              <w:t xml:space="preserve">Analogiškas savo savybėmis gaminiui </w:t>
            </w:r>
            <w:proofErr w:type="spellStart"/>
            <w:r w:rsidR="00E070A0" w:rsidRPr="003958DE">
              <w:rPr>
                <w:rFonts w:asciiTheme="minorHAnsi" w:hAnsiTheme="minorHAnsi" w:cstheme="minorHAnsi"/>
                <w:sz w:val="22"/>
                <w:szCs w:val="22"/>
              </w:rPr>
              <w:t>Raritan</w:t>
            </w:r>
            <w:proofErr w:type="spellEnd"/>
            <w:r w:rsidR="00E070A0" w:rsidRPr="003958DE">
              <w:rPr>
                <w:rFonts w:asciiTheme="minorHAnsi" w:hAnsiTheme="minorHAnsi" w:cstheme="minorHAnsi"/>
                <w:sz w:val="22"/>
                <w:szCs w:val="22"/>
              </w:rPr>
              <w:t xml:space="preserve"> RACK PDU PX4-1</w:t>
            </w:r>
            <w:r w:rsidR="0039164C" w:rsidRPr="003958DE">
              <w:rPr>
                <w:rFonts w:asciiTheme="minorHAnsi" w:hAnsiTheme="minorHAnsi" w:cstheme="minorHAnsi"/>
                <w:sz w:val="22"/>
                <w:szCs w:val="22"/>
              </w:rPr>
              <w:t>161</w:t>
            </w:r>
            <w:r w:rsidR="00E070A0" w:rsidRPr="003958DE">
              <w:rPr>
                <w:rFonts w:asciiTheme="minorHAnsi" w:hAnsiTheme="minorHAnsi" w:cstheme="minorHAnsi"/>
                <w:sz w:val="22"/>
                <w:szCs w:val="22"/>
              </w:rPr>
              <w:t>-</w:t>
            </w:r>
            <w:r w:rsidR="0039164C" w:rsidRPr="003958DE">
              <w:rPr>
                <w:rFonts w:asciiTheme="minorHAnsi" w:hAnsiTheme="minorHAnsi" w:cstheme="minorHAnsi"/>
                <w:sz w:val="22"/>
                <w:szCs w:val="22"/>
              </w:rPr>
              <w:t>E7</w:t>
            </w:r>
            <w:r w:rsidRPr="003958DE">
              <w:rPr>
                <w:rFonts w:asciiTheme="minorHAnsi" w:hAnsiTheme="minorHAnsi" w:cstheme="minorHAnsi"/>
                <w:sz w:val="22"/>
                <w:szCs w:val="22"/>
              </w:rPr>
              <w:t>. Nuoroda:</w:t>
            </w:r>
            <w:r w:rsidR="00E070A0" w:rsidRPr="003958DE">
              <w:rPr>
                <w:rFonts w:asciiTheme="minorHAnsi" w:hAnsiTheme="minorHAnsi" w:cstheme="minorHAnsi"/>
                <w:sz w:val="22"/>
                <w:szCs w:val="22"/>
              </w:rPr>
              <w:t xml:space="preserve"> </w:t>
            </w:r>
            <w:hyperlink r:id="rId13" w:history="1">
              <w:proofErr w:type="spellStart"/>
              <w:r w:rsidR="0039164C" w:rsidRPr="003958DE">
                <w:rPr>
                  <w:rStyle w:val="Hyperlink"/>
                  <w:rFonts w:asciiTheme="minorHAnsi" w:hAnsiTheme="minorHAnsi" w:cstheme="minorHAnsi"/>
                  <w:sz w:val="22"/>
                  <w:szCs w:val="22"/>
                </w:rPr>
                <w:t>Rack</w:t>
              </w:r>
              <w:proofErr w:type="spellEnd"/>
              <w:r w:rsidR="0039164C" w:rsidRPr="003958DE">
                <w:rPr>
                  <w:rStyle w:val="Hyperlink"/>
                  <w:rFonts w:asciiTheme="minorHAnsi" w:hAnsiTheme="minorHAnsi" w:cstheme="minorHAnsi"/>
                  <w:sz w:val="22"/>
                  <w:szCs w:val="22"/>
                </w:rPr>
                <w:t xml:space="preserve"> PDU | PX4-1057-E7 | </w:t>
              </w:r>
              <w:proofErr w:type="spellStart"/>
              <w:r w:rsidR="0039164C" w:rsidRPr="003958DE">
                <w:rPr>
                  <w:rStyle w:val="Hyperlink"/>
                  <w:rFonts w:asciiTheme="minorHAnsi" w:hAnsiTheme="minorHAnsi" w:cstheme="minorHAnsi"/>
                  <w:sz w:val="22"/>
                  <w:szCs w:val="22"/>
                </w:rPr>
                <w:t>Product</w:t>
              </w:r>
              <w:proofErr w:type="spellEnd"/>
              <w:r w:rsidR="0039164C" w:rsidRPr="003958DE">
                <w:rPr>
                  <w:rStyle w:val="Hyperlink"/>
                  <w:rFonts w:asciiTheme="minorHAnsi" w:hAnsiTheme="minorHAnsi" w:cstheme="minorHAnsi"/>
                  <w:sz w:val="22"/>
                  <w:szCs w:val="22"/>
                </w:rPr>
                <w:t xml:space="preserve"> </w:t>
              </w:r>
              <w:proofErr w:type="spellStart"/>
              <w:r w:rsidR="0039164C" w:rsidRPr="003958DE">
                <w:rPr>
                  <w:rStyle w:val="Hyperlink"/>
                  <w:rFonts w:asciiTheme="minorHAnsi" w:hAnsiTheme="minorHAnsi" w:cstheme="minorHAnsi"/>
                  <w:sz w:val="22"/>
                  <w:szCs w:val="22"/>
                </w:rPr>
                <w:t>Selector</w:t>
              </w:r>
              <w:proofErr w:type="spellEnd"/>
              <w:r w:rsidR="0039164C" w:rsidRPr="003958DE">
                <w:rPr>
                  <w:rStyle w:val="Hyperlink"/>
                  <w:rFonts w:asciiTheme="minorHAnsi" w:hAnsiTheme="minorHAnsi" w:cstheme="minorHAnsi"/>
                  <w:sz w:val="22"/>
                  <w:szCs w:val="22"/>
                </w:rPr>
                <w:t xml:space="preserve"> - </w:t>
              </w:r>
              <w:proofErr w:type="spellStart"/>
              <w:r w:rsidR="0039164C" w:rsidRPr="003958DE">
                <w:rPr>
                  <w:rStyle w:val="Hyperlink"/>
                  <w:rFonts w:asciiTheme="minorHAnsi" w:hAnsiTheme="minorHAnsi" w:cstheme="minorHAnsi"/>
                  <w:sz w:val="22"/>
                  <w:szCs w:val="22"/>
                </w:rPr>
                <w:t>Raritan</w:t>
              </w:r>
              <w:proofErr w:type="spellEnd"/>
            </w:hyperlink>
          </w:p>
        </w:tc>
      </w:tr>
    </w:tbl>
    <w:p w14:paraId="0C42DAEC" w14:textId="77777777" w:rsidR="00C17B47" w:rsidRPr="003958DE" w:rsidRDefault="00C17B47">
      <w:pPr>
        <w:spacing w:line="360" w:lineRule="auto"/>
        <w:jc w:val="center"/>
        <w:rPr>
          <w:rFonts w:ascii="Calibri" w:hAnsi="Calibri" w:cs="Calibri"/>
          <w:sz w:val="22"/>
          <w:szCs w:val="22"/>
        </w:rPr>
      </w:pPr>
    </w:p>
    <w:p w14:paraId="2B37D5BD" w14:textId="77777777" w:rsidR="003F227E" w:rsidRPr="003958DE" w:rsidRDefault="003F227E" w:rsidP="003F00A7">
      <w:pPr>
        <w:spacing w:line="360" w:lineRule="auto"/>
        <w:ind w:left="-360"/>
        <w:jc w:val="right"/>
        <w:rPr>
          <w:rFonts w:ascii="Calibri" w:hAnsi="Calibri" w:cs="Calibri"/>
          <w:sz w:val="22"/>
          <w:szCs w:val="22"/>
        </w:rPr>
      </w:pPr>
    </w:p>
    <w:p w14:paraId="433909B9" w14:textId="76C629A0" w:rsidR="003F00A7" w:rsidRPr="003958DE" w:rsidRDefault="003F227E" w:rsidP="003F00A7">
      <w:pPr>
        <w:spacing w:line="360" w:lineRule="auto"/>
        <w:ind w:left="-360"/>
        <w:jc w:val="right"/>
        <w:rPr>
          <w:rFonts w:ascii="Calibri" w:hAnsi="Calibri" w:cs="Calibri"/>
          <w:sz w:val="22"/>
          <w:szCs w:val="22"/>
        </w:rPr>
      </w:pPr>
      <w:r w:rsidRPr="003958DE">
        <w:rPr>
          <w:rFonts w:ascii="Calibri" w:hAnsi="Calibri" w:cs="Calibri"/>
          <w:sz w:val="22"/>
          <w:szCs w:val="22"/>
        </w:rPr>
        <w:t>8</w:t>
      </w:r>
      <w:r w:rsidR="003F00A7" w:rsidRPr="003958DE">
        <w:rPr>
          <w:rFonts w:ascii="Calibri" w:hAnsi="Calibri" w:cs="Calibri"/>
          <w:sz w:val="22"/>
          <w:szCs w:val="22"/>
        </w:rPr>
        <w:t xml:space="preserve">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3F00A7" w:rsidRPr="003958DE" w14:paraId="1A8C44B4" w14:textId="77777777" w:rsidTr="00B04639">
        <w:trPr>
          <w:trHeight w:val="324"/>
        </w:trPr>
        <w:tc>
          <w:tcPr>
            <w:tcW w:w="9758" w:type="dxa"/>
            <w:gridSpan w:val="3"/>
            <w:shd w:val="clear" w:color="auto" w:fill="E7E6E6" w:themeFill="background2"/>
          </w:tcPr>
          <w:p w14:paraId="7E36E215" w14:textId="0B2D0F40" w:rsidR="003F00A7" w:rsidRPr="003958DE" w:rsidRDefault="003F227E" w:rsidP="00B04639">
            <w:pPr>
              <w:jc w:val="center"/>
              <w:rPr>
                <w:rFonts w:asciiTheme="minorHAnsi" w:hAnsiTheme="minorHAnsi" w:cstheme="minorHAnsi"/>
                <w:color w:val="000000"/>
                <w:sz w:val="22"/>
                <w:szCs w:val="22"/>
              </w:rPr>
            </w:pPr>
            <w:r w:rsidRPr="003958DE">
              <w:rPr>
                <w:rFonts w:asciiTheme="minorHAnsi" w:hAnsiTheme="minorHAnsi" w:cstheme="minorHAnsi"/>
                <w:sz w:val="22"/>
                <w:szCs w:val="22"/>
              </w:rPr>
              <w:lastRenderedPageBreak/>
              <w:t>7</w:t>
            </w:r>
            <w:r w:rsidR="003F00A7" w:rsidRPr="003958DE">
              <w:rPr>
                <w:rFonts w:asciiTheme="minorHAnsi" w:hAnsiTheme="minorHAnsi" w:cstheme="minorHAnsi"/>
                <w:sz w:val="22"/>
                <w:szCs w:val="22"/>
              </w:rPr>
              <w:t>. Elektros lizdų modulis, montuojamas 19‘ spintoje. Su matavimo funkcija.</w:t>
            </w:r>
          </w:p>
        </w:tc>
      </w:tr>
      <w:tr w:rsidR="003F00A7" w:rsidRPr="003958DE" w14:paraId="4679CD94" w14:textId="77777777" w:rsidTr="00BC2EAB">
        <w:trPr>
          <w:trHeight w:val="324"/>
        </w:trPr>
        <w:tc>
          <w:tcPr>
            <w:tcW w:w="574" w:type="dxa"/>
            <w:shd w:val="clear" w:color="auto" w:fill="E7E6E6" w:themeFill="background2"/>
          </w:tcPr>
          <w:p w14:paraId="123477A6" w14:textId="77777777" w:rsidR="003F00A7" w:rsidRPr="003958DE" w:rsidRDefault="003F00A7" w:rsidP="00B04639">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Eil. Nr.</w:t>
            </w:r>
          </w:p>
        </w:tc>
        <w:tc>
          <w:tcPr>
            <w:tcW w:w="3308" w:type="dxa"/>
            <w:shd w:val="clear" w:color="auto" w:fill="E7E6E6" w:themeFill="background2"/>
            <w:vAlign w:val="center"/>
          </w:tcPr>
          <w:p w14:paraId="01DECF02" w14:textId="77777777" w:rsidR="003F00A7" w:rsidRPr="003958DE" w:rsidRDefault="003F00A7" w:rsidP="00BC2EAB">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Pavadinimas</w:t>
            </w:r>
          </w:p>
        </w:tc>
        <w:tc>
          <w:tcPr>
            <w:tcW w:w="5876" w:type="dxa"/>
            <w:shd w:val="clear" w:color="auto" w:fill="E7E6E6" w:themeFill="background2"/>
            <w:vAlign w:val="center"/>
          </w:tcPr>
          <w:p w14:paraId="5BB83FF0" w14:textId="77777777" w:rsidR="003F00A7" w:rsidRPr="003958DE" w:rsidRDefault="003F00A7" w:rsidP="00B04639">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Savybės</w:t>
            </w:r>
          </w:p>
        </w:tc>
      </w:tr>
      <w:tr w:rsidR="003F00A7" w:rsidRPr="003958DE" w14:paraId="1642287E" w14:textId="77777777" w:rsidTr="00B04639">
        <w:trPr>
          <w:trHeight w:val="324"/>
        </w:trPr>
        <w:tc>
          <w:tcPr>
            <w:tcW w:w="574" w:type="dxa"/>
          </w:tcPr>
          <w:p w14:paraId="49D08D1E"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p>
        </w:tc>
        <w:tc>
          <w:tcPr>
            <w:tcW w:w="3308" w:type="dxa"/>
          </w:tcPr>
          <w:p w14:paraId="60C29662"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Tipas</w:t>
            </w:r>
          </w:p>
        </w:tc>
        <w:tc>
          <w:tcPr>
            <w:tcW w:w="5876" w:type="dxa"/>
          </w:tcPr>
          <w:p w14:paraId="24100951"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sz w:val="22"/>
                <w:szCs w:val="22"/>
              </w:rPr>
              <w:t>Modulis, užimantis 0U vietos, tinkamas montuoti vertikaliai 19“ spintoje.</w:t>
            </w:r>
          </w:p>
        </w:tc>
      </w:tr>
      <w:tr w:rsidR="003F00A7" w:rsidRPr="003958DE" w14:paraId="57747448" w14:textId="77777777" w:rsidTr="00B04639">
        <w:trPr>
          <w:trHeight w:val="324"/>
        </w:trPr>
        <w:tc>
          <w:tcPr>
            <w:tcW w:w="574" w:type="dxa"/>
          </w:tcPr>
          <w:p w14:paraId="031828DE"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2.</w:t>
            </w:r>
          </w:p>
        </w:tc>
        <w:tc>
          <w:tcPr>
            <w:tcW w:w="3308" w:type="dxa"/>
          </w:tcPr>
          <w:p w14:paraId="50E47DE0"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Įvadų nominali srovė</w:t>
            </w:r>
          </w:p>
        </w:tc>
        <w:tc>
          <w:tcPr>
            <w:tcW w:w="5876" w:type="dxa"/>
          </w:tcPr>
          <w:p w14:paraId="68BDE12D"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sz w:val="22"/>
                <w:szCs w:val="22"/>
              </w:rPr>
              <w:t>Nemažiau 32 A</w:t>
            </w:r>
          </w:p>
        </w:tc>
      </w:tr>
      <w:tr w:rsidR="003F00A7" w:rsidRPr="003958DE" w14:paraId="51514D05" w14:textId="77777777" w:rsidTr="00B04639">
        <w:trPr>
          <w:trHeight w:val="324"/>
        </w:trPr>
        <w:tc>
          <w:tcPr>
            <w:tcW w:w="574" w:type="dxa"/>
          </w:tcPr>
          <w:p w14:paraId="299DCE71"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26058830"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Elektros tinklo įtampa </w:t>
            </w:r>
          </w:p>
        </w:tc>
        <w:tc>
          <w:tcPr>
            <w:tcW w:w="5876" w:type="dxa"/>
          </w:tcPr>
          <w:p w14:paraId="3D4669B0" w14:textId="77777777" w:rsidR="003F00A7" w:rsidRPr="003958DE" w:rsidRDefault="003F00A7" w:rsidP="00B04639">
            <w:pPr>
              <w:rPr>
                <w:rFonts w:asciiTheme="minorHAnsi" w:hAnsiTheme="minorHAnsi" w:cstheme="minorHAnsi"/>
                <w:sz w:val="22"/>
                <w:szCs w:val="22"/>
              </w:rPr>
            </w:pPr>
            <w:r w:rsidRPr="003958DE">
              <w:rPr>
                <w:rFonts w:asciiTheme="minorHAnsi" w:hAnsiTheme="minorHAnsi" w:cstheme="minorHAnsi"/>
                <w:sz w:val="22"/>
                <w:szCs w:val="22"/>
              </w:rPr>
              <w:t>400/230V, 50Hz.</w:t>
            </w:r>
          </w:p>
        </w:tc>
      </w:tr>
      <w:tr w:rsidR="003F00A7" w:rsidRPr="003958DE" w14:paraId="025D5DB7" w14:textId="77777777" w:rsidTr="00B04639">
        <w:trPr>
          <w:trHeight w:val="324"/>
        </w:trPr>
        <w:tc>
          <w:tcPr>
            <w:tcW w:w="574" w:type="dxa"/>
          </w:tcPr>
          <w:p w14:paraId="3704889E"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4.</w:t>
            </w:r>
          </w:p>
        </w:tc>
        <w:tc>
          <w:tcPr>
            <w:tcW w:w="3308" w:type="dxa"/>
          </w:tcPr>
          <w:p w14:paraId="43F9DA08"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sz w:val="22"/>
                <w:szCs w:val="22"/>
              </w:rPr>
              <w:t xml:space="preserve">Elektros lizdai </w:t>
            </w:r>
          </w:p>
        </w:tc>
        <w:tc>
          <w:tcPr>
            <w:tcW w:w="5876" w:type="dxa"/>
          </w:tcPr>
          <w:p w14:paraId="632E4D6E" w14:textId="77777777" w:rsidR="003F00A7" w:rsidRPr="003958DE" w:rsidRDefault="003F00A7" w:rsidP="00B04639">
            <w:pPr>
              <w:rPr>
                <w:rFonts w:asciiTheme="minorHAnsi" w:hAnsiTheme="minorHAnsi" w:cstheme="minorHAnsi"/>
                <w:sz w:val="22"/>
                <w:szCs w:val="22"/>
              </w:rPr>
            </w:pPr>
            <w:r w:rsidRPr="003958DE">
              <w:rPr>
                <w:rFonts w:asciiTheme="minorHAnsi" w:hAnsiTheme="minorHAnsi" w:cstheme="minorHAnsi"/>
                <w:sz w:val="22"/>
                <w:szCs w:val="22"/>
              </w:rPr>
              <w:t xml:space="preserve">Nemažiau IEC C13 – </w:t>
            </w:r>
            <w:r w:rsidR="00780C08" w:rsidRPr="003958DE">
              <w:rPr>
                <w:rFonts w:asciiTheme="minorHAnsi" w:hAnsiTheme="minorHAnsi" w:cstheme="minorHAnsi"/>
                <w:sz w:val="22"/>
                <w:szCs w:val="22"/>
              </w:rPr>
              <w:t>30</w:t>
            </w:r>
            <w:r w:rsidRPr="003958DE">
              <w:rPr>
                <w:rFonts w:asciiTheme="minorHAnsi" w:hAnsiTheme="minorHAnsi" w:cstheme="minorHAnsi"/>
                <w:sz w:val="22"/>
                <w:szCs w:val="22"/>
              </w:rPr>
              <w:t xml:space="preserve"> vnt., IEC C19 – 6 vnt.</w:t>
            </w:r>
          </w:p>
        </w:tc>
      </w:tr>
      <w:tr w:rsidR="003F00A7" w:rsidRPr="003958DE" w14:paraId="3BD001CA" w14:textId="77777777" w:rsidTr="00B04639">
        <w:trPr>
          <w:trHeight w:val="324"/>
        </w:trPr>
        <w:tc>
          <w:tcPr>
            <w:tcW w:w="574" w:type="dxa"/>
          </w:tcPr>
          <w:p w14:paraId="52E0E668"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w:t>
            </w:r>
          </w:p>
        </w:tc>
        <w:tc>
          <w:tcPr>
            <w:tcW w:w="3308" w:type="dxa"/>
          </w:tcPr>
          <w:p w14:paraId="18F41514"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Automatiniai jungikliai</w:t>
            </w:r>
          </w:p>
        </w:tc>
        <w:tc>
          <w:tcPr>
            <w:tcW w:w="5876" w:type="dxa"/>
          </w:tcPr>
          <w:p w14:paraId="66D95CF5" w14:textId="5F57AB8A"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Korpuse įrengti </w:t>
            </w:r>
            <w:r w:rsidR="00EE5F8C" w:rsidRPr="003958DE">
              <w:rPr>
                <w:rFonts w:asciiTheme="minorHAnsi" w:hAnsiTheme="minorHAnsi" w:cstheme="minorHAnsi"/>
                <w:color w:val="000000"/>
                <w:sz w:val="22"/>
                <w:szCs w:val="22"/>
              </w:rPr>
              <w:t>šeši</w:t>
            </w:r>
            <w:r w:rsidRPr="003958DE">
              <w:rPr>
                <w:rFonts w:asciiTheme="minorHAnsi" w:hAnsiTheme="minorHAnsi" w:cstheme="minorHAnsi"/>
                <w:color w:val="000000"/>
                <w:sz w:val="22"/>
                <w:szCs w:val="22"/>
              </w:rPr>
              <w:t xml:space="preserve"> automatiniai jungikliai apsaugantys į </w:t>
            </w:r>
            <w:r w:rsidR="00EE5F8C" w:rsidRPr="003958DE">
              <w:rPr>
                <w:rFonts w:asciiTheme="minorHAnsi" w:hAnsiTheme="minorHAnsi" w:cstheme="minorHAnsi"/>
                <w:color w:val="000000"/>
                <w:sz w:val="22"/>
                <w:szCs w:val="22"/>
              </w:rPr>
              <w:t>šešias</w:t>
            </w:r>
            <w:r w:rsidRPr="003958DE">
              <w:rPr>
                <w:rFonts w:asciiTheme="minorHAnsi" w:hAnsiTheme="minorHAnsi" w:cstheme="minorHAnsi"/>
                <w:color w:val="000000"/>
                <w:sz w:val="22"/>
                <w:szCs w:val="22"/>
              </w:rPr>
              <w:t xml:space="preserve"> grupes išskirtus elektros lizdus</w:t>
            </w:r>
            <w:r w:rsidR="00780C08" w:rsidRPr="003958DE">
              <w:rPr>
                <w:rFonts w:asciiTheme="minorHAnsi" w:hAnsiTheme="minorHAnsi" w:cstheme="minorHAnsi"/>
                <w:color w:val="000000"/>
                <w:sz w:val="22"/>
                <w:szCs w:val="22"/>
              </w:rPr>
              <w:t>.</w:t>
            </w:r>
          </w:p>
        </w:tc>
      </w:tr>
      <w:tr w:rsidR="003F00A7" w:rsidRPr="003958DE" w14:paraId="20542966" w14:textId="77777777" w:rsidTr="00B04639">
        <w:trPr>
          <w:trHeight w:val="324"/>
        </w:trPr>
        <w:tc>
          <w:tcPr>
            <w:tcW w:w="574" w:type="dxa"/>
          </w:tcPr>
          <w:p w14:paraId="35E1739B"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6.</w:t>
            </w:r>
          </w:p>
        </w:tc>
        <w:tc>
          <w:tcPr>
            <w:tcW w:w="3308" w:type="dxa"/>
          </w:tcPr>
          <w:p w14:paraId="251CD741"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LCD ekranas</w:t>
            </w:r>
          </w:p>
        </w:tc>
        <w:tc>
          <w:tcPr>
            <w:tcW w:w="5876" w:type="dxa"/>
          </w:tcPr>
          <w:p w14:paraId="5E7A9933" w14:textId="77777777" w:rsidR="003F00A7" w:rsidRPr="003958DE" w:rsidRDefault="003F00A7" w:rsidP="00B04639">
            <w:pPr>
              <w:rPr>
                <w:rFonts w:asciiTheme="minorHAnsi" w:hAnsiTheme="minorHAnsi" w:cstheme="minorHAnsi"/>
                <w:sz w:val="22"/>
                <w:szCs w:val="22"/>
              </w:rPr>
            </w:pPr>
            <w:r w:rsidRPr="003958DE">
              <w:rPr>
                <w:rFonts w:asciiTheme="minorHAnsi" w:hAnsiTheme="minorHAnsi" w:cstheme="minorHAnsi"/>
                <w:sz w:val="22"/>
                <w:szCs w:val="22"/>
              </w:rPr>
              <w:t>Komplektuojamas su valdikliu, atliekančiu elektros įvado parametrų matavimo funkcijas: fazinė įtampos, apkrovimo srovė, galia, sunaudoja elektros energija, temperatūra. Informacija pateikiama ekrane.</w:t>
            </w:r>
          </w:p>
        </w:tc>
      </w:tr>
      <w:tr w:rsidR="003F00A7" w:rsidRPr="003958DE" w14:paraId="603A46EC" w14:textId="77777777" w:rsidTr="00B04639">
        <w:trPr>
          <w:trHeight w:val="324"/>
        </w:trPr>
        <w:tc>
          <w:tcPr>
            <w:tcW w:w="574" w:type="dxa"/>
          </w:tcPr>
          <w:p w14:paraId="57C4E8CC"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7.</w:t>
            </w:r>
          </w:p>
        </w:tc>
        <w:tc>
          <w:tcPr>
            <w:tcW w:w="3308" w:type="dxa"/>
          </w:tcPr>
          <w:p w14:paraId="3823C389" w14:textId="77777777" w:rsidR="003F00A7" w:rsidRPr="003958DE" w:rsidRDefault="003F00A7"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Komunikacijos sąsaja ir duomenų mainų protokolai</w:t>
            </w:r>
          </w:p>
        </w:tc>
        <w:tc>
          <w:tcPr>
            <w:tcW w:w="5876" w:type="dxa"/>
          </w:tcPr>
          <w:p w14:paraId="4F11280C" w14:textId="77777777" w:rsidR="003F00A7" w:rsidRPr="003958DE" w:rsidRDefault="003F00A7" w:rsidP="003F00A7">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Įrenginys turi WEB sąsają. Integravimui į užsakovo sistemą duomenys turi būti perduodami </w:t>
            </w:r>
            <w:proofErr w:type="spellStart"/>
            <w:r w:rsidRPr="003958DE">
              <w:rPr>
                <w:rFonts w:asciiTheme="minorHAnsi" w:hAnsiTheme="minorHAnsi" w:cstheme="minorHAnsi"/>
                <w:b/>
                <w:i/>
                <w:color w:val="000000"/>
                <w:sz w:val="22"/>
                <w:szCs w:val="22"/>
              </w:rPr>
              <w:t>Modbus</w:t>
            </w:r>
            <w:proofErr w:type="spellEnd"/>
            <w:r w:rsidRPr="003958DE">
              <w:rPr>
                <w:rFonts w:asciiTheme="minorHAnsi" w:hAnsiTheme="minorHAnsi" w:cstheme="minorHAnsi"/>
                <w:b/>
                <w:i/>
                <w:color w:val="000000"/>
                <w:sz w:val="22"/>
                <w:szCs w:val="22"/>
              </w:rPr>
              <w:t xml:space="preserve"> TCP</w:t>
            </w:r>
            <w:r w:rsidRPr="003958DE">
              <w:rPr>
                <w:rFonts w:asciiTheme="minorHAnsi" w:hAnsiTheme="minorHAnsi" w:cstheme="minorHAnsi"/>
                <w:color w:val="000000"/>
                <w:sz w:val="22"/>
                <w:szCs w:val="22"/>
              </w:rPr>
              <w:t xml:space="preserve"> protokolu. </w:t>
            </w:r>
          </w:p>
        </w:tc>
      </w:tr>
      <w:tr w:rsidR="00780C08" w:rsidRPr="003958DE" w14:paraId="4BA02B41" w14:textId="77777777" w:rsidTr="00B04639">
        <w:trPr>
          <w:trHeight w:val="324"/>
        </w:trPr>
        <w:tc>
          <w:tcPr>
            <w:tcW w:w="574" w:type="dxa"/>
          </w:tcPr>
          <w:p w14:paraId="36BFC186" w14:textId="77777777" w:rsidR="00780C08" w:rsidRPr="003958DE" w:rsidRDefault="00780C08" w:rsidP="00780C08">
            <w:pPr>
              <w:rPr>
                <w:rFonts w:asciiTheme="minorHAnsi" w:hAnsiTheme="minorHAnsi" w:cstheme="minorHAnsi"/>
                <w:color w:val="000000"/>
                <w:sz w:val="22"/>
                <w:szCs w:val="22"/>
              </w:rPr>
            </w:pPr>
            <w:r w:rsidRPr="003958DE">
              <w:rPr>
                <w:rFonts w:asciiTheme="minorHAnsi" w:hAnsiTheme="minorHAnsi" w:cstheme="minorHAnsi"/>
                <w:color w:val="000000"/>
                <w:sz w:val="22"/>
                <w:szCs w:val="22"/>
              </w:rPr>
              <w:t>8.</w:t>
            </w:r>
          </w:p>
        </w:tc>
        <w:tc>
          <w:tcPr>
            <w:tcW w:w="3308" w:type="dxa"/>
          </w:tcPr>
          <w:p w14:paraId="756FF9D5" w14:textId="77777777" w:rsidR="00780C08" w:rsidRPr="003958DE" w:rsidRDefault="00780C08" w:rsidP="00780C08">
            <w:pPr>
              <w:rPr>
                <w:rFonts w:asciiTheme="minorHAnsi" w:hAnsiTheme="minorHAnsi" w:cstheme="minorHAnsi"/>
                <w:sz w:val="22"/>
                <w:szCs w:val="22"/>
              </w:rPr>
            </w:pPr>
            <w:r w:rsidRPr="003958DE">
              <w:rPr>
                <w:rFonts w:asciiTheme="minorHAnsi" w:hAnsiTheme="minorHAnsi" w:cstheme="minorHAnsi"/>
                <w:sz w:val="22"/>
                <w:szCs w:val="22"/>
              </w:rPr>
              <w:t>Atitikimas standartams</w:t>
            </w:r>
          </w:p>
        </w:tc>
        <w:tc>
          <w:tcPr>
            <w:tcW w:w="5876" w:type="dxa"/>
          </w:tcPr>
          <w:p w14:paraId="63D05D82" w14:textId="77777777" w:rsidR="00780C08" w:rsidRPr="003958DE" w:rsidRDefault="00780C08" w:rsidP="00780C08">
            <w:pPr>
              <w:rPr>
                <w:rFonts w:asciiTheme="minorHAnsi" w:hAnsiTheme="minorHAnsi" w:cstheme="minorHAnsi"/>
                <w:sz w:val="22"/>
                <w:szCs w:val="22"/>
              </w:rPr>
            </w:pPr>
            <w:r w:rsidRPr="003958DE">
              <w:rPr>
                <w:rFonts w:asciiTheme="minorHAnsi" w:hAnsiTheme="minorHAnsi" w:cstheme="minorHAnsi"/>
                <w:color w:val="333333"/>
                <w:sz w:val="22"/>
                <w:szCs w:val="22"/>
              </w:rPr>
              <w:t>CE , ISO 9000, ISO 14000</w:t>
            </w:r>
            <w:r w:rsidRPr="003958DE">
              <w:rPr>
                <w:rFonts w:asciiTheme="minorHAnsi" w:hAnsiTheme="minorHAnsi" w:cstheme="minorHAnsi"/>
                <w:sz w:val="22"/>
                <w:szCs w:val="22"/>
              </w:rPr>
              <w:t xml:space="preserve"> arba lygiavertis.</w:t>
            </w:r>
          </w:p>
        </w:tc>
      </w:tr>
      <w:tr w:rsidR="00780C08" w:rsidRPr="003958DE" w14:paraId="3B59C286" w14:textId="77777777" w:rsidTr="00B04639">
        <w:trPr>
          <w:trHeight w:val="324"/>
        </w:trPr>
        <w:tc>
          <w:tcPr>
            <w:tcW w:w="574" w:type="dxa"/>
          </w:tcPr>
          <w:p w14:paraId="5AA82D16" w14:textId="77777777" w:rsidR="00780C08" w:rsidRPr="003958DE" w:rsidRDefault="00780C08" w:rsidP="00780C08">
            <w:pPr>
              <w:rPr>
                <w:rFonts w:asciiTheme="minorHAnsi" w:hAnsiTheme="minorHAnsi" w:cstheme="minorHAnsi"/>
                <w:color w:val="000000"/>
                <w:sz w:val="22"/>
                <w:szCs w:val="22"/>
              </w:rPr>
            </w:pPr>
            <w:r w:rsidRPr="003958DE">
              <w:rPr>
                <w:rFonts w:asciiTheme="minorHAnsi" w:hAnsiTheme="minorHAnsi" w:cstheme="minorHAnsi"/>
                <w:color w:val="000000"/>
                <w:sz w:val="22"/>
                <w:szCs w:val="22"/>
              </w:rPr>
              <w:t>9.</w:t>
            </w:r>
          </w:p>
        </w:tc>
        <w:tc>
          <w:tcPr>
            <w:tcW w:w="3308" w:type="dxa"/>
          </w:tcPr>
          <w:p w14:paraId="00D681FB" w14:textId="77777777" w:rsidR="00780C08" w:rsidRPr="003958DE" w:rsidRDefault="00780C08" w:rsidP="00780C08">
            <w:pPr>
              <w:jc w:val="both"/>
              <w:rPr>
                <w:rFonts w:asciiTheme="minorHAnsi" w:hAnsiTheme="minorHAnsi" w:cstheme="minorHAnsi"/>
                <w:sz w:val="22"/>
                <w:szCs w:val="22"/>
              </w:rPr>
            </w:pPr>
            <w:r w:rsidRPr="003958DE">
              <w:rPr>
                <w:rFonts w:asciiTheme="minorHAnsi" w:hAnsiTheme="minorHAnsi" w:cstheme="minorHAnsi"/>
                <w:sz w:val="22"/>
                <w:szCs w:val="22"/>
              </w:rPr>
              <w:t>Spalvos</w:t>
            </w:r>
          </w:p>
        </w:tc>
        <w:tc>
          <w:tcPr>
            <w:tcW w:w="5876" w:type="dxa"/>
          </w:tcPr>
          <w:p w14:paraId="40453D9F" w14:textId="77777777" w:rsidR="00780C08" w:rsidRPr="003958DE" w:rsidRDefault="00780C08" w:rsidP="00780C08">
            <w:pPr>
              <w:rPr>
                <w:rFonts w:asciiTheme="minorHAnsi" w:hAnsiTheme="minorHAnsi" w:cstheme="minorHAnsi"/>
                <w:sz w:val="22"/>
                <w:szCs w:val="22"/>
              </w:rPr>
            </w:pPr>
            <w:r w:rsidRPr="003958DE">
              <w:rPr>
                <w:rFonts w:asciiTheme="minorHAnsi" w:hAnsiTheme="minorHAnsi" w:cstheme="minorHAnsi"/>
                <w:sz w:val="22"/>
                <w:szCs w:val="22"/>
              </w:rPr>
              <w:t>Moduliai turi būti nemažiau trijų spalvų: mėlyna, raudona, juoda.</w:t>
            </w:r>
          </w:p>
        </w:tc>
      </w:tr>
      <w:tr w:rsidR="00780C08" w:rsidRPr="003958DE" w14:paraId="5284B05F" w14:textId="77777777" w:rsidTr="00B04639">
        <w:trPr>
          <w:trHeight w:val="324"/>
        </w:trPr>
        <w:tc>
          <w:tcPr>
            <w:tcW w:w="574" w:type="dxa"/>
          </w:tcPr>
          <w:p w14:paraId="7D8851BD" w14:textId="77777777" w:rsidR="00780C08" w:rsidRPr="003958DE" w:rsidRDefault="00780C08" w:rsidP="00780C08">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10.</w:t>
            </w:r>
          </w:p>
        </w:tc>
        <w:tc>
          <w:tcPr>
            <w:tcW w:w="3308" w:type="dxa"/>
          </w:tcPr>
          <w:p w14:paraId="71B4AF4D" w14:textId="77777777" w:rsidR="00780C08" w:rsidRPr="003958DE" w:rsidRDefault="00780C08" w:rsidP="00780C08">
            <w:pPr>
              <w:jc w:val="both"/>
              <w:rPr>
                <w:rFonts w:asciiTheme="minorHAnsi" w:hAnsiTheme="minorHAnsi" w:cstheme="minorHAnsi"/>
                <w:sz w:val="22"/>
                <w:szCs w:val="22"/>
              </w:rPr>
            </w:pPr>
            <w:r w:rsidRPr="003958DE">
              <w:rPr>
                <w:rFonts w:asciiTheme="minorHAnsi" w:hAnsiTheme="minorHAnsi" w:cstheme="minorHAnsi"/>
                <w:sz w:val="22"/>
                <w:szCs w:val="22"/>
              </w:rPr>
              <w:t>Garantinio aptarnavimo laikotarpis</w:t>
            </w:r>
          </w:p>
        </w:tc>
        <w:tc>
          <w:tcPr>
            <w:tcW w:w="5876" w:type="dxa"/>
          </w:tcPr>
          <w:p w14:paraId="3BB60FB0" w14:textId="77777777" w:rsidR="00780C08" w:rsidRPr="003958DE" w:rsidRDefault="00780C08" w:rsidP="00780C08">
            <w:pPr>
              <w:rPr>
                <w:rFonts w:asciiTheme="minorHAnsi" w:hAnsiTheme="minorHAnsi" w:cstheme="minorHAnsi"/>
                <w:sz w:val="22"/>
                <w:szCs w:val="22"/>
              </w:rPr>
            </w:pPr>
            <w:r w:rsidRPr="003958DE">
              <w:rPr>
                <w:rFonts w:asciiTheme="minorHAnsi" w:hAnsiTheme="minorHAnsi" w:cstheme="minorHAnsi"/>
                <w:sz w:val="22"/>
                <w:szCs w:val="22"/>
              </w:rPr>
              <w:t>Ne mažiau kaip 24 mėn.</w:t>
            </w:r>
          </w:p>
        </w:tc>
      </w:tr>
      <w:tr w:rsidR="00933CB6" w:rsidRPr="003958DE" w14:paraId="77782304" w14:textId="77777777" w:rsidTr="00B04639">
        <w:trPr>
          <w:trHeight w:val="324"/>
        </w:trPr>
        <w:tc>
          <w:tcPr>
            <w:tcW w:w="574" w:type="dxa"/>
          </w:tcPr>
          <w:p w14:paraId="4D5AFD02" w14:textId="77777777" w:rsidR="00933CB6" w:rsidRPr="003958DE" w:rsidRDefault="00933CB6" w:rsidP="00933CB6">
            <w:pPr>
              <w:rPr>
                <w:rFonts w:asciiTheme="minorHAnsi" w:hAnsiTheme="minorHAnsi" w:cstheme="minorHAnsi"/>
                <w:color w:val="000000"/>
                <w:sz w:val="22"/>
                <w:szCs w:val="22"/>
              </w:rPr>
            </w:pPr>
          </w:p>
        </w:tc>
        <w:tc>
          <w:tcPr>
            <w:tcW w:w="3308" w:type="dxa"/>
          </w:tcPr>
          <w:p w14:paraId="36A90DFE" w14:textId="29F6C91A" w:rsidR="00933CB6" w:rsidRPr="003958DE" w:rsidRDefault="00933CB6" w:rsidP="00933CB6">
            <w:pPr>
              <w:jc w:val="both"/>
              <w:rPr>
                <w:rFonts w:asciiTheme="minorHAnsi" w:hAnsiTheme="minorHAnsi" w:cstheme="minorHAnsi"/>
                <w:sz w:val="22"/>
                <w:szCs w:val="22"/>
              </w:rPr>
            </w:pPr>
            <w:r w:rsidRPr="003958DE">
              <w:rPr>
                <w:rFonts w:asciiTheme="minorHAnsi" w:hAnsiTheme="minorHAnsi" w:cstheme="minorHAnsi"/>
                <w:color w:val="000000"/>
                <w:sz w:val="22"/>
                <w:szCs w:val="22"/>
              </w:rPr>
              <w:t>Savybės</w:t>
            </w:r>
          </w:p>
        </w:tc>
        <w:tc>
          <w:tcPr>
            <w:tcW w:w="5876" w:type="dxa"/>
          </w:tcPr>
          <w:p w14:paraId="0E8AA211" w14:textId="38361075" w:rsidR="00933CB6" w:rsidRPr="00E447FE" w:rsidRDefault="00EE5F8C" w:rsidP="00933CB6">
            <w:pPr>
              <w:rPr>
                <w:rFonts w:asciiTheme="minorHAnsi" w:hAnsiTheme="minorHAnsi" w:cstheme="minorHAnsi"/>
                <w:sz w:val="22"/>
                <w:szCs w:val="22"/>
              </w:rPr>
            </w:pPr>
            <w:r w:rsidRPr="00E447FE">
              <w:rPr>
                <w:rFonts w:asciiTheme="minorHAnsi" w:hAnsiTheme="minorHAnsi" w:cstheme="minorHAnsi"/>
                <w:sz w:val="22"/>
                <w:szCs w:val="22"/>
              </w:rPr>
              <w:t xml:space="preserve">Analogiškas savo savybėmis gaminiui </w:t>
            </w:r>
            <w:proofErr w:type="spellStart"/>
            <w:r w:rsidRPr="00E447FE">
              <w:rPr>
                <w:rFonts w:asciiTheme="minorHAnsi" w:hAnsiTheme="minorHAnsi" w:cstheme="minorHAnsi"/>
                <w:sz w:val="22"/>
                <w:szCs w:val="22"/>
              </w:rPr>
              <w:t>Raritan</w:t>
            </w:r>
            <w:proofErr w:type="spellEnd"/>
            <w:r w:rsidRPr="00E447FE">
              <w:rPr>
                <w:rFonts w:asciiTheme="minorHAnsi" w:hAnsiTheme="minorHAnsi" w:cstheme="minorHAnsi"/>
                <w:sz w:val="22"/>
                <w:szCs w:val="22"/>
              </w:rPr>
              <w:t xml:space="preserve"> RACK PDU PX3-1722N</w:t>
            </w:r>
            <w:r w:rsidR="00E447FE" w:rsidRPr="00E447FE">
              <w:rPr>
                <w:rFonts w:asciiTheme="minorHAnsi" w:hAnsiTheme="minorHAnsi" w:cstheme="minorHAnsi"/>
                <w:sz w:val="22"/>
                <w:szCs w:val="22"/>
              </w:rPr>
              <w:t>V</w:t>
            </w:r>
            <w:r w:rsidRPr="00E447FE">
              <w:rPr>
                <w:rFonts w:asciiTheme="minorHAnsi" w:hAnsiTheme="minorHAnsi" w:cstheme="minorHAnsi"/>
                <w:sz w:val="22"/>
                <w:szCs w:val="22"/>
              </w:rPr>
              <w:t>-</w:t>
            </w:r>
            <w:r w:rsidR="00E447FE" w:rsidRPr="00E447FE">
              <w:rPr>
                <w:rFonts w:asciiTheme="minorHAnsi" w:hAnsiTheme="minorHAnsi" w:cstheme="minorHAnsi"/>
                <w:sz w:val="22"/>
                <w:szCs w:val="22"/>
              </w:rPr>
              <w:t>M5</w:t>
            </w:r>
            <w:r w:rsidRPr="00E447FE">
              <w:rPr>
                <w:rFonts w:asciiTheme="minorHAnsi" w:hAnsiTheme="minorHAnsi" w:cstheme="minorHAnsi"/>
                <w:sz w:val="22"/>
                <w:szCs w:val="22"/>
              </w:rPr>
              <w:t xml:space="preserve">V2. Nuoroda: </w:t>
            </w:r>
            <w:hyperlink r:id="rId14" w:history="1">
              <w:proofErr w:type="spellStart"/>
              <w:r w:rsidR="00E447FE" w:rsidRPr="00E447FE">
                <w:rPr>
                  <w:rStyle w:val="Hyperlink"/>
                  <w:rFonts w:asciiTheme="minorHAnsi" w:hAnsiTheme="minorHAnsi" w:cstheme="minorHAnsi"/>
                  <w:sz w:val="22"/>
                  <w:szCs w:val="22"/>
                </w:rPr>
                <w:t>Rack</w:t>
              </w:r>
              <w:proofErr w:type="spellEnd"/>
              <w:r w:rsidR="00E447FE" w:rsidRPr="00E447FE">
                <w:rPr>
                  <w:rStyle w:val="Hyperlink"/>
                  <w:rFonts w:asciiTheme="minorHAnsi" w:hAnsiTheme="minorHAnsi" w:cstheme="minorHAnsi"/>
                  <w:sz w:val="22"/>
                  <w:szCs w:val="22"/>
                </w:rPr>
                <w:t xml:space="preserve"> PDU | PX3-1722NV-M5V2 | </w:t>
              </w:r>
              <w:proofErr w:type="spellStart"/>
              <w:r w:rsidR="00E447FE" w:rsidRPr="00E447FE">
                <w:rPr>
                  <w:rStyle w:val="Hyperlink"/>
                  <w:rFonts w:asciiTheme="minorHAnsi" w:hAnsiTheme="minorHAnsi" w:cstheme="minorHAnsi"/>
                  <w:sz w:val="22"/>
                  <w:szCs w:val="22"/>
                </w:rPr>
                <w:t>Product</w:t>
              </w:r>
              <w:proofErr w:type="spellEnd"/>
              <w:r w:rsidR="00E447FE" w:rsidRPr="00E447FE">
                <w:rPr>
                  <w:rStyle w:val="Hyperlink"/>
                  <w:rFonts w:asciiTheme="minorHAnsi" w:hAnsiTheme="minorHAnsi" w:cstheme="minorHAnsi"/>
                  <w:sz w:val="22"/>
                  <w:szCs w:val="22"/>
                </w:rPr>
                <w:t xml:space="preserve"> </w:t>
              </w:r>
              <w:proofErr w:type="spellStart"/>
              <w:r w:rsidR="00E447FE" w:rsidRPr="00E447FE">
                <w:rPr>
                  <w:rStyle w:val="Hyperlink"/>
                  <w:rFonts w:asciiTheme="minorHAnsi" w:hAnsiTheme="minorHAnsi" w:cstheme="minorHAnsi"/>
                  <w:sz w:val="22"/>
                  <w:szCs w:val="22"/>
                </w:rPr>
                <w:t>Selector</w:t>
              </w:r>
              <w:proofErr w:type="spellEnd"/>
              <w:r w:rsidR="00E447FE" w:rsidRPr="00E447FE">
                <w:rPr>
                  <w:rStyle w:val="Hyperlink"/>
                  <w:rFonts w:asciiTheme="minorHAnsi" w:hAnsiTheme="minorHAnsi" w:cstheme="minorHAnsi"/>
                  <w:sz w:val="22"/>
                  <w:szCs w:val="22"/>
                </w:rPr>
                <w:t xml:space="preserve"> - </w:t>
              </w:r>
              <w:proofErr w:type="spellStart"/>
              <w:r w:rsidR="00E447FE" w:rsidRPr="00E447FE">
                <w:rPr>
                  <w:rStyle w:val="Hyperlink"/>
                  <w:rFonts w:asciiTheme="minorHAnsi" w:hAnsiTheme="minorHAnsi" w:cstheme="minorHAnsi"/>
                  <w:sz w:val="22"/>
                  <w:szCs w:val="22"/>
                </w:rPr>
                <w:t>Raritan</w:t>
              </w:r>
              <w:proofErr w:type="spellEnd"/>
            </w:hyperlink>
          </w:p>
        </w:tc>
      </w:tr>
    </w:tbl>
    <w:p w14:paraId="476F19C2" w14:textId="77777777" w:rsidR="003F00A7" w:rsidRPr="003958DE" w:rsidRDefault="003F00A7">
      <w:pPr>
        <w:spacing w:line="360" w:lineRule="auto"/>
        <w:jc w:val="center"/>
        <w:rPr>
          <w:rFonts w:ascii="Calibri" w:hAnsi="Calibri" w:cs="Calibri"/>
          <w:sz w:val="22"/>
          <w:szCs w:val="22"/>
        </w:rPr>
      </w:pPr>
    </w:p>
    <w:p w14:paraId="07E1F60A" w14:textId="34AEB54B" w:rsidR="00CE4734" w:rsidRPr="003958DE" w:rsidRDefault="003F227E" w:rsidP="00CE4734">
      <w:pPr>
        <w:spacing w:line="360" w:lineRule="auto"/>
        <w:ind w:left="-360"/>
        <w:jc w:val="right"/>
        <w:rPr>
          <w:rFonts w:ascii="Calibri" w:hAnsi="Calibri" w:cs="Calibri"/>
          <w:sz w:val="22"/>
          <w:szCs w:val="22"/>
        </w:rPr>
      </w:pPr>
      <w:r w:rsidRPr="003958DE">
        <w:rPr>
          <w:rFonts w:ascii="Calibri" w:hAnsi="Calibri" w:cs="Calibri"/>
          <w:sz w:val="22"/>
          <w:szCs w:val="22"/>
        </w:rPr>
        <w:t>9</w:t>
      </w:r>
      <w:r w:rsidR="00CE4734" w:rsidRPr="003958DE">
        <w:rPr>
          <w:rFonts w:ascii="Calibri" w:hAnsi="Calibri" w:cs="Calibri"/>
          <w:sz w:val="22"/>
          <w:szCs w:val="22"/>
        </w:rPr>
        <w:t xml:space="preserve">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CE4734" w:rsidRPr="003958DE" w14:paraId="19D359D4" w14:textId="77777777" w:rsidTr="00B04639">
        <w:trPr>
          <w:trHeight w:val="324"/>
        </w:trPr>
        <w:tc>
          <w:tcPr>
            <w:tcW w:w="9758" w:type="dxa"/>
            <w:gridSpan w:val="3"/>
            <w:shd w:val="clear" w:color="auto" w:fill="E7E6E6" w:themeFill="background2"/>
          </w:tcPr>
          <w:p w14:paraId="02A89E73" w14:textId="3DE055DF" w:rsidR="00CE4734" w:rsidRPr="003958DE" w:rsidRDefault="003F227E" w:rsidP="00CE4734">
            <w:pPr>
              <w:jc w:val="center"/>
              <w:rPr>
                <w:rFonts w:asciiTheme="minorHAnsi" w:hAnsiTheme="minorHAnsi" w:cstheme="minorHAnsi"/>
                <w:color w:val="000000"/>
                <w:sz w:val="22"/>
                <w:szCs w:val="22"/>
              </w:rPr>
            </w:pPr>
            <w:r w:rsidRPr="003958DE">
              <w:rPr>
                <w:rFonts w:asciiTheme="minorHAnsi" w:hAnsiTheme="minorHAnsi" w:cstheme="minorHAnsi"/>
                <w:sz w:val="22"/>
                <w:szCs w:val="22"/>
              </w:rPr>
              <w:t>8</w:t>
            </w:r>
            <w:r w:rsidR="00CE4734" w:rsidRPr="003958DE">
              <w:rPr>
                <w:rFonts w:asciiTheme="minorHAnsi" w:hAnsiTheme="minorHAnsi" w:cstheme="minorHAnsi"/>
                <w:sz w:val="22"/>
                <w:szCs w:val="22"/>
              </w:rPr>
              <w:t>. Automatinio elektros tinklo įvadų perjungimo įrenginių valdiklis.</w:t>
            </w:r>
          </w:p>
        </w:tc>
      </w:tr>
      <w:tr w:rsidR="00CE4734" w:rsidRPr="003958DE" w14:paraId="708E5DB4" w14:textId="77777777" w:rsidTr="00BC2EAB">
        <w:trPr>
          <w:trHeight w:val="324"/>
        </w:trPr>
        <w:tc>
          <w:tcPr>
            <w:tcW w:w="574" w:type="dxa"/>
            <w:shd w:val="clear" w:color="auto" w:fill="E7E6E6" w:themeFill="background2"/>
          </w:tcPr>
          <w:p w14:paraId="5C29C866" w14:textId="77777777" w:rsidR="00CE4734" w:rsidRPr="003958DE" w:rsidRDefault="00CE4734" w:rsidP="00B04639">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Eil. Nr.</w:t>
            </w:r>
          </w:p>
        </w:tc>
        <w:tc>
          <w:tcPr>
            <w:tcW w:w="3308" w:type="dxa"/>
            <w:shd w:val="clear" w:color="auto" w:fill="E7E6E6" w:themeFill="background2"/>
            <w:vAlign w:val="center"/>
          </w:tcPr>
          <w:p w14:paraId="49F9CC3E" w14:textId="77777777" w:rsidR="00CE4734" w:rsidRPr="003958DE" w:rsidRDefault="00CE4734" w:rsidP="00BC2EAB">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Pavadinimas</w:t>
            </w:r>
          </w:p>
        </w:tc>
        <w:tc>
          <w:tcPr>
            <w:tcW w:w="5876" w:type="dxa"/>
            <w:shd w:val="clear" w:color="auto" w:fill="E7E6E6" w:themeFill="background2"/>
            <w:vAlign w:val="center"/>
          </w:tcPr>
          <w:p w14:paraId="0F1D428A" w14:textId="77777777" w:rsidR="00CE4734" w:rsidRPr="003958DE" w:rsidRDefault="00CE4734" w:rsidP="00B04639">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Savybės</w:t>
            </w:r>
          </w:p>
        </w:tc>
      </w:tr>
      <w:tr w:rsidR="00CE4734" w:rsidRPr="003958DE" w14:paraId="430D3F2C" w14:textId="77777777" w:rsidTr="00B04639">
        <w:trPr>
          <w:trHeight w:val="324"/>
        </w:trPr>
        <w:tc>
          <w:tcPr>
            <w:tcW w:w="574" w:type="dxa"/>
          </w:tcPr>
          <w:p w14:paraId="20ADBDBA" w14:textId="77777777" w:rsidR="00CE4734" w:rsidRPr="003958DE" w:rsidRDefault="00CE4734"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p>
        </w:tc>
        <w:tc>
          <w:tcPr>
            <w:tcW w:w="3308" w:type="dxa"/>
          </w:tcPr>
          <w:p w14:paraId="44543B72" w14:textId="77777777" w:rsidR="00CE4734" w:rsidRPr="003958DE" w:rsidRDefault="00CE4734"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Tipas</w:t>
            </w:r>
          </w:p>
        </w:tc>
        <w:tc>
          <w:tcPr>
            <w:tcW w:w="5876" w:type="dxa"/>
          </w:tcPr>
          <w:p w14:paraId="6E796B10" w14:textId="77777777" w:rsidR="00CE4734" w:rsidRPr="003958DE" w:rsidRDefault="00CE4734" w:rsidP="00B34F54">
            <w:pPr>
              <w:rPr>
                <w:rFonts w:asciiTheme="minorHAnsi" w:hAnsiTheme="minorHAnsi" w:cstheme="minorHAnsi"/>
                <w:color w:val="000000"/>
                <w:sz w:val="22"/>
                <w:szCs w:val="22"/>
              </w:rPr>
            </w:pPr>
            <w:r w:rsidRPr="003958DE">
              <w:rPr>
                <w:rFonts w:asciiTheme="minorHAnsi" w:hAnsiTheme="minorHAnsi" w:cstheme="minorHAnsi"/>
                <w:sz w:val="22"/>
                <w:szCs w:val="22"/>
              </w:rPr>
              <w:t xml:space="preserve">Modulis, </w:t>
            </w:r>
            <w:r w:rsidR="00B04639" w:rsidRPr="003958DE">
              <w:rPr>
                <w:rFonts w:asciiTheme="minorHAnsi" w:hAnsiTheme="minorHAnsi" w:cstheme="minorHAnsi"/>
                <w:sz w:val="22"/>
                <w:szCs w:val="22"/>
              </w:rPr>
              <w:t xml:space="preserve">montuojamas ant spintos panelės su LCD ekranu valdymo mygtukais, </w:t>
            </w:r>
            <w:r w:rsidR="00B34F54" w:rsidRPr="003958DE">
              <w:rPr>
                <w:rFonts w:asciiTheme="minorHAnsi" w:hAnsiTheme="minorHAnsi" w:cstheme="minorHAnsi"/>
                <w:sz w:val="22"/>
                <w:szCs w:val="22"/>
              </w:rPr>
              <w:t xml:space="preserve">su </w:t>
            </w:r>
            <w:r w:rsidR="00B04639" w:rsidRPr="003958DE">
              <w:rPr>
                <w:rFonts w:asciiTheme="minorHAnsi" w:hAnsiTheme="minorHAnsi" w:cstheme="minorHAnsi"/>
                <w:sz w:val="22"/>
                <w:szCs w:val="22"/>
              </w:rPr>
              <w:t>dedikuotais įėjimo/išėjimo gnybtais</w:t>
            </w:r>
            <w:r w:rsidR="00B34F54" w:rsidRPr="003958DE">
              <w:rPr>
                <w:rFonts w:asciiTheme="minorHAnsi" w:hAnsiTheme="minorHAnsi" w:cstheme="minorHAnsi"/>
                <w:sz w:val="22"/>
                <w:szCs w:val="22"/>
              </w:rPr>
              <w:t>, integruotais ryšio prievadais</w:t>
            </w:r>
            <w:r w:rsidR="00B04639" w:rsidRPr="003958DE">
              <w:rPr>
                <w:rFonts w:asciiTheme="minorHAnsi" w:hAnsiTheme="minorHAnsi" w:cstheme="minorHAnsi"/>
                <w:sz w:val="22"/>
                <w:szCs w:val="22"/>
              </w:rPr>
              <w:t>.</w:t>
            </w:r>
          </w:p>
        </w:tc>
      </w:tr>
      <w:tr w:rsidR="00B04639" w:rsidRPr="003958DE" w14:paraId="35B8F463" w14:textId="77777777" w:rsidTr="00B04639">
        <w:trPr>
          <w:trHeight w:val="324"/>
        </w:trPr>
        <w:tc>
          <w:tcPr>
            <w:tcW w:w="574" w:type="dxa"/>
          </w:tcPr>
          <w:p w14:paraId="6E3D4649" w14:textId="77777777" w:rsidR="00B04639" w:rsidRPr="003958DE" w:rsidRDefault="00B04639"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2.</w:t>
            </w:r>
          </w:p>
        </w:tc>
        <w:tc>
          <w:tcPr>
            <w:tcW w:w="3308" w:type="dxa"/>
          </w:tcPr>
          <w:p w14:paraId="3FBE4D6A" w14:textId="77777777" w:rsidR="00B04639" w:rsidRPr="003958DE" w:rsidRDefault="00B04639"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Paskirtis</w:t>
            </w:r>
          </w:p>
        </w:tc>
        <w:tc>
          <w:tcPr>
            <w:tcW w:w="5876" w:type="dxa"/>
          </w:tcPr>
          <w:p w14:paraId="02ACAEC2" w14:textId="77777777" w:rsidR="00B04639" w:rsidRPr="003958DE" w:rsidRDefault="00B04639" w:rsidP="00B04639">
            <w:pPr>
              <w:rPr>
                <w:rFonts w:asciiTheme="minorHAnsi" w:hAnsiTheme="minorHAnsi" w:cstheme="minorHAnsi"/>
                <w:sz w:val="22"/>
                <w:szCs w:val="22"/>
              </w:rPr>
            </w:pPr>
            <w:r w:rsidRPr="003958DE">
              <w:rPr>
                <w:rFonts w:asciiTheme="minorHAnsi" w:hAnsiTheme="minorHAnsi" w:cstheme="minorHAnsi"/>
                <w:sz w:val="22"/>
                <w:szCs w:val="22"/>
              </w:rPr>
              <w:t>Skirtas valdyti dviejų elektros įvadinių automatinių jungiklių/kirtiklių/</w:t>
            </w:r>
            <w:proofErr w:type="spellStart"/>
            <w:r w:rsidRPr="003958DE">
              <w:rPr>
                <w:rFonts w:asciiTheme="minorHAnsi" w:hAnsiTheme="minorHAnsi" w:cstheme="minorHAnsi"/>
                <w:sz w:val="22"/>
                <w:szCs w:val="22"/>
              </w:rPr>
              <w:t>kontaktorių</w:t>
            </w:r>
            <w:proofErr w:type="spellEnd"/>
            <w:r w:rsidRPr="003958DE">
              <w:rPr>
                <w:rFonts w:asciiTheme="minorHAnsi" w:hAnsiTheme="minorHAnsi" w:cstheme="minorHAnsi"/>
                <w:sz w:val="22"/>
                <w:szCs w:val="22"/>
              </w:rPr>
              <w:t xml:space="preserve"> valdymo pavaras atliekant automatinio rezervo įjungimo funkciją. </w:t>
            </w:r>
          </w:p>
        </w:tc>
      </w:tr>
      <w:tr w:rsidR="00B04639" w:rsidRPr="003958DE" w14:paraId="63353110" w14:textId="77777777" w:rsidTr="00B04639">
        <w:trPr>
          <w:trHeight w:val="324"/>
        </w:trPr>
        <w:tc>
          <w:tcPr>
            <w:tcW w:w="574" w:type="dxa"/>
          </w:tcPr>
          <w:p w14:paraId="13843E61" w14:textId="77777777" w:rsidR="00B04639" w:rsidRPr="003958DE" w:rsidRDefault="00B04639"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5359D37F" w14:textId="77777777" w:rsidR="00B04639" w:rsidRPr="003958DE" w:rsidRDefault="00B04639" w:rsidP="00B04639">
            <w:pPr>
              <w:rPr>
                <w:rFonts w:asciiTheme="minorHAnsi" w:hAnsiTheme="minorHAnsi" w:cstheme="minorHAnsi"/>
                <w:color w:val="000000"/>
                <w:sz w:val="22"/>
                <w:szCs w:val="22"/>
              </w:rPr>
            </w:pPr>
            <w:r w:rsidRPr="003958DE">
              <w:rPr>
                <w:rFonts w:asciiTheme="minorHAnsi" w:hAnsiTheme="minorHAnsi" w:cstheme="minorHAnsi"/>
                <w:color w:val="000000"/>
                <w:sz w:val="22"/>
                <w:szCs w:val="22"/>
              </w:rPr>
              <w:t>Kontroliuojamo elektros tinklo parametrai.</w:t>
            </w:r>
          </w:p>
        </w:tc>
        <w:tc>
          <w:tcPr>
            <w:tcW w:w="5876" w:type="dxa"/>
          </w:tcPr>
          <w:p w14:paraId="38139B2F" w14:textId="77777777" w:rsidR="00B04639" w:rsidRPr="003958DE" w:rsidRDefault="00B04639" w:rsidP="00B04639">
            <w:pPr>
              <w:rPr>
                <w:rFonts w:asciiTheme="minorHAnsi" w:hAnsiTheme="minorHAnsi" w:cstheme="minorHAnsi"/>
                <w:color w:val="000000"/>
                <w:sz w:val="22"/>
                <w:szCs w:val="22"/>
              </w:rPr>
            </w:pPr>
            <w:r w:rsidRPr="003958DE">
              <w:rPr>
                <w:rFonts w:asciiTheme="minorHAnsi" w:hAnsiTheme="minorHAnsi" w:cstheme="minorHAnsi"/>
                <w:sz w:val="22"/>
                <w:szCs w:val="22"/>
              </w:rPr>
              <w:t>Trifazis 400/230V, 50 Hz.</w:t>
            </w:r>
          </w:p>
        </w:tc>
      </w:tr>
      <w:tr w:rsidR="00261E15" w:rsidRPr="003958DE" w14:paraId="6D06DEDD" w14:textId="77777777" w:rsidTr="00B04639">
        <w:trPr>
          <w:trHeight w:val="324"/>
        </w:trPr>
        <w:tc>
          <w:tcPr>
            <w:tcW w:w="574" w:type="dxa"/>
          </w:tcPr>
          <w:p w14:paraId="0AA82E99" w14:textId="77777777" w:rsidR="00261E15" w:rsidRPr="003958DE" w:rsidRDefault="00261E15" w:rsidP="00261E15">
            <w:pPr>
              <w:rPr>
                <w:rFonts w:asciiTheme="minorHAnsi" w:hAnsiTheme="minorHAnsi" w:cstheme="minorHAnsi"/>
                <w:color w:val="000000"/>
                <w:sz w:val="22"/>
                <w:szCs w:val="22"/>
              </w:rPr>
            </w:pPr>
            <w:r w:rsidRPr="003958DE">
              <w:rPr>
                <w:rFonts w:asciiTheme="minorHAnsi" w:hAnsiTheme="minorHAnsi" w:cstheme="minorHAnsi"/>
                <w:color w:val="000000"/>
                <w:sz w:val="22"/>
                <w:szCs w:val="22"/>
              </w:rPr>
              <w:t>4.</w:t>
            </w:r>
          </w:p>
        </w:tc>
        <w:tc>
          <w:tcPr>
            <w:tcW w:w="3308" w:type="dxa"/>
          </w:tcPr>
          <w:p w14:paraId="711059C1" w14:textId="77777777" w:rsidR="00261E15" w:rsidRPr="003958DE" w:rsidRDefault="00261E15" w:rsidP="00261E15">
            <w:pPr>
              <w:rPr>
                <w:rFonts w:asciiTheme="minorHAnsi" w:hAnsiTheme="minorHAnsi" w:cstheme="minorHAnsi"/>
                <w:color w:val="000000"/>
                <w:sz w:val="22"/>
                <w:szCs w:val="22"/>
              </w:rPr>
            </w:pPr>
            <w:r w:rsidRPr="003958DE">
              <w:rPr>
                <w:rFonts w:asciiTheme="minorHAnsi" w:hAnsiTheme="minorHAnsi" w:cstheme="minorHAnsi"/>
                <w:color w:val="000000"/>
                <w:sz w:val="22"/>
                <w:szCs w:val="22"/>
              </w:rPr>
              <w:t>Valdiklio reikmės</w:t>
            </w:r>
          </w:p>
        </w:tc>
        <w:tc>
          <w:tcPr>
            <w:tcW w:w="5876" w:type="dxa"/>
          </w:tcPr>
          <w:p w14:paraId="1B502778" w14:textId="77777777" w:rsidR="00261E15" w:rsidRPr="003958DE" w:rsidRDefault="003B12C0" w:rsidP="003B12C0">
            <w:pPr>
              <w:rPr>
                <w:rFonts w:asciiTheme="minorHAnsi" w:hAnsiTheme="minorHAnsi" w:cstheme="minorHAnsi"/>
                <w:sz w:val="22"/>
                <w:szCs w:val="22"/>
              </w:rPr>
            </w:pPr>
            <w:r w:rsidRPr="003958DE">
              <w:rPr>
                <w:rFonts w:asciiTheme="minorHAnsi" w:hAnsiTheme="minorHAnsi" w:cstheme="minorHAnsi"/>
                <w:sz w:val="22"/>
                <w:szCs w:val="22"/>
              </w:rPr>
              <w:t>Maitinimo į</w:t>
            </w:r>
            <w:r w:rsidR="00261E15" w:rsidRPr="003958DE">
              <w:rPr>
                <w:rFonts w:asciiTheme="minorHAnsi" w:hAnsiTheme="minorHAnsi" w:cstheme="minorHAnsi"/>
                <w:sz w:val="22"/>
                <w:szCs w:val="22"/>
              </w:rPr>
              <w:t xml:space="preserve">tampa 230V, 50 Hz. Du įvadai. </w:t>
            </w:r>
          </w:p>
        </w:tc>
      </w:tr>
      <w:tr w:rsidR="00261E15" w:rsidRPr="003958DE" w14:paraId="5878ACA0" w14:textId="77777777" w:rsidTr="00B04639">
        <w:trPr>
          <w:trHeight w:val="324"/>
        </w:trPr>
        <w:tc>
          <w:tcPr>
            <w:tcW w:w="574" w:type="dxa"/>
          </w:tcPr>
          <w:p w14:paraId="3BA0ADEF" w14:textId="77777777" w:rsidR="00261E15" w:rsidRPr="003958DE" w:rsidRDefault="00261E15" w:rsidP="00261E15">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w:t>
            </w:r>
          </w:p>
        </w:tc>
        <w:tc>
          <w:tcPr>
            <w:tcW w:w="3308" w:type="dxa"/>
          </w:tcPr>
          <w:p w14:paraId="1E3D8829" w14:textId="77777777" w:rsidR="00261E15" w:rsidRPr="003958DE" w:rsidRDefault="00261E15" w:rsidP="00261E15">
            <w:pPr>
              <w:rPr>
                <w:rFonts w:asciiTheme="minorHAnsi" w:hAnsiTheme="minorHAnsi" w:cstheme="minorHAnsi"/>
                <w:color w:val="000000"/>
                <w:sz w:val="22"/>
                <w:szCs w:val="22"/>
              </w:rPr>
            </w:pPr>
            <w:r w:rsidRPr="003958DE">
              <w:rPr>
                <w:rFonts w:asciiTheme="minorHAnsi" w:hAnsiTheme="minorHAnsi" w:cstheme="minorHAnsi"/>
                <w:color w:val="000000"/>
                <w:sz w:val="22"/>
                <w:szCs w:val="22"/>
              </w:rPr>
              <w:t>Valdymas</w:t>
            </w:r>
          </w:p>
        </w:tc>
        <w:tc>
          <w:tcPr>
            <w:tcW w:w="5876" w:type="dxa"/>
          </w:tcPr>
          <w:p w14:paraId="399D5AAC" w14:textId="77777777" w:rsidR="00261E15" w:rsidRPr="003958DE" w:rsidRDefault="00261E15" w:rsidP="00261E15">
            <w:pPr>
              <w:rPr>
                <w:rFonts w:asciiTheme="minorHAnsi" w:hAnsiTheme="minorHAnsi" w:cstheme="minorHAnsi"/>
                <w:sz w:val="22"/>
                <w:szCs w:val="22"/>
              </w:rPr>
            </w:pPr>
            <w:r w:rsidRPr="003958DE">
              <w:rPr>
                <w:rFonts w:asciiTheme="minorHAnsi" w:hAnsiTheme="minorHAnsi" w:cstheme="minorHAnsi"/>
                <w:sz w:val="22"/>
                <w:szCs w:val="22"/>
              </w:rPr>
              <w:t>Valdiklis atlieka automatinį ir rankinį dviejų įvadinių jungiklių/kirtiklių/</w:t>
            </w:r>
            <w:proofErr w:type="spellStart"/>
            <w:r w:rsidRPr="003958DE">
              <w:rPr>
                <w:rFonts w:asciiTheme="minorHAnsi" w:hAnsiTheme="minorHAnsi" w:cstheme="minorHAnsi"/>
                <w:sz w:val="22"/>
                <w:szCs w:val="22"/>
              </w:rPr>
              <w:t>kontaktorių</w:t>
            </w:r>
            <w:proofErr w:type="spellEnd"/>
            <w:r w:rsidRPr="003958DE">
              <w:rPr>
                <w:rFonts w:asciiTheme="minorHAnsi" w:hAnsiTheme="minorHAnsi" w:cstheme="minorHAnsi"/>
                <w:sz w:val="22"/>
                <w:szCs w:val="22"/>
              </w:rPr>
              <w:t xml:space="preserve"> valdymą. </w:t>
            </w:r>
          </w:p>
          <w:p w14:paraId="64AC40CA" w14:textId="77777777" w:rsidR="00261E15" w:rsidRPr="003958DE" w:rsidRDefault="00261E15" w:rsidP="00261E15">
            <w:pPr>
              <w:rPr>
                <w:rFonts w:asciiTheme="minorHAnsi" w:hAnsiTheme="minorHAnsi" w:cstheme="minorHAnsi"/>
                <w:sz w:val="22"/>
                <w:szCs w:val="22"/>
              </w:rPr>
            </w:pPr>
            <w:r w:rsidRPr="003958DE">
              <w:rPr>
                <w:rFonts w:asciiTheme="minorHAnsi" w:hAnsiTheme="minorHAnsi" w:cstheme="minorHAnsi"/>
                <w:sz w:val="22"/>
                <w:szCs w:val="22"/>
              </w:rPr>
              <w:t>Automatiniame režime viename iš elektros įvadų neleistinai sumažėjus įtampos kokybei atliekamas automatinis elektros vartotojų perjungimas į antrą įvadą. Atsiradus įvadui – įvyksta (programuojama) automatinis grįžimas į pradinę padėtį.</w:t>
            </w:r>
          </w:p>
          <w:p w14:paraId="3F3E6A16" w14:textId="77777777" w:rsidR="00261E15" w:rsidRPr="003958DE" w:rsidRDefault="00261E15" w:rsidP="00261E15">
            <w:pPr>
              <w:rPr>
                <w:rFonts w:asciiTheme="minorHAnsi" w:hAnsiTheme="minorHAnsi" w:cstheme="minorHAnsi"/>
                <w:sz w:val="22"/>
                <w:szCs w:val="22"/>
              </w:rPr>
            </w:pPr>
            <w:r w:rsidRPr="003958DE">
              <w:rPr>
                <w:rFonts w:asciiTheme="minorHAnsi" w:hAnsiTheme="minorHAnsi" w:cstheme="minorHAnsi"/>
                <w:sz w:val="22"/>
                <w:szCs w:val="22"/>
              </w:rPr>
              <w:t>Rankiniame režime ant valdiklio esančių valdymo mygtukų pagalba atliekamas įvadų perjungimas</w:t>
            </w:r>
            <w:r w:rsidR="00AB1AAF" w:rsidRPr="003958DE">
              <w:rPr>
                <w:rFonts w:asciiTheme="minorHAnsi" w:hAnsiTheme="minorHAnsi" w:cstheme="minorHAnsi"/>
                <w:sz w:val="22"/>
                <w:szCs w:val="22"/>
              </w:rPr>
              <w:t xml:space="preserve"> iš vieno į antrą</w:t>
            </w:r>
            <w:r w:rsidRPr="003958DE">
              <w:rPr>
                <w:rFonts w:asciiTheme="minorHAnsi" w:hAnsiTheme="minorHAnsi" w:cstheme="minorHAnsi"/>
                <w:sz w:val="22"/>
                <w:szCs w:val="22"/>
              </w:rPr>
              <w:t>.</w:t>
            </w:r>
          </w:p>
        </w:tc>
      </w:tr>
      <w:tr w:rsidR="00261E15" w:rsidRPr="003958DE" w14:paraId="6BB1DE35" w14:textId="77777777" w:rsidTr="00B04639">
        <w:trPr>
          <w:trHeight w:val="324"/>
        </w:trPr>
        <w:tc>
          <w:tcPr>
            <w:tcW w:w="574" w:type="dxa"/>
          </w:tcPr>
          <w:p w14:paraId="28835FC7" w14:textId="77777777" w:rsidR="00261E15" w:rsidRPr="003958DE" w:rsidRDefault="00261E15" w:rsidP="00261E15">
            <w:pPr>
              <w:rPr>
                <w:rFonts w:asciiTheme="minorHAnsi" w:hAnsiTheme="minorHAnsi" w:cstheme="minorHAnsi"/>
                <w:color w:val="000000"/>
                <w:sz w:val="22"/>
                <w:szCs w:val="22"/>
              </w:rPr>
            </w:pPr>
            <w:r w:rsidRPr="003958DE">
              <w:rPr>
                <w:rFonts w:asciiTheme="minorHAnsi" w:hAnsiTheme="minorHAnsi" w:cstheme="minorHAnsi"/>
                <w:color w:val="000000"/>
                <w:sz w:val="22"/>
                <w:szCs w:val="22"/>
              </w:rPr>
              <w:t>6.</w:t>
            </w:r>
          </w:p>
        </w:tc>
        <w:tc>
          <w:tcPr>
            <w:tcW w:w="3308" w:type="dxa"/>
          </w:tcPr>
          <w:p w14:paraId="52FE0D1D" w14:textId="77777777" w:rsidR="00261E15" w:rsidRPr="003958DE" w:rsidRDefault="00261E15" w:rsidP="00261E15">
            <w:pPr>
              <w:rPr>
                <w:rFonts w:asciiTheme="minorHAnsi" w:hAnsiTheme="minorHAnsi" w:cstheme="minorHAnsi"/>
                <w:color w:val="000000"/>
                <w:sz w:val="22"/>
                <w:szCs w:val="22"/>
              </w:rPr>
            </w:pPr>
            <w:r w:rsidRPr="003958DE">
              <w:rPr>
                <w:rFonts w:asciiTheme="minorHAnsi" w:hAnsiTheme="minorHAnsi" w:cstheme="minorHAnsi"/>
                <w:color w:val="000000"/>
                <w:sz w:val="22"/>
                <w:szCs w:val="22"/>
              </w:rPr>
              <w:t>Programavimas</w:t>
            </w:r>
          </w:p>
        </w:tc>
        <w:tc>
          <w:tcPr>
            <w:tcW w:w="5876" w:type="dxa"/>
          </w:tcPr>
          <w:p w14:paraId="7749F7BC" w14:textId="77777777" w:rsidR="00261E15" w:rsidRPr="003958DE" w:rsidRDefault="00261E15" w:rsidP="00261E15">
            <w:pPr>
              <w:rPr>
                <w:rFonts w:asciiTheme="minorHAnsi" w:hAnsiTheme="minorHAnsi" w:cstheme="minorHAnsi"/>
                <w:sz w:val="22"/>
                <w:szCs w:val="22"/>
              </w:rPr>
            </w:pPr>
            <w:r w:rsidRPr="003958DE">
              <w:rPr>
                <w:rFonts w:asciiTheme="minorHAnsi" w:hAnsiTheme="minorHAnsi" w:cstheme="minorHAnsi"/>
                <w:sz w:val="22"/>
                <w:szCs w:val="22"/>
              </w:rPr>
              <w:t xml:space="preserve">Kontroliuojami elektros tinklo parametro leistinas nuokrypis, suveikimo laiko išlaikymas, perjungimo laiko nustatymai ir pan. programuojami valdiklio mygtukų pagalba ir dedikuota programine įranga. </w:t>
            </w:r>
          </w:p>
        </w:tc>
      </w:tr>
      <w:tr w:rsidR="00261E15" w:rsidRPr="003958DE" w14:paraId="6B5AE36B" w14:textId="77777777" w:rsidTr="00B04639">
        <w:trPr>
          <w:trHeight w:val="324"/>
        </w:trPr>
        <w:tc>
          <w:tcPr>
            <w:tcW w:w="574" w:type="dxa"/>
          </w:tcPr>
          <w:p w14:paraId="21A67B49" w14:textId="77777777" w:rsidR="00261E15" w:rsidRPr="003958DE" w:rsidRDefault="002F1117" w:rsidP="00261E15">
            <w:pPr>
              <w:rPr>
                <w:rFonts w:asciiTheme="minorHAnsi" w:hAnsiTheme="minorHAnsi" w:cstheme="minorHAnsi"/>
                <w:color w:val="000000"/>
                <w:sz w:val="22"/>
                <w:szCs w:val="22"/>
              </w:rPr>
            </w:pPr>
            <w:r w:rsidRPr="003958DE">
              <w:rPr>
                <w:rFonts w:asciiTheme="minorHAnsi" w:hAnsiTheme="minorHAnsi" w:cstheme="minorHAnsi"/>
                <w:color w:val="000000"/>
                <w:sz w:val="22"/>
                <w:szCs w:val="22"/>
              </w:rPr>
              <w:lastRenderedPageBreak/>
              <w:t>7.</w:t>
            </w:r>
          </w:p>
        </w:tc>
        <w:tc>
          <w:tcPr>
            <w:tcW w:w="3308" w:type="dxa"/>
          </w:tcPr>
          <w:p w14:paraId="0AD465E1" w14:textId="77777777" w:rsidR="00261E15" w:rsidRPr="003958DE" w:rsidRDefault="00261E15" w:rsidP="00261E15">
            <w:pPr>
              <w:jc w:val="both"/>
              <w:rPr>
                <w:rFonts w:asciiTheme="minorHAnsi" w:hAnsiTheme="minorHAnsi" w:cstheme="minorHAnsi"/>
                <w:sz w:val="22"/>
                <w:szCs w:val="22"/>
              </w:rPr>
            </w:pPr>
            <w:r w:rsidRPr="003958DE">
              <w:rPr>
                <w:rFonts w:asciiTheme="minorHAnsi" w:hAnsiTheme="minorHAnsi" w:cstheme="minorHAnsi"/>
                <w:sz w:val="22"/>
                <w:szCs w:val="22"/>
              </w:rPr>
              <w:t xml:space="preserve">LCD ekrane pateikiama tekstinė arba </w:t>
            </w:r>
            <w:proofErr w:type="spellStart"/>
            <w:r w:rsidRPr="003958DE">
              <w:rPr>
                <w:rFonts w:asciiTheme="minorHAnsi" w:hAnsiTheme="minorHAnsi" w:cstheme="minorHAnsi"/>
                <w:sz w:val="22"/>
                <w:szCs w:val="22"/>
              </w:rPr>
              <w:t>mnemo</w:t>
            </w:r>
            <w:proofErr w:type="spellEnd"/>
            <w:r w:rsidRPr="003958DE">
              <w:rPr>
                <w:rFonts w:asciiTheme="minorHAnsi" w:hAnsiTheme="minorHAnsi" w:cstheme="minorHAnsi"/>
                <w:sz w:val="22"/>
                <w:szCs w:val="22"/>
              </w:rPr>
              <w:t xml:space="preserve"> informacija</w:t>
            </w:r>
          </w:p>
        </w:tc>
        <w:tc>
          <w:tcPr>
            <w:tcW w:w="5876" w:type="dxa"/>
          </w:tcPr>
          <w:p w14:paraId="115531B9"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valdiklio būsena „Automatinis valdymas“;</w:t>
            </w:r>
          </w:p>
          <w:p w14:paraId="0C61368A"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valdiklio būsena „Rankinis valdymas“;</w:t>
            </w:r>
          </w:p>
          <w:p w14:paraId="087605AE"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1 kiekvienos fazės įtampos dydis;</w:t>
            </w:r>
          </w:p>
          <w:p w14:paraId="32C4AADF"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1 linijinės įtampos dydis;</w:t>
            </w:r>
          </w:p>
          <w:p w14:paraId="3DDBEB81"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1 įtampos dažnis;</w:t>
            </w:r>
          </w:p>
          <w:p w14:paraId="38E67A12"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2 kiekvienos fazės įtampos dydis;</w:t>
            </w:r>
          </w:p>
          <w:p w14:paraId="7CE5E5F1"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2 linijinės įtampos dydis;</w:t>
            </w:r>
          </w:p>
          <w:p w14:paraId="1AB353DA"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2 įtampos dažnis;</w:t>
            </w:r>
          </w:p>
          <w:p w14:paraId="6CA48B10"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išjungtas-įjungtas Tinklas 1 įvadas;</w:t>
            </w:r>
          </w:p>
          <w:p w14:paraId="7F77DFD7"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išjungtas-įjungtas Tinklas 2 įvadas;</w:t>
            </w:r>
          </w:p>
          <w:p w14:paraId="34D34533"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elektros tinklo Tinklas 1 parametrai normoje;</w:t>
            </w:r>
          </w:p>
          <w:p w14:paraId="28128660"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elektros tinklo Tinklas 2 parametrai normoje;</w:t>
            </w:r>
          </w:p>
          <w:p w14:paraId="69B9EA56"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atliktas automatinis įvadų perjungimas;</w:t>
            </w:r>
          </w:p>
          <w:p w14:paraId="1C5FE0CD"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 xml:space="preserve">atliktas rankinis įjungimas/atjungimas, </w:t>
            </w:r>
          </w:p>
          <w:p w14:paraId="253FE01B"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stoties rankinis sustabdymas;</w:t>
            </w:r>
          </w:p>
          <w:p w14:paraId="1E85382A"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stoties veikimo tikrinimas;</w:t>
            </w:r>
          </w:p>
          <w:p w14:paraId="77C85A41"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informacija apie įvykusio perjungimo priežastį;</w:t>
            </w:r>
          </w:p>
          <w:p w14:paraId="5C3B55E4" w14:textId="77777777" w:rsidR="00261E15" w:rsidRPr="003958DE" w:rsidRDefault="00261E15" w:rsidP="00261E15">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kiti gamintojo pranešimai.</w:t>
            </w:r>
          </w:p>
        </w:tc>
      </w:tr>
      <w:tr w:rsidR="002F1117" w:rsidRPr="003958DE" w14:paraId="0A6A5C96" w14:textId="77777777" w:rsidTr="00B04639">
        <w:trPr>
          <w:trHeight w:val="324"/>
        </w:trPr>
        <w:tc>
          <w:tcPr>
            <w:tcW w:w="574" w:type="dxa"/>
          </w:tcPr>
          <w:p w14:paraId="18D366AD" w14:textId="77777777" w:rsidR="002F1117" w:rsidRPr="003958DE" w:rsidRDefault="002F1117" w:rsidP="002F1117">
            <w:pPr>
              <w:rPr>
                <w:rFonts w:asciiTheme="minorHAnsi" w:hAnsiTheme="minorHAnsi" w:cstheme="minorHAnsi"/>
                <w:color w:val="000000"/>
                <w:sz w:val="22"/>
                <w:szCs w:val="22"/>
              </w:rPr>
            </w:pPr>
            <w:r w:rsidRPr="003958DE">
              <w:rPr>
                <w:rFonts w:asciiTheme="minorHAnsi" w:hAnsiTheme="minorHAnsi" w:cstheme="minorHAnsi"/>
                <w:color w:val="000000"/>
                <w:sz w:val="22"/>
                <w:szCs w:val="22"/>
              </w:rPr>
              <w:t>8.</w:t>
            </w:r>
          </w:p>
        </w:tc>
        <w:tc>
          <w:tcPr>
            <w:tcW w:w="3308" w:type="dxa"/>
          </w:tcPr>
          <w:p w14:paraId="0116B66B" w14:textId="77777777" w:rsidR="002F1117" w:rsidRPr="003958DE" w:rsidRDefault="002F1117" w:rsidP="002F1117">
            <w:pPr>
              <w:jc w:val="both"/>
              <w:rPr>
                <w:rFonts w:asciiTheme="minorHAnsi" w:hAnsiTheme="minorHAnsi" w:cstheme="minorHAnsi"/>
                <w:sz w:val="22"/>
                <w:szCs w:val="22"/>
              </w:rPr>
            </w:pPr>
            <w:r w:rsidRPr="003958DE">
              <w:rPr>
                <w:rFonts w:asciiTheme="minorHAnsi" w:hAnsiTheme="minorHAnsi" w:cstheme="minorHAnsi"/>
                <w:sz w:val="22"/>
                <w:szCs w:val="22"/>
              </w:rPr>
              <w:t>Informacijos registravimas</w:t>
            </w:r>
          </w:p>
        </w:tc>
        <w:tc>
          <w:tcPr>
            <w:tcW w:w="5876" w:type="dxa"/>
          </w:tcPr>
          <w:p w14:paraId="5F60E9DB" w14:textId="77777777" w:rsidR="002F1117" w:rsidRPr="003958DE" w:rsidRDefault="002F1117" w:rsidP="002F1117">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Valdiklyje informacija išsaugoma su konkretaus įvykio laiko žyme.</w:t>
            </w:r>
          </w:p>
          <w:p w14:paraId="23F85F3D" w14:textId="77777777" w:rsidR="002F1117" w:rsidRPr="003958DE" w:rsidRDefault="002F1117" w:rsidP="002F1117">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Reikalavimai atminčiai – valdiklis išsaugo nemažiau 100 paskutinių įvykių.</w:t>
            </w:r>
          </w:p>
        </w:tc>
      </w:tr>
      <w:tr w:rsidR="002F1117" w:rsidRPr="003958DE" w14:paraId="05D5C25F" w14:textId="77777777" w:rsidTr="00B04639">
        <w:trPr>
          <w:trHeight w:val="324"/>
        </w:trPr>
        <w:tc>
          <w:tcPr>
            <w:tcW w:w="574" w:type="dxa"/>
          </w:tcPr>
          <w:p w14:paraId="2D6EAD87" w14:textId="77777777" w:rsidR="002F1117" w:rsidRPr="003958DE" w:rsidRDefault="002F1117" w:rsidP="002F1117">
            <w:pPr>
              <w:rPr>
                <w:rFonts w:asciiTheme="minorHAnsi" w:hAnsiTheme="minorHAnsi" w:cstheme="minorHAnsi"/>
                <w:color w:val="000000"/>
                <w:sz w:val="22"/>
                <w:szCs w:val="22"/>
              </w:rPr>
            </w:pPr>
            <w:r w:rsidRPr="003958DE">
              <w:rPr>
                <w:rFonts w:asciiTheme="minorHAnsi" w:hAnsiTheme="minorHAnsi" w:cstheme="minorHAnsi"/>
                <w:color w:val="000000"/>
                <w:sz w:val="22"/>
                <w:szCs w:val="22"/>
              </w:rPr>
              <w:t>9.</w:t>
            </w:r>
          </w:p>
        </w:tc>
        <w:tc>
          <w:tcPr>
            <w:tcW w:w="3308" w:type="dxa"/>
          </w:tcPr>
          <w:p w14:paraId="0A03CF04" w14:textId="77777777" w:rsidR="002F1117" w:rsidRPr="003958DE" w:rsidRDefault="002F1117" w:rsidP="002F1117">
            <w:pPr>
              <w:jc w:val="both"/>
              <w:rPr>
                <w:rFonts w:asciiTheme="minorHAnsi" w:hAnsiTheme="minorHAnsi" w:cstheme="minorHAnsi"/>
                <w:sz w:val="22"/>
                <w:szCs w:val="22"/>
              </w:rPr>
            </w:pPr>
            <w:r w:rsidRPr="003958DE">
              <w:rPr>
                <w:rFonts w:asciiTheme="minorHAnsi" w:hAnsiTheme="minorHAnsi" w:cstheme="minorHAnsi"/>
                <w:sz w:val="22"/>
                <w:szCs w:val="22"/>
              </w:rPr>
              <w:t>Reikalavimai informacijos pateikimui</w:t>
            </w:r>
          </w:p>
        </w:tc>
        <w:tc>
          <w:tcPr>
            <w:tcW w:w="5876" w:type="dxa"/>
          </w:tcPr>
          <w:p w14:paraId="4F297E0E" w14:textId="77777777" w:rsidR="002F1117" w:rsidRPr="003958DE" w:rsidRDefault="002F1117" w:rsidP="002F1117">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Valdiklyje pateikiama grafinė ir tekstinė informacija turi būti suprantama  ir nereikalauti papildomų priemonių jai iššifruoti.</w:t>
            </w:r>
          </w:p>
        </w:tc>
      </w:tr>
      <w:tr w:rsidR="002F1117" w:rsidRPr="003958DE" w14:paraId="7084838C" w14:textId="77777777" w:rsidTr="00B04639">
        <w:trPr>
          <w:trHeight w:val="324"/>
        </w:trPr>
        <w:tc>
          <w:tcPr>
            <w:tcW w:w="574" w:type="dxa"/>
          </w:tcPr>
          <w:p w14:paraId="748E5D79" w14:textId="77777777" w:rsidR="002F1117" w:rsidRPr="003958DE" w:rsidRDefault="002F1117" w:rsidP="002F1117">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10.</w:t>
            </w:r>
          </w:p>
        </w:tc>
        <w:tc>
          <w:tcPr>
            <w:tcW w:w="3308" w:type="dxa"/>
          </w:tcPr>
          <w:p w14:paraId="14A4D62F" w14:textId="77777777" w:rsidR="002F1117" w:rsidRPr="003958DE" w:rsidRDefault="002F1117" w:rsidP="002F1117">
            <w:pPr>
              <w:rPr>
                <w:rFonts w:asciiTheme="minorHAnsi" w:hAnsiTheme="minorHAnsi" w:cstheme="minorHAnsi"/>
                <w:color w:val="000000"/>
                <w:sz w:val="22"/>
                <w:szCs w:val="22"/>
              </w:rPr>
            </w:pPr>
            <w:r w:rsidRPr="003958DE">
              <w:rPr>
                <w:rFonts w:asciiTheme="minorHAnsi" w:hAnsiTheme="minorHAnsi" w:cstheme="minorHAnsi"/>
                <w:color w:val="000000"/>
                <w:sz w:val="22"/>
                <w:szCs w:val="22"/>
              </w:rPr>
              <w:t>Komunikacijos sąsaja ir duomenų mainų protokolai</w:t>
            </w:r>
          </w:p>
        </w:tc>
        <w:tc>
          <w:tcPr>
            <w:tcW w:w="5876" w:type="dxa"/>
          </w:tcPr>
          <w:p w14:paraId="12B979DB" w14:textId="77777777" w:rsidR="002F1117" w:rsidRPr="003958DE" w:rsidRDefault="002F1117" w:rsidP="002F1117">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Integravimui į užsakovo sistemą duomenys turi būti perduodami </w:t>
            </w:r>
            <w:proofErr w:type="spellStart"/>
            <w:r w:rsidRPr="003958DE">
              <w:rPr>
                <w:rFonts w:asciiTheme="minorHAnsi" w:hAnsiTheme="minorHAnsi" w:cstheme="minorHAnsi"/>
                <w:b/>
                <w:i/>
                <w:color w:val="000000"/>
                <w:sz w:val="22"/>
                <w:szCs w:val="22"/>
              </w:rPr>
              <w:t>Modbus</w:t>
            </w:r>
            <w:proofErr w:type="spellEnd"/>
            <w:r w:rsidRPr="003958DE">
              <w:rPr>
                <w:rFonts w:asciiTheme="minorHAnsi" w:hAnsiTheme="minorHAnsi" w:cstheme="minorHAnsi"/>
                <w:b/>
                <w:i/>
                <w:color w:val="000000"/>
                <w:sz w:val="22"/>
                <w:szCs w:val="22"/>
              </w:rPr>
              <w:t xml:space="preserve"> TCP arba RTU</w:t>
            </w:r>
            <w:r w:rsidRPr="003958DE">
              <w:rPr>
                <w:rFonts w:asciiTheme="minorHAnsi" w:hAnsiTheme="minorHAnsi" w:cstheme="minorHAnsi"/>
                <w:color w:val="000000"/>
                <w:sz w:val="22"/>
                <w:szCs w:val="22"/>
              </w:rPr>
              <w:t xml:space="preserve"> protokolu. </w:t>
            </w:r>
          </w:p>
        </w:tc>
      </w:tr>
      <w:tr w:rsidR="002F1117" w:rsidRPr="003958DE" w14:paraId="1F46D0CD" w14:textId="77777777" w:rsidTr="00B04639">
        <w:trPr>
          <w:trHeight w:val="324"/>
        </w:trPr>
        <w:tc>
          <w:tcPr>
            <w:tcW w:w="574" w:type="dxa"/>
          </w:tcPr>
          <w:p w14:paraId="26B78C85" w14:textId="77777777" w:rsidR="002F1117" w:rsidRPr="003958DE" w:rsidRDefault="002F1117" w:rsidP="002F1117">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11.</w:t>
            </w:r>
          </w:p>
        </w:tc>
        <w:tc>
          <w:tcPr>
            <w:tcW w:w="3308" w:type="dxa"/>
          </w:tcPr>
          <w:p w14:paraId="6A968B21" w14:textId="77777777" w:rsidR="002F1117" w:rsidRPr="003958DE" w:rsidRDefault="002F1117" w:rsidP="002F1117">
            <w:pPr>
              <w:rPr>
                <w:rFonts w:asciiTheme="minorHAnsi" w:hAnsiTheme="minorHAnsi" w:cstheme="minorHAnsi"/>
                <w:sz w:val="22"/>
                <w:szCs w:val="22"/>
              </w:rPr>
            </w:pPr>
            <w:r w:rsidRPr="003958DE">
              <w:rPr>
                <w:rFonts w:asciiTheme="minorHAnsi" w:hAnsiTheme="minorHAnsi" w:cstheme="minorHAnsi"/>
                <w:sz w:val="22"/>
                <w:szCs w:val="22"/>
              </w:rPr>
              <w:t>Atitikimas standartams</w:t>
            </w:r>
          </w:p>
        </w:tc>
        <w:tc>
          <w:tcPr>
            <w:tcW w:w="5876" w:type="dxa"/>
          </w:tcPr>
          <w:p w14:paraId="2C644F66" w14:textId="77777777" w:rsidR="002F1117" w:rsidRPr="003958DE" w:rsidRDefault="002F1117" w:rsidP="002F1117">
            <w:pPr>
              <w:rPr>
                <w:rFonts w:asciiTheme="minorHAnsi" w:hAnsiTheme="minorHAnsi" w:cstheme="minorHAnsi"/>
                <w:sz w:val="22"/>
                <w:szCs w:val="22"/>
              </w:rPr>
            </w:pPr>
            <w:r w:rsidRPr="003958DE">
              <w:rPr>
                <w:rFonts w:asciiTheme="minorHAnsi" w:hAnsiTheme="minorHAnsi" w:cstheme="minorHAnsi"/>
                <w:sz w:val="22"/>
                <w:szCs w:val="22"/>
              </w:rPr>
              <w:t>CE , ISO 9000, ISO 14000 arba lygiavertis.</w:t>
            </w:r>
          </w:p>
        </w:tc>
      </w:tr>
      <w:tr w:rsidR="002F1117" w:rsidRPr="003958DE" w14:paraId="0DA1BC83" w14:textId="77777777" w:rsidTr="00B04639">
        <w:trPr>
          <w:trHeight w:val="324"/>
        </w:trPr>
        <w:tc>
          <w:tcPr>
            <w:tcW w:w="574" w:type="dxa"/>
          </w:tcPr>
          <w:p w14:paraId="7AC50CA7" w14:textId="77777777" w:rsidR="002F1117" w:rsidRPr="003958DE" w:rsidRDefault="002F1117" w:rsidP="002F1117">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12.</w:t>
            </w:r>
          </w:p>
        </w:tc>
        <w:tc>
          <w:tcPr>
            <w:tcW w:w="3308" w:type="dxa"/>
          </w:tcPr>
          <w:p w14:paraId="74836E1B" w14:textId="77777777" w:rsidR="002F1117" w:rsidRPr="003958DE" w:rsidRDefault="002F1117" w:rsidP="002F1117">
            <w:pPr>
              <w:jc w:val="both"/>
              <w:rPr>
                <w:rFonts w:asciiTheme="minorHAnsi" w:hAnsiTheme="minorHAnsi" w:cstheme="minorHAnsi"/>
                <w:sz w:val="22"/>
                <w:szCs w:val="22"/>
              </w:rPr>
            </w:pPr>
            <w:r w:rsidRPr="003958DE">
              <w:rPr>
                <w:rFonts w:asciiTheme="minorHAnsi" w:hAnsiTheme="minorHAnsi" w:cstheme="minorHAnsi"/>
                <w:sz w:val="22"/>
                <w:szCs w:val="22"/>
              </w:rPr>
              <w:t>Garantinio aptarnavimo laikotarpis</w:t>
            </w:r>
          </w:p>
        </w:tc>
        <w:tc>
          <w:tcPr>
            <w:tcW w:w="5876" w:type="dxa"/>
          </w:tcPr>
          <w:p w14:paraId="7124035B" w14:textId="77777777" w:rsidR="002F1117" w:rsidRPr="003958DE" w:rsidRDefault="002F1117" w:rsidP="002F1117">
            <w:pPr>
              <w:rPr>
                <w:rFonts w:asciiTheme="minorHAnsi" w:hAnsiTheme="minorHAnsi" w:cstheme="minorHAnsi"/>
                <w:sz w:val="22"/>
                <w:szCs w:val="22"/>
              </w:rPr>
            </w:pPr>
            <w:r w:rsidRPr="003958DE">
              <w:rPr>
                <w:rFonts w:asciiTheme="minorHAnsi" w:hAnsiTheme="minorHAnsi" w:cstheme="minorHAnsi"/>
                <w:sz w:val="22"/>
                <w:szCs w:val="22"/>
              </w:rPr>
              <w:t>Ne mažiau kaip 24 mėn.</w:t>
            </w:r>
          </w:p>
        </w:tc>
      </w:tr>
      <w:tr w:rsidR="00933CB6" w:rsidRPr="003958DE" w14:paraId="79275360" w14:textId="77777777" w:rsidTr="00B04639">
        <w:trPr>
          <w:trHeight w:val="324"/>
        </w:trPr>
        <w:tc>
          <w:tcPr>
            <w:tcW w:w="574" w:type="dxa"/>
          </w:tcPr>
          <w:p w14:paraId="0EE5DF08" w14:textId="43697A9F" w:rsidR="00933CB6" w:rsidRPr="003958DE" w:rsidRDefault="00602F1C" w:rsidP="00933CB6">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13.</w:t>
            </w:r>
          </w:p>
        </w:tc>
        <w:tc>
          <w:tcPr>
            <w:tcW w:w="3308" w:type="dxa"/>
          </w:tcPr>
          <w:p w14:paraId="23A9E4E3" w14:textId="586F90B4" w:rsidR="00933CB6" w:rsidRPr="003958DE" w:rsidRDefault="00933CB6" w:rsidP="00933CB6">
            <w:pPr>
              <w:jc w:val="both"/>
              <w:rPr>
                <w:rFonts w:asciiTheme="minorHAnsi" w:hAnsiTheme="minorHAnsi" w:cstheme="minorHAnsi"/>
                <w:sz w:val="22"/>
                <w:szCs w:val="22"/>
              </w:rPr>
            </w:pPr>
            <w:r w:rsidRPr="003958DE">
              <w:rPr>
                <w:rFonts w:asciiTheme="minorHAnsi" w:hAnsiTheme="minorHAnsi" w:cstheme="minorHAnsi"/>
                <w:color w:val="000000"/>
                <w:sz w:val="22"/>
                <w:szCs w:val="22"/>
              </w:rPr>
              <w:t>Savybės</w:t>
            </w:r>
          </w:p>
        </w:tc>
        <w:tc>
          <w:tcPr>
            <w:tcW w:w="5876" w:type="dxa"/>
          </w:tcPr>
          <w:p w14:paraId="47BEAE08" w14:textId="4C379FDF" w:rsidR="00933CB6" w:rsidRPr="003958DE" w:rsidRDefault="00933CB6" w:rsidP="00933CB6">
            <w:pPr>
              <w:rPr>
                <w:rFonts w:asciiTheme="minorHAnsi" w:hAnsiTheme="minorHAnsi" w:cstheme="minorHAnsi"/>
                <w:sz w:val="22"/>
                <w:szCs w:val="22"/>
              </w:rPr>
            </w:pPr>
            <w:r w:rsidRPr="003958DE">
              <w:rPr>
                <w:rFonts w:asciiTheme="minorHAnsi" w:hAnsiTheme="minorHAnsi" w:cstheme="minorHAnsi"/>
                <w:sz w:val="22"/>
                <w:szCs w:val="22"/>
              </w:rPr>
              <w:t xml:space="preserve">Analogiškas savo savybėmis gaminiui </w:t>
            </w:r>
            <w:proofErr w:type="spellStart"/>
            <w:r w:rsidR="00602F1C" w:rsidRPr="003958DE">
              <w:rPr>
                <w:rFonts w:asciiTheme="minorHAnsi" w:hAnsiTheme="minorHAnsi" w:cstheme="minorHAnsi"/>
                <w:sz w:val="22"/>
                <w:szCs w:val="22"/>
              </w:rPr>
              <w:t>Lovato</w:t>
            </w:r>
            <w:proofErr w:type="spellEnd"/>
            <w:r w:rsidR="00602F1C" w:rsidRPr="003958DE">
              <w:rPr>
                <w:rFonts w:asciiTheme="minorHAnsi" w:hAnsiTheme="minorHAnsi" w:cstheme="minorHAnsi"/>
                <w:sz w:val="22"/>
                <w:szCs w:val="22"/>
              </w:rPr>
              <w:t xml:space="preserve"> </w:t>
            </w:r>
            <w:proofErr w:type="spellStart"/>
            <w:r w:rsidR="00602F1C" w:rsidRPr="003958DE">
              <w:rPr>
                <w:rFonts w:asciiTheme="minorHAnsi" w:hAnsiTheme="minorHAnsi" w:cstheme="minorHAnsi"/>
                <w:sz w:val="22"/>
                <w:szCs w:val="22"/>
              </w:rPr>
              <w:t>Electric</w:t>
            </w:r>
            <w:proofErr w:type="spellEnd"/>
            <w:r w:rsidR="00602F1C" w:rsidRPr="003958DE">
              <w:rPr>
                <w:rFonts w:asciiTheme="minorHAnsi" w:hAnsiTheme="minorHAnsi" w:cstheme="minorHAnsi"/>
                <w:sz w:val="22"/>
                <w:szCs w:val="22"/>
              </w:rPr>
              <w:t xml:space="preserve"> ATL800</w:t>
            </w:r>
            <w:r w:rsidRPr="003958DE">
              <w:rPr>
                <w:rFonts w:asciiTheme="minorHAnsi" w:hAnsiTheme="minorHAnsi" w:cstheme="minorHAnsi"/>
                <w:sz w:val="22"/>
                <w:szCs w:val="22"/>
              </w:rPr>
              <w:t>. Nuoroda:</w:t>
            </w:r>
            <w:r w:rsidR="00602F1C" w:rsidRPr="003958DE">
              <w:rPr>
                <w:rFonts w:asciiTheme="minorHAnsi" w:hAnsiTheme="minorHAnsi" w:cstheme="minorHAnsi"/>
                <w:sz w:val="22"/>
                <w:szCs w:val="22"/>
              </w:rPr>
              <w:t xml:space="preserve"> </w:t>
            </w:r>
            <w:hyperlink r:id="rId15" w:history="1">
              <w:proofErr w:type="spellStart"/>
              <w:r w:rsidR="00602F1C" w:rsidRPr="003958DE">
                <w:rPr>
                  <w:rStyle w:val="Hyperlink"/>
                  <w:rFonts w:asciiTheme="minorHAnsi" w:hAnsiTheme="minorHAnsi" w:cstheme="minorHAnsi"/>
                  <w:sz w:val="22"/>
                  <w:szCs w:val="22"/>
                </w:rPr>
                <w:t>Lovato</w:t>
              </w:r>
              <w:proofErr w:type="spellEnd"/>
              <w:r w:rsidR="00602F1C" w:rsidRPr="003958DE">
                <w:rPr>
                  <w:rStyle w:val="Hyperlink"/>
                  <w:rFonts w:asciiTheme="minorHAnsi" w:hAnsiTheme="minorHAnsi" w:cstheme="minorHAnsi"/>
                  <w:sz w:val="22"/>
                  <w:szCs w:val="22"/>
                </w:rPr>
                <w:t xml:space="preserve"> </w:t>
              </w:r>
              <w:proofErr w:type="spellStart"/>
              <w:r w:rsidR="00602F1C" w:rsidRPr="003958DE">
                <w:rPr>
                  <w:rStyle w:val="Hyperlink"/>
                  <w:rFonts w:asciiTheme="minorHAnsi" w:hAnsiTheme="minorHAnsi" w:cstheme="minorHAnsi"/>
                  <w:sz w:val="22"/>
                  <w:szCs w:val="22"/>
                </w:rPr>
                <w:t>Electric</w:t>
              </w:r>
              <w:proofErr w:type="spellEnd"/>
              <w:r w:rsidR="00602F1C" w:rsidRPr="003958DE">
                <w:rPr>
                  <w:rStyle w:val="Hyperlink"/>
                  <w:rFonts w:asciiTheme="minorHAnsi" w:hAnsiTheme="minorHAnsi" w:cstheme="minorHAnsi"/>
                  <w:sz w:val="22"/>
                  <w:szCs w:val="22"/>
                </w:rPr>
                <w:t xml:space="preserve"> </w:t>
              </w:r>
              <w:proofErr w:type="spellStart"/>
              <w:r w:rsidR="00602F1C" w:rsidRPr="003958DE">
                <w:rPr>
                  <w:rStyle w:val="Hyperlink"/>
                  <w:rFonts w:asciiTheme="minorHAnsi" w:hAnsiTheme="minorHAnsi" w:cstheme="minorHAnsi"/>
                  <w:sz w:val="22"/>
                  <w:szCs w:val="22"/>
                </w:rPr>
                <w:t>product</w:t>
              </w:r>
              <w:proofErr w:type="spellEnd"/>
              <w:r w:rsidR="00602F1C" w:rsidRPr="003958DE">
                <w:rPr>
                  <w:rStyle w:val="Hyperlink"/>
                  <w:rFonts w:asciiTheme="minorHAnsi" w:hAnsiTheme="minorHAnsi" w:cstheme="minorHAnsi"/>
                  <w:sz w:val="22"/>
                  <w:szCs w:val="22"/>
                </w:rPr>
                <w:t>: ATL800</w:t>
              </w:r>
            </w:hyperlink>
          </w:p>
        </w:tc>
      </w:tr>
    </w:tbl>
    <w:p w14:paraId="10C9AA36" w14:textId="77777777" w:rsidR="00C32563" w:rsidRPr="003958DE" w:rsidRDefault="00C32563" w:rsidP="00C32563">
      <w:pPr>
        <w:spacing w:line="360" w:lineRule="auto"/>
        <w:ind w:left="-360"/>
        <w:jc w:val="right"/>
        <w:rPr>
          <w:rFonts w:ascii="Calibri" w:hAnsi="Calibri" w:cs="Calibri"/>
          <w:sz w:val="22"/>
          <w:szCs w:val="22"/>
        </w:rPr>
      </w:pPr>
    </w:p>
    <w:p w14:paraId="23938B12" w14:textId="2106E739" w:rsidR="00B4576F" w:rsidRPr="003958DE" w:rsidRDefault="00B4576F" w:rsidP="00B4576F">
      <w:pPr>
        <w:spacing w:line="360" w:lineRule="auto"/>
        <w:ind w:left="-360"/>
        <w:jc w:val="right"/>
        <w:rPr>
          <w:rFonts w:ascii="Calibri" w:hAnsi="Calibri" w:cs="Calibri"/>
          <w:sz w:val="22"/>
          <w:szCs w:val="22"/>
        </w:rPr>
      </w:pPr>
      <w:r w:rsidRPr="003958DE">
        <w:rPr>
          <w:rFonts w:ascii="Calibri" w:hAnsi="Calibri" w:cs="Calibri"/>
          <w:sz w:val="22"/>
          <w:szCs w:val="22"/>
        </w:rPr>
        <w:t>1</w:t>
      </w:r>
      <w:r w:rsidR="003F227E" w:rsidRPr="003958DE">
        <w:rPr>
          <w:rFonts w:ascii="Calibri" w:hAnsi="Calibri" w:cs="Calibri"/>
          <w:sz w:val="22"/>
          <w:szCs w:val="22"/>
        </w:rPr>
        <w:t>0</w:t>
      </w:r>
      <w:r w:rsidRPr="003958DE">
        <w:rPr>
          <w:rFonts w:ascii="Calibri" w:hAnsi="Calibri" w:cs="Calibri"/>
          <w:sz w:val="22"/>
          <w:szCs w:val="22"/>
        </w:rPr>
        <w:t xml:space="preserve">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B4576F" w:rsidRPr="003958DE" w14:paraId="4F53E1AB" w14:textId="77777777" w:rsidTr="00440E80">
        <w:trPr>
          <w:trHeight w:val="324"/>
        </w:trPr>
        <w:tc>
          <w:tcPr>
            <w:tcW w:w="9758" w:type="dxa"/>
            <w:gridSpan w:val="3"/>
            <w:shd w:val="clear" w:color="auto" w:fill="E7E6E6" w:themeFill="background2"/>
          </w:tcPr>
          <w:p w14:paraId="6E4B06E1" w14:textId="0F842479" w:rsidR="00B4576F" w:rsidRPr="003958DE" w:rsidRDefault="003F227E" w:rsidP="00440E80">
            <w:pPr>
              <w:jc w:val="center"/>
              <w:rPr>
                <w:rFonts w:asciiTheme="minorHAnsi" w:hAnsiTheme="minorHAnsi" w:cstheme="minorHAnsi"/>
                <w:color w:val="000000"/>
                <w:sz w:val="22"/>
                <w:szCs w:val="22"/>
              </w:rPr>
            </w:pPr>
            <w:r w:rsidRPr="003958DE">
              <w:rPr>
                <w:rFonts w:asciiTheme="minorHAnsi" w:hAnsiTheme="minorHAnsi" w:cstheme="minorHAnsi"/>
                <w:sz w:val="22"/>
                <w:szCs w:val="22"/>
              </w:rPr>
              <w:t>9</w:t>
            </w:r>
            <w:r w:rsidR="00B4576F" w:rsidRPr="003958DE">
              <w:rPr>
                <w:rFonts w:asciiTheme="minorHAnsi" w:hAnsiTheme="minorHAnsi" w:cstheme="minorHAnsi"/>
                <w:sz w:val="22"/>
                <w:szCs w:val="22"/>
              </w:rPr>
              <w:t>. Elektros tinklo įvadų automatinio perjungimo įrenginys</w:t>
            </w:r>
            <w:r w:rsidR="00E8227D" w:rsidRPr="003958DE">
              <w:rPr>
                <w:rFonts w:asciiTheme="minorHAnsi" w:hAnsiTheme="minorHAnsi" w:cstheme="minorHAnsi"/>
                <w:sz w:val="22"/>
                <w:szCs w:val="22"/>
              </w:rPr>
              <w:t xml:space="preserve"> 160A</w:t>
            </w:r>
            <w:r w:rsidR="00B4576F" w:rsidRPr="003958DE">
              <w:rPr>
                <w:rFonts w:asciiTheme="minorHAnsi" w:hAnsiTheme="minorHAnsi" w:cstheme="minorHAnsi"/>
                <w:sz w:val="22"/>
                <w:szCs w:val="22"/>
              </w:rPr>
              <w:t>.</w:t>
            </w:r>
          </w:p>
        </w:tc>
      </w:tr>
      <w:tr w:rsidR="00B4576F" w:rsidRPr="003958DE" w14:paraId="00BFABD4" w14:textId="77777777" w:rsidTr="00BC2EAB">
        <w:trPr>
          <w:trHeight w:val="324"/>
        </w:trPr>
        <w:tc>
          <w:tcPr>
            <w:tcW w:w="574" w:type="dxa"/>
            <w:shd w:val="clear" w:color="auto" w:fill="E7E6E6" w:themeFill="background2"/>
          </w:tcPr>
          <w:p w14:paraId="600547BE" w14:textId="77777777" w:rsidR="00B4576F" w:rsidRPr="003958DE" w:rsidRDefault="00B4576F" w:rsidP="00440E80">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Eil. Nr.</w:t>
            </w:r>
          </w:p>
        </w:tc>
        <w:tc>
          <w:tcPr>
            <w:tcW w:w="3308" w:type="dxa"/>
            <w:shd w:val="clear" w:color="auto" w:fill="E7E6E6" w:themeFill="background2"/>
            <w:vAlign w:val="center"/>
          </w:tcPr>
          <w:p w14:paraId="459E3012" w14:textId="77777777" w:rsidR="00B4576F" w:rsidRPr="003958DE" w:rsidRDefault="00B4576F" w:rsidP="00BC2EAB">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Pavadinimas</w:t>
            </w:r>
          </w:p>
        </w:tc>
        <w:tc>
          <w:tcPr>
            <w:tcW w:w="5876" w:type="dxa"/>
            <w:shd w:val="clear" w:color="auto" w:fill="E7E6E6" w:themeFill="background2"/>
            <w:vAlign w:val="center"/>
          </w:tcPr>
          <w:p w14:paraId="60A6F987" w14:textId="77777777" w:rsidR="00B4576F" w:rsidRPr="003958DE" w:rsidRDefault="00B4576F" w:rsidP="00440E80">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Savybės</w:t>
            </w:r>
          </w:p>
        </w:tc>
      </w:tr>
      <w:tr w:rsidR="00B4576F" w:rsidRPr="003958DE" w14:paraId="66C2B492" w14:textId="77777777" w:rsidTr="00440E80">
        <w:trPr>
          <w:trHeight w:val="324"/>
        </w:trPr>
        <w:tc>
          <w:tcPr>
            <w:tcW w:w="574" w:type="dxa"/>
          </w:tcPr>
          <w:p w14:paraId="542F9A30"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p>
        </w:tc>
        <w:tc>
          <w:tcPr>
            <w:tcW w:w="3308" w:type="dxa"/>
          </w:tcPr>
          <w:p w14:paraId="413B09CA"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Tipas</w:t>
            </w:r>
          </w:p>
        </w:tc>
        <w:tc>
          <w:tcPr>
            <w:tcW w:w="5876" w:type="dxa"/>
          </w:tcPr>
          <w:p w14:paraId="10F37456" w14:textId="77777777" w:rsidR="00B4576F" w:rsidRPr="003958DE" w:rsidRDefault="00B34F54" w:rsidP="00B34F54">
            <w:pPr>
              <w:rPr>
                <w:rFonts w:asciiTheme="minorHAnsi" w:hAnsiTheme="minorHAnsi" w:cstheme="minorHAnsi"/>
                <w:color w:val="000000"/>
                <w:sz w:val="22"/>
                <w:szCs w:val="22"/>
              </w:rPr>
            </w:pPr>
            <w:r w:rsidRPr="003958DE">
              <w:rPr>
                <w:rFonts w:asciiTheme="minorHAnsi" w:hAnsiTheme="minorHAnsi" w:cstheme="minorHAnsi"/>
                <w:sz w:val="22"/>
                <w:szCs w:val="22"/>
              </w:rPr>
              <w:t>Vieno korpuso įrenginys atliekantis automatinio rezervo įjungimo funkciją</w:t>
            </w:r>
            <w:r w:rsidR="00B4576F" w:rsidRPr="003958DE">
              <w:rPr>
                <w:rFonts w:asciiTheme="minorHAnsi" w:hAnsiTheme="minorHAnsi" w:cstheme="minorHAnsi"/>
                <w:sz w:val="22"/>
                <w:szCs w:val="22"/>
              </w:rPr>
              <w:t xml:space="preserve">, </w:t>
            </w:r>
            <w:r w:rsidRPr="003958DE">
              <w:rPr>
                <w:rFonts w:asciiTheme="minorHAnsi" w:hAnsiTheme="minorHAnsi" w:cstheme="minorHAnsi"/>
                <w:sz w:val="22"/>
                <w:szCs w:val="22"/>
              </w:rPr>
              <w:t xml:space="preserve">susidedantis iš dviejų </w:t>
            </w:r>
            <w:proofErr w:type="spellStart"/>
            <w:r w:rsidRPr="003958DE">
              <w:rPr>
                <w:rFonts w:asciiTheme="minorHAnsi" w:hAnsiTheme="minorHAnsi" w:cstheme="minorHAnsi"/>
                <w:sz w:val="22"/>
                <w:szCs w:val="22"/>
              </w:rPr>
              <w:t>keturpolių</w:t>
            </w:r>
            <w:proofErr w:type="spellEnd"/>
            <w:r w:rsidRPr="003958DE">
              <w:rPr>
                <w:rFonts w:asciiTheme="minorHAnsi" w:hAnsiTheme="minorHAnsi" w:cstheme="minorHAnsi"/>
                <w:sz w:val="22"/>
                <w:szCs w:val="22"/>
              </w:rPr>
              <w:t xml:space="preserve"> mechaniškai sujungtų ir sublokuotų kirtiklių, valdomų integruotos valdymo schemos automatiniu būdu ir rankiniu </w:t>
            </w:r>
            <w:proofErr w:type="spellStart"/>
            <w:r w:rsidRPr="003958DE">
              <w:rPr>
                <w:rFonts w:asciiTheme="minorHAnsi" w:hAnsiTheme="minorHAnsi" w:cstheme="minorHAnsi"/>
                <w:sz w:val="22"/>
                <w:szCs w:val="22"/>
              </w:rPr>
              <w:t>budu</w:t>
            </w:r>
            <w:proofErr w:type="spellEnd"/>
            <w:r w:rsidRPr="003958DE">
              <w:rPr>
                <w:rFonts w:asciiTheme="minorHAnsi" w:hAnsiTheme="minorHAnsi" w:cstheme="minorHAnsi"/>
                <w:sz w:val="22"/>
                <w:szCs w:val="22"/>
              </w:rPr>
              <w:t xml:space="preserve"> – rankenos pasukimu bei valdymo mygtukų pagalba. M</w:t>
            </w:r>
            <w:r w:rsidR="00B4576F" w:rsidRPr="003958DE">
              <w:rPr>
                <w:rFonts w:asciiTheme="minorHAnsi" w:hAnsiTheme="minorHAnsi" w:cstheme="minorHAnsi"/>
                <w:sz w:val="22"/>
                <w:szCs w:val="22"/>
              </w:rPr>
              <w:t xml:space="preserve">ontuojamas </w:t>
            </w:r>
            <w:r w:rsidRPr="003958DE">
              <w:rPr>
                <w:rFonts w:asciiTheme="minorHAnsi" w:hAnsiTheme="minorHAnsi" w:cstheme="minorHAnsi"/>
                <w:sz w:val="22"/>
                <w:szCs w:val="22"/>
              </w:rPr>
              <w:t xml:space="preserve">į elektros paskirstymo spintą ant DIN bėgio ar tvirtinant varžtais numatytose vietose </w:t>
            </w:r>
            <w:r w:rsidR="00B4576F" w:rsidRPr="003958DE">
              <w:rPr>
                <w:rFonts w:asciiTheme="minorHAnsi" w:hAnsiTheme="minorHAnsi" w:cstheme="minorHAnsi"/>
                <w:sz w:val="22"/>
                <w:szCs w:val="22"/>
              </w:rPr>
              <w:t xml:space="preserve">ant </w:t>
            </w:r>
            <w:r w:rsidRPr="003958DE">
              <w:rPr>
                <w:rFonts w:asciiTheme="minorHAnsi" w:hAnsiTheme="minorHAnsi" w:cstheme="minorHAnsi"/>
                <w:sz w:val="22"/>
                <w:szCs w:val="22"/>
              </w:rPr>
              <w:t xml:space="preserve">galinės </w:t>
            </w:r>
            <w:r w:rsidR="00B4576F" w:rsidRPr="003958DE">
              <w:rPr>
                <w:rFonts w:asciiTheme="minorHAnsi" w:hAnsiTheme="minorHAnsi" w:cstheme="minorHAnsi"/>
                <w:sz w:val="22"/>
                <w:szCs w:val="22"/>
              </w:rPr>
              <w:t xml:space="preserve">spintos </w:t>
            </w:r>
            <w:r w:rsidRPr="003958DE">
              <w:rPr>
                <w:rFonts w:asciiTheme="minorHAnsi" w:hAnsiTheme="minorHAnsi" w:cstheme="minorHAnsi"/>
                <w:sz w:val="22"/>
                <w:szCs w:val="22"/>
              </w:rPr>
              <w:t>rėmo. Turintis savyje LCD ekraną, valdymo mygtukus, ryšio prievadus.</w:t>
            </w:r>
          </w:p>
        </w:tc>
      </w:tr>
      <w:tr w:rsidR="00B4576F" w:rsidRPr="003958DE" w14:paraId="2182176C" w14:textId="77777777" w:rsidTr="00440E80">
        <w:trPr>
          <w:trHeight w:val="324"/>
        </w:trPr>
        <w:tc>
          <w:tcPr>
            <w:tcW w:w="574" w:type="dxa"/>
          </w:tcPr>
          <w:p w14:paraId="5696411F"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2.</w:t>
            </w:r>
          </w:p>
        </w:tc>
        <w:tc>
          <w:tcPr>
            <w:tcW w:w="3308" w:type="dxa"/>
          </w:tcPr>
          <w:p w14:paraId="5D4D144F"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Paskirtis</w:t>
            </w:r>
          </w:p>
        </w:tc>
        <w:tc>
          <w:tcPr>
            <w:tcW w:w="5876" w:type="dxa"/>
          </w:tcPr>
          <w:p w14:paraId="7110F090" w14:textId="77777777" w:rsidR="00AB1AAF" w:rsidRPr="003958DE" w:rsidRDefault="00B4576F" w:rsidP="00AB1AAF">
            <w:pPr>
              <w:rPr>
                <w:rFonts w:asciiTheme="minorHAnsi" w:hAnsiTheme="minorHAnsi" w:cstheme="minorHAnsi"/>
                <w:sz w:val="22"/>
                <w:szCs w:val="22"/>
              </w:rPr>
            </w:pPr>
            <w:r w:rsidRPr="003958DE">
              <w:rPr>
                <w:rFonts w:asciiTheme="minorHAnsi" w:hAnsiTheme="minorHAnsi" w:cstheme="minorHAnsi"/>
                <w:sz w:val="22"/>
                <w:szCs w:val="22"/>
              </w:rPr>
              <w:t xml:space="preserve">Skirtas </w:t>
            </w:r>
            <w:r w:rsidR="00AB1AAF" w:rsidRPr="003958DE">
              <w:rPr>
                <w:rFonts w:asciiTheme="minorHAnsi" w:hAnsiTheme="minorHAnsi" w:cstheme="minorHAnsi"/>
                <w:sz w:val="22"/>
                <w:szCs w:val="22"/>
              </w:rPr>
              <w:t>atlikti dviejų elektros įvadų</w:t>
            </w:r>
            <w:r w:rsidRPr="003958DE">
              <w:rPr>
                <w:rFonts w:asciiTheme="minorHAnsi" w:hAnsiTheme="minorHAnsi" w:cstheme="minorHAnsi"/>
                <w:sz w:val="22"/>
                <w:szCs w:val="22"/>
              </w:rPr>
              <w:t xml:space="preserve"> </w:t>
            </w:r>
            <w:r w:rsidR="00AB1AAF" w:rsidRPr="003958DE">
              <w:rPr>
                <w:rFonts w:asciiTheme="minorHAnsi" w:hAnsiTheme="minorHAnsi" w:cstheme="minorHAnsi"/>
                <w:sz w:val="22"/>
                <w:szCs w:val="22"/>
              </w:rPr>
              <w:t>(prijungtų kabelių) perjungimą automatiniu</w:t>
            </w:r>
            <w:r w:rsidRPr="003958DE">
              <w:rPr>
                <w:rFonts w:asciiTheme="minorHAnsi" w:hAnsiTheme="minorHAnsi" w:cstheme="minorHAnsi"/>
                <w:sz w:val="22"/>
                <w:szCs w:val="22"/>
              </w:rPr>
              <w:t xml:space="preserve"> </w:t>
            </w:r>
            <w:r w:rsidR="00AB1AAF" w:rsidRPr="003958DE">
              <w:rPr>
                <w:rFonts w:asciiTheme="minorHAnsi" w:hAnsiTheme="minorHAnsi" w:cstheme="minorHAnsi"/>
                <w:sz w:val="22"/>
                <w:szCs w:val="22"/>
              </w:rPr>
              <w:t>ir rankiniu būdais.</w:t>
            </w:r>
            <w:r w:rsidRPr="003958DE">
              <w:rPr>
                <w:rFonts w:asciiTheme="minorHAnsi" w:hAnsiTheme="minorHAnsi" w:cstheme="minorHAnsi"/>
                <w:sz w:val="22"/>
                <w:szCs w:val="22"/>
              </w:rPr>
              <w:t xml:space="preserve"> </w:t>
            </w:r>
            <w:r w:rsidR="00AB1AAF" w:rsidRPr="003958DE">
              <w:rPr>
                <w:rFonts w:asciiTheme="minorHAnsi" w:hAnsiTheme="minorHAnsi" w:cstheme="minorHAnsi"/>
                <w:sz w:val="22"/>
                <w:szCs w:val="22"/>
              </w:rPr>
              <w:t>Naudojamas:</w:t>
            </w:r>
          </w:p>
          <w:p w14:paraId="31E9CAA9" w14:textId="77777777" w:rsidR="00AB1AAF" w:rsidRPr="003958DE" w:rsidRDefault="00AB1AAF" w:rsidP="00AB1AAF">
            <w:pPr>
              <w:rPr>
                <w:rFonts w:asciiTheme="minorHAnsi" w:hAnsiTheme="minorHAnsi" w:cstheme="minorHAnsi"/>
                <w:sz w:val="22"/>
                <w:szCs w:val="22"/>
              </w:rPr>
            </w:pPr>
            <w:r w:rsidRPr="003958DE">
              <w:rPr>
                <w:rFonts w:asciiTheme="minorHAnsi" w:hAnsiTheme="minorHAnsi" w:cstheme="minorHAnsi"/>
                <w:sz w:val="22"/>
                <w:szCs w:val="22"/>
              </w:rPr>
              <w:t>- dviejų elektros tinklo įvadų perjungimui,</w:t>
            </w:r>
          </w:p>
          <w:p w14:paraId="71108318" w14:textId="77777777" w:rsidR="00B4576F" w:rsidRPr="003958DE" w:rsidRDefault="00AB1AAF" w:rsidP="00AB1AAF">
            <w:pPr>
              <w:rPr>
                <w:rFonts w:asciiTheme="minorHAnsi" w:hAnsiTheme="minorHAnsi" w:cstheme="minorHAnsi"/>
                <w:sz w:val="22"/>
                <w:szCs w:val="22"/>
              </w:rPr>
            </w:pPr>
            <w:r w:rsidRPr="003958DE">
              <w:rPr>
                <w:rFonts w:asciiTheme="minorHAnsi" w:hAnsiTheme="minorHAnsi" w:cstheme="minorHAnsi"/>
                <w:sz w:val="22"/>
                <w:szCs w:val="22"/>
              </w:rPr>
              <w:t xml:space="preserve">- elektros tinklas – generatoriaus tinklas perjungimui. </w:t>
            </w:r>
          </w:p>
        </w:tc>
      </w:tr>
      <w:tr w:rsidR="00BB5CF3" w:rsidRPr="003958DE" w14:paraId="78F248B4" w14:textId="77777777" w:rsidTr="00440E80">
        <w:trPr>
          <w:trHeight w:val="324"/>
        </w:trPr>
        <w:tc>
          <w:tcPr>
            <w:tcW w:w="574" w:type="dxa"/>
          </w:tcPr>
          <w:p w14:paraId="16C94CB3"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439026ED"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Nominali kirtiklių srovė</w:t>
            </w:r>
          </w:p>
        </w:tc>
        <w:tc>
          <w:tcPr>
            <w:tcW w:w="5876" w:type="dxa"/>
          </w:tcPr>
          <w:p w14:paraId="0C3218E9" w14:textId="77777777" w:rsidR="00BB5CF3" w:rsidRPr="003958DE" w:rsidRDefault="00BB5CF3" w:rsidP="00AB1AAF">
            <w:pPr>
              <w:rPr>
                <w:rFonts w:asciiTheme="minorHAnsi" w:hAnsiTheme="minorHAnsi" w:cstheme="minorHAnsi"/>
                <w:sz w:val="22"/>
                <w:szCs w:val="22"/>
              </w:rPr>
            </w:pPr>
            <w:r w:rsidRPr="003958DE">
              <w:rPr>
                <w:rFonts w:asciiTheme="minorHAnsi" w:hAnsiTheme="minorHAnsi" w:cstheme="minorHAnsi"/>
                <w:sz w:val="22"/>
                <w:szCs w:val="22"/>
              </w:rPr>
              <w:t>Nemažiau 160A.</w:t>
            </w:r>
          </w:p>
        </w:tc>
      </w:tr>
      <w:tr w:rsidR="00B4576F" w:rsidRPr="003958DE" w14:paraId="660300EC" w14:textId="77777777" w:rsidTr="00440E80">
        <w:trPr>
          <w:trHeight w:val="324"/>
        </w:trPr>
        <w:tc>
          <w:tcPr>
            <w:tcW w:w="574" w:type="dxa"/>
          </w:tcPr>
          <w:p w14:paraId="01DC2C16"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769403DB"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Kontroliuojamo elektros tinklo parametrai.</w:t>
            </w:r>
          </w:p>
        </w:tc>
        <w:tc>
          <w:tcPr>
            <w:tcW w:w="5876" w:type="dxa"/>
          </w:tcPr>
          <w:p w14:paraId="2764EDC9"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sz w:val="22"/>
                <w:szCs w:val="22"/>
              </w:rPr>
              <w:t>Trifazis 400/230V, 50 Hz.</w:t>
            </w:r>
          </w:p>
        </w:tc>
      </w:tr>
      <w:tr w:rsidR="00B4576F" w:rsidRPr="003958DE" w14:paraId="14874611" w14:textId="77777777" w:rsidTr="00440E80">
        <w:trPr>
          <w:trHeight w:val="324"/>
        </w:trPr>
        <w:tc>
          <w:tcPr>
            <w:tcW w:w="574" w:type="dxa"/>
          </w:tcPr>
          <w:p w14:paraId="1C4753D3"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lastRenderedPageBreak/>
              <w:t>4.</w:t>
            </w:r>
          </w:p>
        </w:tc>
        <w:tc>
          <w:tcPr>
            <w:tcW w:w="3308" w:type="dxa"/>
          </w:tcPr>
          <w:p w14:paraId="77678351"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Valdiklio reikmės</w:t>
            </w:r>
          </w:p>
        </w:tc>
        <w:tc>
          <w:tcPr>
            <w:tcW w:w="5876" w:type="dxa"/>
          </w:tcPr>
          <w:p w14:paraId="5925A712" w14:textId="77777777" w:rsidR="00B4576F" w:rsidRPr="003958DE" w:rsidRDefault="00B4576F" w:rsidP="00440E80">
            <w:pPr>
              <w:rPr>
                <w:rFonts w:asciiTheme="minorHAnsi" w:hAnsiTheme="minorHAnsi" w:cstheme="minorHAnsi"/>
                <w:sz w:val="22"/>
                <w:szCs w:val="22"/>
              </w:rPr>
            </w:pPr>
            <w:r w:rsidRPr="003958DE">
              <w:rPr>
                <w:rFonts w:asciiTheme="minorHAnsi" w:hAnsiTheme="minorHAnsi" w:cstheme="minorHAnsi"/>
                <w:sz w:val="22"/>
                <w:szCs w:val="22"/>
              </w:rPr>
              <w:t xml:space="preserve">Maitinimo įtampa 230V, 50 Hz. Du įvadai. </w:t>
            </w:r>
          </w:p>
        </w:tc>
      </w:tr>
      <w:tr w:rsidR="00B4576F" w:rsidRPr="003958DE" w14:paraId="749F0C4A" w14:textId="77777777" w:rsidTr="00440E80">
        <w:trPr>
          <w:trHeight w:val="324"/>
        </w:trPr>
        <w:tc>
          <w:tcPr>
            <w:tcW w:w="574" w:type="dxa"/>
          </w:tcPr>
          <w:p w14:paraId="2497BC90"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w:t>
            </w:r>
          </w:p>
        </w:tc>
        <w:tc>
          <w:tcPr>
            <w:tcW w:w="3308" w:type="dxa"/>
          </w:tcPr>
          <w:p w14:paraId="6C29B79A"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Valdymas</w:t>
            </w:r>
          </w:p>
        </w:tc>
        <w:tc>
          <w:tcPr>
            <w:tcW w:w="5876" w:type="dxa"/>
          </w:tcPr>
          <w:p w14:paraId="1775803D" w14:textId="77777777" w:rsidR="00B4576F" w:rsidRPr="003958DE" w:rsidRDefault="00B4576F" w:rsidP="00440E80">
            <w:pPr>
              <w:rPr>
                <w:rFonts w:asciiTheme="minorHAnsi" w:hAnsiTheme="minorHAnsi" w:cstheme="minorHAnsi"/>
                <w:sz w:val="22"/>
                <w:szCs w:val="22"/>
              </w:rPr>
            </w:pPr>
            <w:r w:rsidRPr="003958DE">
              <w:rPr>
                <w:rFonts w:asciiTheme="minorHAnsi" w:hAnsiTheme="minorHAnsi" w:cstheme="minorHAnsi"/>
                <w:sz w:val="22"/>
                <w:szCs w:val="22"/>
              </w:rPr>
              <w:t xml:space="preserve">Valdiklis atlieka automatinį ir rankinį dviejų įvadinių kirtiklių valdymą. </w:t>
            </w:r>
          </w:p>
          <w:p w14:paraId="11C57037" w14:textId="77777777" w:rsidR="00B4576F" w:rsidRPr="003958DE" w:rsidRDefault="00B4576F" w:rsidP="00440E80">
            <w:pPr>
              <w:rPr>
                <w:rFonts w:asciiTheme="minorHAnsi" w:hAnsiTheme="minorHAnsi" w:cstheme="minorHAnsi"/>
                <w:sz w:val="22"/>
                <w:szCs w:val="22"/>
              </w:rPr>
            </w:pPr>
            <w:r w:rsidRPr="003958DE">
              <w:rPr>
                <w:rFonts w:asciiTheme="minorHAnsi" w:hAnsiTheme="minorHAnsi" w:cstheme="minorHAnsi"/>
                <w:sz w:val="22"/>
                <w:szCs w:val="22"/>
              </w:rPr>
              <w:t>Automatiniame režime viename iš elektros įvadų neleistinai sumažėjus įtampos kokybei atliekamas automatinis elektros vartotojų perjungimas į antrą įvadą. Atsiradus įvadui – įvyksta (programuojama) automatinis grįžimas į pradinę padėtį.</w:t>
            </w:r>
          </w:p>
          <w:p w14:paraId="5E6EAF77" w14:textId="77777777" w:rsidR="00B4576F" w:rsidRPr="003958DE" w:rsidRDefault="00B4576F" w:rsidP="00440E80">
            <w:pPr>
              <w:rPr>
                <w:rFonts w:asciiTheme="minorHAnsi" w:hAnsiTheme="minorHAnsi" w:cstheme="minorHAnsi"/>
                <w:sz w:val="22"/>
                <w:szCs w:val="22"/>
              </w:rPr>
            </w:pPr>
            <w:r w:rsidRPr="003958DE">
              <w:rPr>
                <w:rFonts w:asciiTheme="minorHAnsi" w:hAnsiTheme="minorHAnsi" w:cstheme="minorHAnsi"/>
                <w:sz w:val="22"/>
                <w:szCs w:val="22"/>
              </w:rPr>
              <w:t>Rankiniame režime ant valdiklio esančių valdymo mygtukų pagalba atliekamas įvadų perjungimas</w:t>
            </w:r>
            <w:r w:rsidR="00AB1AAF" w:rsidRPr="003958DE">
              <w:rPr>
                <w:rFonts w:asciiTheme="minorHAnsi" w:hAnsiTheme="minorHAnsi" w:cstheme="minorHAnsi"/>
                <w:sz w:val="22"/>
                <w:szCs w:val="22"/>
              </w:rPr>
              <w:t xml:space="preserve"> iš vieno į antrą</w:t>
            </w:r>
            <w:r w:rsidRPr="003958DE">
              <w:rPr>
                <w:rFonts w:asciiTheme="minorHAnsi" w:hAnsiTheme="minorHAnsi" w:cstheme="minorHAnsi"/>
                <w:sz w:val="22"/>
                <w:szCs w:val="22"/>
              </w:rPr>
              <w:t>.</w:t>
            </w:r>
          </w:p>
          <w:p w14:paraId="574E5EFE" w14:textId="77777777" w:rsidR="00AB1AAF" w:rsidRPr="003958DE" w:rsidRDefault="00AB1AAF" w:rsidP="00AB1AAF">
            <w:pPr>
              <w:rPr>
                <w:rFonts w:asciiTheme="minorHAnsi" w:hAnsiTheme="minorHAnsi" w:cstheme="minorHAnsi"/>
                <w:sz w:val="22"/>
                <w:szCs w:val="22"/>
              </w:rPr>
            </w:pPr>
            <w:r w:rsidRPr="003958DE">
              <w:rPr>
                <w:rFonts w:asciiTheme="minorHAnsi" w:hAnsiTheme="minorHAnsi" w:cstheme="minorHAnsi"/>
                <w:sz w:val="22"/>
                <w:szCs w:val="22"/>
              </w:rPr>
              <w:t xml:space="preserve">Veikiant Tinklas-Generatorius režimu esant neleistinam elektros tinklo parametrų nuokrypiui įrenginys suformuoja generatoriaus variklio įjungimo ir, parametrams atsistačius, stabdymo signalą (diskretinis 10A, ON/OFF) </w:t>
            </w:r>
          </w:p>
        </w:tc>
      </w:tr>
      <w:tr w:rsidR="00B4576F" w:rsidRPr="003958DE" w14:paraId="3C07A399" w14:textId="77777777" w:rsidTr="00440E80">
        <w:trPr>
          <w:trHeight w:val="324"/>
        </w:trPr>
        <w:tc>
          <w:tcPr>
            <w:tcW w:w="574" w:type="dxa"/>
          </w:tcPr>
          <w:p w14:paraId="14A760CE"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6.</w:t>
            </w:r>
          </w:p>
        </w:tc>
        <w:tc>
          <w:tcPr>
            <w:tcW w:w="3308" w:type="dxa"/>
          </w:tcPr>
          <w:p w14:paraId="7439844B"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Programavimas</w:t>
            </w:r>
          </w:p>
        </w:tc>
        <w:tc>
          <w:tcPr>
            <w:tcW w:w="5876" w:type="dxa"/>
          </w:tcPr>
          <w:p w14:paraId="5D9519B2" w14:textId="77777777" w:rsidR="00B4576F" w:rsidRPr="003958DE" w:rsidRDefault="00B4576F" w:rsidP="00AB1AAF">
            <w:pPr>
              <w:rPr>
                <w:rFonts w:asciiTheme="minorHAnsi" w:hAnsiTheme="minorHAnsi" w:cstheme="minorHAnsi"/>
                <w:sz w:val="22"/>
                <w:szCs w:val="22"/>
              </w:rPr>
            </w:pPr>
            <w:r w:rsidRPr="003958DE">
              <w:rPr>
                <w:rFonts w:asciiTheme="minorHAnsi" w:hAnsiTheme="minorHAnsi" w:cstheme="minorHAnsi"/>
                <w:sz w:val="22"/>
                <w:szCs w:val="22"/>
              </w:rPr>
              <w:t>Kontroliuojami elektros tinklo parametro leistinas nuokrypis, suveikimo laiko išlaikymas, perjungimo laiko nustatymai</w:t>
            </w:r>
            <w:r w:rsidR="00AB1AAF" w:rsidRPr="003958DE">
              <w:rPr>
                <w:rFonts w:asciiTheme="minorHAnsi" w:hAnsiTheme="minorHAnsi" w:cstheme="minorHAnsi"/>
                <w:sz w:val="22"/>
                <w:szCs w:val="22"/>
              </w:rPr>
              <w:t>, generatoriaus parametrų tinkamumo stebėjimo laikas, aušinimo laikas</w:t>
            </w:r>
            <w:r w:rsidRPr="003958DE">
              <w:rPr>
                <w:rFonts w:asciiTheme="minorHAnsi" w:hAnsiTheme="minorHAnsi" w:cstheme="minorHAnsi"/>
                <w:sz w:val="22"/>
                <w:szCs w:val="22"/>
              </w:rPr>
              <w:t xml:space="preserve"> ir pan. programuojami valdiklio mygtukų pagalba ir dedikuota programine įranga. </w:t>
            </w:r>
          </w:p>
        </w:tc>
      </w:tr>
      <w:tr w:rsidR="00B4576F" w:rsidRPr="003958DE" w14:paraId="674E83DA" w14:textId="77777777" w:rsidTr="00440E80">
        <w:trPr>
          <w:trHeight w:val="324"/>
        </w:trPr>
        <w:tc>
          <w:tcPr>
            <w:tcW w:w="574" w:type="dxa"/>
          </w:tcPr>
          <w:p w14:paraId="0C1BE792"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7.</w:t>
            </w:r>
          </w:p>
        </w:tc>
        <w:tc>
          <w:tcPr>
            <w:tcW w:w="3308" w:type="dxa"/>
          </w:tcPr>
          <w:p w14:paraId="258F8E5A" w14:textId="77777777" w:rsidR="00B4576F" w:rsidRPr="003958DE" w:rsidRDefault="00B4576F" w:rsidP="00440E80">
            <w:pPr>
              <w:jc w:val="both"/>
              <w:rPr>
                <w:rFonts w:asciiTheme="minorHAnsi" w:hAnsiTheme="minorHAnsi" w:cstheme="minorHAnsi"/>
                <w:sz w:val="22"/>
                <w:szCs w:val="22"/>
              </w:rPr>
            </w:pPr>
            <w:r w:rsidRPr="003958DE">
              <w:rPr>
                <w:rFonts w:asciiTheme="minorHAnsi" w:hAnsiTheme="minorHAnsi" w:cstheme="minorHAnsi"/>
                <w:sz w:val="22"/>
                <w:szCs w:val="22"/>
              </w:rPr>
              <w:t xml:space="preserve">LCD ekrane pateikiama tekstinė arba </w:t>
            </w:r>
            <w:proofErr w:type="spellStart"/>
            <w:r w:rsidRPr="003958DE">
              <w:rPr>
                <w:rFonts w:asciiTheme="minorHAnsi" w:hAnsiTheme="minorHAnsi" w:cstheme="minorHAnsi"/>
                <w:sz w:val="22"/>
                <w:szCs w:val="22"/>
              </w:rPr>
              <w:t>mnemo</w:t>
            </w:r>
            <w:proofErr w:type="spellEnd"/>
            <w:r w:rsidRPr="003958DE">
              <w:rPr>
                <w:rFonts w:asciiTheme="minorHAnsi" w:hAnsiTheme="minorHAnsi" w:cstheme="minorHAnsi"/>
                <w:sz w:val="22"/>
                <w:szCs w:val="22"/>
              </w:rPr>
              <w:t xml:space="preserve"> informacija</w:t>
            </w:r>
          </w:p>
        </w:tc>
        <w:tc>
          <w:tcPr>
            <w:tcW w:w="5876" w:type="dxa"/>
          </w:tcPr>
          <w:p w14:paraId="0F54E306"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valdiklio būsena „Automatinis valdymas“;</w:t>
            </w:r>
          </w:p>
          <w:p w14:paraId="469605DE"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valdiklio būsena „Rankinis valdymas“;</w:t>
            </w:r>
          </w:p>
          <w:p w14:paraId="046BE154"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1 kiekvienos fazės įtampos dydis;</w:t>
            </w:r>
          </w:p>
          <w:p w14:paraId="39B01886"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1 linijinės įtampos dydis;</w:t>
            </w:r>
          </w:p>
          <w:p w14:paraId="33A9B1AF"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1 įtampos dažnis;</w:t>
            </w:r>
          </w:p>
          <w:p w14:paraId="10125AB9"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2 kiekvienos fazės įtampos dydis;</w:t>
            </w:r>
          </w:p>
          <w:p w14:paraId="2B2F1E03"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2 linijinės įtampos dydis;</w:t>
            </w:r>
          </w:p>
          <w:p w14:paraId="499F1269"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2 įtampos dažnis;</w:t>
            </w:r>
          </w:p>
          <w:p w14:paraId="76921E42"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išjungtas-įjungtas Tinklas 1 įvadas;</w:t>
            </w:r>
          </w:p>
          <w:p w14:paraId="5E9FBB31"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išjungtas-įjungtas Tinklas 2 įvadas;</w:t>
            </w:r>
          </w:p>
          <w:p w14:paraId="30DD3253"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elektros tinklo Tinklas 1 parametrai normoje;</w:t>
            </w:r>
          </w:p>
          <w:p w14:paraId="30E066BB"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elektros tinklo Tinklas 2 parametrai normoje;</w:t>
            </w:r>
          </w:p>
          <w:p w14:paraId="2BD1DFD6"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atliktas automatinis įvadų perjungimas;</w:t>
            </w:r>
          </w:p>
          <w:p w14:paraId="2D84EEA8"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 xml:space="preserve">atliktas rankinis įjungimas/atjungimas, </w:t>
            </w:r>
          </w:p>
          <w:p w14:paraId="5FC47BAB"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stoties rankinis sustabdymas;</w:t>
            </w:r>
          </w:p>
          <w:p w14:paraId="0FC94AC2"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stoties veikimo tikrinimas;</w:t>
            </w:r>
          </w:p>
          <w:p w14:paraId="38459CB7"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informacija apie įvykusio perjungimo priežastį;</w:t>
            </w:r>
          </w:p>
          <w:p w14:paraId="6199E0B6"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kiti gamintojo pranešimai.</w:t>
            </w:r>
          </w:p>
        </w:tc>
      </w:tr>
      <w:tr w:rsidR="00B4576F" w:rsidRPr="003958DE" w14:paraId="094BEDF6" w14:textId="77777777" w:rsidTr="00440E80">
        <w:trPr>
          <w:trHeight w:val="324"/>
        </w:trPr>
        <w:tc>
          <w:tcPr>
            <w:tcW w:w="574" w:type="dxa"/>
          </w:tcPr>
          <w:p w14:paraId="4A2524F3"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8.</w:t>
            </w:r>
          </w:p>
        </w:tc>
        <w:tc>
          <w:tcPr>
            <w:tcW w:w="3308" w:type="dxa"/>
          </w:tcPr>
          <w:p w14:paraId="0E07678E" w14:textId="77777777" w:rsidR="00B4576F" w:rsidRPr="003958DE" w:rsidRDefault="00B4576F" w:rsidP="00440E80">
            <w:pPr>
              <w:jc w:val="both"/>
              <w:rPr>
                <w:rFonts w:asciiTheme="minorHAnsi" w:hAnsiTheme="minorHAnsi" w:cstheme="minorHAnsi"/>
                <w:sz w:val="22"/>
                <w:szCs w:val="22"/>
              </w:rPr>
            </w:pPr>
            <w:r w:rsidRPr="003958DE">
              <w:rPr>
                <w:rFonts w:asciiTheme="minorHAnsi" w:hAnsiTheme="minorHAnsi" w:cstheme="minorHAnsi"/>
                <w:sz w:val="22"/>
                <w:szCs w:val="22"/>
              </w:rPr>
              <w:t>Informacijos registravimas</w:t>
            </w:r>
          </w:p>
        </w:tc>
        <w:tc>
          <w:tcPr>
            <w:tcW w:w="5876" w:type="dxa"/>
          </w:tcPr>
          <w:p w14:paraId="4D1C6DEE"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Valdiklyje informacija išsaugoma su konkretaus įvykio laiko žyme.</w:t>
            </w:r>
          </w:p>
          <w:p w14:paraId="56B217E7" w14:textId="77777777" w:rsidR="00B4576F" w:rsidRPr="003958DE" w:rsidRDefault="00B4576F" w:rsidP="00BB5CF3">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 xml:space="preserve">Reikalavimai atminčiai – valdiklis išsaugo nemažiau </w:t>
            </w:r>
            <w:r w:rsidR="00BB5CF3" w:rsidRPr="003958DE">
              <w:rPr>
                <w:rFonts w:asciiTheme="minorHAnsi" w:hAnsiTheme="minorHAnsi" w:cstheme="minorHAnsi"/>
                <w:sz w:val="22"/>
                <w:szCs w:val="22"/>
              </w:rPr>
              <w:t>3</w:t>
            </w:r>
            <w:r w:rsidRPr="003958DE">
              <w:rPr>
                <w:rFonts w:asciiTheme="minorHAnsi" w:hAnsiTheme="minorHAnsi" w:cstheme="minorHAnsi"/>
                <w:sz w:val="22"/>
                <w:szCs w:val="22"/>
              </w:rPr>
              <w:t>0 paskutinių įvykių.</w:t>
            </w:r>
          </w:p>
        </w:tc>
      </w:tr>
      <w:tr w:rsidR="00B4576F" w:rsidRPr="003958DE" w14:paraId="0858D008" w14:textId="77777777" w:rsidTr="00440E80">
        <w:trPr>
          <w:trHeight w:val="324"/>
        </w:trPr>
        <w:tc>
          <w:tcPr>
            <w:tcW w:w="574" w:type="dxa"/>
          </w:tcPr>
          <w:p w14:paraId="40F49F34"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9.</w:t>
            </w:r>
          </w:p>
        </w:tc>
        <w:tc>
          <w:tcPr>
            <w:tcW w:w="3308" w:type="dxa"/>
          </w:tcPr>
          <w:p w14:paraId="038C6782" w14:textId="77777777" w:rsidR="00B4576F" w:rsidRPr="003958DE" w:rsidRDefault="00B4576F" w:rsidP="00440E80">
            <w:pPr>
              <w:jc w:val="both"/>
              <w:rPr>
                <w:rFonts w:asciiTheme="minorHAnsi" w:hAnsiTheme="minorHAnsi" w:cstheme="minorHAnsi"/>
                <w:sz w:val="22"/>
                <w:szCs w:val="22"/>
              </w:rPr>
            </w:pPr>
            <w:r w:rsidRPr="003958DE">
              <w:rPr>
                <w:rFonts w:asciiTheme="minorHAnsi" w:hAnsiTheme="minorHAnsi" w:cstheme="minorHAnsi"/>
                <w:sz w:val="22"/>
                <w:szCs w:val="22"/>
              </w:rPr>
              <w:t>Reikalavimai informacijos pateikimui</w:t>
            </w:r>
          </w:p>
        </w:tc>
        <w:tc>
          <w:tcPr>
            <w:tcW w:w="5876" w:type="dxa"/>
          </w:tcPr>
          <w:p w14:paraId="3C6BA2FE" w14:textId="77777777" w:rsidR="00B4576F" w:rsidRPr="003958DE" w:rsidRDefault="00B4576F"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Valdiklyje pateikiama grafinė ir tekstinė informacija turi būti suprantama  ir nereikalauti papildomų priemonių jai iššifruoti.</w:t>
            </w:r>
          </w:p>
        </w:tc>
      </w:tr>
      <w:tr w:rsidR="00B4576F" w:rsidRPr="003958DE" w14:paraId="0FB9D90C" w14:textId="77777777" w:rsidTr="00440E80">
        <w:trPr>
          <w:trHeight w:val="324"/>
        </w:trPr>
        <w:tc>
          <w:tcPr>
            <w:tcW w:w="574" w:type="dxa"/>
          </w:tcPr>
          <w:p w14:paraId="523169A5"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10.</w:t>
            </w:r>
          </w:p>
        </w:tc>
        <w:tc>
          <w:tcPr>
            <w:tcW w:w="3308" w:type="dxa"/>
          </w:tcPr>
          <w:p w14:paraId="4CAEB542"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Komunikacijos sąsaja ir duomenų mainų protokolai</w:t>
            </w:r>
          </w:p>
        </w:tc>
        <w:tc>
          <w:tcPr>
            <w:tcW w:w="5876" w:type="dxa"/>
          </w:tcPr>
          <w:p w14:paraId="656C8868"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Integravimui į užsakovo sistemą duomenys turi būti perduodami </w:t>
            </w:r>
            <w:proofErr w:type="spellStart"/>
            <w:r w:rsidRPr="003958DE">
              <w:rPr>
                <w:rFonts w:asciiTheme="minorHAnsi" w:hAnsiTheme="minorHAnsi" w:cstheme="minorHAnsi"/>
                <w:b/>
                <w:i/>
                <w:color w:val="000000"/>
                <w:sz w:val="22"/>
                <w:szCs w:val="22"/>
              </w:rPr>
              <w:t>Modbus</w:t>
            </w:r>
            <w:proofErr w:type="spellEnd"/>
            <w:r w:rsidRPr="003958DE">
              <w:rPr>
                <w:rFonts w:asciiTheme="minorHAnsi" w:hAnsiTheme="minorHAnsi" w:cstheme="minorHAnsi"/>
                <w:b/>
                <w:i/>
                <w:color w:val="000000"/>
                <w:sz w:val="22"/>
                <w:szCs w:val="22"/>
              </w:rPr>
              <w:t xml:space="preserve"> TCP arba RTU</w:t>
            </w:r>
            <w:r w:rsidRPr="003958DE">
              <w:rPr>
                <w:rFonts w:asciiTheme="minorHAnsi" w:hAnsiTheme="minorHAnsi" w:cstheme="minorHAnsi"/>
                <w:color w:val="000000"/>
                <w:sz w:val="22"/>
                <w:szCs w:val="22"/>
              </w:rPr>
              <w:t xml:space="preserve"> protokolu. </w:t>
            </w:r>
          </w:p>
        </w:tc>
      </w:tr>
      <w:tr w:rsidR="00B4576F" w:rsidRPr="003958DE" w14:paraId="661E4C84" w14:textId="77777777" w:rsidTr="00440E80">
        <w:trPr>
          <w:trHeight w:val="324"/>
        </w:trPr>
        <w:tc>
          <w:tcPr>
            <w:tcW w:w="574" w:type="dxa"/>
          </w:tcPr>
          <w:p w14:paraId="67C85DF9"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11.</w:t>
            </w:r>
          </w:p>
        </w:tc>
        <w:tc>
          <w:tcPr>
            <w:tcW w:w="3308" w:type="dxa"/>
          </w:tcPr>
          <w:p w14:paraId="0CCA17A4" w14:textId="77777777" w:rsidR="00B4576F" w:rsidRPr="003958DE" w:rsidRDefault="00B4576F" w:rsidP="00440E80">
            <w:pPr>
              <w:rPr>
                <w:rFonts w:asciiTheme="minorHAnsi" w:hAnsiTheme="minorHAnsi" w:cstheme="minorHAnsi"/>
                <w:sz w:val="22"/>
                <w:szCs w:val="22"/>
              </w:rPr>
            </w:pPr>
            <w:r w:rsidRPr="003958DE">
              <w:rPr>
                <w:rFonts w:asciiTheme="minorHAnsi" w:hAnsiTheme="minorHAnsi" w:cstheme="minorHAnsi"/>
                <w:sz w:val="22"/>
                <w:szCs w:val="22"/>
              </w:rPr>
              <w:t>Atitikimas standartams</w:t>
            </w:r>
          </w:p>
        </w:tc>
        <w:tc>
          <w:tcPr>
            <w:tcW w:w="5876" w:type="dxa"/>
          </w:tcPr>
          <w:p w14:paraId="3FF99D8F" w14:textId="77777777" w:rsidR="00B4576F" w:rsidRPr="003958DE" w:rsidRDefault="00B4576F" w:rsidP="00440E80">
            <w:pPr>
              <w:rPr>
                <w:rFonts w:asciiTheme="minorHAnsi" w:hAnsiTheme="minorHAnsi" w:cstheme="minorHAnsi"/>
                <w:sz w:val="22"/>
                <w:szCs w:val="22"/>
              </w:rPr>
            </w:pPr>
            <w:r w:rsidRPr="003958DE">
              <w:rPr>
                <w:rFonts w:asciiTheme="minorHAnsi" w:hAnsiTheme="minorHAnsi" w:cstheme="minorHAnsi"/>
                <w:sz w:val="22"/>
                <w:szCs w:val="22"/>
              </w:rPr>
              <w:t>CE , ISO 9000, ISO 14000 arba lygiavertis.</w:t>
            </w:r>
          </w:p>
        </w:tc>
      </w:tr>
      <w:tr w:rsidR="00B4576F" w:rsidRPr="003958DE" w14:paraId="26059595" w14:textId="77777777" w:rsidTr="00440E80">
        <w:trPr>
          <w:trHeight w:val="324"/>
        </w:trPr>
        <w:tc>
          <w:tcPr>
            <w:tcW w:w="574" w:type="dxa"/>
          </w:tcPr>
          <w:p w14:paraId="336A4E6D" w14:textId="77777777" w:rsidR="00B4576F" w:rsidRPr="003958DE" w:rsidRDefault="00B4576F"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12.</w:t>
            </w:r>
          </w:p>
        </w:tc>
        <w:tc>
          <w:tcPr>
            <w:tcW w:w="3308" w:type="dxa"/>
          </w:tcPr>
          <w:p w14:paraId="104F89B6" w14:textId="77777777" w:rsidR="00B4576F" w:rsidRPr="003958DE" w:rsidRDefault="00B4576F" w:rsidP="00440E80">
            <w:pPr>
              <w:jc w:val="both"/>
              <w:rPr>
                <w:rFonts w:asciiTheme="minorHAnsi" w:hAnsiTheme="minorHAnsi" w:cstheme="minorHAnsi"/>
                <w:sz w:val="22"/>
                <w:szCs w:val="22"/>
              </w:rPr>
            </w:pPr>
            <w:r w:rsidRPr="003958DE">
              <w:rPr>
                <w:rFonts w:asciiTheme="minorHAnsi" w:hAnsiTheme="minorHAnsi" w:cstheme="minorHAnsi"/>
                <w:sz w:val="22"/>
                <w:szCs w:val="22"/>
              </w:rPr>
              <w:t>Garantinio aptarnavimo laikotarpis</w:t>
            </w:r>
          </w:p>
        </w:tc>
        <w:tc>
          <w:tcPr>
            <w:tcW w:w="5876" w:type="dxa"/>
          </w:tcPr>
          <w:p w14:paraId="5662C3FD" w14:textId="77777777" w:rsidR="00B4576F" w:rsidRPr="003958DE" w:rsidRDefault="00B4576F" w:rsidP="00440E80">
            <w:pPr>
              <w:rPr>
                <w:rFonts w:asciiTheme="minorHAnsi" w:hAnsiTheme="minorHAnsi" w:cstheme="minorHAnsi"/>
                <w:sz w:val="22"/>
                <w:szCs w:val="22"/>
              </w:rPr>
            </w:pPr>
            <w:r w:rsidRPr="003958DE">
              <w:rPr>
                <w:rFonts w:asciiTheme="minorHAnsi" w:hAnsiTheme="minorHAnsi" w:cstheme="minorHAnsi"/>
                <w:sz w:val="22"/>
                <w:szCs w:val="22"/>
              </w:rPr>
              <w:t>Ne mažiau kaip 24 mėn.</w:t>
            </w:r>
          </w:p>
        </w:tc>
      </w:tr>
      <w:tr w:rsidR="00933CB6" w:rsidRPr="003958DE" w14:paraId="7C7A645E" w14:textId="77777777" w:rsidTr="00440E80">
        <w:trPr>
          <w:trHeight w:val="324"/>
        </w:trPr>
        <w:tc>
          <w:tcPr>
            <w:tcW w:w="574" w:type="dxa"/>
          </w:tcPr>
          <w:p w14:paraId="341A496C" w14:textId="77777777" w:rsidR="00933CB6" w:rsidRPr="003958DE" w:rsidRDefault="00933CB6" w:rsidP="00933CB6">
            <w:pPr>
              <w:rPr>
                <w:rFonts w:asciiTheme="minorHAnsi" w:hAnsiTheme="minorHAnsi" w:cstheme="minorHAnsi"/>
                <w:color w:val="000000"/>
                <w:sz w:val="22"/>
                <w:szCs w:val="22"/>
              </w:rPr>
            </w:pPr>
          </w:p>
        </w:tc>
        <w:tc>
          <w:tcPr>
            <w:tcW w:w="3308" w:type="dxa"/>
          </w:tcPr>
          <w:p w14:paraId="6F7F72F2" w14:textId="0B3CD58C" w:rsidR="00933CB6" w:rsidRPr="003958DE" w:rsidRDefault="00933CB6" w:rsidP="00933CB6">
            <w:pPr>
              <w:jc w:val="both"/>
              <w:rPr>
                <w:rFonts w:asciiTheme="minorHAnsi" w:hAnsiTheme="minorHAnsi" w:cstheme="minorHAnsi"/>
                <w:sz w:val="22"/>
                <w:szCs w:val="22"/>
              </w:rPr>
            </w:pPr>
            <w:r w:rsidRPr="003958DE">
              <w:rPr>
                <w:rFonts w:asciiTheme="minorHAnsi" w:hAnsiTheme="minorHAnsi" w:cstheme="minorHAnsi"/>
                <w:color w:val="000000"/>
                <w:sz w:val="22"/>
                <w:szCs w:val="22"/>
              </w:rPr>
              <w:t>Savybės</w:t>
            </w:r>
          </w:p>
        </w:tc>
        <w:tc>
          <w:tcPr>
            <w:tcW w:w="5876" w:type="dxa"/>
          </w:tcPr>
          <w:p w14:paraId="0769AF65" w14:textId="52B83AC3" w:rsidR="00933CB6" w:rsidRPr="003958DE" w:rsidRDefault="00933CB6" w:rsidP="00933CB6">
            <w:pPr>
              <w:rPr>
                <w:rFonts w:asciiTheme="minorHAnsi" w:hAnsiTheme="minorHAnsi" w:cstheme="minorHAnsi"/>
                <w:sz w:val="22"/>
                <w:szCs w:val="22"/>
              </w:rPr>
            </w:pPr>
            <w:r w:rsidRPr="003958DE">
              <w:rPr>
                <w:rFonts w:asciiTheme="minorHAnsi" w:hAnsiTheme="minorHAnsi" w:cstheme="minorHAnsi"/>
                <w:sz w:val="22"/>
                <w:szCs w:val="22"/>
              </w:rPr>
              <w:t xml:space="preserve">Analogiškas savo savybėmis gaminiui </w:t>
            </w:r>
            <w:proofErr w:type="spellStart"/>
            <w:r w:rsidR="002851CD" w:rsidRPr="003958DE">
              <w:rPr>
                <w:rFonts w:asciiTheme="minorHAnsi" w:hAnsiTheme="minorHAnsi" w:cstheme="minorHAnsi"/>
                <w:sz w:val="22"/>
                <w:szCs w:val="22"/>
              </w:rPr>
              <w:t>Socomec</w:t>
            </w:r>
            <w:proofErr w:type="spellEnd"/>
            <w:r w:rsidR="002851CD" w:rsidRPr="003958DE">
              <w:rPr>
                <w:rFonts w:asciiTheme="minorHAnsi" w:hAnsiTheme="minorHAnsi" w:cstheme="minorHAnsi"/>
                <w:sz w:val="22"/>
                <w:szCs w:val="22"/>
              </w:rPr>
              <w:t xml:space="preserve"> </w:t>
            </w:r>
            <w:proofErr w:type="spellStart"/>
            <w:r w:rsidR="002851CD" w:rsidRPr="003958DE">
              <w:rPr>
                <w:rFonts w:asciiTheme="minorHAnsi" w:hAnsiTheme="minorHAnsi" w:cstheme="minorHAnsi"/>
                <w:sz w:val="22"/>
                <w:szCs w:val="22"/>
              </w:rPr>
              <w:t>ATySp</w:t>
            </w:r>
            <w:proofErr w:type="spellEnd"/>
            <w:r w:rsidR="002851CD" w:rsidRPr="003958DE">
              <w:rPr>
                <w:rFonts w:asciiTheme="minorHAnsi" w:hAnsiTheme="minorHAnsi" w:cstheme="minorHAnsi"/>
                <w:sz w:val="22"/>
                <w:szCs w:val="22"/>
              </w:rPr>
              <w:t xml:space="preserve"> </w:t>
            </w:r>
            <w:proofErr w:type="spellStart"/>
            <w:r w:rsidR="002851CD" w:rsidRPr="003958DE">
              <w:rPr>
                <w:rFonts w:asciiTheme="minorHAnsi" w:hAnsiTheme="minorHAnsi" w:cstheme="minorHAnsi"/>
                <w:sz w:val="22"/>
                <w:szCs w:val="22"/>
              </w:rPr>
              <w:t>M+cCOM</w:t>
            </w:r>
            <w:proofErr w:type="spellEnd"/>
            <w:r w:rsidR="002851CD" w:rsidRPr="003958DE">
              <w:rPr>
                <w:rFonts w:asciiTheme="minorHAnsi" w:hAnsiTheme="minorHAnsi" w:cstheme="minorHAnsi"/>
                <w:sz w:val="22"/>
                <w:szCs w:val="22"/>
              </w:rPr>
              <w:t xml:space="preserve"> 160A 230/400V</w:t>
            </w:r>
            <w:r w:rsidRPr="003958DE">
              <w:rPr>
                <w:rFonts w:asciiTheme="minorHAnsi" w:hAnsiTheme="minorHAnsi" w:cstheme="minorHAnsi"/>
                <w:sz w:val="22"/>
                <w:szCs w:val="22"/>
              </w:rPr>
              <w:t>. Nuoroda:</w:t>
            </w:r>
            <w:r w:rsidR="002851CD" w:rsidRPr="003958DE">
              <w:rPr>
                <w:rFonts w:asciiTheme="minorHAnsi" w:hAnsiTheme="minorHAnsi" w:cstheme="minorHAnsi"/>
                <w:sz w:val="22"/>
                <w:szCs w:val="22"/>
              </w:rPr>
              <w:t xml:space="preserve"> </w:t>
            </w:r>
            <w:hyperlink r:id="rId16" w:history="1">
              <w:proofErr w:type="spellStart"/>
              <w:r w:rsidR="002851CD" w:rsidRPr="003958DE">
                <w:rPr>
                  <w:rStyle w:val="Hyperlink"/>
                  <w:rFonts w:asciiTheme="minorHAnsi" w:hAnsiTheme="minorHAnsi" w:cstheme="minorHAnsi"/>
                  <w:sz w:val="22"/>
                  <w:szCs w:val="22"/>
                </w:rPr>
                <w:t>Automatic</w:t>
              </w:r>
              <w:proofErr w:type="spellEnd"/>
              <w:r w:rsidR="002851CD" w:rsidRPr="003958DE">
                <w:rPr>
                  <w:rStyle w:val="Hyperlink"/>
                  <w:rFonts w:asciiTheme="minorHAnsi" w:hAnsiTheme="minorHAnsi" w:cstheme="minorHAnsi"/>
                  <w:sz w:val="22"/>
                  <w:szCs w:val="22"/>
                </w:rPr>
                <w:t xml:space="preserve"> </w:t>
              </w:r>
              <w:proofErr w:type="spellStart"/>
              <w:r w:rsidR="002851CD" w:rsidRPr="003958DE">
                <w:rPr>
                  <w:rStyle w:val="Hyperlink"/>
                  <w:rFonts w:asciiTheme="minorHAnsi" w:hAnsiTheme="minorHAnsi" w:cstheme="minorHAnsi"/>
                  <w:sz w:val="22"/>
                  <w:szCs w:val="22"/>
                </w:rPr>
                <w:t>Transfer</w:t>
              </w:r>
              <w:proofErr w:type="spellEnd"/>
              <w:r w:rsidR="002851CD" w:rsidRPr="003958DE">
                <w:rPr>
                  <w:rStyle w:val="Hyperlink"/>
                  <w:rFonts w:asciiTheme="minorHAnsi" w:hAnsiTheme="minorHAnsi" w:cstheme="minorHAnsi"/>
                  <w:sz w:val="22"/>
                  <w:szCs w:val="22"/>
                </w:rPr>
                <w:t xml:space="preserve"> </w:t>
              </w:r>
              <w:proofErr w:type="spellStart"/>
              <w:r w:rsidR="002851CD" w:rsidRPr="003958DE">
                <w:rPr>
                  <w:rStyle w:val="Hyperlink"/>
                  <w:rFonts w:asciiTheme="minorHAnsi" w:hAnsiTheme="minorHAnsi" w:cstheme="minorHAnsi"/>
                  <w:sz w:val="22"/>
                  <w:szCs w:val="22"/>
                </w:rPr>
                <w:t>Switches</w:t>
              </w:r>
              <w:proofErr w:type="spellEnd"/>
              <w:r w:rsidR="002851CD" w:rsidRPr="003958DE">
                <w:rPr>
                  <w:rStyle w:val="Hyperlink"/>
                  <w:rFonts w:asciiTheme="minorHAnsi" w:hAnsiTheme="minorHAnsi" w:cstheme="minorHAnsi"/>
                  <w:sz w:val="22"/>
                  <w:szCs w:val="22"/>
                </w:rPr>
                <w:t xml:space="preserve"> (ATSE) - </w:t>
              </w:r>
              <w:proofErr w:type="spellStart"/>
              <w:r w:rsidR="002851CD" w:rsidRPr="003958DE">
                <w:rPr>
                  <w:rStyle w:val="Hyperlink"/>
                  <w:rFonts w:asciiTheme="minorHAnsi" w:hAnsiTheme="minorHAnsi" w:cstheme="minorHAnsi"/>
                  <w:sz w:val="22"/>
                  <w:szCs w:val="22"/>
                </w:rPr>
                <w:t>from</w:t>
              </w:r>
              <w:proofErr w:type="spellEnd"/>
              <w:r w:rsidR="002851CD" w:rsidRPr="003958DE">
                <w:rPr>
                  <w:rStyle w:val="Hyperlink"/>
                  <w:rFonts w:asciiTheme="minorHAnsi" w:hAnsiTheme="minorHAnsi" w:cstheme="minorHAnsi"/>
                  <w:sz w:val="22"/>
                  <w:szCs w:val="22"/>
                </w:rPr>
                <w:t xml:space="preserve"> 40 to 160 A - </w:t>
              </w:r>
              <w:proofErr w:type="spellStart"/>
              <w:r w:rsidR="002851CD" w:rsidRPr="003958DE">
                <w:rPr>
                  <w:rStyle w:val="Hyperlink"/>
                  <w:rFonts w:asciiTheme="minorHAnsi" w:hAnsiTheme="minorHAnsi" w:cstheme="minorHAnsi"/>
                  <w:sz w:val="22"/>
                  <w:szCs w:val="22"/>
                </w:rPr>
                <w:t>ATyS</w:t>
              </w:r>
              <w:proofErr w:type="spellEnd"/>
              <w:r w:rsidR="002851CD" w:rsidRPr="003958DE">
                <w:rPr>
                  <w:rStyle w:val="Hyperlink"/>
                  <w:rFonts w:asciiTheme="minorHAnsi" w:hAnsiTheme="minorHAnsi" w:cstheme="minorHAnsi"/>
                  <w:sz w:val="22"/>
                  <w:szCs w:val="22"/>
                </w:rPr>
                <w:t xml:space="preserve"> p M + COM | </w:t>
              </w:r>
              <w:proofErr w:type="spellStart"/>
              <w:r w:rsidR="002851CD" w:rsidRPr="003958DE">
                <w:rPr>
                  <w:rStyle w:val="Hyperlink"/>
                  <w:rFonts w:asciiTheme="minorHAnsi" w:hAnsiTheme="minorHAnsi" w:cstheme="minorHAnsi"/>
                  <w:sz w:val="22"/>
                  <w:szCs w:val="22"/>
                </w:rPr>
                <w:t>Socomec</w:t>
              </w:r>
              <w:proofErr w:type="spellEnd"/>
            </w:hyperlink>
          </w:p>
        </w:tc>
      </w:tr>
    </w:tbl>
    <w:p w14:paraId="4FC0432B" w14:textId="7D960C76" w:rsidR="00BB5CF3" w:rsidRPr="003958DE" w:rsidRDefault="00BB5CF3" w:rsidP="00BB5CF3">
      <w:pPr>
        <w:spacing w:line="360" w:lineRule="auto"/>
        <w:ind w:left="-360"/>
        <w:jc w:val="right"/>
        <w:rPr>
          <w:rFonts w:ascii="Calibri" w:hAnsi="Calibri" w:cs="Calibri"/>
          <w:sz w:val="22"/>
          <w:szCs w:val="22"/>
        </w:rPr>
      </w:pPr>
      <w:r w:rsidRPr="003958DE">
        <w:rPr>
          <w:rFonts w:ascii="Calibri" w:hAnsi="Calibri" w:cs="Calibri"/>
          <w:sz w:val="22"/>
          <w:szCs w:val="22"/>
        </w:rPr>
        <w:t>1</w:t>
      </w:r>
      <w:r w:rsidR="003F227E" w:rsidRPr="003958DE">
        <w:rPr>
          <w:rFonts w:ascii="Calibri" w:hAnsi="Calibri" w:cs="Calibri"/>
          <w:sz w:val="22"/>
          <w:szCs w:val="22"/>
        </w:rPr>
        <w:t>1</w:t>
      </w:r>
      <w:r w:rsidRPr="003958DE">
        <w:rPr>
          <w:rFonts w:ascii="Calibri" w:hAnsi="Calibri" w:cs="Calibri"/>
          <w:sz w:val="22"/>
          <w:szCs w:val="22"/>
        </w:rPr>
        <w:t xml:space="preserve">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BB5CF3" w:rsidRPr="003958DE" w14:paraId="5AD0D8FC" w14:textId="77777777" w:rsidTr="00440E80">
        <w:trPr>
          <w:trHeight w:val="324"/>
        </w:trPr>
        <w:tc>
          <w:tcPr>
            <w:tcW w:w="9758" w:type="dxa"/>
            <w:gridSpan w:val="3"/>
            <w:shd w:val="clear" w:color="auto" w:fill="E7E6E6" w:themeFill="background2"/>
          </w:tcPr>
          <w:p w14:paraId="1DDDA35D" w14:textId="07D9BF40" w:rsidR="00BB5CF3" w:rsidRPr="003958DE" w:rsidRDefault="00BB5CF3" w:rsidP="00BB5CF3">
            <w:pPr>
              <w:jc w:val="center"/>
              <w:rPr>
                <w:rFonts w:asciiTheme="minorHAnsi" w:hAnsiTheme="minorHAnsi" w:cstheme="minorHAnsi"/>
                <w:color w:val="000000"/>
                <w:sz w:val="22"/>
                <w:szCs w:val="22"/>
              </w:rPr>
            </w:pPr>
            <w:r w:rsidRPr="003958DE">
              <w:rPr>
                <w:rFonts w:asciiTheme="minorHAnsi" w:hAnsiTheme="minorHAnsi" w:cstheme="minorHAnsi"/>
                <w:sz w:val="22"/>
                <w:szCs w:val="22"/>
              </w:rPr>
              <w:lastRenderedPageBreak/>
              <w:t>1</w:t>
            </w:r>
            <w:r w:rsidR="003F227E" w:rsidRPr="003958DE">
              <w:rPr>
                <w:rFonts w:asciiTheme="minorHAnsi" w:hAnsiTheme="minorHAnsi" w:cstheme="minorHAnsi"/>
                <w:sz w:val="22"/>
                <w:szCs w:val="22"/>
              </w:rPr>
              <w:t>0</w:t>
            </w:r>
            <w:r w:rsidRPr="003958DE">
              <w:rPr>
                <w:rFonts w:asciiTheme="minorHAnsi" w:hAnsiTheme="minorHAnsi" w:cstheme="minorHAnsi"/>
                <w:sz w:val="22"/>
                <w:szCs w:val="22"/>
              </w:rPr>
              <w:t>. Elektros tinklo įvadų automatinio perjungimo įrenginys 250A.</w:t>
            </w:r>
          </w:p>
        </w:tc>
      </w:tr>
      <w:tr w:rsidR="00BB5CF3" w:rsidRPr="003958DE" w14:paraId="0DD92721" w14:textId="77777777" w:rsidTr="00BC2EAB">
        <w:trPr>
          <w:trHeight w:val="324"/>
        </w:trPr>
        <w:tc>
          <w:tcPr>
            <w:tcW w:w="574" w:type="dxa"/>
            <w:shd w:val="clear" w:color="auto" w:fill="E7E6E6" w:themeFill="background2"/>
          </w:tcPr>
          <w:p w14:paraId="19213037" w14:textId="77777777" w:rsidR="00BB5CF3" w:rsidRPr="003958DE" w:rsidRDefault="00BB5CF3" w:rsidP="00440E80">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Eil. Nr.</w:t>
            </w:r>
          </w:p>
        </w:tc>
        <w:tc>
          <w:tcPr>
            <w:tcW w:w="3308" w:type="dxa"/>
            <w:shd w:val="clear" w:color="auto" w:fill="E7E6E6" w:themeFill="background2"/>
            <w:vAlign w:val="center"/>
          </w:tcPr>
          <w:p w14:paraId="29435A57" w14:textId="77777777" w:rsidR="00BB5CF3" w:rsidRPr="003958DE" w:rsidRDefault="00BB5CF3" w:rsidP="00BC2EAB">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Pavadinimas</w:t>
            </w:r>
          </w:p>
        </w:tc>
        <w:tc>
          <w:tcPr>
            <w:tcW w:w="5876" w:type="dxa"/>
            <w:shd w:val="clear" w:color="auto" w:fill="E7E6E6" w:themeFill="background2"/>
            <w:vAlign w:val="center"/>
          </w:tcPr>
          <w:p w14:paraId="17ED8377" w14:textId="77777777" w:rsidR="00BB5CF3" w:rsidRPr="003958DE" w:rsidRDefault="00BB5CF3" w:rsidP="00440E80">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Savybės</w:t>
            </w:r>
          </w:p>
        </w:tc>
      </w:tr>
      <w:tr w:rsidR="00BB5CF3" w:rsidRPr="003958DE" w14:paraId="23AC4E00" w14:textId="77777777" w:rsidTr="00440E80">
        <w:trPr>
          <w:trHeight w:val="324"/>
        </w:trPr>
        <w:tc>
          <w:tcPr>
            <w:tcW w:w="574" w:type="dxa"/>
          </w:tcPr>
          <w:p w14:paraId="5EBEC79F"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p>
        </w:tc>
        <w:tc>
          <w:tcPr>
            <w:tcW w:w="3308" w:type="dxa"/>
          </w:tcPr>
          <w:p w14:paraId="57FD0629"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Tipas</w:t>
            </w:r>
          </w:p>
        </w:tc>
        <w:tc>
          <w:tcPr>
            <w:tcW w:w="5876" w:type="dxa"/>
          </w:tcPr>
          <w:p w14:paraId="20E24636"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sz w:val="22"/>
                <w:szCs w:val="22"/>
              </w:rPr>
              <w:t xml:space="preserve">Vieno korpuso įrenginys atliekantis automatinio rezervo įjungimo funkciją, susidedantis iš dviejų </w:t>
            </w:r>
            <w:proofErr w:type="spellStart"/>
            <w:r w:rsidRPr="003958DE">
              <w:rPr>
                <w:rFonts w:asciiTheme="minorHAnsi" w:hAnsiTheme="minorHAnsi" w:cstheme="minorHAnsi"/>
                <w:sz w:val="22"/>
                <w:szCs w:val="22"/>
              </w:rPr>
              <w:t>keturpolių</w:t>
            </w:r>
            <w:proofErr w:type="spellEnd"/>
            <w:r w:rsidRPr="003958DE">
              <w:rPr>
                <w:rFonts w:asciiTheme="minorHAnsi" w:hAnsiTheme="minorHAnsi" w:cstheme="minorHAnsi"/>
                <w:sz w:val="22"/>
                <w:szCs w:val="22"/>
              </w:rPr>
              <w:t xml:space="preserve"> mechaniškai sujungtų ir sublokuotų kirtiklių, valdomų integruotos valdymo schemos automatiniu būdu ir rankiniu </w:t>
            </w:r>
            <w:proofErr w:type="spellStart"/>
            <w:r w:rsidRPr="003958DE">
              <w:rPr>
                <w:rFonts w:asciiTheme="minorHAnsi" w:hAnsiTheme="minorHAnsi" w:cstheme="minorHAnsi"/>
                <w:sz w:val="22"/>
                <w:szCs w:val="22"/>
              </w:rPr>
              <w:t>budu</w:t>
            </w:r>
            <w:proofErr w:type="spellEnd"/>
            <w:r w:rsidRPr="003958DE">
              <w:rPr>
                <w:rFonts w:asciiTheme="minorHAnsi" w:hAnsiTheme="minorHAnsi" w:cstheme="minorHAnsi"/>
                <w:sz w:val="22"/>
                <w:szCs w:val="22"/>
              </w:rPr>
              <w:t xml:space="preserve"> – rankenos pasukimu bei valdymo mygtukų pagalba. Montuojamas į elektros paskirstymo spintą ant DIN bėgio ar tvirtinant varžtais numatytose vietose ant galinės spintos rėmo. Turintis savyje LCD ekraną, valdymo mygtukus, ryšio prievadus.</w:t>
            </w:r>
          </w:p>
        </w:tc>
      </w:tr>
      <w:tr w:rsidR="00BB5CF3" w:rsidRPr="003958DE" w14:paraId="031D86B0" w14:textId="77777777" w:rsidTr="00440E80">
        <w:trPr>
          <w:trHeight w:val="324"/>
        </w:trPr>
        <w:tc>
          <w:tcPr>
            <w:tcW w:w="574" w:type="dxa"/>
          </w:tcPr>
          <w:p w14:paraId="24391B50"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2.</w:t>
            </w:r>
          </w:p>
        </w:tc>
        <w:tc>
          <w:tcPr>
            <w:tcW w:w="3308" w:type="dxa"/>
          </w:tcPr>
          <w:p w14:paraId="3DD98037"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Paskirtis</w:t>
            </w:r>
          </w:p>
        </w:tc>
        <w:tc>
          <w:tcPr>
            <w:tcW w:w="5876" w:type="dxa"/>
          </w:tcPr>
          <w:p w14:paraId="5C1881A4" w14:textId="77777777" w:rsidR="00BB5CF3" w:rsidRPr="003958DE" w:rsidRDefault="00BB5CF3" w:rsidP="00440E80">
            <w:pPr>
              <w:rPr>
                <w:rFonts w:asciiTheme="minorHAnsi" w:hAnsiTheme="minorHAnsi" w:cstheme="minorHAnsi"/>
                <w:sz w:val="22"/>
                <w:szCs w:val="22"/>
              </w:rPr>
            </w:pPr>
            <w:r w:rsidRPr="003958DE">
              <w:rPr>
                <w:rFonts w:asciiTheme="minorHAnsi" w:hAnsiTheme="minorHAnsi" w:cstheme="minorHAnsi"/>
                <w:sz w:val="22"/>
                <w:szCs w:val="22"/>
              </w:rPr>
              <w:t>Skirtas atlikti dviejų elektros įvadų (prijungtų kabelių) perjungimą automatiniu ir rankiniu būdais. Naudojamas:</w:t>
            </w:r>
          </w:p>
          <w:p w14:paraId="33324B3E" w14:textId="77777777" w:rsidR="00BB5CF3" w:rsidRPr="003958DE" w:rsidRDefault="00BB5CF3" w:rsidP="00440E80">
            <w:pPr>
              <w:rPr>
                <w:rFonts w:asciiTheme="minorHAnsi" w:hAnsiTheme="minorHAnsi" w:cstheme="minorHAnsi"/>
                <w:sz w:val="22"/>
                <w:szCs w:val="22"/>
              </w:rPr>
            </w:pPr>
            <w:r w:rsidRPr="003958DE">
              <w:rPr>
                <w:rFonts w:asciiTheme="minorHAnsi" w:hAnsiTheme="minorHAnsi" w:cstheme="minorHAnsi"/>
                <w:sz w:val="22"/>
                <w:szCs w:val="22"/>
              </w:rPr>
              <w:t>- dviejų elektros tinklo įvadų perjungimui,</w:t>
            </w:r>
          </w:p>
          <w:p w14:paraId="2B7D5B1F" w14:textId="77777777" w:rsidR="00BB5CF3" w:rsidRPr="003958DE" w:rsidRDefault="00BB5CF3" w:rsidP="00440E80">
            <w:pPr>
              <w:rPr>
                <w:rFonts w:asciiTheme="minorHAnsi" w:hAnsiTheme="minorHAnsi" w:cstheme="minorHAnsi"/>
                <w:sz w:val="22"/>
                <w:szCs w:val="22"/>
              </w:rPr>
            </w:pPr>
            <w:r w:rsidRPr="003958DE">
              <w:rPr>
                <w:rFonts w:asciiTheme="minorHAnsi" w:hAnsiTheme="minorHAnsi" w:cstheme="minorHAnsi"/>
                <w:sz w:val="22"/>
                <w:szCs w:val="22"/>
              </w:rPr>
              <w:t xml:space="preserve">- elektros tinklas – generatoriaus tinklas perjungimui. </w:t>
            </w:r>
          </w:p>
        </w:tc>
      </w:tr>
      <w:tr w:rsidR="00BB5CF3" w:rsidRPr="003958DE" w14:paraId="4320F6B1" w14:textId="77777777" w:rsidTr="00440E80">
        <w:trPr>
          <w:trHeight w:val="324"/>
        </w:trPr>
        <w:tc>
          <w:tcPr>
            <w:tcW w:w="574" w:type="dxa"/>
          </w:tcPr>
          <w:p w14:paraId="1EC4B9EC"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7C1D5E1C"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Nominali kirtiklių srovė</w:t>
            </w:r>
          </w:p>
        </w:tc>
        <w:tc>
          <w:tcPr>
            <w:tcW w:w="5876" w:type="dxa"/>
          </w:tcPr>
          <w:p w14:paraId="0DB0650A" w14:textId="77777777" w:rsidR="00BB5CF3" w:rsidRPr="003958DE" w:rsidRDefault="00BB5CF3" w:rsidP="00BB5CF3">
            <w:pPr>
              <w:rPr>
                <w:rFonts w:asciiTheme="minorHAnsi" w:hAnsiTheme="minorHAnsi" w:cstheme="minorHAnsi"/>
                <w:sz w:val="22"/>
                <w:szCs w:val="22"/>
              </w:rPr>
            </w:pPr>
            <w:r w:rsidRPr="003958DE">
              <w:rPr>
                <w:rFonts w:asciiTheme="minorHAnsi" w:hAnsiTheme="minorHAnsi" w:cstheme="minorHAnsi"/>
                <w:sz w:val="22"/>
                <w:szCs w:val="22"/>
              </w:rPr>
              <w:t>Nemažiau 250A.</w:t>
            </w:r>
          </w:p>
        </w:tc>
      </w:tr>
      <w:tr w:rsidR="00BB5CF3" w:rsidRPr="003958DE" w14:paraId="47467111" w14:textId="77777777" w:rsidTr="00440E80">
        <w:trPr>
          <w:trHeight w:val="324"/>
        </w:trPr>
        <w:tc>
          <w:tcPr>
            <w:tcW w:w="574" w:type="dxa"/>
          </w:tcPr>
          <w:p w14:paraId="62A4B7C5"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642AE7BE"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Kontroliuojamo elektros tinklo parametrai.</w:t>
            </w:r>
          </w:p>
        </w:tc>
        <w:tc>
          <w:tcPr>
            <w:tcW w:w="5876" w:type="dxa"/>
          </w:tcPr>
          <w:p w14:paraId="5D09426E"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sz w:val="22"/>
                <w:szCs w:val="22"/>
              </w:rPr>
              <w:t>Trifazis 400/230V, 50 Hz.</w:t>
            </w:r>
          </w:p>
        </w:tc>
      </w:tr>
      <w:tr w:rsidR="00BB5CF3" w:rsidRPr="003958DE" w14:paraId="31EF57C5" w14:textId="77777777" w:rsidTr="00440E80">
        <w:trPr>
          <w:trHeight w:val="324"/>
        </w:trPr>
        <w:tc>
          <w:tcPr>
            <w:tcW w:w="574" w:type="dxa"/>
          </w:tcPr>
          <w:p w14:paraId="746C83B9"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4.</w:t>
            </w:r>
          </w:p>
        </w:tc>
        <w:tc>
          <w:tcPr>
            <w:tcW w:w="3308" w:type="dxa"/>
          </w:tcPr>
          <w:p w14:paraId="0206354A"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Valdiklio reikmės</w:t>
            </w:r>
          </w:p>
        </w:tc>
        <w:tc>
          <w:tcPr>
            <w:tcW w:w="5876" w:type="dxa"/>
          </w:tcPr>
          <w:p w14:paraId="43370CB5" w14:textId="77777777" w:rsidR="00BB5CF3" w:rsidRPr="003958DE" w:rsidRDefault="00BB5CF3" w:rsidP="00440E80">
            <w:pPr>
              <w:rPr>
                <w:rFonts w:asciiTheme="minorHAnsi" w:hAnsiTheme="minorHAnsi" w:cstheme="minorHAnsi"/>
                <w:sz w:val="22"/>
                <w:szCs w:val="22"/>
              </w:rPr>
            </w:pPr>
            <w:r w:rsidRPr="003958DE">
              <w:rPr>
                <w:rFonts w:asciiTheme="minorHAnsi" w:hAnsiTheme="minorHAnsi" w:cstheme="minorHAnsi"/>
                <w:sz w:val="22"/>
                <w:szCs w:val="22"/>
              </w:rPr>
              <w:t xml:space="preserve">Maitinimo įtampa 230V, 50 Hz. Du įvadai. </w:t>
            </w:r>
          </w:p>
        </w:tc>
      </w:tr>
      <w:tr w:rsidR="00BB5CF3" w:rsidRPr="003958DE" w14:paraId="0CA52111" w14:textId="77777777" w:rsidTr="00440E80">
        <w:trPr>
          <w:trHeight w:val="324"/>
        </w:trPr>
        <w:tc>
          <w:tcPr>
            <w:tcW w:w="574" w:type="dxa"/>
          </w:tcPr>
          <w:p w14:paraId="4606ED25"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w:t>
            </w:r>
          </w:p>
        </w:tc>
        <w:tc>
          <w:tcPr>
            <w:tcW w:w="3308" w:type="dxa"/>
          </w:tcPr>
          <w:p w14:paraId="12C47059"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Valdymas</w:t>
            </w:r>
          </w:p>
        </w:tc>
        <w:tc>
          <w:tcPr>
            <w:tcW w:w="5876" w:type="dxa"/>
          </w:tcPr>
          <w:p w14:paraId="1516B9E3" w14:textId="77777777" w:rsidR="00BB5CF3" w:rsidRPr="003958DE" w:rsidRDefault="00BB5CF3" w:rsidP="00440E80">
            <w:pPr>
              <w:rPr>
                <w:rFonts w:asciiTheme="minorHAnsi" w:hAnsiTheme="minorHAnsi" w:cstheme="minorHAnsi"/>
                <w:sz w:val="22"/>
                <w:szCs w:val="22"/>
              </w:rPr>
            </w:pPr>
            <w:r w:rsidRPr="003958DE">
              <w:rPr>
                <w:rFonts w:asciiTheme="minorHAnsi" w:hAnsiTheme="minorHAnsi" w:cstheme="minorHAnsi"/>
                <w:sz w:val="22"/>
                <w:szCs w:val="22"/>
              </w:rPr>
              <w:t xml:space="preserve">Valdiklis atlieka automatinį ir rankinį dviejų įvadinių kirtiklių valdymą. </w:t>
            </w:r>
          </w:p>
          <w:p w14:paraId="23E5EBBE" w14:textId="77777777" w:rsidR="00BB5CF3" w:rsidRPr="003958DE" w:rsidRDefault="00BB5CF3" w:rsidP="00440E80">
            <w:pPr>
              <w:rPr>
                <w:rFonts w:asciiTheme="minorHAnsi" w:hAnsiTheme="minorHAnsi" w:cstheme="minorHAnsi"/>
                <w:sz w:val="22"/>
                <w:szCs w:val="22"/>
              </w:rPr>
            </w:pPr>
            <w:r w:rsidRPr="003958DE">
              <w:rPr>
                <w:rFonts w:asciiTheme="minorHAnsi" w:hAnsiTheme="minorHAnsi" w:cstheme="minorHAnsi"/>
                <w:sz w:val="22"/>
                <w:szCs w:val="22"/>
              </w:rPr>
              <w:t>Automatiniame režime viename iš elektros įvadų neleistinai sumažėjus įtampos kokybei atliekamas automatinis elektros vartotojų perjungimas į antrą įvadą. Atsiradus įvadui – įvyksta (programuojama) automatinis grįžimas į pradinę padėtį.</w:t>
            </w:r>
          </w:p>
          <w:p w14:paraId="4691AD4B" w14:textId="77777777" w:rsidR="00BB5CF3" w:rsidRPr="003958DE" w:rsidRDefault="00BB5CF3" w:rsidP="00440E80">
            <w:pPr>
              <w:rPr>
                <w:rFonts w:asciiTheme="minorHAnsi" w:hAnsiTheme="minorHAnsi" w:cstheme="minorHAnsi"/>
                <w:sz w:val="22"/>
                <w:szCs w:val="22"/>
              </w:rPr>
            </w:pPr>
            <w:r w:rsidRPr="003958DE">
              <w:rPr>
                <w:rFonts w:asciiTheme="minorHAnsi" w:hAnsiTheme="minorHAnsi" w:cstheme="minorHAnsi"/>
                <w:sz w:val="22"/>
                <w:szCs w:val="22"/>
              </w:rPr>
              <w:t>Rankiniame režime ant valdiklio esančių valdymo mygtukų pagalba atliekamas įvadų perjungimas iš vieno į antrą.</w:t>
            </w:r>
          </w:p>
          <w:p w14:paraId="5DB1E4D8" w14:textId="77777777" w:rsidR="00BB5CF3" w:rsidRPr="003958DE" w:rsidRDefault="00BB5CF3" w:rsidP="00440E80">
            <w:pPr>
              <w:rPr>
                <w:rFonts w:asciiTheme="minorHAnsi" w:hAnsiTheme="minorHAnsi" w:cstheme="minorHAnsi"/>
                <w:sz w:val="22"/>
                <w:szCs w:val="22"/>
              </w:rPr>
            </w:pPr>
            <w:r w:rsidRPr="003958DE">
              <w:rPr>
                <w:rFonts w:asciiTheme="minorHAnsi" w:hAnsiTheme="minorHAnsi" w:cstheme="minorHAnsi"/>
                <w:sz w:val="22"/>
                <w:szCs w:val="22"/>
              </w:rPr>
              <w:t xml:space="preserve">Veikiant Tinklas-Generatorius režimu esant neleistinam elektros tinklo parametrų nuokrypiui įrenginys suformuoja generatoriaus variklio įjungimo ir, parametrams atsistačius, stabdymo signalą (diskretinis 10A, ON/OFF) </w:t>
            </w:r>
          </w:p>
        </w:tc>
      </w:tr>
      <w:tr w:rsidR="00BB5CF3" w:rsidRPr="003958DE" w14:paraId="20702D68" w14:textId="77777777" w:rsidTr="00440E80">
        <w:trPr>
          <w:trHeight w:val="324"/>
        </w:trPr>
        <w:tc>
          <w:tcPr>
            <w:tcW w:w="574" w:type="dxa"/>
          </w:tcPr>
          <w:p w14:paraId="35F2408C"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6.</w:t>
            </w:r>
          </w:p>
        </w:tc>
        <w:tc>
          <w:tcPr>
            <w:tcW w:w="3308" w:type="dxa"/>
          </w:tcPr>
          <w:p w14:paraId="29A31D9E"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Programavimas</w:t>
            </w:r>
          </w:p>
        </w:tc>
        <w:tc>
          <w:tcPr>
            <w:tcW w:w="5876" w:type="dxa"/>
          </w:tcPr>
          <w:p w14:paraId="71B3F94F" w14:textId="77777777" w:rsidR="00BB5CF3" w:rsidRPr="003958DE" w:rsidRDefault="00BB5CF3" w:rsidP="00440E80">
            <w:pPr>
              <w:rPr>
                <w:rFonts w:asciiTheme="minorHAnsi" w:hAnsiTheme="minorHAnsi" w:cstheme="minorHAnsi"/>
                <w:sz w:val="22"/>
                <w:szCs w:val="22"/>
              </w:rPr>
            </w:pPr>
            <w:r w:rsidRPr="003958DE">
              <w:rPr>
                <w:rFonts w:asciiTheme="minorHAnsi" w:hAnsiTheme="minorHAnsi" w:cstheme="minorHAnsi"/>
                <w:sz w:val="22"/>
                <w:szCs w:val="22"/>
              </w:rPr>
              <w:t xml:space="preserve">Kontroliuojami elektros tinklo parametro leistinas nuokrypis, suveikimo laiko išlaikymas, perjungimo laiko nustatymai, generatoriaus parametrų tinkamumo stebėjimo laikas, aušinimo laikas ir pan. programuojami valdiklio mygtukų pagalba ir dedikuota programine įranga. </w:t>
            </w:r>
          </w:p>
        </w:tc>
      </w:tr>
      <w:tr w:rsidR="00BB5CF3" w:rsidRPr="003958DE" w14:paraId="64837212" w14:textId="77777777" w:rsidTr="00440E80">
        <w:trPr>
          <w:trHeight w:val="324"/>
        </w:trPr>
        <w:tc>
          <w:tcPr>
            <w:tcW w:w="574" w:type="dxa"/>
          </w:tcPr>
          <w:p w14:paraId="0A8AC33B"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7.</w:t>
            </w:r>
          </w:p>
        </w:tc>
        <w:tc>
          <w:tcPr>
            <w:tcW w:w="3308" w:type="dxa"/>
          </w:tcPr>
          <w:p w14:paraId="087056C0" w14:textId="77777777" w:rsidR="00BB5CF3" w:rsidRPr="003958DE" w:rsidRDefault="00BB5CF3" w:rsidP="00440E80">
            <w:pPr>
              <w:jc w:val="both"/>
              <w:rPr>
                <w:rFonts w:asciiTheme="minorHAnsi" w:hAnsiTheme="minorHAnsi" w:cstheme="minorHAnsi"/>
                <w:sz w:val="22"/>
                <w:szCs w:val="22"/>
              </w:rPr>
            </w:pPr>
            <w:r w:rsidRPr="003958DE">
              <w:rPr>
                <w:rFonts w:asciiTheme="minorHAnsi" w:hAnsiTheme="minorHAnsi" w:cstheme="minorHAnsi"/>
                <w:sz w:val="22"/>
                <w:szCs w:val="22"/>
              </w:rPr>
              <w:t xml:space="preserve">LCD ekrane pateikiama tekstinė arba </w:t>
            </w:r>
            <w:proofErr w:type="spellStart"/>
            <w:r w:rsidRPr="003958DE">
              <w:rPr>
                <w:rFonts w:asciiTheme="minorHAnsi" w:hAnsiTheme="minorHAnsi" w:cstheme="minorHAnsi"/>
                <w:sz w:val="22"/>
                <w:szCs w:val="22"/>
              </w:rPr>
              <w:t>mnemo</w:t>
            </w:r>
            <w:proofErr w:type="spellEnd"/>
            <w:r w:rsidRPr="003958DE">
              <w:rPr>
                <w:rFonts w:asciiTheme="minorHAnsi" w:hAnsiTheme="minorHAnsi" w:cstheme="minorHAnsi"/>
                <w:sz w:val="22"/>
                <w:szCs w:val="22"/>
              </w:rPr>
              <w:t xml:space="preserve"> informacija</w:t>
            </w:r>
          </w:p>
        </w:tc>
        <w:tc>
          <w:tcPr>
            <w:tcW w:w="5876" w:type="dxa"/>
          </w:tcPr>
          <w:p w14:paraId="58BCAC96"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valdiklio būsena „Automatinis valdymas“;</w:t>
            </w:r>
          </w:p>
          <w:p w14:paraId="5935D01B"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valdiklio būsena „Rankinis valdymas“;</w:t>
            </w:r>
          </w:p>
          <w:p w14:paraId="007D7EF1"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1 kiekvienos fazės įtampos dydis;</w:t>
            </w:r>
          </w:p>
          <w:p w14:paraId="697BA2F0"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1 linijinės įtampos dydis;</w:t>
            </w:r>
          </w:p>
          <w:p w14:paraId="4726C4A7"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1 įtampos dažnis;</w:t>
            </w:r>
          </w:p>
          <w:p w14:paraId="35531C73"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2 kiekvienos fazės įtampos dydis;</w:t>
            </w:r>
          </w:p>
          <w:p w14:paraId="50774330"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2 linijinės įtampos dydis;</w:t>
            </w:r>
          </w:p>
          <w:p w14:paraId="0A59795C"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2 įtampos dažnis;</w:t>
            </w:r>
          </w:p>
          <w:p w14:paraId="259167A2"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išjungtas-įjungtas Tinklas 1 įvadas;</w:t>
            </w:r>
          </w:p>
          <w:p w14:paraId="564187F1"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išjungtas-įjungtas Tinklas 2 įvadas;</w:t>
            </w:r>
          </w:p>
          <w:p w14:paraId="2B091D71"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elektros tinklo Tinklas 1 parametrai normoje;</w:t>
            </w:r>
          </w:p>
          <w:p w14:paraId="17BB3951"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elektros tinklo Tinklas 2 parametrai normoje;</w:t>
            </w:r>
          </w:p>
          <w:p w14:paraId="049293EC"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atliktas automatinis įvadų perjungimas;</w:t>
            </w:r>
          </w:p>
          <w:p w14:paraId="064180C1"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 xml:space="preserve">atliktas rankinis įjungimas/atjungimas, </w:t>
            </w:r>
          </w:p>
          <w:p w14:paraId="19F5328C"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stoties rankinis sustabdymas;</w:t>
            </w:r>
          </w:p>
          <w:p w14:paraId="6EA0F4CE"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stoties veikimo tikrinimas;</w:t>
            </w:r>
          </w:p>
          <w:p w14:paraId="2FDC7BC6"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informacija apie įvykusio perjungimo priežastį;</w:t>
            </w:r>
          </w:p>
          <w:p w14:paraId="38851500"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lastRenderedPageBreak/>
              <w:t>kiti gamintojo pranešimai.</w:t>
            </w:r>
          </w:p>
        </w:tc>
      </w:tr>
      <w:tr w:rsidR="00BB5CF3" w:rsidRPr="003958DE" w14:paraId="77AFFDFE" w14:textId="77777777" w:rsidTr="00440E80">
        <w:trPr>
          <w:trHeight w:val="324"/>
        </w:trPr>
        <w:tc>
          <w:tcPr>
            <w:tcW w:w="574" w:type="dxa"/>
          </w:tcPr>
          <w:p w14:paraId="21BC0AE9"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lastRenderedPageBreak/>
              <w:t>8.</w:t>
            </w:r>
          </w:p>
        </w:tc>
        <w:tc>
          <w:tcPr>
            <w:tcW w:w="3308" w:type="dxa"/>
          </w:tcPr>
          <w:p w14:paraId="45FB557A" w14:textId="77777777" w:rsidR="00BB5CF3" w:rsidRPr="003958DE" w:rsidRDefault="00BB5CF3" w:rsidP="00440E80">
            <w:pPr>
              <w:jc w:val="both"/>
              <w:rPr>
                <w:rFonts w:asciiTheme="minorHAnsi" w:hAnsiTheme="minorHAnsi" w:cstheme="minorHAnsi"/>
                <w:sz w:val="22"/>
                <w:szCs w:val="22"/>
              </w:rPr>
            </w:pPr>
            <w:r w:rsidRPr="003958DE">
              <w:rPr>
                <w:rFonts w:asciiTheme="minorHAnsi" w:hAnsiTheme="minorHAnsi" w:cstheme="minorHAnsi"/>
                <w:sz w:val="22"/>
                <w:szCs w:val="22"/>
              </w:rPr>
              <w:t>Informacijos registravimas</w:t>
            </w:r>
          </w:p>
        </w:tc>
        <w:tc>
          <w:tcPr>
            <w:tcW w:w="5876" w:type="dxa"/>
          </w:tcPr>
          <w:p w14:paraId="560AF213"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Valdiklyje informacija išsaugoma su konkretaus įvykio laiko žyme.</w:t>
            </w:r>
          </w:p>
          <w:p w14:paraId="7CF5AB0D"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Reikalavimai atminčiai – valdiklis išsaugo nemažiau 30 paskutinių įvykių.</w:t>
            </w:r>
          </w:p>
        </w:tc>
      </w:tr>
      <w:tr w:rsidR="00BB5CF3" w:rsidRPr="003958DE" w14:paraId="28DC3E21" w14:textId="77777777" w:rsidTr="00440E80">
        <w:trPr>
          <w:trHeight w:val="324"/>
        </w:trPr>
        <w:tc>
          <w:tcPr>
            <w:tcW w:w="574" w:type="dxa"/>
          </w:tcPr>
          <w:p w14:paraId="35AFE53F"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9.</w:t>
            </w:r>
          </w:p>
        </w:tc>
        <w:tc>
          <w:tcPr>
            <w:tcW w:w="3308" w:type="dxa"/>
          </w:tcPr>
          <w:p w14:paraId="37FA71FC" w14:textId="77777777" w:rsidR="00BB5CF3" w:rsidRPr="003958DE" w:rsidRDefault="00BB5CF3" w:rsidP="00440E80">
            <w:pPr>
              <w:jc w:val="both"/>
              <w:rPr>
                <w:rFonts w:asciiTheme="minorHAnsi" w:hAnsiTheme="minorHAnsi" w:cstheme="minorHAnsi"/>
                <w:sz w:val="22"/>
                <w:szCs w:val="22"/>
              </w:rPr>
            </w:pPr>
            <w:r w:rsidRPr="003958DE">
              <w:rPr>
                <w:rFonts w:asciiTheme="minorHAnsi" w:hAnsiTheme="minorHAnsi" w:cstheme="minorHAnsi"/>
                <w:sz w:val="22"/>
                <w:szCs w:val="22"/>
              </w:rPr>
              <w:t>Reikalavimai informacijos pateikimui</w:t>
            </w:r>
          </w:p>
        </w:tc>
        <w:tc>
          <w:tcPr>
            <w:tcW w:w="5876" w:type="dxa"/>
          </w:tcPr>
          <w:p w14:paraId="1DF3B10F" w14:textId="77777777" w:rsidR="00BB5CF3" w:rsidRPr="003958DE" w:rsidRDefault="00BB5CF3" w:rsidP="00440E80">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Valdiklyje pateikiama grafinė ir tekstinė informacija turi būti suprantama  ir nereikalauti papildomų priemonių jai iššifruoti.</w:t>
            </w:r>
          </w:p>
        </w:tc>
      </w:tr>
      <w:tr w:rsidR="00BB5CF3" w:rsidRPr="003958DE" w14:paraId="26E8A956" w14:textId="77777777" w:rsidTr="00440E80">
        <w:trPr>
          <w:trHeight w:val="324"/>
        </w:trPr>
        <w:tc>
          <w:tcPr>
            <w:tcW w:w="574" w:type="dxa"/>
          </w:tcPr>
          <w:p w14:paraId="24483BE0"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10.</w:t>
            </w:r>
          </w:p>
        </w:tc>
        <w:tc>
          <w:tcPr>
            <w:tcW w:w="3308" w:type="dxa"/>
          </w:tcPr>
          <w:p w14:paraId="022DC996"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Komunikacijos sąsaja ir duomenų mainų protokolai</w:t>
            </w:r>
          </w:p>
        </w:tc>
        <w:tc>
          <w:tcPr>
            <w:tcW w:w="5876" w:type="dxa"/>
          </w:tcPr>
          <w:p w14:paraId="319B1E5D"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Integravimui į užsakovo sistemą duomenys turi būti perduodami </w:t>
            </w:r>
            <w:proofErr w:type="spellStart"/>
            <w:r w:rsidRPr="003958DE">
              <w:rPr>
                <w:rFonts w:asciiTheme="minorHAnsi" w:hAnsiTheme="minorHAnsi" w:cstheme="minorHAnsi"/>
                <w:b/>
                <w:i/>
                <w:color w:val="000000"/>
                <w:sz w:val="22"/>
                <w:szCs w:val="22"/>
              </w:rPr>
              <w:t>Modbus</w:t>
            </w:r>
            <w:proofErr w:type="spellEnd"/>
            <w:r w:rsidRPr="003958DE">
              <w:rPr>
                <w:rFonts w:asciiTheme="minorHAnsi" w:hAnsiTheme="minorHAnsi" w:cstheme="minorHAnsi"/>
                <w:b/>
                <w:i/>
                <w:color w:val="000000"/>
                <w:sz w:val="22"/>
                <w:szCs w:val="22"/>
              </w:rPr>
              <w:t xml:space="preserve"> TCP arba RTU</w:t>
            </w:r>
            <w:r w:rsidRPr="003958DE">
              <w:rPr>
                <w:rFonts w:asciiTheme="minorHAnsi" w:hAnsiTheme="minorHAnsi" w:cstheme="minorHAnsi"/>
                <w:color w:val="000000"/>
                <w:sz w:val="22"/>
                <w:szCs w:val="22"/>
              </w:rPr>
              <w:t xml:space="preserve"> protokolu. </w:t>
            </w:r>
          </w:p>
        </w:tc>
      </w:tr>
      <w:tr w:rsidR="00BB5CF3" w:rsidRPr="003958DE" w14:paraId="0EB29394" w14:textId="77777777" w:rsidTr="00440E80">
        <w:trPr>
          <w:trHeight w:val="324"/>
        </w:trPr>
        <w:tc>
          <w:tcPr>
            <w:tcW w:w="574" w:type="dxa"/>
          </w:tcPr>
          <w:p w14:paraId="46B500AA"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11.</w:t>
            </w:r>
          </w:p>
        </w:tc>
        <w:tc>
          <w:tcPr>
            <w:tcW w:w="3308" w:type="dxa"/>
          </w:tcPr>
          <w:p w14:paraId="28E74AFB" w14:textId="77777777" w:rsidR="00BB5CF3" w:rsidRPr="003958DE" w:rsidRDefault="00BB5CF3" w:rsidP="00440E80">
            <w:pPr>
              <w:rPr>
                <w:rFonts w:asciiTheme="minorHAnsi" w:hAnsiTheme="minorHAnsi" w:cstheme="minorHAnsi"/>
                <w:sz w:val="22"/>
                <w:szCs w:val="22"/>
              </w:rPr>
            </w:pPr>
            <w:r w:rsidRPr="003958DE">
              <w:rPr>
                <w:rFonts w:asciiTheme="minorHAnsi" w:hAnsiTheme="minorHAnsi" w:cstheme="minorHAnsi"/>
                <w:sz w:val="22"/>
                <w:szCs w:val="22"/>
              </w:rPr>
              <w:t>Atitikimas standartams</w:t>
            </w:r>
          </w:p>
        </w:tc>
        <w:tc>
          <w:tcPr>
            <w:tcW w:w="5876" w:type="dxa"/>
          </w:tcPr>
          <w:p w14:paraId="4C345520" w14:textId="77777777" w:rsidR="00BB5CF3" w:rsidRPr="003958DE" w:rsidRDefault="00BB5CF3" w:rsidP="00440E80">
            <w:pPr>
              <w:rPr>
                <w:rFonts w:asciiTheme="minorHAnsi" w:hAnsiTheme="minorHAnsi" w:cstheme="minorHAnsi"/>
                <w:sz w:val="22"/>
                <w:szCs w:val="22"/>
              </w:rPr>
            </w:pPr>
            <w:r w:rsidRPr="003958DE">
              <w:rPr>
                <w:rFonts w:asciiTheme="minorHAnsi" w:hAnsiTheme="minorHAnsi" w:cstheme="minorHAnsi"/>
                <w:sz w:val="22"/>
                <w:szCs w:val="22"/>
              </w:rPr>
              <w:t>CE , ISO 9000, ISO 14000 arba lygiavertis.</w:t>
            </w:r>
          </w:p>
        </w:tc>
      </w:tr>
      <w:tr w:rsidR="00BB5CF3" w:rsidRPr="003958DE" w14:paraId="2E81306D" w14:textId="77777777" w:rsidTr="00440E80">
        <w:trPr>
          <w:trHeight w:val="324"/>
        </w:trPr>
        <w:tc>
          <w:tcPr>
            <w:tcW w:w="574" w:type="dxa"/>
          </w:tcPr>
          <w:p w14:paraId="73D45E44" w14:textId="77777777" w:rsidR="00BB5CF3" w:rsidRPr="003958DE" w:rsidRDefault="00BB5CF3" w:rsidP="00440E80">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12.</w:t>
            </w:r>
          </w:p>
        </w:tc>
        <w:tc>
          <w:tcPr>
            <w:tcW w:w="3308" w:type="dxa"/>
          </w:tcPr>
          <w:p w14:paraId="35315E2D" w14:textId="77777777" w:rsidR="00BB5CF3" w:rsidRPr="003958DE" w:rsidRDefault="00BB5CF3" w:rsidP="00440E80">
            <w:pPr>
              <w:jc w:val="both"/>
              <w:rPr>
                <w:rFonts w:asciiTheme="minorHAnsi" w:hAnsiTheme="minorHAnsi" w:cstheme="minorHAnsi"/>
                <w:sz w:val="22"/>
                <w:szCs w:val="22"/>
              </w:rPr>
            </w:pPr>
            <w:r w:rsidRPr="003958DE">
              <w:rPr>
                <w:rFonts w:asciiTheme="minorHAnsi" w:hAnsiTheme="minorHAnsi" w:cstheme="minorHAnsi"/>
                <w:sz w:val="22"/>
                <w:szCs w:val="22"/>
              </w:rPr>
              <w:t>Garantinio aptarnavimo laikotarpis</w:t>
            </w:r>
          </w:p>
        </w:tc>
        <w:tc>
          <w:tcPr>
            <w:tcW w:w="5876" w:type="dxa"/>
          </w:tcPr>
          <w:p w14:paraId="41F6A769" w14:textId="77777777" w:rsidR="00BB5CF3" w:rsidRPr="003958DE" w:rsidRDefault="00BB5CF3" w:rsidP="00440E80">
            <w:pPr>
              <w:rPr>
                <w:rFonts w:asciiTheme="minorHAnsi" w:hAnsiTheme="minorHAnsi" w:cstheme="minorHAnsi"/>
                <w:sz w:val="22"/>
                <w:szCs w:val="22"/>
              </w:rPr>
            </w:pPr>
            <w:r w:rsidRPr="003958DE">
              <w:rPr>
                <w:rFonts w:asciiTheme="minorHAnsi" w:hAnsiTheme="minorHAnsi" w:cstheme="minorHAnsi"/>
                <w:sz w:val="22"/>
                <w:szCs w:val="22"/>
              </w:rPr>
              <w:t>Ne mažiau kaip 24 mėn.</w:t>
            </w:r>
          </w:p>
        </w:tc>
      </w:tr>
      <w:tr w:rsidR="00933CB6" w:rsidRPr="003958DE" w14:paraId="227414E9" w14:textId="77777777" w:rsidTr="00440E80">
        <w:trPr>
          <w:trHeight w:val="324"/>
        </w:trPr>
        <w:tc>
          <w:tcPr>
            <w:tcW w:w="574" w:type="dxa"/>
          </w:tcPr>
          <w:p w14:paraId="77CE53D6" w14:textId="77777777" w:rsidR="00933CB6" w:rsidRPr="003958DE" w:rsidRDefault="00933CB6" w:rsidP="00933CB6">
            <w:pPr>
              <w:rPr>
                <w:rFonts w:asciiTheme="minorHAnsi" w:hAnsiTheme="minorHAnsi" w:cstheme="minorHAnsi"/>
                <w:color w:val="000000"/>
                <w:sz w:val="22"/>
                <w:szCs w:val="22"/>
              </w:rPr>
            </w:pPr>
          </w:p>
        </w:tc>
        <w:tc>
          <w:tcPr>
            <w:tcW w:w="3308" w:type="dxa"/>
          </w:tcPr>
          <w:p w14:paraId="41733619" w14:textId="550950C8" w:rsidR="00933CB6" w:rsidRPr="003958DE" w:rsidRDefault="00933CB6" w:rsidP="00933CB6">
            <w:pPr>
              <w:jc w:val="both"/>
              <w:rPr>
                <w:rFonts w:asciiTheme="minorHAnsi" w:hAnsiTheme="minorHAnsi" w:cstheme="minorHAnsi"/>
                <w:sz w:val="22"/>
                <w:szCs w:val="22"/>
              </w:rPr>
            </w:pPr>
            <w:r w:rsidRPr="003958DE">
              <w:rPr>
                <w:rFonts w:asciiTheme="minorHAnsi" w:hAnsiTheme="minorHAnsi" w:cstheme="minorHAnsi"/>
                <w:color w:val="000000"/>
                <w:sz w:val="22"/>
                <w:szCs w:val="22"/>
              </w:rPr>
              <w:t>Savybės</w:t>
            </w:r>
          </w:p>
        </w:tc>
        <w:tc>
          <w:tcPr>
            <w:tcW w:w="5876" w:type="dxa"/>
          </w:tcPr>
          <w:p w14:paraId="7BEF3292" w14:textId="77B0C0B9" w:rsidR="00933CB6" w:rsidRPr="003958DE" w:rsidRDefault="00357B2B" w:rsidP="00933CB6">
            <w:pPr>
              <w:rPr>
                <w:rFonts w:asciiTheme="minorHAnsi" w:hAnsiTheme="minorHAnsi" w:cstheme="minorHAnsi"/>
                <w:sz w:val="22"/>
                <w:szCs w:val="22"/>
              </w:rPr>
            </w:pPr>
            <w:r w:rsidRPr="003958DE">
              <w:rPr>
                <w:rFonts w:asciiTheme="minorHAnsi" w:hAnsiTheme="minorHAnsi" w:cstheme="minorHAnsi"/>
                <w:sz w:val="22"/>
                <w:szCs w:val="22"/>
              </w:rPr>
              <w:t xml:space="preserve">Analogiškas savo savybėmis gaminiui </w:t>
            </w:r>
            <w:proofErr w:type="spellStart"/>
            <w:r w:rsidRPr="003958DE">
              <w:rPr>
                <w:rFonts w:asciiTheme="minorHAnsi" w:hAnsiTheme="minorHAnsi" w:cstheme="minorHAnsi"/>
                <w:sz w:val="22"/>
                <w:szCs w:val="22"/>
              </w:rPr>
              <w:t>Socomec</w:t>
            </w:r>
            <w:proofErr w:type="spellEnd"/>
            <w:r w:rsidRPr="003958DE">
              <w:rPr>
                <w:rFonts w:asciiTheme="minorHAnsi" w:hAnsiTheme="minorHAnsi" w:cstheme="minorHAnsi"/>
                <w:sz w:val="22"/>
                <w:szCs w:val="22"/>
              </w:rPr>
              <w:t xml:space="preserve"> </w:t>
            </w:r>
            <w:proofErr w:type="spellStart"/>
            <w:r w:rsidRPr="003958DE">
              <w:rPr>
                <w:rFonts w:asciiTheme="minorHAnsi" w:hAnsiTheme="minorHAnsi" w:cstheme="minorHAnsi"/>
                <w:sz w:val="22"/>
                <w:szCs w:val="22"/>
              </w:rPr>
              <w:t>ATySp</w:t>
            </w:r>
            <w:proofErr w:type="spellEnd"/>
            <w:r w:rsidRPr="003958DE">
              <w:rPr>
                <w:rFonts w:asciiTheme="minorHAnsi" w:hAnsiTheme="minorHAnsi" w:cstheme="minorHAnsi"/>
                <w:sz w:val="22"/>
                <w:szCs w:val="22"/>
              </w:rPr>
              <w:t xml:space="preserve"> 4x250AF.</w:t>
            </w:r>
            <w:r w:rsidR="00933CB6" w:rsidRPr="003958DE">
              <w:rPr>
                <w:rFonts w:asciiTheme="minorHAnsi" w:hAnsiTheme="minorHAnsi" w:cstheme="minorHAnsi"/>
                <w:sz w:val="22"/>
                <w:szCs w:val="22"/>
              </w:rPr>
              <w:t xml:space="preserve"> Nuoroda:</w:t>
            </w:r>
            <w:r w:rsidRPr="003958DE">
              <w:rPr>
                <w:rFonts w:asciiTheme="minorHAnsi" w:hAnsiTheme="minorHAnsi" w:cstheme="minorHAnsi"/>
                <w:sz w:val="22"/>
                <w:szCs w:val="22"/>
              </w:rPr>
              <w:t xml:space="preserve"> </w:t>
            </w:r>
            <w:hyperlink r:id="rId17" w:history="1">
              <w:proofErr w:type="spellStart"/>
              <w:r w:rsidRPr="003958DE">
                <w:rPr>
                  <w:rStyle w:val="Hyperlink"/>
                  <w:rFonts w:asciiTheme="minorHAnsi" w:hAnsiTheme="minorHAnsi" w:cstheme="minorHAnsi"/>
                  <w:sz w:val="22"/>
                  <w:szCs w:val="22"/>
                </w:rPr>
                <w:t>ATyS</w:t>
              </w:r>
              <w:proofErr w:type="spellEnd"/>
              <w:r w:rsidRPr="003958DE">
                <w:rPr>
                  <w:rStyle w:val="Hyperlink"/>
                  <w:rFonts w:asciiTheme="minorHAnsi" w:hAnsiTheme="minorHAnsi" w:cstheme="minorHAnsi"/>
                  <w:sz w:val="22"/>
                  <w:szCs w:val="22"/>
                </w:rPr>
                <w:t xml:space="preserve"> p 4X250A F (socomec.com)</w:t>
              </w:r>
            </w:hyperlink>
          </w:p>
        </w:tc>
      </w:tr>
    </w:tbl>
    <w:p w14:paraId="2D2B91CD" w14:textId="77777777" w:rsidR="00BB5CF3" w:rsidRPr="003958DE" w:rsidRDefault="00BB5CF3" w:rsidP="00C32563">
      <w:pPr>
        <w:spacing w:line="360" w:lineRule="auto"/>
        <w:ind w:left="-360"/>
        <w:jc w:val="right"/>
        <w:rPr>
          <w:rFonts w:ascii="Calibri" w:hAnsi="Calibri" w:cs="Calibri"/>
          <w:sz w:val="22"/>
          <w:szCs w:val="22"/>
        </w:rPr>
      </w:pPr>
    </w:p>
    <w:p w14:paraId="7B8534E5" w14:textId="574DD522" w:rsidR="00C32563" w:rsidRPr="003958DE" w:rsidRDefault="00BB2851" w:rsidP="00C32563">
      <w:pPr>
        <w:spacing w:line="360" w:lineRule="auto"/>
        <w:ind w:left="-360"/>
        <w:jc w:val="right"/>
        <w:rPr>
          <w:rFonts w:ascii="Calibri" w:hAnsi="Calibri" w:cs="Calibri"/>
          <w:sz w:val="22"/>
          <w:szCs w:val="22"/>
        </w:rPr>
      </w:pPr>
      <w:r w:rsidRPr="003958DE">
        <w:rPr>
          <w:rFonts w:ascii="Calibri" w:hAnsi="Calibri" w:cs="Calibri"/>
          <w:sz w:val="22"/>
          <w:szCs w:val="22"/>
        </w:rPr>
        <w:t>1</w:t>
      </w:r>
      <w:r w:rsidR="003F227E" w:rsidRPr="003958DE">
        <w:rPr>
          <w:rFonts w:ascii="Calibri" w:hAnsi="Calibri" w:cs="Calibri"/>
          <w:sz w:val="22"/>
          <w:szCs w:val="22"/>
        </w:rPr>
        <w:t>2</w:t>
      </w:r>
      <w:r w:rsidR="00C32563" w:rsidRPr="003958DE">
        <w:rPr>
          <w:rFonts w:ascii="Calibri" w:hAnsi="Calibri" w:cs="Calibri"/>
          <w:sz w:val="22"/>
          <w:szCs w:val="22"/>
        </w:rPr>
        <w:t xml:space="preserve">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9742C8" w:rsidRPr="003958DE" w14:paraId="1DA5D3F6" w14:textId="77777777" w:rsidTr="00B04639">
        <w:trPr>
          <w:trHeight w:val="324"/>
        </w:trPr>
        <w:tc>
          <w:tcPr>
            <w:tcW w:w="9758" w:type="dxa"/>
            <w:gridSpan w:val="3"/>
            <w:shd w:val="clear" w:color="auto" w:fill="E7E6E6" w:themeFill="background2"/>
          </w:tcPr>
          <w:p w14:paraId="404B23B6" w14:textId="2F86127E" w:rsidR="009742C8" w:rsidRPr="003958DE" w:rsidRDefault="001664F9" w:rsidP="00B04639">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r w:rsidR="003F227E" w:rsidRPr="003958DE">
              <w:rPr>
                <w:rFonts w:asciiTheme="minorHAnsi" w:hAnsiTheme="minorHAnsi" w:cstheme="minorHAnsi"/>
                <w:color w:val="000000"/>
                <w:sz w:val="22"/>
                <w:szCs w:val="22"/>
              </w:rPr>
              <w:t>1</w:t>
            </w:r>
            <w:r w:rsidRPr="003958DE">
              <w:rPr>
                <w:rFonts w:asciiTheme="minorHAnsi" w:hAnsiTheme="minorHAnsi" w:cstheme="minorHAnsi"/>
                <w:color w:val="000000"/>
                <w:sz w:val="22"/>
                <w:szCs w:val="22"/>
              </w:rPr>
              <w:t xml:space="preserve">. </w:t>
            </w:r>
            <w:r w:rsidRPr="003958DE">
              <w:rPr>
                <w:rFonts w:asciiTheme="minorHAnsi" w:hAnsiTheme="minorHAnsi" w:cstheme="minorHAnsi"/>
                <w:sz w:val="22"/>
                <w:szCs w:val="22"/>
              </w:rPr>
              <w:t>Dviejų elektros įvadų greitaeigis perjungimo įrenginys</w:t>
            </w:r>
            <w:r w:rsidR="007D4D65" w:rsidRPr="003958DE">
              <w:rPr>
                <w:rFonts w:asciiTheme="minorHAnsi" w:hAnsiTheme="minorHAnsi" w:cstheme="minorHAnsi"/>
                <w:sz w:val="22"/>
                <w:szCs w:val="22"/>
              </w:rPr>
              <w:t xml:space="preserve"> (</w:t>
            </w:r>
            <w:proofErr w:type="spellStart"/>
            <w:r w:rsidR="007D4D65" w:rsidRPr="003958DE">
              <w:rPr>
                <w:rFonts w:asciiTheme="minorHAnsi" w:hAnsiTheme="minorHAnsi" w:cstheme="minorHAnsi"/>
                <w:sz w:val="22"/>
                <w:szCs w:val="22"/>
              </w:rPr>
              <w:t>Modbus</w:t>
            </w:r>
            <w:proofErr w:type="spellEnd"/>
            <w:r w:rsidR="007D4D65" w:rsidRPr="003958DE">
              <w:rPr>
                <w:rFonts w:asciiTheme="minorHAnsi" w:hAnsiTheme="minorHAnsi" w:cstheme="minorHAnsi"/>
                <w:sz w:val="22"/>
                <w:szCs w:val="22"/>
              </w:rPr>
              <w:t xml:space="preserve"> TCP)</w:t>
            </w:r>
            <w:r w:rsidRPr="003958DE">
              <w:rPr>
                <w:rFonts w:asciiTheme="minorHAnsi" w:hAnsiTheme="minorHAnsi" w:cstheme="minorHAnsi"/>
                <w:sz w:val="22"/>
                <w:szCs w:val="22"/>
              </w:rPr>
              <w:t>.</w:t>
            </w:r>
          </w:p>
        </w:tc>
      </w:tr>
      <w:tr w:rsidR="00C81F9C" w:rsidRPr="003958DE" w14:paraId="563698E7" w14:textId="77777777" w:rsidTr="00BC2EAB">
        <w:trPr>
          <w:trHeight w:val="324"/>
        </w:trPr>
        <w:tc>
          <w:tcPr>
            <w:tcW w:w="574" w:type="dxa"/>
            <w:shd w:val="clear" w:color="auto" w:fill="E7E6E6" w:themeFill="background2"/>
          </w:tcPr>
          <w:p w14:paraId="7DC14BD8" w14:textId="77777777" w:rsidR="00C81F9C" w:rsidRPr="003958DE" w:rsidRDefault="00C81F9C" w:rsidP="00C81F9C">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Eil. Nr.</w:t>
            </w:r>
          </w:p>
        </w:tc>
        <w:tc>
          <w:tcPr>
            <w:tcW w:w="3308" w:type="dxa"/>
            <w:shd w:val="clear" w:color="auto" w:fill="E7E6E6" w:themeFill="background2"/>
            <w:vAlign w:val="center"/>
          </w:tcPr>
          <w:p w14:paraId="7B87A89B" w14:textId="77777777" w:rsidR="00C81F9C" w:rsidRPr="003958DE" w:rsidRDefault="00C81F9C" w:rsidP="00BC2EAB">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Pavadinimas</w:t>
            </w:r>
          </w:p>
        </w:tc>
        <w:tc>
          <w:tcPr>
            <w:tcW w:w="5876" w:type="dxa"/>
            <w:shd w:val="clear" w:color="auto" w:fill="E7E6E6" w:themeFill="background2"/>
            <w:vAlign w:val="center"/>
          </w:tcPr>
          <w:p w14:paraId="1E5C4E5A" w14:textId="77777777" w:rsidR="00C81F9C" w:rsidRPr="003958DE" w:rsidRDefault="00C81F9C" w:rsidP="00C81F9C">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Savybės</w:t>
            </w:r>
          </w:p>
        </w:tc>
      </w:tr>
      <w:tr w:rsidR="00C81F9C" w:rsidRPr="003958DE" w14:paraId="6765DF04" w14:textId="77777777" w:rsidTr="00B04639">
        <w:trPr>
          <w:trHeight w:val="324"/>
        </w:trPr>
        <w:tc>
          <w:tcPr>
            <w:tcW w:w="574" w:type="dxa"/>
          </w:tcPr>
          <w:p w14:paraId="0794B754"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p>
        </w:tc>
        <w:tc>
          <w:tcPr>
            <w:tcW w:w="3308" w:type="dxa"/>
          </w:tcPr>
          <w:p w14:paraId="6F49CA15"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Tipas</w:t>
            </w:r>
          </w:p>
        </w:tc>
        <w:tc>
          <w:tcPr>
            <w:tcW w:w="5876" w:type="dxa"/>
          </w:tcPr>
          <w:p w14:paraId="7CDA8D26"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sz w:val="22"/>
                <w:szCs w:val="22"/>
              </w:rPr>
              <w:t>Elektromechaninis arba puslaidininkinis dviejų elektros įvadų perjungiklis. Dingus vienam iš elektros įvadų ar neleistinai sumažėjus jo kokybei įvyksta automatinis elektros vartotojų perju</w:t>
            </w:r>
            <w:r w:rsidR="00BB2851" w:rsidRPr="003958DE">
              <w:rPr>
                <w:rFonts w:asciiTheme="minorHAnsi" w:hAnsiTheme="minorHAnsi" w:cstheme="minorHAnsi"/>
                <w:sz w:val="22"/>
                <w:szCs w:val="22"/>
              </w:rPr>
              <w:t>n</w:t>
            </w:r>
            <w:r w:rsidRPr="003958DE">
              <w:rPr>
                <w:rFonts w:asciiTheme="minorHAnsi" w:hAnsiTheme="minorHAnsi" w:cstheme="minorHAnsi"/>
                <w:sz w:val="22"/>
                <w:szCs w:val="22"/>
              </w:rPr>
              <w:t>gimas į antrą įvadą. Atsiradus įvadui – įvyksta automatinis grįžimas į pradinę padėtį.</w:t>
            </w:r>
          </w:p>
        </w:tc>
      </w:tr>
      <w:tr w:rsidR="00C81F9C" w:rsidRPr="003958DE" w14:paraId="7C1CAE7E" w14:textId="77777777" w:rsidTr="00B04639">
        <w:trPr>
          <w:trHeight w:val="324"/>
        </w:trPr>
        <w:tc>
          <w:tcPr>
            <w:tcW w:w="574" w:type="dxa"/>
          </w:tcPr>
          <w:p w14:paraId="4A29922A"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2.</w:t>
            </w:r>
          </w:p>
        </w:tc>
        <w:tc>
          <w:tcPr>
            <w:tcW w:w="3308" w:type="dxa"/>
          </w:tcPr>
          <w:p w14:paraId="37D93CCF"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Įvadų nominali srovė</w:t>
            </w:r>
          </w:p>
        </w:tc>
        <w:tc>
          <w:tcPr>
            <w:tcW w:w="5876" w:type="dxa"/>
          </w:tcPr>
          <w:p w14:paraId="23FEAC17"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sz w:val="22"/>
                <w:szCs w:val="22"/>
              </w:rPr>
              <w:t>Nemažiau 16 A</w:t>
            </w:r>
          </w:p>
        </w:tc>
      </w:tr>
      <w:tr w:rsidR="00C81F9C" w:rsidRPr="003958DE" w14:paraId="646897B6" w14:textId="77777777" w:rsidTr="00B04639">
        <w:trPr>
          <w:trHeight w:val="324"/>
        </w:trPr>
        <w:tc>
          <w:tcPr>
            <w:tcW w:w="574" w:type="dxa"/>
          </w:tcPr>
          <w:p w14:paraId="735F0431"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1F30C5B6"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Elektros tinklo įtampa </w:t>
            </w:r>
          </w:p>
        </w:tc>
        <w:tc>
          <w:tcPr>
            <w:tcW w:w="5876" w:type="dxa"/>
          </w:tcPr>
          <w:p w14:paraId="2D1D9EFA" w14:textId="77777777" w:rsidR="00C81F9C" w:rsidRPr="003958DE" w:rsidRDefault="00C81F9C" w:rsidP="00C81F9C">
            <w:pPr>
              <w:rPr>
                <w:rFonts w:asciiTheme="minorHAnsi" w:hAnsiTheme="minorHAnsi" w:cstheme="minorHAnsi"/>
                <w:sz w:val="22"/>
                <w:szCs w:val="22"/>
              </w:rPr>
            </w:pPr>
            <w:r w:rsidRPr="003958DE">
              <w:rPr>
                <w:rFonts w:asciiTheme="minorHAnsi" w:hAnsiTheme="minorHAnsi" w:cstheme="minorHAnsi"/>
                <w:sz w:val="22"/>
                <w:szCs w:val="22"/>
              </w:rPr>
              <w:t>230A,</w:t>
            </w:r>
          </w:p>
        </w:tc>
      </w:tr>
      <w:tr w:rsidR="00C81F9C" w:rsidRPr="003958DE" w14:paraId="0B73FA47" w14:textId="77777777" w:rsidTr="00B04639">
        <w:trPr>
          <w:trHeight w:val="324"/>
        </w:trPr>
        <w:tc>
          <w:tcPr>
            <w:tcW w:w="574" w:type="dxa"/>
          </w:tcPr>
          <w:p w14:paraId="1B91187B"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4.</w:t>
            </w:r>
          </w:p>
        </w:tc>
        <w:tc>
          <w:tcPr>
            <w:tcW w:w="3308" w:type="dxa"/>
          </w:tcPr>
          <w:p w14:paraId="2864E7B9"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Leistinos įtampos kitimo ribos</w:t>
            </w:r>
          </w:p>
        </w:tc>
        <w:tc>
          <w:tcPr>
            <w:tcW w:w="5876" w:type="dxa"/>
          </w:tcPr>
          <w:p w14:paraId="421A7129" w14:textId="77777777" w:rsidR="00C81F9C" w:rsidRPr="003958DE" w:rsidRDefault="00C81F9C" w:rsidP="00C81F9C">
            <w:pPr>
              <w:rPr>
                <w:rFonts w:asciiTheme="minorHAnsi" w:hAnsiTheme="minorHAnsi" w:cstheme="minorHAnsi"/>
                <w:sz w:val="22"/>
                <w:szCs w:val="22"/>
              </w:rPr>
            </w:pPr>
            <w:r w:rsidRPr="003958DE">
              <w:rPr>
                <w:rFonts w:asciiTheme="minorHAnsi" w:hAnsiTheme="minorHAnsi" w:cstheme="minorHAnsi"/>
                <w:sz w:val="22"/>
                <w:szCs w:val="22"/>
              </w:rPr>
              <w:t>+/- 10 proc. (reguliuojamas parametras)</w:t>
            </w:r>
          </w:p>
        </w:tc>
      </w:tr>
      <w:tr w:rsidR="00C81F9C" w:rsidRPr="003958DE" w14:paraId="17E68235" w14:textId="77777777" w:rsidTr="00B04639">
        <w:trPr>
          <w:trHeight w:val="324"/>
        </w:trPr>
        <w:tc>
          <w:tcPr>
            <w:tcW w:w="574" w:type="dxa"/>
          </w:tcPr>
          <w:p w14:paraId="7B553B19"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w:t>
            </w:r>
          </w:p>
        </w:tc>
        <w:tc>
          <w:tcPr>
            <w:tcW w:w="3308" w:type="dxa"/>
          </w:tcPr>
          <w:p w14:paraId="0FC92EF6"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Elektros tinklo dažnis</w:t>
            </w:r>
          </w:p>
        </w:tc>
        <w:tc>
          <w:tcPr>
            <w:tcW w:w="5876" w:type="dxa"/>
          </w:tcPr>
          <w:p w14:paraId="341B5707"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50 Hz</w:t>
            </w:r>
          </w:p>
        </w:tc>
      </w:tr>
      <w:tr w:rsidR="00C81F9C" w:rsidRPr="003958DE" w14:paraId="37BBAA61" w14:textId="77777777" w:rsidTr="00B04639">
        <w:trPr>
          <w:trHeight w:val="324"/>
        </w:trPr>
        <w:tc>
          <w:tcPr>
            <w:tcW w:w="574" w:type="dxa"/>
          </w:tcPr>
          <w:p w14:paraId="011DFCDB"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6.</w:t>
            </w:r>
          </w:p>
        </w:tc>
        <w:tc>
          <w:tcPr>
            <w:tcW w:w="3308" w:type="dxa"/>
          </w:tcPr>
          <w:p w14:paraId="767A099D"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Leistinos dažnio kitimo ribos</w:t>
            </w:r>
          </w:p>
        </w:tc>
        <w:tc>
          <w:tcPr>
            <w:tcW w:w="5876" w:type="dxa"/>
          </w:tcPr>
          <w:p w14:paraId="42CFC4BF" w14:textId="77777777" w:rsidR="00C81F9C" w:rsidRPr="003958DE" w:rsidRDefault="00C81F9C" w:rsidP="00C81F9C">
            <w:pPr>
              <w:rPr>
                <w:rFonts w:asciiTheme="minorHAnsi" w:hAnsiTheme="minorHAnsi" w:cstheme="minorHAnsi"/>
                <w:sz w:val="22"/>
                <w:szCs w:val="22"/>
              </w:rPr>
            </w:pPr>
            <w:r w:rsidRPr="003958DE">
              <w:rPr>
                <w:rFonts w:asciiTheme="minorHAnsi" w:hAnsiTheme="minorHAnsi" w:cstheme="minorHAnsi"/>
                <w:sz w:val="22"/>
                <w:szCs w:val="22"/>
              </w:rPr>
              <w:t>+/- 10 proc. (reguliuojamas parametras)</w:t>
            </w:r>
          </w:p>
        </w:tc>
      </w:tr>
      <w:tr w:rsidR="00C81F9C" w:rsidRPr="003958DE" w14:paraId="5B9F1907" w14:textId="77777777" w:rsidTr="00B04639">
        <w:trPr>
          <w:trHeight w:val="324"/>
        </w:trPr>
        <w:tc>
          <w:tcPr>
            <w:tcW w:w="574" w:type="dxa"/>
          </w:tcPr>
          <w:p w14:paraId="358420A8"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7.</w:t>
            </w:r>
          </w:p>
        </w:tc>
        <w:tc>
          <w:tcPr>
            <w:tcW w:w="3308" w:type="dxa"/>
          </w:tcPr>
          <w:p w14:paraId="28E5A992"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Elektros tiekimo įvadų perjungimo valdymas</w:t>
            </w:r>
          </w:p>
        </w:tc>
        <w:tc>
          <w:tcPr>
            <w:tcW w:w="5876" w:type="dxa"/>
          </w:tcPr>
          <w:p w14:paraId="0DA70608" w14:textId="77777777" w:rsidR="00C81F9C" w:rsidRPr="003958DE" w:rsidRDefault="00C81F9C" w:rsidP="00C81F9C">
            <w:pPr>
              <w:rPr>
                <w:rFonts w:asciiTheme="minorHAnsi" w:hAnsiTheme="minorHAnsi" w:cstheme="minorHAnsi"/>
                <w:sz w:val="22"/>
                <w:szCs w:val="22"/>
              </w:rPr>
            </w:pPr>
            <w:r w:rsidRPr="003958DE">
              <w:rPr>
                <w:rFonts w:asciiTheme="minorHAnsi" w:hAnsiTheme="minorHAnsi" w:cstheme="minorHAnsi"/>
                <w:sz w:val="22"/>
                <w:szCs w:val="22"/>
              </w:rPr>
              <w:t>Automatinis ir rankinis</w:t>
            </w:r>
          </w:p>
        </w:tc>
      </w:tr>
      <w:tr w:rsidR="00C81F9C" w:rsidRPr="003958DE" w14:paraId="769B9515" w14:textId="77777777" w:rsidTr="00B04639">
        <w:trPr>
          <w:trHeight w:val="324"/>
        </w:trPr>
        <w:tc>
          <w:tcPr>
            <w:tcW w:w="574" w:type="dxa"/>
          </w:tcPr>
          <w:p w14:paraId="018FFD42"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8.</w:t>
            </w:r>
          </w:p>
        </w:tc>
        <w:tc>
          <w:tcPr>
            <w:tcW w:w="3308" w:type="dxa"/>
          </w:tcPr>
          <w:p w14:paraId="0BF38D0B"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Maksimali perjungimo trukmė tarp dviejų elektros įvadų</w:t>
            </w:r>
          </w:p>
        </w:tc>
        <w:tc>
          <w:tcPr>
            <w:tcW w:w="5876" w:type="dxa"/>
          </w:tcPr>
          <w:p w14:paraId="19769E17" w14:textId="77777777" w:rsidR="00C81F9C" w:rsidRPr="003958DE" w:rsidRDefault="00C81F9C" w:rsidP="00C81F9C">
            <w:pPr>
              <w:rPr>
                <w:rFonts w:asciiTheme="minorHAnsi" w:hAnsiTheme="minorHAnsi" w:cstheme="minorHAnsi"/>
                <w:sz w:val="22"/>
                <w:szCs w:val="22"/>
              </w:rPr>
            </w:pPr>
            <w:r w:rsidRPr="003958DE">
              <w:rPr>
                <w:rFonts w:asciiTheme="minorHAnsi" w:hAnsiTheme="minorHAnsi" w:cstheme="minorHAnsi"/>
                <w:sz w:val="22"/>
                <w:szCs w:val="22"/>
              </w:rPr>
              <w:t xml:space="preserve">Nedaugiau 10 </w:t>
            </w:r>
            <w:proofErr w:type="spellStart"/>
            <w:r w:rsidRPr="003958DE">
              <w:rPr>
                <w:rFonts w:asciiTheme="minorHAnsi" w:hAnsiTheme="minorHAnsi" w:cstheme="minorHAnsi"/>
                <w:sz w:val="22"/>
                <w:szCs w:val="22"/>
              </w:rPr>
              <w:t>msek</w:t>
            </w:r>
            <w:proofErr w:type="spellEnd"/>
            <w:r w:rsidRPr="003958DE">
              <w:rPr>
                <w:rFonts w:asciiTheme="minorHAnsi" w:hAnsiTheme="minorHAnsi" w:cstheme="minorHAnsi"/>
                <w:sz w:val="22"/>
                <w:szCs w:val="22"/>
              </w:rPr>
              <w:t>. (</w:t>
            </w:r>
            <w:proofErr w:type="spellStart"/>
            <w:r w:rsidRPr="003958DE">
              <w:rPr>
                <w:rFonts w:asciiTheme="minorHAnsi" w:hAnsiTheme="minorHAnsi" w:cstheme="minorHAnsi"/>
                <w:sz w:val="22"/>
                <w:szCs w:val="22"/>
              </w:rPr>
              <w:t>sinchonizuotiems</w:t>
            </w:r>
            <w:proofErr w:type="spellEnd"/>
            <w:r w:rsidRPr="003958DE">
              <w:rPr>
                <w:rFonts w:asciiTheme="minorHAnsi" w:hAnsiTheme="minorHAnsi" w:cstheme="minorHAnsi"/>
                <w:sz w:val="22"/>
                <w:szCs w:val="22"/>
              </w:rPr>
              <w:t xml:space="preserve"> įvadams)</w:t>
            </w:r>
          </w:p>
        </w:tc>
      </w:tr>
      <w:tr w:rsidR="00C81F9C" w:rsidRPr="003958DE" w14:paraId="516F459C" w14:textId="77777777" w:rsidTr="00B04639">
        <w:trPr>
          <w:trHeight w:val="324"/>
        </w:trPr>
        <w:tc>
          <w:tcPr>
            <w:tcW w:w="574" w:type="dxa"/>
          </w:tcPr>
          <w:p w14:paraId="49B33C14"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9.</w:t>
            </w:r>
          </w:p>
        </w:tc>
        <w:tc>
          <w:tcPr>
            <w:tcW w:w="3308" w:type="dxa"/>
          </w:tcPr>
          <w:p w14:paraId="7C14ADA5"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sz w:val="22"/>
                <w:szCs w:val="22"/>
              </w:rPr>
              <w:t>Leistina įrenginio veikimui aplinkos temperatūra</w:t>
            </w:r>
          </w:p>
        </w:tc>
        <w:tc>
          <w:tcPr>
            <w:tcW w:w="5876" w:type="dxa"/>
          </w:tcPr>
          <w:p w14:paraId="40567FBD"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sz w:val="22"/>
                <w:szCs w:val="22"/>
              </w:rPr>
              <w:t>Nuo 0 iki +40 C</w:t>
            </w:r>
          </w:p>
        </w:tc>
      </w:tr>
      <w:tr w:rsidR="00C81F9C" w:rsidRPr="003958DE" w14:paraId="2A41A97E" w14:textId="77777777" w:rsidTr="00B04639">
        <w:trPr>
          <w:trHeight w:val="324"/>
        </w:trPr>
        <w:tc>
          <w:tcPr>
            <w:tcW w:w="574" w:type="dxa"/>
          </w:tcPr>
          <w:p w14:paraId="34CE443E"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10.</w:t>
            </w:r>
          </w:p>
        </w:tc>
        <w:tc>
          <w:tcPr>
            <w:tcW w:w="3308" w:type="dxa"/>
          </w:tcPr>
          <w:p w14:paraId="681CDECE"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sz w:val="22"/>
                <w:szCs w:val="22"/>
              </w:rPr>
              <w:t>Montavimas</w:t>
            </w:r>
          </w:p>
        </w:tc>
        <w:tc>
          <w:tcPr>
            <w:tcW w:w="5876" w:type="dxa"/>
          </w:tcPr>
          <w:p w14:paraId="369C6E56"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sz w:val="22"/>
                <w:szCs w:val="22"/>
              </w:rPr>
              <w:t>Tinkamas montuoti į 19‘ spintas. Galima vertikali montavimo padėtis (montuojant ne į 19‘ spintas)</w:t>
            </w:r>
          </w:p>
        </w:tc>
      </w:tr>
      <w:tr w:rsidR="00C81F9C" w:rsidRPr="003958DE" w14:paraId="23B9469D" w14:textId="77777777" w:rsidTr="00B04639">
        <w:trPr>
          <w:trHeight w:val="324"/>
        </w:trPr>
        <w:tc>
          <w:tcPr>
            <w:tcW w:w="574" w:type="dxa"/>
          </w:tcPr>
          <w:p w14:paraId="34100EDB"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11.</w:t>
            </w:r>
          </w:p>
        </w:tc>
        <w:tc>
          <w:tcPr>
            <w:tcW w:w="3308" w:type="dxa"/>
          </w:tcPr>
          <w:p w14:paraId="6716B75B"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Komunikacijos plokštės sąsaja ir duomenų mainų protokolai</w:t>
            </w:r>
          </w:p>
        </w:tc>
        <w:tc>
          <w:tcPr>
            <w:tcW w:w="5876" w:type="dxa"/>
          </w:tcPr>
          <w:p w14:paraId="6D85090E" w14:textId="0BE72246" w:rsidR="00C81F9C" w:rsidRPr="003958DE" w:rsidRDefault="00C81F9C" w:rsidP="0009246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MODBUS </w:t>
            </w:r>
            <w:r w:rsidR="00092462" w:rsidRPr="003958DE">
              <w:rPr>
                <w:rFonts w:asciiTheme="minorHAnsi" w:hAnsiTheme="minorHAnsi" w:cstheme="minorHAnsi"/>
                <w:color w:val="000000"/>
                <w:sz w:val="22"/>
                <w:szCs w:val="22"/>
              </w:rPr>
              <w:t>TCP</w:t>
            </w:r>
            <w:r w:rsidR="00DD466E" w:rsidRPr="003958DE">
              <w:rPr>
                <w:rFonts w:asciiTheme="minorHAnsi" w:hAnsiTheme="minorHAnsi" w:cstheme="minorHAnsi"/>
                <w:color w:val="000000"/>
                <w:sz w:val="22"/>
                <w:szCs w:val="22"/>
              </w:rPr>
              <w:t xml:space="preserve"> ir WEB</w:t>
            </w:r>
          </w:p>
        </w:tc>
      </w:tr>
      <w:tr w:rsidR="00C81F9C" w:rsidRPr="003958DE" w14:paraId="129C86B7" w14:textId="77777777" w:rsidTr="00B04639">
        <w:trPr>
          <w:trHeight w:val="324"/>
        </w:trPr>
        <w:tc>
          <w:tcPr>
            <w:tcW w:w="574" w:type="dxa"/>
          </w:tcPr>
          <w:p w14:paraId="15D6B780"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12.</w:t>
            </w:r>
          </w:p>
        </w:tc>
        <w:tc>
          <w:tcPr>
            <w:tcW w:w="3308" w:type="dxa"/>
          </w:tcPr>
          <w:p w14:paraId="694A6165"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Apsaugos klasė nuo kietų kūnų ir vandens patekimo</w:t>
            </w:r>
          </w:p>
        </w:tc>
        <w:tc>
          <w:tcPr>
            <w:tcW w:w="5876" w:type="dxa"/>
          </w:tcPr>
          <w:p w14:paraId="65874CDC"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Nemažiau IP20</w:t>
            </w:r>
          </w:p>
        </w:tc>
      </w:tr>
      <w:tr w:rsidR="00C81F9C" w:rsidRPr="003958DE" w14:paraId="434B85C6" w14:textId="77777777" w:rsidTr="00B04639">
        <w:trPr>
          <w:trHeight w:val="324"/>
        </w:trPr>
        <w:tc>
          <w:tcPr>
            <w:tcW w:w="574" w:type="dxa"/>
          </w:tcPr>
          <w:p w14:paraId="19E8D873"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13.</w:t>
            </w:r>
          </w:p>
        </w:tc>
        <w:tc>
          <w:tcPr>
            <w:tcW w:w="3308" w:type="dxa"/>
          </w:tcPr>
          <w:p w14:paraId="14C46F93"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Informacija apie įrenginio būklę, vietinė indikacija</w:t>
            </w:r>
          </w:p>
        </w:tc>
        <w:tc>
          <w:tcPr>
            <w:tcW w:w="5876" w:type="dxa"/>
          </w:tcPr>
          <w:p w14:paraId="4EF90BEE" w14:textId="22D96431" w:rsidR="00C81F9C" w:rsidRPr="003958DE" w:rsidRDefault="00C81F9C" w:rsidP="00C81F9C">
            <w:pPr>
              <w:rPr>
                <w:rFonts w:asciiTheme="minorHAnsi" w:hAnsiTheme="minorHAnsi" w:cstheme="minorHAnsi"/>
                <w:color w:val="000000"/>
                <w:sz w:val="22"/>
                <w:szCs w:val="22"/>
                <w:lang w:val="en-US"/>
              </w:rPr>
            </w:pPr>
            <w:r w:rsidRPr="003958DE">
              <w:rPr>
                <w:rFonts w:asciiTheme="minorHAnsi" w:hAnsiTheme="minorHAnsi" w:cstheme="minorHAnsi"/>
                <w:color w:val="000000"/>
                <w:sz w:val="22"/>
                <w:szCs w:val="22"/>
              </w:rPr>
              <w:t xml:space="preserve">Nemažiau kaip </w:t>
            </w:r>
            <w:proofErr w:type="spellStart"/>
            <w:r w:rsidRPr="003958DE">
              <w:rPr>
                <w:rFonts w:asciiTheme="minorHAnsi" w:hAnsiTheme="minorHAnsi" w:cstheme="minorHAnsi"/>
                <w:color w:val="000000"/>
                <w:sz w:val="22"/>
                <w:szCs w:val="22"/>
              </w:rPr>
              <w:t>mnemo</w:t>
            </w:r>
            <w:proofErr w:type="spellEnd"/>
            <w:r w:rsidRPr="003958DE">
              <w:rPr>
                <w:rFonts w:asciiTheme="minorHAnsi" w:hAnsiTheme="minorHAnsi" w:cstheme="minorHAnsi"/>
                <w:color w:val="000000"/>
                <w:sz w:val="22"/>
                <w:szCs w:val="22"/>
              </w:rPr>
              <w:t xml:space="preserve"> schema vaizduojanti abiejų įvadų būklę, apkrovimo srovės ir įtampos dydį</w:t>
            </w:r>
            <w:r w:rsidR="006B6B2F" w:rsidRPr="003958DE">
              <w:rPr>
                <w:rFonts w:asciiTheme="minorHAnsi" w:hAnsiTheme="minorHAnsi" w:cstheme="minorHAnsi"/>
                <w:color w:val="000000"/>
                <w:sz w:val="22"/>
                <w:szCs w:val="22"/>
              </w:rPr>
              <w:t>, paskutinio perjungimo</w:t>
            </w:r>
            <w:r w:rsidR="00E04312" w:rsidRPr="003958DE">
              <w:rPr>
                <w:rFonts w:asciiTheme="minorHAnsi" w:hAnsiTheme="minorHAnsi" w:cstheme="minorHAnsi"/>
                <w:color w:val="000000"/>
                <w:sz w:val="22"/>
                <w:szCs w:val="22"/>
              </w:rPr>
              <w:t xml:space="preserve"> ar tinklo sutrikimo</w:t>
            </w:r>
            <w:r w:rsidR="006B6B2F" w:rsidRPr="003958DE">
              <w:rPr>
                <w:rFonts w:asciiTheme="minorHAnsi" w:hAnsiTheme="minorHAnsi" w:cstheme="minorHAnsi"/>
                <w:color w:val="000000"/>
                <w:sz w:val="22"/>
                <w:szCs w:val="22"/>
              </w:rPr>
              <w:t xml:space="preserve"> įtampos sinusoidės forma</w:t>
            </w:r>
            <w:r w:rsidR="00E04312" w:rsidRPr="003958DE">
              <w:rPr>
                <w:rFonts w:asciiTheme="minorHAnsi" w:hAnsiTheme="minorHAnsi" w:cstheme="minorHAnsi"/>
                <w:color w:val="000000"/>
                <w:sz w:val="22"/>
                <w:szCs w:val="22"/>
              </w:rPr>
              <w:t xml:space="preserve"> su laiko žyma</w:t>
            </w:r>
            <w:r w:rsidR="006B6B2F" w:rsidRPr="003958DE">
              <w:rPr>
                <w:rFonts w:asciiTheme="minorHAnsi" w:hAnsiTheme="minorHAnsi" w:cstheme="minorHAnsi"/>
                <w:color w:val="000000"/>
                <w:sz w:val="22"/>
                <w:szCs w:val="22"/>
              </w:rPr>
              <w:t>.</w:t>
            </w:r>
          </w:p>
        </w:tc>
      </w:tr>
      <w:tr w:rsidR="00C81F9C" w:rsidRPr="003958DE" w14:paraId="15AA3EBE" w14:textId="77777777" w:rsidTr="00B04639">
        <w:trPr>
          <w:trHeight w:val="324"/>
        </w:trPr>
        <w:tc>
          <w:tcPr>
            <w:tcW w:w="574" w:type="dxa"/>
          </w:tcPr>
          <w:p w14:paraId="4357CE60"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14.</w:t>
            </w:r>
          </w:p>
        </w:tc>
        <w:tc>
          <w:tcPr>
            <w:tcW w:w="3308" w:type="dxa"/>
          </w:tcPr>
          <w:p w14:paraId="1A9523BA" w14:textId="77777777" w:rsidR="00C81F9C" w:rsidRPr="003958DE" w:rsidRDefault="00C81F9C" w:rsidP="00C81F9C">
            <w:pPr>
              <w:rPr>
                <w:rFonts w:asciiTheme="minorHAnsi" w:hAnsiTheme="minorHAnsi" w:cstheme="minorHAnsi"/>
                <w:sz w:val="22"/>
                <w:szCs w:val="22"/>
              </w:rPr>
            </w:pPr>
            <w:r w:rsidRPr="003958DE">
              <w:rPr>
                <w:rFonts w:asciiTheme="minorHAnsi" w:hAnsiTheme="minorHAnsi" w:cstheme="minorHAnsi"/>
                <w:sz w:val="22"/>
                <w:szCs w:val="22"/>
              </w:rPr>
              <w:t xml:space="preserve">Įvadinės jungtys </w:t>
            </w:r>
          </w:p>
        </w:tc>
        <w:tc>
          <w:tcPr>
            <w:tcW w:w="5876" w:type="dxa"/>
          </w:tcPr>
          <w:p w14:paraId="66884ACB" w14:textId="77777777" w:rsidR="00C81F9C" w:rsidRPr="003958DE" w:rsidRDefault="00C81F9C" w:rsidP="00BB2851">
            <w:pPr>
              <w:rPr>
                <w:rFonts w:asciiTheme="minorHAnsi" w:hAnsiTheme="minorHAnsi" w:cstheme="minorHAnsi"/>
                <w:color w:val="333333"/>
                <w:sz w:val="22"/>
                <w:szCs w:val="22"/>
              </w:rPr>
            </w:pPr>
            <w:r w:rsidRPr="003958DE">
              <w:rPr>
                <w:rFonts w:asciiTheme="minorHAnsi" w:hAnsiTheme="minorHAnsi" w:cstheme="minorHAnsi"/>
                <w:color w:val="333333"/>
                <w:sz w:val="22"/>
                <w:szCs w:val="22"/>
              </w:rPr>
              <w:t>IEC C</w:t>
            </w:r>
            <w:r w:rsidR="00BB2851" w:rsidRPr="003958DE">
              <w:rPr>
                <w:rFonts w:asciiTheme="minorHAnsi" w:hAnsiTheme="minorHAnsi" w:cstheme="minorHAnsi"/>
                <w:color w:val="333333"/>
                <w:sz w:val="22"/>
                <w:szCs w:val="22"/>
              </w:rPr>
              <w:t>19</w:t>
            </w:r>
            <w:r w:rsidRPr="003958DE">
              <w:rPr>
                <w:rFonts w:asciiTheme="minorHAnsi" w:hAnsiTheme="minorHAnsi" w:cstheme="minorHAnsi"/>
                <w:color w:val="333333"/>
                <w:sz w:val="22"/>
                <w:szCs w:val="22"/>
              </w:rPr>
              <w:t xml:space="preserve">, </w:t>
            </w:r>
            <w:proofErr w:type="spellStart"/>
            <w:r w:rsidRPr="003958DE">
              <w:rPr>
                <w:rFonts w:asciiTheme="minorHAnsi" w:hAnsiTheme="minorHAnsi" w:cstheme="minorHAnsi"/>
                <w:color w:val="333333"/>
                <w:sz w:val="22"/>
                <w:szCs w:val="22"/>
              </w:rPr>
              <w:t>schuko</w:t>
            </w:r>
            <w:proofErr w:type="spellEnd"/>
            <w:r w:rsidRPr="003958DE">
              <w:rPr>
                <w:rFonts w:asciiTheme="minorHAnsi" w:hAnsiTheme="minorHAnsi" w:cstheme="minorHAnsi"/>
                <w:color w:val="333333"/>
                <w:sz w:val="22"/>
                <w:szCs w:val="22"/>
              </w:rPr>
              <w:t xml:space="preserve"> tipo kištukai arba laisvi laidų galai.</w:t>
            </w:r>
          </w:p>
        </w:tc>
      </w:tr>
      <w:tr w:rsidR="00C81F9C" w:rsidRPr="003958DE" w14:paraId="140FEF2E" w14:textId="77777777" w:rsidTr="00B04639">
        <w:trPr>
          <w:trHeight w:val="324"/>
        </w:trPr>
        <w:tc>
          <w:tcPr>
            <w:tcW w:w="574" w:type="dxa"/>
          </w:tcPr>
          <w:p w14:paraId="3F35AF34"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15.</w:t>
            </w:r>
          </w:p>
        </w:tc>
        <w:tc>
          <w:tcPr>
            <w:tcW w:w="3308" w:type="dxa"/>
          </w:tcPr>
          <w:p w14:paraId="098F2FDE" w14:textId="77777777" w:rsidR="00C81F9C" w:rsidRPr="003958DE" w:rsidRDefault="00C81F9C" w:rsidP="00C81F9C">
            <w:pPr>
              <w:rPr>
                <w:rFonts w:asciiTheme="minorHAnsi" w:hAnsiTheme="minorHAnsi" w:cstheme="minorHAnsi"/>
                <w:sz w:val="22"/>
                <w:szCs w:val="22"/>
              </w:rPr>
            </w:pPr>
            <w:r w:rsidRPr="003958DE">
              <w:rPr>
                <w:rFonts w:asciiTheme="minorHAnsi" w:hAnsiTheme="minorHAnsi" w:cstheme="minorHAnsi"/>
                <w:sz w:val="22"/>
                <w:szCs w:val="22"/>
              </w:rPr>
              <w:t>Išėjimo jungtis</w:t>
            </w:r>
          </w:p>
        </w:tc>
        <w:tc>
          <w:tcPr>
            <w:tcW w:w="5876" w:type="dxa"/>
          </w:tcPr>
          <w:p w14:paraId="552C002F" w14:textId="77777777" w:rsidR="00C81F9C" w:rsidRPr="003958DE" w:rsidRDefault="00C81F9C" w:rsidP="00BB2851">
            <w:pPr>
              <w:rPr>
                <w:rFonts w:asciiTheme="minorHAnsi" w:hAnsiTheme="minorHAnsi" w:cstheme="minorHAnsi"/>
                <w:color w:val="333333"/>
                <w:sz w:val="22"/>
                <w:szCs w:val="22"/>
              </w:rPr>
            </w:pPr>
            <w:r w:rsidRPr="003958DE">
              <w:rPr>
                <w:rFonts w:asciiTheme="minorHAnsi" w:hAnsiTheme="minorHAnsi" w:cstheme="minorHAnsi"/>
                <w:color w:val="333333"/>
                <w:sz w:val="22"/>
                <w:szCs w:val="22"/>
              </w:rPr>
              <w:t>IEC C</w:t>
            </w:r>
            <w:r w:rsidR="00BB2851" w:rsidRPr="003958DE">
              <w:rPr>
                <w:rFonts w:asciiTheme="minorHAnsi" w:hAnsiTheme="minorHAnsi" w:cstheme="minorHAnsi"/>
                <w:color w:val="333333"/>
                <w:sz w:val="22"/>
                <w:szCs w:val="22"/>
              </w:rPr>
              <w:t>20, C14</w:t>
            </w:r>
            <w:r w:rsidRPr="003958DE">
              <w:rPr>
                <w:rFonts w:asciiTheme="minorHAnsi" w:hAnsiTheme="minorHAnsi" w:cstheme="minorHAnsi"/>
                <w:color w:val="333333"/>
                <w:sz w:val="22"/>
                <w:szCs w:val="22"/>
              </w:rPr>
              <w:t xml:space="preserve"> tipo lizdas/ lizdai, arba laisvi laidų galai.</w:t>
            </w:r>
          </w:p>
        </w:tc>
      </w:tr>
      <w:tr w:rsidR="00C81F9C" w:rsidRPr="003958DE" w14:paraId="74BB9949" w14:textId="77777777" w:rsidTr="00B04639">
        <w:trPr>
          <w:trHeight w:val="324"/>
        </w:trPr>
        <w:tc>
          <w:tcPr>
            <w:tcW w:w="574" w:type="dxa"/>
          </w:tcPr>
          <w:p w14:paraId="425784F6" w14:textId="77777777" w:rsidR="00C81F9C" w:rsidRPr="003958DE" w:rsidRDefault="00C81F9C" w:rsidP="00C81F9C">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16.</w:t>
            </w:r>
          </w:p>
        </w:tc>
        <w:tc>
          <w:tcPr>
            <w:tcW w:w="3308" w:type="dxa"/>
          </w:tcPr>
          <w:p w14:paraId="3294B59F" w14:textId="77777777" w:rsidR="00C81F9C" w:rsidRPr="003958DE" w:rsidRDefault="00C81F9C" w:rsidP="00C81F9C">
            <w:pPr>
              <w:rPr>
                <w:rFonts w:asciiTheme="minorHAnsi" w:hAnsiTheme="minorHAnsi" w:cstheme="minorHAnsi"/>
                <w:sz w:val="22"/>
                <w:szCs w:val="22"/>
              </w:rPr>
            </w:pPr>
            <w:r w:rsidRPr="003958DE">
              <w:rPr>
                <w:rFonts w:asciiTheme="minorHAnsi" w:hAnsiTheme="minorHAnsi" w:cstheme="minorHAnsi"/>
                <w:sz w:val="22"/>
                <w:szCs w:val="22"/>
              </w:rPr>
              <w:t>Atitikimas standartams</w:t>
            </w:r>
          </w:p>
        </w:tc>
        <w:tc>
          <w:tcPr>
            <w:tcW w:w="5876" w:type="dxa"/>
          </w:tcPr>
          <w:p w14:paraId="0E086FF4" w14:textId="77777777" w:rsidR="00C81F9C" w:rsidRPr="003958DE" w:rsidRDefault="00C81F9C" w:rsidP="00C81F9C">
            <w:pPr>
              <w:rPr>
                <w:rFonts w:asciiTheme="minorHAnsi" w:hAnsiTheme="minorHAnsi" w:cstheme="minorHAnsi"/>
                <w:sz w:val="22"/>
                <w:szCs w:val="22"/>
              </w:rPr>
            </w:pPr>
            <w:r w:rsidRPr="003958DE">
              <w:rPr>
                <w:rFonts w:asciiTheme="minorHAnsi" w:hAnsiTheme="minorHAnsi" w:cstheme="minorHAnsi"/>
                <w:color w:val="333333"/>
                <w:sz w:val="22"/>
                <w:szCs w:val="22"/>
              </w:rPr>
              <w:t>CE , EMC IEC 62310-2 , EN/IEC 60950-1,</w:t>
            </w:r>
            <w:r w:rsidRPr="003958DE">
              <w:rPr>
                <w:rFonts w:asciiTheme="minorHAnsi" w:hAnsiTheme="minorHAnsi" w:cstheme="minorHAnsi"/>
                <w:sz w:val="22"/>
                <w:szCs w:val="22"/>
              </w:rPr>
              <w:t xml:space="preserve"> IEC 62310-1 arba lygiavertis</w:t>
            </w:r>
          </w:p>
        </w:tc>
      </w:tr>
      <w:tr w:rsidR="00C81F9C" w:rsidRPr="003958DE" w14:paraId="58868FC8" w14:textId="77777777" w:rsidTr="00B04639">
        <w:trPr>
          <w:trHeight w:val="324"/>
        </w:trPr>
        <w:tc>
          <w:tcPr>
            <w:tcW w:w="574" w:type="dxa"/>
          </w:tcPr>
          <w:p w14:paraId="5BF487D2" w14:textId="0D2519B2" w:rsidR="00C81F9C" w:rsidRPr="003958DE" w:rsidRDefault="0025250E" w:rsidP="00C81F9C">
            <w:pPr>
              <w:rPr>
                <w:rFonts w:asciiTheme="minorHAnsi" w:hAnsiTheme="minorHAnsi" w:cstheme="minorHAnsi"/>
                <w:sz w:val="22"/>
                <w:szCs w:val="22"/>
              </w:rPr>
            </w:pPr>
            <w:r w:rsidRPr="003958DE">
              <w:rPr>
                <w:rFonts w:asciiTheme="minorHAnsi" w:hAnsiTheme="minorHAnsi" w:cstheme="minorHAnsi"/>
                <w:sz w:val="22"/>
                <w:szCs w:val="22"/>
              </w:rPr>
              <w:lastRenderedPageBreak/>
              <w:t>17.</w:t>
            </w:r>
          </w:p>
        </w:tc>
        <w:tc>
          <w:tcPr>
            <w:tcW w:w="3308" w:type="dxa"/>
          </w:tcPr>
          <w:p w14:paraId="4F0B5855" w14:textId="77777777" w:rsidR="00C81F9C" w:rsidRPr="003958DE" w:rsidRDefault="00C81F9C" w:rsidP="00C81F9C">
            <w:pPr>
              <w:jc w:val="both"/>
              <w:rPr>
                <w:rFonts w:asciiTheme="minorHAnsi" w:hAnsiTheme="minorHAnsi" w:cstheme="minorHAnsi"/>
                <w:sz w:val="22"/>
                <w:szCs w:val="22"/>
              </w:rPr>
            </w:pPr>
            <w:r w:rsidRPr="003958DE">
              <w:rPr>
                <w:rFonts w:asciiTheme="minorHAnsi" w:hAnsiTheme="minorHAnsi" w:cstheme="minorHAnsi"/>
                <w:sz w:val="22"/>
                <w:szCs w:val="22"/>
              </w:rPr>
              <w:t>Garantinio aptarnavimo laikotarpis</w:t>
            </w:r>
          </w:p>
        </w:tc>
        <w:tc>
          <w:tcPr>
            <w:tcW w:w="5876" w:type="dxa"/>
          </w:tcPr>
          <w:p w14:paraId="014894F1" w14:textId="77777777" w:rsidR="00C81F9C" w:rsidRPr="003958DE" w:rsidRDefault="00C81F9C" w:rsidP="00EE53B5">
            <w:pPr>
              <w:rPr>
                <w:rFonts w:asciiTheme="minorHAnsi" w:hAnsiTheme="minorHAnsi" w:cstheme="minorHAnsi"/>
                <w:sz w:val="22"/>
                <w:szCs w:val="22"/>
              </w:rPr>
            </w:pPr>
            <w:r w:rsidRPr="003958DE">
              <w:rPr>
                <w:rFonts w:asciiTheme="minorHAnsi" w:hAnsiTheme="minorHAnsi" w:cstheme="minorHAnsi"/>
                <w:sz w:val="22"/>
                <w:szCs w:val="22"/>
              </w:rPr>
              <w:t xml:space="preserve">Ne mažiau kaip </w:t>
            </w:r>
            <w:r w:rsidR="00EE53B5" w:rsidRPr="003958DE">
              <w:rPr>
                <w:rFonts w:asciiTheme="minorHAnsi" w:hAnsiTheme="minorHAnsi" w:cstheme="minorHAnsi"/>
                <w:sz w:val="22"/>
                <w:szCs w:val="22"/>
              </w:rPr>
              <w:t>24</w:t>
            </w:r>
            <w:r w:rsidRPr="003958DE">
              <w:rPr>
                <w:rFonts w:asciiTheme="minorHAnsi" w:hAnsiTheme="minorHAnsi" w:cstheme="minorHAnsi"/>
                <w:sz w:val="22"/>
                <w:szCs w:val="22"/>
              </w:rPr>
              <w:t xml:space="preserve"> mėn.</w:t>
            </w:r>
          </w:p>
        </w:tc>
      </w:tr>
      <w:tr w:rsidR="00933CB6" w:rsidRPr="003958DE" w14:paraId="5E8C9AAE" w14:textId="77777777" w:rsidTr="00B04639">
        <w:trPr>
          <w:trHeight w:val="324"/>
        </w:trPr>
        <w:tc>
          <w:tcPr>
            <w:tcW w:w="574" w:type="dxa"/>
          </w:tcPr>
          <w:p w14:paraId="1F63F4EB" w14:textId="77777777" w:rsidR="00933CB6" w:rsidRPr="003958DE" w:rsidRDefault="00933CB6" w:rsidP="00933CB6">
            <w:pPr>
              <w:rPr>
                <w:rFonts w:asciiTheme="minorHAnsi" w:hAnsiTheme="minorHAnsi" w:cstheme="minorHAnsi"/>
                <w:sz w:val="22"/>
                <w:szCs w:val="22"/>
              </w:rPr>
            </w:pPr>
          </w:p>
        </w:tc>
        <w:tc>
          <w:tcPr>
            <w:tcW w:w="3308" w:type="dxa"/>
          </w:tcPr>
          <w:p w14:paraId="58B79C55" w14:textId="6A61E7A3" w:rsidR="00933CB6" w:rsidRPr="003958DE" w:rsidRDefault="00933CB6" w:rsidP="00933CB6">
            <w:pPr>
              <w:jc w:val="both"/>
              <w:rPr>
                <w:rFonts w:asciiTheme="minorHAnsi" w:hAnsiTheme="minorHAnsi" w:cstheme="minorHAnsi"/>
                <w:sz w:val="22"/>
                <w:szCs w:val="22"/>
              </w:rPr>
            </w:pPr>
            <w:r w:rsidRPr="003958DE">
              <w:rPr>
                <w:rFonts w:asciiTheme="minorHAnsi" w:hAnsiTheme="minorHAnsi" w:cstheme="minorHAnsi"/>
                <w:color w:val="000000"/>
                <w:sz w:val="22"/>
                <w:szCs w:val="22"/>
              </w:rPr>
              <w:t>Savybės</w:t>
            </w:r>
          </w:p>
        </w:tc>
        <w:tc>
          <w:tcPr>
            <w:tcW w:w="5876" w:type="dxa"/>
          </w:tcPr>
          <w:p w14:paraId="16F560BB" w14:textId="70272ED8" w:rsidR="00933CB6" w:rsidRPr="003958DE" w:rsidRDefault="00933CB6" w:rsidP="00933CB6">
            <w:pPr>
              <w:rPr>
                <w:rFonts w:asciiTheme="minorHAnsi" w:hAnsiTheme="minorHAnsi" w:cstheme="minorHAnsi"/>
                <w:sz w:val="22"/>
                <w:szCs w:val="22"/>
              </w:rPr>
            </w:pPr>
            <w:r w:rsidRPr="003958DE">
              <w:rPr>
                <w:rFonts w:asciiTheme="minorHAnsi" w:hAnsiTheme="minorHAnsi" w:cstheme="minorHAnsi"/>
                <w:sz w:val="22"/>
                <w:szCs w:val="22"/>
              </w:rPr>
              <w:t xml:space="preserve">Analogiškas savo savybėmis gaminiui </w:t>
            </w:r>
            <w:proofErr w:type="spellStart"/>
            <w:r w:rsidR="000C6E2F" w:rsidRPr="003958DE">
              <w:rPr>
                <w:rFonts w:asciiTheme="minorHAnsi" w:hAnsiTheme="minorHAnsi" w:cstheme="minorHAnsi"/>
                <w:sz w:val="22"/>
                <w:szCs w:val="22"/>
              </w:rPr>
              <w:t>Raritan</w:t>
            </w:r>
            <w:proofErr w:type="spellEnd"/>
            <w:r w:rsidR="000C6E2F" w:rsidRPr="003958DE">
              <w:rPr>
                <w:rFonts w:asciiTheme="minorHAnsi" w:hAnsiTheme="minorHAnsi" w:cstheme="minorHAnsi"/>
                <w:sz w:val="22"/>
                <w:szCs w:val="22"/>
              </w:rPr>
              <w:t xml:space="preserve"> PX3TS-</w:t>
            </w:r>
            <w:r w:rsidR="00DD466E" w:rsidRPr="003958DE">
              <w:rPr>
                <w:rFonts w:asciiTheme="minorHAnsi" w:hAnsiTheme="minorHAnsi" w:cstheme="minorHAnsi"/>
                <w:sz w:val="22"/>
                <w:szCs w:val="22"/>
              </w:rPr>
              <w:t>5191CR</w:t>
            </w:r>
            <w:r w:rsidRPr="003958DE">
              <w:rPr>
                <w:rFonts w:asciiTheme="minorHAnsi" w:hAnsiTheme="minorHAnsi" w:cstheme="minorHAnsi"/>
                <w:sz w:val="22"/>
                <w:szCs w:val="22"/>
              </w:rPr>
              <w:t>. Nuoroda:</w:t>
            </w:r>
            <w:r w:rsidR="000C6E2F" w:rsidRPr="003958DE">
              <w:rPr>
                <w:rFonts w:asciiTheme="minorHAnsi" w:hAnsiTheme="minorHAnsi" w:cstheme="minorHAnsi"/>
                <w:sz w:val="22"/>
                <w:szCs w:val="22"/>
              </w:rPr>
              <w:t xml:space="preserve"> </w:t>
            </w:r>
            <w:hyperlink r:id="rId18" w:history="1"/>
            <w:r w:rsidR="000C6E2F" w:rsidRPr="003958DE">
              <w:rPr>
                <w:rFonts w:asciiTheme="minorHAnsi" w:hAnsiTheme="minorHAnsi" w:cstheme="minorHAnsi"/>
                <w:sz w:val="22"/>
                <w:szCs w:val="22"/>
              </w:rPr>
              <w:t xml:space="preserve"> </w:t>
            </w:r>
            <w:hyperlink r:id="rId19" w:history="1">
              <w:r w:rsidR="000C6E2F" w:rsidRPr="003958DE">
                <w:rPr>
                  <w:rStyle w:val="Hyperlink"/>
                  <w:rFonts w:asciiTheme="minorHAnsi" w:hAnsiTheme="minorHAnsi" w:cstheme="minorHAnsi"/>
                  <w:sz w:val="22"/>
                  <w:szCs w:val="22"/>
                </w:rPr>
                <w:t>raritan-ds-rack-transfer-switch.pdf</w:t>
              </w:r>
            </w:hyperlink>
          </w:p>
        </w:tc>
      </w:tr>
    </w:tbl>
    <w:p w14:paraId="3D46C845" w14:textId="77777777" w:rsidR="0049713D" w:rsidRPr="003958DE" w:rsidRDefault="0049713D" w:rsidP="0049713D">
      <w:pPr>
        <w:spacing w:line="360" w:lineRule="auto"/>
        <w:ind w:left="-360"/>
        <w:jc w:val="right"/>
        <w:rPr>
          <w:rFonts w:ascii="Calibri" w:hAnsi="Calibri" w:cs="Calibri"/>
          <w:sz w:val="22"/>
          <w:szCs w:val="22"/>
        </w:rPr>
      </w:pPr>
    </w:p>
    <w:p w14:paraId="1220E9CA" w14:textId="77777777" w:rsidR="00602F1C" w:rsidRPr="003958DE" w:rsidRDefault="00602F1C" w:rsidP="00602F1C">
      <w:pPr>
        <w:spacing w:line="360" w:lineRule="auto"/>
        <w:ind w:left="-360"/>
        <w:jc w:val="right"/>
        <w:rPr>
          <w:rFonts w:ascii="Calibri" w:hAnsi="Calibri" w:cs="Calibri"/>
          <w:sz w:val="22"/>
          <w:szCs w:val="22"/>
        </w:rPr>
      </w:pPr>
    </w:p>
    <w:p w14:paraId="6E2224EE" w14:textId="79899524" w:rsidR="00DD466E" w:rsidRPr="003958DE" w:rsidRDefault="00DD466E" w:rsidP="00DD466E">
      <w:pPr>
        <w:spacing w:line="360" w:lineRule="auto"/>
        <w:ind w:left="-360"/>
        <w:jc w:val="right"/>
        <w:rPr>
          <w:rFonts w:ascii="Calibri" w:hAnsi="Calibri" w:cs="Calibri"/>
          <w:sz w:val="22"/>
          <w:szCs w:val="22"/>
        </w:rPr>
      </w:pPr>
      <w:r w:rsidRPr="003958DE">
        <w:rPr>
          <w:rFonts w:ascii="Calibri" w:hAnsi="Calibri" w:cs="Calibri"/>
          <w:sz w:val="22"/>
          <w:szCs w:val="22"/>
        </w:rPr>
        <w:t>13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DD466E" w:rsidRPr="003958DE" w14:paraId="3E0DB5F5" w14:textId="77777777" w:rsidTr="00DB0D82">
        <w:trPr>
          <w:trHeight w:val="324"/>
        </w:trPr>
        <w:tc>
          <w:tcPr>
            <w:tcW w:w="9758" w:type="dxa"/>
            <w:gridSpan w:val="3"/>
            <w:shd w:val="clear" w:color="auto" w:fill="E7E6E6" w:themeFill="background2"/>
          </w:tcPr>
          <w:p w14:paraId="2EEFBC0B" w14:textId="3713C635" w:rsidR="00DD466E" w:rsidRPr="003958DE" w:rsidRDefault="00DD466E" w:rsidP="00DB0D82">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12. </w:t>
            </w:r>
            <w:r w:rsidRPr="003958DE">
              <w:rPr>
                <w:rFonts w:asciiTheme="minorHAnsi" w:hAnsiTheme="minorHAnsi" w:cstheme="minorHAnsi"/>
                <w:sz w:val="22"/>
                <w:szCs w:val="22"/>
              </w:rPr>
              <w:t>Dviejų elektros įvadų greitaeigis perjungimo įrenginys</w:t>
            </w:r>
            <w:r w:rsidR="007D4D65" w:rsidRPr="003958DE">
              <w:rPr>
                <w:rFonts w:asciiTheme="minorHAnsi" w:hAnsiTheme="minorHAnsi" w:cstheme="minorHAnsi"/>
                <w:sz w:val="22"/>
                <w:szCs w:val="22"/>
              </w:rPr>
              <w:t xml:space="preserve"> (SNMP)</w:t>
            </w:r>
            <w:r w:rsidRPr="003958DE">
              <w:rPr>
                <w:rFonts w:asciiTheme="minorHAnsi" w:hAnsiTheme="minorHAnsi" w:cstheme="minorHAnsi"/>
                <w:sz w:val="22"/>
                <w:szCs w:val="22"/>
              </w:rPr>
              <w:t>.</w:t>
            </w:r>
          </w:p>
        </w:tc>
      </w:tr>
      <w:tr w:rsidR="00DD466E" w:rsidRPr="003958DE" w14:paraId="3CE52AAA" w14:textId="77777777" w:rsidTr="00BC2EAB">
        <w:trPr>
          <w:trHeight w:val="324"/>
        </w:trPr>
        <w:tc>
          <w:tcPr>
            <w:tcW w:w="574" w:type="dxa"/>
            <w:shd w:val="clear" w:color="auto" w:fill="E7E6E6" w:themeFill="background2"/>
          </w:tcPr>
          <w:p w14:paraId="2F0A482E" w14:textId="77777777" w:rsidR="00DD466E" w:rsidRPr="003958DE" w:rsidRDefault="00DD466E" w:rsidP="00DB0D82">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Eil. Nr.</w:t>
            </w:r>
          </w:p>
        </w:tc>
        <w:tc>
          <w:tcPr>
            <w:tcW w:w="3308" w:type="dxa"/>
            <w:shd w:val="clear" w:color="auto" w:fill="E7E6E6" w:themeFill="background2"/>
            <w:vAlign w:val="center"/>
          </w:tcPr>
          <w:p w14:paraId="387FCDD3" w14:textId="77777777" w:rsidR="00DD466E" w:rsidRPr="003958DE" w:rsidRDefault="00DD466E" w:rsidP="00BC2EAB">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Pavadinimas</w:t>
            </w:r>
          </w:p>
        </w:tc>
        <w:tc>
          <w:tcPr>
            <w:tcW w:w="5876" w:type="dxa"/>
            <w:shd w:val="clear" w:color="auto" w:fill="E7E6E6" w:themeFill="background2"/>
            <w:vAlign w:val="center"/>
          </w:tcPr>
          <w:p w14:paraId="1A07EB93" w14:textId="77777777" w:rsidR="00DD466E" w:rsidRPr="003958DE" w:rsidRDefault="00DD466E" w:rsidP="00DB0D82">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Savybės</w:t>
            </w:r>
          </w:p>
        </w:tc>
      </w:tr>
      <w:tr w:rsidR="00DD466E" w:rsidRPr="003958DE" w14:paraId="1624690C" w14:textId="77777777" w:rsidTr="00DB0D82">
        <w:trPr>
          <w:trHeight w:val="324"/>
        </w:trPr>
        <w:tc>
          <w:tcPr>
            <w:tcW w:w="574" w:type="dxa"/>
          </w:tcPr>
          <w:p w14:paraId="3EA28171"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p>
        </w:tc>
        <w:tc>
          <w:tcPr>
            <w:tcW w:w="3308" w:type="dxa"/>
          </w:tcPr>
          <w:p w14:paraId="7B4CA30A"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Tipas</w:t>
            </w:r>
          </w:p>
        </w:tc>
        <w:tc>
          <w:tcPr>
            <w:tcW w:w="5876" w:type="dxa"/>
          </w:tcPr>
          <w:p w14:paraId="4617B26A"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sz w:val="22"/>
                <w:szCs w:val="22"/>
              </w:rPr>
              <w:t>Elektromechaninis arba puslaidininkinis dviejų elektros įvadų perjungiklis. Dingus vienam iš elektros įvadų ar neleistinai sumažėjus jo kokybei įvyksta automatinis elektros vartotojų perjungimas į antrą įvadą. Atsiradus įvadui – įvyksta automatinis grįžimas į pradinę padėtį.</w:t>
            </w:r>
          </w:p>
        </w:tc>
      </w:tr>
      <w:tr w:rsidR="00DD466E" w:rsidRPr="003958DE" w14:paraId="1777F5A5" w14:textId="77777777" w:rsidTr="00DB0D82">
        <w:trPr>
          <w:trHeight w:val="324"/>
        </w:trPr>
        <w:tc>
          <w:tcPr>
            <w:tcW w:w="574" w:type="dxa"/>
          </w:tcPr>
          <w:p w14:paraId="0DDEB15A"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2.</w:t>
            </w:r>
          </w:p>
        </w:tc>
        <w:tc>
          <w:tcPr>
            <w:tcW w:w="3308" w:type="dxa"/>
          </w:tcPr>
          <w:p w14:paraId="334681D1"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Įvadų nominali srovė</w:t>
            </w:r>
          </w:p>
        </w:tc>
        <w:tc>
          <w:tcPr>
            <w:tcW w:w="5876" w:type="dxa"/>
          </w:tcPr>
          <w:p w14:paraId="32EF0AA4"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sz w:val="22"/>
                <w:szCs w:val="22"/>
              </w:rPr>
              <w:t>Nemažiau 16 A</w:t>
            </w:r>
          </w:p>
        </w:tc>
      </w:tr>
      <w:tr w:rsidR="00DD466E" w:rsidRPr="003958DE" w14:paraId="5A4E6AFD" w14:textId="77777777" w:rsidTr="00DB0D82">
        <w:trPr>
          <w:trHeight w:val="324"/>
        </w:trPr>
        <w:tc>
          <w:tcPr>
            <w:tcW w:w="574" w:type="dxa"/>
          </w:tcPr>
          <w:p w14:paraId="70177A07"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4FB15C7F"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Elektros tinklo įtampa </w:t>
            </w:r>
          </w:p>
        </w:tc>
        <w:tc>
          <w:tcPr>
            <w:tcW w:w="5876" w:type="dxa"/>
          </w:tcPr>
          <w:p w14:paraId="62365B03" w14:textId="77777777" w:rsidR="00DD466E" w:rsidRPr="003958DE" w:rsidRDefault="00DD466E" w:rsidP="00DB0D82">
            <w:pPr>
              <w:rPr>
                <w:rFonts w:asciiTheme="minorHAnsi" w:hAnsiTheme="minorHAnsi" w:cstheme="minorHAnsi"/>
                <w:sz w:val="22"/>
                <w:szCs w:val="22"/>
              </w:rPr>
            </w:pPr>
            <w:r w:rsidRPr="003958DE">
              <w:rPr>
                <w:rFonts w:asciiTheme="minorHAnsi" w:hAnsiTheme="minorHAnsi" w:cstheme="minorHAnsi"/>
                <w:sz w:val="22"/>
                <w:szCs w:val="22"/>
              </w:rPr>
              <w:t>230A,</w:t>
            </w:r>
          </w:p>
        </w:tc>
      </w:tr>
      <w:tr w:rsidR="00DD466E" w:rsidRPr="003958DE" w14:paraId="5A53372B" w14:textId="77777777" w:rsidTr="00DB0D82">
        <w:trPr>
          <w:trHeight w:val="324"/>
        </w:trPr>
        <w:tc>
          <w:tcPr>
            <w:tcW w:w="574" w:type="dxa"/>
          </w:tcPr>
          <w:p w14:paraId="0D6B5124"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4.</w:t>
            </w:r>
          </w:p>
        </w:tc>
        <w:tc>
          <w:tcPr>
            <w:tcW w:w="3308" w:type="dxa"/>
          </w:tcPr>
          <w:p w14:paraId="691494C3"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Leistinos įtampos kitimo ribos</w:t>
            </w:r>
          </w:p>
        </w:tc>
        <w:tc>
          <w:tcPr>
            <w:tcW w:w="5876" w:type="dxa"/>
          </w:tcPr>
          <w:p w14:paraId="559BF001" w14:textId="77777777" w:rsidR="00DD466E" w:rsidRPr="003958DE" w:rsidRDefault="00DD466E" w:rsidP="00DB0D82">
            <w:pPr>
              <w:rPr>
                <w:rFonts w:asciiTheme="minorHAnsi" w:hAnsiTheme="minorHAnsi" w:cstheme="minorHAnsi"/>
                <w:sz w:val="22"/>
                <w:szCs w:val="22"/>
              </w:rPr>
            </w:pPr>
            <w:r w:rsidRPr="003958DE">
              <w:rPr>
                <w:rFonts w:asciiTheme="minorHAnsi" w:hAnsiTheme="minorHAnsi" w:cstheme="minorHAnsi"/>
                <w:sz w:val="22"/>
                <w:szCs w:val="22"/>
              </w:rPr>
              <w:t>+/- 10 proc. (reguliuojamas parametras)</w:t>
            </w:r>
          </w:p>
        </w:tc>
      </w:tr>
      <w:tr w:rsidR="00DD466E" w:rsidRPr="003958DE" w14:paraId="3F91D278" w14:textId="77777777" w:rsidTr="00DB0D82">
        <w:trPr>
          <w:trHeight w:val="324"/>
        </w:trPr>
        <w:tc>
          <w:tcPr>
            <w:tcW w:w="574" w:type="dxa"/>
          </w:tcPr>
          <w:p w14:paraId="45786089"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w:t>
            </w:r>
          </w:p>
        </w:tc>
        <w:tc>
          <w:tcPr>
            <w:tcW w:w="3308" w:type="dxa"/>
          </w:tcPr>
          <w:p w14:paraId="361C4189"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Elektros tinklo dažnis</w:t>
            </w:r>
          </w:p>
        </w:tc>
        <w:tc>
          <w:tcPr>
            <w:tcW w:w="5876" w:type="dxa"/>
          </w:tcPr>
          <w:p w14:paraId="750AEF78"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50 Hz</w:t>
            </w:r>
          </w:p>
        </w:tc>
      </w:tr>
      <w:tr w:rsidR="00DD466E" w:rsidRPr="003958DE" w14:paraId="54DB7053" w14:textId="77777777" w:rsidTr="00DB0D82">
        <w:trPr>
          <w:trHeight w:val="324"/>
        </w:trPr>
        <w:tc>
          <w:tcPr>
            <w:tcW w:w="574" w:type="dxa"/>
          </w:tcPr>
          <w:p w14:paraId="58441371"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6.</w:t>
            </w:r>
          </w:p>
        </w:tc>
        <w:tc>
          <w:tcPr>
            <w:tcW w:w="3308" w:type="dxa"/>
          </w:tcPr>
          <w:p w14:paraId="46AACBB0"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Leistinos dažnio kitimo ribos</w:t>
            </w:r>
          </w:p>
        </w:tc>
        <w:tc>
          <w:tcPr>
            <w:tcW w:w="5876" w:type="dxa"/>
          </w:tcPr>
          <w:p w14:paraId="2154FF86" w14:textId="77777777" w:rsidR="00DD466E" w:rsidRPr="003958DE" w:rsidRDefault="00DD466E" w:rsidP="00DB0D82">
            <w:pPr>
              <w:rPr>
                <w:rFonts w:asciiTheme="minorHAnsi" w:hAnsiTheme="minorHAnsi" w:cstheme="minorHAnsi"/>
                <w:sz w:val="22"/>
                <w:szCs w:val="22"/>
              </w:rPr>
            </w:pPr>
            <w:r w:rsidRPr="003958DE">
              <w:rPr>
                <w:rFonts w:asciiTheme="minorHAnsi" w:hAnsiTheme="minorHAnsi" w:cstheme="minorHAnsi"/>
                <w:sz w:val="22"/>
                <w:szCs w:val="22"/>
              </w:rPr>
              <w:t>+/- 10 proc. (reguliuojamas parametras)</w:t>
            </w:r>
          </w:p>
        </w:tc>
      </w:tr>
      <w:tr w:rsidR="00DD466E" w:rsidRPr="003958DE" w14:paraId="31EDFA48" w14:textId="77777777" w:rsidTr="00DB0D82">
        <w:trPr>
          <w:trHeight w:val="324"/>
        </w:trPr>
        <w:tc>
          <w:tcPr>
            <w:tcW w:w="574" w:type="dxa"/>
          </w:tcPr>
          <w:p w14:paraId="01710649"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7.</w:t>
            </w:r>
          </w:p>
        </w:tc>
        <w:tc>
          <w:tcPr>
            <w:tcW w:w="3308" w:type="dxa"/>
          </w:tcPr>
          <w:p w14:paraId="680AC1BC"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Elektros tiekimo įvadų perjungimo valdymas</w:t>
            </w:r>
          </w:p>
        </w:tc>
        <w:tc>
          <w:tcPr>
            <w:tcW w:w="5876" w:type="dxa"/>
          </w:tcPr>
          <w:p w14:paraId="7FB7315F" w14:textId="77777777" w:rsidR="00DD466E" w:rsidRPr="003958DE" w:rsidRDefault="00DD466E" w:rsidP="00DB0D82">
            <w:pPr>
              <w:rPr>
                <w:rFonts w:asciiTheme="minorHAnsi" w:hAnsiTheme="minorHAnsi" w:cstheme="minorHAnsi"/>
                <w:sz w:val="22"/>
                <w:szCs w:val="22"/>
              </w:rPr>
            </w:pPr>
            <w:r w:rsidRPr="003958DE">
              <w:rPr>
                <w:rFonts w:asciiTheme="minorHAnsi" w:hAnsiTheme="minorHAnsi" w:cstheme="minorHAnsi"/>
                <w:sz w:val="22"/>
                <w:szCs w:val="22"/>
              </w:rPr>
              <w:t>Automatinis ir rankinis</w:t>
            </w:r>
          </w:p>
        </w:tc>
      </w:tr>
      <w:tr w:rsidR="00DD466E" w:rsidRPr="003958DE" w14:paraId="11D1E04B" w14:textId="77777777" w:rsidTr="00DB0D82">
        <w:trPr>
          <w:trHeight w:val="324"/>
        </w:trPr>
        <w:tc>
          <w:tcPr>
            <w:tcW w:w="574" w:type="dxa"/>
          </w:tcPr>
          <w:p w14:paraId="11A75DDF"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8.</w:t>
            </w:r>
          </w:p>
        </w:tc>
        <w:tc>
          <w:tcPr>
            <w:tcW w:w="3308" w:type="dxa"/>
          </w:tcPr>
          <w:p w14:paraId="5CC8F2F3"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Maksimali perjungimo trukmė tarp dviejų elektros įvadų</w:t>
            </w:r>
          </w:p>
        </w:tc>
        <w:tc>
          <w:tcPr>
            <w:tcW w:w="5876" w:type="dxa"/>
          </w:tcPr>
          <w:p w14:paraId="241D444C" w14:textId="77777777" w:rsidR="00DD466E" w:rsidRPr="003958DE" w:rsidRDefault="00DD466E" w:rsidP="00DB0D82">
            <w:pPr>
              <w:rPr>
                <w:rFonts w:asciiTheme="minorHAnsi" w:hAnsiTheme="minorHAnsi" w:cstheme="minorHAnsi"/>
                <w:sz w:val="22"/>
                <w:szCs w:val="22"/>
              </w:rPr>
            </w:pPr>
            <w:r w:rsidRPr="003958DE">
              <w:rPr>
                <w:rFonts w:asciiTheme="minorHAnsi" w:hAnsiTheme="minorHAnsi" w:cstheme="minorHAnsi"/>
                <w:sz w:val="22"/>
                <w:szCs w:val="22"/>
              </w:rPr>
              <w:t xml:space="preserve">Nedaugiau 10 </w:t>
            </w:r>
            <w:proofErr w:type="spellStart"/>
            <w:r w:rsidRPr="003958DE">
              <w:rPr>
                <w:rFonts w:asciiTheme="minorHAnsi" w:hAnsiTheme="minorHAnsi" w:cstheme="minorHAnsi"/>
                <w:sz w:val="22"/>
                <w:szCs w:val="22"/>
              </w:rPr>
              <w:t>msek</w:t>
            </w:r>
            <w:proofErr w:type="spellEnd"/>
            <w:r w:rsidRPr="003958DE">
              <w:rPr>
                <w:rFonts w:asciiTheme="minorHAnsi" w:hAnsiTheme="minorHAnsi" w:cstheme="minorHAnsi"/>
                <w:sz w:val="22"/>
                <w:szCs w:val="22"/>
              </w:rPr>
              <w:t>. (</w:t>
            </w:r>
            <w:proofErr w:type="spellStart"/>
            <w:r w:rsidRPr="003958DE">
              <w:rPr>
                <w:rFonts w:asciiTheme="minorHAnsi" w:hAnsiTheme="minorHAnsi" w:cstheme="minorHAnsi"/>
                <w:sz w:val="22"/>
                <w:szCs w:val="22"/>
              </w:rPr>
              <w:t>sinchonizuotiems</w:t>
            </w:r>
            <w:proofErr w:type="spellEnd"/>
            <w:r w:rsidRPr="003958DE">
              <w:rPr>
                <w:rFonts w:asciiTheme="minorHAnsi" w:hAnsiTheme="minorHAnsi" w:cstheme="minorHAnsi"/>
                <w:sz w:val="22"/>
                <w:szCs w:val="22"/>
              </w:rPr>
              <w:t xml:space="preserve"> įvadams)</w:t>
            </w:r>
          </w:p>
        </w:tc>
      </w:tr>
      <w:tr w:rsidR="00DD466E" w:rsidRPr="003958DE" w14:paraId="66DF0B15" w14:textId="77777777" w:rsidTr="00DB0D82">
        <w:trPr>
          <w:trHeight w:val="324"/>
        </w:trPr>
        <w:tc>
          <w:tcPr>
            <w:tcW w:w="574" w:type="dxa"/>
          </w:tcPr>
          <w:p w14:paraId="3B965811"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9.</w:t>
            </w:r>
          </w:p>
        </w:tc>
        <w:tc>
          <w:tcPr>
            <w:tcW w:w="3308" w:type="dxa"/>
          </w:tcPr>
          <w:p w14:paraId="11BD4E35"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sz w:val="22"/>
                <w:szCs w:val="22"/>
              </w:rPr>
              <w:t>Leistina įrenginio veikimui aplinkos temperatūra</w:t>
            </w:r>
          </w:p>
        </w:tc>
        <w:tc>
          <w:tcPr>
            <w:tcW w:w="5876" w:type="dxa"/>
          </w:tcPr>
          <w:p w14:paraId="266E0C6A"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sz w:val="22"/>
                <w:szCs w:val="22"/>
              </w:rPr>
              <w:t>Nuo 0 iki +40 C</w:t>
            </w:r>
          </w:p>
        </w:tc>
      </w:tr>
      <w:tr w:rsidR="00DD466E" w:rsidRPr="003958DE" w14:paraId="59AE161F" w14:textId="77777777" w:rsidTr="00DB0D82">
        <w:trPr>
          <w:trHeight w:val="324"/>
        </w:trPr>
        <w:tc>
          <w:tcPr>
            <w:tcW w:w="574" w:type="dxa"/>
          </w:tcPr>
          <w:p w14:paraId="15B916E6"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10.</w:t>
            </w:r>
          </w:p>
        </w:tc>
        <w:tc>
          <w:tcPr>
            <w:tcW w:w="3308" w:type="dxa"/>
          </w:tcPr>
          <w:p w14:paraId="78B0291A"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sz w:val="22"/>
                <w:szCs w:val="22"/>
              </w:rPr>
              <w:t>Montavimas</w:t>
            </w:r>
          </w:p>
        </w:tc>
        <w:tc>
          <w:tcPr>
            <w:tcW w:w="5876" w:type="dxa"/>
          </w:tcPr>
          <w:p w14:paraId="1925C974"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sz w:val="22"/>
                <w:szCs w:val="22"/>
              </w:rPr>
              <w:t>Tinkamas montuoti į 19‘ spintas. Galima vertikali montavimo padėtis (montuojant ne į 19‘ spintas)</w:t>
            </w:r>
          </w:p>
        </w:tc>
      </w:tr>
      <w:tr w:rsidR="00DD466E" w:rsidRPr="003958DE" w14:paraId="493B218D" w14:textId="77777777" w:rsidTr="00DB0D82">
        <w:trPr>
          <w:trHeight w:val="324"/>
        </w:trPr>
        <w:tc>
          <w:tcPr>
            <w:tcW w:w="574" w:type="dxa"/>
          </w:tcPr>
          <w:p w14:paraId="069378D5"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11.</w:t>
            </w:r>
          </w:p>
        </w:tc>
        <w:tc>
          <w:tcPr>
            <w:tcW w:w="3308" w:type="dxa"/>
          </w:tcPr>
          <w:p w14:paraId="628F477D"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Komunikacijos plokštės sąsaja ir duomenų mainų protokolai</w:t>
            </w:r>
          </w:p>
        </w:tc>
        <w:tc>
          <w:tcPr>
            <w:tcW w:w="5876" w:type="dxa"/>
          </w:tcPr>
          <w:p w14:paraId="2DB66486" w14:textId="39096CE8"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SNMP V3</w:t>
            </w:r>
          </w:p>
        </w:tc>
      </w:tr>
      <w:tr w:rsidR="00DD466E" w:rsidRPr="003958DE" w14:paraId="6829D5CA" w14:textId="77777777" w:rsidTr="00DB0D82">
        <w:trPr>
          <w:trHeight w:val="324"/>
        </w:trPr>
        <w:tc>
          <w:tcPr>
            <w:tcW w:w="574" w:type="dxa"/>
          </w:tcPr>
          <w:p w14:paraId="7C82F2E3"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12.</w:t>
            </w:r>
          </w:p>
        </w:tc>
        <w:tc>
          <w:tcPr>
            <w:tcW w:w="3308" w:type="dxa"/>
          </w:tcPr>
          <w:p w14:paraId="46ACF868"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Apsaugos klasė nuo kietų kūnų ir vandens patekimo</w:t>
            </w:r>
          </w:p>
        </w:tc>
        <w:tc>
          <w:tcPr>
            <w:tcW w:w="5876" w:type="dxa"/>
          </w:tcPr>
          <w:p w14:paraId="74C2970D"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Nemažiau IP20</w:t>
            </w:r>
          </w:p>
        </w:tc>
      </w:tr>
      <w:tr w:rsidR="00DD466E" w:rsidRPr="003958DE" w14:paraId="20681E02" w14:textId="77777777" w:rsidTr="00DB0D82">
        <w:trPr>
          <w:trHeight w:val="324"/>
        </w:trPr>
        <w:tc>
          <w:tcPr>
            <w:tcW w:w="574" w:type="dxa"/>
          </w:tcPr>
          <w:p w14:paraId="27FBA131"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13.</w:t>
            </w:r>
          </w:p>
        </w:tc>
        <w:tc>
          <w:tcPr>
            <w:tcW w:w="3308" w:type="dxa"/>
          </w:tcPr>
          <w:p w14:paraId="7B63A379"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Informacija apie įrenginio būklę, vietinė indikacija</w:t>
            </w:r>
          </w:p>
        </w:tc>
        <w:tc>
          <w:tcPr>
            <w:tcW w:w="5876" w:type="dxa"/>
          </w:tcPr>
          <w:p w14:paraId="38834E85"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Nemažiau kaip </w:t>
            </w:r>
            <w:proofErr w:type="spellStart"/>
            <w:r w:rsidRPr="003958DE">
              <w:rPr>
                <w:rFonts w:asciiTheme="minorHAnsi" w:hAnsiTheme="minorHAnsi" w:cstheme="minorHAnsi"/>
                <w:color w:val="000000"/>
                <w:sz w:val="22"/>
                <w:szCs w:val="22"/>
              </w:rPr>
              <w:t>mnemo</w:t>
            </w:r>
            <w:proofErr w:type="spellEnd"/>
            <w:r w:rsidRPr="003958DE">
              <w:rPr>
                <w:rFonts w:asciiTheme="minorHAnsi" w:hAnsiTheme="minorHAnsi" w:cstheme="minorHAnsi"/>
                <w:color w:val="000000"/>
                <w:sz w:val="22"/>
                <w:szCs w:val="22"/>
              </w:rPr>
              <w:t xml:space="preserve"> schema vaizduojanti abiejų įvadų būklę, apkrovimo srovės ir įtampos dydį.</w:t>
            </w:r>
          </w:p>
        </w:tc>
      </w:tr>
      <w:tr w:rsidR="00DD466E" w:rsidRPr="003958DE" w14:paraId="0535569F" w14:textId="77777777" w:rsidTr="00DB0D82">
        <w:trPr>
          <w:trHeight w:val="324"/>
        </w:trPr>
        <w:tc>
          <w:tcPr>
            <w:tcW w:w="574" w:type="dxa"/>
          </w:tcPr>
          <w:p w14:paraId="5553F676"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14.</w:t>
            </w:r>
          </w:p>
        </w:tc>
        <w:tc>
          <w:tcPr>
            <w:tcW w:w="3308" w:type="dxa"/>
          </w:tcPr>
          <w:p w14:paraId="1122EE80" w14:textId="77777777" w:rsidR="00DD466E" w:rsidRPr="003958DE" w:rsidRDefault="00DD466E" w:rsidP="00DB0D82">
            <w:pPr>
              <w:rPr>
                <w:rFonts w:asciiTheme="minorHAnsi" w:hAnsiTheme="minorHAnsi" w:cstheme="minorHAnsi"/>
                <w:sz w:val="22"/>
                <w:szCs w:val="22"/>
              </w:rPr>
            </w:pPr>
            <w:r w:rsidRPr="003958DE">
              <w:rPr>
                <w:rFonts w:asciiTheme="minorHAnsi" w:hAnsiTheme="minorHAnsi" w:cstheme="minorHAnsi"/>
                <w:sz w:val="22"/>
                <w:szCs w:val="22"/>
              </w:rPr>
              <w:t xml:space="preserve">Įvadinės jungtys </w:t>
            </w:r>
          </w:p>
        </w:tc>
        <w:tc>
          <w:tcPr>
            <w:tcW w:w="5876" w:type="dxa"/>
          </w:tcPr>
          <w:p w14:paraId="042471FB" w14:textId="77777777" w:rsidR="00DD466E" w:rsidRPr="003958DE" w:rsidRDefault="00DD466E" w:rsidP="00DB0D82">
            <w:pPr>
              <w:rPr>
                <w:rFonts w:asciiTheme="minorHAnsi" w:hAnsiTheme="minorHAnsi" w:cstheme="minorHAnsi"/>
                <w:color w:val="333333"/>
                <w:sz w:val="22"/>
                <w:szCs w:val="22"/>
              </w:rPr>
            </w:pPr>
            <w:r w:rsidRPr="003958DE">
              <w:rPr>
                <w:rFonts w:asciiTheme="minorHAnsi" w:hAnsiTheme="minorHAnsi" w:cstheme="minorHAnsi"/>
                <w:color w:val="333333"/>
                <w:sz w:val="22"/>
                <w:szCs w:val="22"/>
              </w:rPr>
              <w:t xml:space="preserve">IEC C19, </w:t>
            </w:r>
            <w:proofErr w:type="spellStart"/>
            <w:r w:rsidRPr="003958DE">
              <w:rPr>
                <w:rFonts w:asciiTheme="minorHAnsi" w:hAnsiTheme="minorHAnsi" w:cstheme="minorHAnsi"/>
                <w:color w:val="333333"/>
                <w:sz w:val="22"/>
                <w:szCs w:val="22"/>
              </w:rPr>
              <w:t>schuko</w:t>
            </w:r>
            <w:proofErr w:type="spellEnd"/>
            <w:r w:rsidRPr="003958DE">
              <w:rPr>
                <w:rFonts w:asciiTheme="minorHAnsi" w:hAnsiTheme="minorHAnsi" w:cstheme="minorHAnsi"/>
                <w:color w:val="333333"/>
                <w:sz w:val="22"/>
                <w:szCs w:val="22"/>
              </w:rPr>
              <w:t xml:space="preserve"> tipo kištukai arba laisvi laidų galai.</w:t>
            </w:r>
          </w:p>
        </w:tc>
      </w:tr>
      <w:tr w:rsidR="00DD466E" w:rsidRPr="003958DE" w14:paraId="4C25AFFD" w14:textId="77777777" w:rsidTr="00DB0D82">
        <w:trPr>
          <w:trHeight w:val="324"/>
        </w:trPr>
        <w:tc>
          <w:tcPr>
            <w:tcW w:w="574" w:type="dxa"/>
          </w:tcPr>
          <w:p w14:paraId="6A48BA39"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15.</w:t>
            </w:r>
          </w:p>
        </w:tc>
        <w:tc>
          <w:tcPr>
            <w:tcW w:w="3308" w:type="dxa"/>
          </w:tcPr>
          <w:p w14:paraId="031CF9D9" w14:textId="46B88CCF" w:rsidR="00DD466E" w:rsidRPr="003958DE" w:rsidRDefault="00DD466E" w:rsidP="00DB0D82">
            <w:pPr>
              <w:rPr>
                <w:rFonts w:asciiTheme="minorHAnsi" w:hAnsiTheme="minorHAnsi" w:cstheme="minorHAnsi"/>
                <w:sz w:val="22"/>
                <w:szCs w:val="22"/>
              </w:rPr>
            </w:pPr>
            <w:r w:rsidRPr="003958DE">
              <w:rPr>
                <w:rFonts w:asciiTheme="minorHAnsi" w:hAnsiTheme="minorHAnsi" w:cstheme="minorHAnsi"/>
                <w:sz w:val="22"/>
                <w:szCs w:val="22"/>
              </w:rPr>
              <w:t>Išėjimo jungtys</w:t>
            </w:r>
          </w:p>
        </w:tc>
        <w:tc>
          <w:tcPr>
            <w:tcW w:w="5876" w:type="dxa"/>
          </w:tcPr>
          <w:p w14:paraId="09A9A4D8" w14:textId="77777777" w:rsidR="00DD466E" w:rsidRPr="003958DE" w:rsidRDefault="00DD466E" w:rsidP="00DB0D82">
            <w:pPr>
              <w:rPr>
                <w:rFonts w:asciiTheme="minorHAnsi" w:hAnsiTheme="minorHAnsi" w:cstheme="minorHAnsi"/>
                <w:color w:val="333333"/>
                <w:sz w:val="22"/>
                <w:szCs w:val="22"/>
              </w:rPr>
            </w:pPr>
            <w:r w:rsidRPr="003958DE">
              <w:rPr>
                <w:rFonts w:asciiTheme="minorHAnsi" w:hAnsiTheme="minorHAnsi" w:cstheme="minorHAnsi"/>
                <w:color w:val="333333"/>
                <w:sz w:val="22"/>
                <w:szCs w:val="22"/>
              </w:rPr>
              <w:t>IEC C20, C14 tipo lizdas/ lizdai, arba laisvi laidų galai.</w:t>
            </w:r>
          </w:p>
        </w:tc>
      </w:tr>
      <w:tr w:rsidR="00DD466E" w:rsidRPr="003958DE" w14:paraId="4B061F3A" w14:textId="77777777" w:rsidTr="00DB0D82">
        <w:trPr>
          <w:trHeight w:val="324"/>
        </w:trPr>
        <w:tc>
          <w:tcPr>
            <w:tcW w:w="574" w:type="dxa"/>
          </w:tcPr>
          <w:p w14:paraId="5CDD4C40" w14:textId="77777777" w:rsidR="00DD466E" w:rsidRPr="003958DE" w:rsidRDefault="00DD466E"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16.</w:t>
            </w:r>
          </w:p>
        </w:tc>
        <w:tc>
          <w:tcPr>
            <w:tcW w:w="3308" w:type="dxa"/>
          </w:tcPr>
          <w:p w14:paraId="30C30B84" w14:textId="77777777" w:rsidR="00DD466E" w:rsidRPr="003958DE" w:rsidRDefault="00DD466E" w:rsidP="00DB0D82">
            <w:pPr>
              <w:rPr>
                <w:rFonts w:asciiTheme="minorHAnsi" w:hAnsiTheme="minorHAnsi" w:cstheme="minorHAnsi"/>
                <w:sz w:val="22"/>
                <w:szCs w:val="22"/>
              </w:rPr>
            </w:pPr>
            <w:r w:rsidRPr="003958DE">
              <w:rPr>
                <w:rFonts w:asciiTheme="minorHAnsi" w:hAnsiTheme="minorHAnsi" w:cstheme="minorHAnsi"/>
                <w:sz w:val="22"/>
                <w:szCs w:val="22"/>
              </w:rPr>
              <w:t>Atitikimas standartams</w:t>
            </w:r>
          </w:p>
        </w:tc>
        <w:tc>
          <w:tcPr>
            <w:tcW w:w="5876" w:type="dxa"/>
          </w:tcPr>
          <w:p w14:paraId="459D9FBE" w14:textId="77777777" w:rsidR="00DD466E" w:rsidRPr="003958DE" w:rsidRDefault="00DD466E" w:rsidP="00DB0D82">
            <w:pPr>
              <w:rPr>
                <w:rFonts w:asciiTheme="minorHAnsi" w:hAnsiTheme="minorHAnsi" w:cstheme="minorHAnsi"/>
                <w:sz w:val="22"/>
                <w:szCs w:val="22"/>
              </w:rPr>
            </w:pPr>
            <w:r w:rsidRPr="003958DE">
              <w:rPr>
                <w:rFonts w:asciiTheme="minorHAnsi" w:hAnsiTheme="minorHAnsi" w:cstheme="minorHAnsi"/>
                <w:color w:val="333333"/>
                <w:sz w:val="22"/>
                <w:szCs w:val="22"/>
              </w:rPr>
              <w:t>CE , EMC IEC 62310-2 , EN/IEC 60950-1,</w:t>
            </w:r>
            <w:r w:rsidRPr="003958DE">
              <w:rPr>
                <w:rFonts w:asciiTheme="minorHAnsi" w:hAnsiTheme="minorHAnsi" w:cstheme="minorHAnsi"/>
                <w:sz w:val="22"/>
                <w:szCs w:val="22"/>
              </w:rPr>
              <w:t xml:space="preserve"> IEC 62310-1 arba lygiavertis</w:t>
            </w:r>
          </w:p>
        </w:tc>
      </w:tr>
      <w:tr w:rsidR="00DD466E" w:rsidRPr="003958DE" w14:paraId="71C13C3F" w14:textId="77777777" w:rsidTr="00DB0D82">
        <w:trPr>
          <w:trHeight w:val="324"/>
        </w:trPr>
        <w:tc>
          <w:tcPr>
            <w:tcW w:w="574" w:type="dxa"/>
          </w:tcPr>
          <w:p w14:paraId="44E8E0CB" w14:textId="77777777" w:rsidR="00DD466E" w:rsidRPr="003958DE" w:rsidRDefault="00DD466E" w:rsidP="00DB0D82">
            <w:pPr>
              <w:rPr>
                <w:rFonts w:asciiTheme="minorHAnsi" w:hAnsiTheme="minorHAnsi" w:cstheme="minorHAnsi"/>
                <w:sz w:val="22"/>
                <w:szCs w:val="22"/>
              </w:rPr>
            </w:pPr>
            <w:r w:rsidRPr="003958DE">
              <w:rPr>
                <w:rFonts w:asciiTheme="minorHAnsi" w:hAnsiTheme="minorHAnsi" w:cstheme="minorHAnsi"/>
                <w:sz w:val="22"/>
                <w:szCs w:val="22"/>
              </w:rPr>
              <w:t>17.</w:t>
            </w:r>
          </w:p>
        </w:tc>
        <w:tc>
          <w:tcPr>
            <w:tcW w:w="3308" w:type="dxa"/>
          </w:tcPr>
          <w:p w14:paraId="350494BA" w14:textId="77777777" w:rsidR="00DD466E" w:rsidRPr="003958DE" w:rsidRDefault="00DD466E" w:rsidP="00DB0D82">
            <w:pPr>
              <w:jc w:val="both"/>
              <w:rPr>
                <w:rFonts w:asciiTheme="minorHAnsi" w:hAnsiTheme="minorHAnsi" w:cstheme="minorHAnsi"/>
                <w:sz w:val="22"/>
                <w:szCs w:val="22"/>
              </w:rPr>
            </w:pPr>
            <w:r w:rsidRPr="003958DE">
              <w:rPr>
                <w:rFonts w:asciiTheme="minorHAnsi" w:hAnsiTheme="minorHAnsi" w:cstheme="minorHAnsi"/>
                <w:sz w:val="22"/>
                <w:szCs w:val="22"/>
              </w:rPr>
              <w:t>Garantinio aptarnavimo laikotarpis</w:t>
            </w:r>
          </w:p>
        </w:tc>
        <w:tc>
          <w:tcPr>
            <w:tcW w:w="5876" w:type="dxa"/>
          </w:tcPr>
          <w:p w14:paraId="0BCA7A44" w14:textId="77777777" w:rsidR="00DD466E" w:rsidRPr="003958DE" w:rsidRDefault="00DD466E" w:rsidP="00DB0D82">
            <w:pPr>
              <w:rPr>
                <w:rFonts w:asciiTheme="minorHAnsi" w:hAnsiTheme="minorHAnsi" w:cstheme="minorHAnsi"/>
                <w:sz w:val="22"/>
                <w:szCs w:val="22"/>
              </w:rPr>
            </w:pPr>
            <w:r w:rsidRPr="003958DE">
              <w:rPr>
                <w:rFonts w:asciiTheme="minorHAnsi" w:hAnsiTheme="minorHAnsi" w:cstheme="minorHAnsi"/>
                <w:sz w:val="22"/>
                <w:szCs w:val="22"/>
              </w:rPr>
              <w:t>Ne mažiau kaip 24 mėn.</w:t>
            </w:r>
          </w:p>
        </w:tc>
      </w:tr>
      <w:tr w:rsidR="00DD466E" w:rsidRPr="003958DE" w14:paraId="6FC89B08" w14:textId="77777777" w:rsidTr="00DB0D82">
        <w:trPr>
          <w:trHeight w:val="324"/>
        </w:trPr>
        <w:tc>
          <w:tcPr>
            <w:tcW w:w="574" w:type="dxa"/>
          </w:tcPr>
          <w:p w14:paraId="1D3129E9" w14:textId="77777777" w:rsidR="00DD466E" w:rsidRPr="003958DE" w:rsidRDefault="00DD466E" w:rsidP="00DB0D82">
            <w:pPr>
              <w:rPr>
                <w:rFonts w:asciiTheme="minorHAnsi" w:hAnsiTheme="minorHAnsi" w:cstheme="minorHAnsi"/>
                <w:sz w:val="22"/>
                <w:szCs w:val="22"/>
              </w:rPr>
            </w:pPr>
          </w:p>
        </w:tc>
        <w:tc>
          <w:tcPr>
            <w:tcW w:w="3308" w:type="dxa"/>
          </w:tcPr>
          <w:p w14:paraId="02218E37" w14:textId="77777777" w:rsidR="00DD466E" w:rsidRPr="003958DE" w:rsidRDefault="00DD466E" w:rsidP="00DB0D82">
            <w:pPr>
              <w:jc w:val="both"/>
              <w:rPr>
                <w:rFonts w:asciiTheme="minorHAnsi" w:hAnsiTheme="minorHAnsi" w:cstheme="minorHAnsi"/>
                <w:sz w:val="22"/>
                <w:szCs w:val="22"/>
              </w:rPr>
            </w:pPr>
            <w:r w:rsidRPr="003958DE">
              <w:rPr>
                <w:rFonts w:asciiTheme="minorHAnsi" w:hAnsiTheme="minorHAnsi" w:cstheme="minorHAnsi"/>
                <w:color w:val="000000"/>
                <w:sz w:val="22"/>
                <w:szCs w:val="22"/>
              </w:rPr>
              <w:t>Savybės</w:t>
            </w:r>
          </w:p>
        </w:tc>
        <w:tc>
          <w:tcPr>
            <w:tcW w:w="5876" w:type="dxa"/>
          </w:tcPr>
          <w:p w14:paraId="5C597ACB" w14:textId="78A76127" w:rsidR="00DD466E" w:rsidRPr="003958DE" w:rsidRDefault="00DD466E" w:rsidP="00DB0D82">
            <w:pPr>
              <w:rPr>
                <w:rFonts w:asciiTheme="minorHAnsi" w:hAnsiTheme="minorHAnsi" w:cstheme="minorHAnsi"/>
                <w:sz w:val="22"/>
                <w:szCs w:val="22"/>
              </w:rPr>
            </w:pPr>
            <w:r w:rsidRPr="003958DE">
              <w:rPr>
                <w:rFonts w:asciiTheme="minorHAnsi" w:hAnsiTheme="minorHAnsi" w:cstheme="minorHAnsi"/>
                <w:sz w:val="22"/>
                <w:szCs w:val="22"/>
              </w:rPr>
              <w:t xml:space="preserve">Analogiškas savo savybėmis gaminiui </w:t>
            </w:r>
            <w:r w:rsidR="006B6B2F" w:rsidRPr="003958DE">
              <w:rPr>
                <w:rFonts w:asciiTheme="minorHAnsi" w:hAnsiTheme="minorHAnsi" w:cstheme="minorHAnsi"/>
                <w:sz w:val="22"/>
                <w:szCs w:val="22"/>
              </w:rPr>
              <w:t>EATON</w:t>
            </w:r>
            <w:r w:rsidRPr="003958DE">
              <w:rPr>
                <w:rFonts w:asciiTheme="minorHAnsi" w:hAnsiTheme="minorHAnsi" w:cstheme="minorHAnsi"/>
                <w:sz w:val="22"/>
                <w:szCs w:val="22"/>
              </w:rPr>
              <w:t xml:space="preserve"> </w:t>
            </w:r>
            <w:r w:rsidR="00E04312" w:rsidRPr="003958DE">
              <w:rPr>
                <w:rFonts w:asciiTheme="minorHAnsi" w:hAnsiTheme="minorHAnsi" w:cstheme="minorHAnsi"/>
                <w:sz w:val="22"/>
                <w:szCs w:val="22"/>
              </w:rPr>
              <w:t>EATS16N</w:t>
            </w:r>
            <w:r w:rsidRPr="003958DE">
              <w:rPr>
                <w:rFonts w:asciiTheme="minorHAnsi" w:hAnsiTheme="minorHAnsi" w:cstheme="minorHAnsi"/>
                <w:sz w:val="22"/>
                <w:szCs w:val="22"/>
              </w:rPr>
              <w:t xml:space="preserve">. Nuoroda: </w:t>
            </w:r>
            <w:hyperlink r:id="rId20" w:history="1"/>
            <w:r w:rsidRPr="003958DE">
              <w:rPr>
                <w:rFonts w:asciiTheme="minorHAnsi" w:hAnsiTheme="minorHAnsi" w:cstheme="minorHAnsi"/>
                <w:sz w:val="22"/>
                <w:szCs w:val="22"/>
              </w:rPr>
              <w:t xml:space="preserve"> </w:t>
            </w:r>
            <w:hyperlink r:id="rId21" w:history="1">
              <w:r w:rsidR="00E04312" w:rsidRPr="003958DE">
                <w:rPr>
                  <w:rStyle w:val="Hyperlink"/>
                  <w:rFonts w:asciiTheme="minorHAnsi" w:hAnsiTheme="minorHAnsi" w:cstheme="minorHAnsi"/>
                  <w:sz w:val="22"/>
                  <w:szCs w:val="22"/>
                </w:rPr>
                <w:t xml:space="preserve">EATS16N | </w:t>
              </w:r>
              <w:proofErr w:type="spellStart"/>
              <w:r w:rsidR="00E04312" w:rsidRPr="003958DE">
                <w:rPr>
                  <w:rStyle w:val="Hyperlink"/>
                  <w:rFonts w:asciiTheme="minorHAnsi" w:hAnsiTheme="minorHAnsi" w:cstheme="minorHAnsi"/>
                  <w:sz w:val="22"/>
                  <w:szCs w:val="22"/>
                </w:rPr>
                <w:t>Eaton</w:t>
              </w:r>
              <w:proofErr w:type="spellEnd"/>
              <w:r w:rsidR="00E04312" w:rsidRPr="003958DE">
                <w:rPr>
                  <w:rStyle w:val="Hyperlink"/>
                  <w:rFonts w:asciiTheme="minorHAnsi" w:hAnsiTheme="minorHAnsi" w:cstheme="minorHAnsi"/>
                  <w:sz w:val="22"/>
                  <w:szCs w:val="22"/>
                </w:rPr>
                <w:t xml:space="preserve"> ATS </w:t>
              </w:r>
              <w:proofErr w:type="spellStart"/>
              <w:r w:rsidR="00E04312" w:rsidRPr="003958DE">
                <w:rPr>
                  <w:rStyle w:val="Hyperlink"/>
                  <w:rFonts w:asciiTheme="minorHAnsi" w:hAnsiTheme="minorHAnsi" w:cstheme="minorHAnsi"/>
                  <w:sz w:val="22"/>
                  <w:szCs w:val="22"/>
                </w:rPr>
                <w:t>rack</w:t>
              </w:r>
              <w:proofErr w:type="spellEnd"/>
              <w:r w:rsidR="00E04312" w:rsidRPr="003958DE">
                <w:rPr>
                  <w:rStyle w:val="Hyperlink"/>
                  <w:rFonts w:asciiTheme="minorHAnsi" w:hAnsiTheme="minorHAnsi" w:cstheme="minorHAnsi"/>
                  <w:sz w:val="22"/>
                  <w:szCs w:val="22"/>
                </w:rPr>
                <w:t xml:space="preserve"> PDU | </w:t>
              </w:r>
              <w:proofErr w:type="spellStart"/>
              <w:r w:rsidR="00E04312" w:rsidRPr="003958DE">
                <w:rPr>
                  <w:rStyle w:val="Hyperlink"/>
                  <w:rFonts w:asciiTheme="minorHAnsi" w:hAnsiTheme="minorHAnsi" w:cstheme="minorHAnsi"/>
                  <w:sz w:val="22"/>
                  <w:szCs w:val="22"/>
                </w:rPr>
                <w:t>Eaton</w:t>
              </w:r>
              <w:proofErr w:type="spellEnd"/>
            </w:hyperlink>
          </w:p>
        </w:tc>
      </w:tr>
    </w:tbl>
    <w:p w14:paraId="6843AFB1" w14:textId="77777777" w:rsidR="00DD466E" w:rsidRPr="003958DE" w:rsidRDefault="00DD466E" w:rsidP="00602F1C">
      <w:pPr>
        <w:spacing w:line="360" w:lineRule="auto"/>
        <w:ind w:left="-360"/>
        <w:jc w:val="right"/>
        <w:rPr>
          <w:rFonts w:ascii="Calibri" w:hAnsi="Calibri" w:cs="Calibri"/>
          <w:sz w:val="22"/>
          <w:szCs w:val="22"/>
        </w:rPr>
      </w:pPr>
    </w:p>
    <w:p w14:paraId="3C05038E" w14:textId="77777777" w:rsidR="00DD466E" w:rsidRDefault="00DD466E" w:rsidP="00602F1C">
      <w:pPr>
        <w:spacing w:line="360" w:lineRule="auto"/>
        <w:ind w:left="-360"/>
        <w:jc w:val="right"/>
        <w:rPr>
          <w:rFonts w:ascii="Calibri" w:hAnsi="Calibri" w:cs="Calibri"/>
          <w:sz w:val="22"/>
          <w:szCs w:val="22"/>
        </w:rPr>
      </w:pPr>
    </w:p>
    <w:p w14:paraId="4C6308D2" w14:textId="77777777" w:rsidR="003A00D6" w:rsidRDefault="003A00D6" w:rsidP="00602F1C">
      <w:pPr>
        <w:spacing w:line="360" w:lineRule="auto"/>
        <w:ind w:left="-360"/>
        <w:jc w:val="right"/>
        <w:rPr>
          <w:rFonts w:ascii="Calibri" w:hAnsi="Calibri" w:cs="Calibri"/>
          <w:sz w:val="22"/>
          <w:szCs w:val="22"/>
        </w:rPr>
      </w:pPr>
    </w:p>
    <w:p w14:paraId="1D51520B" w14:textId="77777777" w:rsidR="003A00D6" w:rsidRDefault="003A00D6" w:rsidP="00602F1C">
      <w:pPr>
        <w:spacing w:line="360" w:lineRule="auto"/>
        <w:ind w:left="-360"/>
        <w:jc w:val="right"/>
        <w:rPr>
          <w:rFonts w:ascii="Calibri" w:hAnsi="Calibri" w:cs="Calibri"/>
          <w:sz w:val="22"/>
          <w:szCs w:val="22"/>
        </w:rPr>
      </w:pPr>
    </w:p>
    <w:p w14:paraId="4CD1EBEC" w14:textId="77777777" w:rsidR="003A00D6" w:rsidRPr="003958DE" w:rsidRDefault="003A00D6" w:rsidP="00602F1C">
      <w:pPr>
        <w:spacing w:line="360" w:lineRule="auto"/>
        <w:ind w:left="-360"/>
        <w:jc w:val="right"/>
        <w:rPr>
          <w:rFonts w:ascii="Calibri" w:hAnsi="Calibri" w:cs="Calibri"/>
          <w:sz w:val="22"/>
          <w:szCs w:val="22"/>
        </w:rPr>
      </w:pPr>
    </w:p>
    <w:p w14:paraId="6DF74926" w14:textId="03D9AB1E" w:rsidR="00602F1C" w:rsidRPr="003958DE" w:rsidRDefault="00602F1C" w:rsidP="00602F1C">
      <w:pPr>
        <w:spacing w:line="360" w:lineRule="auto"/>
        <w:ind w:left="-360"/>
        <w:jc w:val="right"/>
        <w:rPr>
          <w:rFonts w:ascii="Calibri" w:hAnsi="Calibri" w:cs="Calibri"/>
          <w:sz w:val="22"/>
          <w:szCs w:val="22"/>
        </w:rPr>
      </w:pPr>
      <w:r w:rsidRPr="003958DE">
        <w:rPr>
          <w:rFonts w:ascii="Calibri" w:hAnsi="Calibri" w:cs="Calibri"/>
          <w:sz w:val="22"/>
          <w:szCs w:val="22"/>
        </w:rPr>
        <w:lastRenderedPageBreak/>
        <w:t>1</w:t>
      </w:r>
      <w:r w:rsidR="007D4D65" w:rsidRPr="003958DE">
        <w:rPr>
          <w:rFonts w:ascii="Calibri" w:hAnsi="Calibri" w:cs="Calibri"/>
          <w:sz w:val="22"/>
          <w:szCs w:val="22"/>
        </w:rPr>
        <w:t>4</w:t>
      </w:r>
      <w:r w:rsidRPr="003958DE">
        <w:rPr>
          <w:rFonts w:ascii="Calibri" w:hAnsi="Calibri" w:cs="Calibri"/>
          <w:sz w:val="22"/>
          <w:szCs w:val="22"/>
        </w:rPr>
        <w:t xml:space="preserve"> lentelė</w:t>
      </w:r>
    </w:p>
    <w:tbl>
      <w:tblPr>
        <w:tblW w:w="97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876"/>
      </w:tblGrid>
      <w:tr w:rsidR="00602F1C" w:rsidRPr="003958DE" w14:paraId="11F85F1F" w14:textId="77777777" w:rsidTr="00DB0D82">
        <w:trPr>
          <w:trHeight w:val="324"/>
        </w:trPr>
        <w:tc>
          <w:tcPr>
            <w:tcW w:w="9758" w:type="dxa"/>
            <w:gridSpan w:val="3"/>
            <w:shd w:val="clear" w:color="auto" w:fill="E7E6E6" w:themeFill="background2"/>
          </w:tcPr>
          <w:p w14:paraId="376AA994" w14:textId="4A1536C2" w:rsidR="00602F1C" w:rsidRPr="003958DE" w:rsidRDefault="00602F1C" w:rsidP="00DB0D82">
            <w:pPr>
              <w:jc w:val="center"/>
              <w:rPr>
                <w:rFonts w:asciiTheme="minorHAnsi" w:hAnsiTheme="minorHAnsi" w:cstheme="minorHAnsi"/>
                <w:color w:val="000000"/>
                <w:sz w:val="22"/>
                <w:szCs w:val="22"/>
              </w:rPr>
            </w:pPr>
            <w:r w:rsidRPr="003958DE">
              <w:rPr>
                <w:rFonts w:asciiTheme="minorHAnsi" w:hAnsiTheme="minorHAnsi" w:cstheme="minorHAnsi"/>
                <w:sz w:val="22"/>
                <w:szCs w:val="22"/>
              </w:rPr>
              <w:t>1</w:t>
            </w:r>
            <w:r w:rsidR="007D4D65" w:rsidRPr="003958DE">
              <w:rPr>
                <w:rFonts w:asciiTheme="minorHAnsi" w:hAnsiTheme="minorHAnsi" w:cstheme="minorHAnsi"/>
                <w:sz w:val="22"/>
                <w:szCs w:val="22"/>
              </w:rPr>
              <w:t>3</w:t>
            </w:r>
            <w:r w:rsidRPr="003958DE">
              <w:rPr>
                <w:rFonts w:asciiTheme="minorHAnsi" w:hAnsiTheme="minorHAnsi" w:cstheme="minorHAnsi"/>
                <w:sz w:val="22"/>
                <w:szCs w:val="22"/>
              </w:rPr>
              <w:t xml:space="preserve">. </w:t>
            </w:r>
            <w:r w:rsidR="00380BC8" w:rsidRPr="003958DE">
              <w:rPr>
                <w:rFonts w:asciiTheme="minorHAnsi" w:hAnsiTheme="minorHAnsi" w:cstheme="minorHAnsi"/>
                <w:sz w:val="22"/>
                <w:szCs w:val="22"/>
              </w:rPr>
              <w:t>Dyzelinės elektros stoties valdiklis</w:t>
            </w:r>
            <w:r w:rsidRPr="003958DE">
              <w:rPr>
                <w:rFonts w:asciiTheme="minorHAnsi" w:hAnsiTheme="minorHAnsi" w:cstheme="minorHAnsi"/>
                <w:sz w:val="22"/>
                <w:szCs w:val="22"/>
              </w:rPr>
              <w:t>.</w:t>
            </w:r>
          </w:p>
        </w:tc>
      </w:tr>
      <w:tr w:rsidR="00602F1C" w:rsidRPr="003958DE" w14:paraId="7F9FF634" w14:textId="77777777" w:rsidTr="00BC2EAB">
        <w:trPr>
          <w:trHeight w:val="324"/>
        </w:trPr>
        <w:tc>
          <w:tcPr>
            <w:tcW w:w="574" w:type="dxa"/>
            <w:shd w:val="clear" w:color="auto" w:fill="E7E6E6" w:themeFill="background2"/>
          </w:tcPr>
          <w:p w14:paraId="0065DF43" w14:textId="77777777" w:rsidR="00602F1C" w:rsidRPr="003958DE" w:rsidRDefault="00602F1C" w:rsidP="00DB0D82">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Eil. Nr.</w:t>
            </w:r>
          </w:p>
        </w:tc>
        <w:tc>
          <w:tcPr>
            <w:tcW w:w="3308" w:type="dxa"/>
            <w:shd w:val="clear" w:color="auto" w:fill="E7E6E6" w:themeFill="background2"/>
            <w:vAlign w:val="center"/>
          </w:tcPr>
          <w:p w14:paraId="5F32CD41" w14:textId="77777777" w:rsidR="00602F1C" w:rsidRPr="003958DE" w:rsidRDefault="00602F1C" w:rsidP="00BC2EAB">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Pavadinimas</w:t>
            </w:r>
          </w:p>
        </w:tc>
        <w:tc>
          <w:tcPr>
            <w:tcW w:w="5876" w:type="dxa"/>
            <w:shd w:val="clear" w:color="auto" w:fill="E7E6E6" w:themeFill="background2"/>
            <w:vAlign w:val="center"/>
          </w:tcPr>
          <w:p w14:paraId="3AF90E22" w14:textId="77777777" w:rsidR="00602F1C" w:rsidRPr="003958DE" w:rsidRDefault="00602F1C" w:rsidP="00DB0D82">
            <w:pPr>
              <w:jc w:val="center"/>
              <w:rPr>
                <w:rFonts w:asciiTheme="minorHAnsi" w:hAnsiTheme="minorHAnsi" w:cstheme="minorHAnsi"/>
                <w:color w:val="000000"/>
                <w:sz w:val="22"/>
                <w:szCs w:val="22"/>
              </w:rPr>
            </w:pPr>
            <w:r w:rsidRPr="003958DE">
              <w:rPr>
                <w:rFonts w:asciiTheme="minorHAnsi" w:hAnsiTheme="minorHAnsi" w:cstheme="minorHAnsi"/>
                <w:color w:val="000000"/>
                <w:sz w:val="22"/>
                <w:szCs w:val="22"/>
              </w:rPr>
              <w:t>Savybės</w:t>
            </w:r>
          </w:p>
        </w:tc>
      </w:tr>
      <w:tr w:rsidR="00602F1C" w:rsidRPr="003958DE" w14:paraId="11A9A0ED" w14:textId="77777777" w:rsidTr="00DB0D82">
        <w:trPr>
          <w:trHeight w:val="324"/>
        </w:trPr>
        <w:tc>
          <w:tcPr>
            <w:tcW w:w="574" w:type="dxa"/>
          </w:tcPr>
          <w:p w14:paraId="36B53083"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w:t>
            </w:r>
          </w:p>
        </w:tc>
        <w:tc>
          <w:tcPr>
            <w:tcW w:w="3308" w:type="dxa"/>
          </w:tcPr>
          <w:p w14:paraId="6012E2BC"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Tipas</w:t>
            </w:r>
          </w:p>
        </w:tc>
        <w:tc>
          <w:tcPr>
            <w:tcW w:w="5876" w:type="dxa"/>
          </w:tcPr>
          <w:p w14:paraId="4F913BA2"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sz w:val="22"/>
                <w:szCs w:val="22"/>
              </w:rPr>
              <w:t>Modulis, montuojamas ant spintos panelės su LCD ekranu valdymo mygtukais, su dedikuotais įėjimo/išėjimo gnybtais, integruotais ryšio prievadais.</w:t>
            </w:r>
          </w:p>
        </w:tc>
      </w:tr>
      <w:tr w:rsidR="00602F1C" w:rsidRPr="003958DE" w14:paraId="1FB45413" w14:textId="77777777" w:rsidTr="00DB0D82">
        <w:trPr>
          <w:trHeight w:val="324"/>
        </w:trPr>
        <w:tc>
          <w:tcPr>
            <w:tcW w:w="574" w:type="dxa"/>
          </w:tcPr>
          <w:p w14:paraId="338F6D3B"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2.</w:t>
            </w:r>
          </w:p>
        </w:tc>
        <w:tc>
          <w:tcPr>
            <w:tcW w:w="3308" w:type="dxa"/>
          </w:tcPr>
          <w:p w14:paraId="205E2EB4"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Paskirtis</w:t>
            </w:r>
          </w:p>
        </w:tc>
        <w:tc>
          <w:tcPr>
            <w:tcW w:w="5876" w:type="dxa"/>
          </w:tcPr>
          <w:p w14:paraId="583260B1" w14:textId="0E318167" w:rsidR="00602F1C" w:rsidRPr="003958DE" w:rsidRDefault="00602F1C" w:rsidP="00DB0D82">
            <w:pPr>
              <w:rPr>
                <w:rFonts w:asciiTheme="minorHAnsi" w:hAnsiTheme="minorHAnsi" w:cstheme="minorHAnsi"/>
                <w:sz w:val="22"/>
                <w:szCs w:val="22"/>
              </w:rPr>
            </w:pPr>
            <w:r w:rsidRPr="003958DE">
              <w:rPr>
                <w:rFonts w:asciiTheme="minorHAnsi" w:hAnsiTheme="minorHAnsi" w:cstheme="minorHAnsi"/>
                <w:sz w:val="22"/>
                <w:szCs w:val="22"/>
              </w:rPr>
              <w:t xml:space="preserve">Skirtas valdyti </w:t>
            </w:r>
            <w:r w:rsidR="00380BC8" w:rsidRPr="003958DE">
              <w:rPr>
                <w:rFonts w:asciiTheme="minorHAnsi" w:hAnsiTheme="minorHAnsi" w:cstheme="minorHAnsi"/>
                <w:sz w:val="22"/>
                <w:szCs w:val="22"/>
              </w:rPr>
              <w:t xml:space="preserve">dyzelinę elektros stotį, stebėti pagrindinio elektros tinklo parametrus </w:t>
            </w:r>
            <w:r w:rsidRPr="003958DE">
              <w:rPr>
                <w:rFonts w:asciiTheme="minorHAnsi" w:hAnsiTheme="minorHAnsi" w:cstheme="minorHAnsi"/>
                <w:sz w:val="22"/>
                <w:szCs w:val="22"/>
              </w:rPr>
              <w:t>dviejų elektros įvadinių automatinių jungiklių/kirtiklių/</w:t>
            </w:r>
            <w:proofErr w:type="spellStart"/>
            <w:r w:rsidRPr="003958DE">
              <w:rPr>
                <w:rFonts w:asciiTheme="minorHAnsi" w:hAnsiTheme="minorHAnsi" w:cstheme="minorHAnsi"/>
                <w:sz w:val="22"/>
                <w:szCs w:val="22"/>
              </w:rPr>
              <w:t>kontaktorių</w:t>
            </w:r>
            <w:proofErr w:type="spellEnd"/>
            <w:r w:rsidRPr="003958DE">
              <w:rPr>
                <w:rFonts w:asciiTheme="minorHAnsi" w:hAnsiTheme="minorHAnsi" w:cstheme="minorHAnsi"/>
                <w:sz w:val="22"/>
                <w:szCs w:val="22"/>
              </w:rPr>
              <w:t xml:space="preserve"> valdymo pavaras atliekant automatinio rezervo įjungimo funkciją. </w:t>
            </w:r>
          </w:p>
        </w:tc>
      </w:tr>
      <w:tr w:rsidR="00602F1C" w:rsidRPr="003958DE" w14:paraId="61EAF064" w14:textId="77777777" w:rsidTr="00DB0D82">
        <w:trPr>
          <w:trHeight w:val="324"/>
        </w:trPr>
        <w:tc>
          <w:tcPr>
            <w:tcW w:w="574" w:type="dxa"/>
          </w:tcPr>
          <w:p w14:paraId="640A1459"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3.</w:t>
            </w:r>
          </w:p>
        </w:tc>
        <w:tc>
          <w:tcPr>
            <w:tcW w:w="3308" w:type="dxa"/>
          </w:tcPr>
          <w:p w14:paraId="71BB840E"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Kontroliuojamo elektros tinklo parametrai.</w:t>
            </w:r>
          </w:p>
        </w:tc>
        <w:tc>
          <w:tcPr>
            <w:tcW w:w="5876" w:type="dxa"/>
          </w:tcPr>
          <w:p w14:paraId="41C5F23D"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sz w:val="22"/>
                <w:szCs w:val="22"/>
              </w:rPr>
              <w:t>Trifazis 400/230V, 50 Hz.</w:t>
            </w:r>
          </w:p>
        </w:tc>
      </w:tr>
      <w:tr w:rsidR="00602F1C" w:rsidRPr="003958DE" w14:paraId="7AD1F006" w14:textId="77777777" w:rsidTr="00DB0D82">
        <w:trPr>
          <w:trHeight w:val="324"/>
        </w:trPr>
        <w:tc>
          <w:tcPr>
            <w:tcW w:w="574" w:type="dxa"/>
          </w:tcPr>
          <w:p w14:paraId="0D150B31"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4.</w:t>
            </w:r>
          </w:p>
        </w:tc>
        <w:tc>
          <w:tcPr>
            <w:tcW w:w="3308" w:type="dxa"/>
          </w:tcPr>
          <w:p w14:paraId="7B5B08A0"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Valdiklio reikmės</w:t>
            </w:r>
          </w:p>
        </w:tc>
        <w:tc>
          <w:tcPr>
            <w:tcW w:w="5876" w:type="dxa"/>
          </w:tcPr>
          <w:p w14:paraId="6E66DA4F" w14:textId="29B3BAB4" w:rsidR="00602F1C" w:rsidRPr="003958DE" w:rsidRDefault="00602F1C" w:rsidP="00DB0D82">
            <w:pPr>
              <w:rPr>
                <w:rFonts w:asciiTheme="minorHAnsi" w:hAnsiTheme="minorHAnsi" w:cstheme="minorHAnsi"/>
                <w:sz w:val="22"/>
                <w:szCs w:val="22"/>
              </w:rPr>
            </w:pPr>
            <w:r w:rsidRPr="003958DE">
              <w:rPr>
                <w:rFonts w:asciiTheme="minorHAnsi" w:hAnsiTheme="minorHAnsi" w:cstheme="minorHAnsi"/>
                <w:sz w:val="22"/>
                <w:szCs w:val="22"/>
              </w:rPr>
              <w:t xml:space="preserve">Maitinimo įtampa </w:t>
            </w:r>
            <w:r w:rsidR="00380BC8" w:rsidRPr="003958DE">
              <w:rPr>
                <w:rFonts w:asciiTheme="minorHAnsi" w:hAnsiTheme="minorHAnsi" w:cstheme="minorHAnsi"/>
                <w:sz w:val="22"/>
                <w:szCs w:val="22"/>
              </w:rPr>
              <w:t>12/24V DC</w:t>
            </w:r>
            <w:r w:rsidRPr="003958DE">
              <w:rPr>
                <w:rFonts w:asciiTheme="minorHAnsi" w:hAnsiTheme="minorHAnsi" w:cstheme="minorHAnsi"/>
                <w:sz w:val="22"/>
                <w:szCs w:val="22"/>
              </w:rPr>
              <w:t xml:space="preserve">. </w:t>
            </w:r>
          </w:p>
        </w:tc>
      </w:tr>
      <w:tr w:rsidR="00602F1C" w:rsidRPr="003958DE" w14:paraId="123F51BC" w14:textId="77777777" w:rsidTr="00DB0D82">
        <w:trPr>
          <w:trHeight w:val="324"/>
        </w:trPr>
        <w:tc>
          <w:tcPr>
            <w:tcW w:w="574" w:type="dxa"/>
          </w:tcPr>
          <w:p w14:paraId="62F20299"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5.</w:t>
            </w:r>
          </w:p>
        </w:tc>
        <w:tc>
          <w:tcPr>
            <w:tcW w:w="3308" w:type="dxa"/>
          </w:tcPr>
          <w:p w14:paraId="795AA17D"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Valdymas</w:t>
            </w:r>
          </w:p>
        </w:tc>
        <w:tc>
          <w:tcPr>
            <w:tcW w:w="5876" w:type="dxa"/>
          </w:tcPr>
          <w:p w14:paraId="24F2268F" w14:textId="77777777" w:rsidR="00602F1C" w:rsidRPr="003958DE" w:rsidRDefault="00602F1C" w:rsidP="00DB0D82">
            <w:pPr>
              <w:rPr>
                <w:rFonts w:asciiTheme="minorHAnsi" w:hAnsiTheme="minorHAnsi" w:cstheme="minorHAnsi"/>
                <w:sz w:val="22"/>
                <w:szCs w:val="22"/>
              </w:rPr>
            </w:pPr>
            <w:r w:rsidRPr="003958DE">
              <w:rPr>
                <w:rFonts w:asciiTheme="minorHAnsi" w:hAnsiTheme="minorHAnsi" w:cstheme="minorHAnsi"/>
                <w:sz w:val="22"/>
                <w:szCs w:val="22"/>
              </w:rPr>
              <w:t>Valdiklis atlieka automatinį ir rankinį dviejų įvadinių jungiklių/kirtiklių/</w:t>
            </w:r>
            <w:proofErr w:type="spellStart"/>
            <w:r w:rsidRPr="003958DE">
              <w:rPr>
                <w:rFonts w:asciiTheme="minorHAnsi" w:hAnsiTheme="minorHAnsi" w:cstheme="minorHAnsi"/>
                <w:sz w:val="22"/>
                <w:szCs w:val="22"/>
              </w:rPr>
              <w:t>kontaktorių</w:t>
            </w:r>
            <w:proofErr w:type="spellEnd"/>
            <w:r w:rsidRPr="003958DE">
              <w:rPr>
                <w:rFonts w:asciiTheme="minorHAnsi" w:hAnsiTheme="minorHAnsi" w:cstheme="minorHAnsi"/>
                <w:sz w:val="22"/>
                <w:szCs w:val="22"/>
              </w:rPr>
              <w:t xml:space="preserve"> valdymą. </w:t>
            </w:r>
          </w:p>
          <w:p w14:paraId="78BDF005" w14:textId="2238BF22" w:rsidR="00602F1C" w:rsidRPr="003958DE" w:rsidRDefault="00602F1C" w:rsidP="00DB0D82">
            <w:pPr>
              <w:rPr>
                <w:rFonts w:asciiTheme="minorHAnsi" w:hAnsiTheme="minorHAnsi" w:cstheme="minorHAnsi"/>
                <w:sz w:val="22"/>
                <w:szCs w:val="22"/>
              </w:rPr>
            </w:pPr>
            <w:r w:rsidRPr="003958DE">
              <w:rPr>
                <w:rFonts w:asciiTheme="minorHAnsi" w:hAnsiTheme="minorHAnsi" w:cstheme="minorHAnsi"/>
                <w:sz w:val="22"/>
                <w:szCs w:val="22"/>
              </w:rPr>
              <w:t>Automatiniame režime elektros įvad</w:t>
            </w:r>
            <w:r w:rsidR="00B50ADA" w:rsidRPr="003958DE">
              <w:rPr>
                <w:rFonts w:asciiTheme="minorHAnsi" w:hAnsiTheme="minorHAnsi" w:cstheme="minorHAnsi"/>
                <w:sz w:val="22"/>
                <w:szCs w:val="22"/>
              </w:rPr>
              <w:t>e</w:t>
            </w:r>
            <w:r w:rsidRPr="003958DE">
              <w:rPr>
                <w:rFonts w:asciiTheme="minorHAnsi" w:hAnsiTheme="minorHAnsi" w:cstheme="minorHAnsi"/>
                <w:sz w:val="22"/>
                <w:szCs w:val="22"/>
              </w:rPr>
              <w:t xml:space="preserve"> neleistinai sumažėjus įtampos kokybei atliekamas automatinis </w:t>
            </w:r>
            <w:r w:rsidR="00B50ADA" w:rsidRPr="003958DE">
              <w:rPr>
                <w:rFonts w:asciiTheme="minorHAnsi" w:hAnsiTheme="minorHAnsi" w:cstheme="minorHAnsi"/>
                <w:sz w:val="22"/>
                <w:szCs w:val="22"/>
              </w:rPr>
              <w:t xml:space="preserve">dyzelinio variklio paleidimas, generatoriaus įtampos parametrams nusistovėjus atliekamas </w:t>
            </w:r>
            <w:r w:rsidRPr="003958DE">
              <w:rPr>
                <w:rFonts w:asciiTheme="minorHAnsi" w:hAnsiTheme="minorHAnsi" w:cstheme="minorHAnsi"/>
                <w:sz w:val="22"/>
                <w:szCs w:val="22"/>
              </w:rPr>
              <w:t xml:space="preserve">elektros vartotojų perjungimas į </w:t>
            </w:r>
            <w:r w:rsidR="006567C8" w:rsidRPr="003958DE">
              <w:rPr>
                <w:rFonts w:asciiTheme="minorHAnsi" w:hAnsiTheme="minorHAnsi" w:cstheme="minorHAnsi"/>
                <w:sz w:val="22"/>
                <w:szCs w:val="22"/>
              </w:rPr>
              <w:t>generatoriaus</w:t>
            </w:r>
            <w:r w:rsidRPr="003958DE">
              <w:rPr>
                <w:rFonts w:asciiTheme="minorHAnsi" w:hAnsiTheme="minorHAnsi" w:cstheme="minorHAnsi"/>
                <w:sz w:val="22"/>
                <w:szCs w:val="22"/>
              </w:rPr>
              <w:t xml:space="preserve"> įvadą. Atsiradus</w:t>
            </w:r>
            <w:r w:rsidR="006567C8" w:rsidRPr="003958DE">
              <w:rPr>
                <w:rFonts w:asciiTheme="minorHAnsi" w:hAnsiTheme="minorHAnsi" w:cstheme="minorHAnsi"/>
                <w:sz w:val="22"/>
                <w:szCs w:val="22"/>
              </w:rPr>
              <w:t xml:space="preserve"> įtampai Tinklo</w:t>
            </w:r>
            <w:r w:rsidRPr="003958DE">
              <w:rPr>
                <w:rFonts w:asciiTheme="minorHAnsi" w:hAnsiTheme="minorHAnsi" w:cstheme="minorHAnsi"/>
                <w:sz w:val="22"/>
                <w:szCs w:val="22"/>
              </w:rPr>
              <w:t xml:space="preserve"> įvad</w:t>
            </w:r>
            <w:r w:rsidR="006567C8" w:rsidRPr="003958DE">
              <w:rPr>
                <w:rFonts w:asciiTheme="minorHAnsi" w:hAnsiTheme="minorHAnsi" w:cstheme="minorHAnsi"/>
                <w:sz w:val="22"/>
                <w:szCs w:val="22"/>
              </w:rPr>
              <w:t>e</w:t>
            </w:r>
            <w:r w:rsidRPr="003958DE">
              <w:rPr>
                <w:rFonts w:asciiTheme="minorHAnsi" w:hAnsiTheme="minorHAnsi" w:cstheme="minorHAnsi"/>
                <w:sz w:val="22"/>
                <w:szCs w:val="22"/>
              </w:rPr>
              <w:t xml:space="preserve"> – įvyksta (programuojama) automatinis grįžimas į pradinę padėtį.</w:t>
            </w:r>
          </w:p>
          <w:p w14:paraId="29ADF93D" w14:textId="77777777" w:rsidR="00602F1C" w:rsidRPr="003958DE" w:rsidRDefault="00602F1C" w:rsidP="00DB0D82">
            <w:pPr>
              <w:rPr>
                <w:rFonts w:asciiTheme="minorHAnsi" w:hAnsiTheme="minorHAnsi" w:cstheme="minorHAnsi"/>
                <w:sz w:val="22"/>
                <w:szCs w:val="22"/>
              </w:rPr>
            </w:pPr>
            <w:r w:rsidRPr="003958DE">
              <w:rPr>
                <w:rFonts w:asciiTheme="minorHAnsi" w:hAnsiTheme="minorHAnsi" w:cstheme="minorHAnsi"/>
                <w:sz w:val="22"/>
                <w:szCs w:val="22"/>
              </w:rPr>
              <w:t>Rankiniame režime ant valdiklio esančių valdymo mygtukų pagalba atliekamas įvadų perjungimas iš vieno į antrą.</w:t>
            </w:r>
          </w:p>
        </w:tc>
      </w:tr>
      <w:tr w:rsidR="00602F1C" w:rsidRPr="003958DE" w14:paraId="6E70A9DC" w14:textId="77777777" w:rsidTr="00DB0D82">
        <w:trPr>
          <w:trHeight w:val="324"/>
        </w:trPr>
        <w:tc>
          <w:tcPr>
            <w:tcW w:w="574" w:type="dxa"/>
          </w:tcPr>
          <w:p w14:paraId="222F5218"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6.</w:t>
            </w:r>
          </w:p>
        </w:tc>
        <w:tc>
          <w:tcPr>
            <w:tcW w:w="3308" w:type="dxa"/>
          </w:tcPr>
          <w:p w14:paraId="0C6D306C"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Programavimas</w:t>
            </w:r>
          </w:p>
        </w:tc>
        <w:tc>
          <w:tcPr>
            <w:tcW w:w="5876" w:type="dxa"/>
          </w:tcPr>
          <w:p w14:paraId="53E76092" w14:textId="77777777" w:rsidR="00602F1C" w:rsidRPr="003958DE" w:rsidRDefault="00602F1C" w:rsidP="00DB0D82">
            <w:pPr>
              <w:rPr>
                <w:rFonts w:asciiTheme="minorHAnsi" w:hAnsiTheme="minorHAnsi" w:cstheme="minorHAnsi"/>
                <w:sz w:val="22"/>
                <w:szCs w:val="22"/>
              </w:rPr>
            </w:pPr>
            <w:r w:rsidRPr="003958DE">
              <w:rPr>
                <w:rFonts w:asciiTheme="minorHAnsi" w:hAnsiTheme="minorHAnsi" w:cstheme="minorHAnsi"/>
                <w:sz w:val="22"/>
                <w:szCs w:val="22"/>
              </w:rPr>
              <w:t xml:space="preserve">Kontroliuojami elektros tinklo parametro leistinas nuokrypis, suveikimo laiko išlaikymas, perjungimo laiko nustatymai ir pan. programuojami valdiklio mygtukų pagalba ir dedikuota programine įranga. </w:t>
            </w:r>
          </w:p>
        </w:tc>
      </w:tr>
      <w:tr w:rsidR="00602F1C" w:rsidRPr="003958DE" w14:paraId="4045EDAF" w14:textId="77777777" w:rsidTr="00DB0D82">
        <w:trPr>
          <w:trHeight w:val="324"/>
        </w:trPr>
        <w:tc>
          <w:tcPr>
            <w:tcW w:w="574" w:type="dxa"/>
          </w:tcPr>
          <w:p w14:paraId="7331618B"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7.</w:t>
            </w:r>
          </w:p>
        </w:tc>
        <w:tc>
          <w:tcPr>
            <w:tcW w:w="3308" w:type="dxa"/>
          </w:tcPr>
          <w:p w14:paraId="4877FED1" w14:textId="77777777" w:rsidR="00602F1C" w:rsidRPr="003958DE" w:rsidRDefault="00602F1C" w:rsidP="00DB0D82">
            <w:pPr>
              <w:jc w:val="both"/>
              <w:rPr>
                <w:rFonts w:asciiTheme="minorHAnsi" w:hAnsiTheme="minorHAnsi" w:cstheme="minorHAnsi"/>
                <w:sz w:val="22"/>
                <w:szCs w:val="22"/>
              </w:rPr>
            </w:pPr>
            <w:r w:rsidRPr="003958DE">
              <w:rPr>
                <w:rFonts w:asciiTheme="minorHAnsi" w:hAnsiTheme="minorHAnsi" w:cstheme="minorHAnsi"/>
                <w:sz w:val="22"/>
                <w:szCs w:val="22"/>
              </w:rPr>
              <w:t xml:space="preserve">LCD ekrane pateikiama tekstinė arba </w:t>
            </w:r>
            <w:proofErr w:type="spellStart"/>
            <w:r w:rsidRPr="003958DE">
              <w:rPr>
                <w:rFonts w:asciiTheme="minorHAnsi" w:hAnsiTheme="minorHAnsi" w:cstheme="minorHAnsi"/>
                <w:sz w:val="22"/>
                <w:szCs w:val="22"/>
              </w:rPr>
              <w:t>mnemo</w:t>
            </w:r>
            <w:proofErr w:type="spellEnd"/>
            <w:r w:rsidRPr="003958DE">
              <w:rPr>
                <w:rFonts w:asciiTheme="minorHAnsi" w:hAnsiTheme="minorHAnsi" w:cstheme="minorHAnsi"/>
                <w:sz w:val="22"/>
                <w:szCs w:val="22"/>
              </w:rPr>
              <w:t xml:space="preserve"> informacija</w:t>
            </w:r>
          </w:p>
        </w:tc>
        <w:tc>
          <w:tcPr>
            <w:tcW w:w="5876" w:type="dxa"/>
          </w:tcPr>
          <w:p w14:paraId="3E77725D" w14:textId="77777777"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valdiklio būsena „Automatinis valdymas“;</w:t>
            </w:r>
          </w:p>
          <w:p w14:paraId="076B3CD8" w14:textId="77777777"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valdiklio būsena „Rankinis valdymas“;</w:t>
            </w:r>
          </w:p>
          <w:p w14:paraId="3809E2E4" w14:textId="28C111E8"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kiekvienos fazės įtampos dydis;</w:t>
            </w:r>
          </w:p>
          <w:p w14:paraId="6E52160C" w14:textId="11D8C38E"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linijinės įtampos dydis;</w:t>
            </w:r>
          </w:p>
          <w:p w14:paraId="5E24C6AA" w14:textId="0C5B2443"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įtampos dažnis;</w:t>
            </w:r>
          </w:p>
          <w:p w14:paraId="1520DCBE" w14:textId="6AB06FFA" w:rsidR="00380BC8" w:rsidRPr="003958DE" w:rsidRDefault="00380BC8"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tinklo srovė;</w:t>
            </w:r>
          </w:p>
          <w:p w14:paraId="43E64EC9" w14:textId="1DF06CFF" w:rsidR="00602F1C" w:rsidRPr="003958DE" w:rsidRDefault="00380BC8"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 xml:space="preserve">generatoriaus </w:t>
            </w:r>
            <w:r w:rsidR="00602F1C" w:rsidRPr="003958DE">
              <w:rPr>
                <w:rFonts w:asciiTheme="minorHAnsi" w:hAnsiTheme="minorHAnsi" w:cstheme="minorHAnsi"/>
                <w:sz w:val="22"/>
                <w:szCs w:val="22"/>
              </w:rPr>
              <w:t>kiekvienos fazės įtampos dydis;</w:t>
            </w:r>
          </w:p>
          <w:p w14:paraId="7569457D" w14:textId="6269137D" w:rsidR="00602F1C" w:rsidRPr="003958DE" w:rsidRDefault="00380BC8"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generatoriaus</w:t>
            </w:r>
            <w:r w:rsidR="00602F1C" w:rsidRPr="003958DE">
              <w:rPr>
                <w:rFonts w:asciiTheme="minorHAnsi" w:hAnsiTheme="minorHAnsi" w:cstheme="minorHAnsi"/>
                <w:sz w:val="22"/>
                <w:szCs w:val="22"/>
              </w:rPr>
              <w:t xml:space="preserve"> linijinės įtampos dydis;</w:t>
            </w:r>
          </w:p>
          <w:p w14:paraId="629BCFC2" w14:textId="2E30E703" w:rsidR="00602F1C" w:rsidRPr="003958DE" w:rsidRDefault="00380BC8"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generatoriaus</w:t>
            </w:r>
            <w:r w:rsidR="00602F1C" w:rsidRPr="003958DE">
              <w:rPr>
                <w:rFonts w:asciiTheme="minorHAnsi" w:hAnsiTheme="minorHAnsi" w:cstheme="minorHAnsi"/>
                <w:sz w:val="22"/>
                <w:szCs w:val="22"/>
              </w:rPr>
              <w:t xml:space="preserve"> įtampos dažnis;</w:t>
            </w:r>
          </w:p>
          <w:p w14:paraId="1F68C0B5" w14:textId="6FCED8B4" w:rsidR="00380BC8" w:rsidRPr="003958DE" w:rsidRDefault="00380BC8"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generatoriaus srovė;</w:t>
            </w:r>
          </w:p>
          <w:p w14:paraId="453CA589" w14:textId="77777777" w:rsidR="00380BC8" w:rsidRPr="003958DE" w:rsidRDefault="00380BC8"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akumuliatoriaus įkrovimo įtampa;</w:t>
            </w:r>
          </w:p>
          <w:p w14:paraId="20CDDFE4" w14:textId="77777777" w:rsidR="00380BC8" w:rsidRPr="003958DE" w:rsidRDefault="00380BC8"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akumuliatoriaus įkrovimo srovė;</w:t>
            </w:r>
          </w:p>
          <w:p w14:paraId="50EE5333" w14:textId="4BC8A7C5" w:rsidR="00380BC8" w:rsidRPr="003958DE" w:rsidRDefault="00380BC8"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dyzelinio variklio aušinimo skysčio temperatūra;</w:t>
            </w:r>
          </w:p>
          <w:p w14:paraId="50C22F1E" w14:textId="77777777" w:rsidR="00380BC8" w:rsidRPr="003958DE" w:rsidRDefault="00380BC8"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dyzelinio variklio alyvos slėgis;</w:t>
            </w:r>
          </w:p>
          <w:p w14:paraId="0D81B159" w14:textId="69D4D67A" w:rsidR="00380BC8" w:rsidRPr="003958DE" w:rsidRDefault="00380BC8"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 xml:space="preserve">kuro lygis; </w:t>
            </w:r>
          </w:p>
          <w:p w14:paraId="0E7E2F5B" w14:textId="7BF50F1E"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išjungtas-įjungtas Tinklas įvadas;</w:t>
            </w:r>
          </w:p>
          <w:p w14:paraId="19EB5C6D" w14:textId="632ADA09"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 xml:space="preserve">išjungtas-įjungtas </w:t>
            </w:r>
            <w:r w:rsidR="00380BC8" w:rsidRPr="003958DE">
              <w:rPr>
                <w:rFonts w:asciiTheme="minorHAnsi" w:hAnsiTheme="minorHAnsi" w:cstheme="minorHAnsi"/>
                <w:sz w:val="22"/>
                <w:szCs w:val="22"/>
              </w:rPr>
              <w:t>Generatorius</w:t>
            </w:r>
            <w:r w:rsidRPr="003958DE">
              <w:rPr>
                <w:rFonts w:asciiTheme="minorHAnsi" w:hAnsiTheme="minorHAnsi" w:cstheme="minorHAnsi"/>
                <w:sz w:val="22"/>
                <w:szCs w:val="22"/>
              </w:rPr>
              <w:t xml:space="preserve"> įvadas;</w:t>
            </w:r>
          </w:p>
          <w:p w14:paraId="75457512" w14:textId="34A703B3"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elektros tinklo Tinklas parametrai normoje;</w:t>
            </w:r>
          </w:p>
          <w:p w14:paraId="04A92B94" w14:textId="70C510C7"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 xml:space="preserve">elektros tinklo </w:t>
            </w:r>
            <w:r w:rsidR="00380BC8" w:rsidRPr="003958DE">
              <w:rPr>
                <w:rFonts w:asciiTheme="minorHAnsi" w:hAnsiTheme="minorHAnsi" w:cstheme="minorHAnsi"/>
                <w:sz w:val="22"/>
                <w:szCs w:val="22"/>
              </w:rPr>
              <w:t>Generatorius</w:t>
            </w:r>
            <w:r w:rsidRPr="003958DE">
              <w:rPr>
                <w:rFonts w:asciiTheme="minorHAnsi" w:hAnsiTheme="minorHAnsi" w:cstheme="minorHAnsi"/>
                <w:sz w:val="22"/>
                <w:szCs w:val="22"/>
              </w:rPr>
              <w:t xml:space="preserve"> parametrai normoje;</w:t>
            </w:r>
          </w:p>
          <w:p w14:paraId="68F97FF1" w14:textId="77777777"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atliktas automatinis įvadų perjungimas;</w:t>
            </w:r>
          </w:p>
          <w:p w14:paraId="46AE1CB6" w14:textId="77777777"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 xml:space="preserve">atliktas rankinis įjungimas/atjungimas, </w:t>
            </w:r>
          </w:p>
          <w:p w14:paraId="20905BFE" w14:textId="50BC20FF" w:rsidR="00602F1C" w:rsidRPr="003958DE" w:rsidRDefault="00380BC8"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 xml:space="preserve">dyzelinės </w:t>
            </w:r>
            <w:r w:rsidR="00602F1C" w:rsidRPr="003958DE">
              <w:rPr>
                <w:rFonts w:asciiTheme="minorHAnsi" w:hAnsiTheme="minorHAnsi" w:cstheme="minorHAnsi"/>
                <w:sz w:val="22"/>
                <w:szCs w:val="22"/>
              </w:rPr>
              <w:t>stoties rankinis sustabdymas;</w:t>
            </w:r>
          </w:p>
          <w:p w14:paraId="5D25EC00" w14:textId="1ED5D92E" w:rsidR="00602F1C" w:rsidRPr="003958DE" w:rsidRDefault="00380BC8"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 xml:space="preserve">dyzelinės </w:t>
            </w:r>
            <w:r w:rsidR="00602F1C" w:rsidRPr="003958DE">
              <w:rPr>
                <w:rFonts w:asciiTheme="minorHAnsi" w:hAnsiTheme="minorHAnsi" w:cstheme="minorHAnsi"/>
                <w:sz w:val="22"/>
                <w:szCs w:val="22"/>
              </w:rPr>
              <w:t>stoties veikimo tikrinimas;</w:t>
            </w:r>
          </w:p>
          <w:p w14:paraId="12DB95D8" w14:textId="77777777"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informacija apie įvykusio perjungimo priežastį;</w:t>
            </w:r>
          </w:p>
          <w:p w14:paraId="0D102AC8" w14:textId="77777777"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lastRenderedPageBreak/>
              <w:t>kiti gamintojo pranešimai.</w:t>
            </w:r>
          </w:p>
        </w:tc>
      </w:tr>
      <w:tr w:rsidR="00602F1C" w:rsidRPr="003958DE" w14:paraId="03B0D10C" w14:textId="77777777" w:rsidTr="00DB0D82">
        <w:trPr>
          <w:trHeight w:val="324"/>
        </w:trPr>
        <w:tc>
          <w:tcPr>
            <w:tcW w:w="574" w:type="dxa"/>
          </w:tcPr>
          <w:p w14:paraId="55BC20CC"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lastRenderedPageBreak/>
              <w:t>8.</w:t>
            </w:r>
          </w:p>
        </w:tc>
        <w:tc>
          <w:tcPr>
            <w:tcW w:w="3308" w:type="dxa"/>
          </w:tcPr>
          <w:p w14:paraId="2D43243A" w14:textId="77777777" w:rsidR="00602F1C" w:rsidRPr="003958DE" w:rsidRDefault="00602F1C" w:rsidP="00DB0D82">
            <w:pPr>
              <w:jc w:val="both"/>
              <w:rPr>
                <w:rFonts w:asciiTheme="minorHAnsi" w:hAnsiTheme="minorHAnsi" w:cstheme="minorHAnsi"/>
                <w:sz w:val="22"/>
                <w:szCs w:val="22"/>
              </w:rPr>
            </w:pPr>
            <w:r w:rsidRPr="003958DE">
              <w:rPr>
                <w:rFonts w:asciiTheme="minorHAnsi" w:hAnsiTheme="minorHAnsi" w:cstheme="minorHAnsi"/>
                <w:sz w:val="22"/>
                <w:szCs w:val="22"/>
              </w:rPr>
              <w:t>Informacijos registravimas</w:t>
            </w:r>
          </w:p>
        </w:tc>
        <w:tc>
          <w:tcPr>
            <w:tcW w:w="5876" w:type="dxa"/>
          </w:tcPr>
          <w:p w14:paraId="03D1910D" w14:textId="77777777"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Valdiklyje informacija išsaugoma su konkretaus įvykio laiko žyme.</w:t>
            </w:r>
          </w:p>
          <w:p w14:paraId="19B65A3F" w14:textId="77777777"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Reikalavimai atminčiai – valdiklis išsaugo nemažiau 100 paskutinių įvykių.</w:t>
            </w:r>
          </w:p>
        </w:tc>
      </w:tr>
      <w:tr w:rsidR="00602F1C" w:rsidRPr="003958DE" w14:paraId="25770080" w14:textId="77777777" w:rsidTr="00DB0D82">
        <w:trPr>
          <w:trHeight w:val="324"/>
        </w:trPr>
        <w:tc>
          <w:tcPr>
            <w:tcW w:w="574" w:type="dxa"/>
          </w:tcPr>
          <w:p w14:paraId="315068A4"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9.</w:t>
            </w:r>
          </w:p>
        </w:tc>
        <w:tc>
          <w:tcPr>
            <w:tcW w:w="3308" w:type="dxa"/>
          </w:tcPr>
          <w:p w14:paraId="74CB26A7" w14:textId="77777777" w:rsidR="00602F1C" w:rsidRPr="003958DE" w:rsidRDefault="00602F1C" w:rsidP="00DB0D82">
            <w:pPr>
              <w:jc w:val="both"/>
              <w:rPr>
                <w:rFonts w:asciiTheme="minorHAnsi" w:hAnsiTheme="minorHAnsi" w:cstheme="minorHAnsi"/>
                <w:sz w:val="22"/>
                <w:szCs w:val="22"/>
              </w:rPr>
            </w:pPr>
            <w:r w:rsidRPr="003958DE">
              <w:rPr>
                <w:rFonts w:asciiTheme="minorHAnsi" w:hAnsiTheme="minorHAnsi" w:cstheme="minorHAnsi"/>
                <w:sz w:val="22"/>
                <w:szCs w:val="22"/>
              </w:rPr>
              <w:t>Reikalavimai informacijos pateikimui</w:t>
            </w:r>
          </w:p>
        </w:tc>
        <w:tc>
          <w:tcPr>
            <w:tcW w:w="5876" w:type="dxa"/>
          </w:tcPr>
          <w:p w14:paraId="3096D505" w14:textId="77777777" w:rsidR="00602F1C" w:rsidRPr="003958DE" w:rsidRDefault="00602F1C" w:rsidP="00DB0D82">
            <w:pPr>
              <w:numPr>
                <w:ilvl w:val="2"/>
                <w:numId w:val="22"/>
              </w:numPr>
              <w:tabs>
                <w:tab w:val="clear" w:pos="2340"/>
                <w:tab w:val="num" w:pos="251"/>
              </w:tabs>
              <w:ind w:left="251" w:hanging="180"/>
              <w:jc w:val="both"/>
              <w:rPr>
                <w:rFonts w:asciiTheme="minorHAnsi" w:hAnsiTheme="minorHAnsi" w:cstheme="minorHAnsi"/>
                <w:sz w:val="22"/>
                <w:szCs w:val="22"/>
              </w:rPr>
            </w:pPr>
            <w:r w:rsidRPr="003958DE">
              <w:rPr>
                <w:rFonts w:asciiTheme="minorHAnsi" w:hAnsiTheme="minorHAnsi" w:cstheme="minorHAnsi"/>
                <w:sz w:val="22"/>
                <w:szCs w:val="22"/>
              </w:rPr>
              <w:t>Valdiklyje pateikiama grafinė ir tekstinė informacija turi būti suprantama  ir nereikalauti papildomų priemonių jai iššifruoti.</w:t>
            </w:r>
          </w:p>
        </w:tc>
      </w:tr>
      <w:tr w:rsidR="00602F1C" w:rsidRPr="003958DE" w14:paraId="035228CA" w14:textId="77777777" w:rsidTr="00DB0D82">
        <w:trPr>
          <w:trHeight w:val="324"/>
        </w:trPr>
        <w:tc>
          <w:tcPr>
            <w:tcW w:w="574" w:type="dxa"/>
          </w:tcPr>
          <w:p w14:paraId="615B069D"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10.</w:t>
            </w:r>
          </w:p>
        </w:tc>
        <w:tc>
          <w:tcPr>
            <w:tcW w:w="3308" w:type="dxa"/>
          </w:tcPr>
          <w:p w14:paraId="7C19A640"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Komunikacijos sąsaja ir duomenų mainų protokolai</w:t>
            </w:r>
          </w:p>
        </w:tc>
        <w:tc>
          <w:tcPr>
            <w:tcW w:w="5876" w:type="dxa"/>
          </w:tcPr>
          <w:p w14:paraId="7F0BD0B2"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 xml:space="preserve">Integravimui į užsakovo sistemą duomenys turi būti perduodami </w:t>
            </w:r>
            <w:proofErr w:type="spellStart"/>
            <w:r w:rsidRPr="003958DE">
              <w:rPr>
                <w:rFonts w:asciiTheme="minorHAnsi" w:hAnsiTheme="minorHAnsi" w:cstheme="minorHAnsi"/>
                <w:b/>
                <w:i/>
                <w:color w:val="000000"/>
                <w:sz w:val="22"/>
                <w:szCs w:val="22"/>
              </w:rPr>
              <w:t>Modbus</w:t>
            </w:r>
            <w:proofErr w:type="spellEnd"/>
            <w:r w:rsidRPr="003958DE">
              <w:rPr>
                <w:rFonts w:asciiTheme="minorHAnsi" w:hAnsiTheme="minorHAnsi" w:cstheme="minorHAnsi"/>
                <w:b/>
                <w:i/>
                <w:color w:val="000000"/>
                <w:sz w:val="22"/>
                <w:szCs w:val="22"/>
              </w:rPr>
              <w:t xml:space="preserve"> TCP arba RTU</w:t>
            </w:r>
            <w:r w:rsidRPr="003958DE">
              <w:rPr>
                <w:rFonts w:asciiTheme="minorHAnsi" w:hAnsiTheme="minorHAnsi" w:cstheme="minorHAnsi"/>
                <w:color w:val="000000"/>
                <w:sz w:val="22"/>
                <w:szCs w:val="22"/>
              </w:rPr>
              <w:t xml:space="preserve"> protokolu. </w:t>
            </w:r>
          </w:p>
        </w:tc>
      </w:tr>
      <w:tr w:rsidR="00602F1C" w:rsidRPr="003958DE" w14:paraId="5E1275B1" w14:textId="77777777" w:rsidTr="00DB0D82">
        <w:trPr>
          <w:trHeight w:val="324"/>
        </w:trPr>
        <w:tc>
          <w:tcPr>
            <w:tcW w:w="574" w:type="dxa"/>
          </w:tcPr>
          <w:p w14:paraId="01F3850F"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11.</w:t>
            </w:r>
          </w:p>
        </w:tc>
        <w:tc>
          <w:tcPr>
            <w:tcW w:w="3308" w:type="dxa"/>
          </w:tcPr>
          <w:p w14:paraId="7644425A" w14:textId="77777777" w:rsidR="00602F1C" w:rsidRPr="003958DE" w:rsidRDefault="00602F1C" w:rsidP="00DB0D82">
            <w:pPr>
              <w:rPr>
                <w:rFonts w:asciiTheme="minorHAnsi" w:hAnsiTheme="minorHAnsi" w:cstheme="minorHAnsi"/>
                <w:sz w:val="22"/>
                <w:szCs w:val="22"/>
              </w:rPr>
            </w:pPr>
            <w:r w:rsidRPr="003958DE">
              <w:rPr>
                <w:rFonts w:asciiTheme="minorHAnsi" w:hAnsiTheme="minorHAnsi" w:cstheme="minorHAnsi"/>
                <w:sz w:val="22"/>
                <w:szCs w:val="22"/>
              </w:rPr>
              <w:t>Atitikimas standartams</w:t>
            </w:r>
          </w:p>
        </w:tc>
        <w:tc>
          <w:tcPr>
            <w:tcW w:w="5876" w:type="dxa"/>
          </w:tcPr>
          <w:p w14:paraId="33B2667C" w14:textId="77777777" w:rsidR="00602F1C" w:rsidRPr="003958DE" w:rsidRDefault="00602F1C" w:rsidP="00DB0D82">
            <w:pPr>
              <w:rPr>
                <w:rFonts w:asciiTheme="minorHAnsi" w:hAnsiTheme="minorHAnsi" w:cstheme="minorHAnsi"/>
                <w:sz w:val="22"/>
                <w:szCs w:val="22"/>
              </w:rPr>
            </w:pPr>
            <w:r w:rsidRPr="003958DE">
              <w:rPr>
                <w:rFonts w:asciiTheme="minorHAnsi" w:hAnsiTheme="minorHAnsi" w:cstheme="minorHAnsi"/>
                <w:sz w:val="22"/>
                <w:szCs w:val="22"/>
              </w:rPr>
              <w:t>CE , ISO 9000, ISO 14000 arba lygiavertis.</w:t>
            </w:r>
          </w:p>
        </w:tc>
      </w:tr>
      <w:tr w:rsidR="00602F1C" w:rsidRPr="003958DE" w14:paraId="373AD599" w14:textId="77777777" w:rsidTr="00DB0D82">
        <w:trPr>
          <w:trHeight w:val="324"/>
        </w:trPr>
        <w:tc>
          <w:tcPr>
            <w:tcW w:w="574" w:type="dxa"/>
          </w:tcPr>
          <w:p w14:paraId="0539EE8E"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12.</w:t>
            </w:r>
          </w:p>
        </w:tc>
        <w:tc>
          <w:tcPr>
            <w:tcW w:w="3308" w:type="dxa"/>
          </w:tcPr>
          <w:p w14:paraId="1A817C9A" w14:textId="77777777" w:rsidR="00602F1C" w:rsidRPr="003958DE" w:rsidRDefault="00602F1C" w:rsidP="00DB0D82">
            <w:pPr>
              <w:jc w:val="both"/>
              <w:rPr>
                <w:rFonts w:asciiTheme="minorHAnsi" w:hAnsiTheme="minorHAnsi" w:cstheme="minorHAnsi"/>
                <w:sz w:val="22"/>
                <w:szCs w:val="22"/>
              </w:rPr>
            </w:pPr>
            <w:r w:rsidRPr="003958DE">
              <w:rPr>
                <w:rFonts w:asciiTheme="minorHAnsi" w:hAnsiTheme="minorHAnsi" w:cstheme="minorHAnsi"/>
                <w:sz w:val="22"/>
                <w:szCs w:val="22"/>
              </w:rPr>
              <w:t>Garantinio aptarnavimo laikotarpis</w:t>
            </w:r>
          </w:p>
        </w:tc>
        <w:tc>
          <w:tcPr>
            <w:tcW w:w="5876" w:type="dxa"/>
          </w:tcPr>
          <w:p w14:paraId="7495F091" w14:textId="77777777" w:rsidR="00602F1C" w:rsidRPr="003958DE" w:rsidRDefault="00602F1C" w:rsidP="00DB0D82">
            <w:pPr>
              <w:rPr>
                <w:rFonts w:asciiTheme="minorHAnsi" w:hAnsiTheme="minorHAnsi" w:cstheme="minorHAnsi"/>
                <w:sz w:val="22"/>
                <w:szCs w:val="22"/>
              </w:rPr>
            </w:pPr>
            <w:r w:rsidRPr="003958DE">
              <w:rPr>
                <w:rFonts w:asciiTheme="minorHAnsi" w:hAnsiTheme="minorHAnsi" w:cstheme="minorHAnsi"/>
                <w:sz w:val="22"/>
                <w:szCs w:val="22"/>
              </w:rPr>
              <w:t>Ne mažiau kaip 24 mėn.</w:t>
            </w:r>
          </w:p>
        </w:tc>
      </w:tr>
      <w:tr w:rsidR="00602F1C" w:rsidRPr="003958DE" w14:paraId="796BFADE" w14:textId="77777777" w:rsidTr="00DB0D82">
        <w:trPr>
          <w:trHeight w:val="324"/>
        </w:trPr>
        <w:tc>
          <w:tcPr>
            <w:tcW w:w="574" w:type="dxa"/>
          </w:tcPr>
          <w:p w14:paraId="67213036" w14:textId="77777777" w:rsidR="00602F1C" w:rsidRPr="003958DE" w:rsidRDefault="00602F1C" w:rsidP="00DB0D82">
            <w:pPr>
              <w:rPr>
                <w:rFonts w:asciiTheme="minorHAnsi" w:hAnsiTheme="minorHAnsi" w:cstheme="minorHAnsi"/>
                <w:color w:val="000000"/>
                <w:sz w:val="22"/>
                <w:szCs w:val="22"/>
              </w:rPr>
            </w:pPr>
            <w:r w:rsidRPr="003958DE">
              <w:rPr>
                <w:rFonts w:asciiTheme="minorHAnsi" w:hAnsiTheme="minorHAnsi" w:cstheme="minorHAnsi"/>
                <w:color w:val="000000"/>
                <w:sz w:val="22"/>
                <w:szCs w:val="22"/>
              </w:rPr>
              <w:t>13.</w:t>
            </w:r>
          </w:p>
        </w:tc>
        <w:tc>
          <w:tcPr>
            <w:tcW w:w="3308" w:type="dxa"/>
          </w:tcPr>
          <w:p w14:paraId="7F437B74" w14:textId="77777777" w:rsidR="00602F1C" w:rsidRPr="003958DE" w:rsidRDefault="00602F1C" w:rsidP="00DB0D82">
            <w:pPr>
              <w:jc w:val="both"/>
              <w:rPr>
                <w:rFonts w:asciiTheme="minorHAnsi" w:hAnsiTheme="minorHAnsi" w:cstheme="minorHAnsi"/>
                <w:sz w:val="22"/>
                <w:szCs w:val="22"/>
              </w:rPr>
            </w:pPr>
            <w:r w:rsidRPr="003958DE">
              <w:rPr>
                <w:rFonts w:asciiTheme="minorHAnsi" w:hAnsiTheme="minorHAnsi" w:cstheme="minorHAnsi"/>
                <w:color w:val="000000"/>
                <w:sz w:val="22"/>
                <w:szCs w:val="22"/>
              </w:rPr>
              <w:t>Savybės</w:t>
            </w:r>
          </w:p>
        </w:tc>
        <w:tc>
          <w:tcPr>
            <w:tcW w:w="5876" w:type="dxa"/>
          </w:tcPr>
          <w:p w14:paraId="5AE40A4C" w14:textId="44E9CB77" w:rsidR="00602F1C" w:rsidRPr="003958DE" w:rsidRDefault="00602F1C" w:rsidP="00DB0D82">
            <w:pPr>
              <w:rPr>
                <w:rFonts w:asciiTheme="minorHAnsi" w:hAnsiTheme="minorHAnsi" w:cstheme="minorHAnsi"/>
                <w:sz w:val="22"/>
                <w:szCs w:val="22"/>
              </w:rPr>
            </w:pPr>
            <w:r w:rsidRPr="003958DE">
              <w:rPr>
                <w:rFonts w:asciiTheme="minorHAnsi" w:hAnsiTheme="minorHAnsi" w:cstheme="minorHAnsi"/>
                <w:sz w:val="22"/>
                <w:szCs w:val="22"/>
              </w:rPr>
              <w:t xml:space="preserve">Analogiškas savo savybėmis gaminiui </w:t>
            </w:r>
            <w:proofErr w:type="spellStart"/>
            <w:r w:rsidRPr="003958DE">
              <w:rPr>
                <w:rFonts w:asciiTheme="minorHAnsi" w:hAnsiTheme="minorHAnsi" w:cstheme="minorHAnsi"/>
                <w:sz w:val="22"/>
                <w:szCs w:val="22"/>
              </w:rPr>
              <w:t>Lovato</w:t>
            </w:r>
            <w:proofErr w:type="spellEnd"/>
            <w:r w:rsidRPr="003958DE">
              <w:rPr>
                <w:rFonts w:asciiTheme="minorHAnsi" w:hAnsiTheme="minorHAnsi" w:cstheme="minorHAnsi"/>
                <w:sz w:val="22"/>
                <w:szCs w:val="22"/>
              </w:rPr>
              <w:t xml:space="preserve"> </w:t>
            </w:r>
            <w:proofErr w:type="spellStart"/>
            <w:r w:rsidRPr="003958DE">
              <w:rPr>
                <w:rFonts w:asciiTheme="minorHAnsi" w:hAnsiTheme="minorHAnsi" w:cstheme="minorHAnsi"/>
                <w:sz w:val="22"/>
                <w:szCs w:val="22"/>
              </w:rPr>
              <w:t>Electric</w:t>
            </w:r>
            <w:proofErr w:type="spellEnd"/>
            <w:r w:rsidRPr="003958DE">
              <w:rPr>
                <w:rFonts w:asciiTheme="minorHAnsi" w:hAnsiTheme="minorHAnsi" w:cstheme="minorHAnsi"/>
                <w:sz w:val="22"/>
                <w:szCs w:val="22"/>
              </w:rPr>
              <w:t xml:space="preserve"> </w:t>
            </w:r>
            <w:r w:rsidR="00380BC8" w:rsidRPr="003958DE">
              <w:rPr>
                <w:rFonts w:asciiTheme="minorHAnsi" w:hAnsiTheme="minorHAnsi" w:cstheme="minorHAnsi"/>
                <w:sz w:val="22"/>
                <w:szCs w:val="22"/>
              </w:rPr>
              <w:t>RGK</w:t>
            </w:r>
            <w:r w:rsidRPr="003958DE">
              <w:rPr>
                <w:rFonts w:asciiTheme="minorHAnsi" w:hAnsiTheme="minorHAnsi" w:cstheme="minorHAnsi"/>
                <w:sz w:val="22"/>
                <w:szCs w:val="22"/>
              </w:rPr>
              <w:t xml:space="preserve">800. Nuoroda: </w:t>
            </w:r>
            <w:hyperlink r:id="rId22" w:history="1">
              <w:proofErr w:type="spellStart"/>
              <w:r w:rsidR="00380BC8" w:rsidRPr="003958DE">
                <w:rPr>
                  <w:rStyle w:val="Hyperlink"/>
                  <w:rFonts w:asciiTheme="minorHAnsi" w:hAnsiTheme="minorHAnsi" w:cstheme="minorHAnsi"/>
                  <w:sz w:val="22"/>
                  <w:szCs w:val="22"/>
                </w:rPr>
                <w:t>Lovato</w:t>
              </w:r>
              <w:proofErr w:type="spellEnd"/>
              <w:r w:rsidR="00380BC8" w:rsidRPr="003958DE">
                <w:rPr>
                  <w:rStyle w:val="Hyperlink"/>
                  <w:rFonts w:asciiTheme="minorHAnsi" w:hAnsiTheme="minorHAnsi" w:cstheme="minorHAnsi"/>
                  <w:sz w:val="22"/>
                  <w:szCs w:val="22"/>
                </w:rPr>
                <w:t xml:space="preserve"> </w:t>
              </w:r>
              <w:proofErr w:type="spellStart"/>
              <w:r w:rsidR="00380BC8" w:rsidRPr="003958DE">
                <w:rPr>
                  <w:rStyle w:val="Hyperlink"/>
                  <w:rFonts w:asciiTheme="minorHAnsi" w:hAnsiTheme="minorHAnsi" w:cstheme="minorHAnsi"/>
                  <w:sz w:val="22"/>
                  <w:szCs w:val="22"/>
                </w:rPr>
                <w:t>Electric</w:t>
              </w:r>
              <w:proofErr w:type="spellEnd"/>
              <w:r w:rsidR="00380BC8" w:rsidRPr="003958DE">
                <w:rPr>
                  <w:rStyle w:val="Hyperlink"/>
                  <w:rFonts w:asciiTheme="minorHAnsi" w:hAnsiTheme="minorHAnsi" w:cstheme="minorHAnsi"/>
                  <w:sz w:val="22"/>
                  <w:szCs w:val="22"/>
                </w:rPr>
                <w:t xml:space="preserve"> </w:t>
              </w:r>
              <w:proofErr w:type="spellStart"/>
              <w:r w:rsidR="00380BC8" w:rsidRPr="003958DE">
                <w:rPr>
                  <w:rStyle w:val="Hyperlink"/>
                  <w:rFonts w:asciiTheme="minorHAnsi" w:hAnsiTheme="minorHAnsi" w:cstheme="minorHAnsi"/>
                  <w:sz w:val="22"/>
                  <w:szCs w:val="22"/>
                </w:rPr>
                <w:t>product</w:t>
              </w:r>
              <w:proofErr w:type="spellEnd"/>
              <w:r w:rsidR="00380BC8" w:rsidRPr="003958DE">
                <w:rPr>
                  <w:rStyle w:val="Hyperlink"/>
                  <w:rFonts w:asciiTheme="minorHAnsi" w:hAnsiTheme="minorHAnsi" w:cstheme="minorHAnsi"/>
                  <w:sz w:val="22"/>
                  <w:szCs w:val="22"/>
                </w:rPr>
                <w:t>: RGK800</w:t>
              </w:r>
            </w:hyperlink>
          </w:p>
        </w:tc>
      </w:tr>
    </w:tbl>
    <w:p w14:paraId="774544BB" w14:textId="77777777" w:rsidR="00602F1C" w:rsidRPr="003958DE" w:rsidRDefault="00602F1C" w:rsidP="0049713D">
      <w:pPr>
        <w:spacing w:line="360" w:lineRule="auto"/>
        <w:ind w:left="-360"/>
        <w:jc w:val="right"/>
        <w:rPr>
          <w:rFonts w:ascii="Calibri" w:hAnsi="Calibri" w:cs="Calibri"/>
          <w:sz w:val="22"/>
          <w:szCs w:val="22"/>
        </w:rPr>
      </w:pPr>
    </w:p>
    <w:p w14:paraId="5F7DD17C" w14:textId="4AE6F1EC" w:rsidR="00023198" w:rsidRPr="003958DE" w:rsidRDefault="00023198" w:rsidP="00F02D94">
      <w:pPr>
        <w:rPr>
          <w:rFonts w:ascii="Calibri" w:hAnsi="Calibri" w:cs="Calibri"/>
          <w:b/>
          <w:sz w:val="22"/>
          <w:szCs w:val="22"/>
        </w:rPr>
      </w:pPr>
      <w:r w:rsidRPr="003958DE">
        <w:rPr>
          <w:rFonts w:ascii="Calibri" w:hAnsi="Calibri" w:cs="Calibri"/>
          <w:b/>
          <w:sz w:val="22"/>
          <w:szCs w:val="22"/>
        </w:rPr>
        <w:t>3.</w:t>
      </w:r>
      <w:r w:rsidRPr="003958DE">
        <w:t xml:space="preserve"> </w:t>
      </w:r>
      <w:r w:rsidRPr="003958DE">
        <w:rPr>
          <w:rFonts w:ascii="Calibri" w:hAnsi="Calibri" w:cs="Calibri"/>
          <w:b/>
          <w:sz w:val="22"/>
          <w:szCs w:val="22"/>
        </w:rPr>
        <w:t>PREKIŲ UŽSAKYMAS</w:t>
      </w:r>
      <w:r w:rsidR="00577980">
        <w:rPr>
          <w:rFonts w:ascii="Calibri" w:hAnsi="Calibri" w:cs="Calibri"/>
          <w:b/>
          <w:sz w:val="22"/>
          <w:szCs w:val="22"/>
        </w:rPr>
        <w:t xml:space="preserve"> IR</w:t>
      </w:r>
      <w:r w:rsidR="007A1494" w:rsidRPr="003958DE">
        <w:rPr>
          <w:rFonts w:ascii="Calibri" w:hAnsi="Calibri" w:cs="Calibri"/>
          <w:b/>
          <w:sz w:val="22"/>
          <w:szCs w:val="22"/>
        </w:rPr>
        <w:t xml:space="preserve"> PRISTATYM</w:t>
      </w:r>
      <w:r w:rsidR="00577980">
        <w:rPr>
          <w:rFonts w:ascii="Calibri" w:hAnsi="Calibri" w:cs="Calibri"/>
          <w:b/>
          <w:sz w:val="22"/>
          <w:szCs w:val="22"/>
        </w:rPr>
        <w:t>AS</w:t>
      </w:r>
      <w:r w:rsidR="00EC650B" w:rsidRPr="003958DE">
        <w:rPr>
          <w:rFonts w:ascii="Calibri" w:hAnsi="Calibri" w:cs="Calibri"/>
          <w:b/>
          <w:sz w:val="22"/>
          <w:szCs w:val="22"/>
        </w:rPr>
        <w:t>,</w:t>
      </w:r>
      <w:r w:rsidRPr="003958DE">
        <w:rPr>
          <w:rFonts w:ascii="Calibri" w:hAnsi="Calibri" w:cs="Calibri"/>
          <w:b/>
          <w:sz w:val="22"/>
          <w:szCs w:val="22"/>
        </w:rPr>
        <w:t xml:space="preserve"> </w:t>
      </w:r>
      <w:r w:rsidR="00577980" w:rsidRPr="00577980">
        <w:rPr>
          <w:rFonts w:ascii="Calibri" w:hAnsi="Calibri" w:cs="Calibri"/>
          <w:b/>
          <w:sz w:val="22"/>
          <w:szCs w:val="22"/>
        </w:rPr>
        <w:t>APLINKOSAUGINIAI REIKALAVIMAI</w:t>
      </w:r>
    </w:p>
    <w:p w14:paraId="78DA7AC1" w14:textId="77777777" w:rsidR="007E0516" w:rsidRPr="003958DE" w:rsidRDefault="00EC650B" w:rsidP="00EC650B">
      <w:pPr>
        <w:jc w:val="both"/>
        <w:rPr>
          <w:rFonts w:ascii="Calibri" w:hAnsi="Calibri"/>
          <w:bCs/>
          <w:color w:val="000000"/>
          <w:spacing w:val="-2"/>
          <w:sz w:val="22"/>
          <w:szCs w:val="22"/>
        </w:rPr>
      </w:pPr>
      <w:r w:rsidRPr="003958DE">
        <w:rPr>
          <w:rFonts w:ascii="Calibri" w:hAnsi="Calibri"/>
          <w:bCs/>
          <w:color w:val="000000"/>
          <w:spacing w:val="-2"/>
          <w:sz w:val="22"/>
          <w:szCs w:val="22"/>
        </w:rPr>
        <w:t>3.1. Prekės bus perkamos pagal atskirus Pirkėjo elektroninėmis priemonėmis pateiktus Užsakymus Preliminariosios sutarties galiojimo laikotarpiu.</w:t>
      </w:r>
      <w:r w:rsidRPr="003958DE">
        <w:rPr>
          <w:rFonts w:ascii="Arial" w:eastAsia="Arial" w:hAnsi="Arial" w:cs="Arial"/>
          <w:color w:val="000000"/>
          <w:szCs w:val="22"/>
        </w:rPr>
        <w:t xml:space="preserve"> </w:t>
      </w:r>
      <w:r w:rsidRPr="003958DE">
        <w:rPr>
          <w:rFonts w:ascii="Calibri" w:hAnsi="Calibri"/>
          <w:bCs/>
          <w:color w:val="000000"/>
          <w:spacing w:val="-2"/>
          <w:sz w:val="22"/>
          <w:szCs w:val="22"/>
        </w:rPr>
        <w:t>Preliminariojoje sutartyje nustatytomis sąlygomis bus sudaromos žodinės arba rašytinės formos pagrindinės sutartys</w:t>
      </w:r>
      <w:r w:rsidR="009C3663" w:rsidRPr="003958DE">
        <w:rPr>
          <w:rFonts w:ascii="Calibri" w:hAnsi="Calibri"/>
          <w:bCs/>
          <w:spacing w:val="-2"/>
          <w:sz w:val="22"/>
          <w:szCs w:val="22"/>
        </w:rPr>
        <w:t xml:space="preserve"> (toliau – </w:t>
      </w:r>
      <w:r w:rsidR="009C3663" w:rsidRPr="003958DE">
        <w:rPr>
          <w:rFonts w:ascii="Calibri" w:hAnsi="Calibri"/>
          <w:bCs/>
          <w:color w:val="000000"/>
          <w:spacing w:val="-2"/>
          <w:sz w:val="22"/>
          <w:szCs w:val="22"/>
        </w:rPr>
        <w:t>Sutartis)</w:t>
      </w:r>
      <w:r w:rsidRPr="003958DE">
        <w:rPr>
          <w:rFonts w:ascii="Calibri" w:hAnsi="Calibri"/>
          <w:bCs/>
          <w:color w:val="000000"/>
          <w:spacing w:val="-2"/>
          <w:sz w:val="22"/>
          <w:szCs w:val="22"/>
        </w:rPr>
        <w:t xml:space="preserve">. </w:t>
      </w:r>
    </w:p>
    <w:p w14:paraId="28E1FCA2" w14:textId="77777777" w:rsidR="00577980" w:rsidRDefault="007E0516" w:rsidP="00EC650B">
      <w:pPr>
        <w:jc w:val="both"/>
      </w:pPr>
      <w:r w:rsidRPr="003958DE">
        <w:rPr>
          <w:rFonts w:ascii="Calibri" w:hAnsi="Calibri"/>
          <w:bCs/>
          <w:color w:val="000000"/>
          <w:spacing w:val="-2"/>
          <w:sz w:val="22"/>
          <w:szCs w:val="22"/>
        </w:rPr>
        <w:t>3.2</w:t>
      </w:r>
      <w:r w:rsidR="00AA7E6B">
        <w:rPr>
          <w:rFonts w:ascii="Calibri" w:hAnsi="Calibri"/>
          <w:bCs/>
          <w:color w:val="000000"/>
          <w:sz w:val="22"/>
          <w:szCs w:val="22"/>
        </w:rPr>
        <w:t xml:space="preserve">. </w:t>
      </w:r>
      <w:r w:rsidR="00EC650B" w:rsidRPr="003958DE">
        <w:rPr>
          <w:rFonts w:ascii="Calibri" w:hAnsi="Calibri"/>
          <w:bCs/>
          <w:color w:val="000000"/>
          <w:sz w:val="22"/>
          <w:szCs w:val="22"/>
        </w:rPr>
        <w:t xml:space="preserve">Prekės </w:t>
      </w:r>
      <w:r w:rsidR="008A251C" w:rsidRPr="003958DE">
        <w:rPr>
          <w:rFonts w:ascii="Calibri" w:hAnsi="Calibri"/>
          <w:bCs/>
          <w:color w:val="000000"/>
          <w:sz w:val="22"/>
          <w:szCs w:val="22"/>
        </w:rPr>
        <w:t xml:space="preserve">turi būti pristatytos, </w:t>
      </w:r>
      <w:r w:rsidR="00EC650B" w:rsidRPr="003958DE">
        <w:rPr>
          <w:rFonts w:ascii="Calibri" w:hAnsi="Calibri"/>
          <w:bCs/>
          <w:color w:val="000000"/>
          <w:sz w:val="22"/>
          <w:szCs w:val="22"/>
        </w:rPr>
        <w:t>ne vėliau kaip per</w:t>
      </w:r>
      <w:r w:rsidR="00EC650B" w:rsidRPr="003958DE">
        <w:rPr>
          <w:rFonts w:ascii="Calibri" w:hAnsi="Calibri"/>
          <w:bCs/>
          <w:spacing w:val="-2"/>
          <w:sz w:val="22"/>
          <w:szCs w:val="22"/>
        </w:rPr>
        <w:t xml:space="preserve"> </w:t>
      </w:r>
      <w:r w:rsidR="003A00D6">
        <w:rPr>
          <w:rFonts w:ascii="Calibri" w:hAnsi="Calibri"/>
          <w:bCs/>
          <w:spacing w:val="-2"/>
          <w:sz w:val="22"/>
          <w:szCs w:val="22"/>
        </w:rPr>
        <w:t>12</w:t>
      </w:r>
      <w:r w:rsidR="002F3743" w:rsidRPr="003958DE">
        <w:rPr>
          <w:rFonts w:ascii="Calibri" w:hAnsi="Calibri"/>
          <w:bCs/>
          <w:spacing w:val="-2"/>
          <w:sz w:val="22"/>
          <w:szCs w:val="22"/>
        </w:rPr>
        <w:t>0</w:t>
      </w:r>
      <w:r w:rsidR="002F3743" w:rsidRPr="003958DE">
        <w:rPr>
          <w:rFonts w:ascii="Calibri" w:hAnsi="Calibri"/>
          <w:bCs/>
          <w:color w:val="C00000"/>
          <w:spacing w:val="-2"/>
          <w:sz w:val="22"/>
          <w:szCs w:val="22"/>
        </w:rPr>
        <w:t xml:space="preserve"> </w:t>
      </w:r>
      <w:r w:rsidR="00EC650B" w:rsidRPr="003958DE">
        <w:rPr>
          <w:rFonts w:ascii="Calibri" w:hAnsi="Calibri"/>
          <w:bCs/>
          <w:spacing w:val="-2"/>
          <w:sz w:val="22"/>
          <w:szCs w:val="22"/>
        </w:rPr>
        <w:t xml:space="preserve">kalendorinių dienų </w:t>
      </w:r>
      <w:r w:rsidR="00AA7E6B" w:rsidRPr="00AA7E6B">
        <w:rPr>
          <w:rFonts w:ascii="Calibri" w:hAnsi="Calibri"/>
          <w:bCs/>
          <w:spacing w:val="-2"/>
          <w:sz w:val="22"/>
          <w:szCs w:val="22"/>
        </w:rPr>
        <w:t xml:space="preserve">(nebent </w:t>
      </w:r>
      <w:r w:rsidR="00AA7E6B">
        <w:rPr>
          <w:rFonts w:ascii="Calibri" w:hAnsi="Calibri"/>
          <w:bCs/>
          <w:spacing w:val="-2"/>
          <w:sz w:val="22"/>
          <w:szCs w:val="22"/>
        </w:rPr>
        <w:t>U</w:t>
      </w:r>
      <w:r w:rsidR="00AA7E6B" w:rsidRPr="00AA7E6B">
        <w:rPr>
          <w:rFonts w:ascii="Calibri" w:hAnsi="Calibri"/>
          <w:bCs/>
          <w:spacing w:val="-2"/>
          <w:sz w:val="22"/>
          <w:szCs w:val="22"/>
        </w:rPr>
        <w:t>žsakyme būtų nurodytas ilgesnis terminas)</w:t>
      </w:r>
      <w:r w:rsidR="00AA7E6B">
        <w:rPr>
          <w:rFonts w:ascii="Calibri" w:hAnsi="Calibri"/>
          <w:bCs/>
          <w:spacing w:val="-2"/>
          <w:sz w:val="22"/>
          <w:szCs w:val="22"/>
        </w:rPr>
        <w:t xml:space="preserve"> </w:t>
      </w:r>
      <w:r w:rsidR="00EC650B" w:rsidRPr="003958DE">
        <w:rPr>
          <w:rFonts w:ascii="Calibri" w:hAnsi="Calibri"/>
          <w:bCs/>
          <w:spacing w:val="-2"/>
          <w:sz w:val="22"/>
          <w:szCs w:val="22"/>
        </w:rPr>
        <w:t>nuo</w:t>
      </w:r>
      <w:r w:rsidR="00EC650B" w:rsidRPr="003958DE">
        <w:rPr>
          <w:rFonts w:ascii="Calibri" w:hAnsi="Calibri"/>
          <w:bCs/>
          <w:i/>
          <w:spacing w:val="-2"/>
          <w:sz w:val="22"/>
          <w:szCs w:val="22"/>
        </w:rPr>
        <w:t xml:space="preserve"> </w:t>
      </w:r>
      <w:r w:rsidR="00EC650B" w:rsidRPr="003958DE">
        <w:rPr>
          <w:rFonts w:ascii="Calibri" w:hAnsi="Calibri"/>
          <w:bCs/>
          <w:spacing w:val="-2"/>
          <w:sz w:val="22"/>
          <w:szCs w:val="22"/>
        </w:rPr>
        <w:t>Sutarties įsigaliojimo dienos</w:t>
      </w:r>
      <w:r w:rsidR="00795AC1" w:rsidRPr="003958DE">
        <w:rPr>
          <w:rFonts w:ascii="Calibri" w:hAnsi="Calibri"/>
          <w:bCs/>
          <w:spacing w:val="-2"/>
          <w:sz w:val="22"/>
          <w:szCs w:val="22"/>
        </w:rPr>
        <w:t xml:space="preserve">. </w:t>
      </w:r>
      <w:r w:rsidR="00EC650B" w:rsidRPr="003958DE">
        <w:rPr>
          <w:rFonts w:ascii="Calibri" w:hAnsi="Calibri"/>
          <w:bCs/>
          <w:spacing w:val="-2"/>
          <w:sz w:val="22"/>
          <w:szCs w:val="22"/>
        </w:rPr>
        <w:t xml:space="preserve"> </w:t>
      </w:r>
      <w:r w:rsidR="00795AC1" w:rsidRPr="003958DE">
        <w:rPr>
          <w:rFonts w:ascii="Calibri" w:hAnsi="Calibri"/>
          <w:bCs/>
          <w:spacing w:val="-2"/>
          <w:sz w:val="22"/>
          <w:szCs w:val="22"/>
        </w:rPr>
        <w:t xml:space="preserve">Prekių pristatymo adresas: </w:t>
      </w:r>
      <w:r w:rsidR="00EC650B" w:rsidRPr="003958DE">
        <w:rPr>
          <w:rFonts w:ascii="Calibri" w:hAnsi="Calibri"/>
          <w:sz w:val="22"/>
          <w:szCs w:val="22"/>
        </w:rPr>
        <w:t>B. K</w:t>
      </w:r>
      <w:r w:rsidR="00DF750F" w:rsidRPr="003958DE">
        <w:rPr>
          <w:rFonts w:ascii="Calibri" w:hAnsi="Calibri"/>
          <w:sz w:val="22"/>
          <w:szCs w:val="22"/>
        </w:rPr>
        <w:t>arvelio g. 25, LT-02184 Vilnius</w:t>
      </w:r>
      <w:r w:rsidR="00EC650B" w:rsidRPr="003958DE">
        <w:rPr>
          <w:rFonts w:ascii="Calibri" w:hAnsi="Calibri"/>
          <w:sz w:val="22"/>
          <w:szCs w:val="22"/>
        </w:rPr>
        <w:t>.</w:t>
      </w:r>
      <w:r w:rsidR="00AA7E6B" w:rsidRPr="00AA7E6B">
        <w:t xml:space="preserve"> </w:t>
      </w:r>
      <w:r w:rsidR="00AA7E6B" w:rsidRPr="00AA7E6B">
        <w:rPr>
          <w:rFonts w:ascii="Calibri" w:hAnsi="Calibri"/>
          <w:sz w:val="22"/>
          <w:szCs w:val="22"/>
        </w:rPr>
        <w:t>Prekės turi būti pristatomos naudojant mažiau taršią (-</w:t>
      </w:r>
      <w:proofErr w:type="spellStart"/>
      <w:r w:rsidR="00AA7E6B" w:rsidRPr="00AA7E6B">
        <w:rPr>
          <w:rFonts w:ascii="Calibri" w:hAnsi="Calibri"/>
          <w:sz w:val="22"/>
          <w:szCs w:val="22"/>
        </w:rPr>
        <w:t>ias</w:t>
      </w:r>
      <w:proofErr w:type="spellEnd"/>
      <w:r w:rsidR="00AA7E6B" w:rsidRPr="00AA7E6B">
        <w:rPr>
          <w:rFonts w:ascii="Calibri" w:hAnsi="Calibri"/>
          <w:sz w:val="22"/>
          <w:szCs w:val="22"/>
        </w:rPr>
        <w:t>) transporto priemonę (-</w:t>
      </w:r>
      <w:proofErr w:type="spellStart"/>
      <w:r w:rsidR="00AA7E6B" w:rsidRPr="00AA7E6B">
        <w:rPr>
          <w:rFonts w:ascii="Calibri" w:hAnsi="Calibri"/>
          <w:sz w:val="22"/>
          <w:szCs w:val="22"/>
        </w:rPr>
        <w:t>es</w:t>
      </w:r>
      <w:proofErr w:type="spellEnd"/>
      <w:r w:rsidR="00AA7E6B" w:rsidRPr="00AA7E6B">
        <w:rPr>
          <w:rFonts w:ascii="Calibri" w:hAnsi="Calibri"/>
          <w:sz w:val="22"/>
          <w:szCs w:val="22"/>
        </w:rPr>
        <w:t>), ne kelių eismo piko metu, t. y. nuo 10:00 val. iki 16:30 val. pirmadienį – ketvirtadienį, o penktadienį iki 15:15 val., kad jas pristatant būtų mažiau prisidedama prie transporto spūsčių</w:t>
      </w:r>
      <w:r w:rsidR="00AA7E6B">
        <w:rPr>
          <w:rFonts w:ascii="Calibri" w:hAnsi="Calibri"/>
          <w:sz w:val="22"/>
          <w:szCs w:val="22"/>
        </w:rPr>
        <w:t>.</w:t>
      </w:r>
      <w:r w:rsidR="00EC650B" w:rsidRPr="003958DE">
        <w:t xml:space="preserve"> </w:t>
      </w:r>
    </w:p>
    <w:p w14:paraId="70A42FDA" w14:textId="5EDDA737" w:rsidR="00AB6119" w:rsidRPr="00577980" w:rsidRDefault="00577980" w:rsidP="00EC650B">
      <w:pPr>
        <w:jc w:val="both"/>
        <w:rPr>
          <w:rFonts w:asciiTheme="minorHAnsi" w:hAnsiTheme="minorHAnsi" w:cstheme="minorHAnsi"/>
          <w:sz w:val="22"/>
          <w:szCs w:val="22"/>
        </w:rPr>
      </w:pPr>
      <w:r w:rsidRPr="00577980">
        <w:rPr>
          <w:rFonts w:asciiTheme="minorHAnsi" w:hAnsiTheme="minorHAnsi" w:cstheme="minorHAnsi"/>
          <w:sz w:val="22"/>
          <w:szCs w:val="22"/>
        </w:rPr>
        <w:t>3.3.</w:t>
      </w:r>
      <w:r>
        <w:t xml:space="preserve"> </w:t>
      </w:r>
      <w:r>
        <w:rPr>
          <w:rFonts w:asciiTheme="minorHAnsi" w:hAnsiTheme="minorHAnsi" w:cstheme="minorHAnsi"/>
          <w:sz w:val="22"/>
          <w:szCs w:val="22"/>
        </w:rPr>
        <w:t>Tiek</w:t>
      </w:r>
      <w:r w:rsidRPr="00577980">
        <w:rPr>
          <w:rFonts w:asciiTheme="minorHAnsi" w:hAnsiTheme="minorHAnsi" w:cstheme="minorHAnsi"/>
          <w:sz w:val="22"/>
          <w:szCs w:val="22"/>
        </w:rPr>
        <w:t>ėjas įsipareigoja laikytis šių aplinkosaugos reikalavimų: mažinti popieriaus sunaudojimą, atsisakyti nebūtino dokumentų kopijavimo ir spausdinimo.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rFonts w:asciiTheme="minorHAnsi" w:hAnsiTheme="minorHAnsi" w:cstheme="minorHAnsi"/>
          <w:sz w:val="22"/>
          <w:szCs w:val="22"/>
        </w:rPr>
        <w:t>.</w:t>
      </w:r>
    </w:p>
    <w:p w14:paraId="65CCB435" w14:textId="77777777" w:rsidR="00DF750F" w:rsidRPr="003958DE" w:rsidRDefault="00DF750F" w:rsidP="00EC650B">
      <w:pPr>
        <w:jc w:val="both"/>
        <w:rPr>
          <w:rFonts w:ascii="Calibri" w:hAnsi="Calibri"/>
          <w:bCs/>
          <w:i/>
          <w:spacing w:val="-2"/>
          <w:sz w:val="22"/>
          <w:szCs w:val="22"/>
        </w:rPr>
      </w:pPr>
    </w:p>
    <w:p w14:paraId="792A3263" w14:textId="77777777" w:rsidR="00BD51D6" w:rsidRPr="003958DE" w:rsidRDefault="00BD51D6" w:rsidP="00B6594B">
      <w:pPr>
        <w:numPr>
          <w:ilvl w:val="0"/>
          <w:numId w:val="43"/>
        </w:numPr>
        <w:tabs>
          <w:tab w:val="left" w:pos="284"/>
        </w:tabs>
        <w:ind w:left="0" w:firstLine="0"/>
        <w:rPr>
          <w:rFonts w:ascii="Calibri" w:hAnsi="Calibri"/>
          <w:b/>
          <w:bCs/>
          <w:color w:val="000000"/>
          <w:sz w:val="22"/>
          <w:szCs w:val="22"/>
          <w:lang w:val="it-IT" w:bidi="lt-LT"/>
        </w:rPr>
      </w:pPr>
      <w:bookmarkStart w:id="0" w:name="bookmark12"/>
      <w:r w:rsidRPr="003958DE">
        <w:rPr>
          <w:rFonts w:ascii="Calibri" w:hAnsi="Calibri"/>
          <w:b/>
          <w:bCs/>
          <w:color w:val="000000"/>
          <w:sz w:val="22"/>
          <w:szCs w:val="22"/>
          <w:lang w:val="it-IT" w:bidi="lt-LT"/>
        </w:rPr>
        <w:t>GARANTINIAI ĮSIPAREIGOJIMAI</w:t>
      </w:r>
      <w:bookmarkEnd w:id="0"/>
    </w:p>
    <w:p w14:paraId="62DBF7B3" w14:textId="77777777" w:rsidR="00023198" w:rsidRPr="003958DE" w:rsidRDefault="00163FB4" w:rsidP="00163FB4">
      <w:pPr>
        <w:jc w:val="both"/>
        <w:rPr>
          <w:rFonts w:ascii="Calibri" w:hAnsi="Calibri" w:cs="Calibri"/>
          <w:bCs/>
          <w:sz w:val="22"/>
          <w:szCs w:val="22"/>
        </w:rPr>
      </w:pPr>
      <w:r w:rsidRPr="003958DE">
        <w:rPr>
          <w:rFonts w:ascii="Calibri" w:hAnsi="Calibri" w:cs="Calibri"/>
          <w:sz w:val="22"/>
          <w:szCs w:val="22"/>
        </w:rPr>
        <w:t xml:space="preserve">4.1. </w:t>
      </w:r>
      <w:r w:rsidRPr="003958DE">
        <w:rPr>
          <w:rFonts w:ascii="Calibri" w:hAnsi="Calibri" w:cs="Calibri"/>
          <w:bCs/>
          <w:sz w:val="22"/>
          <w:szCs w:val="22"/>
        </w:rPr>
        <w:t xml:space="preserve">Visoms </w:t>
      </w:r>
      <w:proofErr w:type="spellStart"/>
      <w:r w:rsidRPr="003958DE">
        <w:rPr>
          <w:rFonts w:ascii="Calibri" w:hAnsi="Calibri" w:cs="Calibri"/>
          <w:bCs/>
          <w:sz w:val="22"/>
          <w:szCs w:val="22"/>
        </w:rPr>
        <w:t>Prek</w:t>
      </w:r>
      <w:proofErr w:type="spellEnd"/>
      <w:r w:rsidRPr="003958DE">
        <w:rPr>
          <w:rFonts w:ascii="Calibri" w:hAnsi="Calibri" w:cs="Calibri"/>
          <w:bCs/>
          <w:sz w:val="22"/>
          <w:szCs w:val="22"/>
          <w:lang w:val="en-US"/>
        </w:rPr>
        <w:t>ė</w:t>
      </w:r>
      <w:proofErr w:type="spellStart"/>
      <w:r w:rsidR="004C0EE7" w:rsidRPr="003958DE">
        <w:rPr>
          <w:rFonts w:ascii="Calibri" w:hAnsi="Calibri" w:cs="Calibri"/>
          <w:bCs/>
          <w:sz w:val="22"/>
          <w:szCs w:val="22"/>
        </w:rPr>
        <w:t>ms</w:t>
      </w:r>
      <w:proofErr w:type="spellEnd"/>
      <w:r w:rsidR="004C0EE7" w:rsidRPr="003958DE">
        <w:rPr>
          <w:rFonts w:ascii="Calibri" w:hAnsi="Calibri" w:cs="Calibri"/>
          <w:bCs/>
          <w:sz w:val="22"/>
          <w:szCs w:val="22"/>
        </w:rPr>
        <w:t>,</w:t>
      </w:r>
      <w:r w:rsidRPr="003958DE">
        <w:rPr>
          <w:rFonts w:ascii="Calibri" w:hAnsi="Calibri" w:cs="Calibri"/>
          <w:bCs/>
          <w:sz w:val="22"/>
          <w:szCs w:val="22"/>
        </w:rPr>
        <w:t xml:space="preserve"> jų komplektuojamoms sudedamosioms</w:t>
      </w:r>
      <w:r w:rsidR="004C0EE7" w:rsidRPr="003958DE">
        <w:rPr>
          <w:rFonts w:ascii="Calibri" w:hAnsi="Calibri" w:cs="Calibri"/>
          <w:bCs/>
          <w:sz w:val="22"/>
          <w:szCs w:val="22"/>
        </w:rPr>
        <w:t xml:space="preserve"> dalims</w:t>
      </w:r>
      <w:r w:rsidRPr="003958DE">
        <w:rPr>
          <w:rFonts w:ascii="Calibri" w:hAnsi="Calibri" w:cs="Calibri"/>
          <w:bCs/>
          <w:sz w:val="22"/>
          <w:szCs w:val="22"/>
        </w:rPr>
        <w:t xml:space="preserve"> </w:t>
      </w:r>
      <w:r w:rsidR="000B77C2" w:rsidRPr="003958DE">
        <w:rPr>
          <w:rFonts w:ascii="Calibri" w:hAnsi="Calibri" w:cs="Calibri"/>
          <w:bCs/>
          <w:sz w:val="22"/>
          <w:szCs w:val="22"/>
        </w:rPr>
        <w:t>bei</w:t>
      </w:r>
      <w:r w:rsidR="004C0EE7" w:rsidRPr="003958DE">
        <w:rPr>
          <w:rFonts w:ascii="Calibri" w:hAnsi="Calibri" w:cs="Calibri"/>
          <w:bCs/>
          <w:sz w:val="22"/>
          <w:szCs w:val="22"/>
        </w:rPr>
        <w:t xml:space="preserve"> </w:t>
      </w:r>
      <w:r w:rsidR="004C0EE7" w:rsidRPr="003958DE">
        <w:rPr>
          <w:rFonts w:ascii="Calibri" w:hAnsi="Calibri"/>
          <w:bCs/>
          <w:color w:val="000000"/>
          <w:spacing w:val="-2"/>
          <w:sz w:val="22"/>
          <w:szCs w:val="22"/>
        </w:rPr>
        <w:t xml:space="preserve">montavimo-konfigūravimo darbams </w:t>
      </w:r>
      <w:r w:rsidRPr="003958DE">
        <w:rPr>
          <w:rFonts w:ascii="Calibri" w:hAnsi="Calibri" w:cs="Calibri"/>
          <w:bCs/>
          <w:sz w:val="22"/>
          <w:szCs w:val="22"/>
        </w:rPr>
        <w:t>turi būti suteikiama ne trumpesnė kaip 24 mėnesių garantija</w:t>
      </w:r>
      <w:r w:rsidR="004C0EE7" w:rsidRPr="003958DE">
        <w:rPr>
          <w:rFonts w:ascii="Calibri" w:hAnsi="Calibri" w:cs="Calibri"/>
          <w:bCs/>
          <w:sz w:val="22"/>
          <w:szCs w:val="22"/>
        </w:rPr>
        <w:t>,</w:t>
      </w:r>
      <w:r w:rsidR="004C0EE7" w:rsidRPr="003958DE">
        <w:rPr>
          <w:rFonts w:ascii="Calibri" w:hAnsi="Calibri" w:cs="Segoe UI"/>
          <w:bCs/>
          <w:sz w:val="22"/>
          <w:szCs w:val="22"/>
        </w:rPr>
        <w:t xml:space="preserve"> kuri skaičiuojama nuo Prekių perdavimo-priėmimo akto pasirašymo dienos</w:t>
      </w:r>
      <w:r w:rsidR="004501DC" w:rsidRPr="003958DE">
        <w:rPr>
          <w:rFonts w:ascii="Calibri" w:hAnsi="Calibri" w:cs="Calibri"/>
          <w:bCs/>
          <w:sz w:val="22"/>
          <w:szCs w:val="22"/>
        </w:rPr>
        <w:t>.</w:t>
      </w:r>
    </w:p>
    <w:p w14:paraId="2BBA720F" w14:textId="77777777" w:rsidR="004501DC" w:rsidRPr="003958DE" w:rsidRDefault="004501DC" w:rsidP="00163FB4">
      <w:pPr>
        <w:jc w:val="both"/>
        <w:rPr>
          <w:rFonts w:ascii="Calibri" w:hAnsi="Calibri"/>
          <w:sz w:val="22"/>
          <w:szCs w:val="22"/>
        </w:rPr>
      </w:pPr>
      <w:r w:rsidRPr="003958DE">
        <w:rPr>
          <w:rFonts w:ascii="Calibri" w:hAnsi="Calibri" w:cs="Calibri"/>
          <w:sz w:val="22"/>
          <w:szCs w:val="22"/>
        </w:rPr>
        <w:t xml:space="preserve">4.2. </w:t>
      </w:r>
      <w:r w:rsidRPr="003958DE">
        <w:rPr>
          <w:rFonts w:ascii="Calibri" w:hAnsi="Calibri"/>
          <w:sz w:val="22"/>
          <w:szCs w:val="22"/>
        </w:rPr>
        <w:t>Garantijos laikotarpiu turi būti nemokamai šalinami Prekių gedimai arba sugedusios Prekės keičiamos naujomis (įskaitant Prekių ar jų dalių transportavimo kaštus). Sąvoka „gedimas“ apima bet kokį Prekės (ar bet kokios jos dalies, įskaitant programinės įrangos) netinkamą veikimą ir/ar sutrikimą</w:t>
      </w:r>
      <w:r w:rsidR="0030262F" w:rsidRPr="003958DE">
        <w:rPr>
          <w:rFonts w:ascii="Calibri" w:hAnsi="Calibri"/>
          <w:sz w:val="22"/>
          <w:szCs w:val="22"/>
        </w:rPr>
        <w:t>.</w:t>
      </w:r>
    </w:p>
    <w:p w14:paraId="2AB66FBC" w14:textId="77777777" w:rsidR="0030262F" w:rsidRPr="003958DE" w:rsidRDefault="0030262F" w:rsidP="00163FB4">
      <w:pPr>
        <w:jc w:val="both"/>
        <w:rPr>
          <w:rFonts w:ascii="Calibri" w:hAnsi="Calibri" w:cs="Calibri"/>
          <w:sz w:val="22"/>
          <w:szCs w:val="22"/>
        </w:rPr>
      </w:pPr>
      <w:r w:rsidRPr="003958DE">
        <w:rPr>
          <w:rFonts w:ascii="Calibri" w:hAnsi="Calibri"/>
          <w:sz w:val="22"/>
          <w:szCs w:val="22"/>
        </w:rPr>
        <w:t xml:space="preserve">4.3. Garantijos laikotarpiu sugedusios Prekės veikimas turi būti visiškai atstatytas arba sugedusi Prekė pakeista ekvivalentiška nauja preke, ne ilgiau kaip per </w:t>
      </w:r>
      <w:r w:rsidR="002F3743" w:rsidRPr="003958DE">
        <w:rPr>
          <w:rFonts w:ascii="Calibri" w:hAnsi="Calibri"/>
          <w:sz w:val="22"/>
          <w:szCs w:val="22"/>
        </w:rPr>
        <w:t>20</w:t>
      </w:r>
      <w:r w:rsidR="00795AC1" w:rsidRPr="003958DE">
        <w:rPr>
          <w:rFonts w:ascii="Calibri" w:hAnsi="Calibri"/>
          <w:sz w:val="22"/>
          <w:szCs w:val="22"/>
        </w:rPr>
        <w:t xml:space="preserve"> </w:t>
      </w:r>
      <w:r w:rsidRPr="003958DE">
        <w:rPr>
          <w:rFonts w:ascii="Calibri" w:hAnsi="Calibri"/>
          <w:sz w:val="22"/>
          <w:szCs w:val="22"/>
        </w:rPr>
        <w:t>darbo dienų nuo pranešimo apie gedimą Tiekėjui išsiuntimo dienos</w:t>
      </w:r>
      <w:r w:rsidR="00D7059B" w:rsidRPr="003958DE">
        <w:rPr>
          <w:rFonts w:ascii="Calibri" w:hAnsi="Calibri"/>
          <w:sz w:val="22"/>
          <w:szCs w:val="22"/>
        </w:rPr>
        <w:t xml:space="preserve"> (išskyrus atvejus, kai Tiekėjas įrodo, kad nustatytam gedimui pašalinti būtinas ilgesnis terminas)</w:t>
      </w:r>
      <w:r w:rsidRPr="003958DE">
        <w:rPr>
          <w:rFonts w:ascii="Calibri" w:hAnsi="Calibri"/>
          <w:sz w:val="22"/>
          <w:szCs w:val="22"/>
        </w:rPr>
        <w:t>.</w:t>
      </w:r>
    </w:p>
    <w:p w14:paraId="33E9414F" w14:textId="77777777" w:rsidR="00023198" w:rsidRPr="003958DE" w:rsidRDefault="00023198" w:rsidP="00023198">
      <w:pPr>
        <w:spacing w:line="360" w:lineRule="auto"/>
        <w:rPr>
          <w:rFonts w:ascii="Calibri" w:hAnsi="Calibri" w:cs="Calibri"/>
          <w:b/>
          <w:sz w:val="22"/>
          <w:szCs w:val="22"/>
        </w:rPr>
      </w:pPr>
    </w:p>
    <w:p w14:paraId="167B4E84" w14:textId="77777777" w:rsidR="004577BB" w:rsidRPr="003958DE" w:rsidRDefault="004577BB" w:rsidP="004577BB">
      <w:pPr>
        <w:numPr>
          <w:ilvl w:val="0"/>
          <w:numId w:val="43"/>
        </w:numPr>
        <w:tabs>
          <w:tab w:val="left" w:pos="284"/>
        </w:tabs>
        <w:ind w:left="0" w:firstLine="0"/>
        <w:rPr>
          <w:rFonts w:ascii="Calibri" w:hAnsi="Calibri" w:cs="Calibri"/>
          <w:b/>
          <w:sz w:val="22"/>
          <w:szCs w:val="22"/>
        </w:rPr>
      </w:pPr>
      <w:r w:rsidRPr="003958DE">
        <w:rPr>
          <w:rFonts w:ascii="Calibri" w:hAnsi="Calibri" w:cs="Calibri"/>
          <w:b/>
          <w:sz w:val="22"/>
          <w:szCs w:val="22"/>
        </w:rPr>
        <w:t>DOKUMENTAI</w:t>
      </w:r>
    </w:p>
    <w:p w14:paraId="137FD720" w14:textId="77777777" w:rsidR="00886D93" w:rsidRPr="003958DE" w:rsidRDefault="00886D93" w:rsidP="00E31108">
      <w:pPr>
        <w:numPr>
          <w:ilvl w:val="1"/>
          <w:numId w:val="43"/>
        </w:numPr>
        <w:tabs>
          <w:tab w:val="left" w:pos="426"/>
        </w:tabs>
        <w:ind w:left="0" w:firstLine="0"/>
        <w:jc w:val="both"/>
        <w:rPr>
          <w:rFonts w:ascii="Calibri" w:hAnsi="Calibri" w:cs="Calibri"/>
          <w:sz w:val="22"/>
          <w:szCs w:val="22"/>
        </w:rPr>
      </w:pPr>
      <w:r w:rsidRPr="003958DE">
        <w:rPr>
          <w:rFonts w:ascii="Calibri" w:hAnsi="Calibri" w:cs="Calibri"/>
          <w:sz w:val="22"/>
          <w:szCs w:val="22"/>
        </w:rPr>
        <w:t>Kartu su pasiūlymu Tiekėjas turi pateikti:</w:t>
      </w:r>
    </w:p>
    <w:p w14:paraId="26C7A1EF" w14:textId="45D9FE64" w:rsidR="00886D93" w:rsidRPr="001A2B29" w:rsidRDefault="00886D93" w:rsidP="001A2B29">
      <w:pPr>
        <w:tabs>
          <w:tab w:val="left" w:pos="426"/>
        </w:tabs>
        <w:jc w:val="both"/>
        <w:rPr>
          <w:rFonts w:ascii="Calibri" w:hAnsi="Calibri" w:cs="Calibri"/>
          <w:sz w:val="22"/>
          <w:szCs w:val="22"/>
        </w:rPr>
      </w:pPr>
      <w:r w:rsidRPr="003958DE">
        <w:rPr>
          <w:rFonts w:ascii="Calibri" w:hAnsi="Calibri" w:cs="Calibri"/>
          <w:sz w:val="22"/>
          <w:szCs w:val="22"/>
          <w:lang w:val="en-US"/>
        </w:rPr>
        <w:t xml:space="preserve">5.1.1. </w:t>
      </w:r>
      <w:r w:rsidR="000B4C06" w:rsidRPr="003958DE">
        <w:rPr>
          <w:rFonts w:ascii="Calibri" w:hAnsi="Calibri" w:cs="Calibri"/>
          <w:sz w:val="22"/>
          <w:szCs w:val="22"/>
        </w:rPr>
        <w:t>siūlomų P</w:t>
      </w:r>
      <w:r w:rsidRPr="003958DE">
        <w:rPr>
          <w:rFonts w:ascii="Calibri" w:hAnsi="Calibri" w:cs="Calibri"/>
          <w:sz w:val="22"/>
          <w:szCs w:val="22"/>
        </w:rPr>
        <w:t xml:space="preserve">rekių gamintojų parengtus techninius aprašus ir/ar gamintojų parengtus analogiškus </w:t>
      </w:r>
      <w:r w:rsidR="000B4C06" w:rsidRPr="003958DE">
        <w:rPr>
          <w:rFonts w:ascii="Calibri" w:hAnsi="Calibri" w:cs="Calibri"/>
          <w:sz w:val="22"/>
          <w:szCs w:val="22"/>
        </w:rPr>
        <w:t>dokumentus, įrodančius siūlomų P</w:t>
      </w:r>
      <w:r w:rsidRPr="003958DE">
        <w:rPr>
          <w:rFonts w:ascii="Calibri" w:hAnsi="Calibri" w:cs="Calibri"/>
          <w:sz w:val="22"/>
          <w:szCs w:val="22"/>
        </w:rPr>
        <w:t>rekių techninių charakteristikų atitikimą techninės specifikacijos reikalavimams</w:t>
      </w:r>
      <w:r w:rsidRPr="003958DE">
        <w:rPr>
          <w:rFonts w:ascii="Calibri" w:hAnsi="Calibri" w:cs="Calibri"/>
          <w:sz w:val="22"/>
          <w:szCs w:val="22"/>
          <w:lang w:val="en-US"/>
        </w:rPr>
        <w:t>.</w:t>
      </w:r>
    </w:p>
    <w:p w14:paraId="539C1228" w14:textId="77777777" w:rsidR="00E31108" w:rsidRPr="003958DE" w:rsidRDefault="00E31108" w:rsidP="00E31108">
      <w:pPr>
        <w:numPr>
          <w:ilvl w:val="1"/>
          <w:numId w:val="43"/>
        </w:numPr>
        <w:tabs>
          <w:tab w:val="left" w:pos="426"/>
        </w:tabs>
        <w:ind w:left="0" w:firstLine="0"/>
        <w:jc w:val="both"/>
        <w:rPr>
          <w:rFonts w:ascii="Calibri" w:hAnsi="Calibri" w:cs="Calibri"/>
          <w:sz w:val="22"/>
          <w:szCs w:val="22"/>
        </w:rPr>
      </w:pPr>
      <w:r w:rsidRPr="003958DE">
        <w:rPr>
          <w:rFonts w:ascii="Calibri" w:hAnsi="Calibri" w:cs="Calibri"/>
          <w:sz w:val="22"/>
          <w:szCs w:val="22"/>
        </w:rPr>
        <w:t>Kartu su Prekėmis Tiekėjas turi pateikti</w:t>
      </w:r>
      <w:r w:rsidRPr="003958DE">
        <w:rPr>
          <w:rFonts w:ascii="Calibri" w:hAnsi="Calibri"/>
          <w:bCs/>
          <w:sz w:val="22"/>
          <w:szCs w:val="22"/>
        </w:rPr>
        <w:t xml:space="preserve"> </w:t>
      </w:r>
      <w:r w:rsidRPr="003958DE">
        <w:rPr>
          <w:rFonts w:ascii="Calibri" w:hAnsi="Calibri" w:cs="Calibri"/>
          <w:bCs/>
          <w:sz w:val="22"/>
          <w:szCs w:val="22"/>
        </w:rPr>
        <w:t>šiuos dokumentus:</w:t>
      </w:r>
    </w:p>
    <w:p w14:paraId="25717B8C" w14:textId="77777777" w:rsidR="00E31108" w:rsidRPr="003958DE" w:rsidRDefault="00E31108" w:rsidP="00E31108">
      <w:pPr>
        <w:numPr>
          <w:ilvl w:val="2"/>
          <w:numId w:val="43"/>
        </w:numPr>
        <w:tabs>
          <w:tab w:val="left" w:pos="567"/>
        </w:tabs>
        <w:ind w:left="0" w:firstLine="0"/>
        <w:jc w:val="both"/>
        <w:rPr>
          <w:rFonts w:ascii="Calibri" w:hAnsi="Calibri" w:cs="Calibri"/>
          <w:sz w:val="22"/>
          <w:szCs w:val="22"/>
        </w:rPr>
      </w:pPr>
      <w:r w:rsidRPr="003958DE">
        <w:rPr>
          <w:rFonts w:ascii="Calibri" w:hAnsi="Calibri" w:cs="Calibri"/>
          <w:sz w:val="22"/>
          <w:szCs w:val="22"/>
        </w:rPr>
        <w:t>Prekių gamintojo parengtą ir būtiną Prekių dokumentaciją (naudojimosi instrukcijas kokybės/atitikties sertifikatus ir pan.);</w:t>
      </w:r>
    </w:p>
    <w:p w14:paraId="0D9D7CBC" w14:textId="77777777" w:rsidR="00E31108" w:rsidRPr="003958DE" w:rsidRDefault="00E31108" w:rsidP="00E31108">
      <w:pPr>
        <w:numPr>
          <w:ilvl w:val="2"/>
          <w:numId w:val="43"/>
        </w:numPr>
        <w:tabs>
          <w:tab w:val="left" w:pos="567"/>
        </w:tabs>
        <w:ind w:left="0" w:firstLine="0"/>
        <w:jc w:val="both"/>
        <w:rPr>
          <w:rFonts w:ascii="Calibri" w:hAnsi="Calibri" w:cs="Calibri"/>
          <w:sz w:val="22"/>
          <w:szCs w:val="22"/>
        </w:rPr>
      </w:pPr>
      <w:r w:rsidRPr="003958DE">
        <w:rPr>
          <w:rFonts w:ascii="Calibri" w:hAnsi="Calibri" w:cs="Calibri"/>
          <w:sz w:val="22"/>
          <w:szCs w:val="22"/>
        </w:rPr>
        <w:t>Prekių perdavimo priėmimo aktą.</w:t>
      </w:r>
    </w:p>
    <w:p w14:paraId="02B4A397" w14:textId="77777777" w:rsidR="004577BB" w:rsidRPr="003F5946" w:rsidRDefault="004577BB" w:rsidP="004577BB">
      <w:pPr>
        <w:rPr>
          <w:rFonts w:ascii="Calibri" w:hAnsi="Calibri" w:cs="Calibri"/>
          <w:sz w:val="22"/>
          <w:szCs w:val="22"/>
        </w:rPr>
      </w:pPr>
    </w:p>
    <w:sectPr w:rsidR="004577BB" w:rsidRPr="003F5946" w:rsidSect="00336FC2">
      <w:footerReference w:type="even" r:id="rId23"/>
      <w:footerReference w:type="default" r:id="rId24"/>
      <w:pgSz w:w="11906" w:h="16838" w:code="9"/>
      <w:pgMar w:top="1134" w:right="567"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11CAB" w14:textId="77777777" w:rsidR="006B5D3C" w:rsidRDefault="006B5D3C">
      <w:r>
        <w:separator/>
      </w:r>
    </w:p>
  </w:endnote>
  <w:endnote w:type="continuationSeparator" w:id="0">
    <w:p w14:paraId="3D3CE05B" w14:textId="77777777" w:rsidR="006B5D3C" w:rsidRDefault="006B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MS Gothic"/>
    <w:charset w:val="00"/>
    <w:family w:val="auto"/>
    <w:pitch w:val="variable"/>
    <w:sig w:usb0="00000003" w:usb1="00000000" w:usb2="00000000" w:usb3="00000000" w:csb0="00000001" w:csb1="00000000"/>
  </w:font>
  <w:font w:name="Arial">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826F8" w14:textId="77777777" w:rsidR="00B04639" w:rsidRDefault="00B04639" w:rsidP="00336F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BDD52" w14:textId="77777777" w:rsidR="00B04639" w:rsidRDefault="00B04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9B3E8" w14:textId="77777777" w:rsidR="00B04639" w:rsidRPr="003202C4" w:rsidRDefault="00B04639" w:rsidP="00336FC2">
    <w:pPr>
      <w:pStyle w:val="Footer"/>
      <w:framePr w:wrap="around" w:vAnchor="text" w:hAnchor="margin" w:xAlign="right" w:y="1"/>
      <w:rPr>
        <w:rStyle w:val="PageNumber"/>
        <w:rFonts w:ascii="Calibri" w:hAnsi="Calibri" w:cs="Calibri"/>
        <w:sz w:val="22"/>
        <w:szCs w:val="22"/>
      </w:rPr>
    </w:pPr>
    <w:r w:rsidRPr="003202C4">
      <w:rPr>
        <w:rStyle w:val="PageNumber"/>
        <w:rFonts w:ascii="Calibri" w:hAnsi="Calibri" w:cs="Calibri"/>
        <w:sz w:val="22"/>
        <w:szCs w:val="22"/>
      </w:rPr>
      <w:fldChar w:fldCharType="begin"/>
    </w:r>
    <w:r w:rsidRPr="003202C4">
      <w:rPr>
        <w:rStyle w:val="PageNumber"/>
        <w:rFonts w:ascii="Calibri" w:hAnsi="Calibri" w:cs="Calibri"/>
        <w:sz w:val="22"/>
        <w:szCs w:val="22"/>
      </w:rPr>
      <w:instrText xml:space="preserve">PAGE  </w:instrText>
    </w:r>
    <w:r w:rsidRPr="003202C4">
      <w:rPr>
        <w:rStyle w:val="PageNumber"/>
        <w:rFonts w:ascii="Calibri" w:hAnsi="Calibri" w:cs="Calibri"/>
        <w:sz w:val="22"/>
        <w:szCs w:val="22"/>
      </w:rPr>
      <w:fldChar w:fldCharType="separate"/>
    </w:r>
    <w:r w:rsidR="00AD1379">
      <w:rPr>
        <w:rStyle w:val="PageNumber"/>
        <w:rFonts w:ascii="Calibri" w:hAnsi="Calibri" w:cs="Calibri"/>
        <w:noProof/>
        <w:sz w:val="22"/>
        <w:szCs w:val="22"/>
      </w:rPr>
      <w:t>11</w:t>
    </w:r>
    <w:r w:rsidRPr="003202C4">
      <w:rPr>
        <w:rStyle w:val="PageNumber"/>
        <w:rFonts w:ascii="Calibri" w:hAnsi="Calibri" w:cs="Calibri"/>
        <w:sz w:val="22"/>
        <w:szCs w:val="22"/>
      </w:rPr>
      <w:fldChar w:fldCharType="end"/>
    </w:r>
  </w:p>
  <w:p w14:paraId="56D7AC2A" w14:textId="77777777" w:rsidR="00B04639" w:rsidRDefault="00B046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0ADA9" w14:textId="77777777" w:rsidR="006B5D3C" w:rsidRDefault="006B5D3C">
      <w:r>
        <w:separator/>
      </w:r>
    </w:p>
  </w:footnote>
  <w:footnote w:type="continuationSeparator" w:id="0">
    <w:p w14:paraId="439A23B1" w14:textId="77777777" w:rsidR="006B5D3C" w:rsidRDefault="006B5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4C17"/>
    <w:multiLevelType w:val="hybridMultilevel"/>
    <w:tmpl w:val="DB52921C"/>
    <w:lvl w:ilvl="0" w:tplc="80A80FE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07333"/>
    <w:multiLevelType w:val="multilevel"/>
    <w:tmpl w:val="79CACDD4"/>
    <w:lvl w:ilvl="0">
      <w:start w:val="5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F7C49"/>
    <w:multiLevelType w:val="hybridMultilevel"/>
    <w:tmpl w:val="7EDE9B3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A2D68"/>
    <w:multiLevelType w:val="hybridMultilevel"/>
    <w:tmpl w:val="DEF60A8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9F36FD1"/>
    <w:multiLevelType w:val="multilevel"/>
    <w:tmpl w:val="90C44E5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i w:val="0"/>
      </w:rPr>
    </w:lvl>
    <w:lvl w:ilvl="2">
      <w:start w:val="1"/>
      <w:numFmt w:val="decimal"/>
      <w:isLgl/>
      <w:lvlText w:val="%1.%2.%3"/>
      <w:lvlJc w:val="left"/>
      <w:pPr>
        <w:tabs>
          <w:tab w:val="num" w:pos="1440"/>
        </w:tabs>
        <w:ind w:left="1440" w:hanging="720"/>
      </w:pPr>
      <w:rPr>
        <w:rFonts w:hint="default"/>
        <w:i w:val="0"/>
      </w:rPr>
    </w:lvl>
    <w:lvl w:ilvl="3">
      <w:start w:val="1"/>
      <w:numFmt w:val="decimal"/>
      <w:isLgl/>
      <w:lvlText w:val="%1.%2.%3.%4"/>
      <w:lvlJc w:val="left"/>
      <w:pPr>
        <w:tabs>
          <w:tab w:val="num" w:pos="1440"/>
        </w:tabs>
        <w:ind w:left="1440" w:hanging="720"/>
      </w:pPr>
      <w:rPr>
        <w:rFonts w:hint="default"/>
        <w:i w:val="0"/>
      </w:rPr>
    </w:lvl>
    <w:lvl w:ilvl="4">
      <w:start w:val="1"/>
      <w:numFmt w:val="decimal"/>
      <w:isLgl/>
      <w:lvlText w:val="%1.%2.%3.%4.%5"/>
      <w:lvlJc w:val="left"/>
      <w:pPr>
        <w:tabs>
          <w:tab w:val="num" w:pos="1800"/>
        </w:tabs>
        <w:ind w:left="1800" w:hanging="1080"/>
      </w:pPr>
      <w:rPr>
        <w:rFonts w:hint="default"/>
        <w:i w:val="0"/>
      </w:rPr>
    </w:lvl>
    <w:lvl w:ilvl="5">
      <w:start w:val="1"/>
      <w:numFmt w:val="decimal"/>
      <w:isLgl/>
      <w:lvlText w:val="%1.%2.%3.%4.%5.%6"/>
      <w:lvlJc w:val="left"/>
      <w:pPr>
        <w:tabs>
          <w:tab w:val="num" w:pos="1800"/>
        </w:tabs>
        <w:ind w:left="1800" w:hanging="1080"/>
      </w:pPr>
      <w:rPr>
        <w:rFonts w:hint="default"/>
        <w:i w:val="0"/>
      </w:rPr>
    </w:lvl>
    <w:lvl w:ilvl="6">
      <w:start w:val="1"/>
      <w:numFmt w:val="decimal"/>
      <w:isLgl/>
      <w:lvlText w:val="%1.%2.%3.%4.%5.%6.%7"/>
      <w:lvlJc w:val="left"/>
      <w:pPr>
        <w:tabs>
          <w:tab w:val="num" w:pos="2160"/>
        </w:tabs>
        <w:ind w:left="2160" w:hanging="1440"/>
      </w:pPr>
      <w:rPr>
        <w:rFonts w:hint="default"/>
        <w:i w:val="0"/>
      </w:rPr>
    </w:lvl>
    <w:lvl w:ilvl="7">
      <w:start w:val="1"/>
      <w:numFmt w:val="decimal"/>
      <w:isLgl/>
      <w:lvlText w:val="%1.%2.%3.%4.%5.%6.%7.%8"/>
      <w:lvlJc w:val="left"/>
      <w:pPr>
        <w:tabs>
          <w:tab w:val="num" w:pos="2160"/>
        </w:tabs>
        <w:ind w:left="2160" w:hanging="1440"/>
      </w:pPr>
      <w:rPr>
        <w:rFonts w:hint="default"/>
        <w:i w:val="0"/>
      </w:rPr>
    </w:lvl>
    <w:lvl w:ilvl="8">
      <w:start w:val="1"/>
      <w:numFmt w:val="decimal"/>
      <w:isLgl/>
      <w:lvlText w:val="%1.%2.%3.%4.%5.%6.%7.%8.%9"/>
      <w:lvlJc w:val="left"/>
      <w:pPr>
        <w:tabs>
          <w:tab w:val="num" w:pos="2160"/>
        </w:tabs>
        <w:ind w:left="2160" w:hanging="1440"/>
      </w:pPr>
      <w:rPr>
        <w:rFonts w:hint="default"/>
        <w:i w:val="0"/>
      </w:rPr>
    </w:lvl>
  </w:abstractNum>
  <w:abstractNum w:abstractNumId="5" w15:restartNumberingAfterBreak="0">
    <w:nsid w:val="0C59654B"/>
    <w:multiLevelType w:val="multilevel"/>
    <w:tmpl w:val="63F8A136"/>
    <w:lvl w:ilvl="0">
      <w:start w:val="55"/>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0A83FF1"/>
    <w:multiLevelType w:val="multilevel"/>
    <w:tmpl w:val="65747A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48C751C"/>
    <w:multiLevelType w:val="hybridMultilevel"/>
    <w:tmpl w:val="9CB8D948"/>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2225B5"/>
    <w:multiLevelType w:val="hybridMultilevel"/>
    <w:tmpl w:val="4DB48880"/>
    <w:lvl w:ilvl="0" w:tplc="1BAE2784">
      <w:start w:val="5"/>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6B4DA5"/>
    <w:multiLevelType w:val="hybridMultilevel"/>
    <w:tmpl w:val="1382E77A"/>
    <w:lvl w:ilvl="0" w:tplc="B14C5712">
      <w:start w:val="1"/>
      <w:numFmt w:val="upperRoman"/>
      <w:lvlText w:val="%1."/>
      <w:lvlJc w:val="left"/>
      <w:pPr>
        <w:tabs>
          <w:tab w:val="num" w:pos="1080"/>
        </w:tabs>
        <w:ind w:left="1080" w:hanging="720"/>
      </w:pPr>
      <w:rPr>
        <w:rFonts w:hint="default"/>
      </w:rPr>
    </w:lvl>
    <w:lvl w:ilvl="1" w:tplc="C25AA3FC">
      <w:start w:val="1"/>
      <w:numFmt w:val="decimal"/>
      <w:lvlText w:val="%2."/>
      <w:lvlJc w:val="left"/>
      <w:pPr>
        <w:tabs>
          <w:tab w:val="num" w:pos="1680"/>
        </w:tabs>
        <w:ind w:left="1680" w:hanging="60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DB7E55"/>
    <w:multiLevelType w:val="multilevel"/>
    <w:tmpl w:val="BFDCDAB2"/>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1DE0538B"/>
    <w:multiLevelType w:val="hybridMultilevel"/>
    <w:tmpl w:val="45D0A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3" w15:restartNumberingAfterBreak="0">
    <w:nsid w:val="20DF3344"/>
    <w:multiLevelType w:val="hybridMultilevel"/>
    <w:tmpl w:val="C6D68C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3059D2"/>
    <w:multiLevelType w:val="hybridMultilevel"/>
    <w:tmpl w:val="E4BCB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846575"/>
    <w:multiLevelType w:val="multilevel"/>
    <w:tmpl w:val="174AD99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BA106CC"/>
    <w:multiLevelType w:val="hybridMultilevel"/>
    <w:tmpl w:val="C70EF844"/>
    <w:lvl w:ilvl="0" w:tplc="D3F878CC">
      <w:start w:val="4"/>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2D7405BA"/>
    <w:multiLevelType w:val="multilevel"/>
    <w:tmpl w:val="DDD604E6"/>
    <w:lvl w:ilvl="0">
      <w:start w:val="2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AF6669"/>
    <w:multiLevelType w:val="hybridMultilevel"/>
    <w:tmpl w:val="6F080A8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331735FC"/>
    <w:multiLevelType w:val="hybridMultilevel"/>
    <w:tmpl w:val="8992209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3742A8C"/>
    <w:multiLevelType w:val="hybridMultilevel"/>
    <w:tmpl w:val="A920D536"/>
    <w:lvl w:ilvl="0" w:tplc="23F83738">
      <w:start w:val="3"/>
      <w:numFmt w:val="bullet"/>
      <w:lvlText w:val=""/>
      <w:lvlJc w:val="left"/>
      <w:pPr>
        <w:ind w:left="0" w:hanging="360"/>
      </w:pPr>
      <w:rPr>
        <w:rFonts w:ascii="Symbol" w:eastAsia="Times New Roman" w:hAnsi="Symbol"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21" w15:restartNumberingAfterBreak="0">
    <w:nsid w:val="342F2BE0"/>
    <w:multiLevelType w:val="multilevel"/>
    <w:tmpl w:val="BF6E5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477F8B"/>
    <w:multiLevelType w:val="hybridMultilevel"/>
    <w:tmpl w:val="FEC09D42"/>
    <w:lvl w:ilvl="0" w:tplc="04090015">
      <w:start w:val="1"/>
      <w:numFmt w:val="upperLetter"/>
      <w:lvlText w:val="%1."/>
      <w:lvlJc w:val="left"/>
      <w:pPr>
        <w:tabs>
          <w:tab w:val="num" w:pos="720"/>
        </w:tabs>
        <w:ind w:left="720" w:hanging="360"/>
      </w:pPr>
      <w:rPr>
        <w:rFonts w:hint="default"/>
      </w:rPr>
    </w:lvl>
    <w:lvl w:ilvl="1" w:tplc="587C244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8F245C"/>
    <w:multiLevelType w:val="hybridMultilevel"/>
    <w:tmpl w:val="8C4A5952"/>
    <w:lvl w:ilvl="0" w:tplc="0427000F">
      <w:start w:val="1"/>
      <w:numFmt w:val="decimal"/>
      <w:lvlText w:val="%1."/>
      <w:lvlJc w:val="left"/>
      <w:pPr>
        <w:tabs>
          <w:tab w:val="num" w:pos="720"/>
        </w:tabs>
        <w:ind w:left="720" w:hanging="360"/>
      </w:pPr>
      <w:rPr>
        <w:rFonts w:hint="default"/>
      </w:rPr>
    </w:lvl>
    <w:lvl w:ilvl="1" w:tplc="1A9AD3F2">
      <w:start w:val="1"/>
      <w:numFmt w:val="lowerLetter"/>
      <w:lvlText w:val="%2)"/>
      <w:lvlJc w:val="left"/>
      <w:pPr>
        <w:tabs>
          <w:tab w:val="num" w:pos="1680"/>
        </w:tabs>
        <w:ind w:left="1680" w:hanging="60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0500630"/>
    <w:multiLevelType w:val="hybridMultilevel"/>
    <w:tmpl w:val="A6721710"/>
    <w:lvl w:ilvl="0" w:tplc="04090015">
      <w:start w:val="1"/>
      <w:numFmt w:val="upperLetter"/>
      <w:lvlText w:val="%1."/>
      <w:lvlJc w:val="left"/>
      <w:pPr>
        <w:tabs>
          <w:tab w:val="num" w:pos="720"/>
        </w:tabs>
        <w:ind w:left="720" w:hanging="360"/>
      </w:pPr>
      <w:rPr>
        <w:rFonts w:hint="default"/>
      </w:rPr>
    </w:lvl>
    <w:lvl w:ilvl="1" w:tplc="0C3A4DC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0FEA"/>
    <w:multiLevelType w:val="hybridMultilevel"/>
    <w:tmpl w:val="75024A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0E9727D"/>
    <w:multiLevelType w:val="hybridMultilevel"/>
    <w:tmpl w:val="39F60CC8"/>
    <w:lvl w:ilvl="0" w:tplc="0F92C78E">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4286431D"/>
    <w:multiLevelType w:val="hybridMultilevel"/>
    <w:tmpl w:val="41CCBE74"/>
    <w:lvl w:ilvl="0" w:tplc="6B286E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5253A0"/>
    <w:multiLevelType w:val="hybridMultilevel"/>
    <w:tmpl w:val="9ACAE59C"/>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53EDE1A">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8E72C9"/>
    <w:multiLevelType w:val="hybridMultilevel"/>
    <w:tmpl w:val="B71C280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E444BEE"/>
    <w:multiLevelType w:val="hybridMultilevel"/>
    <w:tmpl w:val="A0706164"/>
    <w:lvl w:ilvl="0" w:tplc="5BAC3DAE">
      <w:start w:val="6"/>
      <w:numFmt w:val="upperRoman"/>
      <w:lvlText w:val="%1."/>
      <w:lvlJc w:val="left"/>
      <w:pPr>
        <w:tabs>
          <w:tab w:val="num" w:pos="2517"/>
        </w:tabs>
        <w:ind w:left="2517" w:hanging="720"/>
      </w:pPr>
      <w:rPr>
        <w:rFonts w:hint="default"/>
      </w:rPr>
    </w:lvl>
    <w:lvl w:ilvl="1" w:tplc="04090019" w:tentative="1">
      <w:start w:val="1"/>
      <w:numFmt w:val="lowerLetter"/>
      <w:lvlText w:val="%2."/>
      <w:lvlJc w:val="left"/>
      <w:pPr>
        <w:tabs>
          <w:tab w:val="num" w:pos="2877"/>
        </w:tabs>
        <w:ind w:left="2877" w:hanging="360"/>
      </w:pPr>
    </w:lvl>
    <w:lvl w:ilvl="2" w:tplc="0409001B" w:tentative="1">
      <w:start w:val="1"/>
      <w:numFmt w:val="lowerRoman"/>
      <w:lvlText w:val="%3."/>
      <w:lvlJc w:val="right"/>
      <w:pPr>
        <w:tabs>
          <w:tab w:val="num" w:pos="3597"/>
        </w:tabs>
        <w:ind w:left="3597" w:hanging="180"/>
      </w:pPr>
    </w:lvl>
    <w:lvl w:ilvl="3" w:tplc="0409000F" w:tentative="1">
      <w:start w:val="1"/>
      <w:numFmt w:val="decimal"/>
      <w:lvlText w:val="%4."/>
      <w:lvlJc w:val="left"/>
      <w:pPr>
        <w:tabs>
          <w:tab w:val="num" w:pos="4317"/>
        </w:tabs>
        <w:ind w:left="4317" w:hanging="360"/>
      </w:pPr>
    </w:lvl>
    <w:lvl w:ilvl="4" w:tplc="04090019" w:tentative="1">
      <w:start w:val="1"/>
      <w:numFmt w:val="lowerLetter"/>
      <w:lvlText w:val="%5."/>
      <w:lvlJc w:val="left"/>
      <w:pPr>
        <w:tabs>
          <w:tab w:val="num" w:pos="5037"/>
        </w:tabs>
        <w:ind w:left="5037" w:hanging="360"/>
      </w:pPr>
    </w:lvl>
    <w:lvl w:ilvl="5" w:tplc="0409001B" w:tentative="1">
      <w:start w:val="1"/>
      <w:numFmt w:val="lowerRoman"/>
      <w:lvlText w:val="%6."/>
      <w:lvlJc w:val="right"/>
      <w:pPr>
        <w:tabs>
          <w:tab w:val="num" w:pos="5757"/>
        </w:tabs>
        <w:ind w:left="5757" w:hanging="180"/>
      </w:pPr>
    </w:lvl>
    <w:lvl w:ilvl="6" w:tplc="0409000F" w:tentative="1">
      <w:start w:val="1"/>
      <w:numFmt w:val="decimal"/>
      <w:lvlText w:val="%7."/>
      <w:lvlJc w:val="left"/>
      <w:pPr>
        <w:tabs>
          <w:tab w:val="num" w:pos="6477"/>
        </w:tabs>
        <w:ind w:left="6477" w:hanging="360"/>
      </w:pPr>
    </w:lvl>
    <w:lvl w:ilvl="7" w:tplc="04090019" w:tentative="1">
      <w:start w:val="1"/>
      <w:numFmt w:val="lowerLetter"/>
      <w:lvlText w:val="%8."/>
      <w:lvlJc w:val="left"/>
      <w:pPr>
        <w:tabs>
          <w:tab w:val="num" w:pos="7197"/>
        </w:tabs>
        <w:ind w:left="7197" w:hanging="360"/>
      </w:pPr>
    </w:lvl>
    <w:lvl w:ilvl="8" w:tplc="0409001B" w:tentative="1">
      <w:start w:val="1"/>
      <w:numFmt w:val="lowerRoman"/>
      <w:lvlText w:val="%9."/>
      <w:lvlJc w:val="right"/>
      <w:pPr>
        <w:tabs>
          <w:tab w:val="num" w:pos="7917"/>
        </w:tabs>
        <w:ind w:left="7917" w:hanging="180"/>
      </w:pPr>
    </w:lvl>
  </w:abstractNum>
  <w:abstractNum w:abstractNumId="31" w15:restartNumberingAfterBreak="0">
    <w:nsid w:val="4EC05C98"/>
    <w:multiLevelType w:val="hybridMultilevel"/>
    <w:tmpl w:val="F45CFC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DF6C51"/>
    <w:multiLevelType w:val="multilevel"/>
    <w:tmpl w:val="8086FF04"/>
    <w:lvl w:ilvl="0">
      <w:start w:val="44"/>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5BB02F6C"/>
    <w:multiLevelType w:val="hybridMultilevel"/>
    <w:tmpl w:val="C77A10D8"/>
    <w:lvl w:ilvl="0" w:tplc="39C0010E">
      <w:start w:val="6"/>
      <w:numFmt w:val="upperRoman"/>
      <w:lvlText w:val="%1."/>
      <w:lvlJc w:val="left"/>
      <w:pPr>
        <w:tabs>
          <w:tab w:val="num" w:pos="1434"/>
        </w:tabs>
        <w:ind w:left="1434" w:hanging="72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4" w15:restartNumberingAfterBreak="0">
    <w:nsid w:val="62186EF4"/>
    <w:multiLevelType w:val="hybridMultilevel"/>
    <w:tmpl w:val="46582AC8"/>
    <w:lvl w:ilvl="0" w:tplc="0409000F">
      <w:start w:val="1"/>
      <w:numFmt w:val="decimal"/>
      <w:lvlText w:val="%1."/>
      <w:lvlJc w:val="left"/>
      <w:pPr>
        <w:tabs>
          <w:tab w:val="num" w:pos="720"/>
        </w:tabs>
        <w:ind w:left="720" w:hanging="360"/>
      </w:pPr>
      <w:rPr>
        <w:rFonts w:hint="default"/>
      </w:rPr>
    </w:lvl>
    <w:lvl w:ilvl="1" w:tplc="6D06E3A8">
      <w:start w:val="1"/>
      <w:numFmt w:val="bullet"/>
      <w:lvlText w:val="-"/>
      <w:lvlJc w:val="left"/>
      <w:pPr>
        <w:tabs>
          <w:tab w:val="num" w:pos="1440"/>
        </w:tabs>
        <w:ind w:left="1440" w:hanging="360"/>
      </w:pPr>
      <w:rPr>
        <w:rFonts w:ascii="Times New Roman" w:eastAsia="Times New Roman" w:hAnsi="Times New Roman" w:cs="Times New Roman" w:hint="default"/>
      </w:rPr>
    </w:lvl>
    <w:lvl w:ilvl="2" w:tplc="C3E845C2">
      <w:start w:val="4"/>
      <w:numFmt w:val="upperRoman"/>
      <w:lvlText w:val="%3."/>
      <w:lvlJc w:val="left"/>
      <w:pPr>
        <w:tabs>
          <w:tab w:val="num" w:pos="2700"/>
        </w:tabs>
        <w:ind w:left="2700" w:hanging="720"/>
      </w:pPr>
      <w:rPr>
        <w:rFonts w:hint="default"/>
      </w:rPr>
    </w:lvl>
    <w:lvl w:ilvl="3" w:tplc="A4F271A2">
      <w:start w:val="2"/>
      <w:numFmt w:val="lowerLetter"/>
      <w:lvlText w:val="%4."/>
      <w:lvlJc w:val="left"/>
      <w:pPr>
        <w:tabs>
          <w:tab w:val="num" w:pos="2880"/>
        </w:tabs>
        <w:ind w:left="2880" w:hanging="360"/>
      </w:pPr>
      <w:rPr>
        <w:rFonts w:hint="default"/>
      </w:rPr>
    </w:lvl>
    <w:lvl w:ilvl="4" w:tplc="8926EF6C">
      <w:start w:val="4"/>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0B529E"/>
    <w:multiLevelType w:val="hybridMultilevel"/>
    <w:tmpl w:val="60400792"/>
    <w:lvl w:ilvl="0" w:tplc="162CF958">
      <w:start w:val="5"/>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846EAF"/>
    <w:multiLevelType w:val="hybridMultilevel"/>
    <w:tmpl w:val="DBF49BC2"/>
    <w:lvl w:ilvl="0" w:tplc="516C024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303527"/>
    <w:multiLevelType w:val="hybridMultilevel"/>
    <w:tmpl w:val="816ECEA2"/>
    <w:lvl w:ilvl="0" w:tplc="0427000F">
      <w:start w:val="1"/>
      <w:numFmt w:val="decimal"/>
      <w:lvlText w:val="%1."/>
      <w:lvlJc w:val="left"/>
      <w:pPr>
        <w:tabs>
          <w:tab w:val="num" w:pos="720"/>
        </w:tabs>
        <w:ind w:left="720" w:hanging="360"/>
      </w:pPr>
      <w:rPr>
        <w:rFonts w:hint="default"/>
      </w:rPr>
    </w:lvl>
    <w:lvl w:ilvl="1" w:tplc="A01E4E10">
      <w:start w:val="4"/>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6F4D2E62"/>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717D160D"/>
    <w:multiLevelType w:val="hybridMultilevel"/>
    <w:tmpl w:val="C7244D44"/>
    <w:lvl w:ilvl="0" w:tplc="FDE831AA">
      <w:start w:val="1"/>
      <w:numFmt w:val="lowerLetter"/>
      <w:lvlText w:val="%1."/>
      <w:lvlJc w:val="left"/>
      <w:pPr>
        <w:tabs>
          <w:tab w:val="num" w:pos="1710"/>
        </w:tabs>
        <w:ind w:left="1710" w:hanging="63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5D841BF"/>
    <w:multiLevelType w:val="multilevel"/>
    <w:tmpl w:val="42F05D58"/>
    <w:lvl w:ilvl="0">
      <w:start w:val="3"/>
      <w:numFmt w:val="upperRoman"/>
      <w:lvlText w:val="%1."/>
      <w:lvlJc w:val="left"/>
      <w:pPr>
        <w:tabs>
          <w:tab w:val="num" w:pos="1440"/>
        </w:tabs>
        <w:ind w:left="1440" w:hanging="108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8A6803"/>
    <w:multiLevelType w:val="multilevel"/>
    <w:tmpl w:val="22A8DE6A"/>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9343A1"/>
    <w:multiLevelType w:val="multilevel"/>
    <w:tmpl w:val="6D3C0348"/>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1920433917">
    <w:abstractNumId w:val="4"/>
  </w:num>
  <w:num w:numId="2" w16cid:durableId="1923250468">
    <w:abstractNumId w:val="11"/>
  </w:num>
  <w:num w:numId="3" w16cid:durableId="1777366957">
    <w:abstractNumId w:val="34"/>
  </w:num>
  <w:num w:numId="4" w16cid:durableId="847644510">
    <w:abstractNumId w:val="42"/>
  </w:num>
  <w:num w:numId="5" w16cid:durableId="1802308282">
    <w:abstractNumId w:val="15"/>
  </w:num>
  <w:num w:numId="6" w16cid:durableId="127862080">
    <w:abstractNumId w:val="10"/>
  </w:num>
  <w:num w:numId="7" w16cid:durableId="1344934592">
    <w:abstractNumId w:val="8"/>
  </w:num>
  <w:num w:numId="8" w16cid:durableId="808665977">
    <w:abstractNumId w:val="39"/>
  </w:num>
  <w:num w:numId="9" w16cid:durableId="427120706">
    <w:abstractNumId w:val="2"/>
  </w:num>
  <w:num w:numId="10" w16cid:durableId="682323495">
    <w:abstractNumId w:val="6"/>
  </w:num>
  <w:num w:numId="11" w16cid:durableId="111100271">
    <w:abstractNumId w:val="37"/>
  </w:num>
  <w:num w:numId="12" w16cid:durableId="1478183182">
    <w:abstractNumId w:val="25"/>
  </w:num>
  <w:num w:numId="13" w16cid:durableId="97138596">
    <w:abstractNumId w:val="31"/>
  </w:num>
  <w:num w:numId="14" w16cid:durableId="173342776">
    <w:abstractNumId w:val="29"/>
  </w:num>
  <w:num w:numId="15" w16cid:durableId="1156602968">
    <w:abstractNumId w:val="18"/>
  </w:num>
  <w:num w:numId="16" w16cid:durableId="242298835">
    <w:abstractNumId w:val="3"/>
  </w:num>
  <w:num w:numId="17" w16cid:durableId="2135639812">
    <w:abstractNumId w:val="19"/>
  </w:num>
  <w:num w:numId="18" w16cid:durableId="1643340151">
    <w:abstractNumId w:val="23"/>
  </w:num>
  <w:num w:numId="19" w16cid:durableId="2128350225">
    <w:abstractNumId w:val="0"/>
  </w:num>
  <w:num w:numId="20" w16cid:durableId="812333596">
    <w:abstractNumId w:val="9"/>
  </w:num>
  <w:num w:numId="21" w16cid:durableId="1738742982">
    <w:abstractNumId w:val="32"/>
  </w:num>
  <w:num w:numId="22" w16cid:durableId="811681388">
    <w:abstractNumId w:val="28"/>
  </w:num>
  <w:num w:numId="23" w16cid:durableId="168757404">
    <w:abstractNumId w:val="1"/>
  </w:num>
  <w:num w:numId="24" w16cid:durableId="1497305018">
    <w:abstractNumId w:val="5"/>
  </w:num>
  <w:num w:numId="25" w16cid:durableId="1872374413">
    <w:abstractNumId w:val="26"/>
  </w:num>
  <w:num w:numId="26" w16cid:durableId="94248977">
    <w:abstractNumId w:val="16"/>
  </w:num>
  <w:num w:numId="27" w16cid:durableId="356154571">
    <w:abstractNumId w:val="13"/>
  </w:num>
  <w:num w:numId="28" w16cid:durableId="1086028527">
    <w:abstractNumId w:val="38"/>
  </w:num>
  <w:num w:numId="29" w16cid:durableId="583419037">
    <w:abstractNumId w:val="33"/>
  </w:num>
  <w:num w:numId="30" w16cid:durableId="871647360">
    <w:abstractNumId w:val="30"/>
  </w:num>
  <w:num w:numId="31" w16cid:durableId="2017031538">
    <w:abstractNumId w:val="36"/>
  </w:num>
  <w:num w:numId="32" w16cid:durableId="1151945419">
    <w:abstractNumId w:val="17"/>
  </w:num>
  <w:num w:numId="33" w16cid:durableId="1097335768">
    <w:abstractNumId w:val="35"/>
  </w:num>
  <w:num w:numId="34" w16cid:durableId="1256018171">
    <w:abstractNumId w:val="24"/>
  </w:num>
  <w:num w:numId="35" w16cid:durableId="456994307">
    <w:abstractNumId w:val="22"/>
  </w:num>
  <w:num w:numId="36" w16cid:durableId="593168716">
    <w:abstractNumId w:val="40"/>
  </w:num>
  <w:num w:numId="37" w16cid:durableId="1271084832">
    <w:abstractNumId w:val="27"/>
  </w:num>
  <w:num w:numId="38" w16cid:durableId="988094344">
    <w:abstractNumId w:val="21"/>
  </w:num>
  <w:num w:numId="39" w16cid:durableId="1043283964">
    <w:abstractNumId w:val="20"/>
  </w:num>
  <w:num w:numId="40" w16cid:durableId="1404378247">
    <w:abstractNumId w:val="7"/>
  </w:num>
  <w:num w:numId="41" w16cid:durableId="1643149281">
    <w:abstractNumId w:val="14"/>
  </w:num>
  <w:num w:numId="42" w16cid:durableId="1922787345">
    <w:abstractNumId w:val="12"/>
  </w:num>
  <w:num w:numId="43" w16cid:durableId="79876587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5D"/>
    <w:rsid w:val="00001A39"/>
    <w:rsid w:val="00003662"/>
    <w:rsid w:val="0000437D"/>
    <w:rsid w:val="00007F49"/>
    <w:rsid w:val="0001415C"/>
    <w:rsid w:val="00015D05"/>
    <w:rsid w:val="00023198"/>
    <w:rsid w:val="00025DB5"/>
    <w:rsid w:val="00027C84"/>
    <w:rsid w:val="00030B31"/>
    <w:rsid w:val="00041E26"/>
    <w:rsid w:val="000548FE"/>
    <w:rsid w:val="000559E8"/>
    <w:rsid w:val="00063A6D"/>
    <w:rsid w:val="0007616B"/>
    <w:rsid w:val="0008244B"/>
    <w:rsid w:val="00092462"/>
    <w:rsid w:val="00092BC9"/>
    <w:rsid w:val="000945C2"/>
    <w:rsid w:val="000B3494"/>
    <w:rsid w:val="000B4C06"/>
    <w:rsid w:val="000B77C2"/>
    <w:rsid w:val="000C6E2F"/>
    <w:rsid w:val="000D42DF"/>
    <w:rsid w:val="000D64D6"/>
    <w:rsid w:val="000F01F1"/>
    <w:rsid w:val="000F24D3"/>
    <w:rsid w:val="000F3A68"/>
    <w:rsid w:val="00103A7D"/>
    <w:rsid w:val="001136ED"/>
    <w:rsid w:val="001167D9"/>
    <w:rsid w:val="00117BAF"/>
    <w:rsid w:val="00120C63"/>
    <w:rsid w:val="00146025"/>
    <w:rsid w:val="00160B81"/>
    <w:rsid w:val="00162DDB"/>
    <w:rsid w:val="00163FB4"/>
    <w:rsid w:val="00165EA4"/>
    <w:rsid w:val="001664F9"/>
    <w:rsid w:val="001720BB"/>
    <w:rsid w:val="00172E77"/>
    <w:rsid w:val="00174FA6"/>
    <w:rsid w:val="0017617C"/>
    <w:rsid w:val="0017688D"/>
    <w:rsid w:val="001A0389"/>
    <w:rsid w:val="001A054C"/>
    <w:rsid w:val="001A2B29"/>
    <w:rsid w:val="001B194D"/>
    <w:rsid w:val="001C3DF0"/>
    <w:rsid w:val="001F14E1"/>
    <w:rsid w:val="001F63B0"/>
    <w:rsid w:val="001F66FB"/>
    <w:rsid w:val="0020455C"/>
    <w:rsid w:val="00221558"/>
    <w:rsid w:val="00227111"/>
    <w:rsid w:val="002307C0"/>
    <w:rsid w:val="002325DC"/>
    <w:rsid w:val="0023403D"/>
    <w:rsid w:val="00236077"/>
    <w:rsid w:val="002452E9"/>
    <w:rsid w:val="002516DF"/>
    <w:rsid w:val="0025250E"/>
    <w:rsid w:val="00257146"/>
    <w:rsid w:val="00261E15"/>
    <w:rsid w:val="0028313B"/>
    <w:rsid w:val="002851CD"/>
    <w:rsid w:val="00286311"/>
    <w:rsid w:val="0029029B"/>
    <w:rsid w:val="00291387"/>
    <w:rsid w:val="002A654E"/>
    <w:rsid w:val="002B05B7"/>
    <w:rsid w:val="002B35D2"/>
    <w:rsid w:val="002B3D85"/>
    <w:rsid w:val="002B5E45"/>
    <w:rsid w:val="002C0E11"/>
    <w:rsid w:val="002C10DC"/>
    <w:rsid w:val="002C6823"/>
    <w:rsid w:val="002E0E09"/>
    <w:rsid w:val="002F1117"/>
    <w:rsid w:val="002F3743"/>
    <w:rsid w:val="0030262F"/>
    <w:rsid w:val="00313555"/>
    <w:rsid w:val="003172E6"/>
    <w:rsid w:val="003202C4"/>
    <w:rsid w:val="00320FDB"/>
    <w:rsid w:val="00323113"/>
    <w:rsid w:val="00336FC2"/>
    <w:rsid w:val="00341F64"/>
    <w:rsid w:val="003477E1"/>
    <w:rsid w:val="003513E0"/>
    <w:rsid w:val="00357B2B"/>
    <w:rsid w:val="00360CC8"/>
    <w:rsid w:val="00361C33"/>
    <w:rsid w:val="003635A2"/>
    <w:rsid w:val="00363EA0"/>
    <w:rsid w:val="003657F9"/>
    <w:rsid w:val="00370C32"/>
    <w:rsid w:val="003716F3"/>
    <w:rsid w:val="0037355C"/>
    <w:rsid w:val="003751A3"/>
    <w:rsid w:val="00380127"/>
    <w:rsid w:val="00380BC8"/>
    <w:rsid w:val="00380E99"/>
    <w:rsid w:val="0038320B"/>
    <w:rsid w:val="00385E83"/>
    <w:rsid w:val="00390B06"/>
    <w:rsid w:val="00391408"/>
    <w:rsid w:val="0039164C"/>
    <w:rsid w:val="003958DE"/>
    <w:rsid w:val="003A00D6"/>
    <w:rsid w:val="003A2658"/>
    <w:rsid w:val="003B0988"/>
    <w:rsid w:val="003B12C0"/>
    <w:rsid w:val="003B1DBB"/>
    <w:rsid w:val="003C3CA5"/>
    <w:rsid w:val="003D5EA7"/>
    <w:rsid w:val="003E0C9B"/>
    <w:rsid w:val="003E60E1"/>
    <w:rsid w:val="003F00A7"/>
    <w:rsid w:val="003F1971"/>
    <w:rsid w:val="003F227E"/>
    <w:rsid w:val="003F379E"/>
    <w:rsid w:val="003F4164"/>
    <w:rsid w:val="003F5946"/>
    <w:rsid w:val="003F6661"/>
    <w:rsid w:val="00411E0A"/>
    <w:rsid w:val="00413495"/>
    <w:rsid w:val="0042598E"/>
    <w:rsid w:val="00427559"/>
    <w:rsid w:val="00445119"/>
    <w:rsid w:val="00446325"/>
    <w:rsid w:val="00446F24"/>
    <w:rsid w:val="004501DC"/>
    <w:rsid w:val="00453657"/>
    <w:rsid w:val="0045546D"/>
    <w:rsid w:val="004577BB"/>
    <w:rsid w:val="00463D09"/>
    <w:rsid w:val="004673EE"/>
    <w:rsid w:val="004679CE"/>
    <w:rsid w:val="00480912"/>
    <w:rsid w:val="00492C0A"/>
    <w:rsid w:val="0049713D"/>
    <w:rsid w:val="00497171"/>
    <w:rsid w:val="004A7683"/>
    <w:rsid w:val="004C0EE7"/>
    <w:rsid w:val="004C6F0F"/>
    <w:rsid w:val="004D1025"/>
    <w:rsid w:val="004D1B93"/>
    <w:rsid w:val="004E2A5F"/>
    <w:rsid w:val="004E5FDF"/>
    <w:rsid w:val="004F181E"/>
    <w:rsid w:val="004F6FD3"/>
    <w:rsid w:val="00506DF7"/>
    <w:rsid w:val="00513C02"/>
    <w:rsid w:val="00514E8F"/>
    <w:rsid w:val="00516714"/>
    <w:rsid w:val="005223A4"/>
    <w:rsid w:val="00524848"/>
    <w:rsid w:val="00544B22"/>
    <w:rsid w:val="00557834"/>
    <w:rsid w:val="00567F36"/>
    <w:rsid w:val="0057247F"/>
    <w:rsid w:val="00572F34"/>
    <w:rsid w:val="00574F15"/>
    <w:rsid w:val="00577980"/>
    <w:rsid w:val="005863FE"/>
    <w:rsid w:val="005925EF"/>
    <w:rsid w:val="005942D7"/>
    <w:rsid w:val="005B2D7B"/>
    <w:rsid w:val="005B7432"/>
    <w:rsid w:val="005C026C"/>
    <w:rsid w:val="005C62B6"/>
    <w:rsid w:val="005C6EF7"/>
    <w:rsid w:val="005D1041"/>
    <w:rsid w:val="005D38B8"/>
    <w:rsid w:val="005E4FBA"/>
    <w:rsid w:val="00601275"/>
    <w:rsid w:val="00602F1C"/>
    <w:rsid w:val="00606ED3"/>
    <w:rsid w:val="00607E3B"/>
    <w:rsid w:val="0061016D"/>
    <w:rsid w:val="006130C5"/>
    <w:rsid w:val="00614429"/>
    <w:rsid w:val="0061456F"/>
    <w:rsid w:val="00615957"/>
    <w:rsid w:val="006218FF"/>
    <w:rsid w:val="00624556"/>
    <w:rsid w:val="00646CA7"/>
    <w:rsid w:val="006567C8"/>
    <w:rsid w:val="00663A5D"/>
    <w:rsid w:val="0067149F"/>
    <w:rsid w:val="0067232D"/>
    <w:rsid w:val="006767B1"/>
    <w:rsid w:val="00676D69"/>
    <w:rsid w:val="006861BF"/>
    <w:rsid w:val="00687DF9"/>
    <w:rsid w:val="00691E64"/>
    <w:rsid w:val="006928BD"/>
    <w:rsid w:val="00695A98"/>
    <w:rsid w:val="006B3FB4"/>
    <w:rsid w:val="006B4572"/>
    <w:rsid w:val="006B5D3C"/>
    <w:rsid w:val="006B6B2F"/>
    <w:rsid w:val="006C40FD"/>
    <w:rsid w:val="006D0EFA"/>
    <w:rsid w:val="006D264C"/>
    <w:rsid w:val="006D71B9"/>
    <w:rsid w:val="006E4B60"/>
    <w:rsid w:val="006E5BD1"/>
    <w:rsid w:val="00701DFD"/>
    <w:rsid w:val="00706677"/>
    <w:rsid w:val="00721DF5"/>
    <w:rsid w:val="00740365"/>
    <w:rsid w:val="00751641"/>
    <w:rsid w:val="00772442"/>
    <w:rsid w:val="00780C08"/>
    <w:rsid w:val="0078568F"/>
    <w:rsid w:val="00790730"/>
    <w:rsid w:val="00792ACA"/>
    <w:rsid w:val="007930F7"/>
    <w:rsid w:val="00793708"/>
    <w:rsid w:val="00794FE0"/>
    <w:rsid w:val="00795AC1"/>
    <w:rsid w:val="007A1494"/>
    <w:rsid w:val="007A7CA8"/>
    <w:rsid w:val="007B7731"/>
    <w:rsid w:val="007D3D8C"/>
    <w:rsid w:val="007D4D65"/>
    <w:rsid w:val="007E0516"/>
    <w:rsid w:val="007F0B8E"/>
    <w:rsid w:val="007F1357"/>
    <w:rsid w:val="007F243F"/>
    <w:rsid w:val="007F38E7"/>
    <w:rsid w:val="00801437"/>
    <w:rsid w:val="008052D8"/>
    <w:rsid w:val="00805D99"/>
    <w:rsid w:val="0080681B"/>
    <w:rsid w:val="008202ED"/>
    <w:rsid w:val="00820B54"/>
    <w:rsid w:val="0082293A"/>
    <w:rsid w:val="00825B90"/>
    <w:rsid w:val="00827E8E"/>
    <w:rsid w:val="008362EC"/>
    <w:rsid w:val="0084256B"/>
    <w:rsid w:val="0084734D"/>
    <w:rsid w:val="00847BF3"/>
    <w:rsid w:val="0085135A"/>
    <w:rsid w:val="00873B21"/>
    <w:rsid w:val="00882E77"/>
    <w:rsid w:val="00884363"/>
    <w:rsid w:val="00886D93"/>
    <w:rsid w:val="00894E4D"/>
    <w:rsid w:val="00895C72"/>
    <w:rsid w:val="0089620E"/>
    <w:rsid w:val="008A251C"/>
    <w:rsid w:val="008A7161"/>
    <w:rsid w:val="008A73F9"/>
    <w:rsid w:val="008B1F42"/>
    <w:rsid w:val="008B56E2"/>
    <w:rsid w:val="008C4126"/>
    <w:rsid w:val="008E6A8D"/>
    <w:rsid w:val="008F7946"/>
    <w:rsid w:val="00903C11"/>
    <w:rsid w:val="00912E8C"/>
    <w:rsid w:val="00925455"/>
    <w:rsid w:val="00926192"/>
    <w:rsid w:val="00933594"/>
    <w:rsid w:val="00933CB6"/>
    <w:rsid w:val="009364D1"/>
    <w:rsid w:val="009407DA"/>
    <w:rsid w:val="00943134"/>
    <w:rsid w:val="00943B7F"/>
    <w:rsid w:val="00946D43"/>
    <w:rsid w:val="009517DD"/>
    <w:rsid w:val="00952194"/>
    <w:rsid w:val="009675BD"/>
    <w:rsid w:val="009713D8"/>
    <w:rsid w:val="009742C8"/>
    <w:rsid w:val="0098446B"/>
    <w:rsid w:val="00990E16"/>
    <w:rsid w:val="0099658A"/>
    <w:rsid w:val="009976D3"/>
    <w:rsid w:val="009B0391"/>
    <w:rsid w:val="009B705F"/>
    <w:rsid w:val="009C02FA"/>
    <w:rsid w:val="009C266B"/>
    <w:rsid w:val="009C3663"/>
    <w:rsid w:val="009C6A35"/>
    <w:rsid w:val="009C7E78"/>
    <w:rsid w:val="009D0954"/>
    <w:rsid w:val="009D174F"/>
    <w:rsid w:val="009D3863"/>
    <w:rsid w:val="009D5966"/>
    <w:rsid w:val="009E1C38"/>
    <w:rsid w:val="009E55CF"/>
    <w:rsid w:val="009F079D"/>
    <w:rsid w:val="009F1A43"/>
    <w:rsid w:val="009F5C14"/>
    <w:rsid w:val="00A07C4E"/>
    <w:rsid w:val="00A07DBB"/>
    <w:rsid w:val="00A12E1E"/>
    <w:rsid w:val="00A14DDD"/>
    <w:rsid w:val="00A20635"/>
    <w:rsid w:val="00A31869"/>
    <w:rsid w:val="00A40698"/>
    <w:rsid w:val="00A500E4"/>
    <w:rsid w:val="00A55EE7"/>
    <w:rsid w:val="00A60F34"/>
    <w:rsid w:val="00A746EF"/>
    <w:rsid w:val="00A76E4F"/>
    <w:rsid w:val="00A774EA"/>
    <w:rsid w:val="00A77C85"/>
    <w:rsid w:val="00A85289"/>
    <w:rsid w:val="00A86AEF"/>
    <w:rsid w:val="00AA079A"/>
    <w:rsid w:val="00AA4D78"/>
    <w:rsid w:val="00AA4F2E"/>
    <w:rsid w:val="00AA59DB"/>
    <w:rsid w:val="00AA7E6B"/>
    <w:rsid w:val="00AB1AAF"/>
    <w:rsid w:val="00AB513A"/>
    <w:rsid w:val="00AB6119"/>
    <w:rsid w:val="00AB6450"/>
    <w:rsid w:val="00AC545D"/>
    <w:rsid w:val="00AC7C91"/>
    <w:rsid w:val="00AC7CA6"/>
    <w:rsid w:val="00AD1379"/>
    <w:rsid w:val="00AD7054"/>
    <w:rsid w:val="00AE7277"/>
    <w:rsid w:val="00AF3394"/>
    <w:rsid w:val="00B04639"/>
    <w:rsid w:val="00B06273"/>
    <w:rsid w:val="00B17447"/>
    <w:rsid w:val="00B179D2"/>
    <w:rsid w:val="00B218FB"/>
    <w:rsid w:val="00B30EDE"/>
    <w:rsid w:val="00B34F54"/>
    <w:rsid w:val="00B42A40"/>
    <w:rsid w:val="00B43EA2"/>
    <w:rsid w:val="00B448AD"/>
    <w:rsid w:val="00B4576F"/>
    <w:rsid w:val="00B50ADA"/>
    <w:rsid w:val="00B5344D"/>
    <w:rsid w:val="00B64160"/>
    <w:rsid w:val="00B6594B"/>
    <w:rsid w:val="00B710CA"/>
    <w:rsid w:val="00B71DCA"/>
    <w:rsid w:val="00B75D21"/>
    <w:rsid w:val="00B77060"/>
    <w:rsid w:val="00B85F86"/>
    <w:rsid w:val="00B875FE"/>
    <w:rsid w:val="00B8777B"/>
    <w:rsid w:val="00B95BE9"/>
    <w:rsid w:val="00BA2662"/>
    <w:rsid w:val="00BB2851"/>
    <w:rsid w:val="00BB5CF3"/>
    <w:rsid w:val="00BC2EAB"/>
    <w:rsid w:val="00BD48DF"/>
    <w:rsid w:val="00BD51D6"/>
    <w:rsid w:val="00BE29DC"/>
    <w:rsid w:val="00BF1C06"/>
    <w:rsid w:val="00C055A2"/>
    <w:rsid w:val="00C12A13"/>
    <w:rsid w:val="00C13301"/>
    <w:rsid w:val="00C13885"/>
    <w:rsid w:val="00C16223"/>
    <w:rsid w:val="00C17B47"/>
    <w:rsid w:val="00C32563"/>
    <w:rsid w:val="00C36DA6"/>
    <w:rsid w:val="00C425AE"/>
    <w:rsid w:val="00C520D4"/>
    <w:rsid w:val="00C53692"/>
    <w:rsid w:val="00C62644"/>
    <w:rsid w:val="00C63C71"/>
    <w:rsid w:val="00C661A0"/>
    <w:rsid w:val="00C73628"/>
    <w:rsid w:val="00C77322"/>
    <w:rsid w:val="00C8136D"/>
    <w:rsid w:val="00C81F9C"/>
    <w:rsid w:val="00CB6CD6"/>
    <w:rsid w:val="00CC60DC"/>
    <w:rsid w:val="00CD19B5"/>
    <w:rsid w:val="00CE103B"/>
    <w:rsid w:val="00CE4734"/>
    <w:rsid w:val="00CE6A33"/>
    <w:rsid w:val="00CF4D53"/>
    <w:rsid w:val="00CF69F1"/>
    <w:rsid w:val="00D019F4"/>
    <w:rsid w:val="00D03E8B"/>
    <w:rsid w:val="00D07D0C"/>
    <w:rsid w:val="00D13EB7"/>
    <w:rsid w:val="00D31F5D"/>
    <w:rsid w:val="00D35B44"/>
    <w:rsid w:val="00D35EED"/>
    <w:rsid w:val="00D43EF3"/>
    <w:rsid w:val="00D446C1"/>
    <w:rsid w:val="00D519DF"/>
    <w:rsid w:val="00D61477"/>
    <w:rsid w:val="00D62BCF"/>
    <w:rsid w:val="00D7059B"/>
    <w:rsid w:val="00D71386"/>
    <w:rsid w:val="00D71AA8"/>
    <w:rsid w:val="00D775C7"/>
    <w:rsid w:val="00D93814"/>
    <w:rsid w:val="00DA0AC4"/>
    <w:rsid w:val="00DA1EB0"/>
    <w:rsid w:val="00DA5A45"/>
    <w:rsid w:val="00DB2748"/>
    <w:rsid w:val="00DC4DF8"/>
    <w:rsid w:val="00DD466E"/>
    <w:rsid w:val="00DD4EF2"/>
    <w:rsid w:val="00DE1343"/>
    <w:rsid w:val="00DE390C"/>
    <w:rsid w:val="00DE4F0B"/>
    <w:rsid w:val="00DE6AA4"/>
    <w:rsid w:val="00DE7F94"/>
    <w:rsid w:val="00DF0F9F"/>
    <w:rsid w:val="00DF51AB"/>
    <w:rsid w:val="00DF62A1"/>
    <w:rsid w:val="00DF750F"/>
    <w:rsid w:val="00E04078"/>
    <w:rsid w:val="00E04312"/>
    <w:rsid w:val="00E062D4"/>
    <w:rsid w:val="00E070A0"/>
    <w:rsid w:val="00E12636"/>
    <w:rsid w:val="00E1401F"/>
    <w:rsid w:val="00E16EA6"/>
    <w:rsid w:val="00E26054"/>
    <w:rsid w:val="00E31108"/>
    <w:rsid w:val="00E4222C"/>
    <w:rsid w:val="00E447FE"/>
    <w:rsid w:val="00E52B8A"/>
    <w:rsid w:val="00E56AFF"/>
    <w:rsid w:val="00E57AFA"/>
    <w:rsid w:val="00E57DC5"/>
    <w:rsid w:val="00E6367C"/>
    <w:rsid w:val="00E67C71"/>
    <w:rsid w:val="00E7471A"/>
    <w:rsid w:val="00E75572"/>
    <w:rsid w:val="00E8227D"/>
    <w:rsid w:val="00EC650B"/>
    <w:rsid w:val="00EC6593"/>
    <w:rsid w:val="00ED371E"/>
    <w:rsid w:val="00EE263C"/>
    <w:rsid w:val="00EE34DD"/>
    <w:rsid w:val="00EE53B5"/>
    <w:rsid w:val="00EE5F8C"/>
    <w:rsid w:val="00EF2770"/>
    <w:rsid w:val="00EF7A9F"/>
    <w:rsid w:val="00F00306"/>
    <w:rsid w:val="00F02D94"/>
    <w:rsid w:val="00F06E54"/>
    <w:rsid w:val="00F244F6"/>
    <w:rsid w:val="00F37507"/>
    <w:rsid w:val="00F37CE8"/>
    <w:rsid w:val="00F41919"/>
    <w:rsid w:val="00F42D54"/>
    <w:rsid w:val="00F43B13"/>
    <w:rsid w:val="00F460BD"/>
    <w:rsid w:val="00F47B5B"/>
    <w:rsid w:val="00F52BC5"/>
    <w:rsid w:val="00F61F26"/>
    <w:rsid w:val="00F65752"/>
    <w:rsid w:val="00F74A7F"/>
    <w:rsid w:val="00F76977"/>
    <w:rsid w:val="00F8076E"/>
    <w:rsid w:val="00F8138D"/>
    <w:rsid w:val="00FA4882"/>
    <w:rsid w:val="00FA4A00"/>
    <w:rsid w:val="00FA788E"/>
    <w:rsid w:val="00FB4205"/>
    <w:rsid w:val="00FC0E2A"/>
    <w:rsid w:val="00FC20CF"/>
    <w:rsid w:val="00FE61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0AAB1"/>
  <w15:chartTrackingRefBased/>
  <w15:docId w15:val="{18C2F0F3-C281-4FA0-92D2-E4FE2478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Appendix"/>
    <w:basedOn w:val="Normal"/>
    <w:next w:val="Normal"/>
    <w:qFormat/>
    <w:pPr>
      <w:keepNext/>
      <w:spacing w:before="48"/>
      <w:jc w:val="center"/>
      <w:outlineLvl w:val="0"/>
    </w:pPr>
    <w:rPr>
      <w:rFonts w:ascii="TimesLT" w:hAnsi="TimesLT"/>
      <w:b/>
      <w:bCs/>
    </w:rPr>
  </w:style>
  <w:style w:type="paragraph" w:styleId="Heading2">
    <w:name w:val="heading 2"/>
    <w:basedOn w:val="Normal"/>
    <w:next w:val="Normal"/>
    <w:qFormat/>
    <w:pPr>
      <w:keepNext/>
      <w:spacing w:before="48"/>
      <w:ind w:left="4320"/>
      <w:jc w:val="center"/>
      <w:outlineLvl w:val="1"/>
    </w:pPr>
    <w:rPr>
      <w:b/>
      <w:sz w:val="20"/>
    </w:rPr>
  </w:style>
  <w:style w:type="paragraph" w:styleId="Heading3">
    <w:name w:val="heading 3"/>
    <w:basedOn w:val="Normal"/>
    <w:next w:val="Normal"/>
    <w:qFormat/>
    <w:pPr>
      <w:keepNext/>
      <w:spacing w:line="360" w:lineRule="atLeast"/>
      <w:jc w:val="center"/>
      <w:outlineLvl w:val="2"/>
    </w:pPr>
    <w:rPr>
      <w:rFonts w:ascii="TimesLT" w:hAnsi="TimesLT"/>
      <w:b/>
      <w:sz w:val="20"/>
    </w:rPr>
  </w:style>
  <w:style w:type="paragraph" w:styleId="Heading4">
    <w:name w:val="heading 4"/>
    <w:aliases w:val="Heading 4 Char Char Char Char"/>
    <w:basedOn w:val="Normal"/>
    <w:next w:val="Normal"/>
    <w:qFormat/>
    <w:pPr>
      <w:keepNext/>
      <w:spacing w:before="240" w:after="60"/>
      <w:outlineLvl w:val="3"/>
    </w:pPr>
    <w:rPr>
      <w:b/>
      <w:bCs/>
      <w:sz w:val="28"/>
      <w:szCs w:val="28"/>
      <w:lang w:val="en-GB"/>
    </w:rPr>
  </w:style>
  <w:style w:type="paragraph" w:styleId="Heading5">
    <w:name w:val="heading 5"/>
    <w:basedOn w:val="Normal"/>
    <w:next w:val="Normal"/>
    <w:qFormat/>
    <w:pPr>
      <w:spacing w:before="240" w:after="60"/>
      <w:outlineLvl w:val="4"/>
    </w:pPr>
    <w:rPr>
      <w:b/>
      <w:bCs/>
      <w:i/>
      <w:iCs/>
      <w:sz w:val="26"/>
      <w:szCs w:val="26"/>
      <w:lang w:val="en-GB"/>
    </w:rPr>
  </w:style>
  <w:style w:type="paragraph" w:styleId="Heading6">
    <w:name w:val="heading 6"/>
    <w:basedOn w:val="Normal"/>
    <w:next w:val="Normal"/>
    <w:qFormat/>
    <w:pPr>
      <w:spacing w:before="240" w:after="60"/>
      <w:outlineLvl w:val="5"/>
    </w:pPr>
    <w:rPr>
      <w:b/>
      <w:bCs/>
      <w:sz w:val="22"/>
      <w:szCs w:val="22"/>
      <w:lang w:val="en-GB"/>
    </w:rPr>
  </w:style>
  <w:style w:type="paragraph" w:styleId="Heading7">
    <w:name w:val="heading 7"/>
    <w:basedOn w:val="Normal"/>
    <w:next w:val="Normal"/>
    <w:qFormat/>
    <w:pPr>
      <w:spacing w:before="240" w:after="60"/>
      <w:outlineLvl w:val="6"/>
    </w:pPr>
    <w:rPr>
      <w:lang w:val="en-GB"/>
    </w:rPr>
  </w:style>
  <w:style w:type="paragraph" w:styleId="Heading8">
    <w:name w:val="heading 8"/>
    <w:basedOn w:val="Normal"/>
    <w:next w:val="Normal"/>
    <w:qFormat/>
    <w:pPr>
      <w:spacing w:before="240" w:after="60"/>
      <w:outlineLvl w:val="7"/>
    </w:pPr>
    <w:rPr>
      <w:i/>
      <w:iCs/>
      <w:lang w:val="en-GB"/>
    </w:rPr>
  </w:style>
  <w:style w:type="paragraph" w:styleId="Heading9">
    <w:name w:val="heading 9"/>
    <w:basedOn w:val="Normal"/>
    <w:next w:val="Normal"/>
    <w:qFormat/>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Caption">
    <w:name w:val="caption"/>
    <w:basedOn w:val="Normal"/>
    <w:next w:val="Normal"/>
    <w:qFormat/>
    <w:pPr>
      <w:spacing w:before="120"/>
      <w:jc w:val="center"/>
    </w:pPr>
    <w:rPr>
      <w:rFonts w:ascii="TimesLT" w:hAnsi="TimesLT"/>
      <w:b/>
    </w:rPr>
  </w:style>
  <w:style w:type="paragraph" w:styleId="BodyTextIndent">
    <w:name w:val="Body Text Indent"/>
    <w:basedOn w:val="Normal"/>
    <w:pPr>
      <w:spacing w:line="360" w:lineRule="auto"/>
      <w:ind w:left="360"/>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sz w:val="16"/>
    </w:rPr>
  </w:style>
  <w:style w:type="paragraph" w:styleId="NormalWeb">
    <w:name w:val="Normal (Web)"/>
    <w:basedOn w:val="Normal"/>
    <w:rsid w:val="00336FC2"/>
    <w:pPr>
      <w:spacing w:before="100" w:beforeAutospacing="1" w:after="100" w:afterAutospacing="1"/>
    </w:pPr>
    <w:rPr>
      <w:lang w:val="en-US"/>
    </w:rPr>
  </w:style>
  <w:style w:type="paragraph" w:styleId="BalloonText">
    <w:name w:val="Balloon Text"/>
    <w:basedOn w:val="Normal"/>
    <w:semiHidden/>
    <w:rsid w:val="004679CE"/>
    <w:rPr>
      <w:rFonts w:ascii="Tahoma" w:hAnsi="Tahoma" w:cs="Tahoma"/>
      <w:sz w:val="16"/>
      <w:szCs w:val="16"/>
    </w:rPr>
  </w:style>
  <w:style w:type="character" w:styleId="CommentReference">
    <w:name w:val="annotation reference"/>
    <w:rsid w:val="00C520D4"/>
    <w:rPr>
      <w:sz w:val="16"/>
      <w:szCs w:val="16"/>
    </w:rPr>
  </w:style>
  <w:style w:type="paragraph" w:styleId="CommentText">
    <w:name w:val="annotation text"/>
    <w:basedOn w:val="Normal"/>
    <w:link w:val="CommentTextChar"/>
    <w:rsid w:val="00C520D4"/>
    <w:rPr>
      <w:sz w:val="20"/>
      <w:szCs w:val="20"/>
    </w:rPr>
  </w:style>
  <w:style w:type="character" w:customStyle="1" w:styleId="CommentTextChar">
    <w:name w:val="Comment Text Char"/>
    <w:link w:val="CommentText"/>
    <w:rsid w:val="00C520D4"/>
    <w:rPr>
      <w:lang w:eastAsia="en-US"/>
    </w:rPr>
  </w:style>
  <w:style w:type="paragraph" w:styleId="CommentSubject">
    <w:name w:val="annotation subject"/>
    <w:basedOn w:val="CommentText"/>
    <w:next w:val="CommentText"/>
    <w:link w:val="CommentSubjectChar"/>
    <w:rsid w:val="00C520D4"/>
    <w:rPr>
      <w:b/>
      <w:bCs/>
    </w:rPr>
  </w:style>
  <w:style w:type="character" w:customStyle="1" w:styleId="CommentSubjectChar">
    <w:name w:val="Comment Subject Char"/>
    <w:link w:val="CommentSubject"/>
    <w:rsid w:val="00C520D4"/>
    <w:rPr>
      <w:b/>
      <w:bCs/>
      <w:lang w:eastAsia="en-US"/>
    </w:rPr>
  </w:style>
  <w:style w:type="paragraph" w:styleId="ListParagraph">
    <w:name w:val="List Paragraph"/>
    <w:basedOn w:val="Normal"/>
    <w:uiPriority w:val="34"/>
    <w:qFormat/>
    <w:rsid w:val="00886D93"/>
    <w:pPr>
      <w:ind w:left="720"/>
      <w:contextualSpacing/>
    </w:pPr>
  </w:style>
  <w:style w:type="character" w:styleId="Hyperlink">
    <w:name w:val="Hyperlink"/>
    <w:basedOn w:val="DefaultParagraphFont"/>
    <w:uiPriority w:val="99"/>
    <w:unhideWhenUsed/>
    <w:rsid w:val="00602F1C"/>
    <w:rPr>
      <w:color w:val="0000FF"/>
      <w:u w:val="single"/>
    </w:rPr>
  </w:style>
  <w:style w:type="character" w:styleId="FollowedHyperlink">
    <w:name w:val="FollowedHyperlink"/>
    <w:basedOn w:val="DefaultParagraphFont"/>
    <w:rsid w:val="000C6E2F"/>
    <w:rPr>
      <w:color w:val="954F72" w:themeColor="followedHyperlink"/>
      <w:u w:val="single"/>
    </w:rPr>
  </w:style>
  <w:style w:type="character" w:styleId="UnresolvedMention">
    <w:name w:val="Unresolved Mention"/>
    <w:basedOn w:val="DefaultParagraphFont"/>
    <w:uiPriority w:val="99"/>
    <w:semiHidden/>
    <w:unhideWhenUsed/>
    <w:rsid w:val="00E4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com/lt/lt/product/PAS800P/ecostruxure-panel-server-advanced-datalogger-energy-server-poe/?range=40739468-ecostruxure-panel-server&amp;selectedNodeId=58174382282" TargetMode="External"/><Relationship Id="rId13" Type="http://schemas.openxmlformats.org/officeDocument/2006/relationships/hyperlink" Target="https://www.raritan.com/product-selector/pdu-detail/PX4-1057-E7" TargetMode="External"/><Relationship Id="rId18" Type="http://schemas.openxmlformats.org/officeDocument/2006/relationships/hyperlink" Target="https://www.raritan.com/products/power/power-distribution/rack-transfer-switch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aton.com/lt/lt-lt/skuPage.EATS16N.html" TargetMode="External"/><Relationship Id="rId7" Type="http://schemas.openxmlformats.org/officeDocument/2006/relationships/endnotes" Target="endnotes.xml"/><Relationship Id="rId12" Type="http://schemas.openxmlformats.org/officeDocument/2006/relationships/hyperlink" Target="https://www.se.com/lt/lt/product/A9MEM1542/energy-sensor-powertag-monoconnect-63a-3p+n-bottom-position/?range=63626-powerlogic-powertag-energy-sensors&amp;selectedNodeId=21517070574" TargetMode="External"/><Relationship Id="rId17" Type="http://schemas.openxmlformats.org/officeDocument/2006/relationships/hyperlink" Target="https://emea.socomec.com/en/reference/95734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mea.socomec.com/en/p/atys-p-m-com" TargetMode="External"/><Relationship Id="rId20" Type="http://schemas.openxmlformats.org/officeDocument/2006/relationships/hyperlink" Target="https://www.raritan.com/products/power/power-distribution/rack-transfer-switch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om/lt/lt/product/A9MEM1522/energy-sensor-powertag-monoconnect-63a-1p+n-bottom-position/?range=63626-powerlogic-powertag-energy-sensors&amp;selectedNodeId=2151707057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atalogue.lovatoelectric.com/gl_en/Automatic-transfer-switch-controller-with-optical-port-for-2-power-sources-and-1-tie-breaker-180x240mm-power-supply-110-240VAC-and-12-24-48VDC-expandable-with-EXP-expansion-modules-modules-b/ATL800/snp" TargetMode="External"/><Relationship Id="rId23" Type="http://schemas.openxmlformats.org/officeDocument/2006/relationships/footer" Target="footer1.xml"/><Relationship Id="rId10" Type="http://schemas.openxmlformats.org/officeDocument/2006/relationships/hyperlink" Target="https://www.se.com/lt/lt/product/A9MEM1540/energy-sensor-powertag-monoconnect-63a-3p-top-and-bottom-position/?range=63626-powerlogic-powertag-energy-sensors&amp;selectedNodeId=21517070574" TargetMode="External"/><Relationship Id="rId19" Type="http://schemas.openxmlformats.org/officeDocument/2006/relationships/hyperlink" Target="https://www.raritan.com/assets/ram/resources/data_sheets/raritan-ds-rack-transfer-switch.pdf" TargetMode="External"/><Relationship Id="rId4" Type="http://schemas.openxmlformats.org/officeDocument/2006/relationships/settings" Target="settings.xml"/><Relationship Id="rId9" Type="http://schemas.openxmlformats.org/officeDocument/2006/relationships/hyperlink" Target="https://www.se.com/lt/lt/product/A9MEM1520/energy-sensor-powertag-monoconnect-63a-1p+wire-top-and-bottom-position/?range=63626-powerlogic-powertag-energy-sensors&amp;selectedNodeId=21517070574" TargetMode="External"/><Relationship Id="rId14" Type="http://schemas.openxmlformats.org/officeDocument/2006/relationships/hyperlink" Target="https://www.raritan.com/product-selector/pdu-detail/px3-1722nv-m5v2" TargetMode="External"/><Relationship Id="rId22" Type="http://schemas.openxmlformats.org/officeDocument/2006/relationships/hyperlink" Target="https://catalogue.lovatoelectric.com/gl_en/Automatic-mains-failure-AMF-gen-set-controller-12-24VDC-with-RS485-port-and-USB-optical-and-Wi-Fi-point-programming-port-on-front-Canbus-port-IP65-expandable-with-EXP-modules/RGK800/s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1FC32-59C8-406E-B57B-08E2D4C6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20954</Words>
  <Characters>11945</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KANCELIARIJA</Company>
  <LinksUpToDate>false</LinksUpToDate>
  <CharactersWithSpaces>32834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EGLE</dc:creator>
  <cp:keywords/>
  <dc:description/>
  <cp:lastModifiedBy>Donaldas Stepuro</cp:lastModifiedBy>
  <cp:revision>7</cp:revision>
  <cp:lastPrinted>2010-09-03T05:45:00Z</cp:lastPrinted>
  <dcterms:created xsi:type="dcterms:W3CDTF">2024-06-26T12:40:00Z</dcterms:created>
  <dcterms:modified xsi:type="dcterms:W3CDTF">2024-07-01T10:42:00Z</dcterms:modified>
</cp:coreProperties>
</file>