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948" w:type="dxa"/>
        <w:tblLayout w:type="fixed"/>
        <w:tblLook w:val="0000" w:firstRow="0" w:lastRow="0" w:firstColumn="0" w:lastColumn="0" w:noHBand="0" w:noVBand="0"/>
      </w:tblPr>
      <w:tblGrid>
        <w:gridCol w:w="2760"/>
      </w:tblGrid>
      <w:tr w:rsidR="00C62C35" w:rsidRPr="00E94AEC" w:rsidTr="00EF0033">
        <w:tc>
          <w:tcPr>
            <w:tcW w:w="2760" w:type="dxa"/>
            <w:shd w:val="clear" w:color="auto" w:fill="auto"/>
          </w:tcPr>
          <w:p w:rsidR="00C62C35" w:rsidRPr="00E94AEC" w:rsidRDefault="00C62C35" w:rsidP="00EF0033">
            <w:pPr>
              <w:snapToGrid w:val="0"/>
              <w:spacing w:after="0" w:line="240" w:lineRule="auto"/>
              <w:rPr>
                <w:szCs w:val="24"/>
              </w:rPr>
            </w:pPr>
            <w:r w:rsidRPr="00E94AEC">
              <w:rPr>
                <w:szCs w:val="24"/>
              </w:rPr>
              <w:t>Atviro konkurso sąlygų</w:t>
            </w:r>
          </w:p>
        </w:tc>
      </w:tr>
      <w:tr w:rsidR="00C62C35" w:rsidRPr="00E94AEC" w:rsidTr="00EF0033">
        <w:tc>
          <w:tcPr>
            <w:tcW w:w="2760" w:type="dxa"/>
            <w:shd w:val="clear" w:color="auto" w:fill="auto"/>
          </w:tcPr>
          <w:p w:rsidR="00C62C35" w:rsidRPr="00E94AEC" w:rsidRDefault="00C62C35" w:rsidP="00EF0033">
            <w:pPr>
              <w:snapToGrid w:val="0"/>
              <w:spacing w:after="0" w:line="240" w:lineRule="auto"/>
              <w:rPr>
                <w:rFonts w:eastAsia="Times New Roman"/>
                <w:sz w:val="20"/>
                <w:szCs w:val="20"/>
              </w:rPr>
            </w:pPr>
            <w:r w:rsidRPr="00E94AEC">
              <w:rPr>
                <w:szCs w:val="24"/>
              </w:rPr>
              <w:t>1 priedas</w:t>
            </w:r>
          </w:p>
        </w:tc>
      </w:tr>
      <w:tr w:rsidR="00C62C35" w:rsidRPr="00E94AEC" w:rsidTr="00EF0033">
        <w:tc>
          <w:tcPr>
            <w:tcW w:w="2760" w:type="dxa"/>
            <w:shd w:val="clear" w:color="auto" w:fill="auto"/>
          </w:tcPr>
          <w:p w:rsidR="00C62C35" w:rsidRDefault="00C62C35" w:rsidP="00EF0033">
            <w:pPr>
              <w:snapToGrid w:val="0"/>
              <w:spacing w:after="0" w:line="240" w:lineRule="auto"/>
              <w:jc w:val="center"/>
              <w:rPr>
                <w:rFonts w:eastAsia="Times New Roman"/>
                <w:sz w:val="20"/>
                <w:szCs w:val="20"/>
              </w:rPr>
            </w:pPr>
          </w:p>
          <w:p w:rsidR="00C62C35" w:rsidRDefault="00C62C35" w:rsidP="00EF0033">
            <w:pPr>
              <w:snapToGrid w:val="0"/>
              <w:spacing w:after="0" w:line="240" w:lineRule="auto"/>
              <w:jc w:val="center"/>
              <w:rPr>
                <w:rFonts w:eastAsia="Times New Roman"/>
                <w:sz w:val="20"/>
                <w:szCs w:val="20"/>
              </w:rPr>
            </w:pPr>
          </w:p>
          <w:p w:rsidR="00C62C35" w:rsidRPr="00E94AEC" w:rsidRDefault="00C62C35" w:rsidP="00EF0033">
            <w:pPr>
              <w:snapToGrid w:val="0"/>
              <w:spacing w:after="0" w:line="240" w:lineRule="auto"/>
              <w:jc w:val="center"/>
              <w:rPr>
                <w:rFonts w:eastAsia="Times New Roman"/>
                <w:sz w:val="20"/>
                <w:szCs w:val="20"/>
              </w:rPr>
            </w:pPr>
          </w:p>
        </w:tc>
      </w:tr>
    </w:tbl>
    <w:p w:rsidR="00C62C35" w:rsidRPr="00E94AEC" w:rsidRDefault="00C62C35" w:rsidP="00C62C35">
      <w:pPr>
        <w:spacing w:after="0" w:line="240" w:lineRule="auto"/>
        <w:jc w:val="center"/>
      </w:pPr>
      <w:r w:rsidRPr="0058254C">
        <w:rPr>
          <w:rFonts w:eastAsia="Times New Roman"/>
          <w:noProof/>
          <w:lang w:eastAsia="lt-LT"/>
        </w:rPr>
        <w:drawing>
          <wp:inline distT="0" distB="0" distL="0" distR="0" wp14:anchorId="10EBC57F" wp14:editId="400454EE">
            <wp:extent cx="554990" cy="5118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11810"/>
                    </a:xfrm>
                    <a:prstGeom prst="rect">
                      <a:avLst/>
                    </a:prstGeom>
                    <a:noFill/>
                  </pic:spPr>
                </pic:pic>
              </a:graphicData>
            </a:graphic>
          </wp:inline>
        </w:drawing>
      </w:r>
    </w:p>
    <w:p w:rsidR="00C62C35" w:rsidRPr="00E94AEC" w:rsidRDefault="00C62C35" w:rsidP="00C62C35">
      <w:pPr>
        <w:spacing w:after="0" w:line="240" w:lineRule="auto"/>
        <w:ind w:right="-178"/>
        <w:jc w:val="center"/>
        <w:rPr>
          <w:sz w:val="16"/>
          <w:szCs w:val="16"/>
        </w:rPr>
      </w:pPr>
    </w:p>
    <w:p w:rsidR="00C62C35" w:rsidRPr="00E94AEC" w:rsidRDefault="00C62C35" w:rsidP="00C62C35">
      <w:pPr>
        <w:spacing w:after="0" w:line="240" w:lineRule="auto"/>
        <w:ind w:right="-178"/>
        <w:jc w:val="center"/>
        <w:rPr>
          <w:sz w:val="16"/>
          <w:szCs w:val="16"/>
        </w:rPr>
      </w:pPr>
      <w:r>
        <w:rPr>
          <w:sz w:val="16"/>
          <w:szCs w:val="16"/>
        </w:rPr>
        <w:t>UAB“UNIDENTAS“</w:t>
      </w:r>
    </w:p>
    <w:p w:rsidR="00C62C35" w:rsidRDefault="00C62C35" w:rsidP="00C62C35">
      <w:pPr>
        <w:spacing w:after="0" w:line="240" w:lineRule="auto"/>
        <w:ind w:right="-178"/>
        <w:jc w:val="center"/>
        <w:rPr>
          <w:sz w:val="16"/>
          <w:szCs w:val="16"/>
        </w:rPr>
      </w:pPr>
      <w:r w:rsidRPr="00E94AEC">
        <w:rPr>
          <w:sz w:val="16"/>
          <w:szCs w:val="16"/>
        </w:rPr>
        <w:t>(Tiekėjo pavadinimas)</w:t>
      </w:r>
    </w:p>
    <w:p w:rsidR="00C62C35" w:rsidRPr="00E94AEC" w:rsidRDefault="00C62C35" w:rsidP="00C62C35">
      <w:pPr>
        <w:spacing w:after="0" w:line="240" w:lineRule="auto"/>
        <w:ind w:right="-178"/>
        <w:jc w:val="center"/>
      </w:pPr>
    </w:p>
    <w:p w:rsidR="00C62C35" w:rsidRPr="0058254C" w:rsidRDefault="00C62C35" w:rsidP="00C62C35">
      <w:pPr>
        <w:spacing w:after="0" w:line="240" w:lineRule="auto"/>
        <w:ind w:right="-178"/>
        <w:jc w:val="center"/>
        <w:rPr>
          <w:rFonts w:eastAsia="Times New Roman"/>
          <w:b/>
          <w:sz w:val="20"/>
          <w:szCs w:val="20"/>
          <w:lang w:val="en-US"/>
        </w:rPr>
      </w:pPr>
      <w:proofErr w:type="spellStart"/>
      <w:r w:rsidRPr="0058254C">
        <w:rPr>
          <w:rFonts w:eastAsia="Times New Roman"/>
          <w:b/>
          <w:sz w:val="20"/>
          <w:szCs w:val="20"/>
          <w:lang w:val="en-US"/>
        </w:rPr>
        <w:t>į.k</w:t>
      </w:r>
      <w:proofErr w:type="spellEnd"/>
      <w:r w:rsidRPr="0058254C">
        <w:rPr>
          <w:rFonts w:eastAsia="Times New Roman"/>
          <w:b/>
          <w:sz w:val="20"/>
          <w:szCs w:val="20"/>
          <w:lang w:val="en-US"/>
        </w:rPr>
        <w:t xml:space="preserve">. 126409973, PVM LT 264099716, </w:t>
      </w:r>
      <w:proofErr w:type="spellStart"/>
      <w:r w:rsidRPr="0058254C">
        <w:rPr>
          <w:rFonts w:eastAsia="Times New Roman"/>
          <w:b/>
          <w:sz w:val="20"/>
          <w:szCs w:val="20"/>
          <w:lang w:val="en-US"/>
        </w:rPr>
        <w:t>juridinių</w:t>
      </w:r>
      <w:proofErr w:type="spellEnd"/>
      <w:r w:rsidRPr="0058254C">
        <w:rPr>
          <w:rFonts w:eastAsia="Times New Roman"/>
          <w:b/>
          <w:sz w:val="20"/>
          <w:szCs w:val="20"/>
          <w:lang w:val="en-US"/>
        </w:rPr>
        <w:t xml:space="preserve"> </w:t>
      </w:r>
      <w:proofErr w:type="spellStart"/>
      <w:r w:rsidRPr="0058254C">
        <w:rPr>
          <w:rFonts w:eastAsia="Times New Roman"/>
          <w:b/>
          <w:sz w:val="20"/>
          <w:szCs w:val="20"/>
          <w:lang w:val="en-US"/>
        </w:rPr>
        <w:t>asmenų</w:t>
      </w:r>
      <w:proofErr w:type="spellEnd"/>
      <w:r w:rsidRPr="0058254C">
        <w:rPr>
          <w:rFonts w:eastAsia="Times New Roman"/>
          <w:b/>
          <w:sz w:val="20"/>
          <w:szCs w:val="20"/>
          <w:lang w:val="en-US"/>
        </w:rPr>
        <w:t xml:space="preserve"> </w:t>
      </w:r>
      <w:proofErr w:type="spellStart"/>
      <w:r w:rsidRPr="0058254C">
        <w:rPr>
          <w:rFonts w:eastAsia="Times New Roman"/>
          <w:b/>
          <w:sz w:val="20"/>
          <w:szCs w:val="20"/>
          <w:lang w:val="en-US"/>
        </w:rPr>
        <w:t>registras</w:t>
      </w:r>
      <w:proofErr w:type="spellEnd"/>
      <w:r w:rsidRPr="0058254C">
        <w:rPr>
          <w:rFonts w:eastAsia="Times New Roman"/>
          <w:b/>
          <w:sz w:val="20"/>
          <w:szCs w:val="20"/>
          <w:lang w:val="en-US"/>
        </w:rPr>
        <w:t xml:space="preserve"> Nr.019559</w:t>
      </w:r>
    </w:p>
    <w:p w:rsidR="00C62C35" w:rsidRPr="0058254C" w:rsidRDefault="00C62C35" w:rsidP="00C62C35">
      <w:pPr>
        <w:spacing w:after="0" w:line="240" w:lineRule="auto"/>
        <w:ind w:right="-178"/>
        <w:jc w:val="center"/>
        <w:rPr>
          <w:rFonts w:eastAsia="Times New Roman"/>
          <w:b/>
          <w:sz w:val="20"/>
          <w:szCs w:val="20"/>
          <w:lang w:val="en-US"/>
        </w:rPr>
      </w:pPr>
      <w:proofErr w:type="spellStart"/>
      <w:r w:rsidRPr="0058254C">
        <w:rPr>
          <w:rFonts w:eastAsia="Times New Roman"/>
          <w:b/>
          <w:sz w:val="20"/>
          <w:szCs w:val="20"/>
          <w:lang w:val="en-US"/>
        </w:rPr>
        <w:t>Senasis</w:t>
      </w:r>
      <w:proofErr w:type="spellEnd"/>
      <w:r w:rsidRPr="0058254C">
        <w:rPr>
          <w:rFonts w:eastAsia="Times New Roman"/>
          <w:b/>
          <w:sz w:val="20"/>
          <w:szCs w:val="20"/>
          <w:lang w:val="en-US"/>
        </w:rPr>
        <w:t xml:space="preserve"> </w:t>
      </w:r>
      <w:proofErr w:type="spellStart"/>
      <w:r w:rsidRPr="0058254C">
        <w:rPr>
          <w:rFonts w:eastAsia="Times New Roman"/>
          <w:b/>
          <w:sz w:val="20"/>
          <w:szCs w:val="20"/>
          <w:lang w:val="en-US"/>
        </w:rPr>
        <w:t>Ukmergės</w:t>
      </w:r>
      <w:proofErr w:type="spellEnd"/>
      <w:r w:rsidRPr="0058254C">
        <w:rPr>
          <w:rFonts w:eastAsia="Times New Roman"/>
          <w:b/>
          <w:sz w:val="20"/>
          <w:szCs w:val="20"/>
          <w:lang w:val="en-US"/>
        </w:rPr>
        <w:t xml:space="preserve"> </w:t>
      </w:r>
      <w:proofErr w:type="spellStart"/>
      <w:r w:rsidRPr="0058254C">
        <w:rPr>
          <w:rFonts w:eastAsia="Times New Roman"/>
          <w:b/>
          <w:sz w:val="20"/>
          <w:szCs w:val="20"/>
          <w:lang w:val="en-US"/>
        </w:rPr>
        <w:t>kelias</w:t>
      </w:r>
      <w:proofErr w:type="spellEnd"/>
      <w:r w:rsidRPr="0058254C">
        <w:rPr>
          <w:rFonts w:eastAsia="Times New Roman"/>
          <w:b/>
          <w:sz w:val="20"/>
          <w:szCs w:val="20"/>
          <w:lang w:val="en-US"/>
        </w:rPr>
        <w:t xml:space="preserve"> 4, Orange </w:t>
      </w:r>
      <w:proofErr w:type="gramStart"/>
      <w:r w:rsidRPr="0058254C">
        <w:rPr>
          <w:rFonts w:eastAsia="Times New Roman"/>
          <w:b/>
          <w:sz w:val="20"/>
          <w:szCs w:val="20"/>
          <w:lang w:val="en-US"/>
        </w:rPr>
        <w:t>Office ,</w:t>
      </w:r>
      <w:proofErr w:type="spellStart"/>
      <w:r w:rsidRPr="0058254C">
        <w:rPr>
          <w:rFonts w:eastAsia="Times New Roman"/>
          <w:b/>
          <w:sz w:val="20"/>
          <w:szCs w:val="20"/>
          <w:lang w:val="en-US"/>
        </w:rPr>
        <w:t>Užubaliai</w:t>
      </w:r>
      <w:proofErr w:type="spellEnd"/>
      <w:proofErr w:type="gramEnd"/>
      <w:r w:rsidRPr="0058254C">
        <w:rPr>
          <w:rFonts w:eastAsia="Times New Roman"/>
          <w:b/>
          <w:sz w:val="20"/>
          <w:szCs w:val="20"/>
          <w:lang w:val="en-US"/>
        </w:rPr>
        <w:t>, LT-14302 Vilnius, tel. 273 44 91,faks. 273 22 39</w:t>
      </w:r>
      <w:proofErr w:type="gramStart"/>
      <w:r w:rsidRPr="0058254C">
        <w:rPr>
          <w:rFonts w:eastAsia="Times New Roman"/>
          <w:b/>
          <w:sz w:val="20"/>
          <w:szCs w:val="20"/>
          <w:lang w:val="en-US"/>
        </w:rPr>
        <w:t>,el.paštas</w:t>
      </w:r>
      <w:proofErr w:type="gramEnd"/>
      <w:r w:rsidRPr="0058254C">
        <w:rPr>
          <w:rFonts w:eastAsia="Times New Roman"/>
          <w:b/>
          <w:sz w:val="20"/>
          <w:szCs w:val="20"/>
          <w:lang w:val="en-US"/>
        </w:rPr>
        <w:t xml:space="preserve"> dental@unidentas.lt</w:t>
      </w:r>
    </w:p>
    <w:p w:rsidR="00C62C35" w:rsidRPr="0058254C" w:rsidRDefault="00C62C35" w:rsidP="00C62C35">
      <w:pPr>
        <w:spacing w:after="0" w:line="240" w:lineRule="auto"/>
        <w:ind w:right="-178"/>
        <w:jc w:val="center"/>
        <w:rPr>
          <w:rFonts w:eastAsia="Times New Roman"/>
          <w:sz w:val="16"/>
          <w:szCs w:val="16"/>
        </w:rPr>
      </w:pPr>
    </w:p>
    <w:p w:rsidR="00C62C35" w:rsidRPr="00E94AEC" w:rsidRDefault="00C62C35" w:rsidP="00C62C35">
      <w:pPr>
        <w:spacing w:after="0" w:line="240" w:lineRule="auto"/>
        <w:ind w:right="-178"/>
        <w:jc w:val="center"/>
      </w:pPr>
    </w:p>
    <w:p w:rsidR="00C62C35" w:rsidRPr="00E94AEC" w:rsidRDefault="00C62C35" w:rsidP="00C62C35">
      <w:pPr>
        <w:spacing w:after="0" w:line="240" w:lineRule="auto"/>
        <w:ind w:right="-178"/>
        <w:jc w:val="center"/>
        <w:rPr>
          <w:sz w:val="16"/>
          <w:szCs w:val="16"/>
        </w:rPr>
      </w:pPr>
      <w:r w:rsidRPr="00E94AEC">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62C35" w:rsidRPr="00E94AEC" w:rsidRDefault="00C62C35" w:rsidP="00C62C35">
      <w:pPr>
        <w:spacing w:after="0" w:line="240" w:lineRule="auto"/>
        <w:ind w:right="-178"/>
        <w:jc w:val="center"/>
        <w:rPr>
          <w:sz w:val="16"/>
          <w:szCs w:val="16"/>
        </w:rPr>
      </w:pPr>
    </w:p>
    <w:p w:rsidR="00C62C35" w:rsidRPr="00E94AEC" w:rsidRDefault="00C62C35" w:rsidP="00C62C35">
      <w:pPr>
        <w:spacing w:after="0" w:line="240" w:lineRule="auto"/>
        <w:jc w:val="both"/>
      </w:pPr>
      <w:r w:rsidRPr="00E94AEC">
        <w:rPr>
          <w:b/>
          <w:bCs/>
          <w:i/>
          <w:iCs/>
          <w:szCs w:val="24"/>
          <w:u w:val="single"/>
        </w:rPr>
        <w:t>VšĮ Vilniaus miesto klinikinei ligoninei</w:t>
      </w:r>
    </w:p>
    <w:p w:rsidR="00C62C35" w:rsidRPr="00E94AEC" w:rsidRDefault="00C62C35" w:rsidP="00C62C35">
      <w:pPr>
        <w:tabs>
          <w:tab w:val="center" w:pos="2520"/>
        </w:tabs>
        <w:spacing w:after="0" w:line="240" w:lineRule="auto"/>
        <w:jc w:val="both"/>
        <w:rPr>
          <w:b/>
          <w:szCs w:val="24"/>
        </w:rPr>
      </w:pPr>
      <w:r w:rsidRPr="00E94AEC">
        <w:t>(Adresatas (perkančioji organizacija))</w:t>
      </w:r>
    </w:p>
    <w:p w:rsidR="00C62C35" w:rsidRPr="00E94AEC" w:rsidRDefault="00C62C35" w:rsidP="00C62C35">
      <w:pPr>
        <w:spacing w:after="0" w:line="240" w:lineRule="auto"/>
        <w:jc w:val="center"/>
        <w:rPr>
          <w:b/>
          <w:szCs w:val="24"/>
        </w:rPr>
      </w:pPr>
    </w:p>
    <w:p w:rsidR="00C62C35" w:rsidRPr="00E94AEC" w:rsidRDefault="00C62C35" w:rsidP="00C62C35">
      <w:pPr>
        <w:spacing w:after="0" w:line="240" w:lineRule="auto"/>
        <w:jc w:val="center"/>
        <w:rPr>
          <w:b/>
          <w:szCs w:val="24"/>
        </w:rPr>
      </w:pPr>
      <w:r w:rsidRPr="00E94AEC">
        <w:rPr>
          <w:b/>
          <w:szCs w:val="24"/>
        </w:rPr>
        <w:t>PASIŪLYMAS</w:t>
      </w:r>
    </w:p>
    <w:p w:rsidR="00C62C35" w:rsidRPr="00E94AEC" w:rsidRDefault="00C62C35" w:rsidP="00C62C35">
      <w:pPr>
        <w:spacing w:after="0" w:line="240" w:lineRule="auto"/>
        <w:jc w:val="center"/>
      </w:pPr>
      <w:r w:rsidRPr="00E94AEC">
        <w:rPr>
          <w:b/>
          <w:szCs w:val="24"/>
        </w:rPr>
        <w:t xml:space="preserve">DĖL </w:t>
      </w:r>
      <w:r>
        <w:rPr>
          <w:b/>
          <w:szCs w:val="24"/>
        </w:rPr>
        <w:t>STOMATOLOGINIŲ IR DANTŲ PROTEZAVIMO PRIEMONIŲ</w:t>
      </w:r>
      <w:r w:rsidRPr="00E94AEC">
        <w:rPr>
          <w:b/>
          <w:szCs w:val="24"/>
        </w:rPr>
        <w:t xml:space="preserve"> PIRKIMO</w:t>
      </w:r>
    </w:p>
    <w:p w:rsidR="00C62C35" w:rsidRPr="00E94AEC" w:rsidRDefault="00C62C35" w:rsidP="00C62C35">
      <w:pPr>
        <w:shd w:val="clear" w:color="auto" w:fill="FFFFFF"/>
        <w:spacing w:after="0" w:line="240" w:lineRule="auto"/>
        <w:jc w:val="center"/>
      </w:pPr>
    </w:p>
    <w:p w:rsidR="00C62C35" w:rsidRPr="00E94AEC" w:rsidRDefault="00C62C35" w:rsidP="00C62C35">
      <w:pPr>
        <w:shd w:val="clear" w:color="auto" w:fill="FFFFFF"/>
        <w:spacing w:after="0" w:line="240" w:lineRule="auto"/>
        <w:jc w:val="center"/>
        <w:rPr>
          <w:bCs/>
          <w:color w:val="000000"/>
        </w:rPr>
      </w:pPr>
      <w:r w:rsidRPr="00E94AEC">
        <w:t>_</w:t>
      </w:r>
      <w:r>
        <w:t>2017 liepos 20</w:t>
      </w:r>
      <w:r w:rsidRPr="00E94AEC">
        <w:t>_</w:t>
      </w:r>
      <w:r w:rsidRPr="00E94AEC">
        <w:rPr>
          <w:b/>
          <w:bCs/>
          <w:color w:val="000000"/>
        </w:rPr>
        <w:t xml:space="preserve"> </w:t>
      </w:r>
      <w:r w:rsidRPr="00E94AEC">
        <w:t>Nr.______</w:t>
      </w:r>
    </w:p>
    <w:p w:rsidR="00C62C35" w:rsidRPr="00E94AEC" w:rsidRDefault="00C62C35" w:rsidP="00C62C35">
      <w:pPr>
        <w:shd w:val="clear" w:color="auto" w:fill="FFFFFF"/>
        <w:spacing w:after="0" w:line="240" w:lineRule="auto"/>
        <w:jc w:val="center"/>
        <w:rPr>
          <w:bCs/>
          <w:color w:val="000000"/>
        </w:rPr>
      </w:pPr>
      <w:r w:rsidRPr="00E94AEC">
        <w:rPr>
          <w:bCs/>
          <w:color w:val="000000"/>
        </w:rPr>
        <w:t>(Data)</w:t>
      </w:r>
    </w:p>
    <w:p w:rsidR="00C62C35" w:rsidRPr="00E94AEC" w:rsidRDefault="00C62C35" w:rsidP="00C62C35">
      <w:pPr>
        <w:shd w:val="clear" w:color="auto" w:fill="FFFFFF"/>
        <w:spacing w:after="0" w:line="240" w:lineRule="auto"/>
        <w:jc w:val="center"/>
        <w:rPr>
          <w:bCs/>
          <w:color w:val="000000"/>
        </w:rPr>
      </w:pPr>
      <w:r w:rsidRPr="00E94AEC">
        <w:rPr>
          <w:bCs/>
          <w:color w:val="000000"/>
        </w:rPr>
        <w:t>_</w:t>
      </w:r>
      <w:r>
        <w:rPr>
          <w:bCs/>
          <w:color w:val="000000"/>
        </w:rPr>
        <w:t>Vilnius</w:t>
      </w:r>
    </w:p>
    <w:p w:rsidR="00C62C35" w:rsidRPr="00E94AEC" w:rsidRDefault="00C62C35" w:rsidP="00C62C35">
      <w:pPr>
        <w:shd w:val="clear" w:color="auto" w:fill="FFFFFF"/>
        <w:spacing w:after="0" w:line="240" w:lineRule="auto"/>
        <w:jc w:val="center"/>
        <w:rPr>
          <w:szCs w:val="24"/>
        </w:rPr>
      </w:pPr>
      <w:r w:rsidRPr="00E94AEC">
        <w:rPr>
          <w:bCs/>
          <w:color w:val="000000"/>
        </w:rPr>
        <w:t>(Sudarymo vieta)</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5604"/>
        <w:gridCol w:w="4506"/>
      </w:tblGrid>
      <w:tr w:rsidR="00C62C35" w:rsidTr="00EF0033">
        <w:tc>
          <w:tcPr>
            <w:tcW w:w="5604" w:type="dxa"/>
            <w:shd w:val="clear" w:color="auto" w:fill="auto"/>
          </w:tcPr>
          <w:p w:rsidR="00C62C35" w:rsidRPr="00E94AEC" w:rsidRDefault="00C62C35" w:rsidP="00EF0033">
            <w:pPr>
              <w:snapToGrid w:val="0"/>
              <w:spacing w:after="0" w:line="240" w:lineRule="auto"/>
              <w:jc w:val="both"/>
              <w:rPr>
                <w:szCs w:val="24"/>
              </w:rPr>
            </w:pPr>
            <w:r w:rsidRPr="00E94AEC">
              <w:rPr>
                <w:szCs w:val="24"/>
              </w:rPr>
              <w:t xml:space="preserve">Tiekėjo pavadinimas </w:t>
            </w:r>
            <w:r w:rsidRPr="00E94AEC">
              <w:rPr>
                <w:i/>
                <w:szCs w:val="24"/>
              </w:rPr>
              <w:t>/Jeigu dalyvauja ūkio subjektų grupė, surašomi visi dalyvių pavadinimai/</w:t>
            </w:r>
          </w:p>
        </w:tc>
        <w:tc>
          <w:tcPr>
            <w:tcW w:w="4506" w:type="dxa"/>
            <w:shd w:val="clear" w:color="auto" w:fill="auto"/>
          </w:tcPr>
          <w:p w:rsidR="00C62C35" w:rsidRPr="00E94AEC" w:rsidRDefault="00C62C35" w:rsidP="00EF0033">
            <w:pPr>
              <w:snapToGrid w:val="0"/>
              <w:spacing w:after="0" w:line="240" w:lineRule="auto"/>
              <w:jc w:val="both"/>
              <w:rPr>
                <w:szCs w:val="24"/>
              </w:rPr>
            </w:pPr>
          </w:p>
          <w:p w:rsidR="00C62C35" w:rsidRPr="00E94AEC" w:rsidRDefault="00C62C35" w:rsidP="00EF0033">
            <w:pPr>
              <w:spacing w:after="0" w:line="240" w:lineRule="auto"/>
              <w:jc w:val="both"/>
              <w:rPr>
                <w:szCs w:val="24"/>
              </w:rPr>
            </w:pPr>
            <w:r>
              <w:rPr>
                <w:szCs w:val="24"/>
              </w:rPr>
              <w:t>UAB“Unidentas“</w:t>
            </w:r>
          </w:p>
        </w:tc>
        <w:bookmarkStart w:id="0" w:name="_GoBack"/>
        <w:bookmarkEnd w:id="0"/>
      </w:tr>
      <w:tr w:rsidR="00C62C35" w:rsidTr="00EF0033">
        <w:tc>
          <w:tcPr>
            <w:tcW w:w="5604" w:type="dxa"/>
            <w:shd w:val="clear" w:color="auto" w:fill="auto"/>
          </w:tcPr>
          <w:p w:rsidR="00C62C35" w:rsidRPr="00E94AEC" w:rsidRDefault="00C62C35" w:rsidP="00EF0033">
            <w:pPr>
              <w:snapToGrid w:val="0"/>
              <w:spacing w:after="0" w:line="240" w:lineRule="auto"/>
              <w:jc w:val="both"/>
              <w:rPr>
                <w:szCs w:val="24"/>
              </w:rPr>
            </w:pPr>
            <w:r w:rsidRPr="00E94AEC">
              <w:rPr>
                <w:szCs w:val="24"/>
              </w:rPr>
              <w:t>Tiekėjo įmonės kodas</w:t>
            </w:r>
            <w:r w:rsidRPr="00E94AEC">
              <w:rPr>
                <w:i/>
                <w:szCs w:val="24"/>
              </w:rPr>
              <w:t xml:space="preserve"> /Jeigu dalyvauja ūkio subjektų grupė, surašomi visų įmonių kodai/</w:t>
            </w:r>
          </w:p>
        </w:tc>
        <w:tc>
          <w:tcPr>
            <w:tcW w:w="4506" w:type="dxa"/>
            <w:shd w:val="clear" w:color="auto" w:fill="auto"/>
          </w:tcPr>
          <w:p w:rsidR="00C62C35" w:rsidRPr="00E94AEC" w:rsidRDefault="00C62C35" w:rsidP="00EF0033">
            <w:pPr>
              <w:snapToGrid w:val="0"/>
              <w:spacing w:after="0" w:line="240" w:lineRule="auto"/>
              <w:jc w:val="both"/>
              <w:rPr>
                <w:szCs w:val="24"/>
              </w:rPr>
            </w:pPr>
          </w:p>
          <w:p w:rsidR="00C62C35" w:rsidRPr="00E94AEC" w:rsidRDefault="00C62C35" w:rsidP="00EF0033">
            <w:pPr>
              <w:spacing w:after="0" w:line="240" w:lineRule="auto"/>
              <w:jc w:val="both"/>
              <w:rPr>
                <w:szCs w:val="24"/>
              </w:rPr>
            </w:pPr>
            <w:r>
              <w:rPr>
                <w:szCs w:val="24"/>
              </w:rPr>
              <w:t>126409973</w:t>
            </w:r>
          </w:p>
        </w:tc>
      </w:tr>
      <w:tr w:rsidR="00C62C35" w:rsidTr="00EF0033">
        <w:tc>
          <w:tcPr>
            <w:tcW w:w="5604" w:type="dxa"/>
            <w:shd w:val="clear" w:color="auto" w:fill="auto"/>
          </w:tcPr>
          <w:p w:rsidR="00C62C35" w:rsidRPr="00E94AEC" w:rsidRDefault="00C62C35" w:rsidP="00EF0033">
            <w:pPr>
              <w:snapToGrid w:val="0"/>
              <w:spacing w:after="0" w:line="240" w:lineRule="auto"/>
              <w:jc w:val="both"/>
              <w:rPr>
                <w:szCs w:val="24"/>
              </w:rPr>
            </w:pPr>
            <w:r w:rsidRPr="00E94AEC">
              <w:rPr>
                <w:szCs w:val="24"/>
              </w:rPr>
              <w:t xml:space="preserve">Tiekėjo PVM kodas </w:t>
            </w:r>
            <w:r w:rsidRPr="00E94AEC">
              <w:rPr>
                <w:i/>
                <w:szCs w:val="24"/>
              </w:rPr>
              <w:t>/Jeigu dalyvauja ūkio subjektų grupė, surašomi visų dalyvių PVM kodai /</w:t>
            </w:r>
          </w:p>
        </w:tc>
        <w:tc>
          <w:tcPr>
            <w:tcW w:w="4506" w:type="dxa"/>
            <w:shd w:val="clear" w:color="auto" w:fill="auto"/>
          </w:tcPr>
          <w:p w:rsidR="00C62C35" w:rsidRPr="00E94AEC" w:rsidRDefault="00C62C35" w:rsidP="00EF0033">
            <w:pPr>
              <w:snapToGrid w:val="0"/>
              <w:spacing w:after="0" w:line="240" w:lineRule="auto"/>
              <w:jc w:val="both"/>
              <w:rPr>
                <w:szCs w:val="24"/>
              </w:rPr>
            </w:pPr>
            <w:r>
              <w:rPr>
                <w:szCs w:val="24"/>
              </w:rPr>
              <w:t>LT264099716</w:t>
            </w:r>
          </w:p>
        </w:tc>
      </w:tr>
      <w:tr w:rsidR="00C62C35" w:rsidTr="00EF0033">
        <w:tc>
          <w:tcPr>
            <w:tcW w:w="5604" w:type="dxa"/>
            <w:shd w:val="clear" w:color="auto" w:fill="auto"/>
          </w:tcPr>
          <w:p w:rsidR="00C62C35" w:rsidRPr="00E94AEC" w:rsidRDefault="00C62C35" w:rsidP="00EF0033">
            <w:pPr>
              <w:snapToGrid w:val="0"/>
              <w:spacing w:after="0" w:line="240" w:lineRule="auto"/>
              <w:jc w:val="both"/>
              <w:rPr>
                <w:szCs w:val="24"/>
              </w:rPr>
            </w:pPr>
            <w:r w:rsidRPr="00E94AEC">
              <w:rPr>
                <w:szCs w:val="24"/>
              </w:rPr>
              <w:t>Tiekėjo adresas</w:t>
            </w:r>
            <w:r w:rsidRPr="00E94AEC">
              <w:rPr>
                <w:i/>
                <w:szCs w:val="24"/>
              </w:rPr>
              <w:t xml:space="preserve"> /Jeigu dalyvauja ūkio subjektų grupė, surašomi visi dalyvių adresai/</w:t>
            </w:r>
          </w:p>
        </w:tc>
        <w:tc>
          <w:tcPr>
            <w:tcW w:w="4506" w:type="dxa"/>
            <w:shd w:val="clear" w:color="auto" w:fill="auto"/>
          </w:tcPr>
          <w:p w:rsidR="00C62C35" w:rsidRPr="00E94AEC" w:rsidRDefault="00C62C35" w:rsidP="00EF0033">
            <w:pPr>
              <w:snapToGrid w:val="0"/>
              <w:spacing w:after="0" w:line="240" w:lineRule="auto"/>
              <w:jc w:val="both"/>
              <w:rPr>
                <w:szCs w:val="24"/>
              </w:rPr>
            </w:pPr>
            <w:r>
              <w:rPr>
                <w:szCs w:val="24"/>
              </w:rPr>
              <w:t>Senasis Ukmergės kelias 4, Užubaliai, Vilniaus raj., LT-14302</w:t>
            </w:r>
          </w:p>
        </w:tc>
      </w:tr>
      <w:tr w:rsidR="00C62C35" w:rsidTr="00EF0033">
        <w:tc>
          <w:tcPr>
            <w:tcW w:w="5604" w:type="dxa"/>
            <w:shd w:val="clear" w:color="auto" w:fill="auto"/>
          </w:tcPr>
          <w:p w:rsidR="00C62C35" w:rsidRPr="00E94AEC" w:rsidRDefault="00C62C35" w:rsidP="00EF0033">
            <w:pPr>
              <w:snapToGrid w:val="0"/>
              <w:spacing w:after="0" w:line="240" w:lineRule="auto"/>
              <w:jc w:val="both"/>
              <w:rPr>
                <w:szCs w:val="24"/>
              </w:rPr>
            </w:pPr>
            <w:r w:rsidRPr="00E94AEC">
              <w:rPr>
                <w:szCs w:val="24"/>
              </w:rPr>
              <w:t>Tiekėjo atsiskaitomosios sąskaitos numeris, banko pavadinimas</w:t>
            </w:r>
          </w:p>
        </w:tc>
        <w:tc>
          <w:tcPr>
            <w:tcW w:w="4506" w:type="dxa"/>
            <w:shd w:val="clear" w:color="auto" w:fill="auto"/>
          </w:tcPr>
          <w:p w:rsidR="00C62C35" w:rsidRPr="00E94AEC" w:rsidRDefault="00C62C35" w:rsidP="00EF0033">
            <w:pPr>
              <w:snapToGrid w:val="0"/>
              <w:spacing w:after="0" w:line="240" w:lineRule="auto"/>
              <w:jc w:val="both"/>
              <w:rPr>
                <w:szCs w:val="24"/>
              </w:rPr>
            </w:pPr>
            <w:r>
              <w:rPr>
                <w:szCs w:val="24"/>
              </w:rPr>
              <w:t>a/s LT707300010082095425,AB Swedbank</w:t>
            </w:r>
          </w:p>
        </w:tc>
      </w:tr>
      <w:tr w:rsidR="00C62C35" w:rsidTr="00EF0033">
        <w:tc>
          <w:tcPr>
            <w:tcW w:w="5604" w:type="dxa"/>
            <w:shd w:val="clear" w:color="auto" w:fill="auto"/>
          </w:tcPr>
          <w:p w:rsidR="00C62C35" w:rsidRPr="00E94AEC" w:rsidRDefault="00C62C35" w:rsidP="00EF0033">
            <w:pPr>
              <w:snapToGrid w:val="0"/>
              <w:spacing w:after="0" w:line="240" w:lineRule="auto"/>
              <w:jc w:val="both"/>
              <w:rPr>
                <w:szCs w:val="24"/>
              </w:rPr>
            </w:pPr>
            <w:r w:rsidRPr="00E94AEC">
              <w:t xml:space="preserve">Asmens, pasirašiusio pasiūlymą saugiu elektroniniu parašu, </w:t>
            </w:r>
            <w:r w:rsidRPr="00E94AEC">
              <w:rPr>
                <w:szCs w:val="24"/>
              </w:rPr>
              <w:t>vardas, pavardė, pareigos</w:t>
            </w:r>
          </w:p>
        </w:tc>
        <w:tc>
          <w:tcPr>
            <w:tcW w:w="4506" w:type="dxa"/>
            <w:shd w:val="clear" w:color="auto" w:fill="auto"/>
          </w:tcPr>
          <w:p w:rsidR="00C62C35" w:rsidRPr="00E94AEC" w:rsidRDefault="00C62C35" w:rsidP="00EF0033">
            <w:pPr>
              <w:snapToGrid w:val="0"/>
              <w:spacing w:after="0" w:line="240" w:lineRule="auto"/>
              <w:jc w:val="both"/>
              <w:rPr>
                <w:szCs w:val="24"/>
              </w:rPr>
            </w:pPr>
            <w:r>
              <w:rPr>
                <w:szCs w:val="24"/>
              </w:rPr>
              <w:t>Direktorė Žana Sakalauskienė</w:t>
            </w:r>
          </w:p>
        </w:tc>
      </w:tr>
      <w:tr w:rsidR="00C62C35" w:rsidTr="00EF0033">
        <w:tc>
          <w:tcPr>
            <w:tcW w:w="5604" w:type="dxa"/>
            <w:shd w:val="clear" w:color="auto" w:fill="auto"/>
          </w:tcPr>
          <w:p w:rsidR="00C62C35" w:rsidRPr="00E94AEC" w:rsidRDefault="00C62C35" w:rsidP="00EF0033">
            <w:pPr>
              <w:snapToGrid w:val="0"/>
              <w:spacing w:after="0" w:line="240" w:lineRule="auto"/>
              <w:jc w:val="both"/>
              <w:rPr>
                <w:szCs w:val="24"/>
              </w:rPr>
            </w:pPr>
            <w:r w:rsidRPr="00E94AEC">
              <w:rPr>
                <w:szCs w:val="24"/>
              </w:rPr>
              <w:t>Už pasiūlymą atsakingo asmens vardas, pavardė</w:t>
            </w:r>
          </w:p>
        </w:tc>
        <w:tc>
          <w:tcPr>
            <w:tcW w:w="4506" w:type="dxa"/>
            <w:shd w:val="clear" w:color="auto" w:fill="auto"/>
          </w:tcPr>
          <w:p w:rsidR="00C62C35" w:rsidRPr="00E94AEC" w:rsidRDefault="00C62C35" w:rsidP="00EF0033">
            <w:pPr>
              <w:snapToGrid w:val="0"/>
              <w:spacing w:after="0" w:line="240" w:lineRule="auto"/>
              <w:jc w:val="both"/>
              <w:rPr>
                <w:szCs w:val="24"/>
              </w:rPr>
            </w:pPr>
            <w:r>
              <w:rPr>
                <w:szCs w:val="24"/>
              </w:rPr>
              <w:t>Vadybininkė Daiva Bartaševičienė</w:t>
            </w:r>
          </w:p>
        </w:tc>
      </w:tr>
      <w:tr w:rsidR="00C62C35" w:rsidTr="00EF0033">
        <w:tc>
          <w:tcPr>
            <w:tcW w:w="5604" w:type="dxa"/>
            <w:shd w:val="clear" w:color="auto" w:fill="auto"/>
          </w:tcPr>
          <w:p w:rsidR="00C62C35" w:rsidRPr="00E94AEC" w:rsidRDefault="00C62C35" w:rsidP="00EF0033">
            <w:pPr>
              <w:snapToGrid w:val="0"/>
              <w:spacing w:after="0" w:line="240" w:lineRule="auto"/>
              <w:jc w:val="both"/>
              <w:rPr>
                <w:szCs w:val="24"/>
              </w:rPr>
            </w:pPr>
            <w:r w:rsidRPr="00E94AEC">
              <w:rPr>
                <w:szCs w:val="24"/>
              </w:rPr>
              <w:t>Telefono numeris</w:t>
            </w:r>
          </w:p>
        </w:tc>
        <w:tc>
          <w:tcPr>
            <w:tcW w:w="4506" w:type="dxa"/>
            <w:shd w:val="clear" w:color="auto" w:fill="auto"/>
          </w:tcPr>
          <w:p w:rsidR="00C62C35" w:rsidRPr="00E94AEC" w:rsidRDefault="00C62C35" w:rsidP="00EF0033">
            <w:pPr>
              <w:snapToGrid w:val="0"/>
              <w:spacing w:after="0" w:line="240" w:lineRule="auto"/>
              <w:jc w:val="both"/>
              <w:rPr>
                <w:szCs w:val="24"/>
              </w:rPr>
            </w:pPr>
            <w:r>
              <w:rPr>
                <w:szCs w:val="24"/>
              </w:rPr>
              <w:t>85 273 44 91, 8685 61649</w:t>
            </w:r>
          </w:p>
        </w:tc>
      </w:tr>
      <w:tr w:rsidR="00C62C35" w:rsidTr="00EF0033">
        <w:tc>
          <w:tcPr>
            <w:tcW w:w="5604" w:type="dxa"/>
            <w:shd w:val="clear" w:color="auto" w:fill="auto"/>
          </w:tcPr>
          <w:p w:rsidR="00C62C35" w:rsidRPr="00E94AEC" w:rsidRDefault="00C62C35" w:rsidP="00EF0033">
            <w:pPr>
              <w:snapToGrid w:val="0"/>
              <w:spacing w:after="0" w:line="240" w:lineRule="auto"/>
              <w:jc w:val="both"/>
              <w:rPr>
                <w:szCs w:val="24"/>
              </w:rPr>
            </w:pPr>
            <w:r w:rsidRPr="00E94AEC">
              <w:rPr>
                <w:szCs w:val="24"/>
              </w:rPr>
              <w:t>Fakso numeris</w:t>
            </w:r>
          </w:p>
        </w:tc>
        <w:tc>
          <w:tcPr>
            <w:tcW w:w="4506" w:type="dxa"/>
            <w:shd w:val="clear" w:color="auto" w:fill="auto"/>
          </w:tcPr>
          <w:p w:rsidR="00C62C35" w:rsidRPr="00E94AEC" w:rsidRDefault="00C62C35" w:rsidP="00EF0033">
            <w:pPr>
              <w:snapToGrid w:val="0"/>
              <w:spacing w:after="0" w:line="240" w:lineRule="auto"/>
              <w:jc w:val="both"/>
              <w:rPr>
                <w:szCs w:val="24"/>
              </w:rPr>
            </w:pPr>
            <w:r>
              <w:rPr>
                <w:szCs w:val="24"/>
              </w:rPr>
              <w:t>85 273 22 39</w:t>
            </w:r>
          </w:p>
        </w:tc>
      </w:tr>
      <w:tr w:rsidR="00C62C35" w:rsidTr="00EF0033">
        <w:tc>
          <w:tcPr>
            <w:tcW w:w="5604" w:type="dxa"/>
            <w:shd w:val="clear" w:color="auto" w:fill="auto"/>
          </w:tcPr>
          <w:p w:rsidR="00C62C35" w:rsidRPr="00E94AEC" w:rsidRDefault="00C62C35" w:rsidP="00EF0033">
            <w:pPr>
              <w:snapToGrid w:val="0"/>
              <w:spacing w:after="0" w:line="240" w:lineRule="auto"/>
              <w:jc w:val="both"/>
              <w:rPr>
                <w:szCs w:val="24"/>
              </w:rPr>
            </w:pPr>
            <w:r w:rsidRPr="00E94AEC">
              <w:rPr>
                <w:szCs w:val="24"/>
              </w:rPr>
              <w:lastRenderedPageBreak/>
              <w:t>El. pašto adresas</w:t>
            </w:r>
          </w:p>
        </w:tc>
        <w:tc>
          <w:tcPr>
            <w:tcW w:w="4506" w:type="dxa"/>
            <w:shd w:val="clear" w:color="auto" w:fill="auto"/>
          </w:tcPr>
          <w:p w:rsidR="00C62C35" w:rsidRPr="00ED2851" w:rsidRDefault="00C62C35" w:rsidP="00EF0033">
            <w:pPr>
              <w:snapToGrid w:val="0"/>
              <w:spacing w:after="0" w:line="240" w:lineRule="auto"/>
              <w:jc w:val="both"/>
              <w:rPr>
                <w:szCs w:val="24"/>
                <w:lang w:val="en-US"/>
              </w:rPr>
            </w:pPr>
            <w:hyperlink r:id="rId7" w:history="1">
              <w:r w:rsidRPr="008B44B0">
                <w:rPr>
                  <w:rStyle w:val="Hyperlink"/>
                  <w:szCs w:val="24"/>
                </w:rPr>
                <w:t>dental</w:t>
              </w:r>
              <w:r w:rsidRPr="008B44B0">
                <w:rPr>
                  <w:rStyle w:val="Hyperlink"/>
                  <w:szCs w:val="24"/>
                  <w:lang w:val="en-US"/>
                </w:rPr>
                <w:t>@unidentas.lt</w:t>
              </w:r>
            </w:hyperlink>
            <w:r>
              <w:rPr>
                <w:szCs w:val="24"/>
                <w:lang w:val="en-US"/>
              </w:rPr>
              <w:t>, daiva@unidentas.lt</w:t>
            </w:r>
          </w:p>
        </w:tc>
      </w:tr>
    </w:tbl>
    <w:p w:rsidR="00C62C35" w:rsidRPr="00E94AEC" w:rsidRDefault="00C62C35" w:rsidP="00C62C35">
      <w:pPr>
        <w:spacing w:after="0" w:line="240" w:lineRule="auto"/>
        <w:jc w:val="both"/>
      </w:pPr>
    </w:p>
    <w:p w:rsidR="00C62C35" w:rsidRPr="00E94AEC" w:rsidRDefault="00C62C35" w:rsidP="00C62C35">
      <w:pPr>
        <w:spacing w:after="0" w:line="240" w:lineRule="auto"/>
        <w:jc w:val="both"/>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5604"/>
        <w:gridCol w:w="4488"/>
      </w:tblGrid>
      <w:tr w:rsidR="00C62C35" w:rsidTr="00EF0033">
        <w:tc>
          <w:tcPr>
            <w:tcW w:w="5604" w:type="dxa"/>
            <w:shd w:val="clear" w:color="auto" w:fill="auto"/>
          </w:tcPr>
          <w:p w:rsidR="00C62C35" w:rsidRPr="00E94AEC" w:rsidRDefault="00C62C35" w:rsidP="00EF0033">
            <w:pPr>
              <w:snapToGrid w:val="0"/>
              <w:spacing w:after="0" w:line="240" w:lineRule="auto"/>
              <w:rPr>
                <w:szCs w:val="24"/>
              </w:rPr>
            </w:pPr>
            <w:r w:rsidRPr="00E94AEC">
              <w:rPr>
                <w:spacing w:val="-4"/>
                <w:szCs w:val="24"/>
              </w:rPr>
              <w:t xml:space="preserve">Subtiekėjo (-ų) </w:t>
            </w:r>
            <w:r w:rsidRPr="00E94AEC">
              <w:rPr>
                <w:szCs w:val="24"/>
              </w:rPr>
              <w:t xml:space="preserve">pavadinimas (-ai) </w:t>
            </w:r>
          </w:p>
        </w:tc>
        <w:tc>
          <w:tcPr>
            <w:tcW w:w="4488" w:type="dxa"/>
            <w:shd w:val="clear" w:color="auto" w:fill="auto"/>
          </w:tcPr>
          <w:p w:rsidR="00C62C35" w:rsidRPr="00E94AEC" w:rsidRDefault="00C62C35" w:rsidP="00EF0033">
            <w:pPr>
              <w:snapToGrid w:val="0"/>
              <w:spacing w:after="0" w:line="240" w:lineRule="auto"/>
              <w:jc w:val="both"/>
              <w:rPr>
                <w:szCs w:val="24"/>
              </w:rPr>
            </w:pPr>
          </w:p>
        </w:tc>
      </w:tr>
      <w:tr w:rsidR="00C62C35" w:rsidTr="00EF0033">
        <w:tc>
          <w:tcPr>
            <w:tcW w:w="5604" w:type="dxa"/>
            <w:shd w:val="clear" w:color="auto" w:fill="auto"/>
          </w:tcPr>
          <w:p w:rsidR="00C62C35" w:rsidRPr="00E94AEC" w:rsidRDefault="00C62C35" w:rsidP="00EF0033">
            <w:pPr>
              <w:snapToGrid w:val="0"/>
              <w:spacing w:after="0" w:line="240" w:lineRule="auto"/>
              <w:rPr>
                <w:szCs w:val="24"/>
              </w:rPr>
            </w:pPr>
            <w:r w:rsidRPr="00E94AEC">
              <w:rPr>
                <w:spacing w:val="-4"/>
                <w:szCs w:val="24"/>
              </w:rPr>
              <w:t xml:space="preserve">Subtiekėjo (-ų) </w:t>
            </w:r>
            <w:r w:rsidRPr="00E94AEC">
              <w:rPr>
                <w:szCs w:val="24"/>
              </w:rPr>
              <w:t xml:space="preserve"> adresas (-ai) </w:t>
            </w:r>
          </w:p>
        </w:tc>
        <w:tc>
          <w:tcPr>
            <w:tcW w:w="4488" w:type="dxa"/>
            <w:shd w:val="clear" w:color="auto" w:fill="auto"/>
          </w:tcPr>
          <w:p w:rsidR="00C62C35" w:rsidRPr="00E94AEC" w:rsidRDefault="00C62C35" w:rsidP="00EF0033">
            <w:pPr>
              <w:snapToGrid w:val="0"/>
              <w:spacing w:after="0" w:line="240" w:lineRule="auto"/>
              <w:jc w:val="both"/>
              <w:rPr>
                <w:szCs w:val="24"/>
              </w:rPr>
            </w:pPr>
          </w:p>
        </w:tc>
      </w:tr>
      <w:tr w:rsidR="00C62C35" w:rsidTr="00EF0033">
        <w:tc>
          <w:tcPr>
            <w:tcW w:w="5604" w:type="dxa"/>
            <w:shd w:val="clear" w:color="auto" w:fill="auto"/>
          </w:tcPr>
          <w:p w:rsidR="00C62C35" w:rsidRPr="00E94AEC" w:rsidRDefault="00C62C35" w:rsidP="00EF0033">
            <w:pPr>
              <w:snapToGrid w:val="0"/>
              <w:spacing w:after="0" w:line="240" w:lineRule="auto"/>
              <w:rPr>
                <w:szCs w:val="24"/>
              </w:rPr>
            </w:pPr>
            <w:r w:rsidRPr="00E94AEC">
              <w:rPr>
                <w:szCs w:val="24"/>
              </w:rPr>
              <w:t xml:space="preserve">Įsipareigojimų dalis (procentais), kuriai ketinama pasitelkti  subtiekėją (-us) </w:t>
            </w:r>
          </w:p>
        </w:tc>
        <w:tc>
          <w:tcPr>
            <w:tcW w:w="4488" w:type="dxa"/>
            <w:shd w:val="clear" w:color="auto" w:fill="auto"/>
          </w:tcPr>
          <w:p w:rsidR="00C62C35" w:rsidRPr="00E94AEC" w:rsidRDefault="00C62C35" w:rsidP="00EF0033">
            <w:pPr>
              <w:snapToGrid w:val="0"/>
              <w:spacing w:after="0" w:line="240" w:lineRule="auto"/>
              <w:jc w:val="both"/>
              <w:rPr>
                <w:szCs w:val="24"/>
              </w:rPr>
            </w:pPr>
          </w:p>
        </w:tc>
      </w:tr>
    </w:tbl>
    <w:p w:rsidR="00C62C35" w:rsidRPr="00E94AEC" w:rsidRDefault="00C62C35" w:rsidP="00C62C35">
      <w:pPr>
        <w:spacing w:after="0" w:line="240" w:lineRule="auto"/>
        <w:jc w:val="both"/>
        <w:rPr>
          <w:i/>
          <w:sz w:val="20"/>
          <w:szCs w:val="20"/>
        </w:rPr>
      </w:pPr>
      <w:r w:rsidRPr="00E94AEC">
        <w:rPr>
          <w:i/>
          <w:sz w:val="20"/>
          <w:szCs w:val="20"/>
        </w:rPr>
        <w:t>Pildyti tuomet, jei sutarties vykdymui bus pas</w:t>
      </w:r>
      <w:r>
        <w:rPr>
          <w:i/>
          <w:sz w:val="20"/>
          <w:szCs w:val="20"/>
        </w:rPr>
        <w:t>itelkti subtiekėjai</w:t>
      </w:r>
      <w:r w:rsidRPr="00E94AEC">
        <w:rPr>
          <w:i/>
          <w:sz w:val="20"/>
          <w:szCs w:val="20"/>
        </w:rPr>
        <w:t>.</w:t>
      </w:r>
    </w:p>
    <w:p w:rsidR="00C62C35" w:rsidRPr="00E94AEC" w:rsidRDefault="00C62C35" w:rsidP="00C62C35">
      <w:pPr>
        <w:spacing w:after="0" w:line="240" w:lineRule="auto"/>
        <w:jc w:val="both"/>
        <w:rPr>
          <w:szCs w:val="24"/>
        </w:rPr>
      </w:pPr>
    </w:p>
    <w:p w:rsidR="00C62C35" w:rsidRPr="00E94AEC" w:rsidRDefault="00C62C35" w:rsidP="00C62C35">
      <w:pPr>
        <w:spacing w:after="0" w:line="240" w:lineRule="auto"/>
        <w:jc w:val="both"/>
        <w:rPr>
          <w:szCs w:val="24"/>
        </w:rPr>
      </w:pPr>
      <w:r w:rsidRPr="00E94AEC">
        <w:rPr>
          <w:szCs w:val="24"/>
        </w:rPr>
        <w:t>1. Šiuo pasiūlymu pažymime, kad sutinkame su visomis pirkimo sąlygomis, nustatytomis:</w:t>
      </w:r>
    </w:p>
    <w:p w:rsidR="00C62C35" w:rsidRPr="00E94AEC" w:rsidRDefault="00C62C35" w:rsidP="00C62C35">
      <w:pPr>
        <w:numPr>
          <w:ilvl w:val="0"/>
          <w:numId w:val="1"/>
        </w:numPr>
        <w:tabs>
          <w:tab w:val="left" w:pos="720"/>
        </w:tabs>
        <w:spacing w:after="0" w:line="240" w:lineRule="auto"/>
        <w:ind w:left="30" w:firstLine="360"/>
        <w:jc w:val="both"/>
        <w:rPr>
          <w:szCs w:val="24"/>
        </w:rPr>
      </w:pPr>
      <w:r w:rsidRPr="00E94AEC">
        <w:rPr>
          <w:szCs w:val="24"/>
        </w:rPr>
        <w:t xml:space="preserve">atviro konkurso skelbime, paskelbtame Viešųjų pirkimų įstatymo nustatyta tvarka </w:t>
      </w:r>
      <w:r w:rsidRPr="00E94AEC">
        <w:rPr>
          <w:i/>
          <w:iCs/>
          <w:szCs w:val="24"/>
        </w:rPr>
        <w:t>CVP IS</w:t>
      </w:r>
      <w:r w:rsidRPr="00E94AEC">
        <w:rPr>
          <w:szCs w:val="24"/>
        </w:rPr>
        <w:t xml:space="preserve"> ir </w:t>
      </w:r>
      <w:r w:rsidRPr="00E94AEC">
        <w:rPr>
          <w:i/>
          <w:szCs w:val="24"/>
        </w:rPr>
        <w:t xml:space="preserve">Europos Sąjungos oficialiajame leidinyje; </w:t>
      </w:r>
    </w:p>
    <w:p w:rsidR="00C62C35" w:rsidRPr="00E94AEC" w:rsidRDefault="00C62C35" w:rsidP="00C62C35">
      <w:pPr>
        <w:numPr>
          <w:ilvl w:val="0"/>
          <w:numId w:val="1"/>
        </w:numPr>
        <w:tabs>
          <w:tab w:val="left" w:pos="720"/>
        </w:tabs>
        <w:spacing w:after="0" w:line="240" w:lineRule="auto"/>
        <w:jc w:val="both"/>
        <w:rPr>
          <w:szCs w:val="24"/>
        </w:rPr>
      </w:pPr>
      <w:r w:rsidRPr="00E94AEC">
        <w:rPr>
          <w:szCs w:val="24"/>
        </w:rPr>
        <w:t>kituose pirkimo dokumentuose (jų paaiškinimuose, papildymuose).</w:t>
      </w:r>
    </w:p>
    <w:p w:rsidR="00C62C35" w:rsidRPr="00E94AEC" w:rsidRDefault="00C62C35" w:rsidP="00C62C35">
      <w:pPr>
        <w:tabs>
          <w:tab w:val="left" w:pos="720"/>
        </w:tabs>
        <w:spacing w:after="0" w:line="240" w:lineRule="auto"/>
        <w:jc w:val="both"/>
        <w:rPr>
          <w:szCs w:val="24"/>
        </w:rPr>
      </w:pPr>
      <w:r w:rsidRPr="00E94AEC">
        <w:rPr>
          <w:szCs w:val="24"/>
        </w:rPr>
        <w:t xml:space="preserve">2. </w:t>
      </w:r>
      <w:r w:rsidRPr="00E94AEC">
        <w:rPr>
          <w:spacing w:val="-4"/>
          <w:szCs w:val="24"/>
        </w:rPr>
        <w:t>Pasirašydamas CVP IS priemonėmis pateiktą pasiūlymą saugiu elektroniniu parašu, patvirtinu, kad dokumentų skaitmeninės</w:t>
      </w:r>
      <w:r w:rsidRPr="00E94AEC">
        <w:rPr>
          <w:szCs w:val="24"/>
        </w:rPr>
        <w:t xml:space="preserve"> kopijos ir elektroninėmis priemonėmis pateikti duomenys yra tikri.</w:t>
      </w:r>
    </w:p>
    <w:p w:rsidR="00C62C35" w:rsidRPr="00E94AEC" w:rsidRDefault="00C62C35" w:rsidP="00C62C35">
      <w:pPr>
        <w:tabs>
          <w:tab w:val="left" w:pos="720"/>
        </w:tabs>
        <w:spacing w:after="0" w:line="240" w:lineRule="auto"/>
        <w:jc w:val="both"/>
        <w:rPr>
          <w:rFonts w:eastAsia="Lucida Sans Unicode" w:cs="Tahoma"/>
          <w:i/>
          <w:iCs/>
          <w:szCs w:val="24"/>
          <w:u w:val="single"/>
        </w:rPr>
      </w:pPr>
      <w:r w:rsidRPr="00E94AEC">
        <w:rPr>
          <w:szCs w:val="24"/>
        </w:rPr>
        <w:t xml:space="preserve">3. </w:t>
      </w:r>
      <w:r w:rsidRPr="00E94AEC">
        <w:rPr>
          <w:b/>
          <w:bCs/>
          <w:szCs w:val="24"/>
          <w:u w:val="single"/>
        </w:rPr>
        <w:t xml:space="preserve">Mes siūlome šias prekes: </w:t>
      </w:r>
    </w:p>
    <w:p w:rsidR="007A0EA4" w:rsidRDefault="007A0EA4"/>
    <w:sectPr w:rsidR="007A0EA4" w:rsidSect="002A25E3">
      <w:pgSz w:w="11906" w:h="16838" w:code="9"/>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C35"/>
    <w:rsid w:val="002A25E3"/>
    <w:rsid w:val="0064384C"/>
    <w:rsid w:val="007A0EA4"/>
    <w:rsid w:val="00C62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C35"/>
    <w:pPr>
      <w:suppressAutoHyphens/>
    </w:pPr>
    <w:rPr>
      <w:rFonts w:ascii="Times New Roman" w:eastAsia="Calibri"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62C35"/>
    <w:rPr>
      <w:color w:val="0000FF"/>
      <w:u w:val="single"/>
    </w:rPr>
  </w:style>
  <w:style w:type="paragraph" w:styleId="BalloonText">
    <w:name w:val="Balloon Text"/>
    <w:basedOn w:val="Normal"/>
    <w:link w:val="BalloonTextChar"/>
    <w:uiPriority w:val="99"/>
    <w:semiHidden/>
    <w:unhideWhenUsed/>
    <w:rsid w:val="00C62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35"/>
    <w:rPr>
      <w:rFonts w:ascii="Tahoma" w:eastAsia="Calibri"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C35"/>
    <w:pPr>
      <w:suppressAutoHyphens/>
    </w:pPr>
    <w:rPr>
      <w:rFonts w:ascii="Times New Roman" w:eastAsia="Calibri"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62C35"/>
    <w:rPr>
      <w:color w:val="0000FF"/>
      <w:u w:val="single"/>
    </w:rPr>
  </w:style>
  <w:style w:type="paragraph" w:styleId="BalloonText">
    <w:name w:val="Balloon Text"/>
    <w:basedOn w:val="Normal"/>
    <w:link w:val="BalloonTextChar"/>
    <w:uiPriority w:val="99"/>
    <w:semiHidden/>
    <w:unhideWhenUsed/>
    <w:rsid w:val="00C62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35"/>
    <w:rPr>
      <w:rFonts w:ascii="Tahoma" w:eastAsia="Calibri"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ental@uniden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1541</Words>
  <Characters>879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Daiva</cp:lastModifiedBy>
  <cp:revision>2</cp:revision>
  <dcterms:created xsi:type="dcterms:W3CDTF">2017-07-20T11:39:00Z</dcterms:created>
  <dcterms:modified xsi:type="dcterms:W3CDTF">2017-07-20T11:39:00Z</dcterms:modified>
</cp:coreProperties>
</file>