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8DE8" w14:textId="77777777" w:rsidR="009C1B84" w:rsidRDefault="009C1B84" w:rsidP="008260BD">
      <w:pPr>
        <w:tabs>
          <w:tab w:val="left" w:pos="7247"/>
          <w:tab w:val="left" w:pos="7623"/>
          <w:tab w:val="right" w:pos="9638"/>
        </w:tabs>
        <w:spacing w:line="276" w:lineRule="auto"/>
        <w:rPr>
          <w:b/>
        </w:rPr>
      </w:pPr>
      <w:bookmarkStart w:id="0" w:name="_GoBack"/>
      <w:bookmarkEnd w:id="0"/>
    </w:p>
    <w:p w14:paraId="74C90A82" w14:textId="77777777" w:rsidR="000B3166" w:rsidRPr="000B3166" w:rsidRDefault="000B3166" w:rsidP="000B3166">
      <w:pPr>
        <w:jc w:val="center"/>
        <w:rPr>
          <w:b/>
        </w:rPr>
      </w:pPr>
      <w:r w:rsidRPr="000B3166">
        <w:rPr>
          <w:b/>
        </w:rPr>
        <w:t>BALTIJOS PR. IR ŠILUTĖS PL. ŽIEDINĖS SANKRYŽOS REKONSTRUKCIJOS GALIMŲ PROJEKTINIŲ SCENARIJŲ MODELIAVIMO IR VERTINIMO UŽDUOTIS</w:t>
      </w:r>
    </w:p>
    <w:p w14:paraId="5FA51FC0" w14:textId="77777777" w:rsidR="000B3166" w:rsidRPr="000B3166" w:rsidRDefault="000B3166" w:rsidP="000B3166">
      <w:pPr>
        <w:rPr>
          <w:b/>
        </w:rPr>
      </w:pPr>
    </w:p>
    <w:p w14:paraId="5CBFF2C6" w14:textId="77777777" w:rsidR="000B3166" w:rsidRPr="000B3166" w:rsidRDefault="000B3166" w:rsidP="000B3166">
      <w:pPr>
        <w:ind w:firstLine="709"/>
        <w:rPr>
          <w:b/>
        </w:rPr>
      </w:pPr>
      <w:r w:rsidRPr="000B3166">
        <w:rPr>
          <w:b/>
        </w:rPr>
        <w:t>Tyrimo/studijos (modeliavimo) tikslas:</w:t>
      </w:r>
    </w:p>
    <w:p w14:paraId="4AD17098" w14:textId="77777777" w:rsidR="000B3166" w:rsidRPr="000B3166" w:rsidRDefault="000B3166" w:rsidP="000B3166">
      <w:pPr>
        <w:numPr>
          <w:ilvl w:val="0"/>
          <w:numId w:val="47"/>
        </w:numPr>
        <w:contextualSpacing/>
        <w:jc w:val="both"/>
        <w:rPr>
          <w:szCs w:val="20"/>
        </w:rPr>
      </w:pPr>
      <w:r w:rsidRPr="000B3166">
        <w:rPr>
          <w:szCs w:val="20"/>
        </w:rPr>
        <w:t xml:space="preserve">Nustatyti ir įvertinti galimų srautų pokyčių, dėl tramvajaus linijos įrengimo ir uosto plėtros, įtaką Baltijos pr. ir Šilutės pl. žiedinės sankryžos rekonstrukcijos galimiems projektiniams variantams. </w:t>
      </w:r>
    </w:p>
    <w:p w14:paraId="5FD948D0" w14:textId="77777777" w:rsidR="000B3166" w:rsidRPr="000B3166" w:rsidRDefault="000B3166" w:rsidP="000B3166">
      <w:pPr>
        <w:numPr>
          <w:ilvl w:val="0"/>
          <w:numId w:val="47"/>
        </w:numPr>
        <w:contextualSpacing/>
        <w:jc w:val="both"/>
        <w:rPr>
          <w:szCs w:val="20"/>
        </w:rPr>
      </w:pPr>
      <w:r w:rsidRPr="000B3166">
        <w:rPr>
          <w:szCs w:val="20"/>
        </w:rPr>
        <w:t>Įvertinti Baltijos pr. ir Šilutės pl. žiedinės sankryžos abejų rekonstrukcijos variantų įtaką gyvenamajai aplinkai.</w:t>
      </w:r>
    </w:p>
    <w:p w14:paraId="2DCB4C59" w14:textId="77777777" w:rsidR="000B3166" w:rsidRPr="000B3166" w:rsidRDefault="000B3166" w:rsidP="000B3166">
      <w:pPr>
        <w:numPr>
          <w:ilvl w:val="0"/>
          <w:numId w:val="47"/>
        </w:numPr>
        <w:contextualSpacing/>
        <w:jc w:val="both"/>
        <w:rPr>
          <w:szCs w:val="20"/>
        </w:rPr>
      </w:pPr>
      <w:r w:rsidRPr="000B3166">
        <w:rPr>
          <w:szCs w:val="20"/>
        </w:rPr>
        <w:t>Įvertinti preliminarią abejų rekonstrukcijos variantų skaičiuojamąją kainą.</w:t>
      </w:r>
    </w:p>
    <w:p w14:paraId="6B3CC4AD" w14:textId="77777777" w:rsidR="000B3166" w:rsidRPr="000B3166" w:rsidRDefault="000B3166" w:rsidP="000B3166">
      <w:pPr>
        <w:ind w:firstLine="709"/>
        <w:jc w:val="both"/>
      </w:pPr>
    </w:p>
    <w:p w14:paraId="15521297" w14:textId="77777777" w:rsidR="000B3166" w:rsidRPr="000B3166" w:rsidRDefault="000B3166" w:rsidP="000B3166">
      <w:pPr>
        <w:ind w:firstLine="709"/>
        <w:jc w:val="both"/>
        <w:rPr>
          <w:b/>
        </w:rPr>
      </w:pPr>
      <w:r w:rsidRPr="000B3166">
        <w:rPr>
          <w:b/>
        </w:rPr>
        <w:t>Vykdytojui po Sutarties pasirašymo perduodami šie duomenys:</w:t>
      </w:r>
    </w:p>
    <w:p w14:paraId="089FFA82" w14:textId="77777777" w:rsidR="000B3166" w:rsidRPr="000B3166" w:rsidRDefault="000B3166" w:rsidP="007D0E89">
      <w:pPr>
        <w:numPr>
          <w:ilvl w:val="0"/>
          <w:numId w:val="42"/>
        </w:numPr>
        <w:tabs>
          <w:tab w:val="left" w:pos="993"/>
          <w:tab w:val="left" w:pos="1701"/>
        </w:tabs>
        <w:ind w:firstLine="709"/>
        <w:contextualSpacing/>
        <w:jc w:val="both"/>
      </w:pPr>
      <w:r w:rsidRPr="000B3166">
        <w:t>Tramvajaus įrengimo įtaką eismo srautams pagal analogiškų miestų pavyzdžius;</w:t>
      </w:r>
    </w:p>
    <w:p w14:paraId="7C5A03EC" w14:textId="77777777" w:rsidR="000B3166" w:rsidRPr="000B3166" w:rsidRDefault="000B3166" w:rsidP="007D0E89">
      <w:pPr>
        <w:numPr>
          <w:ilvl w:val="0"/>
          <w:numId w:val="42"/>
        </w:numPr>
        <w:tabs>
          <w:tab w:val="left" w:pos="993"/>
          <w:tab w:val="left" w:pos="1701"/>
        </w:tabs>
        <w:ind w:firstLine="709"/>
        <w:contextualSpacing/>
        <w:jc w:val="both"/>
      </w:pPr>
      <w:r w:rsidRPr="000B3166">
        <w:t>Įtakos eismo srautams dėl uosto plėtros duomenys.</w:t>
      </w:r>
    </w:p>
    <w:p w14:paraId="24556581" w14:textId="77777777" w:rsidR="000B3166" w:rsidRPr="000B3166" w:rsidRDefault="000B3166" w:rsidP="000B3166">
      <w:pPr>
        <w:ind w:firstLine="709"/>
        <w:contextualSpacing/>
        <w:jc w:val="both"/>
      </w:pPr>
    </w:p>
    <w:p w14:paraId="7B23C792" w14:textId="77777777" w:rsidR="000B3166" w:rsidRPr="000B3166" w:rsidRDefault="000B3166" w:rsidP="000B3166">
      <w:pPr>
        <w:ind w:firstLine="709"/>
        <w:jc w:val="both"/>
        <w:rPr>
          <w:b/>
          <w:lang w:eastAsia="lt-LT"/>
        </w:rPr>
      </w:pPr>
      <w:r w:rsidRPr="000B3166">
        <w:rPr>
          <w:b/>
        </w:rPr>
        <w:t>Užsakovo suformuotos užduotys:</w:t>
      </w:r>
    </w:p>
    <w:p w14:paraId="26AC37B5" w14:textId="77777777" w:rsidR="000B3166" w:rsidRPr="000B3166" w:rsidRDefault="000B3166" w:rsidP="000B3166">
      <w:pPr>
        <w:widowControl w:val="0"/>
        <w:numPr>
          <w:ilvl w:val="0"/>
          <w:numId w:val="43"/>
        </w:numPr>
        <w:tabs>
          <w:tab w:val="left" w:pos="993"/>
        </w:tabs>
        <w:ind w:left="0" w:firstLine="709"/>
        <w:contextualSpacing/>
        <w:jc w:val="both"/>
      </w:pPr>
      <w:r w:rsidRPr="000B3166">
        <w:t>Įvertinti prognozuojamą srautų pokyti dėl uosto plėtros ir tramvajaus linijos/linijų įrengimo Klaipėdos mieste.</w:t>
      </w:r>
    </w:p>
    <w:p w14:paraId="37E1E469" w14:textId="77777777" w:rsidR="000B3166" w:rsidRPr="000B3166" w:rsidRDefault="000B3166" w:rsidP="000B3166">
      <w:pPr>
        <w:widowControl w:val="0"/>
        <w:numPr>
          <w:ilvl w:val="0"/>
          <w:numId w:val="43"/>
        </w:numPr>
        <w:tabs>
          <w:tab w:val="left" w:pos="993"/>
        </w:tabs>
        <w:ind w:left="0" w:firstLine="709"/>
        <w:contextualSpacing/>
        <w:jc w:val="both"/>
      </w:pPr>
      <w:r w:rsidRPr="000B3166">
        <w:t>Atlikti dviejų sankryžos variantų (šiaurė – pietus ir vakarai – rytai) eismo modeliavimą atsižvelgiant į prognozuojamus eismo srautus.</w:t>
      </w:r>
    </w:p>
    <w:p w14:paraId="700458D3" w14:textId="77777777" w:rsidR="000B3166" w:rsidRPr="000B3166" w:rsidRDefault="000B3166" w:rsidP="000B3166">
      <w:pPr>
        <w:widowControl w:val="0"/>
        <w:numPr>
          <w:ilvl w:val="0"/>
          <w:numId w:val="43"/>
        </w:numPr>
        <w:tabs>
          <w:tab w:val="left" w:pos="993"/>
        </w:tabs>
        <w:ind w:left="0" w:firstLine="709"/>
        <w:contextualSpacing/>
        <w:jc w:val="both"/>
      </w:pPr>
      <w:r w:rsidRPr="000B3166">
        <w:t>Įvertinti dviejų sankryžos variantų galimą įtaką gyvenamajai aplinkai.</w:t>
      </w:r>
    </w:p>
    <w:p w14:paraId="71D077D5" w14:textId="77777777" w:rsidR="000B3166" w:rsidRPr="000B3166" w:rsidRDefault="000B3166" w:rsidP="000B3166">
      <w:pPr>
        <w:widowControl w:val="0"/>
        <w:numPr>
          <w:ilvl w:val="0"/>
          <w:numId w:val="43"/>
        </w:numPr>
        <w:tabs>
          <w:tab w:val="left" w:pos="993"/>
        </w:tabs>
        <w:ind w:left="0" w:firstLine="709"/>
        <w:contextualSpacing/>
        <w:jc w:val="both"/>
      </w:pPr>
      <w:r w:rsidRPr="000B3166">
        <w:t>Įvertinti preliminarią dviejų sankryžos variantų skaičiuojamąją kainą.</w:t>
      </w:r>
    </w:p>
    <w:p w14:paraId="659216D8" w14:textId="77777777" w:rsidR="000B3166" w:rsidRPr="000B3166" w:rsidRDefault="000B3166" w:rsidP="000B3166">
      <w:pPr>
        <w:widowControl w:val="0"/>
        <w:numPr>
          <w:ilvl w:val="0"/>
          <w:numId w:val="43"/>
        </w:numPr>
        <w:tabs>
          <w:tab w:val="left" w:pos="993"/>
        </w:tabs>
        <w:ind w:left="0" w:firstLine="709"/>
        <w:contextualSpacing/>
        <w:jc w:val="both"/>
      </w:pPr>
      <w:r w:rsidRPr="000B3166">
        <w:t>Suformuoti ataskaitą.</w:t>
      </w:r>
    </w:p>
    <w:p w14:paraId="30834F09" w14:textId="77777777" w:rsidR="000B3166" w:rsidRPr="000B3166" w:rsidRDefault="000B3166" w:rsidP="000B3166">
      <w:pPr>
        <w:widowControl w:val="0"/>
        <w:numPr>
          <w:ilvl w:val="0"/>
          <w:numId w:val="43"/>
        </w:numPr>
        <w:tabs>
          <w:tab w:val="left" w:pos="993"/>
        </w:tabs>
        <w:ind w:left="0" w:firstLine="709"/>
        <w:contextualSpacing/>
        <w:jc w:val="both"/>
      </w:pPr>
      <w:r w:rsidRPr="000B3166">
        <w:t>Turi būti pateikta vaizdo medžiaga, kurioje būtų matoma reprezentatyvi realaus eismo modeliavimo eiga.</w:t>
      </w:r>
    </w:p>
    <w:p w14:paraId="387BDBB2" w14:textId="77777777" w:rsidR="000B3166" w:rsidRPr="000B3166" w:rsidRDefault="000B3166" w:rsidP="000B3166">
      <w:pPr>
        <w:ind w:firstLine="709"/>
        <w:jc w:val="both"/>
        <w:rPr>
          <w:b/>
        </w:rPr>
      </w:pPr>
    </w:p>
    <w:p w14:paraId="02A803D3" w14:textId="77777777" w:rsidR="000B3166" w:rsidRPr="000B3166" w:rsidRDefault="000B3166" w:rsidP="000B3166">
      <w:pPr>
        <w:tabs>
          <w:tab w:val="left" w:pos="993"/>
        </w:tabs>
        <w:ind w:firstLine="709"/>
        <w:jc w:val="both"/>
        <w:rPr>
          <w:b/>
        </w:rPr>
      </w:pPr>
      <w:r w:rsidRPr="000B3166">
        <w:rPr>
          <w:b/>
        </w:rPr>
        <w:t>Reikalavimai eismo modeliavimui:</w:t>
      </w:r>
    </w:p>
    <w:p w14:paraId="02A7660F" w14:textId="77777777" w:rsidR="000B3166" w:rsidRPr="000B3166" w:rsidRDefault="000B3166" w:rsidP="000B3166">
      <w:pPr>
        <w:numPr>
          <w:ilvl w:val="0"/>
          <w:numId w:val="44"/>
        </w:numPr>
        <w:tabs>
          <w:tab w:val="left" w:pos="993"/>
        </w:tabs>
        <w:ind w:left="0" w:firstLine="709"/>
        <w:jc w:val="both"/>
      </w:pPr>
      <w:r w:rsidRPr="000B3166">
        <w:t xml:space="preserve">Skirtingų modeliavimo komponentų parametrai modelyje turi būti parinkti taip, kad modelis pakankamai tiksliai atspindėtų realias eismo sąlygas ir gatvių tinklą. Eismo simuliavimo modelis turi veikti be klaidų. </w:t>
      </w:r>
    </w:p>
    <w:p w14:paraId="6B030DF6" w14:textId="77777777" w:rsidR="000B3166" w:rsidRPr="000B3166" w:rsidRDefault="000B3166" w:rsidP="000B3166">
      <w:pPr>
        <w:numPr>
          <w:ilvl w:val="0"/>
          <w:numId w:val="44"/>
        </w:numPr>
        <w:tabs>
          <w:tab w:val="left" w:pos="993"/>
        </w:tabs>
        <w:ind w:left="0" w:firstLine="709"/>
        <w:jc w:val="both"/>
      </w:pPr>
      <w:r w:rsidRPr="000B3166">
        <w:t>Eismo modelis turi būti sukurtas taikant 10</w:t>
      </w:r>
      <w:r w:rsidRPr="000B3166">
        <w:noBreakHyphen/>
        <w:t xml:space="preserve">20 metų ateities eismo intensyvumo prognozę. </w:t>
      </w:r>
    </w:p>
    <w:p w14:paraId="6F3B9643" w14:textId="77777777" w:rsidR="000B3166" w:rsidRPr="000B3166" w:rsidRDefault="000B3166" w:rsidP="000B3166">
      <w:pPr>
        <w:numPr>
          <w:ilvl w:val="0"/>
          <w:numId w:val="44"/>
        </w:numPr>
        <w:tabs>
          <w:tab w:val="left" w:pos="993"/>
        </w:tabs>
        <w:ind w:left="0" w:firstLine="709"/>
        <w:jc w:val="both"/>
      </w:pPr>
      <w:r w:rsidRPr="000B3166">
        <w:t>Patikrinti, ar visose modelio tinklo įvesties vietose yra tinkamai ir teisingai suvesti eismo srautai (intensyvumas ir sudėtis).</w:t>
      </w:r>
    </w:p>
    <w:p w14:paraId="5C00834C" w14:textId="77777777" w:rsidR="000B3166" w:rsidRPr="000B3166" w:rsidRDefault="000B3166" w:rsidP="000B3166">
      <w:pPr>
        <w:numPr>
          <w:ilvl w:val="0"/>
          <w:numId w:val="44"/>
        </w:numPr>
        <w:tabs>
          <w:tab w:val="left" w:pos="993"/>
        </w:tabs>
        <w:ind w:left="0" w:firstLine="709"/>
        <w:jc w:val="both"/>
      </w:pPr>
      <w:r w:rsidRPr="000B3166">
        <w:t>Šviesoforais reguliuojamose sankryžose esančiose modelyje turi būti naudojami esami signaliniai laikai (ciklai, fazės ir t. t.). Jei yra numatyti, adaptyvūs, prie esamų transporto srautų prisitaikantys šviesoforai, Užsakovui pareikalavus, turi būti pateikti įrodymai, kad būtent toks valdymas taikomas modelyje.</w:t>
      </w:r>
    </w:p>
    <w:p w14:paraId="1AB9D74C" w14:textId="77777777" w:rsidR="000B3166" w:rsidRPr="000B3166" w:rsidRDefault="000B3166" w:rsidP="000B3166">
      <w:pPr>
        <w:numPr>
          <w:ilvl w:val="0"/>
          <w:numId w:val="44"/>
        </w:numPr>
        <w:tabs>
          <w:tab w:val="left" w:pos="993"/>
        </w:tabs>
        <w:ind w:left="0" w:firstLine="709"/>
        <w:jc w:val="both"/>
      </w:pPr>
      <w:r w:rsidRPr="000B3166">
        <w:t>Modelio pagrindas – žemėlapis (</w:t>
      </w:r>
      <w:proofErr w:type="spellStart"/>
      <w:r w:rsidRPr="000B3166">
        <w:t>ortofotografija</w:t>
      </w:r>
      <w:proofErr w:type="spellEnd"/>
      <w:r w:rsidRPr="000B3166">
        <w:t>) arba brėžinys su žinomu masteliu.</w:t>
      </w:r>
    </w:p>
    <w:p w14:paraId="66854C88" w14:textId="77777777" w:rsidR="000B3166" w:rsidRPr="000B3166" w:rsidRDefault="000B3166" w:rsidP="000B3166">
      <w:pPr>
        <w:numPr>
          <w:ilvl w:val="0"/>
          <w:numId w:val="44"/>
        </w:numPr>
        <w:tabs>
          <w:tab w:val="left" w:pos="993"/>
          <w:tab w:val="left" w:pos="1134"/>
        </w:tabs>
        <w:ind w:left="0" w:firstLine="709"/>
        <w:jc w:val="both"/>
      </w:pPr>
      <w:r w:rsidRPr="000B3166">
        <w:t>Gatvių tinklo schema (</w:t>
      </w:r>
      <w:proofErr w:type="spellStart"/>
      <w:r w:rsidRPr="000B3166">
        <w:rPr>
          <w:i/>
          <w:iCs/>
        </w:rPr>
        <w:t>network</w:t>
      </w:r>
      <w:proofErr w:type="spellEnd"/>
      <w:r w:rsidRPr="000B3166">
        <w:t>) modelyje turi būti sukurta taip, kad grafiškai atspindėtų esamą pagrindinį kelių(gatvių) tinklą bei transporto judėjimo trajektorijas.</w:t>
      </w:r>
    </w:p>
    <w:p w14:paraId="22D5FA04" w14:textId="77777777" w:rsidR="000B3166" w:rsidRPr="000B3166" w:rsidRDefault="000B3166" w:rsidP="000B3166">
      <w:pPr>
        <w:numPr>
          <w:ilvl w:val="0"/>
          <w:numId w:val="44"/>
        </w:numPr>
        <w:tabs>
          <w:tab w:val="left" w:pos="993"/>
          <w:tab w:val="left" w:pos="1134"/>
        </w:tabs>
        <w:ind w:left="0" w:firstLine="709"/>
        <w:jc w:val="both"/>
      </w:pPr>
      <w:r w:rsidRPr="000B3166">
        <w:t>Kilmės–Paskirties (</w:t>
      </w:r>
      <w:r w:rsidRPr="000B3166">
        <w:rPr>
          <w:i/>
          <w:iCs/>
        </w:rPr>
        <w:t xml:space="preserve">OD, </w:t>
      </w:r>
      <w:proofErr w:type="spellStart"/>
      <w:r w:rsidRPr="000B3166">
        <w:rPr>
          <w:i/>
          <w:iCs/>
        </w:rPr>
        <w:t>Origin</w:t>
      </w:r>
      <w:proofErr w:type="spellEnd"/>
      <w:r w:rsidRPr="000B3166">
        <w:rPr>
          <w:i/>
          <w:iCs/>
        </w:rPr>
        <w:t>–</w:t>
      </w:r>
      <w:proofErr w:type="spellStart"/>
      <w:r w:rsidRPr="000B3166">
        <w:rPr>
          <w:i/>
          <w:iCs/>
        </w:rPr>
        <w:t>Destination</w:t>
      </w:r>
      <w:proofErr w:type="spellEnd"/>
      <w:r w:rsidRPr="000B3166">
        <w:t>) matrica turi būti sudaryta visiems modelio  įvažiavimams ir išvažiavimams.</w:t>
      </w:r>
    </w:p>
    <w:p w14:paraId="05E5218E" w14:textId="77777777" w:rsidR="000B3166" w:rsidRPr="000B3166" w:rsidRDefault="000B3166" w:rsidP="000B3166">
      <w:pPr>
        <w:numPr>
          <w:ilvl w:val="0"/>
          <w:numId w:val="44"/>
        </w:numPr>
        <w:tabs>
          <w:tab w:val="left" w:pos="993"/>
          <w:tab w:val="left" w:pos="1134"/>
        </w:tabs>
        <w:ind w:left="0" w:firstLine="709"/>
        <w:contextualSpacing/>
        <w:jc w:val="both"/>
        <w:rPr>
          <w:b/>
        </w:rPr>
      </w:pPr>
      <w:r w:rsidRPr="000B3166">
        <w:t>Modelyje transporto priemonių elgsenos parametrus (</w:t>
      </w:r>
      <w:proofErr w:type="spellStart"/>
      <w:r w:rsidRPr="000B3166">
        <w:rPr>
          <w:i/>
        </w:rPr>
        <w:t>driving</w:t>
      </w:r>
      <w:proofErr w:type="spellEnd"/>
      <w:r w:rsidRPr="000B3166">
        <w:rPr>
          <w:i/>
        </w:rPr>
        <w:t xml:space="preserve"> </w:t>
      </w:r>
      <w:proofErr w:type="spellStart"/>
      <w:r w:rsidRPr="000B3166">
        <w:rPr>
          <w:i/>
        </w:rPr>
        <w:t>behavior</w:t>
      </w:r>
      <w:proofErr w:type="spellEnd"/>
      <w:r w:rsidRPr="000B3166">
        <w:t xml:space="preserve">) rekomenduojama kalibruoti pagal rugsėjo vidurio-spalio pradžios pasirinktos tipinės savaitės dienos (antradienis, trečiadienis arba ketvirtadienis) eismą. Sukalibruotame modelyje simuliuojami ir faktiškai išmatuoti transporto priemonių srautai turi skirtis ne daugiau kaip 10 proc., o greičiai – nedaugiau kaip 20 proc. nuo faktinio greičio. Remiantis tinklo analize, kalibravimą galima atlikti lyginant šiuos parametrus – sugaištą laiką kelionėje, greitį, eismo spūsčių dydį arba eismo intensyvumą. Eismo modelio kalibravimas atliekamas atskiruose tiriamo tinklo atkarpose ar pjūviuose. Kalibruotas modelis laikomas tinkamu, jei neprieštarauja visiems kitiems parametrams, kurie nebuvo naudojami </w:t>
      </w:r>
      <w:r w:rsidRPr="000B3166">
        <w:lastRenderedPageBreak/>
        <w:t xml:space="preserve">kalibravimui. Modelio </w:t>
      </w:r>
      <w:proofErr w:type="spellStart"/>
      <w:r w:rsidRPr="000B3166">
        <w:rPr>
          <w:i/>
        </w:rPr>
        <w:t>validavimas</w:t>
      </w:r>
      <w:proofErr w:type="spellEnd"/>
      <w:r w:rsidRPr="000B3166">
        <w:rPr>
          <w:i/>
        </w:rPr>
        <w:t xml:space="preserve"> </w:t>
      </w:r>
      <w:r w:rsidRPr="000B3166">
        <w:t>(pripažinimas teisingu ir tinkamu - patvirtinimas) turi apimti šias sritis:</w:t>
      </w:r>
    </w:p>
    <w:p w14:paraId="4244FD9B" w14:textId="77777777" w:rsidR="000B3166" w:rsidRPr="000B3166" w:rsidRDefault="000B3166" w:rsidP="000B3166">
      <w:pPr>
        <w:numPr>
          <w:ilvl w:val="0"/>
          <w:numId w:val="45"/>
        </w:numPr>
        <w:tabs>
          <w:tab w:val="left" w:pos="993"/>
        </w:tabs>
        <w:ind w:left="0" w:firstLine="709"/>
        <w:contextualSpacing/>
        <w:jc w:val="both"/>
      </w:pPr>
      <w:r w:rsidRPr="000B3166">
        <w:t>Gatvių/kelių tinklą bei teisingą jungčių struktūrą jame (</w:t>
      </w:r>
      <w:proofErr w:type="spellStart"/>
      <w:r w:rsidRPr="000B3166">
        <w:rPr>
          <w:i/>
        </w:rPr>
        <w:t>network</w:t>
      </w:r>
      <w:proofErr w:type="spellEnd"/>
      <w:r w:rsidRPr="000B3166">
        <w:t>);</w:t>
      </w:r>
    </w:p>
    <w:p w14:paraId="6BC205E9" w14:textId="77777777" w:rsidR="000B3166" w:rsidRPr="000B3166" w:rsidRDefault="000B3166" w:rsidP="000B3166">
      <w:pPr>
        <w:numPr>
          <w:ilvl w:val="0"/>
          <w:numId w:val="45"/>
        </w:numPr>
        <w:tabs>
          <w:tab w:val="left" w:pos="993"/>
        </w:tabs>
        <w:ind w:left="0" w:firstLine="709"/>
        <w:contextualSpacing/>
        <w:jc w:val="both"/>
      </w:pPr>
      <w:r w:rsidRPr="000B3166">
        <w:t>Įvesties duomenų tikslumas ir atitikimas surinktiems duomenims (</w:t>
      </w:r>
      <w:proofErr w:type="spellStart"/>
      <w:r w:rsidRPr="000B3166">
        <w:rPr>
          <w:i/>
        </w:rPr>
        <w:t>input</w:t>
      </w:r>
      <w:proofErr w:type="spellEnd"/>
      <w:r w:rsidRPr="000B3166">
        <w:rPr>
          <w:i/>
        </w:rPr>
        <w:t xml:space="preserve"> data</w:t>
      </w:r>
      <w:r w:rsidRPr="000B3166">
        <w:t>);</w:t>
      </w:r>
    </w:p>
    <w:p w14:paraId="0D69BD59" w14:textId="77777777" w:rsidR="000B3166" w:rsidRPr="000B3166" w:rsidRDefault="000B3166" w:rsidP="000B3166">
      <w:pPr>
        <w:numPr>
          <w:ilvl w:val="0"/>
          <w:numId w:val="45"/>
        </w:numPr>
        <w:tabs>
          <w:tab w:val="left" w:pos="993"/>
        </w:tabs>
        <w:ind w:left="0" w:firstLine="709"/>
        <w:contextualSpacing/>
        <w:jc w:val="both"/>
      </w:pPr>
      <w:r w:rsidRPr="000B3166">
        <w:t>Vairuotojų vairavimo elgsena (</w:t>
      </w:r>
      <w:proofErr w:type="spellStart"/>
      <w:r w:rsidRPr="000B3166">
        <w:rPr>
          <w:i/>
        </w:rPr>
        <w:t>driving</w:t>
      </w:r>
      <w:proofErr w:type="spellEnd"/>
      <w:r w:rsidRPr="000B3166">
        <w:rPr>
          <w:i/>
        </w:rPr>
        <w:t xml:space="preserve"> </w:t>
      </w:r>
      <w:proofErr w:type="spellStart"/>
      <w:r w:rsidRPr="000B3166">
        <w:rPr>
          <w:i/>
        </w:rPr>
        <w:t>behavior</w:t>
      </w:r>
      <w:proofErr w:type="spellEnd"/>
      <w:r w:rsidRPr="000B3166">
        <w:t>);</w:t>
      </w:r>
    </w:p>
    <w:p w14:paraId="2C91C2FE" w14:textId="77777777" w:rsidR="000B3166" w:rsidRPr="000B3166" w:rsidRDefault="000B3166" w:rsidP="000B3166">
      <w:pPr>
        <w:numPr>
          <w:ilvl w:val="0"/>
          <w:numId w:val="45"/>
        </w:numPr>
        <w:tabs>
          <w:tab w:val="left" w:pos="993"/>
        </w:tabs>
        <w:ind w:left="0" w:firstLine="709"/>
        <w:contextualSpacing/>
        <w:jc w:val="both"/>
      </w:pPr>
      <w:r w:rsidRPr="000B3166">
        <w:t>Teisingi pirmumo taisyklės „duoti kelią“ nustatymai (</w:t>
      </w:r>
      <w:proofErr w:type="spellStart"/>
      <w:r w:rsidRPr="000B3166">
        <w:rPr>
          <w:i/>
        </w:rPr>
        <w:t>priority</w:t>
      </w:r>
      <w:proofErr w:type="spellEnd"/>
      <w:r w:rsidRPr="000B3166">
        <w:rPr>
          <w:i/>
        </w:rPr>
        <w:t xml:space="preserve"> </w:t>
      </w:r>
      <w:proofErr w:type="spellStart"/>
      <w:r w:rsidRPr="000B3166">
        <w:rPr>
          <w:i/>
        </w:rPr>
        <w:t>rules</w:t>
      </w:r>
      <w:proofErr w:type="spellEnd"/>
      <w:r w:rsidRPr="000B3166">
        <w:rPr>
          <w:i/>
        </w:rPr>
        <w:t xml:space="preserve">, </w:t>
      </w:r>
      <w:proofErr w:type="spellStart"/>
      <w:r w:rsidRPr="000B3166">
        <w:rPr>
          <w:i/>
        </w:rPr>
        <w:t>conflict</w:t>
      </w:r>
      <w:proofErr w:type="spellEnd"/>
      <w:r w:rsidRPr="000B3166">
        <w:rPr>
          <w:i/>
        </w:rPr>
        <w:t xml:space="preserve"> </w:t>
      </w:r>
      <w:proofErr w:type="spellStart"/>
      <w:r w:rsidRPr="000B3166">
        <w:rPr>
          <w:i/>
        </w:rPr>
        <w:t>points</w:t>
      </w:r>
      <w:proofErr w:type="spellEnd"/>
      <w:r w:rsidRPr="000B3166">
        <w:t>);</w:t>
      </w:r>
    </w:p>
    <w:p w14:paraId="6EF264EF" w14:textId="77777777" w:rsidR="000B3166" w:rsidRPr="000B3166" w:rsidRDefault="000B3166" w:rsidP="000B3166">
      <w:pPr>
        <w:numPr>
          <w:ilvl w:val="0"/>
          <w:numId w:val="45"/>
        </w:numPr>
        <w:tabs>
          <w:tab w:val="left" w:pos="993"/>
        </w:tabs>
        <w:ind w:left="0" w:firstLine="709"/>
        <w:contextualSpacing/>
        <w:jc w:val="both"/>
      </w:pPr>
      <w:r w:rsidRPr="000B3166">
        <w:t>Greičio režimo užtikrinimas ruožuose bei konkrečiose kelio vietose (</w:t>
      </w:r>
      <w:proofErr w:type="spellStart"/>
      <w:r w:rsidRPr="000B3166">
        <w:rPr>
          <w:i/>
          <w:iCs/>
        </w:rPr>
        <w:t>speed</w:t>
      </w:r>
      <w:proofErr w:type="spellEnd"/>
      <w:r w:rsidRPr="000B3166">
        <w:rPr>
          <w:i/>
          <w:iCs/>
        </w:rPr>
        <w:t xml:space="preserve"> </w:t>
      </w:r>
      <w:proofErr w:type="spellStart"/>
      <w:r w:rsidRPr="000B3166">
        <w:rPr>
          <w:i/>
          <w:iCs/>
        </w:rPr>
        <w:t>reduction</w:t>
      </w:r>
      <w:proofErr w:type="spellEnd"/>
      <w:r w:rsidRPr="000B3166">
        <w:t>);</w:t>
      </w:r>
    </w:p>
    <w:p w14:paraId="64171CC8" w14:textId="77777777" w:rsidR="000B3166" w:rsidRPr="000B3166" w:rsidRDefault="000B3166" w:rsidP="000B3166">
      <w:pPr>
        <w:numPr>
          <w:ilvl w:val="0"/>
          <w:numId w:val="45"/>
        </w:numPr>
        <w:tabs>
          <w:tab w:val="left" w:pos="993"/>
        </w:tabs>
        <w:ind w:left="0" w:firstLine="709"/>
        <w:contextualSpacing/>
        <w:jc w:val="both"/>
      </w:pPr>
      <w:r w:rsidRPr="000B3166">
        <w:t>Teisingas viešojo transporto stotelių išdėstymas, gaišties laikai ir tvarkaraščiai (</w:t>
      </w:r>
      <w:r w:rsidRPr="000B3166">
        <w:rPr>
          <w:i/>
        </w:rPr>
        <w:t>PT</w:t>
      </w:r>
      <w:r w:rsidRPr="000B3166">
        <w:t>).</w:t>
      </w:r>
    </w:p>
    <w:p w14:paraId="65B81D83" w14:textId="77777777" w:rsidR="000B3166" w:rsidRPr="000B3166" w:rsidRDefault="000B3166" w:rsidP="000B3166">
      <w:pPr>
        <w:numPr>
          <w:ilvl w:val="0"/>
          <w:numId w:val="45"/>
        </w:numPr>
        <w:tabs>
          <w:tab w:val="left" w:pos="993"/>
        </w:tabs>
        <w:ind w:left="0" w:firstLine="709"/>
        <w:contextualSpacing/>
        <w:jc w:val="both"/>
      </w:pPr>
      <w:r w:rsidRPr="000B3166">
        <w:t>Teisingas parkavimo vietų išdėstymas bei parkavimo pobūdžio (laiko bei traukos skirstinių priskyrimas) parinkimas.</w:t>
      </w:r>
    </w:p>
    <w:p w14:paraId="63512A44" w14:textId="77777777" w:rsidR="000B3166" w:rsidRPr="000B3166" w:rsidRDefault="000B3166" w:rsidP="000B3166">
      <w:pPr>
        <w:widowControl w:val="0"/>
        <w:numPr>
          <w:ilvl w:val="0"/>
          <w:numId w:val="44"/>
        </w:numPr>
        <w:tabs>
          <w:tab w:val="left" w:pos="993"/>
          <w:tab w:val="left" w:pos="1134"/>
        </w:tabs>
        <w:ind w:left="0" w:firstLine="709"/>
        <w:contextualSpacing/>
        <w:jc w:val="both"/>
        <w:rPr>
          <w:rFonts w:eastAsiaTheme="minorHAnsi"/>
        </w:rPr>
      </w:pPr>
      <w:r w:rsidRPr="000B3166">
        <w:t xml:space="preserve">Kiekvienam tiriamam variantui turi būti atlikta mažiausiai dešimt simuliacijų su skirtingais atsitiktinai sugeneruotais transporto priemonių ir pėsčiųjų rinkiniais. Gauti rezultatai pagal pasirinktą rodiklį pateikiami aprašant tekstu ir lentelių pavidalu. Užfiksuotas vaizdo įrašas su atsitiktinai pasirinkta simuliavimo imtimi pateikiamas vaizdinėje medžiagoje. Užfiksuotoje vaizdo medžiagoje įrašas parenkamas taip, kad galima būtų atpažinti, dėl kokių priežasčių atsirado eismo inžinerijos požiūriu aktuali situacija, pvz., pradėjo formuotis spūstys ar kita. Filmuotoje medžiagoje vaizduojamas laikas ir kiti filmavimo nustatymai suderinami su Užsakovu. Naudojama reprezentatyvi realaus eismo modeliavimo eiga. </w:t>
      </w:r>
    </w:p>
    <w:p w14:paraId="3BCF6053" w14:textId="77777777" w:rsidR="000B3166" w:rsidRPr="000B3166" w:rsidRDefault="000B3166" w:rsidP="000B3166">
      <w:pPr>
        <w:widowControl w:val="0"/>
        <w:numPr>
          <w:ilvl w:val="0"/>
          <w:numId w:val="44"/>
        </w:numPr>
        <w:tabs>
          <w:tab w:val="left" w:pos="993"/>
          <w:tab w:val="left" w:pos="1134"/>
        </w:tabs>
        <w:ind w:left="0" w:firstLine="709"/>
        <w:contextualSpacing/>
        <w:jc w:val="both"/>
      </w:pPr>
      <w:r w:rsidRPr="000B3166">
        <w:t>Modeliavimui turi būti naudojama tik licencijuota, legali ir atnaujinta (konkurso skelbimo metu programinės įrangos tiekėjo deklaruojama naujausia programinės įrangos versija) programinė įranga.</w:t>
      </w:r>
    </w:p>
    <w:p w14:paraId="1DAF2007" w14:textId="77777777" w:rsidR="000B3166" w:rsidRPr="000B3166" w:rsidRDefault="000B3166" w:rsidP="000B3166">
      <w:pPr>
        <w:widowControl w:val="0"/>
        <w:numPr>
          <w:ilvl w:val="0"/>
          <w:numId w:val="44"/>
        </w:numPr>
        <w:tabs>
          <w:tab w:val="left" w:pos="993"/>
          <w:tab w:val="left" w:pos="1134"/>
        </w:tabs>
        <w:ind w:left="0" w:firstLine="709"/>
        <w:contextualSpacing/>
        <w:jc w:val="both"/>
      </w:pPr>
      <w:r w:rsidRPr="000B3166">
        <w:t>Ataskaitos pabaigoje pateikiamos išvados (trumpa santrauka) su visais svarbiais darbo etapais ir rezultatais bei jų vertinimu. Ataskaita pateikiama trimis popieriniais egzemplioriais kartu su kitais reikalingais priedais, papildomai pridedama ir elektroninė ataskaitos forma, įrašyta į tinkamą laikmeną (CD, DVD, išorinė duomenų laikmena) arba siunčiama Užsakovo nurodytu elektroniniu adresu.</w:t>
      </w:r>
    </w:p>
    <w:p w14:paraId="626C7825" w14:textId="77777777" w:rsidR="000B3166" w:rsidRPr="000B3166" w:rsidRDefault="000B3166" w:rsidP="000B3166">
      <w:pPr>
        <w:widowControl w:val="0"/>
        <w:tabs>
          <w:tab w:val="left" w:pos="993"/>
        </w:tabs>
        <w:ind w:firstLine="709"/>
        <w:jc w:val="both"/>
      </w:pPr>
    </w:p>
    <w:p w14:paraId="764A07D8" w14:textId="77777777" w:rsidR="000B3166" w:rsidRPr="000B3166" w:rsidRDefault="000B3166" w:rsidP="000B3166">
      <w:pPr>
        <w:tabs>
          <w:tab w:val="left" w:pos="993"/>
        </w:tabs>
        <w:ind w:firstLine="709"/>
        <w:jc w:val="both"/>
        <w:rPr>
          <w:b/>
        </w:rPr>
      </w:pPr>
      <w:r w:rsidRPr="000B3166">
        <w:rPr>
          <w:b/>
        </w:rPr>
        <w:t>Atlikdamas ir perduodamas Darbus, Vykdytojas įsipareigoja pateikti Užsakovui:</w:t>
      </w:r>
    </w:p>
    <w:p w14:paraId="111BD299" w14:textId="77777777" w:rsidR="000B3166" w:rsidRPr="000B3166" w:rsidRDefault="000B3166" w:rsidP="000B3166">
      <w:pPr>
        <w:numPr>
          <w:ilvl w:val="0"/>
          <w:numId w:val="46"/>
        </w:numPr>
        <w:tabs>
          <w:tab w:val="left" w:pos="993"/>
        </w:tabs>
        <w:ind w:left="0" w:firstLine="709"/>
        <w:jc w:val="both"/>
      </w:pPr>
      <w:r w:rsidRPr="000B3166">
        <w:t>Transporto srautų skaičiavimus – prognozuojamų transporto srautų nustatymas.</w:t>
      </w:r>
    </w:p>
    <w:p w14:paraId="736AE510" w14:textId="77777777" w:rsidR="000B3166" w:rsidRPr="000B3166" w:rsidRDefault="000B3166" w:rsidP="000B3166">
      <w:pPr>
        <w:numPr>
          <w:ilvl w:val="0"/>
          <w:numId w:val="46"/>
        </w:numPr>
        <w:tabs>
          <w:tab w:val="left" w:pos="993"/>
        </w:tabs>
        <w:ind w:left="0" w:firstLine="709"/>
        <w:jc w:val="both"/>
        <w:rPr>
          <w:rFonts w:eastAsia="Calibri"/>
        </w:rPr>
      </w:pPr>
      <w:r w:rsidRPr="000B3166">
        <w:t xml:space="preserve">Projektinių eismo srautų modeliavimas apimant </w:t>
      </w:r>
      <w:r w:rsidRPr="000B3166">
        <w:rPr>
          <w:rFonts w:eastAsia="Calibri"/>
        </w:rPr>
        <w:t>Baltijos pr. ir Šilutės pl. žiedinę sankryžą.</w:t>
      </w:r>
    </w:p>
    <w:p w14:paraId="66E27A77" w14:textId="77777777" w:rsidR="000B3166" w:rsidRPr="000B3166" w:rsidRDefault="000B3166" w:rsidP="000B3166">
      <w:pPr>
        <w:numPr>
          <w:ilvl w:val="0"/>
          <w:numId w:val="46"/>
        </w:numPr>
        <w:tabs>
          <w:tab w:val="left" w:pos="993"/>
        </w:tabs>
        <w:ind w:left="0" w:firstLine="709"/>
        <w:jc w:val="both"/>
        <w:rPr>
          <w:rFonts w:eastAsiaTheme="minorHAnsi"/>
        </w:rPr>
      </w:pPr>
      <w:r w:rsidRPr="000B3166">
        <w:t xml:space="preserve">Remiantis apskaičiuotu eismo intensyvumu, prognozuojamu srautu bei eismo modeliu atliktas prognozuojamos situacijos vertinimas. </w:t>
      </w:r>
      <w:proofErr w:type="spellStart"/>
      <w:r w:rsidRPr="000B3166">
        <w:t>Privalumų</w:t>
      </w:r>
      <w:proofErr w:type="spellEnd"/>
      <w:r w:rsidRPr="000B3166">
        <w:t xml:space="preserve"> ir trūkumų identifikavimas. Rekomendacijų pateikimas.</w:t>
      </w:r>
    </w:p>
    <w:p w14:paraId="1981178D" w14:textId="77777777" w:rsidR="000B3166" w:rsidRPr="000B3166" w:rsidRDefault="000B3166" w:rsidP="000B3166">
      <w:pPr>
        <w:widowControl w:val="0"/>
        <w:numPr>
          <w:ilvl w:val="0"/>
          <w:numId w:val="46"/>
        </w:numPr>
        <w:tabs>
          <w:tab w:val="left" w:pos="993"/>
        </w:tabs>
        <w:ind w:left="0" w:firstLine="709"/>
        <w:contextualSpacing/>
        <w:jc w:val="both"/>
      </w:pPr>
      <w:r w:rsidRPr="000B3166">
        <w:t>Užsakovui bus pateikta ataskaita, kurioje bus įvertinta: prognozuojama situacija po projektinių pasiūlymų įgyvendinimo Baltijos pr. ir Šilutės g. sankryžoje.</w:t>
      </w:r>
    </w:p>
    <w:p w14:paraId="08713A6B" w14:textId="77777777" w:rsidR="000B3166" w:rsidRPr="000B3166" w:rsidRDefault="000B3166" w:rsidP="000B3166">
      <w:pPr>
        <w:numPr>
          <w:ilvl w:val="0"/>
          <w:numId w:val="46"/>
        </w:numPr>
        <w:tabs>
          <w:tab w:val="left" w:pos="993"/>
        </w:tabs>
        <w:ind w:left="0" w:firstLine="709"/>
        <w:jc w:val="both"/>
      </w:pPr>
      <w:r w:rsidRPr="000B3166">
        <w:t xml:space="preserve">Eismo modeliavimo vaizdo medžiagą. </w:t>
      </w:r>
    </w:p>
    <w:p w14:paraId="7ADAC534" w14:textId="77777777" w:rsidR="000B3166" w:rsidRPr="000B3166" w:rsidRDefault="000B3166" w:rsidP="000B3166">
      <w:pPr>
        <w:numPr>
          <w:ilvl w:val="0"/>
          <w:numId w:val="46"/>
        </w:numPr>
        <w:tabs>
          <w:tab w:val="left" w:pos="993"/>
        </w:tabs>
        <w:ind w:left="0" w:firstLine="709"/>
        <w:jc w:val="both"/>
      </w:pPr>
      <w:r w:rsidRPr="000B3166">
        <w:t>Vykdytojas įsipareigoja paruošti prezentaciją apie gautus eismo modeliavimo rezultatus bei juos pristatyti Užsakovui.</w:t>
      </w:r>
    </w:p>
    <w:p w14:paraId="35CC4DC8" w14:textId="77777777" w:rsidR="000B3166" w:rsidRPr="000B3166" w:rsidRDefault="000B3166" w:rsidP="000B3166">
      <w:pPr>
        <w:numPr>
          <w:ilvl w:val="0"/>
          <w:numId w:val="46"/>
        </w:numPr>
        <w:tabs>
          <w:tab w:val="left" w:pos="993"/>
        </w:tabs>
        <w:ind w:left="0" w:firstLine="709"/>
        <w:jc w:val="both"/>
      </w:pPr>
      <w:r w:rsidRPr="000B3166">
        <w:t>Darbų rezultatą Vykdytojas pateikia Užsakovui perduodamas popierinį egzempliorių (2 vnt.) ir vaizdinės medžiagos CD arba kitokia forma jei ją nurodo Užsakovas (standartinei peržiūrai tinkamas formatas, 1 egz.).</w:t>
      </w:r>
    </w:p>
    <w:p w14:paraId="79D0CF17" w14:textId="77777777" w:rsidR="000B3166" w:rsidRPr="000B3166" w:rsidRDefault="000B3166" w:rsidP="000B3166">
      <w:pPr>
        <w:tabs>
          <w:tab w:val="left" w:pos="993"/>
          <w:tab w:val="left" w:pos="3251"/>
        </w:tabs>
        <w:ind w:firstLine="709"/>
        <w:jc w:val="both"/>
        <w:rPr>
          <w:rFonts w:eastAsia="Calibri"/>
        </w:rPr>
      </w:pPr>
    </w:p>
    <w:p w14:paraId="5AA5929A" w14:textId="77777777" w:rsidR="000B3166" w:rsidRPr="000B3166" w:rsidRDefault="000B3166" w:rsidP="000B3166">
      <w:pPr>
        <w:spacing w:line="276" w:lineRule="auto"/>
        <w:jc w:val="both"/>
        <w:rPr>
          <w:rFonts w:eastAsia="Calibri"/>
        </w:rPr>
      </w:pPr>
      <w:r w:rsidRPr="000B3166">
        <w:rPr>
          <w:rFonts w:eastAsia="Calibri"/>
        </w:rPr>
        <w:t xml:space="preserve">PARENGĖ: </w:t>
      </w:r>
    </w:p>
    <w:p w14:paraId="1CF5F17E" w14:textId="77777777" w:rsidR="000B3166" w:rsidRPr="000B3166" w:rsidRDefault="000B3166" w:rsidP="000B3166">
      <w:pPr>
        <w:jc w:val="both"/>
      </w:pPr>
      <w:r w:rsidRPr="000B3166">
        <w:rPr>
          <w:color w:val="000000"/>
          <w:lang w:eastAsia="lt-LT"/>
        </w:rPr>
        <w:t>Statybos ir infrastruktūros plėtros skyriaus vedėjas</w:t>
      </w:r>
      <w:r w:rsidRPr="000B3166">
        <w:rPr>
          <w:color w:val="000000"/>
          <w:lang w:eastAsia="lt-LT"/>
        </w:rPr>
        <w:tab/>
      </w:r>
      <w:r w:rsidRPr="000B3166">
        <w:rPr>
          <w:color w:val="000000"/>
          <w:lang w:eastAsia="lt-LT"/>
        </w:rPr>
        <w:tab/>
      </w:r>
      <w:r w:rsidRPr="000B3166">
        <w:rPr>
          <w:color w:val="000000"/>
          <w:lang w:eastAsia="lt-LT"/>
        </w:rPr>
        <w:tab/>
        <w:t>Valdas Švedas</w:t>
      </w:r>
    </w:p>
    <w:p w14:paraId="223E368F" w14:textId="77777777" w:rsidR="000B3166" w:rsidRPr="000B3166" w:rsidRDefault="000B3166" w:rsidP="000B3166">
      <w:pPr>
        <w:tabs>
          <w:tab w:val="left" w:pos="993"/>
          <w:tab w:val="left" w:pos="3251"/>
        </w:tabs>
        <w:ind w:firstLine="709"/>
        <w:jc w:val="both"/>
        <w:rPr>
          <w:rFonts w:eastAsia="Calibri"/>
        </w:rPr>
      </w:pPr>
    </w:p>
    <w:p w14:paraId="1116AD78" w14:textId="77777777" w:rsidR="00441EA8" w:rsidRPr="004201AB" w:rsidRDefault="00441EA8" w:rsidP="000B3166">
      <w:pPr>
        <w:ind w:firstLine="851"/>
        <w:jc w:val="both"/>
      </w:pPr>
    </w:p>
    <w:sectPr w:rsidR="00441EA8" w:rsidRPr="004201AB" w:rsidSect="00AD2500">
      <w:headerReference w:type="even" r:id="rId8"/>
      <w:headerReference w:type="default" r:id="rId9"/>
      <w:headerReference w:type="first" r:id="rId10"/>
      <w:pgSz w:w="11906" w:h="16838" w:code="9"/>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207D" w14:textId="77777777" w:rsidR="00213205" w:rsidRDefault="00213205" w:rsidP="000948B3">
      <w:r>
        <w:separator/>
      </w:r>
    </w:p>
  </w:endnote>
  <w:endnote w:type="continuationSeparator" w:id="0">
    <w:p w14:paraId="4D968FF1" w14:textId="77777777" w:rsidR="00213205" w:rsidRDefault="00213205" w:rsidP="000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FDCE1" w14:textId="77777777" w:rsidR="00213205" w:rsidRDefault="00213205" w:rsidP="000948B3">
      <w:r>
        <w:separator/>
      </w:r>
    </w:p>
  </w:footnote>
  <w:footnote w:type="continuationSeparator" w:id="0">
    <w:p w14:paraId="4D7EB202" w14:textId="77777777" w:rsidR="00213205" w:rsidRDefault="00213205" w:rsidP="0009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02A3E" w14:textId="2F928893" w:rsidR="00213205" w:rsidRPr="004C59FA" w:rsidRDefault="00213205" w:rsidP="004C59FA">
    <w:pPr>
      <w:pStyle w:val="Antrats"/>
      <w:jc w:val="center"/>
    </w:pPr>
    <w:r>
      <w:fldChar w:fldCharType="begin"/>
    </w:r>
    <w:r>
      <w:instrText xml:space="preserve"> PAGE  \* Arabic  \* MERGEFORMAT </w:instrText>
    </w:r>
    <w:r>
      <w:fldChar w:fldCharType="separate"/>
    </w:r>
    <w:r w:rsidR="0045628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6AC3" w14:textId="0AD4EFD5" w:rsidR="00213205" w:rsidRDefault="00213205" w:rsidP="00FA3F32">
    <w:pPr>
      <w:pStyle w:val="Antrats"/>
      <w:tabs>
        <w:tab w:val="clear" w:pos="4819"/>
        <w:tab w:val="clear" w:pos="9638"/>
        <w:tab w:val="left" w:pos="4335"/>
      </w:tabs>
    </w:pPr>
    <w:r>
      <w:tab/>
    </w:r>
    <w:r>
      <w:fldChar w:fldCharType="begin"/>
    </w:r>
    <w:r>
      <w:instrText xml:space="preserve"> PAGE  \* Arabic  \* MERGEFORMAT </w:instrText>
    </w:r>
    <w:r>
      <w:fldChar w:fldCharType="separate"/>
    </w:r>
    <w:r w:rsidR="0033684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B443" w14:textId="77777777" w:rsidR="00213205" w:rsidRDefault="00213205">
    <w:pPr>
      <w:pStyle w:val="Antrats"/>
      <w:jc w:val="center"/>
    </w:pPr>
  </w:p>
  <w:p w14:paraId="0AB6591E" w14:textId="77777777" w:rsidR="00213205" w:rsidRDefault="00213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1F"/>
    <w:multiLevelType w:val="multilevel"/>
    <w:tmpl w:val="CDE427CA"/>
    <w:lvl w:ilvl="0">
      <w:start w:val="18"/>
      <w:numFmt w:val="decimal"/>
      <w:lvlText w:val="%1."/>
      <w:lvlJc w:val="left"/>
      <w:pPr>
        <w:ind w:left="480" w:hanging="480"/>
      </w:pPr>
      <w:rPr>
        <w:rFonts w:hint="default"/>
        <w:b w:val="0"/>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 w15:restartNumberingAfterBreak="0">
    <w:nsid w:val="0584388E"/>
    <w:multiLevelType w:val="multilevel"/>
    <w:tmpl w:val="F1502EA0"/>
    <w:lvl w:ilvl="0">
      <w:start w:val="5"/>
      <w:numFmt w:val="decimal"/>
      <w:lvlText w:val="%1."/>
      <w:lvlJc w:val="left"/>
      <w:pPr>
        <w:ind w:left="360" w:hanging="360"/>
      </w:pPr>
      <w:rPr>
        <w:rFonts w:hint="default"/>
      </w:rPr>
    </w:lvl>
    <w:lvl w:ilvl="1">
      <w:start w:val="1"/>
      <w:numFmt w:val="bullet"/>
      <w:lvlText w:val=""/>
      <w:lvlJc w:val="left"/>
      <w:pPr>
        <w:ind w:left="367" w:hanging="360"/>
      </w:pPr>
      <w:rPr>
        <w:rFonts w:ascii="Symbol" w:hAnsi="Symbol"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2" w15:restartNumberingAfterBreak="0">
    <w:nsid w:val="0718651E"/>
    <w:multiLevelType w:val="hybridMultilevel"/>
    <w:tmpl w:val="EA4874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380A79"/>
    <w:multiLevelType w:val="multilevel"/>
    <w:tmpl w:val="3C62EBD0"/>
    <w:lvl w:ilvl="0">
      <w:start w:val="1"/>
      <w:numFmt w:val="decimal"/>
      <w:lvlText w:val="%1."/>
      <w:lvlJc w:val="left"/>
      <w:pPr>
        <w:ind w:left="1211" w:hanging="360"/>
      </w:pPr>
      <w:rPr>
        <w:rFonts w:ascii="Times New Roman" w:eastAsia="Times New Roman" w:hAnsi="Times New Roman" w:cs="Times New Roman"/>
        <w:b w:val="0"/>
        <w:i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4" w15:restartNumberingAfterBreak="0">
    <w:nsid w:val="0DAE07A8"/>
    <w:multiLevelType w:val="multilevel"/>
    <w:tmpl w:val="5DC0164A"/>
    <w:lvl w:ilvl="0">
      <w:start w:val="1"/>
      <w:numFmt w:val="decimal"/>
      <w:lvlText w:val="%1."/>
      <w:lvlJc w:val="left"/>
      <w:pPr>
        <w:ind w:left="720" w:hanging="360"/>
      </w:pPr>
      <w:rPr>
        <w:rFonts w:ascii="Calibri" w:eastAsia="Calibri" w:hAnsi="Calibri"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BB6B1C"/>
    <w:multiLevelType w:val="multilevel"/>
    <w:tmpl w:val="68364482"/>
    <w:lvl w:ilvl="0">
      <w:start w:val="7"/>
      <w:numFmt w:val="decimal"/>
      <w:lvlText w:val="%1."/>
      <w:lvlJc w:val="left"/>
      <w:pPr>
        <w:ind w:left="360" w:hanging="360"/>
      </w:pPr>
      <w:rPr>
        <w:rFonts w:eastAsia="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0F06B2E"/>
    <w:multiLevelType w:val="multilevel"/>
    <w:tmpl w:val="90F464A4"/>
    <w:lvl w:ilvl="0">
      <w:start w:val="13"/>
      <w:numFmt w:val="decimal"/>
      <w:lvlText w:val="%1."/>
      <w:lvlJc w:val="left"/>
      <w:pPr>
        <w:ind w:left="480" w:hanging="480"/>
      </w:pPr>
      <w:rPr>
        <w:rFonts w:hint="default"/>
        <w:b w:val="0"/>
      </w:rPr>
    </w:lvl>
    <w:lvl w:ilvl="1">
      <w:start w:val="1"/>
      <w:numFmt w:val="decimal"/>
      <w:lvlText w:val="%1.%2."/>
      <w:lvlJc w:val="left"/>
      <w:pPr>
        <w:ind w:left="2323" w:hanging="480"/>
      </w:pPr>
      <w:rPr>
        <w:rFonts w:hint="default"/>
        <w:b w:val="0"/>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 w15:restartNumberingAfterBreak="0">
    <w:nsid w:val="11A17D81"/>
    <w:multiLevelType w:val="hybridMultilevel"/>
    <w:tmpl w:val="E9FE47FC"/>
    <w:lvl w:ilvl="0" w:tplc="FD02D6FA">
      <w:start w:val="1"/>
      <w:numFmt w:val="decimal"/>
      <w:lvlText w:val="%1."/>
      <w:lvlJc w:val="left"/>
      <w:pPr>
        <w:ind w:left="1069" w:hanging="360"/>
      </w:pPr>
      <w:rPr>
        <w:rFonts w:hint="default"/>
        <w:b w:val="0"/>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28778B0"/>
    <w:multiLevelType w:val="multilevel"/>
    <w:tmpl w:val="F668A862"/>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71C2A"/>
    <w:multiLevelType w:val="multilevel"/>
    <w:tmpl w:val="4B486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B701D6"/>
    <w:multiLevelType w:val="hybridMultilevel"/>
    <w:tmpl w:val="5F90890A"/>
    <w:lvl w:ilvl="0" w:tplc="04270001">
      <w:start w:val="1"/>
      <w:numFmt w:val="bullet"/>
      <w:lvlText w:val=""/>
      <w:lvlJc w:val="left"/>
      <w:pPr>
        <w:ind w:left="786" w:hanging="360"/>
      </w:pPr>
      <w:rPr>
        <w:rFonts w:ascii="Symbol" w:hAnsi="Symbol"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D172EA5"/>
    <w:multiLevelType w:val="multilevel"/>
    <w:tmpl w:val="38D23FD2"/>
    <w:lvl w:ilvl="0">
      <w:start w:val="22"/>
      <w:numFmt w:val="decimal"/>
      <w:lvlText w:val="%1."/>
      <w:lvlJc w:val="left"/>
      <w:pPr>
        <w:ind w:left="480" w:hanging="480"/>
      </w:pPr>
      <w:rPr>
        <w:rFonts w:hint="default"/>
        <w:b w:val="0"/>
      </w:rPr>
    </w:lvl>
    <w:lvl w:ilvl="1">
      <w:start w:val="1"/>
      <w:numFmt w:val="decimal"/>
      <w:lvlText w:val="%1.%2."/>
      <w:lvlJc w:val="left"/>
      <w:pPr>
        <w:ind w:left="2220" w:hanging="480"/>
      </w:pPr>
      <w:rPr>
        <w:rFonts w:hint="default"/>
        <w:b w:val="0"/>
      </w:rPr>
    </w:lvl>
    <w:lvl w:ilvl="2">
      <w:start w:val="1"/>
      <w:numFmt w:val="decimal"/>
      <w:lvlText w:val="%1.%2.%3."/>
      <w:lvlJc w:val="left"/>
      <w:pPr>
        <w:ind w:left="4200" w:hanging="720"/>
      </w:pPr>
      <w:rPr>
        <w:rFonts w:hint="default"/>
      </w:rPr>
    </w:lvl>
    <w:lvl w:ilvl="3">
      <w:start w:val="1"/>
      <w:numFmt w:val="decimal"/>
      <w:lvlText w:val="%1.%2.%3.%4."/>
      <w:lvlJc w:val="left"/>
      <w:pPr>
        <w:ind w:left="5940" w:hanging="72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78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620" w:hanging="1440"/>
      </w:pPr>
      <w:rPr>
        <w:rFonts w:hint="default"/>
      </w:rPr>
    </w:lvl>
    <w:lvl w:ilvl="8">
      <w:start w:val="1"/>
      <w:numFmt w:val="decimal"/>
      <w:lvlText w:val="%1.%2.%3.%4.%5.%6.%7.%8.%9."/>
      <w:lvlJc w:val="left"/>
      <w:pPr>
        <w:ind w:left="15720" w:hanging="1800"/>
      </w:pPr>
      <w:rPr>
        <w:rFonts w:hint="default"/>
      </w:rPr>
    </w:lvl>
  </w:abstractNum>
  <w:abstractNum w:abstractNumId="12" w15:restartNumberingAfterBreak="0">
    <w:nsid w:val="1EF37A79"/>
    <w:multiLevelType w:val="multilevel"/>
    <w:tmpl w:val="A1D847A0"/>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6514E"/>
    <w:multiLevelType w:val="hybridMultilevel"/>
    <w:tmpl w:val="C4B8700E"/>
    <w:lvl w:ilvl="0" w:tplc="38F201DA">
      <w:start w:val="1"/>
      <w:numFmt w:val="decimal"/>
      <w:lvlText w:val="%1."/>
      <w:lvlJc w:val="left"/>
      <w:pPr>
        <w:ind w:left="1211" w:hanging="360"/>
      </w:pPr>
      <w:rPr>
        <w:rFonts w:cs="Times New Roman" w:hint="default"/>
        <w:b w:val="0"/>
        <w:color w:val="auto"/>
        <w:sz w:val="24"/>
        <w:szCs w:val="24"/>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4"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423648"/>
    <w:multiLevelType w:val="multilevel"/>
    <w:tmpl w:val="EBDE4BB2"/>
    <w:lvl w:ilvl="0">
      <w:start w:val="4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55100F"/>
    <w:multiLevelType w:val="multilevel"/>
    <w:tmpl w:val="8E10A048"/>
    <w:lvl w:ilvl="0">
      <w:start w:val="1"/>
      <w:numFmt w:val="decimal"/>
      <w:lvlText w:val="%1."/>
      <w:lvlJc w:val="left"/>
      <w:pPr>
        <w:ind w:left="720" w:hanging="360"/>
      </w:pPr>
      <w:rPr>
        <w:rFonts w:cs="Times New Roman" w:hint="default"/>
        <w:b/>
        <w:sz w:val="22"/>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1066292"/>
    <w:multiLevelType w:val="multilevel"/>
    <w:tmpl w:val="5B9A91D6"/>
    <w:lvl w:ilvl="0">
      <w:start w:val="1"/>
      <w:numFmt w:val="decimal"/>
      <w:lvlText w:val="%1."/>
      <w:lvlJc w:val="left"/>
      <w:pPr>
        <w:ind w:left="1211" w:hanging="360"/>
      </w:pPr>
      <w:rPr>
        <w:rFonts w:ascii="Times New Roman" w:eastAsia="Times New Roman" w:hAnsi="Times New Roman" w:cs="Times New Roman"/>
        <w:b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8" w15:restartNumberingAfterBreak="0">
    <w:nsid w:val="324C4588"/>
    <w:multiLevelType w:val="hybridMultilevel"/>
    <w:tmpl w:val="B678A8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B59E4"/>
    <w:multiLevelType w:val="multilevel"/>
    <w:tmpl w:val="3A842658"/>
    <w:lvl w:ilvl="0">
      <w:start w:val="11"/>
      <w:numFmt w:val="decimal"/>
      <w:lvlText w:val="%1."/>
      <w:lvlJc w:val="left"/>
      <w:pPr>
        <w:ind w:left="480" w:hanging="480"/>
      </w:pPr>
      <w:rPr>
        <w:rFonts w:hint="default"/>
        <w:b w:val="0"/>
        <w:sz w:val="24"/>
        <w:szCs w:val="24"/>
      </w:rPr>
    </w:lvl>
    <w:lvl w:ilvl="1">
      <w:start w:val="1"/>
      <w:numFmt w:val="decimal"/>
      <w:lvlText w:val="%1.%2."/>
      <w:lvlJc w:val="left"/>
      <w:pPr>
        <w:ind w:left="480" w:hanging="48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3A7B42FF"/>
    <w:multiLevelType w:val="multilevel"/>
    <w:tmpl w:val="A020636C"/>
    <w:lvl w:ilvl="0">
      <w:start w:val="14"/>
      <w:numFmt w:val="decimal"/>
      <w:lvlText w:val="%1."/>
      <w:lvlJc w:val="left"/>
      <w:pPr>
        <w:ind w:left="1080" w:hanging="360"/>
      </w:pPr>
      <w:rPr>
        <w:rFonts w:hint="default"/>
        <w:b w:val="0"/>
        <w:i w:val="0"/>
        <w:color w:val="auto"/>
      </w:rPr>
    </w:lvl>
    <w:lvl w:ilvl="1">
      <w:start w:val="1"/>
      <w:numFmt w:val="decimal"/>
      <w:isLgl/>
      <w:lvlText w:val="%1.%2."/>
      <w:lvlJc w:val="left"/>
      <w:pPr>
        <w:ind w:left="1200" w:hanging="480"/>
      </w:pPr>
      <w:rPr>
        <w:rFonts w:hint="default"/>
        <w:b w:val="0"/>
        <w:i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DFC2E6B"/>
    <w:multiLevelType w:val="hybridMultilevel"/>
    <w:tmpl w:val="3FDAFD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564508C"/>
    <w:multiLevelType w:val="hybridMultilevel"/>
    <w:tmpl w:val="5C4E7F96"/>
    <w:lvl w:ilvl="0" w:tplc="2E862A3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9F03ACD"/>
    <w:multiLevelType w:val="hybridMultilevel"/>
    <w:tmpl w:val="33B866B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DCA7D7B"/>
    <w:multiLevelType w:val="multilevel"/>
    <w:tmpl w:val="8F64566A"/>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30" w:hanging="720"/>
      </w:pPr>
      <w:rPr>
        <w:b w:val="0"/>
      </w:rPr>
    </w:lvl>
    <w:lvl w:ilvl="3">
      <w:start w:val="1"/>
      <w:numFmt w:val="decimal"/>
      <w:lvlText w:val="%1.%2.%3.%4."/>
      <w:lvlJc w:val="left"/>
      <w:pPr>
        <w:ind w:left="7383" w:hanging="720"/>
      </w:pPr>
    </w:lvl>
    <w:lvl w:ilvl="4">
      <w:start w:val="1"/>
      <w:numFmt w:val="decimal"/>
      <w:lvlText w:val="%1.%2.%3.%4.%5."/>
      <w:lvlJc w:val="left"/>
      <w:pPr>
        <w:ind w:left="2357"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2DA2BB0"/>
    <w:multiLevelType w:val="multilevel"/>
    <w:tmpl w:val="86EECD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9445A0"/>
    <w:multiLevelType w:val="multilevel"/>
    <w:tmpl w:val="B95202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5AAE2132"/>
    <w:multiLevelType w:val="hybridMultilevel"/>
    <w:tmpl w:val="E334C03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9" w15:restartNumberingAfterBreak="0">
    <w:nsid w:val="5B7C5D54"/>
    <w:multiLevelType w:val="hybridMultilevel"/>
    <w:tmpl w:val="6DCCBE5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207CFE"/>
    <w:multiLevelType w:val="hybridMultilevel"/>
    <w:tmpl w:val="C262C146"/>
    <w:lvl w:ilvl="0" w:tplc="6234C4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8B6394"/>
    <w:multiLevelType w:val="hybridMultilevel"/>
    <w:tmpl w:val="E7A2B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B3188F"/>
    <w:multiLevelType w:val="hybridMultilevel"/>
    <w:tmpl w:val="2522DC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23A17AB"/>
    <w:multiLevelType w:val="hybridMultilevel"/>
    <w:tmpl w:val="6D70B93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2702340"/>
    <w:multiLevelType w:val="multilevel"/>
    <w:tmpl w:val="E36EB878"/>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9D7D64"/>
    <w:multiLevelType w:val="multilevel"/>
    <w:tmpl w:val="E4E02732"/>
    <w:lvl w:ilvl="0">
      <w:start w:val="1"/>
      <w:numFmt w:val="decimal"/>
      <w:lvlText w:val="%1."/>
      <w:lvlJc w:val="left"/>
      <w:pPr>
        <w:ind w:left="1211" w:hanging="360"/>
      </w:pPr>
      <w:rPr>
        <w:rFonts w:hint="default"/>
        <w:b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6" w15:restartNumberingAfterBreak="0">
    <w:nsid w:val="653033DD"/>
    <w:multiLevelType w:val="multilevel"/>
    <w:tmpl w:val="CA0CD26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500C1A"/>
    <w:multiLevelType w:val="hybridMultilevel"/>
    <w:tmpl w:val="DA349492"/>
    <w:lvl w:ilvl="0" w:tplc="6234C4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802D7F"/>
    <w:multiLevelType w:val="multilevel"/>
    <w:tmpl w:val="05887BA0"/>
    <w:lvl w:ilvl="0">
      <w:start w:val="16"/>
      <w:numFmt w:val="decimal"/>
      <w:lvlText w:val="%1."/>
      <w:lvlJc w:val="left"/>
      <w:pPr>
        <w:ind w:left="660" w:hanging="660"/>
      </w:pPr>
      <w:rPr>
        <w:rFonts w:hint="default"/>
        <w:b w:val="0"/>
        <w:color w:val="auto"/>
      </w:rPr>
    </w:lvl>
    <w:lvl w:ilvl="1">
      <w:start w:val="3"/>
      <w:numFmt w:val="decimal"/>
      <w:lvlText w:val="%1.%2."/>
      <w:lvlJc w:val="left"/>
      <w:pPr>
        <w:ind w:left="1014" w:hanging="660"/>
      </w:pPr>
      <w:rPr>
        <w:rFonts w:hint="default"/>
        <w:b w:val="0"/>
        <w:color w:val="auto"/>
      </w:rPr>
    </w:lvl>
    <w:lvl w:ilvl="2">
      <w:start w:val="3"/>
      <w:numFmt w:val="decimal"/>
      <w:lvlText w:val="%1.%2.%3."/>
      <w:lvlJc w:val="left"/>
      <w:pPr>
        <w:ind w:left="1428" w:hanging="720"/>
      </w:pPr>
      <w:rPr>
        <w:rFonts w:hint="default"/>
        <w:b w:val="0"/>
        <w:color w:val="auto"/>
      </w:rPr>
    </w:lvl>
    <w:lvl w:ilvl="3">
      <w:start w:val="1"/>
      <w:numFmt w:val="decimal"/>
      <w:lvlText w:val="%1.%2.%3.%4."/>
      <w:lvlJc w:val="left"/>
      <w:pPr>
        <w:ind w:left="1782" w:hanging="720"/>
      </w:pPr>
      <w:rPr>
        <w:rFonts w:hint="default"/>
        <w:b w:val="0"/>
        <w:color w:val="auto"/>
      </w:rPr>
    </w:lvl>
    <w:lvl w:ilvl="4">
      <w:start w:val="1"/>
      <w:numFmt w:val="decimal"/>
      <w:lvlText w:val="%1.%2.%3.%4.%5."/>
      <w:lvlJc w:val="left"/>
      <w:pPr>
        <w:ind w:left="2496" w:hanging="1080"/>
      </w:pPr>
      <w:rPr>
        <w:rFonts w:hint="default"/>
        <w:b w:val="0"/>
        <w:color w:val="auto"/>
      </w:rPr>
    </w:lvl>
    <w:lvl w:ilvl="5">
      <w:start w:val="1"/>
      <w:numFmt w:val="decimal"/>
      <w:lvlText w:val="%1.%2.%3.%4.%5.%6."/>
      <w:lvlJc w:val="left"/>
      <w:pPr>
        <w:ind w:left="2850" w:hanging="1080"/>
      </w:pPr>
      <w:rPr>
        <w:rFonts w:hint="default"/>
        <w:b w:val="0"/>
        <w:color w:val="auto"/>
      </w:rPr>
    </w:lvl>
    <w:lvl w:ilvl="6">
      <w:start w:val="1"/>
      <w:numFmt w:val="decimal"/>
      <w:lvlText w:val="%1.%2.%3.%4.%5.%6.%7."/>
      <w:lvlJc w:val="left"/>
      <w:pPr>
        <w:ind w:left="3564" w:hanging="1440"/>
      </w:pPr>
      <w:rPr>
        <w:rFonts w:hint="default"/>
        <w:b w:val="0"/>
        <w:color w:val="auto"/>
      </w:rPr>
    </w:lvl>
    <w:lvl w:ilvl="7">
      <w:start w:val="1"/>
      <w:numFmt w:val="decimal"/>
      <w:lvlText w:val="%1.%2.%3.%4.%5.%6.%7.%8."/>
      <w:lvlJc w:val="left"/>
      <w:pPr>
        <w:ind w:left="3918" w:hanging="1440"/>
      </w:pPr>
      <w:rPr>
        <w:rFonts w:hint="default"/>
        <w:b w:val="0"/>
        <w:color w:val="auto"/>
      </w:rPr>
    </w:lvl>
    <w:lvl w:ilvl="8">
      <w:start w:val="1"/>
      <w:numFmt w:val="decimal"/>
      <w:lvlText w:val="%1.%2.%3.%4.%5.%6.%7.%8.%9."/>
      <w:lvlJc w:val="left"/>
      <w:pPr>
        <w:ind w:left="4632" w:hanging="1800"/>
      </w:pPr>
      <w:rPr>
        <w:rFonts w:hint="default"/>
        <w:b w:val="0"/>
        <w:color w:val="auto"/>
      </w:rPr>
    </w:lvl>
  </w:abstractNum>
  <w:abstractNum w:abstractNumId="39" w15:restartNumberingAfterBreak="0">
    <w:nsid w:val="6A5B7E5B"/>
    <w:multiLevelType w:val="hybridMultilevel"/>
    <w:tmpl w:val="6DCCBE5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D95A85"/>
    <w:multiLevelType w:val="multilevel"/>
    <w:tmpl w:val="C2666F98"/>
    <w:lvl w:ilvl="0">
      <w:start w:val="1"/>
      <w:numFmt w:val="decimal"/>
      <w:lvlText w:val="%1."/>
      <w:lvlJc w:val="left"/>
      <w:pPr>
        <w:tabs>
          <w:tab w:val="num" w:pos="720"/>
        </w:tabs>
        <w:ind w:left="720" w:hanging="360"/>
      </w:pPr>
    </w:lvl>
    <w:lvl w:ilvl="1">
      <w:start w:val="1"/>
      <w:numFmt w:val="decimal"/>
      <w:isLgl/>
      <w:lvlText w:val="%1.%2."/>
      <w:lvlJc w:val="left"/>
      <w:pPr>
        <w:tabs>
          <w:tab w:val="num" w:pos="945"/>
        </w:tabs>
        <w:ind w:left="945" w:hanging="58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80D5B28"/>
    <w:multiLevelType w:val="hybridMultilevel"/>
    <w:tmpl w:val="8D2C3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B0E1F15"/>
    <w:multiLevelType w:val="multilevel"/>
    <w:tmpl w:val="A52E7A8C"/>
    <w:lvl w:ilvl="0">
      <w:start w:val="9"/>
      <w:numFmt w:val="decimal"/>
      <w:lvlText w:val="%1."/>
      <w:lvlJc w:val="left"/>
      <w:pPr>
        <w:ind w:left="480" w:hanging="480"/>
      </w:pPr>
      <w:rPr>
        <w:rFonts w:hint="default"/>
        <w:b w:val="0"/>
        <w:i w:val="0"/>
        <w:sz w:val="24"/>
        <w:szCs w:val="24"/>
      </w:rPr>
    </w:lvl>
    <w:lvl w:ilvl="1">
      <w:start w:val="1"/>
      <w:numFmt w:val="decimal"/>
      <w:lvlText w:val="%1.%2."/>
      <w:lvlJc w:val="left"/>
      <w:pPr>
        <w:ind w:left="2051" w:hanging="480"/>
      </w:pPr>
      <w:rPr>
        <w:rFonts w:hint="default"/>
        <w:b w:val="0"/>
        <w:color w:val="auto"/>
      </w:rPr>
    </w:lvl>
    <w:lvl w:ilvl="2">
      <w:start w:val="1"/>
      <w:numFmt w:val="decimal"/>
      <w:lvlText w:val="%1.%2.%3."/>
      <w:lvlJc w:val="left"/>
      <w:pPr>
        <w:ind w:left="3862" w:hanging="720"/>
      </w:pPr>
      <w:rPr>
        <w:rFonts w:hint="default"/>
        <w:b w:val="0"/>
        <w:color w:val="auto"/>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4" w15:restartNumberingAfterBreak="0">
    <w:nsid w:val="7DEA5021"/>
    <w:multiLevelType w:val="multilevel"/>
    <w:tmpl w:val="DD14065E"/>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
  </w:num>
  <w:num w:numId="3">
    <w:abstractNumId w:val="1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4"/>
  </w:num>
  <w:num w:numId="7">
    <w:abstractNumId w:val="28"/>
  </w:num>
  <w:num w:numId="8">
    <w:abstractNumId w:val="35"/>
  </w:num>
  <w:num w:numId="9">
    <w:abstractNumId w:val="15"/>
  </w:num>
  <w:num w:numId="10">
    <w:abstractNumId w:val="17"/>
  </w:num>
  <w:num w:numId="11">
    <w:abstractNumId w:val="38"/>
  </w:num>
  <w:num w:numId="12">
    <w:abstractNumId w:val="0"/>
  </w:num>
  <w:num w:numId="13">
    <w:abstractNumId w:val="14"/>
  </w:num>
  <w:num w:numId="14">
    <w:abstractNumId w:val="16"/>
  </w:num>
  <w:num w:numId="15">
    <w:abstractNumId w:val="42"/>
  </w:num>
  <w:num w:numId="16">
    <w:abstractNumId w:val="37"/>
  </w:num>
  <w:num w:numId="17">
    <w:abstractNumId w:val="36"/>
  </w:num>
  <w:num w:numId="18">
    <w:abstractNumId w:val="12"/>
  </w:num>
  <w:num w:numId="19">
    <w:abstractNumId w:val="1"/>
  </w:num>
  <w:num w:numId="20">
    <w:abstractNumId w:val="44"/>
  </w:num>
  <w:num w:numId="21">
    <w:abstractNumId w:val="24"/>
  </w:num>
  <w:num w:numId="22">
    <w:abstractNumId w:val="5"/>
  </w:num>
  <w:num w:numId="23">
    <w:abstractNumId w:val="34"/>
  </w:num>
  <w:num w:numId="24">
    <w:abstractNumId w:val="39"/>
  </w:num>
  <w:num w:numId="25">
    <w:abstractNumId w:val="29"/>
  </w:num>
  <w:num w:numId="26">
    <w:abstractNumId w:val="18"/>
  </w:num>
  <w:num w:numId="27">
    <w:abstractNumId w:val="8"/>
  </w:num>
  <w:num w:numId="28">
    <w:abstractNumId w:val="9"/>
  </w:num>
  <w:num w:numId="29">
    <w:abstractNumId w:val="26"/>
  </w:num>
  <w:num w:numId="30">
    <w:abstractNumId w:val="25"/>
  </w:num>
  <w:num w:numId="31">
    <w:abstractNumId w:val="30"/>
  </w:num>
  <w:num w:numId="32">
    <w:abstractNumId w:val="41"/>
  </w:num>
  <w:num w:numId="33">
    <w:abstractNumId w:val="20"/>
  </w:num>
  <w:num w:numId="34">
    <w:abstractNumId w:val="1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1"/>
  </w:num>
  <w:num w:numId="38">
    <w:abstractNumId w:val="3"/>
  </w:num>
  <w:num w:numId="39">
    <w:abstractNumId w:val="7"/>
  </w:num>
  <w:num w:numId="40">
    <w:abstractNumId w:val="6"/>
  </w:num>
  <w:num w:numId="41">
    <w:abstractNumId w:val="43"/>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evenAndOddHeaders/>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7E"/>
    <w:rsid w:val="000022F6"/>
    <w:rsid w:val="000060FE"/>
    <w:rsid w:val="00017EFF"/>
    <w:rsid w:val="000200ED"/>
    <w:rsid w:val="00026BB8"/>
    <w:rsid w:val="0003259D"/>
    <w:rsid w:val="0004189A"/>
    <w:rsid w:val="000447B4"/>
    <w:rsid w:val="00044E29"/>
    <w:rsid w:val="000458FC"/>
    <w:rsid w:val="000508BD"/>
    <w:rsid w:val="000559DE"/>
    <w:rsid w:val="00056253"/>
    <w:rsid w:val="00056B9E"/>
    <w:rsid w:val="0005706F"/>
    <w:rsid w:val="0006079E"/>
    <w:rsid w:val="00060A72"/>
    <w:rsid w:val="00061E7F"/>
    <w:rsid w:val="0006471F"/>
    <w:rsid w:val="00066FA6"/>
    <w:rsid w:val="00070E4E"/>
    <w:rsid w:val="000948B3"/>
    <w:rsid w:val="000A3B8E"/>
    <w:rsid w:val="000A4DE9"/>
    <w:rsid w:val="000B0337"/>
    <w:rsid w:val="000B3166"/>
    <w:rsid w:val="000B3404"/>
    <w:rsid w:val="000C1CF9"/>
    <w:rsid w:val="000C6333"/>
    <w:rsid w:val="000D3A43"/>
    <w:rsid w:val="000E012C"/>
    <w:rsid w:val="000E3ACD"/>
    <w:rsid w:val="000E44BE"/>
    <w:rsid w:val="000E501D"/>
    <w:rsid w:val="000F19EA"/>
    <w:rsid w:val="00104279"/>
    <w:rsid w:val="00105DDD"/>
    <w:rsid w:val="001114A6"/>
    <w:rsid w:val="00122B51"/>
    <w:rsid w:val="00124D81"/>
    <w:rsid w:val="00130B81"/>
    <w:rsid w:val="00131803"/>
    <w:rsid w:val="001358E7"/>
    <w:rsid w:val="00140BAF"/>
    <w:rsid w:val="00153DEC"/>
    <w:rsid w:val="0015483D"/>
    <w:rsid w:val="001676A3"/>
    <w:rsid w:val="00167A76"/>
    <w:rsid w:val="00172538"/>
    <w:rsid w:val="00175CC1"/>
    <w:rsid w:val="00185A5E"/>
    <w:rsid w:val="00187F6F"/>
    <w:rsid w:val="001962BF"/>
    <w:rsid w:val="001A13D3"/>
    <w:rsid w:val="001A1707"/>
    <w:rsid w:val="001A761A"/>
    <w:rsid w:val="001B1626"/>
    <w:rsid w:val="001C3F01"/>
    <w:rsid w:val="001D1C4F"/>
    <w:rsid w:val="001D3185"/>
    <w:rsid w:val="001E2509"/>
    <w:rsid w:val="001E30FB"/>
    <w:rsid w:val="001E3507"/>
    <w:rsid w:val="001F7F5A"/>
    <w:rsid w:val="002063A2"/>
    <w:rsid w:val="002066EE"/>
    <w:rsid w:val="002074DE"/>
    <w:rsid w:val="002102EB"/>
    <w:rsid w:val="00213205"/>
    <w:rsid w:val="002171F1"/>
    <w:rsid w:val="002206F4"/>
    <w:rsid w:val="0022251A"/>
    <w:rsid w:val="002342C3"/>
    <w:rsid w:val="00243758"/>
    <w:rsid w:val="00244EB8"/>
    <w:rsid w:val="00250600"/>
    <w:rsid w:val="00253018"/>
    <w:rsid w:val="002540E6"/>
    <w:rsid w:val="00254FD3"/>
    <w:rsid w:val="002571E3"/>
    <w:rsid w:val="00257C44"/>
    <w:rsid w:val="00257E66"/>
    <w:rsid w:val="002640B2"/>
    <w:rsid w:val="002646F2"/>
    <w:rsid w:val="002720EF"/>
    <w:rsid w:val="00272599"/>
    <w:rsid w:val="00273EFD"/>
    <w:rsid w:val="00275E15"/>
    <w:rsid w:val="00276CF1"/>
    <w:rsid w:val="00292BD5"/>
    <w:rsid w:val="00292CA0"/>
    <w:rsid w:val="002A6171"/>
    <w:rsid w:val="002B1192"/>
    <w:rsid w:val="002B2604"/>
    <w:rsid w:val="002C148E"/>
    <w:rsid w:val="002C351D"/>
    <w:rsid w:val="002C40A2"/>
    <w:rsid w:val="002C7250"/>
    <w:rsid w:val="002D6118"/>
    <w:rsid w:val="002D6211"/>
    <w:rsid w:val="002E506E"/>
    <w:rsid w:val="002F0821"/>
    <w:rsid w:val="002F6F5C"/>
    <w:rsid w:val="003145D0"/>
    <w:rsid w:val="003203A1"/>
    <w:rsid w:val="003234AA"/>
    <w:rsid w:val="0032764E"/>
    <w:rsid w:val="00330343"/>
    <w:rsid w:val="0033339B"/>
    <w:rsid w:val="00333988"/>
    <w:rsid w:val="00336848"/>
    <w:rsid w:val="003371D9"/>
    <w:rsid w:val="00337287"/>
    <w:rsid w:val="003402F3"/>
    <w:rsid w:val="00350D1C"/>
    <w:rsid w:val="00350E43"/>
    <w:rsid w:val="00374D68"/>
    <w:rsid w:val="00376E4D"/>
    <w:rsid w:val="0038351D"/>
    <w:rsid w:val="003850B4"/>
    <w:rsid w:val="003862B5"/>
    <w:rsid w:val="003948B0"/>
    <w:rsid w:val="003A4D08"/>
    <w:rsid w:val="003B02D5"/>
    <w:rsid w:val="003B0671"/>
    <w:rsid w:val="003B1B48"/>
    <w:rsid w:val="003B2F73"/>
    <w:rsid w:val="003C192D"/>
    <w:rsid w:val="003C4BFB"/>
    <w:rsid w:val="003C51CC"/>
    <w:rsid w:val="003D0DF3"/>
    <w:rsid w:val="003D3879"/>
    <w:rsid w:val="003F621B"/>
    <w:rsid w:val="00402A4D"/>
    <w:rsid w:val="00412C40"/>
    <w:rsid w:val="00417102"/>
    <w:rsid w:val="004201AB"/>
    <w:rsid w:val="00422EB5"/>
    <w:rsid w:val="00422FCC"/>
    <w:rsid w:val="00424CC5"/>
    <w:rsid w:val="00425765"/>
    <w:rsid w:val="00426648"/>
    <w:rsid w:val="004332E5"/>
    <w:rsid w:val="004346F6"/>
    <w:rsid w:val="00441EA8"/>
    <w:rsid w:val="0044347A"/>
    <w:rsid w:val="0044483C"/>
    <w:rsid w:val="004458CD"/>
    <w:rsid w:val="00446B7B"/>
    <w:rsid w:val="004476DD"/>
    <w:rsid w:val="00450B99"/>
    <w:rsid w:val="00454A58"/>
    <w:rsid w:val="00454CDC"/>
    <w:rsid w:val="00456280"/>
    <w:rsid w:val="00470DDE"/>
    <w:rsid w:val="00475B3D"/>
    <w:rsid w:val="004769DA"/>
    <w:rsid w:val="00480246"/>
    <w:rsid w:val="0048193E"/>
    <w:rsid w:val="00486FD1"/>
    <w:rsid w:val="00487885"/>
    <w:rsid w:val="00490AA0"/>
    <w:rsid w:val="00491DB4"/>
    <w:rsid w:val="00495F92"/>
    <w:rsid w:val="004972C7"/>
    <w:rsid w:val="004A1AE5"/>
    <w:rsid w:val="004A1D8E"/>
    <w:rsid w:val="004A1E4A"/>
    <w:rsid w:val="004A5186"/>
    <w:rsid w:val="004A61EF"/>
    <w:rsid w:val="004B76EA"/>
    <w:rsid w:val="004C0621"/>
    <w:rsid w:val="004C0B5C"/>
    <w:rsid w:val="004C59FA"/>
    <w:rsid w:val="004C634B"/>
    <w:rsid w:val="004D3515"/>
    <w:rsid w:val="004D3C95"/>
    <w:rsid w:val="004D532C"/>
    <w:rsid w:val="004E3EC2"/>
    <w:rsid w:val="004E4025"/>
    <w:rsid w:val="004E4778"/>
    <w:rsid w:val="004E5AF1"/>
    <w:rsid w:val="004F0834"/>
    <w:rsid w:val="004F249C"/>
    <w:rsid w:val="004F3C08"/>
    <w:rsid w:val="004F4D86"/>
    <w:rsid w:val="005026D8"/>
    <w:rsid w:val="00515607"/>
    <w:rsid w:val="00515959"/>
    <w:rsid w:val="005312A5"/>
    <w:rsid w:val="00535CD1"/>
    <w:rsid w:val="00545C92"/>
    <w:rsid w:val="00545D58"/>
    <w:rsid w:val="00550406"/>
    <w:rsid w:val="0055354A"/>
    <w:rsid w:val="005674AB"/>
    <w:rsid w:val="005776A4"/>
    <w:rsid w:val="00587D17"/>
    <w:rsid w:val="00596C89"/>
    <w:rsid w:val="00597EE8"/>
    <w:rsid w:val="005A148D"/>
    <w:rsid w:val="005A3540"/>
    <w:rsid w:val="005A738B"/>
    <w:rsid w:val="005C18D0"/>
    <w:rsid w:val="005C21A5"/>
    <w:rsid w:val="005C2F9A"/>
    <w:rsid w:val="005D04B5"/>
    <w:rsid w:val="005D3D98"/>
    <w:rsid w:val="005E0E3A"/>
    <w:rsid w:val="005E19BD"/>
    <w:rsid w:val="005E640D"/>
    <w:rsid w:val="005E70AC"/>
    <w:rsid w:val="005F0113"/>
    <w:rsid w:val="005F495C"/>
    <w:rsid w:val="005F5BB5"/>
    <w:rsid w:val="005F68FB"/>
    <w:rsid w:val="005F697D"/>
    <w:rsid w:val="0060549F"/>
    <w:rsid w:val="006102B9"/>
    <w:rsid w:val="0061262C"/>
    <w:rsid w:val="00633ECE"/>
    <w:rsid w:val="006421F5"/>
    <w:rsid w:val="00643500"/>
    <w:rsid w:val="00643CA5"/>
    <w:rsid w:val="00650942"/>
    <w:rsid w:val="006617DB"/>
    <w:rsid w:val="00665809"/>
    <w:rsid w:val="00670230"/>
    <w:rsid w:val="00672ED9"/>
    <w:rsid w:val="00674F97"/>
    <w:rsid w:val="00675617"/>
    <w:rsid w:val="00677A68"/>
    <w:rsid w:val="006850A5"/>
    <w:rsid w:val="00686396"/>
    <w:rsid w:val="00687988"/>
    <w:rsid w:val="00690720"/>
    <w:rsid w:val="0069274F"/>
    <w:rsid w:val="00697B79"/>
    <w:rsid w:val="006A3FAB"/>
    <w:rsid w:val="006A4F71"/>
    <w:rsid w:val="006B08B2"/>
    <w:rsid w:val="006B3313"/>
    <w:rsid w:val="006B3D85"/>
    <w:rsid w:val="006B75AE"/>
    <w:rsid w:val="006C1261"/>
    <w:rsid w:val="006C3EE5"/>
    <w:rsid w:val="006D4AAB"/>
    <w:rsid w:val="006E7246"/>
    <w:rsid w:val="006E762C"/>
    <w:rsid w:val="006F388F"/>
    <w:rsid w:val="006F7146"/>
    <w:rsid w:val="00700BD1"/>
    <w:rsid w:val="00703327"/>
    <w:rsid w:val="00703935"/>
    <w:rsid w:val="00710E58"/>
    <w:rsid w:val="00712CD3"/>
    <w:rsid w:val="00723016"/>
    <w:rsid w:val="007255BD"/>
    <w:rsid w:val="00725668"/>
    <w:rsid w:val="00725B43"/>
    <w:rsid w:val="00732BB4"/>
    <w:rsid w:val="0073308D"/>
    <w:rsid w:val="007330FC"/>
    <w:rsid w:val="00737343"/>
    <w:rsid w:val="00741940"/>
    <w:rsid w:val="00743FC5"/>
    <w:rsid w:val="00744BAD"/>
    <w:rsid w:val="00745718"/>
    <w:rsid w:val="007457D1"/>
    <w:rsid w:val="007646C9"/>
    <w:rsid w:val="007658D6"/>
    <w:rsid w:val="007678B1"/>
    <w:rsid w:val="00773959"/>
    <w:rsid w:val="00782733"/>
    <w:rsid w:val="007836E3"/>
    <w:rsid w:val="0079168B"/>
    <w:rsid w:val="0079174D"/>
    <w:rsid w:val="00796E3B"/>
    <w:rsid w:val="007A6278"/>
    <w:rsid w:val="007A724F"/>
    <w:rsid w:val="007A7BB0"/>
    <w:rsid w:val="007B7FE2"/>
    <w:rsid w:val="007C505F"/>
    <w:rsid w:val="007C6CF3"/>
    <w:rsid w:val="007D0E89"/>
    <w:rsid w:val="007E147F"/>
    <w:rsid w:val="007F00F8"/>
    <w:rsid w:val="0080762C"/>
    <w:rsid w:val="00814A0A"/>
    <w:rsid w:val="008200F8"/>
    <w:rsid w:val="008260BD"/>
    <w:rsid w:val="00831C9F"/>
    <w:rsid w:val="008354D5"/>
    <w:rsid w:val="00836517"/>
    <w:rsid w:val="00836759"/>
    <w:rsid w:val="00847DF8"/>
    <w:rsid w:val="00852EE5"/>
    <w:rsid w:val="00853B8E"/>
    <w:rsid w:val="00856807"/>
    <w:rsid w:val="008608D8"/>
    <w:rsid w:val="00865048"/>
    <w:rsid w:val="00876E1B"/>
    <w:rsid w:val="00876FE9"/>
    <w:rsid w:val="008779DD"/>
    <w:rsid w:val="008826C6"/>
    <w:rsid w:val="008855D9"/>
    <w:rsid w:val="00891778"/>
    <w:rsid w:val="008928D0"/>
    <w:rsid w:val="008A0457"/>
    <w:rsid w:val="008A3E9C"/>
    <w:rsid w:val="008A76C7"/>
    <w:rsid w:val="008A7813"/>
    <w:rsid w:val="008B049A"/>
    <w:rsid w:val="008B2A7C"/>
    <w:rsid w:val="008B3FFE"/>
    <w:rsid w:val="008B6020"/>
    <w:rsid w:val="008C333C"/>
    <w:rsid w:val="008D7E92"/>
    <w:rsid w:val="008E4473"/>
    <w:rsid w:val="008E6E82"/>
    <w:rsid w:val="008F11E7"/>
    <w:rsid w:val="008F1FC9"/>
    <w:rsid w:val="008F46EF"/>
    <w:rsid w:val="008F64C5"/>
    <w:rsid w:val="00900918"/>
    <w:rsid w:val="0090318A"/>
    <w:rsid w:val="00905F72"/>
    <w:rsid w:val="00914093"/>
    <w:rsid w:val="0091665A"/>
    <w:rsid w:val="00920E04"/>
    <w:rsid w:val="00921191"/>
    <w:rsid w:val="009222FB"/>
    <w:rsid w:val="0092516B"/>
    <w:rsid w:val="009348B3"/>
    <w:rsid w:val="009356D7"/>
    <w:rsid w:val="00943F22"/>
    <w:rsid w:val="00947806"/>
    <w:rsid w:val="009502A5"/>
    <w:rsid w:val="00964386"/>
    <w:rsid w:val="00982D95"/>
    <w:rsid w:val="00984ED3"/>
    <w:rsid w:val="009A6E74"/>
    <w:rsid w:val="009B166F"/>
    <w:rsid w:val="009B311D"/>
    <w:rsid w:val="009B7F98"/>
    <w:rsid w:val="009C03CF"/>
    <w:rsid w:val="009C1B84"/>
    <w:rsid w:val="009C44DF"/>
    <w:rsid w:val="009D0F64"/>
    <w:rsid w:val="009E6F7A"/>
    <w:rsid w:val="009F0B63"/>
    <w:rsid w:val="00A047BF"/>
    <w:rsid w:val="00A06545"/>
    <w:rsid w:val="00A1284B"/>
    <w:rsid w:val="00A155F6"/>
    <w:rsid w:val="00A20EF5"/>
    <w:rsid w:val="00A272A2"/>
    <w:rsid w:val="00A36FEE"/>
    <w:rsid w:val="00A37708"/>
    <w:rsid w:val="00A41322"/>
    <w:rsid w:val="00A457C2"/>
    <w:rsid w:val="00A464DA"/>
    <w:rsid w:val="00A50C88"/>
    <w:rsid w:val="00A56BC8"/>
    <w:rsid w:val="00A713EB"/>
    <w:rsid w:val="00A71B9D"/>
    <w:rsid w:val="00A8034A"/>
    <w:rsid w:val="00A80F42"/>
    <w:rsid w:val="00A863EE"/>
    <w:rsid w:val="00A9214C"/>
    <w:rsid w:val="00A93155"/>
    <w:rsid w:val="00AA3AE1"/>
    <w:rsid w:val="00AA492C"/>
    <w:rsid w:val="00AA5D9F"/>
    <w:rsid w:val="00AB0693"/>
    <w:rsid w:val="00AB333E"/>
    <w:rsid w:val="00AC4E28"/>
    <w:rsid w:val="00AC755D"/>
    <w:rsid w:val="00AD2500"/>
    <w:rsid w:val="00AD72E6"/>
    <w:rsid w:val="00AF75A0"/>
    <w:rsid w:val="00AF7D08"/>
    <w:rsid w:val="00B02125"/>
    <w:rsid w:val="00B06147"/>
    <w:rsid w:val="00B128BB"/>
    <w:rsid w:val="00B14DC0"/>
    <w:rsid w:val="00B150E9"/>
    <w:rsid w:val="00B22A1B"/>
    <w:rsid w:val="00B269EA"/>
    <w:rsid w:val="00B34B6E"/>
    <w:rsid w:val="00B51CA6"/>
    <w:rsid w:val="00B525B7"/>
    <w:rsid w:val="00B63454"/>
    <w:rsid w:val="00B63B52"/>
    <w:rsid w:val="00B7005E"/>
    <w:rsid w:val="00B70ED5"/>
    <w:rsid w:val="00B750B6"/>
    <w:rsid w:val="00B84728"/>
    <w:rsid w:val="00B856BF"/>
    <w:rsid w:val="00B9508F"/>
    <w:rsid w:val="00B96D87"/>
    <w:rsid w:val="00BA30FE"/>
    <w:rsid w:val="00BA3D78"/>
    <w:rsid w:val="00BA6882"/>
    <w:rsid w:val="00BA7B2F"/>
    <w:rsid w:val="00BB397E"/>
    <w:rsid w:val="00BB66BB"/>
    <w:rsid w:val="00BB7A8C"/>
    <w:rsid w:val="00BD3585"/>
    <w:rsid w:val="00BD549F"/>
    <w:rsid w:val="00BD7FD8"/>
    <w:rsid w:val="00BE0461"/>
    <w:rsid w:val="00BF1AE1"/>
    <w:rsid w:val="00BF3B7D"/>
    <w:rsid w:val="00BF4F2A"/>
    <w:rsid w:val="00C11CA9"/>
    <w:rsid w:val="00C12FC0"/>
    <w:rsid w:val="00C22BE6"/>
    <w:rsid w:val="00C22F25"/>
    <w:rsid w:val="00C2384C"/>
    <w:rsid w:val="00C24C61"/>
    <w:rsid w:val="00C26CAF"/>
    <w:rsid w:val="00C300B6"/>
    <w:rsid w:val="00C334B2"/>
    <w:rsid w:val="00C337B9"/>
    <w:rsid w:val="00C3567B"/>
    <w:rsid w:val="00C4189F"/>
    <w:rsid w:val="00C47564"/>
    <w:rsid w:val="00C51622"/>
    <w:rsid w:val="00C621B8"/>
    <w:rsid w:val="00C66458"/>
    <w:rsid w:val="00C73896"/>
    <w:rsid w:val="00C73C98"/>
    <w:rsid w:val="00C839B5"/>
    <w:rsid w:val="00C92E82"/>
    <w:rsid w:val="00C9512C"/>
    <w:rsid w:val="00C96371"/>
    <w:rsid w:val="00CA4D3B"/>
    <w:rsid w:val="00CB398A"/>
    <w:rsid w:val="00CB5CB9"/>
    <w:rsid w:val="00CC08BA"/>
    <w:rsid w:val="00CC1DAA"/>
    <w:rsid w:val="00CC3BA7"/>
    <w:rsid w:val="00CD323C"/>
    <w:rsid w:val="00CE522F"/>
    <w:rsid w:val="00CF3CF1"/>
    <w:rsid w:val="00CF5FED"/>
    <w:rsid w:val="00CF6FDF"/>
    <w:rsid w:val="00CF7904"/>
    <w:rsid w:val="00D0201F"/>
    <w:rsid w:val="00D20D13"/>
    <w:rsid w:val="00D25332"/>
    <w:rsid w:val="00D2566C"/>
    <w:rsid w:val="00D277A5"/>
    <w:rsid w:val="00D27885"/>
    <w:rsid w:val="00D30AC3"/>
    <w:rsid w:val="00D31AA4"/>
    <w:rsid w:val="00D37640"/>
    <w:rsid w:val="00D4072F"/>
    <w:rsid w:val="00D42D9E"/>
    <w:rsid w:val="00D5572E"/>
    <w:rsid w:val="00D70CE7"/>
    <w:rsid w:val="00D741CA"/>
    <w:rsid w:val="00D8260D"/>
    <w:rsid w:val="00D84224"/>
    <w:rsid w:val="00D8725C"/>
    <w:rsid w:val="00D903EC"/>
    <w:rsid w:val="00D93C61"/>
    <w:rsid w:val="00D941F1"/>
    <w:rsid w:val="00D96DA6"/>
    <w:rsid w:val="00DA1696"/>
    <w:rsid w:val="00DA4805"/>
    <w:rsid w:val="00DA590C"/>
    <w:rsid w:val="00DB2EEA"/>
    <w:rsid w:val="00DB3089"/>
    <w:rsid w:val="00DB6C9A"/>
    <w:rsid w:val="00DC06E7"/>
    <w:rsid w:val="00DC3CC3"/>
    <w:rsid w:val="00DC5B98"/>
    <w:rsid w:val="00DD1033"/>
    <w:rsid w:val="00DE160A"/>
    <w:rsid w:val="00DE5490"/>
    <w:rsid w:val="00DE58B0"/>
    <w:rsid w:val="00DE5AC2"/>
    <w:rsid w:val="00DE73EB"/>
    <w:rsid w:val="00DF4BA9"/>
    <w:rsid w:val="00DF5392"/>
    <w:rsid w:val="00E00BC0"/>
    <w:rsid w:val="00E016D4"/>
    <w:rsid w:val="00E072E8"/>
    <w:rsid w:val="00E11663"/>
    <w:rsid w:val="00E138EE"/>
    <w:rsid w:val="00E2587D"/>
    <w:rsid w:val="00E26737"/>
    <w:rsid w:val="00E33871"/>
    <w:rsid w:val="00E35327"/>
    <w:rsid w:val="00E37A2D"/>
    <w:rsid w:val="00E428D5"/>
    <w:rsid w:val="00E50C1D"/>
    <w:rsid w:val="00E518F5"/>
    <w:rsid w:val="00E53916"/>
    <w:rsid w:val="00E608D9"/>
    <w:rsid w:val="00E66A9A"/>
    <w:rsid w:val="00E70EFE"/>
    <w:rsid w:val="00E84865"/>
    <w:rsid w:val="00E87020"/>
    <w:rsid w:val="00E94581"/>
    <w:rsid w:val="00E94DB9"/>
    <w:rsid w:val="00EA3A30"/>
    <w:rsid w:val="00EB0CC6"/>
    <w:rsid w:val="00EB35DF"/>
    <w:rsid w:val="00EC6462"/>
    <w:rsid w:val="00EC6658"/>
    <w:rsid w:val="00ED2E66"/>
    <w:rsid w:val="00ED5D4B"/>
    <w:rsid w:val="00ED74A5"/>
    <w:rsid w:val="00EE1B11"/>
    <w:rsid w:val="00EE2389"/>
    <w:rsid w:val="00EF0931"/>
    <w:rsid w:val="00EF470E"/>
    <w:rsid w:val="00EF7993"/>
    <w:rsid w:val="00F03FE8"/>
    <w:rsid w:val="00F07402"/>
    <w:rsid w:val="00F079EB"/>
    <w:rsid w:val="00F24517"/>
    <w:rsid w:val="00F25DCB"/>
    <w:rsid w:val="00F36F90"/>
    <w:rsid w:val="00F40AAA"/>
    <w:rsid w:val="00F42C05"/>
    <w:rsid w:val="00F45D2F"/>
    <w:rsid w:val="00F50A44"/>
    <w:rsid w:val="00F50FD9"/>
    <w:rsid w:val="00F52F42"/>
    <w:rsid w:val="00F554F5"/>
    <w:rsid w:val="00F565F7"/>
    <w:rsid w:val="00F6097D"/>
    <w:rsid w:val="00F64E12"/>
    <w:rsid w:val="00F65A00"/>
    <w:rsid w:val="00F7152A"/>
    <w:rsid w:val="00F73575"/>
    <w:rsid w:val="00F75399"/>
    <w:rsid w:val="00F83916"/>
    <w:rsid w:val="00F96A6B"/>
    <w:rsid w:val="00FA2B0A"/>
    <w:rsid w:val="00FA3F32"/>
    <w:rsid w:val="00FA4199"/>
    <w:rsid w:val="00FB4A77"/>
    <w:rsid w:val="00FB5DE8"/>
    <w:rsid w:val="00FC3B32"/>
    <w:rsid w:val="00FE6C61"/>
    <w:rsid w:val="00FF23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CEDDFCB"/>
  <w15:docId w15:val="{01A82730-6372-48A9-B8A8-1F4CA582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502A5"/>
    <w:pPr>
      <w:keepNext/>
      <w:numPr>
        <w:numId w:val="1"/>
      </w:numPr>
      <w:spacing w:before="240" w:after="240"/>
      <w:jc w:val="center"/>
      <w:outlineLvl w:val="0"/>
    </w:pPr>
    <w:rPr>
      <w:caps/>
      <w:kern w:val="32"/>
      <w:szCs w:val="20"/>
    </w:rPr>
  </w:style>
  <w:style w:type="paragraph" w:styleId="Antrat2">
    <w:name w:val="heading 2"/>
    <w:basedOn w:val="prastasis"/>
    <w:next w:val="Antrat3"/>
    <w:link w:val="Antrat2Diagrama"/>
    <w:uiPriority w:val="99"/>
    <w:qFormat/>
    <w:rsid w:val="009502A5"/>
    <w:pPr>
      <w:numPr>
        <w:ilvl w:val="1"/>
        <w:numId w:val="1"/>
      </w:numPr>
      <w:spacing w:before="240"/>
      <w:jc w:val="both"/>
      <w:outlineLvl w:val="1"/>
    </w:pPr>
    <w:rPr>
      <w:b/>
      <w:szCs w:val="20"/>
    </w:rPr>
  </w:style>
  <w:style w:type="paragraph" w:styleId="Antrat3">
    <w:name w:val="heading 3"/>
    <w:basedOn w:val="prastasis"/>
    <w:link w:val="Antrat3Diagrama"/>
    <w:uiPriority w:val="99"/>
    <w:qFormat/>
    <w:rsid w:val="009502A5"/>
    <w:pPr>
      <w:numPr>
        <w:ilvl w:val="2"/>
        <w:numId w:val="1"/>
      </w:numPr>
      <w:spacing w:before="50"/>
      <w:jc w:val="both"/>
      <w:outlineLvl w:val="2"/>
    </w:pPr>
    <w:rPr>
      <w:szCs w:val="20"/>
    </w:rPr>
  </w:style>
  <w:style w:type="paragraph" w:styleId="Antrat4">
    <w:name w:val="heading 4"/>
    <w:aliases w:val="Heading 4 Char Char Char Char"/>
    <w:basedOn w:val="prastasis"/>
    <w:link w:val="Antrat4Diagrama"/>
    <w:uiPriority w:val="99"/>
    <w:qFormat/>
    <w:rsid w:val="009502A5"/>
    <w:pPr>
      <w:numPr>
        <w:ilvl w:val="3"/>
        <w:numId w:val="1"/>
      </w:numPr>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0948B3"/>
    <w:rPr>
      <w:color w:val="0000FF"/>
      <w:u w:val="single"/>
    </w:rPr>
  </w:style>
  <w:style w:type="paragraph" w:styleId="Pagrindinistekstas">
    <w:name w:val="Body Text"/>
    <w:basedOn w:val="prastasis"/>
    <w:link w:val="PagrindinistekstasDiagrama"/>
    <w:uiPriority w:val="99"/>
    <w:unhideWhenUsed/>
    <w:rsid w:val="000948B3"/>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0948B3"/>
    <w:rPr>
      <w:rFonts w:ascii="Times New Roman" w:eastAsia="Calibri" w:hAnsi="Times New Roman" w:cs="Times New Roman"/>
      <w:sz w:val="20"/>
      <w:szCs w:val="20"/>
      <w:lang w:eastAsia="lt-LT"/>
    </w:rPr>
  </w:style>
  <w:style w:type="paragraph" w:styleId="Antrats">
    <w:name w:val="header"/>
    <w:basedOn w:val="prastasis"/>
    <w:link w:val="AntratsDiagrama"/>
    <w:unhideWhenUsed/>
    <w:rsid w:val="000948B3"/>
    <w:pPr>
      <w:tabs>
        <w:tab w:val="center" w:pos="4819"/>
        <w:tab w:val="right" w:pos="9638"/>
      </w:tabs>
    </w:pPr>
  </w:style>
  <w:style w:type="character" w:customStyle="1" w:styleId="AntratsDiagrama">
    <w:name w:val="Antraštės Diagrama"/>
    <w:basedOn w:val="Numatytasispastraiposriftas"/>
    <w:link w:val="Antrats"/>
    <w:rsid w:val="000948B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948B3"/>
    <w:pPr>
      <w:tabs>
        <w:tab w:val="center" w:pos="4819"/>
        <w:tab w:val="right" w:pos="9638"/>
      </w:tabs>
    </w:pPr>
  </w:style>
  <w:style w:type="character" w:customStyle="1" w:styleId="PoratDiagrama">
    <w:name w:val="Poraštė Diagrama"/>
    <w:basedOn w:val="Numatytasispastraiposriftas"/>
    <w:link w:val="Porat"/>
    <w:uiPriority w:val="99"/>
    <w:rsid w:val="000948B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0948B3"/>
    <w:rPr>
      <w:color w:val="808080"/>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
    <w:basedOn w:val="prastasis"/>
    <w:link w:val="SraopastraipaDiagrama"/>
    <w:uiPriority w:val="34"/>
    <w:qFormat/>
    <w:rsid w:val="007457D1"/>
    <w:pPr>
      <w:ind w:left="720"/>
      <w:contextualSpacing/>
    </w:pPr>
  </w:style>
  <w:style w:type="paragraph" w:customStyle="1" w:styleId="Pagrindinistekstas1">
    <w:name w:val="Pagrindinis tekstas1"/>
    <w:rsid w:val="006C3EE5"/>
    <w:pPr>
      <w:snapToGri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2566C"/>
    <w:rPr>
      <w:sz w:val="16"/>
      <w:szCs w:val="16"/>
    </w:rPr>
  </w:style>
  <w:style w:type="paragraph" w:styleId="Komentarotekstas">
    <w:name w:val="annotation text"/>
    <w:basedOn w:val="prastasis"/>
    <w:link w:val="KomentarotekstasDiagrama"/>
    <w:uiPriority w:val="99"/>
    <w:semiHidden/>
    <w:unhideWhenUsed/>
    <w:rsid w:val="00D2566C"/>
    <w:rPr>
      <w:sz w:val="20"/>
      <w:szCs w:val="20"/>
    </w:rPr>
  </w:style>
  <w:style w:type="character" w:customStyle="1" w:styleId="KomentarotekstasDiagrama">
    <w:name w:val="Komentaro tekstas Diagrama"/>
    <w:basedOn w:val="Numatytasispastraiposriftas"/>
    <w:link w:val="Komentarotekstas"/>
    <w:uiPriority w:val="99"/>
    <w:semiHidden/>
    <w:rsid w:val="00D2566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2566C"/>
    <w:rPr>
      <w:b/>
      <w:bCs/>
    </w:rPr>
  </w:style>
  <w:style w:type="character" w:customStyle="1" w:styleId="KomentarotemaDiagrama">
    <w:name w:val="Komentaro tema Diagrama"/>
    <w:basedOn w:val="KomentarotekstasDiagrama"/>
    <w:link w:val="Komentarotema"/>
    <w:uiPriority w:val="99"/>
    <w:semiHidden/>
    <w:rsid w:val="00D2566C"/>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99"/>
    <w:rsid w:val="009502A5"/>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uiPriority w:val="99"/>
    <w:rsid w:val="009502A5"/>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uiPriority w:val="99"/>
    <w:rsid w:val="009502A5"/>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uiPriority w:val="99"/>
    <w:rsid w:val="009502A5"/>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B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CF6FDF"/>
    <w:pPr>
      <w:spacing w:before="100" w:beforeAutospacing="1" w:after="100" w:afterAutospacing="1"/>
    </w:pPr>
    <w:rPr>
      <w:lang w:eastAsia="lt-LT"/>
    </w:rPr>
  </w:style>
  <w:style w:type="paragraph" w:customStyle="1" w:styleId="CentrBoldm">
    <w:name w:val="CentrBoldm"/>
    <w:basedOn w:val="prastasis"/>
    <w:rsid w:val="005C18D0"/>
    <w:pPr>
      <w:autoSpaceDE w:val="0"/>
      <w:autoSpaceDN w:val="0"/>
      <w:adjustRightInd w:val="0"/>
      <w:jc w:val="center"/>
    </w:pPr>
    <w:rPr>
      <w:rFonts w:ascii="TimesLT" w:hAnsi="TimesLT"/>
      <w:b/>
      <w:bCs/>
      <w:sz w:val="20"/>
      <w:lang w:val="en-US"/>
    </w:rPr>
  </w:style>
  <w:style w:type="paragraph" w:customStyle="1" w:styleId="Pagrindinistekstas2">
    <w:name w:val="Pagrindinis tekstas2"/>
    <w:link w:val="BodytextChar"/>
    <w:rsid w:val="001C3F0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1C3F01"/>
    <w:rPr>
      <w:rFonts w:ascii="TimesLT" w:eastAsia="Times New Roman" w:hAnsi="TimesLT" w:cs="Times New Roman"/>
      <w:sz w:val="20"/>
      <w:szCs w:val="20"/>
      <w:lang w:val="en-US"/>
    </w:rPr>
  </w:style>
  <w:style w:type="paragraph" w:customStyle="1" w:styleId="ATekstas">
    <w:name w:val="A Tekstas"/>
    <w:basedOn w:val="prastasis"/>
    <w:uiPriority w:val="99"/>
    <w:rsid w:val="001C3F01"/>
    <w:pPr>
      <w:spacing w:before="120" w:line="300" w:lineRule="auto"/>
      <w:jc w:val="both"/>
    </w:pPr>
    <w:rPr>
      <w:lang w:eastAsia="lt-LT"/>
    </w:rPr>
  </w:style>
  <w:style w:type="paragraph" w:customStyle="1" w:styleId="Hyperlink1">
    <w:name w:val="Hyperlink1"/>
    <w:rsid w:val="00130B8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130B81"/>
    <w:pPr>
      <w:spacing w:before="120" w:after="120"/>
      <w:ind w:left="1418" w:hanging="567"/>
      <w:jc w:val="both"/>
    </w:pPr>
    <w:rPr>
      <w:szCs w:val="20"/>
      <w:lang w:val="en-GB" w:eastAsia="lt-LT"/>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locked/>
    <w:rsid w:val="009C44D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4756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47564"/>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nhideWhenUsed/>
    <w:rsid w:val="007A6278"/>
    <w:pPr>
      <w:spacing w:after="120"/>
      <w:ind w:left="283"/>
    </w:pPr>
  </w:style>
  <w:style w:type="character" w:customStyle="1" w:styleId="PagrindiniotekstotraukaDiagrama">
    <w:name w:val="Pagrindinio teksto įtrauka Diagrama"/>
    <w:basedOn w:val="Numatytasispastraiposriftas"/>
    <w:link w:val="Pagrindiniotekstotrauka"/>
    <w:rsid w:val="007A6278"/>
    <w:rPr>
      <w:rFonts w:ascii="Times New Roman" w:eastAsia="Times New Roman" w:hAnsi="Times New Roman" w:cs="Times New Roman"/>
      <w:sz w:val="24"/>
      <w:szCs w:val="24"/>
    </w:rPr>
  </w:style>
  <w:style w:type="table" w:customStyle="1" w:styleId="Lentelstinklelis3">
    <w:name w:val="Lentelės tinklelis3"/>
    <w:basedOn w:val="prastojilentel"/>
    <w:next w:val="Lentelstinklelis"/>
    <w:uiPriority w:val="59"/>
    <w:rsid w:val="007A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53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3341">
      <w:bodyDiv w:val="1"/>
      <w:marLeft w:val="0"/>
      <w:marRight w:val="0"/>
      <w:marTop w:val="0"/>
      <w:marBottom w:val="0"/>
      <w:divBdr>
        <w:top w:val="none" w:sz="0" w:space="0" w:color="auto"/>
        <w:left w:val="none" w:sz="0" w:space="0" w:color="auto"/>
        <w:bottom w:val="none" w:sz="0" w:space="0" w:color="auto"/>
        <w:right w:val="none" w:sz="0" w:space="0" w:color="auto"/>
      </w:divBdr>
    </w:div>
    <w:div w:id="414714289">
      <w:bodyDiv w:val="1"/>
      <w:marLeft w:val="0"/>
      <w:marRight w:val="0"/>
      <w:marTop w:val="0"/>
      <w:marBottom w:val="0"/>
      <w:divBdr>
        <w:top w:val="none" w:sz="0" w:space="0" w:color="auto"/>
        <w:left w:val="none" w:sz="0" w:space="0" w:color="auto"/>
        <w:bottom w:val="none" w:sz="0" w:space="0" w:color="auto"/>
        <w:right w:val="none" w:sz="0" w:space="0" w:color="auto"/>
      </w:divBdr>
    </w:div>
    <w:div w:id="447355497">
      <w:bodyDiv w:val="1"/>
      <w:marLeft w:val="0"/>
      <w:marRight w:val="0"/>
      <w:marTop w:val="0"/>
      <w:marBottom w:val="0"/>
      <w:divBdr>
        <w:top w:val="none" w:sz="0" w:space="0" w:color="auto"/>
        <w:left w:val="none" w:sz="0" w:space="0" w:color="auto"/>
        <w:bottom w:val="none" w:sz="0" w:space="0" w:color="auto"/>
        <w:right w:val="none" w:sz="0" w:space="0" w:color="auto"/>
      </w:divBdr>
    </w:div>
    <w:div w:id="464544397">
      <w:bodyDiv w:val="1"/>
      <w:marLeft w:val="225"/>
      <w:marRight w:val="225"/>
      <w:marTop w:val="0"/>
      <w:marBottom w:val="0"/>
      <w:divBdr>
        <w:top w:val="none" w:sz="0" w:space="0" w:color="auto"/>
        <w:left w:val="none" w:sz="0" w:space="0" w:color="auto"/>
        <w:bottom w:val="none" w:sz="0" w:space="0" w:color="auto"/>
        <w:right w:val="none" w:sz="0" w:space="0" w:color="auto"/>
      </w:divBdr>
      <w:divsChild>
        <w:div w:id="1523202993">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3415988">
      <w:bodyDiv w:val="1"/>
      <w:marLeft w:val="0"/>
      <w:marRight w:val="0"/>
      <w:marTop w:val="0"/>
      <w:marBottom w:val="0"/>
      <w:divBdr>
        <w:top w:val="none" w:sz="0" w:space="0" w:color="auto"/>
        <w:left w:val="none" w:sz="0" w:space="0" w:color="auto"/>
        <w:bottom w:val="none" w:sz="0" w:space="0" w:color="auto"/>
        <w:right w:val="none" w:sz="0" w:space="0" w:color="auto"/>
      </w:divBdr>
    </w:div>
    <w:div w:id="836113022">
      <w:bodyDiv w:val="1"/>
      <w:marLeft w:val="0"/>
      <w:marRight w:val="0"/>
      <w:marTop w:val="0"/>
      <w:marBottom w:val="0"/>
      <w:divBdr>
        <w:top w:val="none" w:sz="0" w:space="0" w:color="auto"/>
        <w:left w:val="none" w:sz="0" w:space="0" w:color="auto"/>
        <w:bottom w:val="none" w:sz="0" w:space="0" w:color="auto"/>
        <w:right w:val="none" w:sz="0" w:space="0" w:color="auto"/>
      </w:divBdr>
    </w:div>
    <w:div w:id="978876618">
      <w:bodyDiv w:val="1"/>
      <w:marLeft w:val="0"/>
      <w:marRight w:val="0"/>
      <w:marTop w:val="0"/>
      <w:marBottom w:val="0"/>
      <w:divBdr>
        <w:top w:val="none" w:sz="0" w:space="0" w:color="auto"/>
        <w:left w:val="none" w:sz="0" w:space="0" w:color="auto"/>
        <w:bottom w:val="none" w:sz="0" w:space="0" w:color="auto"/>
        <w:right w:val="none" w:sz="0" w:space="0" w:color="auto"/>
      </w:divBdr>
    </w:div>
    <w:div w:id="19374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70BA-0126-430E-B7A7-378D3EF6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3968</Words>
  <Characters>2263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Gitana Marciene</cp:lastModifiedBy>
  <cp:revision>2</cp:revision>
  <cp:lastPrinted>2017-09-22T05:40:00Z</cp:lastPrinted>
  <dcterms:created xsi:type="dcterms:W3CDTF">2018-02-06T10:38:00Z</dcterms:created>
  <dcterms:modified xsi:type="dcterms:W3CDTF">2018-02-06T10:38:00Z</dcterms:modified>
</cp:coreProperties>
</file>