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35C7A" w14:textId="0419A13D" w:rsidR="007513E9" w:rsidRDefault="00A01ACB" w:rsidP="00A01ACB">
      <w:pPr>
        <w:jc w:val="center"/>
        <w:rPr>
          <w:b/>
          <w:bCs/>
        </w:rPr>
      </w:pPr>
      <w:r w:rsidRPr="00A01ACB">
        <w:rPr>
          <w:b/>
          <w:bCs/>
        </w:rPr>
        <w:t>Įkainiai</w:t>
      </w:r>
    </w:p>
    <w:p w14:paraId="664B541C" w14:textId="72E6A3CA" w:rsidR="00A01ACB" w:rsidRDefault="00A01ACB" w:rsidP="00A01ACB">
      <w:pPr>
        <w:jc w:val="center"/>
        <w:rPr>
          <w:b/>
          <w:bCs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1361"/>
        <w:gridCol w:w="1616"/>
        <w:gridCol w:w="6347"/>
        <w:gridCol w:w="1449"/>
        <w:gridCol w:w="3203"/>
        <w:gridCol w:w="1333"/>
      </w:tblGrid>
      <w:tr w:rsidR="007D5630" w:rsidRPr="00CE79EE" w14:paraId="259D5A29" w14:textId="77777777" w:rsidTr="007D5630">
        <w:trPr>
          <w:trHeight w:val="264"/>
        </w:trPr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56B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b/>
                <w:bCs/>
                <w:i/>
                <w:iCs/>
                <w:sz w:val="20"/>
                <w:lang w:eastAsia="lt-LT"/>
              </w:rPr>
              <w:t>Informacinių technologijų ir telekomunikacijų infrastruktūrinės paslaugos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D05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861A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6DE2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7D5630" w:rsidRPr="00CE79EE" w14:paraId="1403C607" w14:textId="77777777" w:rsidTr="007D5630">
        <w:trPr>
          <w:trHeight w:val="276"/>
        </w:trPr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88F78" w14:textId="77777777" w:rsidR="00CE79EE" w:rsidRPr="00CE79EE" w:rsidRDefault="00CE79EE" w:rsidP="00CE79EE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4A764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67507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4753F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2B459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D9897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7D5630" w:rsidRPr="00CE79EE" w14:paraId="7AD09E1A" w14:textId="77777777" w:rsidTr="007D5630">
        <w:trPr>
          <w:trHeight w:val="804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C70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DC4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kodas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074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pavadinimas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2D6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AF612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Prekės modelis*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2FC62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7D5630" w:rsidRPr="00CE79EE" w14:paraId="37BFEA40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3B8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A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ECC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B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91B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C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0A3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AFAE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B4C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F</w:t>
            </w:r>
          </w:p>
        </w:tc>
      </w:tr>
      <w:tr w:rsidR="007D5630" w:rsidRPr="00CE79EE" w14:paraId="6CD65159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A618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694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AD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D1A8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239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Naudotojų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5A92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63D3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1,52</w:t>
            </w:r>
          </w:p>
        </w:tc>
      </w:tr>
      <w:tr w:rsidR="007D5630" w:rsidRPr="00CE79EE" w14:paraId="42A023C7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A74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815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EXCHANGE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077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Elektroninis paštas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AC8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Pašto dėžučių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FD09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277F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1,61</w:t>
            </w:r>
          </w:p>
        </w:tc>
      </w:tr>
      <w:tr w:rsidR="007D5630" w:rsidRPr="00CE79EE" w14:paraId="3B432DB3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9713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948B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FDS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400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Failų dalinimosi sistema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A17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GB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1F4C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81FA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0,17</w:t>
            </w:r>
          </w:p>
        </w:tc>
      </w:tr>
      <w:tr w:rsidR="007D5630" w:rsidRPr="00CE79EE" w14:paraId="61C0D25A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CF25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4.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A91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GSIM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18B8" w14:textId="77777777" w:rsidR="00CE79EE" w:rsidRPr="00CE79EE" w:rsidRDefault="00CE79EE" w:rsidP="00CE79EE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 w:rsidRPr="00CE79EE">
              <w:rPr>
                <w:rFonts w:cs="Segoe UI"/>
                <w:color w:val="000000"/>
                <w:sz w:val="18"/>
                <w:szCs w:val="18"/>
                <w:lang w:eastAsia="lt-LT"/>
              </w:rPr>
              <w:t>Bendrojo paketinio radijo ryšio kortelių administravimas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040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Kortelių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6D7A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B351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0,06</w:t>
            </w:r>
          </w:p>
        </w:tc>
      </w:tr>
      <w:tr w:rsidR="007D5630" w:rsidRPr="00CE79EE" w14:paraId="7CFC28D6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2B19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DBF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IKSS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0C8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7D48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04DA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0C68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2,21</w:t>
            </w:r>
          </w:p>
        </w:tc>
      </w:tr>
      <w:tr w:rsidR="007D5630" w:rsidRPr="00CE79EE" w14:paraId="78932CDD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A21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FC7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IKSS OT GEN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2C0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534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B788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BBEC9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2 105,97</w:t>
            </w:r>
          </w:p>
        </w:tc>
      </w:tr>
      <w:tr w:rsidR="007D5630" w:rsidRPr="00CE79EE" w14:paraId="0FBE7B0B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004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7.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EC6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INET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BC2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Internetas galutiniams naudotojams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2AF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Naudotojų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516C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8A4F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2,50</w:t>
            </w:r>
          </w:p>
        </w:tc>
      </w:tr>
      <w:tr w:rsidR="007D5630" w:rsidRPr="00CE79EE" w14:paraId="1B78C6F1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3158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8.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D052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KDV LIC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81D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713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Licencijų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94AB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322B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6,86</w:t>
            </w:r>
          </w:p>
        </w:tc>
      </w:tr>
      <w:tr w:rsidR="007D5630" w:rsidRPr="00CE79EE" w14:paraId="234409D1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4BEF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9.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E615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KDV LIC MULTI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4A7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B1E8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Licencijų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F3D1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8F7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21,49</w:t>
            </w:r>
          </w:p>
        </w:tc>
      </w:tr>
      <w:tr w:rsidR="007D5630" w:rsidRPr="00CE79EE" w14:paraId="0B287337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650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10.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4952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KDV PRIEZ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BD9E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5F9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Kompiuterių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425C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A422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13,78</w:t>
            </w:r>
          </w:p>
        </w:tc>
      </w:tr>
      <w:tr w:rsidR="007D5630" w:rsidRPr="00CE79EE" w14:paraId="6251F437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BC8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11.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46B3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KDV VPN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17D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28E9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Naudotojų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A470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32C2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1,04</w:t>
            </w:r>
          </w:p>
        </w:tc>
      </w:tr>
      <w:tr w:rsidR="007D5630" w:rsidRPr="00CE79EE" w14:paraId="3BFA8D21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BB3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12.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539F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KONF PRIEZ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BFC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Konferencinė įranga. Aptarnavimas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34D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Komplektų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73BF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497A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27,05</w:t>
            </w:r>
          </w:p>
        </w:tc>
      </w:tr>
      <w:tr w:rsidR="007D5630" w:rsidRPr="00CE79EE" w14:paraId="2A9BE6D5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4F77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13.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5F1C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LAN VPN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75C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Vietinių tinklų sujungimas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3C7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Sujungimų skaičius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E888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7E22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75,81</w:t>
            </w:r>
          </w:p>
        </w:tc>
      </w:tr>
      <w:tr w:rsidR="007D5630" w:rsidRPr="00CE79EE" w14:paraId="37985A0B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4C1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14.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494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MDM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F03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Mobilių įrenginių valdymas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D86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Įrenginių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6DB5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A4BB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2,56</w:t>
            </w:r>
          </w:p>
        </w:tc>
      </w:tr>
      <w:tr w:rsidR="007D5630" w:rsidRPr="00CE79EE" w14:paraId="615BFBC4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1D4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lastRenderedPageBreak/>
              <w:t>15.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813D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 PRIEZ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E55D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8D3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Kortelių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6954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AA3D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2,23</w:t>
            </w:r>
          </w:p>
        </w:tc>
      </w:tr>
      <w:tr w:rsidR="007D5630" w:rsidRPr="00CE79EE" w14:paraId="0AF31877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82C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16.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717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OBIT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077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B43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8036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7A8C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16,30</w:t>
            </w:r>
          </w:p>
        </w:tc>
      </w:tr>
      <w:tr w:rsidR="007D5630" w:rsidRPr="00CE79EE" w14:paraId="1649582B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4F3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17.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D85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OBIT OT GEN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3AC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Nuotolinės technologinio tinklo VPN prieigos naudotojų stebėjimo sprendimas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AE8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60AE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DE65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1 801,21</w:t>
            </w:r>
          </w:p>
        </w:tc>
      </w:tr>
      <w:tr w:rsidR="007D5630" w:rsidRPr="00CE79EE" w14:paraId="6E2FE86D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8199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18.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FFD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OLAN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869A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Vietinis duomenų perdavimo tinklas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9B8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Įjungtų į LAN įrenginių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194C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4F88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6,89</w:t>
            </w:r>
          </w:p>
        </w:tc>
      </w:tr>
      <w:tr w:rsidR="007D5630" w:rsidRPr="00CE79EE" w14:paraId="44529761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881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19.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F8B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OP PERKOP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B76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Orgtechnika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. Spausdinimo paslauga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07B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ABEF54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AD3A44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</w:tr>
      <w:tr w:rsidR="007D5630" w:rsidRPr="00CE79EE" w14:paraId="6B69596F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3EA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19.1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55E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5DB3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Nespalvotas spausdinimas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939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Kopijų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C3F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34C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0,04</w:t>
            </w:r>
          </w:p>
        </w:tc>
      </w:tr>
      <w:tr w:rsidR="007D5630" w:rsidRPr="00CE79EE" w14:paraId="78DB6763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8D88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19.2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BD5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A3201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Spalvotas spausdinimas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D3F2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Kopijų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DBA5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2E51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0,06</w:t>
            </w:r>
          </w:p>
        </w:tc>
      </w:tr>
      <w:tr w:rsidR="007D5630" w:rsidRPr="00CE79EE" w14:paraId="7E71DCA0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3E7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20.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B650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OP PRIEZ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727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Orgtechnika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. Aptarnavimas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63C0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Įrenginių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9D6C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22C7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22,52</w:t>
            </w:r>
          </w:p>
        </w:tc>
      </w:tr>
      <w:tr w:rsidR="007D5630" w:rsidRPr="00CE79EE" w14:paraId="269A87DF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D3D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21.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F62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OP SAUG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3DE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Saugus spausdinimas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D91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EA2E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C0CF9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5,61</w:t>
            </w:r>
          </w:p>
        </w:tc>
      </w:tr>
      <w:tr w:rsidR="007D5630" w:rsidRPr="00CE79EE" w14:paraId="31A4253B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409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22.</w:t>
            </w:r>
            <w:r w:rsidRPr="00CE79EE">
              <w:rPr>
                <w:rFonts w:ascii="Times New Roman" w:hAnsi="Times New Roman"/>
                <w:color w:val="000000"/>
                <w:sz w:val="14"/>
                <w:szCs w:val="14"/>
                <w:lang w:eastAsia="lt-LT"/>
              </w:rPr>
              <w:t xml:space="preserve">                     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CA3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TLAN GEN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CF5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Technologinis duomenų perdavimo tinklas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6319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8764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E12C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520,34</w:t>
            </w:r>
          </w:p>
        </w:tc>
      </w:tr>
      <w:tr w:rsidR="007D5630" w:rsidRPr="00CE79EE" w14:paraId="6CA1213E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50B5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23.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10A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VIRTSERV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9914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Virtualių serverių nuoma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7C48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B90E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23B7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109,00</w:t>
            </w:r>
          </w:p>
        </w:tc>
      </w:tr>
      <w:tr w:rsidR="007D5630" w:rsidRPr="00CE79EE" w14:paraId="1B2ECA2D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4AD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24.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636E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VIRTSERV-GEN-MAXIMO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6F4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Virtualių serverių nuoma (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Maximo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D648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C32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C15D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1 012,17</w:t>
            </w:r>
          </w:p>
        </w:tc>
      </w:tr>
      <w:tr w:rsidR="007D5630" w:rsidRPr="00CE79EE" w14:paraId="27E61711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D77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25.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F0F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VOIP PRIEZ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2E94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VoIP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telefoninis ryšys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709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Naudotojų sk. 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BA5C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48BD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9,86</w:t>
            </w:r>
          </w:p>
        </w:tc>
      </w:tr>
      <w:tr w:rsidR="007D5630" w:rsidRPr="00CE79EE" w14:paraId="0A1ADB9E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FBE1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26.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C6D2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WAN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4EB4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E8C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8AF9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4645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1 270,13</w:t>
            </w:r>
          </w:p>
        </w:tc>
      </w:tr>
      <w:tr w:rsidR="007D5630" w:rsidRPr="00CE79EE" w14:paraId="2B5EC226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E6B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27.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B85D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WLAN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9CD1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DB23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Prieigos taškų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BA18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1A4D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46,47</w:t>
            </w:r>
          </w:p>
        </w:tc>
      </w:tr>
      <w:tr w:rsidR="007D5630" w:rsidRPr="00CE79EE" w14:paraId="09A4F571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AFC0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842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PLIC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F52C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Papildoma programinė įranga: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024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B5B163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06EE71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</w:tr>
      <w:tr w:rsidR="007D5630" w:rsidRPr="00CE79EE" w14:paraId="49043748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A27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E058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D266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Microsoft Project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Plan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826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653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4A0A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4,86</w:t>
            </w:r>
          </w:p>
        </w:tc>
      </w:tr>
      <w:tr w:rsidR="007D5630" w:rsidRPr="00CE79EE" w14:paraId="7F7B6D22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98E5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4B0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D25C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Microsoft Project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Plan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3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401A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FD1D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1CFB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17,19</w:t>
            </w:r>
          </w:p>
        </w:tc>
      </w:tr>
      <w:tr w:rsidR="007D5630" w:rsidRPr="00CE79EE" w14:paraId="7EAC72E8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ABA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28.3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507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1E01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Microsoft Project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Plan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5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E35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8EF7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7F7D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38,20</w:t>
            </w:r>
          </w:p>
        </w:tc>
      </w:tr>
      <w:tr w:rsidR="007D5630" w:rsidRPr="00CE79EE" w14:paraId="30779F26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334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28.4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148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F11C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Microsoft Visio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Plan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27AE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14DC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09F2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3,47</w:t>
            </w:r>
          </w:p>
        </w:tc>
      </w:tr>
      <w:tr w:rsidR="007D5630" w:rsidRPr="00CE79EE" w14:paraId="41602494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13CF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28.5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802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7F60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Microsoft Visio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Plan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7CB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02F4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A1F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8,60</w:t>
            </w:r>
          </w:p>
        </w:tc>
      </w:tr>
      <w:tr w:rsidR="007D5630" w:rsidRPr="00CE79EE" w14:paraId="4BD081E3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080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28.6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9CB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B31C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Microsoft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PowerApps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per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app</w:t>
            </w:r>
            <w:proofErr w:type="spellEnd"/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18B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2A1E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B211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35,59</w:t>
            </w:r>
          </w:p>
        </w:tc>
      </w:tr>
      <w:tr w:rsidR="007D5630" w:rsidRPr="00CE79EE" w14:paraId="53D0D520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3ACD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28.7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A9F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5E38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Microsoft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PowerApps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per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user</w:t>
            </w:r>
            <w:proofErr w:type="spellEnd"/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5CF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A3D2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9334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6,72</w:t>
            </w:r>
          </w:p>
        </w:tc>
      </w:tr>
      <w:tr w:rsidR="007D5630" w:rsidRPr="00CE79EE" w14:paraId="1F49EBEE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1E8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lastRenderedPageBreak/>
              <w:t>28.8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88B6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4237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Microsoft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Flow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per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user</w:t>
            </w:r>
            <w:proofErr w:type="spellEnd"/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0E529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4440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30DE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13,23</w:t>
            </w:r>
          </w:p>
        </w:tc>
      </w:tr>
      <w:tr w:rsidR="007D5630" w:rsidRPr="00CE79EE" w14:paraId="69961C78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D11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28.9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521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59FA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Anglonas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92B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7D6C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7BD4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2,41</w:t>
            </w:r>
          </w:p>
        </w:tc>
      </w:tr>
      <w:tr w:rsidR="007D5630" w:rsidRPr="00CE79EE" w14:paraId="50FF978C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F1E3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28.10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9F5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B760B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Adobe Acrobat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48A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B310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428D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17,56</w:t>
            </w:r>
          </w:p>
        </w:tc>
      </w:tr>
      <w:tr w:rsidR="007D5630" w:rsidRPr="00CE79EE" w14:paraId="30A7702F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AEB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28.11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D96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C46E9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ABBYY FineReader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4F6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81EE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545E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6,78</w:t>
            </w:r>
          </w:p>
        </w:tc>
      </w:tr>
      <w:tr w:rsidR="007D5630" w:rsidRPr="00CE79EE" w14:paraId="51D27448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769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28.12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7B0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B4E2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Standartizuotos kompiuterinės darbo vietos disko šifravimas (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Bitlocker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20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A4F4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0D0A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0,43</w:t>
            </w:r>
          </w:p>
        </w:tc>
      </w:tr>
      <w:tr w:rsidR="007D5630" w:rsidRPr="00CE79EE" w14:paraId="484DCAB9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DCA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28.13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AF9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00E9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D38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A60B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D825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7,08</w:t>
            </w:r>
          </w:p>
        </w:tc>
      </w:tr>
      <w:tr w:rsidR="007D5630" w:rsidRPr="00CE79EE" w14:paraId="3175E206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FED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28.14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2E1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FF0D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Camtasia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4F4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ED0B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A2E1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7,60</w:t>
            </w:r>
          </w:p>
        </w:tc>
      </w:tr>
      <w:tr w:rsidR="007D5630" w:rsidRPr="00CE79EE" w14:paraId="167983A9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CBB3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28.15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758A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6ABC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Sąmatos arba kita analogiška programinė įranga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A28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64AD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2E0D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7,30</w:t>
            </w:r>
          </w:p>
        </w:tc>
      </w:tr>
      <w:tr w:rsidR="007D5630" w:rsidRPr="00CE79EE" w14:paraId="2EAC9C3A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AA2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8B07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KDV NUOMA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6FA0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Kompiuterinių darbo vietų nuoma (atitinkanti Ignitis grupės kompiuterinių darbo vietų standartą):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EA3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E3FE34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3FEBD3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</w:tr>
      <w:tr w:rsidR="007D5630" w:rsidRPr="00CE79EE" w14:paraId="3A21DFB2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22F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BCB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A7E5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Nešiojamas kompiuteris 1 tipas: aukščiausio lygio vadovams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E003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B19E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HP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Elitebook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x360 1040 G6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E215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36,93</w:t>
            </w:r>
          </w:p>
        </w:tc>
      </w:tr>
      <w:tr w:rsidR="007D5630" w:rsidRPr="00CE79EE" w14:paraId="1A75A38E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887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AD5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0F5B1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Nešiojamas kompiuteris 2 tipas: visiems darbuotojams (ekrano dydis 14‘‘)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E504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AB0D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HP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Elitebook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840 G7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F54D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36,93</w:t>
            </w:r>
          </w:p>
        </w:tc>
      </w:tr>
      <w:tr w:rsidR="007D5630" w:rsidRPr="00CE79EE" w14:paraId="51D9FA2B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38F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29.3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D59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B961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Nešiojamas kompiuteris 3 tipas: visiems darbuotojams (didesnio našumo) (ekrano dydis 15‘‘)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889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F03B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HP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Elitebook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850 G7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E193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36,82</w:t>
            </w:r>
          </w:p>
        </w:tc>
      </w:tr>
      <w:tr w:rsidR="007D5630" w:rsidRPr="00CE79EE" w14:paraId="697518D2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F1D6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29.4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740A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DAED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Nešiojamas kompiuteris 4 tipas: visiems darbuotojams  (ekrano dydis 12-13‘‘)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AB2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92D1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HP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Elitebook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820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2A65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34,51</w:t>
            </w:r>
          </w:p>
        </w:tc>
      </w:tr>
      <w:tr w:rsidR="007D5630" w:rsidRPr="00CE79EE" w14:paraId="3EE50C75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24C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29.5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EB79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71EDB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Stacionarus kompiuteris: visiems darbuotojams (viskas viename)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BE6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15A0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DELL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OptiPlex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7470 AIO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69C3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27,94</w:t>
            </w:r>
          </w:p>
        </w:tc>
      </w:tr>
      <w:tr w:rsidR="007D5630" w:rsidRPr="00CE79EE" w14:paraId="603E8BBB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A9B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29.6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8B3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381C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Stacionarus kompiuteris: visiems darbuotojams (didesnio našumo)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6B6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F2BF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DELL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OptiPlex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5070 SFF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63D6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22,65</w:t>
            </w:r>
          </w:p>
        </w:tc>
      </w:tr>
      <w:tr w:rsidR="007D5630" w:rsidRPr="00CE79EE" w14:paraId="682394AC" w14:textId="77777777" w:rsidTr="007D5630">
        <w:trPr>
          <w:trHeight w:val="324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73A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29.7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9F8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8BD5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Planšetinis kompiuteris: visiems darbuotojams (ekrano dydis 10,9‘‘)</w:t>
            </w:r>
            <w:r w:rsidRPr="00CE79EE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2E0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1104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Apple iPad 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B053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19,33</w:t>
            </w:r>
          </w:p>
        </w:tc>
      </w:tr>
      <w:tr w:rsidR="007D5630" w:rsidRPr="00CE79EE" w14:paraId="3EF783FD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833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29.8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E08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03FF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Sąsajų išplėtimo įrenginiai suderinami su nešiojamais kompiuteriais: 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1CC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DB9377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592774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</w:tr>
      <w:tr w:rsidR="007D5630" w:rsidRPr="00CE79EE" w14:paraId="34EF3267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518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29.8.1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B95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AD13" w14:textId="77777777" w:rsidR="00CE79EE" w:rsidRPr="00CE79EE" w:rsidRDefault="00CE79EE" w:rsidP="00CE79EE">
            <w:pPr>
              <w:spacing w:before="0" w:after="0"/>
              <w:ind w:firstLineChars="300" w:firstLine="6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Sąsajų išplėtimo įrenginiai suderinami su nešiojamu kompiuteriu 1 tipas: aukščiausio lygio vadovams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789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EEAC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HP USB-C Universal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Dock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2A70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6,75</w:t>
            </w:r>
          </w:p>
        </w:tc>
      </w:tr>
      <w:tr w:rsidR="007D5630" w:rsidRPr="00CE79EE" w14:paraId="2098308C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85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29.8.2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0AD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05E8E" w14:textId="77777777" w:rsidR="00CE79EE" w:rsidRPr="00CE79EE" w:rsidRDefault="00CE79EE" w:rsidP="00CE79EE">
            <w:pPr>
              <w:spacing w:before="0" w:after="0"/>
              <w:ind w:firstLineChars="300" w:firstLine="6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Sąsajų išplėtimo įrenginiai suderinami su nešiojamu kompiuteriu 2 tipas: visiems darbuotojams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8561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C58E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HP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UltraSlim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Dock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C2D0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5,12</w:t>
            </w:r>
          </w:p>
        </w:tc>
      </w:tr>
      <w:tr w:rsidR="007D5630" w:rsidRPr="00CE79EE" w14:paraId="51F19FD3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3DF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29.8.3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4A45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16A42" w14:textId="77777777" w:rsidR="00CE79EE" w:rsidRPr="00CE79EE" w:rsidRDefault="00CE79EE" w:rsidP="00CE79EE">
            <w:pPr>
              <w:spacing w:before="0" w:after="0"/>
              <w:ind w:firstLineChars="300" w:firstLine="6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Sąsajų išplėtimo įrenginiai suderinami su nešiojamu kompiuteriu 3 tipas: visiems darbuotojams (ekrano dydis 12-13‘‘)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38D9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FB2A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HP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UltraSlim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Dock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47D2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5,12</w:t>
            </w:r>
          </w:p>
        </w:tc>
      </w:tr>
      <w:tr w:rsidR="007D5630" w:rsidRPr="00CE79EE" w14:paraId="137D44CF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420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29.9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A373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454B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Monitorius (ekrano dydis 23-24‘‘)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16B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AC3A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HP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EliteDisplay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E243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14DA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5,08</w:t>
            </w:r>
          </w:p>
        </w:tc>
      </w:tr>
      <w:tr w:rsidR="007D5630" w:rsidRPr="00CE79EE" w14:paraId="6D022CC5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68B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29.10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A15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AD81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Monitorius (ekrano dydis 27‘‘)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9E83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F0C6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DELL U2719D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AC34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10,28</w:t>
            </w:r>
          </w:p>
        </w:tc>
      </w:tr>
      <w:tr w:rsidR="007D5630" w:rsidRPr="00CE79EE" w14:paraId="5A78476A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615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29.11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8C6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C86A2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Monitorius (ekrano dydis &gt;37‘‘)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D86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CDD2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Dell U3818DW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D48A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28,94</w:t>
            </w:r>
          </w:p>
        </w:tc>
      </w:tr>
      <w:tr w:rsidR="007D5630" w:rsidRPr="00CE79EE" w14:paraId="19B5272E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8A22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44B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KONF NUOMA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29B9D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Telekonferencinės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įrangos nuoma: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90E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E9CCB7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0362EF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</w:tr>
      <w:tr w:rsidR="007D5630" w:rsidRPr="00CE79EE" w14:paraId="78EB08E5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DAF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111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5CE7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Telekonferencinės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įrangos rinkinys: Digital room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DBD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Komplektų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2A8D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4C1C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292,54</w:t>
            </w:r>
          </w:p>
        </w:tc>
      </w:tr>
      <w:tr w:rsidR="007D5630" w:rsidRPr="00CE79EE" w14:paraId="01F9D521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20F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939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D35C3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Telekonferencinė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įranga mažai salei (1-6 vietos)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46A4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Komplektų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F24E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7815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53,71</w:t>
            </w:r>
          </w:p>
        </w:tc>
      </w:tr>
      <w:tr w:rsidR="007D5630" w:rsidRPr="00CE79EE" w14:paraId="59F403DC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037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30.3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DA1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06AE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Telekonferencinė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įranga vidutinei salei (7-15 vietos)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441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komplektų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4CC9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9EF0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142,50</w:t>
            </w:r>
          </w:p>
        </w:tc>
      </w:tr>
      <w:tr w:rsidR="007D5630" w:rsidRPr="00CE79EE" w14:paraId="3F9CFD09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4F5B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30.4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9C2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D411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Telekonferencinė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įranga didelei salei (16 ir daugiau vietų)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5DF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Komplektų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621F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1259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176,88</w:t>
            </w:r>
          </w:p>
        </w:tc>
      </w:tr>
      <w:tr w:rsidR="007D5630" w:rsidRPr="00CE79EE" w14:paraId="181D0262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4058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30.5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F6C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C9C4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Interaktyvus ekranas 4K (ekrano dydis 65‘‘)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5B1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14B9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i3-Technologies i3TOUCH E1065 4K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CBFF5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127,62</w:t>
            </w:r>
          </w:p>
        </w:tc>
      </w:tr>
      <w:tr w:rsidR="007D5630" w:rsidRPr="00CE79EE" w14:paraId="2970E135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1E0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30.6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B84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8629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Profesionalus ekranas 4K (ekrano dydis 49‘‘)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7FA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B07D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Sony FW-49BZ35F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7F64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24,26</w:t>
            </w:r>
          </w:p>
        </w:tc>
      </w:tr>
      <w:tr w:rsidR="007D5630" w:rsidRPr="00CE79EE" w14:paraId="1EA74A40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840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30.7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996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C9A0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Profesionalus ekranas 4K (ekrano dydis 65‘‘)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B91E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3A45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Sony FW-65BZ35F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5764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45,46</w:t>
            </w:r>
          </w:p>
        </w:tc>
      </w:tr>
      <w:tr w:rsidR="007D5630" w:rsidRPr="00CE79EE" w14:paraId="3FC2B95A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458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30.8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0227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E6B9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Profesionalus ekranas 4K (ekrano dydis 75‘‘)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11E59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61FA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Sony FW-75BZ35F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A776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63,82</w:t>
            </w:r>
          </w:p>
        </w:tc>
      </w:tr>
      <w:tr w:rsidR="007D5630" w:rsidRPr="00CE79EE" w14:paraId="1BF9310F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87D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30.9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1FEC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FBCD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Profesionalus ekranas 4K (ekrano dydis 85‘‘)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A35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E1F7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Sony FW-85BZ35F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9F06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139,63</w:t>
            </w:r>
          </w:p>
        </w:tc>
      </w:tr>
      <w:tr w:rsidR="007D5630" w:rsidRPr="00CE79EE" w14:paraId="42F45210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CD6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30.10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217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AB47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Konferencinės įrangos rinkinys (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web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kamera, mikrofonas, garsiakalbis) 1 tipas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887B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BC89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Logitech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MeetUp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BBAA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35,51</w:t>
            </w:r>
          </w:p>
        </w:tc>
      </w:tr>
      <w:tr w:rsidR="007D5630" w:rsidRPr="00CE79EE" w14:paraId="64D0345D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D0EE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30.11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544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6058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Konferencinės įrangos rinkinys (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web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kamera, mikrofonas, garsiakalbis) 2 tipas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D20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644D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Logitech Group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CD41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24,68</w:t>
            </w:r>
          </w:p>
        </w:tc>
      </w:tr>
      <w:tr w:rsidR="007D5630" w:rsidRPr="00CE79EE" w14:paraId="142EE0B0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C9B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944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OP NUOMA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1C7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Organizacinės technikos nuoma: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81BC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4DDE9C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05E13EA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</w:tr>
      <w:tr w:rsidR="007D5630" w:rsidRPr="00CE79EE" w14:paraId="1E6F83E0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69E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6B9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E4FC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Ecosys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M2040dn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82E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5567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Ecosys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M2040dn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254E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8,31</w:t>
            </w:r>
          </w:p>
        </w:tc>
      </w:tr>
      <w:tr w:rsidR="007D5630" w:rsidRPr="00CE79EE" w14:paraId="38D7ED5B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E21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7A12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71F6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M3655idn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9D7B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4554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M3655idn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9470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34,18</w:t>
            </w:r>
          </w:p>
        </w:tc>
      </w:tr>
      <w:tr w:rsidR="007D5630" w:rsidRPr="00CE79EE" w14:paraId="1C81792D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98CE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31.3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79B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E6994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M4125idn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40C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2453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M4125idn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54629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38,87</w:t>
            </w:r>
          </w:p>
        </w:tc>
      </w:tr>
      <w:tr w:rsidR="007D5630" w:rsidRPr="00CE79EE" w14:paraId="47463E10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2648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31.4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625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3CEF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4002i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5F6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F118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4002i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0003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62,80</w:t>
            </w:r>
          </w:p>
        </w:tc>
      </w:tr>
      <w:tr w:rsidR="007D5630" w:rsidRPr="00CE79EE" w14:paraId="7D6A8CA8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C91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31.5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A36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0EF7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6003i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9F93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9900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6003i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69A4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104,14</w:t>
            </w:r>
          </w:p>
        </w:tc>
      </w:tr>
      <w:tr w:rsidR="007D5630" w:rsidRPr="00CE79EE" w14:paraId="6464385C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FF9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31.6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454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7CE7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M6235cidn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2934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8806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M6235cidn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1D99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22,88</w:t>
            </w:r>
          </w:p>
        </w:tc>
      </w:tr>
      <w:tr w:rsidR="007D5630" w:rsidRPr="00CE79EE" w14:paraId="27324B0D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37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31.7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813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E63C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2553ci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8D4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18B7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2553ci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0810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58,25</w:t>
            </w:r>
          </w:p>
        </w:tc>
      </w:tr>
      <w:tr w:rsidR="007D5630" w:rsidRPr="00CE79EE" w14:paraId="40A7406C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E7F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31.8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026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76DF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4053ci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254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D2B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4053ci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1188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76,67</w:t>
            </w:r>
          </w:p>
        </w:tc>
      </w:tr>
      <w:tr w:rsidR="007D5630" w:rsidRPr="00CE79EE" w14:paraId="6AE528BD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445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31.9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17B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0E4C1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6053ci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A41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705D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Daugiafunkcinis įrenginys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Kyocera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TASKalfa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6053ci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868B0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118,32</w:t>
            </w:r>
          </w:p>
        </w:tc>
      </w:tr>
      <w:tr w:rsidR="007D5630" w:rsidRPr="00CE79EE" w14:paraId="4EB8D62C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BDC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31.10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5D43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EFC3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Projektorius 1 tipas: EPSON EB-955WH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CE501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A370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Projektorius 1 tipas: EPSON EB-955WH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E9F7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15,16</w:t>
            </w:r>
          </w:p>
        </w:tc>
      </w:tr>
      <w:tr w:rsidR="007D5630" w:rsidRPr="00CE79EE" w14:paraId="31B8A44C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417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31.11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1BF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8D26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Projektorius 1 tipas: EPSON EB-980W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39EC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Įrenginių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sk</w:t>
            </w:r>
            <w:proofErr w:type="spellEnd"/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020E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Projektorius 1 tipas: EPSON EB-980W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BE0B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13,01</w:t>
            </w:r>
          </w:p>
        </w:tc>
      </w:tr>
      <w:tr w:rsidR="007D5630" w:rsidRPr="00CE79EE" w14:paraId="49C4C314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CCF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31.12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823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215BB" w14:textId="77777777" w:rsidR="00CE79EE" w:rsidRPr="00CE79EE" w:rsidRDefault="00CE79EE" w:rsidP="00CE79EE">
            <w:pPr>
              <w:spacing w:before="0" w:after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Projektorius 1 tipas: EPSON EB-1780W arba lygiavertis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85EA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5187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Projektorius 1 tipas: EPSON EB-1780W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7A22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14,10</w:t>
            </w:r>
          </w:p>
        </w:tc>
      </w:tr>
      <w:tr w:rsidR="007D5630" w:rsidRPr="00CE79EE" w14:paraId="66921240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BB5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32.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FA1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 NUOMA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CCA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Mobiliųjų telefonų nuoma (atitinkanti Ignitis grupės standartą):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9C29F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81C02F7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5AA6FD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</w:tr>
      <w:tr w:rsidR="007D5630" w:rsidRPr="00CE79EE" w14:paraId="0DA58666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31E75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32.1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435F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7E953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Mobilusis telefonas 1 tipas: generaliniam direktoriui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FAC2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6A3A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Apple iPhone 11 Pro/ Samsung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Galaxy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S20 Ultra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0A924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49,17</w:t>
            </w:r>
          </w:p>
        </w:tc>
      </w:tr>
      <w:tr w:rsidR="007D5630" w:rsidRPr="00CE79EE" w14:paraId="66ECFD69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B30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32.2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CC67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974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Mobilusis telefonas 2 tipas: aukščiausio lygio vadovams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7372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C676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Apple iPhone 11 / Samsung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Galaxy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S20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8B5A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35,00</w:t>
            </w:r>
          </w:p>
        </w:tc>
      </w:tr>
      <w:tr w:rsidR="007D5630" w:rsidRPr="00CE79EE" w14:paraId="0172A75E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A520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32.3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796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ED71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Mobilusis telefonas 1 tipas: vidutinio lygio vadovams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E0DBB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1955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Apple iPhone SE/ Samsung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Galaxy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S10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A7B8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20,00</w:t>
            </w:r>
          </w:p>
        </w:tc>
      </w:tr>
      <w:tr w:rsidR="007D5630" w:rsidRPr="00CE79EE" w14:paraId="1C69BA88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7E2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32.4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FF5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D21D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Mobilusis telefonas 1 tipas: specialistams/visiems darbuotojams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8889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Įrenginių sk.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CB7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Samsung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Galaxy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A51/ Samsung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Galaxy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Xcover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4S arba lygiavertis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6806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10,00</w:t>
            </w:r>
          </w:p>
        </w:tc>
      </w:tr>
      <w:tr w:rsidR="007D5630" w:rsidRPr="00CE79EE" w14:paraId="26A6EE48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A5AF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33.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FFD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PBUDĖJIMAS3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0D012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Pasyvus budėjimas duomenų perdavimo tinklo priežiūrai (kai budima pagal iš anksto pateiktą užsakymą, suderintą grafiką)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0AC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91C4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FB607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5,21</w:t>
            </w:r>
          </w:p>
        </w:tc>
      </w:tr>
      <w:tr w:rsidR="007D5630" w:rsidRPr="00CE79EE" w14:paraId="5DBC05A6" w14:textId="77777777" w:rsidTr="007D5630">
        <w:trPr>
          <w:trHeight w:val="5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FB6C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34.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521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PBUDĖJIMAS4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275D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Pasyvus budėjimas duomenų perdavimo tinklo priežiūrai užsakius skubos tvarka (kai pasyvus budėjimas užsakomas likus mažiau kaip 3 </w:t>
            </w:r>
            <w:proofErr w:type="spellStart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d.d</w:t>
            </w:r>
            <w:proofErr w:type="spellEnd"/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. iki pasyvaus budėjimo pradžios)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E298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4B64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10866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6,95</w:t>
            </w:r>
          </w:p>
        </w:tc>
      </w:tr>
      <w:tr w:rsidR="007D5630" w:rsidRPr="00CE79EE" w14:paraId="2AF074A6" w14:textId="77777777" w:rsidTr="007D5630">
        <w:trPr>
          <w:trHeight w:val="276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8DEB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35.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E375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KITA</w:t>
            </w:r>
          </w:p>
        </w:tc>
        <w:tc>
          <w:tcPr>
            <w:tcW w:w="6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6BE1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Kitos įrangos remonto ir priežiūros paslaugos**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072D3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Val.***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EB8E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69DCD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CE79EE">
              <w:rPr>
                <w:rFonts w:ascii="Arial" w:hAnsi="Arial" w:cs="Arial"/>
                <w:color w:val="000000"/>
                <w:sz w:val="20"/>
                <w:lang w:eastAsia="lt-LT"/>
              </w:rPr>
              <w:t>19,42</w:t>
            </w:r>
          </w:p>
        </w:tc>
      </w:tr>
      <w:tr w:rsidR="007D5630" w:rsidRPr="00CE79EE" w14:paraId="40C0877B" w14:textId="77777777" w:rsidTr="007D5630">
        <w:trPr>
          <w:trHeight w:val="26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309C" w14:textId="77777777" w:rsidR="00CE79EE" w:rsidRPr="00CE79EE" w:rsidRDefault="00CE79EE" w:rsidP="00CE79EE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A258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E35C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0EA6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C210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856D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CE79EE" w:rsidRPr="00CE79EE" w14:paraId="4D36F688" w14:textId="77777777" w:rsidTr="007D5630">
        <w:trPr>
          <w:trHeight w:val="30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4E34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CE79E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  <w:lang w:eastAsia="lt-LT"/>
              </w:rPr>
              <w:t xml:space="preserve">* </w:t>
            </w:r>
            <w:r w:rsidRPr="00CE79E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>Pasiūlymą teikiantis tiekėjas Pasiūlymo formoje turi nurodyti konkrečius Prekių modelius ir įkainius už jų nuomą. Siūlomos nuomoti Prekės turi atitikti Ignitis grupės standartus.</w:t>
            </w:r>
          </w:p>
        </w:tc>
      </w:tr>
      <w:tr w:rsidR="00CE79EE" w:rsidRPr="00CE79EE" w14:paraId="26394ED3" w14:textId="77777777" w:rsidTr="007D5630">
        <w:trPr>
          <w:trHeight w:val="111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B0D9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CE79E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 xml:space="preserve">** Į kitas įrangos remonto ir priežiūros paslaugas įeina įskaitant, bet neapsiribojant: KDV remontas (KDV REM); OP remontas (OP REM); MOBI remontas (MOBI REM); Kompiuterinių darbo vietų (KDV PRIED), Mobiliųjų telefonų (MOBI PRIED) ir Organizacinės technikos (OP PRIED) detalės ir priedai;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remonto ir priežiūros paslaugos, kurios susiję su pagrindinių paslaugų teikimu. </w:t>
            </w:r>
          </w:p>
        </w:tc>
      </w:tr>
      <w:tr w:rsidR="00CE79EE" w:rsidRPr="00CE79EE" w14:paraId="12C921B5" w14:textId="77777777" w:rsidTr="007D5630">
        <w:trPr>
          <w:trHeight w:val="315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A5AB" w14:textId="77777777" w:rsid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CE79E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>*** Jeigu kitos įrangos remonto ir priežiūros paslaugos</w:t>
            </w:r>
            <w:r w:rsidRPr="00CE79EE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lt-LT"/>
              </w:rPr>
              <w:t xml:space="preserve"> </w:t>
            </w:r>
            <w:r w:rsidRPr="00CE79E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  <w:p w14:paraId="1CB2BAED" w14:textId="77777777" w:rsidR="007D5630" w:rsidRDefault="007D5630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</w:p>
          <w:p w14:paraId="7F91ADE5" w14:textId="6D4F77C5" w:rsidR="007D5630" w:rsidRPr="00CE79EE" w:rsidRDefault="007D5630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 w:rsidR="007D5630" w:rsidRPr="00CE79EE" w14:paraId="32396EEB" w14:textId="77777777" w:rsidTr="007D5630">
        <w:trPr>
          <w:trHeight w:val="26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C571" w14:textId="083CCF64" w:rsidR="00CE79EE" w:rsidRPr="00CE79EE" w:rsidRDefault="00CE79EE" w:rsidP="00CE79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lt-LT"/>
              </w:rPr>
            </w:pPr>
            <w:r w:rsidRPr="00CE79EE">
              <w:rPr>
                <w:rFonts w:ascii="Calibri" w:hAnsi="Calibri" w:cs="Calibri"/>
                <w:noProof/>
                <w:color w:val="000000"/>
                <w:szCs w:val="22"/>
                <w:lang w:eastAsia="lt-LT"/>
              </w:rPr>
              <w:drawing>
                <wp:anchor distT="0" distB="0" distL="114300" distR="114300" simplePos="0" relativeHeight="251658240" behindDoc="0" locked="0" layoutInCell="1" allowOverlap="1" wp14:anchorId="722BE4E7" wp14:editId="62AFAAE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106680</wp:posOffset>
                  </wp:positionV>
                  <wp:extent cx="7018020" cy="114300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42FDCA-1CF6-47DD-973D-A6374E2730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1">
                            <a:extLst>
                              <a:ext uri="{FF2B5EF4-FFF2-40B4-BE49-F238E27FC236}">
                                <a16:creationId xmlns:a16="http://schemas.microsoft.com/office/drawing/2014/main" id="{D242FDCA-1CF6-47DD-973D-A6374E273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1905" cy="11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CE79EE" w:rsidRPr="00CE79EE" w14:paraId="7A2B09F0" w14:textId="77777777">
              <w:trPr>
                <w:trHeight w:val="264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894BBB" w14:textId="77777777" w:rsidR="00CE79EE" w:rsidRPr="00CE79EE" w:rsidRDefault="00CE79EE" w:rsidP="00CE79EE">
                  <w:pPr>
                    <w:spacing w:before="0" w:after="0"/>
                    <w:jc w:val="left"/>
                    <w:rPr>
                      <w:rFonts w:ascii="Calibri" w:hAnsi="Calibri" w:cs="Calibri"/>
                      <w:color w:val="000000"/>
                      <w:szCs w:val="22"/>
                      <w:lang w:eastAsia="lt-LT"/>
                    </w:rPr>
                  </w:pPr>
                </w:p>
              </w:tc>
            </w:tr>
          </w:tbl>
          <w:p w14:paraId="6029478D" w14:textId="77777777" w:rsidR="00CE79EE" w:rsidRPr="00CE79EE" w:rsidRDefault="00CE79EE" w:rsidP="00CE79EE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AE6BB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6D18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37C4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3265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1E83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7D5630" w:rsidRPr="00CE79EE" w14:paraId="082CB006" w14:textId="77777777" w:rsidTr="007D5630">
        <w:trPr>
          <w:trHeight w:val="26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F35A" w14:textId="77777777" w:rsidR="00CE79EE" w:rsidRPr="00CE79EE" w:rsidRDefault="00CE79EE" w:rsidP="00CE79EE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4B691" w14:textId="77777777" w:rsidR="00CE79EE" w:rsidRPr="00CE79EE" w:rsidRDefault="00CE79EE" w:rsidP="00CE79EE">
            <w:pPr>
              <w:spacing w:before="0" w:after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773E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89ED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1202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8017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7D5630" w:rsidRPr="00CE79EE" w14:paraId="349A607F" w14:textId="77777777" w:rsidTr="007D5630">
        <w:trPr>
          <w:trHeight w:val="26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99C77" w14:textId="77777777" w:rsidR="00CE79EE" w:rsidRPr="00CE79EE" w:rsidRDefault="00CE79EE" w:rsidP="00CE79EE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433E" w14:textId="77777777" w:rsidR="00CE79EE" w:rsidRPr="00CE79EE" w:rsidRDefault="00CE79EE" w:rsidP="00CE79EE">
            <w:pPr>
              <w:spacing w:before="0" w:after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C56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CEC6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7278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5F0E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7D5630" w:rsidRPr="00CE79EE" w14:paraId="64FCCCEA" w14:textId="77777777" w:rsidTr="007D5630">
        <w:trPr>
          <w:trHeight w:val="26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4BBC2" w14:textId="77777777" w:rsidR="00CE79EE" w:rsidRPr="00CE79EE" w:rsidRDefault="00CE79EE" w:rsidP="00CE79EE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D03B" w14:textId="77777777" w:rsidR="00CE79EE" w:rsidRPr="00CE79EE" w:rsidRDefault="00CE79EE" w:rsidP="00CE79EE">
            <w:pPr>
              <w:spacing w:before="0" w:after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173D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54A7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6E2C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7037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7D5630" w:rsidRPr="00CE79EE" w14:paraId="1A950E8F" w14:textId="77777777" w:rsidTr="007D5630">
        <w:trPr>
          <w:trHeight w:val="26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0C3E" w14:textId="77777777" w:rsidR="00CE79EE" w:rsidRPr="00CE79EE" w:rsidRDefault="00CE79EE" w:rsidP="00CE79EE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7B31" w14:textId="77777777" w:rsidR="00CE79EE" w:rsidRPr="00CE79EE" w:rsidRDefault="00CE79EE" w:rsidP="00CE79EE">
            <w:pPr>
              <w:spacing w:before="0" w:after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EA62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7471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C76D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792B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7D5630" w:rsidRPr="00CE79EE" w14:paraId="714B024C" w14:textId="77777777" w:rsidTr="007D5630">
        <w:trPr>
          <w:trHeight w:val="26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56AB" w14:textId="77777777" w:rsidR="00CE79EE" w:rsidRPr="00CE79EE" w:rsidRDefault="00CE79EE" w:rsidP="00CE79EE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CC57" w14:textId="77777777" w:rsidR="00CE79EE" w:rsidRPr="00CE79EE" w:rsidRDefault="00CE79EE" w:rsidP="00CE79EE">
            <w:pPr>
              <w:spacing w:before="0" w:after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06DE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1D47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3A90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CE6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7D5630" w:rsidRPr="00CE79EE" w14:paraId="00670E94" w14:textId="77777777" w:rsidTr="007D5630">
        <w:trPr>
          <w:trHeight w:val="52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14BE" w14:textId="77777777" w:rsidR="00CE79EE" w:rsidRPr="00CE79EE" w:rsidRDefault="00CE79EE" w:rsidP="00CE79EE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B608" w14:textId="77777777" w:rsidR="00CE79EE" w:rsidRPr="00CE79EE" w:rsidRDefault="00CE79EE" w:rsidP="00CE79EE">
            <w:pPr>
              <w:spacing w:before="0" w:after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3827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3BE9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2A58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3D7F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CE79EE" w:rsidRPr="00CE79EE" w14:paraId="799097EA" w14:textId="77777777" w:rsidTr="007D5630">
        <w:trPr>
          <w:trHeight w:val="54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E44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CE79E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>Šiai Techninių specifikacijų 29 punkto lentelės 29.1. – 29.11. eilutėse ir 30 punkto lentelės 30.1. - 30.11. eilutėse nurodytai įrangai, kurios nusidėvėjimas yra didesnis kaip 3 metai, Sutarties vykdymo metu bus pradedamas taikyti 0 EUR/mėn. įkainis už kiekvieną įrenginį, pasiekusį šį nusidėvėjimą. Sutarties laikotarpiu gali būti siūloma nenauja įranga, kuri atitinka Ignitis grupės kompiuterinių darbo vietų taisykles.</w:t>
            </w:r>
          </w:p>
        </w:tc>
      </w:tr>
      <w:tr w:rsidR="00CE79EE" w:rsidRPr="00CE79EE" w14:paraId="766EC7D1" w14:textId="77777777" w:rsidTr="007D5630">
        <w:trPr>
          <w:trHeight w:val="555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DA98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CE79E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 xml:space="preserve">Šiai Techninių specifikacijų 31 punkto lentelės 31.1. – 31.12. eilutėse nurodytai įrangai, kurios nusidėvėjimas yra didesnis kaip 4 metai, Sutarties vykdymo metu bus pradedamas taikyti 0 EUR/mėn. įkainis už kiekvieną įrenginį, pasiekusį šį nusidėvėjimą. Sutarties laikotarpiu gali būti siūloma nenauja įranga, kuri atitinka Ignitis grupės kompiuterinių darbo vietų taisykles.  </w:t>
            </w:r>
          </w:p>
        </w:tc>
      </w:tr>
      <w:tr w:rsidR="00CE79EE" w:rsidRPr="00CE79EE" w14:paraId="4A994B0D" w14:textId="77777777" w:rsidTr="007D5630">
        <w:trPr>
          <w:trHeight w:val="63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48B86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CE79E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 xml:space="preserve">Šiai Techninių specifikacijų 32 punkto lentelės 32.1. – 32.4. eilutėse nurodytai įrangai, kurios nusidėvėjimas yra didesnis kaip 2 metai, Sutarties vykdymo metu bus pradedamas taikyti 0 EUR/mėn. įkainis už kiekvieną įrenginį, pasiekusį šį nusidėvėjimą. Sutarties laikotarpiu gali būti siūloma nenauja įranga, kuri atitinka Ignitis grupės kompiuterinių darbo vietų taisykles. </w:t>
            </w:r>
          </w:p>
        </w:tc>
      </w:tr>
      <w:tr w:rsidR="007D5630" w:rsidRPr="00CE79EE" w14:paraId="07485310" w14:textId="77777777" w:rsidTr="007D5630">
        <w:trPr>
          <w:trHeight w:val="26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147A" w14:textId="77777777" w:rsidR="00CE79EE" w:rsidRPr="00CE79EE" w:rsidRDefault="00CE79EE" w:rsidP="00CE79EE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7598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2A00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1D6A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3610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D363" w14:textId="77777777" w:rsidR="00CE79EE" w:rsidRPr="00CE79EE" w:rsidRDefault="00CE79EE" w:rsidP="00CE79EE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</w:tbl>
    <w:p w14:paraId="1526729F" w14:textId="3B2F5637" w:rsidR="00A01ACB" w:rsidRPr="00A01ACB" w:rsidRDefault="00A01ACB" w:rsidP="00A01ACB">
      <w:pPr>
        <w:jc w:val="left"/>
        <w:rPr>
          <w:b/>
          <w:bCs/>
          <w:sz w:val="18"/>
          <w:szCs w:val="18"/>
        </w:rPr>
      </w:pPr>
    </w:p>
    <w:sectPr w:rsidR="00A01ACB" w:rsidRPr="00A01ACB" w:rsidSect="00155C71">
      <w:headerReference w:type="default" r:id="rId9"/>
      <w:pgSz w:w="16838" w:h="11906" w:orient="landscape"/>
      <w:pgMar w:top="567" w:right="1418" w:bottom="424" w:left="102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A13BA" w14:textId="77777777" w:rsidR="00C72054" w:rsidRDefault="00C72054" w:rsidP="00D5549E">
      <w:pPr>
        <w:spacing w:after="0"/>
      </w:pPr>
      <w:r>
        <w:separator/>
      </w:r>
    </w:p>
  </w:endnote>
  <w:endnote w:type="continuationSeparator" w:id="0">
    <w:p w14:paraId="7479ADED" w14:textId="77777777" w:rsidR="00C72054" w:rsidRDefault="00C72054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7B896" w14:textId="77777777" w:rsidR="00C72054" w:rsidRDefault="00C72054" w:rsidP="00D5549E">
      <w:pPr>
        <w:spacing w:after="0"/>
      </w:pPr>
      <w:r>
        <w:separator/>
      </w:r>
    </w:p>
  </w:footnote>
  <w:footnote w:type="continuationSeparator" w:id="0">
    <w:p w14:paraId="3BC355C9" w14:textId="77777777" w:rsidR="00C72054" w:rsidRDefault="00C72054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237E5" w14:textId="7A00A746" w:rsidR="00A01ACB" w:rsidRPr="007133D6" w:rsidRDefault="00A01ACB" w:rsidP="00A01ACB">
    <w:pPr>
      <w:pStyle w:val="Antrats"/>
      <w:jc w:val="right"/>
      <w:rPr>
        <w:b w:val="0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Sraassuenkleliai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Sraassuenkleliais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raassuenkleliais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Antrat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Antrat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76889"/>
    <w:multiLevelType w:val="hybridMultilevel"/>
    <w:tmpl w:val="3D82FBCA"/>
    <w:lvl w:ilvl="0" w:tplc="AE72D94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34C3E"/>
    <w:multiLevelType w:val="multilevel"/>
    <w:tmpl w:val="371CB33C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raassunumeriai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Sraassunumeriais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0"/>
  </w:num>
  <w:num w:numId="5">
    <w:abstractNumId w:val="12"/>
  </w:num>
  <w:num w:numId="6">
    <w:abstractNumId w:val="2"/>
  </w:num>
  <w:num w:numId="7">
    <w:abstractNumId w:val="18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9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6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3D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5C3D"/>
    <w:rsid w:val="00106831"/>
    <w:rsid w:val="0011090C"/>
    <w:rsid w:val="001141F1"/>
    <w:rsid w:val="00133B82"/>
    <w:rsid w:val="00136986"/>
    <w:rsid w:val="00142828"/>
    <w:rsid w:val="00143341"/>
    <w:rsid w:val="0014603F"/>
    <w:rsid w:val="00147C3C"/>
    <w:rsid w:val="00155C71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15C8C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33D6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5630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1ACB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054"/>
    <w:rsid w:val="00C72FD6"/>
    <w:rsid w:val="00C74806"/>
    <w:rsid w:val="00C81058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E79EE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5B50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2CA2BF"/>
  <w15:chartTrackingRefBased/>
  <w15:docId w15:val="{FF903978-8421-4B8B-9A07-90F5B67C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Antrat1">
    <w:name w:val="heading 1"/>
    <w:next w:val="prastasis"/>
    <w:link w:val="Antrat1Diagrama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Antrat2">
    <w:name w:val="heading 2"/>
    <w:next w:val="prastasis"/>
    <w:link w:val="Antrat2Diagrama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Antrat3">
    <w:name w:val="heading 3"/>
    <w:next w:val="prastasis"/>
    <w:link w:val="Antrat3Diagrama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Antrat4">
    <w:name w:val="heading 4"/>
    <w:basedOn w:val="Antrat3"/>
    <w:next w:val="prastasis"/>
    <w:link w:val="Antrat4Diagrama"/>
    <w:qFormat/>
    <w:rsid w:val="00C40B10"/>
    <w:pPr>
      <w:numPr>
        <w:ilvl w:val="3"/>
      </w:numPr>
      <w:outlineLvl w:val="3"/>
    </w:pPr>
    <w:rPr>
      <w:i/>
    </w:rPr>
  </w:style>
  <w:style w:type="paragraph" w:styleId="Antrat5">
    <w:name w:val="heading 5"/>
    <w:basedOn w:val="prastasis"/>
    <w:next w:val="prastasis"/>
    <w:link w:val="Antrat5Diagrama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ipersaitas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Antrat3Diagrama">
    <w:name w:val="Antraštė 3 Diagrama"/>
    <w:basedOn w:val="Numatytasispastraiposriftas"/>
    <w:link w:val="Antrat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Pagrindinistekstas">
    <w:name w:val="Body Text"/>
    <w:basedOn w:val="prastasis"/>
    <w:link w:val="PagrindinistekstasDiagrama"/>
    <w:uiPriority w:val="1"/>
    <w:rsid w:val="00C40B10"/>
    <w:pPr>
      <w:spacing w:after="120"/>
      <w:ind w:left="1298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Antrat">
    <w:name w:val="caption"/>
    <w:basedOn w:val="prastasis"/>
    <w:next w:val="prastasis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Lentelstinklelis">
    <w:name w:val="Table Grid"/>
    <w:basedOn w:val="prastojilente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ioantrat">
    <w:name w:val="TOC Heading"/>
    <w:basedOn w:val="Antrat1"/>
    <w:next w:val="prastasis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urinys1">
    <w:name w:val="toc 1"/>
    <w:basedOn w:val="prastasis"/>
    <w:next w:val="prastasis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urinys2">
    <w:name w:val="toc 2"/>
    <w:basedOn w:val="Turinys1"/>
    <w:autoRedefine/>
    <w:uiPriority w:val="39"/>
    <w:rsid w:val="00C40B10"/>
    <w:pPr>
      <w:spacing w:before="0" w:after="0"/>
      <w:ind w:left="220"/>
    </w:pPr>
  </w:style>
  <w:style w:type="paragraph" w:styleId="Debesliotekstas">
    <w:name w:val="Balloon Text"/>
    <w:basedOn w:val="prastasis"/>
    <w:link w:val="DebesliotekstasDiagrama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Porat">
    <w:name w:val="footer"/>
    <w:basedOn w:val="prastasis"/>
    <w:link w:val="PoratDiagrama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uslapionumeris">
    <w:name w:val="page number"/>
    <w:rsid w:val="00C40B10"/>
    <w:rPr>
      <w:rFonts w:ascii="Arial" w:hAnsi="Arial"/>
      <w:sz w:val="22"/>
    </w:rPr>
  </w:style>
  <w:style w:type="paragraph" w:styleId="Antrats">
    <w:name w:val="header"/>
    <w:basedOn w:val="prastasis"/>
    <w:link w:val="AntratsDiagrama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Betarp">
    <w:name w:val="No Spacing"/>
    <w:basedOn w:val="prastasis"/>
    <w:link w:val="BetarpDiagrama"/>
    <w:uiPriority w:val="1"/>
    <w:rsid w:val="00C40B10"/>
    <w:pPr>
      <w:spacing w:after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prastasis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prastojilente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prastasiniatinklio">
    <w:name w:val="Normal (Web)"/>
    <w:basedOn w:val="prastasis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Komentaronuoroda">
    <w:name w:val="annotation reference"/>
    <w:semiHidden/>
    <w:rsid w:val="00C40B10"/>
    <w:rPr>
      <w:rFonts w:ascii="Arial" w:hAnsi="Arial"/>
      <w:sz w:val="22"/>
    </w:rPr>
  </w:style>
  <w:style w:type="paragraph" w:styleId="Komentarotekstas">
    <w:name w:val="annotation text"/>
    <w:basedOn w:val="prastasis"/>
    <w:link w:val="KomentarotekstasDiagrama"/>
    <w:uiPriority w:val="1"/>
    <w:rsid w:val="00C40B10"/>
    <w:pPr>
      <w:ind w:left="57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0B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Antrat4Diagrama">
    <w:name w:val="Antraštė 4 Diagrama"/>
    <w:basedOn w:val="Numatytasispastraiposriftas"/>
    <w:link w:val="Antrat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urinys3">
    <w:name w:val="toc 3"/>
    <w:basedOn w:val="Turinys2"/>
    <w:autoRedefine/>
    <w:uiPriority w:val="39"/>
    <w:rsid w:val="00C40B10"/>
    <w:pPr>
      <w:ind w:left="440"/>
    </w:pPr>
  </w:style>
  <w:style w:type="table" w:styleId="6tinkleliolentelspalvinga5parykinimas">
    <w:name w:val="Grid Table 6 Colorful Accent 5"/>
    <w:basedOn w:val="prastojilente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prastasis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prastasis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prastasis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Antrat1"/>
    <w:next w:val="prastasis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prastasis"/>
    <w:next w:val="prastasis"/>
    <w:uiPriority w:val="1"/>
    <w:rsid w:val="00C40B10"/>
    <w:pPr>
      <w:ind w:left="57"/>
    </w:pPr>
    <w:rPr>
      <w:sz w:val="2"/>
      <w:lang w:val="fi-FI"/>
    </w:rPr>
  </w:style>
  <w:style w:type="character" w:styleId="Knygospavadinimas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faz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Dokumentoinaosnumeris">
    <w:name w:val="endnote reference"/>
    <w:uiPriority w:val="1"/>
    <w:rsid w:val="00C40B10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1"/>
    <w:rsid w:val="00C40B10"/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Perirtashipersaitas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Puslapioinaosnuoroda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rsid w:val="00C40B10"/>
    <w:pPr>
      <w:ind w:left="57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prastasis"/>
    <w:autoRedefine/>
    <w:uiPriority w:val="1"/>
    <w:rsid w:val="00C40B10"/>
    <w:rPr>
      <w:b/>
    </w:rPr>
  </w:style>
  <w:style w:type="paragraph" w:customStyle="1" w:styleId="Header1">
    <w:name w:val="Header_1"/>
    <w:basedOn w:val="prastasis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Antrat1"/>
    <w:next w:val="prastasis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Pagrindinistekstas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Rykuspabraukima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Rykinuoroda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prastasis"/>
    <w:next w:val="prastasis"/>
    <w:unhideWhenUsed/>
    <w:rsid w:val="00C40B10"/>
  </w:style>
  <w:style w:type="paragraph" w:styleId="Sraas">
    <w:name w:val="List"/>
    <w:basedOn w:val="prastasis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Sraas"/>
    <w:autoRedefine/>
    <w:unhideWhenUsed/>
    <w:rsid w:val="00C40B10"/>
    <w:pPr>
      <w:numPr>
        <w:numId w:val="10"/>
      </w:numPr>
    </w:pPr>
    <w:rPr>
      <w:sz w:val="18"/>
    </w:rPr>
  </w:style>
  <w:style w:type="paragraph" w:styleId="Sraassuenkleliais">
    <w:name w:val="List Bullet"/>
    <w:basedOn w:val="prastasis"/>
    <w:qFormat/>
    <w:rsid w:val="00C40B10"/>
    <w:pPr>
      <w:numPr>
        <w:numId w:val="11"/>
      </w:numPr>
      <w:contextualSpacing/>
    </w:pPr>
  </w:style>
  <w:style w:type="paragraph" w:styleId="Sraassuenkleliais2">
    <w:name w:val="List Bullet 2"/>
    <w:basedOn w:val="Sraassuenkleliais"/>
    <w:qFormat/>
    <w:rsid w:val="00C40B10"/>
    <w:pPr>
      <w:numPr>
        <w:ilvl w:val="1"/>
      </w:numPr>
    </w:pPr>
  </w:style>
  <w:style w:type="paragraph" w:styleId="Sraassuenkleliais3">
    <w:name w:val="List Bullet 3"/>
    <w:basedOn w:val="Sraassuenkleliais2"/>
    <w:qFormat/>
    <w:rsid w:val="00C40B10"/>
    <w:pPr>
      <w:numPr>
        <w:ilvl w:val="2"/>
      </w:numPr>
    </w:pPr>
  </w:style>
  <w:style w:type="paragraph" w:styleId="Sraassunumeriais">
    <w:name w:val="List Number"/>
    <w:basedOn w:val="prastasis"/>
    <w:qFormat/>
    <w:rsid w:val="00C40B10"/>
    <w:pPr>
      <w:numPr>
        <w:numId w:val="12"/>
      </w:numPr>
      <w:contextualSpacing/>
    </w:pPr>
  </w:style>
  <w:style w:type="paragraph" w:styleId="Sraassunumeriais2">
    <w:name w:val="List Number 2"/>
    <w:basedOn w:val="Sraassunumeriais"/>
    <w:qFormat/>
    <w:rsid w:val="00C40B10"/>
    <w:pPr>
      <w:numPr>
        <w:ilvl w:val="1"/>
      </w:numPr>
    </w:pPr>
  </w:style>
  <w:style w:type="paragraph" w:styleId="Sraassunumeriais3">
    <w:name w:val="List Number 3"/>
    <w:basedOn w:val="Sraassunumeriais"/>
    <w:qFormat/>
    <w:rsid w:val="00C40B10"/>
    <w:pPr>
      <w:numPr>
        <w:ilvl w:val="2"/>
      </w:numPr>
    </w:pPr>
  </w:style>
  <w:style w:type="paragraph" w:customStyle="1" w:styleId="List1">
    <w:name w:val="List1"/>
    <w:basedOn w:val="Pagrindinistekstas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prastasis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prastasis"/>
    <w:autoRedefine/>
    <w:rsid w:val="00C40B10"/>
    <w:pPr>
      <w:spacing w:after="120"/>
      <w:ind w:left="2608"/>
    </w:pPr>
    <w:rPr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prastasis"/>
    <w:autoRedefine/>
    <w:rsid w:val="00C40B10"/>
    <w:pPr>
      <w:ind w:left="1298"/>
    </w:pPr>
    <w:rPr>
      <w:b/>
    </w:rPr>
  </w:style>
  <w:style w:type="paragraph" w:styleId="Citata">
    <w:name w:val="Quote"/>
    <w:basedOn w:val="prastasis"/>
    <w:next w:val="prastasis"/>
    <w:link w:val="CitataDiagrama"/>
    <w:uiPriority w:val="29"/>
    <w:rsid w:val="00C40B10"/>
    <w:rPr>
      <w:i/>
      <w:iCs/>
      <w:color w:val="943634" w:themeColor="accent2" w:themeShade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Grietas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prastasis"/>
    <w:next w:val="Pagrindinistekstas"/>
    <w:rsid w:val="00C40B10"/>
    <w:rPr>
      <w:rFonts w:ascii="BellGothic Black" w:hAnsi="BellGothic Black"/>
    </w:rPr>
  </w:style>
  <w:style w:type="paragraph" w:customStyle="1" w:styleId="Subheading1">
    <w:name w:val="Subheading1"/>
    <w:basedOn w:val="prastasis"/>
    <w:next w:val="Pagrindinistekstas"/>
    <w:autoRedefine/>
    <w:rsid w:val="00C40B10"/>
    <w:pPr>
      <w:ind w:left="1298"/>
    </w:pPr>
    <w:rPr>
      <w:u w:val="single"/>
    </w:rPr>
  </w:style>
  <w:style w:type="paragraph" w:styleId="Paantrat">
    <w:name w:val="Subtitle"/>
    <w:basedOn w:val="prastasis"/>
    <w:link w:val="PaantratDiagrama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Nerykuspabraukima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erykinuoroda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prastasis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prastasis"/>
    <w:next w:val="prastasis"/>
    <w:rsid w:val="00C40B10"/>
    <w:pPr>
      <w:numPr>
        <w:numId w:val="13"/>
      </w:numPr>
    </w:pPr>
    <w:rPr>
      <w:bCs/>
      <w:sz w:val="24"/>
    </w:rPr>
  </w:style>
  <w:style w:type="paragraph" w:styleId="Pavadinimas">
    <w:name w:val="Title"/>
    <w:basedOn w:val="prastasis"/>
    <w:next w:val="prastasis"/>
    <w:link w:val="PavadinimasDiagrama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urinys4">
    <w:name w:val="toc 4"/>
    <w:basedOn w:val="prastasis"/>
    <w:next w:val="prastasis"/>
    <w:autoRedefine/>
    <w:semiHidden/>
    <w:rsid w:val="00C40B10"/>
    <w:pPr>
      <w:ind w:left="660"/>
    </w:pPr>
    <w:rPr>
      <w:sz w:val="20"/>
    </w:rPr>
  </w:style>
  <w:style w:type="paragraph" w:styleId="Turinys5">
    <w:name w:val="toc 5"/>
    <w:basedOn w:val="prastasis"/>
    <w:next w:val="prastasis"/>
    <w:autoRedefine/>
    <w:semiHidden/>
    <w:rsid w:val="00C40B10"/>
    <w:pPr>
      <w:ind w:left="880"/>
    </w:pPr>
    <w:rPr>
      <w:sz w:val="18"/>
    </w:rPr>
  </w:style>
  <w:style w:type="paragraph" w:styleId="Turinys6">
    <w:name w:val="toc 6"/>
    <w:basedOn w:val="prastasis"/>
    <w:next w:val="prastasis"/>
    <w:autoRedefine/>
    <w:semiHidden/>
    <w:rsid w:val="00C40B10"/>
    <w:pPr>
      <w:ind w:left="1100"/>
    </w:pPr>
    <w:rPr>
      <w:sz w:val="18"/>
    </w:rPr>
  </w:style>
  <w:style w:type="paragraph" w:styleId="Turinys7">
    <w:name w:val="toc 7"/>
    <w:basedOn w:val="prastasis"/>
    <w:next w:val="prastasis"/>
    <w:autoRedefine/>
    <w:semiHidden/>
    <w:rsid w:val="00C40B10"/>
    <w:pPr>
      <w:ind w:left="1320"/>
    </w:pPr>
    <w:rPr>
      <w:sz w:val="18"/>
    </w:rPr>
  </w:style>
  <w:style w:type="paragraph" w:styleId="Turinys8">
    <w:name w:val="toc 8"/>
    <w:basedOn w:val="prastasis"/>
    <w:next w:val="prastasis"/>
    <w:autoRedefine/>
    <w:semiHidden/>
    <w:rsid w:val="00C40B10"/>
    <w:pPr>
      <w:ind w:left="1540"/>
    </w:pPr>
    <w:rPr>
      <w:sz w:val="18"/>
    </w:rPr>
  </w:style>
  <w:style w:type="paragraph" w:styleId="Turinys9">
    <w:name w:val="toc 9"/>
    <w:basedOn w:val="prastasis"/>
    <w:next w:val="prastasis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Antrats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prastasis"/>
    <w:rsid w:val="006E6859"/>
    <w:rPr>
      <w:b/>
    </w:rPr>
  </w:style>
  <w:style w:type="table" w:customStyle="1" w:styleId="TICmaza">
    <w:name w:val="TIC maza"/>
    <w:basedOn w:val="prastojilente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prastojilente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5C19-9977-4725-A78D-3DCE0C46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8014</Words>
  <Characters>4568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Vilma Andziulė</cp:lastModifiedBy>
  <cp:revision>8</cp:revision>
  <dcterms:created xsi:type="dcterms:W3CDTF">2020-12-30T06:08:00Z</dcterms:created>
  <dcterms:modified xsi:type="dcterms:W3CDTF">2021-03-04T07:22:00Z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arunas.daujotas@vm.stud.vu.lt</vt:lpwstr>
  </property>
  <property fmtid="{D5CDD505-2E9C-101B-9397-08002B2CF9AE}" pid="5" name="MSIP_Label_320c693d-44b7-4e16-b3dd-4fcd87401cf5_SetDate">
    <vt:lpwstr>2021-02-18T16:48:58.6622608Z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e6a42622-7b49-4271-9cab-765edf590e46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arunas.daujotas@vm.stud.vu.lt</vt:lpwstr>
  </property>
  <property fmtid="{D5CDD505-2E9C-101B-9397-08002B2CF9AE}" pid="13" name="MSIP_Label_190751af-2442-49a7-b7b9-9f0bcce858c9_SetDate">
    <vt:lpwstr>2021-02-18T16:48:58.6622608Z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e6a42622-7b49-4271-9cab-765edf590e46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