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0B045" w14:textId="77777777" w:rsidR="00232714" w:rsidRPr="006E3255" w:rsidRDefault="00232714" w:rsidP="00232714">
      <w:pPr>
        <w:pStyle w:val="prastasis1"/>
        <w:spacing w:after="120" w:line="240" w:lineRule="auto"/>
        <w:jc w:val="right"/>
        <w:rPr>
          <w:rFonts w:ascii="Times New Roman" w:hAnsi="Times New Roman"/>
          <w:lang w:eastAsia="en-US"/>
        </w:rPr>
      </w:pPr>
      <w:bookmarkStart w:id="0" w:name="_GoBack"/>
      <w:bookmarkEnd w:id="0"/>
      <w:r w:rsidRPr="006E3255">
        <w:rPr>
          <w:rFonts w:ascii="Times New Roman" w:hAnsi="Times New Roman"/>
          <w:lang w:eastAsia="en-US"/>
        </w:rPr>
        <w:t>Techninės specifikacijos priedas</w:t>
      </w:r>
      <w:r>
        <w:rPr>
          <w:rFonts w:ascii="Times New Roman" w:hAnsi="Times New Roman"/>
          <w:lang w:eastAsia="en-US"/>
        </w:rPr>
        <w:t xml:space="preserve"> Nr. 2</w:t>
      </w:r>
    </w:p>
    <w:p w14:paraId="389704BC" w14:textId="77777777" w:rsidR="00232714" w:rsidRPr="00273E4A" w:rsidRDefault="00232714" w:rsidP="00232714">
      <w:pPr>
        <w:pStyle w:val="prastasis1"/>
        <w:autoSpaceDE w:val="0"/>
        <w:spacing w:before="120" w:after="120" w:line="240" w:lineRule="auto"/>
        <w:jc w:val="center"/>
        <w:rPr>
          <w:rFonts w:ascii="Times New Roman" w:hAnsi="Times New Roman"/>
          <w:b/>
          <w:bCs/>
          <w:lang w:eastAsia="lt-LT"/>
        </w:rPr>
      </w:pPr>
      <w:r w:rsidRPr="00273E4A">
        <w:rPr>
          <w:rFonts w:ascii="Times New Roman" w:hAnsi="Times New Roman"/>
          <w:b/>
          <w:bCs/>
          <w:lang w:eastAsia="lt-LT"/>
        </w:rPr>
        <w:t>REIKALAVIMAI PAKUOČIŲ ATLIEKŲ KONTEINERIAMS</w:t>
      </w:r>
    </w:p>
    <w:p w14:paraId="149D6695" w14:textId="69AC484F" w:rsidR="00232714" w:rsidRPr="00273E4A" w:rsidRDefault="00232714" w:rsidP="00232714">
      <w:pPr>
        <w:pStyle w:val="prastasis1"/>
        <w:autoSpaceDE w:val="0"/>
        <w:spacing w:after="120" w:line="240" w:lineRule="auto"/>
        <w:ind w:firstLine="720"/>
        <w:jc w:val="both"/>
        <w:rPr>
          <w:rFonts w:ascii="Times New Roman" w:hAnsi="Times New Roman"/>
        </w:rPr>
      </w:pPr>
      <w:r w:rsidRPr="00A81ADA">
        <w:rPr>
          <w:rStyle w:val="Numatytasispastraiposriftas1"/>
          <w:rFonts w:ascii="Times New Roman" w:hAnsi="Times New Roman"/>
          <w:bCs/>
          <w:lang w:eastAsia="lt-LT"/>
        </w:rPr>
        <w:t>Pakuočių atliekų</w:t>
      </w:r>
      <w:r w:rsidRPr="00A81ADA">
        <w:rPr>
          <w:rStyle w:val="Numatytasispastraiposriftas1"/>
          <w:rFonts w:ascii="Times New Roman" w:hAnsi="Times New Roman"/>
          <w:lang w:eastAsia="lt-LT"/>
        </w:rPr>
        <w:t xml:space="preserve"> surinkimo antžeminiai konteineriai (toliau šiame priede – </w:t>
      </w:r>
      <w:r w:rsidRPr="00A81ADA">
        <w:rPr>
          <w:rStyle w:val="Numatytasispastraiposriftas1"/>
          <w:rFonts w:ascii="Times New Roman" w:hAnsi="Times New Roman"/>
          <w:bCs/>
          <w:lang w:eastAsia="lt-LT"/>
        </w:rPr>
        <w:t>konteineriai)</w:t>
      </w:r>
      <w:r w:rsidRPr="00A81ADA">
        <w:rPr>
          <w:rStyle w:val="Numatytasispastraiposriftas1"/>
          <w:rFonts w:ascii="Times New Roman" w:hAnsi="Times New Roman"/>
          <w:b/>
          <w:bCs/>
          <w:lang w:eastAsia="lt-LT"/>
        </w:rPr>
        <w:t xml:space="preserve"> </w:t>
      </w:r>
      <w:r w:rsidRPr="00A81ADA">
        <w:rPr>
          <w:rStyle w:val="Numatytasispastraiposriftas1"/>
          <w:rFonts w:ascii="Times New Roman" w:hAnsi="Times New Roman"/>
          <w:lang w:eastAsia="lt-LT"/>
        </w:rPr>
        <w:t xml:space="preserve">bus naudojami </w:t>
      </w:r>
      <w:r w:rsidRPr="00A81ADA">
        <w:rPr>
          <w:rStyle w:val="Numatytasispastraiposriftas1"/>
          <w:rFonts w:ascii="Times New Roman" w:hAnsi="Times New Roman"/>
          <w:bCs/>
          <w:lang w:eastAsia="lt-LT"/>
        </w:rPr>
        <w:t>pakuočių atliekų</w:t>
      </w:r>
      <w:r w:rsidR="000247D0">
        <w:rPr>
          <w:rStyle w:val="Numatytasispastraiposriftas1"/>
          <w:rFonts w:ascii="Times New Roman" w:hAnsi="Times New Roman"/>
          <w:bCs/>
          <w:lang w:eastAsia="lt-LT"/>
        </w:rPr>
        <w:t xml:space="preserve"> ir antrinių žaliavų</w:t>
      </w:r>
      <w:r w:rsidRPr="00A81ADA">
        <w:rPr>
          <w:rStyle w:val="Numatytasispastraiposriftas1"/>
          <w:rFonts w:ascii="Times New Roman" w:hAnsi="Times New Roman"/>
          <w:bCs/>
          <w:lang w:eastAsia="lt-LT"/>
        </w:rPr>
        <w:t xml:space="preserve"> rūšiuojamajam surinkimui komunalinių atliekų sraute iš komunalinių atliekų turėtojų</w:t>
      </w:r>
      <w:r w:rsidRPr="00A81ADA">
        <w:rPr>
          <w:rStyle w:val="Numatytasispastraiposriftas1"/>
          <w:rFonts w:ascii="Times New Roman" w:hAnsi="Times New Roman"/>
          <w:lang w:eastAsia="lt-LT"/>
        </w:rPr>
        <w:t xml:space="preserve">. Šie konteineriai yra naudojami formuojant konteinerių rezervą. Konteinerių rezervą sudaro ir jam priskiriami nauji arba geros techninės būklės naudoti konteineriai, kurie yra naudojami trūkstamų konteinerių pastatymui laikinam (konteinerių remonto laikotarpiui arba nustatytam jų naudojimo terminui, kai jis yra trumpesnis už Paslaugų teikimo terminą) ir (arba) nuolatiniam naudojimui, nebetinkamų naudoti konteinerių pakeitimui bei naujų atliekų turėtojų aprūpinimui </w:t>
      </w:r>
      <w:r w:rsidRPr="00A81ADA">
        <w:rPr>
          <w:rStyle w:val="Numatytasispastraiposriftas1"/>
          <w:rFonts w:ascii="Times New Roman" w:hAnsi="Times New Roman"/>
          <w:bCs/>
          <w:lang w:eastAsia="lt-LT"/>
        </w:rPr>
        <w:t>pakuočių atliekų</w:t>
      </w:r>
      <w:r w:rsidR="00210208">
        <w:rPr>
          <w:rStyle w:val="Numatytasispastraiposriftas1"/>
          <w:rFonts w:ascii="Times New Roman" w:hAnsi="Times New Roman"/>
          <w:bCs/>
          <w:lang w:eastAsia="lt-LT"/>
        </w:rPr>
        <w:t xml:space="preserve"> ir antrinių žaliavų</w:t>
      </w:r>
      <w:r w:rsidRPr="00A81ADA">
        <w:rPr>
          <w:rStyle w:val="Numatytasispastraiposriftas1"/>
          <w:rFonts w:ascii="Times New Roman" w:hAnsi="Times New Roman"/>
          <w:lang w:eastAsia="lt-LT"/>
        </w:rPr>
        <w:t xml:space="preserve"> rūšiuojamojo surinkimo priemonėmis. Konteineriai turi atitikti žemiau esančioje lentelėje pateiktus reikalavimus standartiniams (prie kurių priskiriami antžeminiai stumdomi konteineriai) ir nestandartiniams (prie kurių priskiriami antžeminiai pastatomi konteineriai) konteineriams.</w:t>
      </w:r>
    </w:p>
    <w:p w14:paraId="75752423" w14:textId="77777777" w:rsidR="00232714" w:rsidRPr="00273E4A" w:rsidRDefault="00232714" w:rsidP="00232714">
      <w:pPr>
        <w:pStyle w:val="prastasis1"/>
        <w:autoSpaceDE w:val="0"/>
        <w:spacing w:after="120" w:line="240" w:lineRule="auto"/>
        <w:ind w:firstLine="720"/>
        <w:jc w:val="both"/>
        <w:rPr>
          <w:rFonts w:ascii="Times New Roman" w:hAnsi="Times New Roman"/>
          <w:lang w:eastAsia="lt-LT"/>
        </w:rPr>
      </w:pPr>
      <w:r w:rsidRPr="00273E4A">
        <w:rPr>
          <w:rFonts w:ascii="Times New Roman" w:hAnsi="Times New Roman"/>
          <w:lang w:eastAsia="lt-LT"/>
        </w:rPr>
        <w:t>Paslaug</w:t>
      </w:r>
      <w:r>
        <w:rPr>
          <w:rFonts w:ascii="Times New Roman" w:hAnsi="Times New Roman"/>
          <w:lang w:eastAsia="lt-LT"/>
        </w:rPr>
        <w:t>ų</w:t>
      </w:r>
      <w:r w:rsidRPr="00273E4A">
        <w:rPr>
          <w:rFonts w:ascii="Times New Roman" w:hAnsi="Times New Roman"/>
          <w:lang w:eastAsia="lt-LT"/>
        </w:rPr>
        <w:t xml:space="preserve"> teikėjas, teikdamas Administratoriui ir Organizacijoms </w:t>
      </w:r>
      <w:r>
        <w:rPr>
          <w:rFonts w:ascii="Times New Roman" w:hAnsi="Times New Roman"/>
          <w:lang w:eastAsia="lt-LT"/>
        </w:rPr>
        <w:t xml:space="preserve">jų prašomą </w:t>
      </w:r>
      <w:r w:rsidRPr="00273E4A">
        <w:rPr>
          <w:rFonts w:ascii="Times New Roman" w:hAnsi="Times New Roman"/>
          <w:lang w:eastAsia="lt-LT"/>
        </w:rPr>
        <w:t xml:space="preserve">informaciją apie </w:t>
      </w:r>
      <w:r>
        <w:rPr>
          <w:rFonts w:ascii="Times New Roman" w:hAnsi="Times New Roman"/>
          <w:lang w:eastAsia="lt-LT"/>
        </w:rPr>
        <w:t xml:space="preserve">Paslaugos teikėjo turimą </w:t>
      </w:r>
      <w:r w:rsidRPr="00273E4A">
        <w:rPr>
          <w:rFonts w:ascii="Times New Roman" w:hAnsi="Times New Roman"/>
          <w:lang w:eastAsia="lt-LT"/>
        </w:rPr>
        <w:t>konteinerių rezervą, privalo pateikti visus ši</w:t>
      </w:r>
      <w:r>
        <w:rPr>
          <w:rFonts w:ascii="Times New Roman" w:hAnsi="Times New Roman"/>
          <w:lang w:eastAsia="lt-LT"/>
        </w:rPr>
        <w:t>ame priede nurodytus</w:t>
      </w:r>
      <w:r w:rsidRPr="00273E4A">
        <w:rPr>
          <w:rFonts w:ascii="Times New Roman" w:hAnsi="Times New Roman"/>
          <w:lang w:eastAsia="lt-LT"/>
        </w:rPr>
        <w:t xml:space="preserve"> reikalavimus pagrindžiančius dokumentus arba Paslaugos teikėjo patvirtintas šių dokumentų kopijas.</w:t>
      </w:r>
    </w:p>
    <w:tbl>
      <w:tblPr>
        <w:tblW w:w="9594" w:type="dxa"/>
        <w:tblInd w:w="40" w:type="dxa"/>
        <w:tblLayout w:type="fixed"/>
        <w:tblCellMar>
          <w:left w:w="10" w:type="dxa"/>
          <w:right w:w="10" w:type="dxa"/>
        </w:tblCellMar>
        <w:tblLook w:val="0000" w:firstRow="0" w:lastRow="0" w:firstColumn="0" w:lastColumn="0" w:noHBand="0" w:noVBand="0"/>
      </w:tblPr>
      <w:tblGrid>
        <w:gridCol w:w="1529"/>
        <w:gridCol w:w="8065"/>
      </w:tblGrid>
      <w:tr w:rsidR="00232714" w:rsidRPr="00273E4A" w14:paraId="2CED86F7" w14:textId="77777777" w:rsidTr="00D07DA0">
        <w:trPr>
          <w:trHeight w:hRule="exact" w:val="1304"/>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9F853E5" w14:textId="77777777" w:rsidR="00232714" w:rsidRPr="00273E4A" w:rsidRDefault="00232714" w:rsidP="00D07DA0">
            <w:pPr>
              <w:pStyle w:val="prastasis1"/>
              <w:autoSpaceDE w:val="0"/>
              <w:spacing w:after="0" w:line="274" w:lineRule="exact"/>
              <w:jc w:val="both"/>
              <w:rPr>
                <w:rFonts w:ascii="Times New Roman" w:hAnsi="Times New Roman"/>
              </w:rPr>
            </w:pPr>
            <w:r w:rsidRPr="00273E4A">
              <w:rPr>
                <w:rStyle w:val="Numatytasispastraiposriftas1"/>
                <w:rFonts w:ascii="Times New Roman" w:hAnsi="Times New Roman"/>
                <w:b/>
                <w:bCs/>
                <w:lang w:eastAsia="lt-LT"/>
              </w:rPr>
              <w:t>Konteinerių rezervo apimtis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6B7315D" w14:textId="115EEB59" w:rsidR="00232714" w:rsidRPr="00273E4A" w:rsidRDefault="00232714" w:rsidP="00D07DA0">
            <w:pPr>
              <w:pStyle w:val="prastasis1"/>
              <w:autoSpaceDE w:val="0"/>
              <w:spacing w:after="0" w:line="240" w:lineRule="auto"/>
              <w:ind w:right="143"/>
              <w:jc w:val="both"/>
              <w:rPr>
                <w:rFonts w:ascii="Times New Roman" w:hAnsi="Times New Roman"/>
              </w:rPr>
            </w:pPr>
            <w:r>
              <w:rPr>
                <w:rStyle w:val="Numatytasispastraiposriftas1"/>
                <w:rFonts w:ascii="Times New Roman" w:hAnsi="Times New Roman"/>
                <w:lang w:eastAsia="lt-LT"/>
              </w:rPr>
              <w:t>Turimas ir (arba) sutartiniais pagrindais numatomas ar galimas įsigyti k</w:t>
            </w:r>
            <w:r w:rsidRPr="00273E4A">
              <w:rPr>
                <w:rStyle w:val="Numatytasispastraiposriftas1"/>
                <w:rFonts w:ascii="Times New Roman" w:hAnsi="Times New Roman"/>
                <w:lang w:eastAsia="lt-LT"/>
              </w:rPr>
              <w:t>onteinerių skaičius</w:t>
            </w:r>
            <w:r>
              <w:rPr>
                <w:rStyle w:val="Numatytasispastraiposriftas1"/>
                <w:rFonts w:ascii="Times New Roman" w:hAnsi="Times New Roman"/>
                <w:lang w:eastAsia="lt-LT"/>
              </w:rPr>
              <w:t>,</w:t>
            </w:r>
            <w:r w:rsidRPr="00273E4A">
              <w:rPr>
                <w:rStyle w:val="Numatytasispastraiposriftas1"/>
                <w:rFonts w:ascii="Times New Roman" w:hAnsi="Times New Roman"/>
                <w:lang w:eastAsia="lt-LT"/>
              </w:rPr>
              <w:t xml:space="preserve"> pakankamas trūkstamų </w:t>
            </w:r>
            <w:r>
              <w:rPr>
                <w:rStyle w:val="Numatytasispastraiposriftas1"/>
                <w:rFonts w:ascii="Times New Roman" w:hAnsi="Times New Roman"/>
                <w:lang w:eastAsia="lt-LT"/>
              </w:rPr>
              <w:t>k</w:t>
            </w:r>
            <w:r w:rsidRPr="00273E4A">
              <w:rPr>
                <w:rStyle w:val="Numatytasispastraiposriftas1"/>
                <w:rFonts w:ascii="Times New Roman" w:hAnsi="Times New Roman"/>
                <w:lang w:eastAsia="lt-LT"/>
              </w:rPr>
              <w:t>onteinerių pastatymui</w:t>
            </w:r>
            <w:r>
              <w:rPr>
                <w:rStyle w:val="Numatytasispastraiposriftas1"/>
                <w:rFonts w:ascii="Times New Roman" w:hAnsi="Times New Roman"/>
                <w:lang w:eastAsia="lt-LT"/>
              </w:rPr>
              <w:t xml:space="preserve"> laikinam ir (arba) nuolatiniam naudojimui </w:t>
            </w:r>
            <w:r w:rsidRPr="00273E4A">
              <w:rPr>
                <w:rStyle w:val="Numatytasispastraiposriftas1"/>
                <w:rFonts w:ascii="Times New Roman" w:hAnsi="Times New Roman"/>
                <w:lang w:eastAsia="lt-LT"/>
              </w:rPr>
              <w:t>Savivaldybė</w:t>
            </w:r>
            <w:r>
              <w:rPr>
                <w:rStyle w:val="Numatytasispastraiposriftas1"/>
                <w:rFonts w:ascii="Times New Roman" w:hAnsi="Times New Roman"/>
                <w:lang w:eastAsia="lt-LT"/>
              </w:rPr>
              <w:t>je</w:t>
            </w:r>
            <w:r w:rsidRPr="00273E4A">
              <w:rPr>
                <w:rStyle w:val="Numatytasispastraiposriftas1"/>
                <w:rFonts w:ascii="Times New Roman" w:hAnsi="Times New Roman"/>
                <w:lang w:eastAsia="lt-LT"/>
              </w:rPr>
              <w:t xml:space="preserve">, </w:t>
            </w:r>
            <w:r>
              <w:rPr>
                <w:rStyle w:val="Numatytasispastraiposriftas1"/>
                <w:rFonts w:ascii="Times New Roman" w:hAnsi="Times New Roman"/>
                <w:lang w:eastAsia="lt-LT"/>
              </w:rPr>
              <w:t>nebetinkam</w:t>
            </w:r>
            <w:r w:rsidRPr="00273E4A">
              <w:rPr>
                <w:rStyle w:val="Numatytasispastraiposriftas1"/>
                <w:rFonts w:ascii="Times New Roman" w:hAnsi="Times New Roman"/>
                <w:lang w:eastAsia="lt-LT"/>
              </w:rPr>
              <w:t xml:space="preserve">ų </w:t>
            </w:r>
            <w:r>
              <w:rPr>
                <w:rStyle w:val="Numatytasispastraiposriftas1"/>
                <w:rFonts w:ascii="Times New Roman" w:hAnsi="Times New Roman"/>
                <w:lang w:eastAsia="lt-LT"/>
              </w:rPr>
              <w:t>naudoti k</w:t>
            </w:r>
            <w:r w:rsidRPr="00273E4A">
              <w:rPr>
                <w:rStyle w:val="Numatytasispastraiposriftas1"/>
                <w:rFonts w:ascii="Times New Roman" w:hAnsi="Times New Roman"/>
                <w:lang w:eastAsia="lt-LT"/>
              </w:rPr>
              <w:t xml:space="preserve">onteinerių </w:t>
            </w:r>
            <w:r>
              <w:rPr>
                <w:rStyle w:val="Numatytasispastraiposriftas1"/>
                <w:rFonts w:ascii="Times New Roman" w:hAnsi="Times New Roman"/>
                <w:lang w:eastAsia="lt-LT"/>
              </w:rPr>
              <w:t>pa</w:t>
            </w:r>
            <w:r w:rsidRPr="00273E4A">
              <w:rPr>
                <w:rStyle w:val="Numatytasispastraiposriftas1"/>
                <w:rFonts w:ascii="Times New Roman" w:hAnsi="Times New Roman"/>
                <w:lang w:eastAsia="lt-LT"/>
              </w:rPr>
              <w:t xml:space="preserve">keitimui </w:t>
            </w:r>
            <w:r>
              <w:rPr>
                <w:rStyle w:val="Numatytasispastraiposriftas1"/>
                <w:rFonts w:ascii="Times New Roman" w:hAnsi="Times New Roman"/>
                <w:lang w:eastAsia="lt-LT"/>
              </w:rPr>
              <w:t>bei</w:t>
            </w:r>
            <w:r w:rsidRPr="00273E4A">
              <w:rPr>
                <w:rStyle w:val="Numatytasispastraiposriftas1"/>
                <w:rFonts w:ascii="Times New Roman" w:hAnsi="Times New Roman"/>
                <w:lang w:eastAsia="lt-LT"/>
              </w:rPr>
              <w:t xml:space="preserve"> naujų atliekų turėtojų aprūpinimui </w:t>
            </w:r>
            <w:r w:rsidR="00210208" w:rsidRPr="00A81ADA">
              <w:rPr>
                <w:rStyle w:val="Numatytasispastraiposriftas1"/>
                <w:rFonts w:ascii="Times New Roman" w:hAnsi="Times New Roman"/>
                <w:bCs/>
                <w:lang w:eastAsia="lt-LT"/>
              </w:rPr>
              <w:t>pakuočių atliekų</w:t>
            </w:r>
            <w:r w:rsidR="00210208">
              <w:rPr>
                <w:rStyle w:val="Numatytasispastraiposriftas1"/>
                <w:rFonts w:ascii="Times New Roman" w:hAnsi="Times New Roman"/>
                <w:bCs/>
                <w:lang w:eastAsia="lt-LT"/>
              </w:rPr>
              <w:t xml:space="preserve"> ir antrinių žaliavų</w:t>
            </w:r>
            <w:r w:rsidRPr="00273E4A">
              <w:rPr>
                <w:rStyle w:val="Numatytasispastraiposriftas1"/>
                <w:rFonts w:ascii="Times New Roman" w:hAnsi="Times New Roman"/>
                <w:lang w:eastAsia="lt-LT"/>
              </w:rPr>
              <w:t xml:space="preserve"> rūšiuojamojo surinkimo priemonėmis</w:t>
            </w:r>
            <w:r>
              <w:rPr>
                <w:rStyle w:val="Numatytasispastraiposriftas1"/>
                <w:rFonts w:ascii="Times New Roman" w:hAnsi="Times New Roman"/>
                <w:lang w:eastAsia="lt-LT"/>
              </w:rPr>
              <w:t xml:space="preserve"> </w:t>
            </w:r>
            <w:r w:rsidRPr="00273E4A">
              <w:rPr>
                <w:rStyle w:val="Numatytasispastraiposriftas1"/>
                <w:rFonts w:ascii="Times New Roman" w:hAnsi="Times New Roman"/>
                <w:lang w:eastAsia="lt-LT"/>
              </w:rPr>
              <w:t>techninėje specifikacijoje numatyt</w:t>
            </w:r>
            <w:r>
              <w:rPr>
                <w:rStyle w:val="Numatytasispastraiposriftas1"/>
                <w:rFonts w:ascii="Times New Roman" w:hAnsi="Times New Roman"/>
                <w:lang w:eastAsia="lt-LT"/>
              </w:rPr>
              <w:t>a tvarka ir</w:t>
            </w:r>
            <w:r w:rsidRPr="00273E4A">
              <w:rPr>
                <w:rStyle w:val="Numatytasispastraiposriftas1"/>
                <w:rFonts w:ascii="Times New Roman" w:hAnsi="Times New Roman"/>
                <w:lang w:eastAsia="lt-LT"/>
              </w:rPr>
              <w:t xml:space="preserve"> sąlygomis.</w:t>
            </w:r>
          </w:p>
        </w:tc>
      </w:tr>
      <w:tr w:rsidR="00232714" w:rsidRPr="00273E4A" w14:paraId="4910B259" w14:textId="77777777" w:rsidTr="00D07DA0">
        <w:trPr>
          <w:trHeight w:hRule="exact" w:val="571"/>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F5F84D4" w14:textId="77777777" w:rsidR="00232714" w:rsidRPr="00273E4A" w:rsidRDefault="00232714" w:rsidP="00D07DA0">
            <w:pPr>
              <w:pStyle w:val="prastasis1"/>
              <w:autoSpaceDE w:val="0"/>
              <w:spacing w:after="0" w:line="274" w:lineRule="exact"/>
              <w:jc w:val="both"/>
              <w:rPr>
                <w:rFonts w:ascii="Times New Roman" w:hAnsi="Times New Roman"/>
                <w:b/>
                <w:bCs/>
                <w:lang w:eastAsia="lt-LT"/>
              </w:rPr>
            </w:pPr>
            <w:r w:rsidRPr="00273E4A">
              <w:rPr>
                <w:rFonts w:ascii="Times New Roman" w:hAnsi="Times New Roman"/>
                <w:b/>
                <w:bCs/>
                <w:lang w:eastAsia="lt-LT"/>
              </w:rPr>
              <w:t>Naujas konteineris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E777D59" w14:textId="5F2A45C8" w:rsidR="00232714" w:rsidRPr="00273E4A" w:rsidRDefault="00232714" w:rsidP="0089748A">
            <w:pPr>
              <w:pStyle w:val="prastasis1"/>
              <w:autoSpaceDE w:val="0"/>
              <w:spacing w:after="0" w:line="240" w:lineRule="auto"/>
              <w:ind w:right="143"/>
              <w:jc w:val="both"/>
              <w:rPr>
                <w:rFonts w:ascii="Times New Roman" w:hAnsi="Times New Roman"/>
              </w:rPr>
            </w:pPr>
            <w:r>
              <w:rPr>
                <w:rStyle w:val="Numatytasispastraiposriftas1"/>
                <w:rFonts w:ascii="Times New Roman" w:hAnsi="Times New Roman"/>
                <w:color w:val="000000"/>
                <w:lang w:eastAsia="lt-LT"/>
              </w:rPr>
              <w:t>Tai n</w:t>
            </w:r>
            <w:r w:rsidRPr="00273E4A">
              <w:rPr>
                <w:rStyle w:val="Numatytasispastraiposriftas1"/>
                <w:rFonts w:ascii="Times New Roman" w:hAnsi="Times New Roman"/>
                <w:color w:val="000000"/>
                <w:lang w:eastAsia="lt-LT"/>
              </w:rPr>
              <w:t xml:space="preserve">aujas, nenaudotas </w:t>
            </w:r>
            <w:r>
              <w:rPr>
                <w:rStyle w:val="Numatytasispastraiposriftas1"/>
                <w:rFonts w:ascii="Times New Roman" w:hAnsi="Times New Roman"/>
                <w:color w:val="000000"/>
                <w:lang w:eastAsia="lt-LT"/>
              </w:rPr>
              <w:t>k</w:t>
            </w:r>
            <w:r w:rsidRPr="00273E4A">
              <w:rPr>
                <w:rStyle w:val="Numatytasispastraiposriftas1"/>
                <w:rFonts w:ascii="Times New Roman" w:hAnsi="Times New Roman"/>
                <w:color w:val="000000"/>
                <w:lang w:eastAsia="lt-LT"/>
              </w:rPr>
              <w:t xml:space="preserve">onteineris, kuris pagamintas ne ankstesniais kaip </w:t>
            </w:r>
            <w:r w:rsidRPr="00273E4A">
              <w:rPr>
                <w:rStyle w:val="Numatytasispastraiposriftas1"/>
                <w:rFonts w:ascii="Times New Roman" w:hAnsi="Times New Roman"/>
                <w:lang w:eastAsia="lt-LT"/>
              </w:rPr>
              <w:t>20</w:t>
            </w:r>
            <w:r w:rsidR="00210208">
              <w:rPr>
                <w:rStyle w:val="Numatytasispastraiposriftas1"/>
                <w:rFonts w:ascii="Times New Roman" w:hAnsi="Times New Roman"/>
                <w:lang w:val="en-US" w:eastAsia="lt-LT"/>
              </w:rPr>
              <w:t>20</w:t>
            </w:r>
            <w:r w:rsidRPr="00273E4A">
              <w:rPr>
                <w:rStyle w:val="Numatytasispastraiposriftas1"/>
                <w:rFonts w:ascii="Times New Roman" w:hAnsi="Times New Roman"/>
                <w:lang w:eastAsia="lt-LT"/>
              </w:rPr>
              <w:t xml:space="preserve"> metais.</w:t>
            </w:r>
          </w:p>
        </w:tc>
      </w:tr>
      <w:tr w:rsidR="00232714" w:rsidRPr="00273E4A" w14:paraId="4CDE477B" w14:textId="77777777" w:rsidTr="006E0B88">
        <w:trPr>
          <w:trHeight w:hRule="exact" w:val="1021"/>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096D348" w14:textId="77777777" w:rsidR="00232714" w:rsidRPr="00273E4A" w:rsidRDefault="00232714" w:rsidP="00D07DA0">
            <w:pPr>
              <w:pStyle w:val="prastasis1"/>
              <w:autoSpaceDE w:val="0"/>
              <w:spacing w:after="0" w:line="274" w:lineRule="exact"/>
              <w:jc w:val="both"/>
              <w:rPr>
                <w:rFonts w:ascii="Times New Roman" w:hAnsi="Times New Roman"/>
                <w:b/>
                <w:bCs/>
                <w:lang w:eastAsia="lt-LT"/>
              </w:rPr>
            </w:pPr>
            <w:r w:rsidRPr="00273E4A">
              <w:rPr>
                <w:rFonts w:ascii="Times New Roman" w:hAnsi="Times New Roman"/>
                <w:b/>
                <w:bCs/>
                <w:lang w:eastAsia="lt-LT"/>
              </w:rPr>
              <w:t>Naudotas konteineris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534278E" w14:textId="77777777" w:rsidR="00232714" w:rsidRPr="00AE0CFE" w:rsidRDefault="00232714" w:rsidP="00D07DA0">
            <w:pPr>
              <w:pStyle w:val="prastasis1"/>
              <w:autoSpaceDE w:val="0"/>
              <w:spacing w:after="0" w:line="240" w:lineRule="auto"/>
              <w:ind w:right="143"/>
              <w:jc w:val="both"/>
              <w:rPr>
                <w:rFonts w:ascii="Times New Roman" w:hAnsi="Times New Roman"/>
                <w:color w:val="000000"/>
                <w:lang w:eastAsia="lt-LT"/>
              </w:rPr>
            </w:pPr>
            <w:r w:rsidRPr="00AE0CFE">
              <w:rPr>
                <w:rFonts w:ascii="Times New Roman" w:hAnsi="Times New Roman"/>
                <w:color w:val="000000"/>
                <w:lang w:eastAsia="lt-LT"/>
              </w:rPr>
              <w:t xml:space="preserve">Geros techninės ir estetinės būklės </w:t>
            </w:r>
            <w:r>
              <w:rPr>
                <w:rFonts w:ascii="Times New Roman" w:hAnsi="Times New Roman"/>
                <w:color w:val="000000"/>
                <w:lang w:eastAsia="lt-LT"/>
              </w:rPr>
              <w:t>k</w:t>
            </w:r>
            <w:r w:rsidRPr="00AE0CFE">
              <w:rPr>
                <w:rFonts w:ascii="Times New Roman" w:hAnsi="Times New Roman"/>
                <w:color w:val="000000"/>
                <w:lang w:eastAsia="lt-LT"/>
              </w:rPr>
              <w:t>onteineris, kuris tenkina toliau nurodytus reikalavimus bei neturi nei vieno defekto, nurodyto techninės specifikacijos 1.1</w:t>
            </w:r>
            <w:r w:rsidR="003A6AE2">
              <w:rPr>
                <w:rFonts w:ascii="Times New Roman" w:hAnsi="Times New Roman"/>
                <w:color w:val="000000"/>
                <w:lang w:eastAsia="lt-LT"/>
              </w:rPr>
              <w:t>5</w:t>
            </w:r>
            <w:r w:rsidRPr="00AE0CFE">
              <w:rPr>
                <w:rFonts w:ascii="Times New Roman" w:hAnsi="Times New Roman"/>
                <w:color w:val="000000"/>
                <w:lang w:eastAsia="lt-LT"/>
              </w:rPr>
              <w:t xml:space="preserve"> punkte ir kurių laikinas ar nuolatinis naudojimas konkrečiose vietose yra derin</w:t>
            </w:r>
            <w:r>
              <w:rPr>
                <w:rFonts w:ascii="Times New Roman" w:hAnsi="Times New Roman"/>
                <w:color w:val="000000"/>
                <w:lang w:eastAsia="lt-LT"/>
              </w:rPr>
              <w:t>am</w:t>
            </w:r>
            <w:r w:rsidRPr="00AE0CFE">
              <w:rPr>
                <w:rFonts w:ascii="Times New Roman" w:hAnsi="Times New Roman"/>
                <w:color w:val="000000"/>
                <w:lang w:eastAsia="lt-LT"/>
              </w:rPr>
              <w:t>as su Administratoriumi.</w:t>
            </w:r>
          </w:p>
        </w:tc>
      </w:tr>
      <w:tr w:rsidR="00232714" w:rsidRPr="00273E4A" w14:paraId="06F6BAAD" w14:textId="77777777" w:rsidTr="00D07DA0">
        <w:trPr>
          <w:trHeight w:hRule="exact" w:val="340"/>
        </w:trPr>
        <w:tc>
          <w:tcPr>
            <w:tcW w:w="9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6690BCF" w14:textId="77777777" w:rsidR="00232714" w:rsidRPr="00273E4A" w:rsidRDefault="00232714" w:rsidP="00D07DA0">
            <w:pPr>
              <w:pStyle w:val="prastasis1"/>
              <w:autoSpaceDE w:val="0"/>
              <w:spacing w:after="0" w:line="240" w:lineRule="auto"/>
              <w:jc w:val="center"/>
              <w:rPr>
                <w:rFonts w:ascii="Times New Roman" w:hAnsi="Times New Roman"/>
                <w:b/>
                <w:lang w:eastAsia="lt-LT"/>
              </w:rPr>
            </w:pPr>
            <w:r w:rsidRPr="00273E4A">
              <w:rPr>
                <w:rFonts w:ascii="Times New Roman" w:hAnsi="Times New Roman"/>
                <w:b/>
                <w:lang w:eastAsia="lt-LT"/>
              </w:rPr>
              <w:t xml:space="preserve">Bendrieji reikalavimai </w:t>
            </w:r>
            <w:r>
              <w:rPr>
                <w:rFonts w:ascii="Times New Roman" w:hAnsi="Times New Roman"/>
                <w:b/>
                <w:lang w:eastAsia="lt-LT"/>
              </w:rPr>
              <w:t>k</w:t>
            </w:r>
            <w:r w:rsidRPr="00273E4A">
              <w:rPr>
                <w:rFonts w:ascii="Times New Roman" w:hAnsi="Times New Roman"/>
                <w:b/>
                <w:lang w:eastAsia="lt-LT"/>
              </w:rPr>
              <w:t>onteineriams</w:t>
            </w:r>
          </w:p>
        </w:tc>
      </w:tr>
      <w:tr w:rsidR="00232714" w:rsidRPr="00273E4A" w14:paraId="3C018217" w14:textId="77777777" w:rsidTr="00D07DA0">
        <w:trPr>
          <w:trHeight w:hRule="exact" w:val="340"/>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2643459" w14:textId="77777777" w:rsidR="00232714" w:rsidRPr="00273E4A" w:rsidRDefault="00232714" w:rsidP="00D07DA0">
            <w:pPr>
              <w:pStyle w:val="prastasis1"/>
              <w:autoSpaceDE w:val="0"/>
              <w:spacing w:after="0" w:line="240" w:lineRule="auto"/>
              <w:ind w:left="5"/>
              <w:rPr>
                <w:rFonts w:ascii="Times New Roman" w:hAnsi="Times New Roman"/>
                <w:b/>
                <w:bCs/>
                <w:lang w:eastAsia="lt-LT"/>
              </w:rPr>
            </w:pPr>
            <w:r w:rsidRPr="00273E4A">
              <w:rPr>
                <w:rFonts w:ascii="Times New Roman" w:hAnsi="Times New Roman"/>
                <w:b/>
                <w:bCs/>
                <w:lang w:eastAsia="lt-LT"/>
              </w:rPr>
              <w:t>Paskirtis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9390856" w14:textId="73C3E930" w:rsidR="00232714" w:rsidRPr="00273E4A" w:rsidRDefault="00232714" w:rsidP="00D07DA0">
            <w:pPr>
              <w:pStyle w:val="prastasis1"/>
              <w:autoSpaceDE w:val="0"/>
              <w:spacing w:after="0" w:line="240" w:lineRule="auto"/>
              <w:ind w:right="143"/>
              <w:jc w:val="both"/>
              <w:rPr>
                <w:rFonts w:ascii="Times New Roman" w:hAnsi="Times New Roman"/>
                <w:lang w:eastAsia="lt-LT"/>
              </w:rPr>
            </w:pPr>
            <w:r w:rsidRPr="00273E4A">
              <w:rPr>
                <w:rFonts w:ascii="Times New Roman" w:hAnsi="Times New Roman"/>
                <w:lang w:eastAsia="lt-LT"/>
              </w:rPr>
              <w:t xml:space="preserve">Visų rūšių </w:t>
            </w:r>
            <w:r w:rsidR="00210208" w:rsidRPr="00A81ADA">
              <w:rPr>
                <w:rStyle w:val="Numatytasispastraiposriftas1"/>
                <w:rFonts w:ascii="Times New Roman" w:hAnsi="Times New Roman"/>
                <w:bCs/>
                <w:lang w:eastAsia="lt-LT"/>
              </w:rPr>
              <w:t>pakuočių atliekų</w:t>
            </w:r>
            <w:r w:rsidR="00210208">
              <w:rPr>
                <w:rStyle w:val="Numatytasispastraiposriftas1"/>
                <w:rFonts w:ascii="Times New Roman" w:hAnsi="Times New Roman"/>
                <w:bCs/>
                <w:lang w:eastAsia="lt-LT"/>
              </w:rPr>
              <w:t xml:space="preserve"> ir antrinių žaliavų</w:t>
            </w:r>
            <w:r w:rsidR="00210208" w:rsidRPr="00273E4A" w:rsidDel="00210208">
              <w:rPr>
                <w:rFonts w:ascii="Times New Roman" w:hAnsi="Times New Roman"/>
                <w:lang w:eastAsia="lt-LT"/>
              </w:rPr>
              <w:t xml:space="preserve"> </w:t>
            </w:r>
            <w:r w:rsidRPr="00273E4A">
              <w:rPr>
                <w:rFonts w:ascii="Times New Roman" w:hAnsi="Times New Roman"/>
                <w:lang w:eastAsia="lt-LT"/>
              </w:rPr>
              <w:t>rūšiuojamasis surinkimas.</w:t>
            </w:r>
          </w:p>
        </w:tc>
      </w:tr>
      <w:tr w:rsidR="00232714" w:rsidRPr="00273E4A" w14:paraId="53468E51" w14:textId="77777777" w:rsidTr="00D07DA0">
        <w:trPr>
          <w:trHeight w:hRule="exact" w:val="340"/>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 w:type="dxa"/>
              <w:bottom w:w="0" w:type="dxa"/>
              <w:right w:w="11" w:type="dxa"/>
            </w:tcMar>
          </w:tcPr>
          <w:p w14:paraId="20E884B3" w14:textId="77777777" w:rsidR="00232714" w:rsidRPr="00273E4A" w:rsidRDefault="00232714" w:rsidP="00D07DA0">
            <w:pPr>
              <w:pStyle w:val="prastasis1"/>
              <w:autoSpaceDE w:val="0"/>
              <w:spacing w:after="0" w:line="240" w:lineRule="auto"/>
              <w:ind w:left="5"/>
              <w:rPr>
                <w:rFonts w:ascii="Times New Roman" w:hAnsi="Times New Roman"/>
                <w:b/>
                <w:bCs/>
                <w:lang w:eastAsia="lt-LT"/>
              </w:rPr>
            </w:pPr>
            <w:r w:rsidRPr="00273E4A">
              <w:rPr>
                <w:rFonts w:ascii="Times New Roman" w:hAnsi="Times New Roman"/>
                <w:b/>
                <w:bCs/>
                <w:lang w:eastAsia="lt-LT"/>
              </w:rPr>
              <w:t>Naudojamos medžiagos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337806D" w14:textId="77777777" w:rsidR="00232714" w:rsidRPr="00273E4A" w:rsidRDefault="00232714" w:rsidP="00D07DA0">
            <w:pPr>
              <w:pStyle w:val="prastasis1"/>
              <w:autoSpaceDE w:val="0"/>
              <w:spacing w:after="0" w:line="240" w:lineRule="auto"/>
              <w:ind w:right="143"/>
              <w:jc w:val="both"/>
              <w:rPr>
                <w:rFonts w:ascii="Times New Roman" w:hAnsi="Times New Roman"/>
                <w:lang w:eastAsia="lt-LT"/>
              </w:rPr>
            </w:pPr>
            <w:r w:rsidRPr="00273E4A">
              <w:rPr>
                <w:rFonts w:ascii="Times New Roman" w:hAnsi="Times New Roman"/>
                <w:lang w:eastAsia="lt-LT"/>
              </w:rPr>
              <w:t>Konteinerio gamybai negali būti naudojamos aplinkai pavojingos medžiagos.</w:t>
            </w:r>
          </w:p>
        </w:tc>
      </w:tr>
      <w:tr w:rsidR="00232714" w:rsidRPr="00273E4A" w14:paraId="572BAF2A" w14:textId="77777777" w:rsidTr="00D07DA0">
        <w:trPr>
          <w:trHeight w:hRule="exact" w:val="56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4CEA685" w14:textId="77777777" w:rsidR="00232714" w:rsidRPr="00273E4A" w:rsidRDefault="00232714" w:rsidP="00D07DA0">
            <w:pPr>
              <w:pStyle w:val="prastasis1"/>
              <w:autoSpaceDE w:val="0"/>
              <w:spacing w:after="0" w:line="240" w:lineRule="auto"/>
              <w:ind w:left="5"/>
              <w:rPr>
                <w:rFonts w:ascii="Times New Roman" w:hAnsi="Times New Roman"/>
                <w:b/>
                <w:bCs/>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6D72824" w14:textId="77777777" w:rsidR="00232714" w:rsidRPr="00273E4A" w:rsidRDefault="00232714" w:rsidP="00D07DA0">
            <w:pPr>
              <w:pStyle w:val="prastasis1"/>
              <w:autoSpaceDE w:val="0"/>
              <w:spacing w:after="0" w:line="240" w:lineRule="auto"/>
              <w:ind w:right="143"/>
              <w:jc w:val="both"/>
              <w:rPr>
                <w:rFonts w:ascii="Times New Roman" w:hAnsi="Times New Roman"/>
                <w:lang w:eastAsia="lt-LT"/>
              </w:rPr>
            </w:pPr>
            <w:r w:rsidRPr="00273E4A">
              <w:rPr>
                <w:rFonts w:ascii="Times New Roman" w:hAnsi="Times New Roman"/>
                <w:lang w:eastAsia="lt-LT"/>
              </w:rPr>
              <w:t xml:space="preserve">Medžiagos, iš kurių gaminamas </w:t>
            </w:r>
            <w:r>
              <w:rPr>
                <w:rFonts w:ascii="Times New Roman" w:hAnsi="Times New Roman"/>
                <w:lang w:eastAsia="lt-LT"/>
              </w:rPr>
              <w:t>k</w:t>
            </w:r>
            <w:r w:rsidRPr="00273E4A">
              <w:rPr>
                <w:rFonts w:ascii="Times New Roman" w:hAnsi="Times New Roman"/>
                <w:lang w:eastAsia="lt-LT"/>
              </w:rPr>
              <w:t xml:space="preserve">onteineris, ir pats </w:t>
            </w:r>
            <w:r>
              <w:rPr>
                <w:rFonts w:ascii="Times New Roman" w:hAnsi="Times New Roman"/>
                <w:lang w:eastAsia="lt-LT"/>
              </w:rPr>
              <w:t>k</w:t>
            </w:r>
            <w:r w:rsidRPr="00273E4A">
              <w:rPr>
                <w:rFonts w:ascii="Times New Roman" w:hAnsi="Times New Roman"/>
                <w:lang w:eastAsia="lt-LT"/>
              </w:rPr>
              <w:t>onteineris turi būti atsparūs UV spinduliams, išoriniams smūgiams.</w:t>
            </w:r>
          </w:p>
        </w:tc>
      </w:tr>
      <w:tr w:rsidR="00232714" w:rsidRPr="00273E4A" w14:paraId="1FA165EA" w14:textId="77777777" w:rsidTr="00D07DA0">
        <w:trPr>
          <w:trHeight w:hRule="exact" w:val="56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1EBC00A" w14:textId="77777777" w:rsidR="00232714" w:rsidRPr="00273E4A" w:rsidRDefault="00232714" w:rsidP="00D07DA0">
            <w:pPr>
              <w:pStyle w:val="prastasis1"/>
              <w:autoSpaceDE w:val="0"/>
              <w:spacing w:after="0" w:line="240" w:lineRule="auto"/>
              <w:ind w:left="5"/>
              <w:rPr>
                <w:rFonts w:ascii="Times New Roman" w:hAnsi="Times New Roman"/>
                <w:b/>
                <w:bCs/>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C331B0C" w14:textId="77777777" w:rsidR="00232714" w:rsidRPr="00273E4A" w:rsidRDefault="00232714" w:rsidP="00D07DA0">
            <w:pPr>
              <w:pStyle w:val="prastasis1"/>
              <w:autoSpaceDE w:val="0"/>
              <w:spacing w:after="0" w:line="240" w:lineRule="auto"/>
              <w:ind w:right="143"/>
              <w:jc w:val="both"/>
              <w:rPr>
                <w:rFonts w:ascii="Times New Roman" w:hAnsi="Times New Roman"/>
                <w:lang w:eastAsia="lt-LT"/>
              </w:rPr>
            </w:pPr>
            <w:r w:rsidRPr="00273E4A">
              <w:rPr>
                <w:rFonts w:ascii="Times New Roman" w:hAnsi="Times New Roman"/>
                <w:lang w:eastAsia="lt-LT"/>
              </w:rPr>
              <w:t>Medžiagos iš kurių formuojami konteineriai turi būti atsparios temperatūrų pokyčiams (intervalas nuo – minus 40 iki plius 40 Cº).</w:t>
            </w:r>
          </w:p>
        </w:tc>
      </w:tr>
      <w:tr w:rsidR="00232714" w:rsidRPr="00273E4A" w14:paraId="741D743B" w14:textId="77777777" w:rsidTr="00D07DA0">
        <w:trPr>
          <w:trHeight w:hRule="exact" w:val="56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DCF9196" w14:textId="77777777" w:rsidR="00232714" w:rsidRPr="00273E4A" w:rsidRDefault="00232714" w:rsidP="00D07DA0">
            <w:pPr>
              <w:pStyle w:val="prastasis1"/>
              <w:autoSpaceDE w:val="0"/>
              <w:spacing w:after="0" w:line="240" w:lineRule="auto"/>
              <w:ind w:left="5"/>
              <w:rPr>
                <w:rFonts w:ascii="Times New Roman" w:hAnsi="Times New Roman"/>
                <w:b/>
                <w:bCs/>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F10D738" w14:textId="77777777" w:rsidR="00232714" w:rsidRPr="00273E4A" w:rsidRDefault="00232714" w:rsidP="00D07DA0">
            <w:pPr>
              <w:pStyle w:val="prastasis1"/>
              <w:spacing w:after="0" w:line="240" w:lineRule="auto"/>
              <w:ind w:right="143"/>
              <w:jc w:val="both"/>
              <w:rPr>
                <w:rFonts w:ascii="Times New Roman" w:hAnsi="Times New Roman"/>
                <w:lang w:eastAsia="en-US"/>
              </w:rPr>
            </w:pPr>
            <w:r w:rsidRPr="00273E4A">
              <w:rPr>
                <w:rFonts w:ascii="Times New Roman" w:hAnsi="Times New Roman"/>
                <w:lang w:eastAsia="en-US"/>
              </w:rPr>
              <w:t xml:space="preserve">Medžiagos, iš kurių formuojamas </w:t>
            </w:r>
            <w:r>
              <w:rPr>
                <w:rFonts w:ascii="Times New Roman" w:hAnsi="Times New Roman"/>
                <w:lang w:eastAsia="en-US"/>
              </w:rPr>
              <w:t>k</w:t>
            </w:r>
            <w:r w:rsidRPr="00273E4A">
              <w:rPr>
                <w:rFonts w:ascii="Times New Roman" w:hAnsi="Times New Roman"/>
                <w:lang w:eastAsia="en-US"/>
              </w:rPr>
              <w:t>onteineris, turi neabsorbuoti drėgmės ir būti atsparios korozijai.</w:t>
            </w:r>
          </w:p>
        </w:tc>
      </w:tr>
      <w:tr w:rsidR="00232714" w:rsidRPr="00273E4A" w14:paraId="64C9AA96" w14:textId="77777777" w:rsidTr="00D07DA0">
        <w:trPr>
          <w:trHeight w:hRule="exact" w:val="851"/>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900E310" w14:textId="77777777" w:rsidR="00232714" w:rsidRPr="00273E4A" w:rsidRDefault="00232714" w:rsidP="00D07DA0">
            <w:pPr>
              <w:pStyle w:val="prastasis1"/>
              <w:autoSpaceDE w:val="0"/>
              <w:spacing w:after="0" w:line="274" w:lineRule="exact"/>
              <w:jc w:val="both"/>
              <w:rPr>
                <w:rFonts w:ascii="Times New Roman" w:hAnsi="Times New Roman"/>
              </w:rPr>
            </w:pPr>
            <w:r w:rsidRPr="00273E4A">
              <w:rPr>
                <w:rStyle w:val="Numatytasispastraiposriftas1"/>
                <w:rFonts w:ascii="Times New Roman" w:hAnsi="Times New Roman"/>
                <w:b/>
                <w:lang w:eastAsia="lt-LT"/>
              </w:rPr>
              <w:t>Konteinerio žymeklis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2139862" w14:textId="4EF72A91" w:rsidR="00232714" w:rsidRPr="00273E4A" w:rsidRDefault="00232714" w:rsidP="0089748A">
            <w:pPr>
              <w:pStyle w:val="prastasis1"/>
              <w:autoSpaceDE w:val="0"/>
              <w:spacing w:after="0" w:line="240" w:lineRule="auto"/>
              <w:ind w:right="143"/>
              <w:jc w:val="both"/>
              <w:rPr>
                <w:rFonts w:ascii="Times New Roman" w:hAnsi="Times New Roman"/>
                <w:lang w:eastAsia="lt-LT"/>
              </w:rPr>
            </w:pPr>
            <w:r w:rsidRPr="00273E4A">
              <w:rPr>
                <w:rFonts w:ascii="Times New Roman" w:hAnsi="Times New Roman"/>
                <w:lang w:eastAsia="lt-LT"/>
              </w:rPr>
              <w:t xml:space="preserve">Konteinerio žymeklio montavimo vietą Paslaugos teikėjas derina su </w:t>
            </w:r>
            <w:r w:rsidR="00210208">
              <w:rPr>
                <w:rFonts w:ascii="Times New Roman" w:hAnsi="Times New Roman"/>
                <w:lang w:eastAsia="lt-LT"/>
              </w:rPr>
              <w:t>Administratoriumi</w:t>
            </w:r>
            <w:r w:rsidRPr="00273E4A">
              <w:rPr>
                <w:rFonts w:ascii="Times New Roman" w:hAnsi="Times New Roman"/>
                <w:lang w:eastAsia="lt-LT"/>
              </w:rPr>
              <w:t xml:space="preserve">, žymeklio vietą parenkant taip, kad konteinerių identifikavimo sistemos priemonės jį nuskenuotų </w:t>
            </w:r>
            <w:r>
              <w:rPr>
                <w:rFonts w:ascii="Times New Roman" w:hAnsi="Times New Roman"/>
                <w:lang w:eastAsia="lt-LT"/>
              </w:rPr>
              <w:t xml:space="preserve">ištuštinimo metu </w:t>
            </w:r>
            <w:r w:rsidRPr="00273E4A">
              <w:rPr>
                <w:rFonts w:ascii="Times New Roman" w:hAnsi="Times New Roman"/>
                <w:lang w:eastAsia="lt-LT"/>
              </w:rPr>
              <w:t>ir aptarnavimo metu jis nebūtų pažeistas.</w:t>
            </w:r>
          </w:p>
        </w:tc>
      </w:tr>
      <w:tr w:rsidR="00232714" w:rsidRPr="00273E4A" w14:paraId="2EDF1B69" w14:textId="77777777" w:rsidTr="00D07DA0">
        <w:trPr>
          <w:trHeight w:hRule="exact" w:val="1191"/>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7A2252B" w14:textId="77777777" w:rsidR="00232714" w:rsidRPr="00273E4A" w:rsidRDefault="00232714" w:rsidP="00D07DA0">
            <w:pPr>
              <w:pStyle w:val="prastasis1"/>
              <w:autoSpaceDE w:val="0"/>
              <w:spacing w:after="0" w:line="274" w:lineRule="exact"/>
              <w:rPr>
                <w:rFonts w:ascii="Times New Roman" w:hAnsi="Times New Roman"/>
                <w:b/>
                <w:bCs/>
                <w:lang w:eastAsia="lt-LT"/>
              </w:rPr>
            </w:pPr>
            <w:r w:rsidRPr="00273E4A">
              <w:rPr>
                <w:rFonts w:ascii="Times New Roman" w:hAnsi="Times New Roman"/>
                <w:b/>
                <w:bCs/>
                <w:lang w:eastAsia="lt-LT"/>
              </w:rPr>
              <w:t>Informacija</w:t>
            </w:r>
            <w:r>
              <w:rPr>
                <w:rFonts w:ascii="Times New Roman" w:hAnsi="Times New Roman"/>
                <w:b/>
                <w:bCs/>
                <w:lang w:eastAsia="lt-LT"/>
              </w:rPr>
              <w:t xml:space="preserve"> ant konteinerio </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278B2F3" w14:textId="7B28DDA1" w:rsidR="00232714" w:rsidRPr="00E74230" w:rsidRDefault="00232714" w:rsidP="00D07DA0">
            <w:pPr>
              <w:pStyle w:val="prastasis1"/>
              <w:autoSpaceDE w:val="0"/>
              <w:spacing w:after="0" w:line="278" w:lineRule="exact"/>
              <w:ind w:right="143"/>
              <w:jc w:val="both"/>
              <w:rPr>
                <w:rFonts w:ascii="Times New Roman" w:hAnsi="Times New Roman"/>
                <w:lang w:eastAsia="lt-LT"/>
              </w:rPr>
            </w:pPr>
            <w:r w:rsidRPr="00273E4A">
              <w:rPr>
                <w:rFonts w:ascii="Times New Roman" w:hAnsi="Times New Roman"/>
                <w:lang w:eastAsia="lt-LT"/>
              </w:rPr>
              <w:t xml:space="preserve">Ant kiekvieno </w:t>
            </w:r>
            <w:r>
              <w:rPr>
                <w:rFonts w:ascii="Times New Roman" w:hAnsi="Times New Roman"/>
                <w:lang w:eastAsia="lt-LT"/>
              </w:rPr>
              <w:t>k</w:t>
            </w:r>
            <w:r w:rsidRPr="00273E4A">
              <w:rPr>
                <w:rFonts w:ascii="Times New Roman" w:hAnsi="Times New Roman"/>
                <w:lang w:eastAsia="lt-LT"/>
              </w:rPr>
              <w:t>onteinerio priekinės dalies turi būti užklijuotas informacinis lipdukas</w:t>
            </w:r>
            <w:r>
              <w:rPr>
                <w:rFonts w:ascii="Times New Roman" w:hAnsi="Times New Roman"/>
                <w:lang w:eastAsia="lt-LT"/>
              </w:rPr>
              <w:t xml:space="preserve"> pagal techninės specifikacijos </w:t>
            </w:r>
            <w:r>
              <w:rPr>
                <w:rFonts w:ascii="Times New Roman" w:hAnsi="Times New Roman"/>
                <w:lang w:val="en-US" w:eastAsia="lt-LT"/>
              </w:rPr>
              <w:t>1.</w:t>
            </w:r>
            <w:r w:rsidR="0089748A">
              <w:rPr>
                <w:rFonts w:ascii="Times New Roman" w:hAnsi="Times New Roman"/>
                <w:lang w:val="en-US" w:eastAsia="lt-LT"/>
              </w:rPr>
              <w:t>7</w:t>
            </w:r>
            <w:r>
              <w:rPr>
                <w:rFonts w:ascii="Times New Roman" w:hAnsi="Times New Roman"/>
                <w:lang w:val="en-US" w:eastAsia="lt-LT"/>
              </w:rPr>
              <w:t xml:space="preserve"> </w:t>
            </w:r>
            <w:r w:rsidRPr="00E74230">
              <w:rPr>
                <w:rFonts w:ascii="Times New Roman" w:hAnsi="Times New Roman"/>
                <w:lang w:eastAsia="lt-LT"/>
              </w:rPr>
              <w:t>punkte nurodytus reikalavimus.</w:t>
            </w:r>
          </w:p>
          <w:p w14:paraId="3B75BCF7" w14:textId="77777777" w:rsidR="00232714" w:rsidRPr="00273E4A" w:rsidRDefault="00232714" w:rsidP="00D07DA0">
            <w:pPr>
              <w:pStyle w:val="prastasis1"/>
              <w:autoSpaceDE w:val="0"/>
              <w:spacing w:after="0" w:line="278" w:lineRule="exact"/>
              <w:ind w:right="143"/>
              <w:jc w:val="both"/>
              <w:rPr>
                <w:rFonts w:ascii="Times New Roman" w:hAnsi="Times New Roman"/>
                <w:lang w:eastAsia="lt-LT"/>
              </w:rPr>
            </w:pPr>
            <w:r w:rsidRPr="00273E4A">
              <w:rPr>
                <w:rFonts w:ascii="Times New Roman" w:hAnsi="Times New Roman"/>
                <w:lang w:eastAsia="lt-LT"/>
              </w:rPr>
              <w:t xml:space="preserve">Konteinerio paskirtis gali būti užrašoma ant priekinės </w:t>
            </w:r>
            <w:r>
              <w:rPr>
                <w:rFonts w:ascii="Times New Roman" w:hAnsi="Times New Roman"/>
                <w:lang w:eastAsia="lt-LT"/>
              </w:rPr>
              <w:t>k</w:t>
            </w:r>
            <w:r w:rsidRPr="00273E4A">
              <w:rPr>
                <w:rFonts w:ascii="Times New Roman" w:hAnsi="Times New Roman"/>
                <w:lang w:eastAsia="lt-LT"/>
              </w:rPr>
              <w:t>onteinerio sienelės drėgmei, UV spinduliams ir temperatūriniams pokyčiams atspariais dažais.</w:t>
            </w:r>
          </w:p>
        </w:tc>
      </w:tr>
      <w:tr w:rsidR="00232714" w:rsidRPr="00273E4A" w14:paraId="4501E521" w14:textId="77777777" w:rsidTr="00D07DA0">
        <w:trPr>
          <w:trHeight w:hRule="exact" w:val="1701"/>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02B5027" w14:textId="77777777" w:rsidR="00232714" w:rsidRPr="00273E4A" w:rsidRDefault="00232714" w:rsidP="00D07DA0">
            <w:pPr>
              <w:pStyle w:val="prastasis1"/>
              <w:autoSpaceDE w:val="0"/>
              <w:spacing w:after="0" w:line="274" w:lineRule="exact"/>
              <w:jc w:val="both"/>
              <w:rPr>
                <w:rFonts w:ascii="Times New Roman" w:hAnsi="Times New Roman"/>
              </w:rPr>
            </w:pPr>
            <w:r w:rsidRPr="00273E4A">
              <w:rPr>
                <w:rStyle w:val="Numatytasispastraiposriftas1"/>
                <w:rFonts w:ascii="Times New Roman" w:hAnsi="Times New Roman"/>
                <w:b/>
                <w:bCs/>
                <w:lang w:eastAsia="lt-LT"/>
              </w:rPr>
              <w:t>Spalva</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8AECD2C" w14:textId="74CC8690" w:rsidR="00232714" w:rsidRPr="00273E4A" w:rsidRDefault="00232714" w:rsidP="0089748A">
            <w:pPr>
              <w:pStyle w:val="prastasis1"/>
              <w:autoSpaceDE w:val="0"/>
              <w:spacing w:after="0" w:line="278" w:lineRule="exact"/>
              <w:ind w:right="143"/>
              <w:jc w:val="both"/>
              <w:rPr>
                <w:rFonts w:ascii="Times New Roman" w:hAnsi="Times New Roman"/>
                <w:lang w:eastAsia="lt-LT"/>
              </w:rPr>
            </w:pPr>
            <w:r w:rsidRPr="00273E4A">
              <w:rPr>
                <w:rFonts w:ascii="Times New Roman" w:hAnsi="Times New Roman"/>
                <w:lang w:eastAsia="lt-LT"/>
              </w:rPr>
              <w:t xml:space="preserve">Parenkant naujų ir derinant naudotų </w:t>
            </w:r>
            <w:r>
              <w:rPr>
                <w:rFonts w:ascii="Times New Roman" w:hAnsi="Times New Roman"/>
                <w:lang w:eastAsia="lt-LT"/>
              </w:rPr>
              <w:t>k</w:t>
            </w:r>
            <w:r w:rsidRPr="00273E4A">
              <w:rPr>
                <w:rFonts w:ascii="Times New Roman" w:hAnsi="Times New Roman"/>
                <w:lang w:eastAsia="lt-LT"/>
              </w:rPr>
              <w:t>onteinerių arba jų dangčių spalvas</w:t>
            </w:r>
            <w:r>
              <w:rPr>
                <w:rFonts w:ascii="Times New Roman" w:hAnsi="Times New Roman"/>
                <w:lang w:eastAsia="lt-LT"/>
              </w:rPr>
              <w:t>,</w:t>
            </w:r>
            <w:r w:rsidRPr="00273E4A">
              <w:rPr>
                <w:rFonts w:ascii="Times New Roman" w:hAnsi="Times New Roman"/>
                <w:lang w:eastAsia="lt-LT"/>
              </w:rPr>
              <w:t xml:space="preserve"> rekomenduojama naudoti tokių spalvų </w:t>
            </w:r>
            <w:r>
              <w:rPr>
                <w:rFonts w:ascii="Times New Roman" w:hAnsi="Times New Roman"/>
                <w:lang w:eastAsia="lt-LT"/>
              </w:rPr>
              <w:t>k</w:t>
            </w:r>
            <w:r w:rsidRPr="00273E4A">
              <w:rPr>
                <w:rFonts w:ascii="Times New Roman" w:hAnsi="Times New Roman"/>
                <w:lang w:eastAsia="lt-LT"/>
              </w:rPr>
              <w:t xml:space="preserve">onteinerius: </w:t>
            </w:r>
            <w:r w:rsidRPr="00A2758B">
              <w:rPr>
                <w:rFonts w:ascii="Times New Roman" w:hAnsi="Times New Roman"/>
                <w:b/>
                <w:lang w:eastAsia="lt-LT"/>
              </w:rPr>
              <w:t>žalios</w:t>
            </w:r>
            <w:r w:rsidRPr="00273E4A">
              <w:rPr>
                <w:rFonts w:ascii="Times New Roman" w:hAnsi="Times New Roman"/>
                <w:lang w:eastAsia="lt-LT"/>
              </w:rPr>
              <w:t xml:space="preserve"> spalvos – skirtus stiklinių pakuočių atliekoms</w:t>
            </w:r>
            <w:r w:rsidR="0089748A">
              <w:rPr>
                <w:rFonts w:ascii="Times New Roman" w:hAnsi="Times New Roman"/>
                <w:lang w:eastAsia="lt-LT"/>
              </w:rPr>
              <w:t xml:space="preserve"> ir antrinėms žaliavoms</w:t>
            </w:r>
            <w:r w:rsidRPr="00273E4A">
              <w:rPr>
                <w:rFonts w:ascii="Times New Roman" w:hAnsi="Times New Roman"/>
                <w:lang w:eastAsia="lt-LT"/>
              </w:rPr>
              <w:t xml:space="preserve"> surinkti, </w:t>
            </w:r>
            <w:r w:rsidRPr="00A2758B">
              <w:rPr>
                <w:rFonts w:ascii="Times New Roman" w:hAnsi="Times New Roman"/>
                <w:b/>
                <w:lang w:eastAsia="lt-LT"/>
              </w:rPr>
              <w:t>mėlynos</w:t>
            </w:r>
            <w:r w:rsidRPr="00273E4A">
              <w:rPr>
                <w:rFonts w:ascii="Times New Roman" w:hAnsi="Times New Roman"/>
                <w:lang w:eastAsia="lt-LT"/>
              </w:rPr>
              <w:t xml:space="preserve"> spalvos – skirtus popieriaus</w:t>
            </w:r>
            <w:r w:rsidR="0089748A">
              <w:rPr>
                <w:rFonts w:ascii="Times New Roman" w:hAnsi="Times New Roman"/>
                <w:lang w:eastAsia="lt-LT"/>
              </w:rPr>
              <w:t>/</w:t>
            </w:r>
            <w:r w:rsidRPr="00273E4A">
              <w:rPr>
                <w:rFonts w:ascii="Times New Roman" w:hAnsi="Times New Roman"/>
                <w:lang w:eastAsia="lt-LT"/>
              </w:rPr>
              <w:t>kartono pakuočių atliekoms</w:t>
            </w:r>
            <w:r w:rsidR="0089748A">
              <w:rPr>
                <w:rFonts w:ascii="Times New Roman" w:hAnsi="Times New Roman"/>
                <w:lang w:eastAsia="lt-LT"/>
              </w:rPr>
              <w:t xml:space="preserve"> ir antrinėms žaliavoms</w:t>
            </w:r>
            <w:r w:rsidRPr="00273E4A">
              <w:rPr>
                <w:rFonts w:ascii="Times New Roman" w:hAnsi="Times New Roman"/>
                <w:lang w:eastAsia="lt-LT"/>
              </w:rPr>
              <w:t xml:space="preserve"> surinkti, </w:t>
            </w:r>
            <w:r w:rsidRPr="00A2758B">
              <w:rPr>
                <w:rFonts w:ascii="Times New Roman" w:hAnsi="Times New Roman"/>
                <w:b/>
                <w:lang w:eastAsia="lt-LT"/>
              </w:rPr>
              <w:t>geltonos</w:t>
            </w:r>
            <w:r w:rsidRPr="00273E4A">
              <w:rPr>
                <w:rFonts w:ascii="Times New Roman" w:hAnsi="Times New Roman"/>
                <w:lang w:eastAsia="lt-LT"/>
              </w:rPr>
              <w:t xml:space="preserve"> spalvos – skirtus visų kitų rūšių pakuočių atliekoms</w:t>
            </w:r>
            <w:r w:rsidR="0089748A">
              <w:rPr>
                <w:rFonts w:ascii="Times New Roman" w:hAnsi="Times New Roman"/>
                <w:lang w:eastAsia="lt-LT"/>
              </w:rPr>
              <w:t xml:space="preserve"> ir antrinėms žaliavoms</w:t>
            </w:r>
            <w:r w:rsidRPr="00273E4A">
              <w:rPr>
                <w:rFonts w:ascii="Times New Roman" w:hAnsi="Times New Roman"/>
                <w:lang w:eastAsia="lt-LT"/>
              </w:rPr>
              <w:t xml:space="preserve"> surinkti</w:t>
            </w:r>
            <w:r w:rsidR="0089748A">
              <w:rPr>
                <w:rFonts w:ascii="Times New Roman" w:hAnsi="Times New Roman"/>
                <w:lang w:eastAsia="lt-LT"/>
              </w:rPr>
              <w:t>.</w:t>
            </w:r>
            <w:r w:rsidRPr="00273E4A">
              <w:rPr>
                <w:rFonts w:ascii="Times New Roman" w:hAnsi="Times New Roman"/>
                <w:lang w:eastAsia="lt-LT"/>
              </w:rPr>
              <w:t xml:space="preserve"> </w:t>
            </w:r>
          </w:p>
        </w:tc>
      </w:tr>
      <w:tr w:rsidR="00232714" w:rsidRPr="00273E4A" w14:paraId="23ECDA63" w14:textId="77777777" w:rsidTr="00D07DA0">
        <w:trPr>
          <w:trHeight w:hRule="exact" w:val="907"/>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4BFFC26" w14:textId="77777777" w:rsidR="00232714" w:rsidRPr="00273E4A" w:rsidRDefault="00232714" w:rsidP="00D07DA0">
            <w:pPr>
              <w:pStyle w:val="prastasis1"/>
              <w:autoSpaceDE w:val="0"/>
              <w:spacing w:after="0" w:line="274" w:lineRule="exact"/>
              <w:jc w:val="both"/>
              <w:rPr>
                <w:rFonts w:ascii="Times New Roman" w:hAnsi="Times New Roman"/>
                <w:b/>
                <w:bCs/>
                <w:lang w:eastAsia="lt-LT"/>
              </w:rPr>
            </w:pPr>
            <w:r w:rsidRPr="00273E4A">
              <w:rPr>
                <w:rStyle w:val="Numatytasispastraiposriftas1"/>
                <w:rFonts w:ascii="Times New Roman" w:hAnsi="Times New Roman"/>
                <w:b/>
                <w:bCs/>
                <w:lang w:eastAsia="lt-LT"/>
              </w:rPr>
              <w:t>Spalva</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43943DB" w14:textId="17B9B094" w:rsidR="00232714" w:rsidRPr="00273E4A" w:rsidRDefault="00232714" w:rsidP="0089748A">
            <w:pPr>
              <w:pStyle w:val="prastasis1"/>
              <w:autoSpaceDE w:val="0"/>
              <w:spacing w:after="0" w:line="278" w:lineRule="exact"/>
              <w:ind w:right="143"/>
              <w:jc w:val="both"/>
              <w:rPr>
                <w:rFonts w:ascii="Times New Roman" w:hAnsi="Times New Roman"/>
                <w:lang w:eastAsia="lt-LT"/>
              </w:rPr>
            </w:pPr>
            <w:r w:rsidRPr="00273E4A">
              <w:rPr>
                <w:rFonts w:ascii="Times New Roman" w:hAnsi="Times New Roman"/>
                <w:lang w:eastAsia="lt-LT"/>
              </w:rPr>
              <w:t xml:space="preserve">Naujų ir naudotų </w:t>
            </w:r>
            <w:r>
              <w:rPr>
                <w:rFonts w:ascii="Times New Roman" w:hAnsi="Times New Roman"/>
                <w:lang w:eastAsia="lt-LT"/>
              </w:rPr>
              <w:t>k</w:t>
            </w:r>
            <w:r w:rsidRPr="00273E4A">
              <w:rPr>
                <w:rFonts w:ascii="Times New Roman" w:hAnsi="Times New Roman"/>
                <w:lang w:eastAsia="lt-LT"/>
              </w:rPr>
              <w:t xml:space="preserve">onteinerių arba jų dangčių spalva turi būti suderinta su Administratoriumi (išskyrus tuos atvejus, kai aptarnaujami atliekų turėtojams nuosavybės teise priklausantys </w:t>
            </w:r>
            <w:r>
              <w:rPr>
                <w:rFonts w:ascii="Times New Roman" w:hAnsi="Times New Roman"/>
                <w:lang w:eastAsia="lt-LT"/>
              </w:rPr>
              <w:t>k</w:t>
            </w:r>
            <w:r w:rsidRPr="00273E4A">
              <w:rPr>
                <w:rFonts w:ascii="Times New Roman" w:hAnsi="Times New Roman"/>
                <w:lang w:eastAsia="lt-LT"/>
              </w:rPr>
              <w:t>onteineriai).</w:t>
            </w:r>
          </w:p>
        </w:tc>
      </w:tr>
      <w:tr w:rsidR="00232714" w:rsidRPr="00273E4A" w14:paraId="1490AB51" w14:textId="77777777" w:rsidTr="00D07DA0">
        <w:trPr>
          <w:trHeight w:hRule="exact" w:val="624"/>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082D9C9" w14:textId="77777777" w:rsidR="00232714" w:rsidRPr="00273E4A" w:rsidRDefault="00232714" w:rsidP="00D07DA0">
            <w:pPr>
              <w:pStyle w:val="prastasis1"/>
              <w:autoSpaceDE w:val="0"/>
              <w:spacing w:after="0" w:line="274" w:lineRule="exact"/>
              <w:jc w:val="both"/>
              <w:rPr>
                <w:rFonts w:ascii="Times New Roman" w:hAnsi="Times New Roman"/>
                <w:b/>
                <w:bCs/>
                <w:lang w:eastAsia="lt-LT"/>
              </w:rPr>
            </w:pPr>
            <w:r w:rsidRPr="00273E4A">
              <w:rPr>
                <w:rFonts w:ascii="Times New Roman" w:hAnsi="Times New Roman"/>
                <w:b/>
                <w:bCs/>
                <w:lang w:eastAsia="lt-LT"/>
              </w:rPr>
              <w:lastRenderedPageBreak/>
              <w:t>Dokumentacija</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6E9DB58" w14:textId="77777777" w:rsidR="00232714" w:rsidRPr="00273E4A" w:rsidRDefault="00232714" w:rsidP="00D07DA0">
            <w:pPr>
              <w:pStyle w:val="prastasis1"/>
              <w:autoSpaceDE w:val="0"/>
              <w:spacing w:after="0" w:line="278" w:lineRule="exact"/>
              <w:ind w:right="143"/>
              <w:jc w:val="both"/>
              <w:rPr>
                <w:rFonts w:ascii="Times New Roman" w:hAnsi="Times New Roman"/>
                <w:lang w:eastAsia="lt-LT"/>
              </w:rPr>
            </w:pPr>
            <w:r w:rsidRPr="00273E4A">
              <w:rPr>
                <w:rFonts w:ascii="Times New Roman" w:hAnsi="Times New Roman"/>
                <w:lang w:eastAsia="lt-LT"/>
              </w:rPr>
              <w:t xml:space="preserve">Naujų </w:t>
            </w:r>
            <w:r>
              <w:rPr>
                <w:rFonts w:ascii="Times New Roman" w:hAnsi="Times New Roman"/>
                <w:lang w:eastAsia="lt-LT"/>
              </w:rPr>
              <w:t>k</w:t>
            </w:r>
            <w:r w:rsidRPr="00273E4A">
              <w:rPr>
                <w:rFonts w:ascii="Times New Roman" w:hAnsi="Times New Roman"/>
                <w:lang w:eastAsia="lt-LT"/>
              </w:rPr>
              <w:t xml:space="preserve">onteinerių surinkimo, eksploatacijos, aptarnavimo bei priežiūros instrukcijos pateikiamos lietuvių ir originalo kalbomis. </w:t>
            </w:r>
          </w:p>
        </w:tc>
      </w:tr>
      <w:tr w:rsidR="00232714" w:rsidRPr="00273E4A" w14:paraId="2F8E8565" w14:textId="77777777" w:rsidTr="00D07DA0">
        <w:trPr>
          <w:trHeight w:hRule="exact" w:val="340"/>
        </w:trPr>
        <w:tc>
          <w:tcPr>
            <w:tcW w:w="9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D090EEE" w14:textId="77777777" w:rsidR="00232714" w:rsidRPr="00273E4A" w:rsidRDefault="00232714" w:rsidP="00D07DA0">
            <w:pPr>
              <w:pStyle w:val="prastasis1"/>
              <w:autoSpaceDE w:val="0"/>
              <w:spacing w:after="0" w:line="240" w:lineRule="auto"/>
              <w:jc w:val="center"/>
              <w:rPr>
                <w:rFonts w:ascii="Times New Roman" w:hAnsi="Times New Roman"/>
              </w:rPr>
            </w:pPr>
            <w:r w:rsidRPr="00273E4A">
              <w:rPr>
                <w:rStyle w:val="Numatytasispastraiposriftas1"/>
                <w:rFonts w:ascii="Times New Roman" w:hAnsi="Times New Roman"/>
                <w:b/>
                <w:lang w:eastAsia="lt-LT"/>
              </w:rPr>
              <w:t xml:space="preserve">Papildomi reikalavimai </w:t>
            </w:r>
            <w:r w:rsidRPr="00273E4A">
              <w:rPr>
                <w:rStyle w:val="Numatytasispastraiposriftas1"/>
                <w:rFonts w:ascii="Times New Roman" w:hAnsi="Times New Roman"/>
                <w:b/>
                <w:bCs/>
                <w:lang w:eastAsia="lt-LT"/>
              </w:rPr>
              <w:t xml:space="preserve">standartiniams antžeminiams stumdomiems </w:t>
            </w:r>
            <w:r>
              <w:rPr>
                <w:rStyle w:val="Numatytasispastraiposriftas1"/>
                <w:rFonts w:ascii="Times New Roman" w:hAnsi="Times New Roman"/>
                <w:b/>
                <w:bCs/>
                <w:lang w:eastAsia="lt-LT"/>
              </w:rPr>
              <w:t>k</w:t>
            </w:r>
            <w:r w:rsidRPr="00273E4A">
              <w:rPr>
                <w:rStyle w:val="Numatytasispastraiposriftas1"/>
                <w:rFonts w:ascii="Times New Roman" w:hAnsi="Times New Roman"/>
                <w:b/>
                <w:bCs/>
                <w:lang w:eastAsia="lt-LT"/>
              </w:rPr>
              <w:t>onteineriams</w:t>
            </w:r>
          </w:p>
        </w:tc>
      </w:tr>
      <w:tr w:rsidR="00232714" w:rsidRPr="00273E4A" w14:paraId="23946F65" w14:textId="77777777" w:rsidTr="00D07DA0">
        <w:trPr>
          <w:trHeight w:hRule="exact" w:val="2495"/>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9A051BB" w14:textId="77777777" w:rsidR="00232714" w:rsidRPr="00273E4A" w:rsidRDefault="00232714" w:rsidP="00D07DA0">
            <w:pPr>
              <w:pStyle w:val="prastasis1"/>
              <w:widowControl w:val="0"/>
              <w:autoSpaceDE w:val="0"/>
              <w:spacing w:after="0" w:line="274" w:lineRule="exact"/>
              <w:jc w:val="both"/>
              <w:rPr>
                <w:rFonts w:ascii="Times New Roman" w:hAnsi="Times New Roman"/>
                <w:b/>
                <w:bCs/>
                <w:lang w:eastAsia="lt-LT"/>
              </w:rPr>
            </w:pPr>
            <w:r w:rsidRPr="00273E4A">
              <w:rPr>
                <w:rFonts w:ascii="Times New Roman" w:hAnsi="Times New Roman"/>
                <w:b/>
                <w:bCs/>
                <w:lang w:eastAsia="lt-LT"/>
              </w:rPr>
              <w:t>Bendrieji reikalavimai</w:t>
            </w:r>
          </w:p>
          <w:p w14:paraId="666C24D5" w14:textId="77777777" w:rsidR="00232714" w:rsidRPr="00273E4A" w:rsidRDefault="00232714" w:rsidP="00D07DA0">
            <w:pPr>
              <w:pStyle w:val="prastasis1"/>
              <w:widowControl w:val="0"/>
              <w:autoSpaceDE w:val="0"/>
              <w:spacing w:after="0" w:line="274" w:lineRule="exact"/>
              <w:jc w:val="both"/>
              <w:rPr>
                <w:rFonts w:ascii="Times New Roman" w:hAnsi="Times New Roman"/>
                <w:b/>
                <w:bCs/>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DCDFE88" w14:textId="77777777" w:rsidR="00232714" w:rsidRPr="00273E4A" w:rsidRDefault="00232714" w:rsidP="00D07DA0">
            <w:pPr>
              <w:pStyle w:val="prastasis1"/>
              <w:autoSpaceDE w:val="0"/>
              <w:spacing w:after="0" w:line="274" w:lineRule="exact"/>
              <w:ind w:right="91" w:hanging="5"/>
              <w:jc w:val="both"/>
              <w:rPr>
                <w:rFonts w:ascii="Times New Roman" w:hAnsi="Times New Roman"/>
                <w:lang w:eastAsia="lt-LT"/>
              </w:rPr>
            </w:pPr>
            <w:r w:rsidRPr="00273E4A">
              <w:rPr>
                <w:rFonts w:ascii="Times New Roman" w:hAnsi="Times New Roman"/>
                <w:lang w:eastAsia="lt-LT"/>
              </w:rPr>
              <w:t>Konteineriai turi būti sertifikuoti pagal LST EN 840 (1-6 dalys) kokybės standartą (įrodymui kartu su pasiūlymu pateikiami atitikimą standartams patvirtinantys dokumentai, oficialių kokybės kontrolės institucijų ar akredituotų / sertifikuotų laboratorijų bandymų protokolai, CE atitikties sertifikato arba deklaracijos kopija);</w:t>
            </w:r>
          </w:p>
          <w:p w14:paraId="42AA8A9D" w14:textId="77777777" w:rsidR="00232714" w:rsidRPr="00273E4A" w:rsidRDefault="00232714" w:rsidP="00D07DA0">
            <w:pPr>
              <w:pStyle w:val="prastasis1"/>
              <w:autoSpaceDE w:val="0"/>
              <w:spacing w:after="0" w:line="274" w:lineRule="exact"/>
              <w:ind w:right="91" w:hanging="5"/>
              <w:jc w:val="both"/>
              <w:rPr>
                <w:rFonts w:ascii="Times New Roman" w:hAnsi="Times New Roman"/>
                <w:lang w:eastAsia="lt-LT"/>
              </w:rPr>
            </w:pPr>
            <w:r w:rsidRPr="00273E4A">
              <w:rPr>
                <w:rFonts w:ascii="Times New Roman" w:hAnsi="Times New Roman"/>
                <w:lang w:eastAsia="lt-LT"/>
              </w:rPr>
              <w:t>Konteineriai turi turėti RAL GZ 951/1 kokybės sertifikatą, apie tai pateikiant sertifikatą (įrodymui kartu su pasiūlymu pateikiami akredituotų institucijų</w:t>
            </w:r>
            <w:r>
              <w:rPr>
                <w:rFonts w:ascii="Times New Roman" w:hAnsi="Times New Roman"/>
                <w:lang w:eastAsia="lt-LT"/>
              </w:rPr>
              <w:t xml:space="preserve"> </w:t>
            </w:r>
            <w:r w:rsidRPr="00273E4A">
              <w:rPr>
                <w:rFonts w:ascii="Times New Roman" w:hAnsi="Times New Roman"/>
                <w:lang w:eastAsia="lt-LT"/>
              </w:rPr>
              <w:t>/</w:t>
            </w:r>
            <w:r>
              <w:rPr>
                <w:rFonts w:ascii="Times New Roman" w:hAnsi="Times New Roman"/>
                <w:lang w:eastAsia="lt-LT"/>
              </w:rPr>
              <w:t xml:space="preserve"> </w:t>
            </w:r>
            <w:r w:rsidRPr="00273E4A">
              <w:rPr>
                <w:rFonts w:ascii="Times New Roman" w:hAnsi="Times New Roman"/>
                <w:lang w:eastAsia="lt-LT"/>
              </w:rPr>
              <w:t xml:space="preserve">sertifikuotų laboratorijų dokumentai ar jų kopijos, įrodančios, kad </w:t>
            </w:r>
            <w:r>
              <w:rPr>
                <w:rFonts w:ascii="Times New Roman" w:hAnsi="Times New Roman"/>
                <w:lang w:eastAsia="lt-LT"/>
              </w:rPr>
              <w:t>k</w:t>
            </w:r>
            <w:r w:rsidRPr="00273E4A">
              <w:rPr>
                <w:rFonts w:ascii="Times New Roman" w:hAnsi="Times New Roman"/>
                <w:lang w:eastAsia="lt-LT"/>
              </w:rPr>
              <w:t xml:space="preserve">onteinerių kokybės parametrai yra ne žemesni kaip RAL GZ 951/1); kiekvienas </w:t>
            </w:r>
            <w:r>
              <w:rPr>
                <w:rFonts w:ascii="Times New Roman" w:hAnsi="Times New Roman"/>
                <w:lang w:eastAsia="lt-LT"/>
              </w:rPr>
              <w:t>k</w:t>
            </w:r>
            <w:r w:rsidRPr="00273E4A">
              <w:rPr>
                <w:rFonts w:ascii="Times New Roman" w:hAnsi="Times New Roman"/>
                <w:lang w:eastAsia="lt-LT"/>
              </w:rPr>
              <w:t>onteineris turi būti pažymėtas atitinkamu kokybės užtikrinimo ženklu.</w:t>
            </w:r>
          </w:p>
        </w:tc>
      </w:tr>
      <w:tr w:rsidR="00232714" w:rsidRPr="00273E4A" w14:paraId="2A59AAB5" w14:textId="77777777" w:rsidTr="00D07DA0">
        <w:trPr>
          <w:trHeight w:hRule="exact" w:val="1985"/>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0823EAD" w14:textId="77777777" w:rsidR="00232714" w:rsidRPr="00273E4A" w:rsidRDefault="00232714" w:rsidP="00D07DA0">
            <w:pPr>
              <w:pStyle w:val="prastasis1"/>
              <w:widowControl w:val="0"/>
              <w:autoSpaceDE w:val="0"/>
              <w:spacing w:after="0" w:line="274" w:lineRule="exact"/>
              <w:jc w:val="both"/>
              <w:rPr>
                <w:rFonts w:ascii="Times New Roman" w:hAnsi="Times New Roman"/>
                <w:b/>
                <w:bCs/>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FAB232C" w14:textId="49B7E82B" w:rsidR="00232714" w:rsidRPr="00273E4A" w:rsidRDefault="00232714" w:rsidP="00D07DA0">
            <w:pPr>
              <w:pStyle w:val="prastasis1"/>
              <w:autoSpaceDE w:val="0"/>
              <w:spacing w:after="0" w:line="274" w:lineRule="exact"/>
              <w:ind w:right="91" w:hanging="5"/>
              <w:jc w:val="both"/>
              <w:rPr>
                <w:rFonts w:ascii="Times New Roman" w:hAnsi="Times New Roman"/>
                <w:lang w:eastAsia="lt-LT"/>
              </w:rPr>
            </w:pPr>
            <w:r w:rsidRPr="00273E4A">
              <w:rPr>
                <w:rFonts w:ascii="Times New Roman" w:hAnsi="Times New Roman"/>
                <w:lang w:eastAsia="lt-LT"/>
              </w:rPr>
              <w:t xml:space="preserve">Individualaus naudojimo </w:t>
            </w:r>
            <w:r>
              <w:rPr>
                <w:rFonts w:ascii="Times New Roman" w:hAnsi="Times New Roman"/>
                <w:lang w:eastAsia="lt-LT"/>
              </w:rPr>
              <w:t>k</w:t>
            </w:r>
            <w:r w:rsidRPr="00273E4A">
              <w:rPr>
                <w:rFonts w:ascii="Times New Roman" w:hAnsi="Times New Roman"/>
                <w:lang w:eastAsia="lt-LT"/>
              </w:rPr>
              <w:t xml:space="preserve">onteineriams </w:t>
            </w:r>
            <w:r w:rsidR="0089748A" w:rsidRPr="00A81ADA">
              <w:rPr>
                <w:rStyle w:val="Numatytasispastraiposriftas1"/>
                <w:rFonts w:ascii="Times New Roman" w:hAnsi="Times New Roman"/>
                <w:bCs/>
                <w:lang w:eastAsia="lt-LT"/>
              </w:rPr>
              <w:t>pakuočių atliekų</w:t>
            </w:r>
            <w:r w:rsidR="0089748A">
              <w:rPr>
                <w:rStyle w:val="Numatytasispastraiposriftas1"/>
                <w:rFonts w:ascii="Times New Roman" w:hAnsi="Times New Roman"/>
                <w:bCs/>
                <w:lang w:eastAsia="lt-LT"/>
              </w:rPr>
              <w:t xml:space="preserve"> ir antrinių žaliavų</w:t>
            </w:r>
            <w:r w:rsidR="0089748A" w:rsidRPr="00273E4A" w:rsidDel="0089748A">
              <w:rPr>
                <w:rFonts w:ascii="Times New Roman" w:hAnsi="Times New Roman"/>
                <w:lang w:eastAsia="lt-LT"/>
              </w:rPr>
              <w:t xml:space="preserve"> </w:t>
            </w:r>
            <w:r w:rsidRPr="00273E4A">
              <w:rPr>
                <w:rFonts w:ascii="Times New Roman" w:hAnsi="Times New Roman"/>
                <w:lang w:eastAsia="lt-LT"/>
              </w:rPr>
              <w:t>surinkimui namų valdose yra taikomi šie reikalavimai:</w:t>
            </w:r>
          </w:p>
          <w:p w14:paraId="13715542" w14:textId="11EF6D66" w:rsidR="00232714" w:rsidRPr="00273E4A" w:rsidRDefault="00232714" w:rsidP="00232714">
            <w:pPr>
              <w:pStyle w:val="prastasis1"/>
              <w:numPr>
                <w:ilvl w:val="0"/>
                <w:numId w:val="1"/>
              </w:numPr>
              <w:autoSpaceDE w:val="0"/>
              <w:spacing w:after="0" w:line="274" w:lineRule="exact"/>
              <w:ind w:right="91"/>
              <w:jc w:val="both"/>
              <w:rPr>
                <w:rFonts w:ascii="Times New Roman" w:hAnsi="Times New Roman"/>
                <w:lang w:eastAsia="lt-LT"/>
              </w:rPr>
            </w:pPr>
            <w:r w:rsidRPr="00D94A66">
              <w:rPr>
                <w:rFonts w:ascii="Times New Roman" w:hAnsi="Times New Roman"/>
                <w:b/>
                <w:lang w:eastAsia="lt-LT"/>
              </w:rPr>
              <w:t>stiklinių</w:t>
            </w:r>
            <w:r w:rsidRPr="00273E4A">
              <w:rPr>
                <w:rFonts w:ascii="Times New Roman" w:hAnsi="Times New Roman"/>
                <w:lang w:eastAsia="lt-LT"/>
              </w:rPr>
              <w:t xml:space="preserve"> pakuočių atliekų surinkimui – </w:t>
            </w:r>
            <w:r w:rsidRPr="00D94A66">
              <w:rPr>
                <w:rFonts w:ascii="Times New Roman" w:hAnsi="Times New Roman"/>
                <w:b/>
                <w:lang w:eastAsia="lt-LT"/>
              </w:rPr>
              <w:t>120 litrų talpos</w:t>
            </w:r>
            <w:r w:rsidRPr="00273E4A">
              <w:rPr>
                <w:rFonts w:ascii="Times New Roman" w:hAnsi="Times New Roman"/>
                <w:lang w:eastAsia="lt-LT"/>
              </w:rPr>
              <w:t xml:space="preserve"> naujas antžeminis stumdomas plastikinis </w:t>
            </w:r>
            <w:r w:rsidR="00C65DCA">
              <w:rPr>
                <w:rFonts w:ascii="Times New Roman" w:hAnsi="Times New Roman"/>
                <w:b/>
                <w:lang w:eastAsia="lt-LT"/>
              </w:rPr>
              <w:t>juod</w:t>
            </w:r>
            <w:r w:rsidR="00C65DCA" w:rsidRPr="0053393C">
              <w:rPr>
                <w:rFonts w:ascii="Times New Roman" w:hAnsi="Times New Roman"/>
                <w:b/>
                <w:lang w:eastAsia="lt-LT"/>
              </w:rPr>
              <w:t xml:space="preserve">os </w:t>
            </w:r>
            <w:r w:rsidRPr="0053393C">
              <w:rPr>
                <w:rFonts w:ascii="Times New Roman" w:hAnsi="Times New Roman"/>
                <w:lang w:eastAsia="lt-LT"/>
              </w:rPr>
              <w:t>spalvos konteineris su</w:t>
            </w:r>
            <w:r w:rsidRPr="0053393C">
              <w:rPr>
                <w:rFonts w:ascii="Times New Roman" w:hAnsi="Times New Roman"/>
                <w:b/>
                <w:lang w:eastAsia="lt-LT"/>
              </w:rPr>
              <w:t xml:space="preserve"> žalios </w:t>
            </w:r>
            <w:r w:rsidRPr="0053393C">
              <w:rPr>
                <w:rFonts w:ascii="Times New Roman" w:hAnsi="Times New Roman"/>
                <w:lang w:eastAsia="lt-LT"/>
              </w:rPr>
              <w:t>spalvos dangčiu</w:t>
            </w:r>
            <w:r w:rsidRPr="00273E4A">
              <w:rPr>
                <w:rFonts w:ascii="Times New Roman" w:hAnsi="Times New Roman"/>
                <w:lang w:eastAsia="lt-LT"/>
              </w:rPr>
              <w:t>,</w:t>
            </w:r>
          </w:p>
          <w:p w14:paraId="7DE08BA1" w14:textId="2F52A19F" w:rsidR="00232714" w:rsidRPr="00273E4A" w:rsidRDefault="00232714" w:rsidP="0089748A">
            <w:pPr>
              <w:pStyle w:val="prastasis1"/>
              <w:numPr>
                <w:ilvl w:val="0"/>
                <w:numId w:val="1"/>
              </w:numPr>
              <w:autoSpaceDE w:val="0"/>
              <w:spacing w:after="0" w:line="274" w:lineRule="exact"/>
              <w:ind w:right="91"/>
              <w:jc w:val="both"/>
              <w:rPr>
                <w:rFonts w:ascii="Times New Roman" w:hAnsi="Times New Roman"/>
                <w:lang w:eastAsia="lt-LT"/>
              </w:rPr>
            </w:pPr>
            <w:r w:rsidRPr="00D94A66">
              <w:rPr>
                <w:rFonts w:ascii="Times New Roman" w:hAnsi="Times New Roman"/>
                <w:b/>
                <w:lang w:eastAsia="lt-LT"/>
              </w:rPr>
              <w:t>visų rūšių</w:t>
            </w:r>
            <w:r w:rsidRPr="00273E4A">
              <w:rPr>
                <w:rFonts w:ascii="Times New Roman" w:hAnsi="Times New Roman"/>
                <w:lang w:eastAsia="lt-LT"/>
              </w:rPr>
              <w:t xml:space="preserve"> (išskyrus stiklinių) pakuočių atliekų surinkimui - </w:t>
            </w:r>
            <w:r w:rsidRPr="00D94A66">
              <w:rPr>
                <w:rFonts w:ascii="Times New Roman" w:hAnsi="Times New Roman"/>
                <w:b/>
                <w:lang w:eastAsia="lt-LT"/>
              </w:rPr>
              <w:t>240 litrų talpos</w:t>
            </w:r>
            <w:r w:rsidRPr="00273E4A">
              <w:rPr>
                <w:rFonts w:ascii="Times New Roman" w:hAnsi="Times New Roman"/>
                <w:lang w:eastAsia="lt-LT"/>
              </w:rPr>
              <w:t xml:space="preserve"> naujas antžeminis stumdomas plastikinis </w:t>
            </w:r>
            <w:r w:rsidR="00C65DCA">
              <w:rPr>
                <w:rFonts w:ascii="Times New Roman" w:hAnsi="Times New Roman"/>
                <w:b/>
                <w:lang w:eastAsia="lt-LT"/>
              </w:rPr>
              <w:t>juod</w:t>
            </w:r>
            <w:r w:rsidR="00C65DCA" w:rsidRPr="0053393C">
              <w:rPr>
                <w:rFonts w:ascii="Times New Roman" w:hAnsi="Times New Roman"/>
                <w:b/>
                <w:lang w:eastAsia="lt-LT"/>
              </w:rPr>
              <w:t xml:space="preserve">os </w:t>
            </w:r>
            <w:r w:rsidRPr="0053393C">
              <w:rPr>
                <w:rFonts w:ascii="Times New Roman" w:hAnsi="Times New Roman"/>
                <w:lang w:eastAsia="lt-LT"/>
              </w:rPr>
              <w:t>spalvos konteineris su</w:t>
            </w:r>
            <w:r w:rsidRPr="0053393C">
              <w:rPr>
                <w:rFonts w:ascii="Times New Roman" w:hAnsi="Times New Roman"/>
                <w:b/>
                <w:lang w:eastAsia="lt-LT"/>
              </w:rPr>
              <w:t xml:space="preserve"> </w:t>
            </w:r>
            <w:r w:rsidR="00C04C1E">
              <w:rPr>
                <w:rFonts w:ascii="Times New Roman" w:hAnsi="Times New Roman"/>
                <w:b/>
                <w:lang w:eastAsia="lt-LT"/>
              </w:rPr>
              <w:t>mėly</w:t>
            </w:r>
            <w:r w:rsidR="00C04C1E" w:rsidRPr="0053393C">
              <w:rPr>
                <w:rFonts w:ascii="Times New Roman" w:hAnsi="Times New Roman"/>
                <w:b/>
                <w:lang w:eastAsia="lt-LT"/>
              </w:rPr>
              <w:t xml:space="preserve">nos </w:t>
            </w:r>
            <w:r w:rsidRPr="0053393C">
              <w:rPr>
                <w:rFonts w:ascii="Times New Roman" w:hAnsi="Times New Roman"/>
                <w:lang w:eastAsia="lt-LT"/>
              </w:rPr>
              <w:t>spalvos dangčiu</w:t>
            </w:r>
            <w:r w:rsidRPr="00273E4A">
              <w:rPr>
                <w:rFonts w:ascii="Times New Roman" w:hAnsi="Times New Roman"/>
                <w:lang w:eastAsia="lt-LT"/>
              </w:rPr>
              <w:t>.</w:t>
            </w:r>
          </w:p>
        </w:tc>
      </w:tr>
      <w:tr w:rsidR="00232714" w:rsidRPr="00273E4A" w14:paraId="5AF183A5" w14:textId="77777777" w:rsidTr="00D07DA0">
        <w:trPr>
          <w:trHeight w:hRule="exact" w:val="567"/>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CF6A81C" w14:textId="77777777" w:rsidR="00232714" w:rsidRPr="00273E4A" w:rsidRDefault="00232714" w:rsidP="00D07DA0">
            <w:pPr>
              <w:pStyle w:val="prastasis1"/>
              <w:autoSpaceDE w:val="0"/>
              <w:spacing w:after="0" w:line="278" w:lineRule="exact"/>
              <w:ind w:left="5" w:right="34"/>
              <w:rPr>
                <w:rFonts w:ascii="Times New Roman" w:hAnsi="Times New Roman"/>
                <w:b/>
                <w:bCs/>
                <w:lang w:eastAsia="lt-LT"/>
              </w:rPr>
            </w:pPr>
            <w:r w:rsidRPr="00273E4A">
              <w:rPr>
                <w:rFonts w:ascii="Times New Roman" w:hAnsi="Times New Roman"/>
                <w:b/>
                <w:bCs/>
                <w:lang w:eastAsia="lt-LT"/>
              </w:rPr>
              <w:t>Atitikimas standartams ir naudojamos medžiagos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D9C2984" w14:textId="529A463C" w:rsidR="00232714" w:rsidRPr="00273E4A" w:rsidRDefault="00232714" w:rsidP="00D07DA0">
            <w:pPr>
              <w:pStyle w:val="prastasis1"/>
              <w:autoSpaceDE w:val="0"/>
              <w:spacing w:after="0" w:line="274" w:lineRule="exact"/>
              <w:ind w:right="139" w:hanging="5"/>
              <w:jc w:val="both"/>
              <w:rPr>
                <w:rFonts w:ascii="Times New Roman" w:hAnsi="Times New Roman"/>
                <w:lang w:eastAsia="lt-LT"/>
              </w:rPr>
            </w:pPr>
            <w:r w:rsidRPr="00273E4A">
              <w:rPr>
                <w:rFonts w:ascii="Times New Roman" w:hAnsi="Times New Roman"/>
                <w:lang w:eastAsia="lt-LT"/>
              </w:rPr>
              <w:t xml:space="preserve">Visi </w:t>
            </w:r>
            <w:r>
              <w:rPr>
                <w:rFonts w:ascii="Times New Roman" w:hAnsi="Times New Roman"/>
                <w:lang w:eastAsia="lt-LT"/>
              </w:rPr>
              <w:t>k</w:t>
            </w:r>
            <w:r w:rsidRPr="00273E4A">
              <w:rPr>
                <w:rFonts w:ascii="Times New Roman" w:hAnsi="Times New Roman"/>
                <w:lang w:eastAsia="lt-LT"/>
              </w:rPr>
              <w:t xml:space="preserve">onteineriai turi atitikti LST EN 840 ir RAL GZ 951/1 </w:t>
            </w:r>
            <w:r w:rsidR="001075DC">
              <w:rPr>
                <w:rFonts w:ascii="Times New Roman" w:hAnsi="Times New Roman"/>
                <w:lang w:eastAsia="lt-LT"/>
              </w:rPr>
              <w:t>ar lygiaverčius</w:t>
            </w:r>
            <w:r w:rsidRPr="00273E4A">
              <w:rPr>
                <w:rFonts w:ascii="Times New Roman" w:hAnsi="Times New Roman"/>
                <w:lang w:eastAsia="lt-LT"/>
              </w:rPr>
              <w:t xml:space="preserve"> Lietuvos Respublikoje galiojančius standartus, kokybės sertifikatus.</w:t>
            </w:r>
          </w:p>
        </w:tc>
      </w:tr>
      <w:tr w:rsidR="00232714" w:rsidRPr="00273E4A" w14:paraId="60FF4D1F" w14:textId="77777777" w:rsidTr="00D07DA0">
        <w:trPr>
          <w:trHeight w:hRule="exact" w:val="56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E5430D9" w14:textId="77777777" w:rsidR="00232714" w:rsidRPr="00273E4A" w:rsidRDefault="00232714" w:rsidP="00D07DA0">
            <w:pPr>
              <w:pStyle w:val="prastasis1"/>
              <w:autoSpaceDE w:val="0"/>
              <w:spacing w:after="0" w:line="274" w:lineRule="exact"/>
              <w:ind w:firstLine="590"/>
              <w:jc w:val="both"/>
              <w:rPr>
                <w:rFonts w:ascii="Times New Roman" w:hAnsi="Times New Roman"/>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EE2E1D9" w14:textId="77777777" w:rsidR="00232714" w:rsidRPr="00273E4A" w:rsidRDefault="00232714" w:rsidP="00D07DA0">
            <w:pPr>
              <w:pStyle w:val="prastasis1"/>
              <w:autoSpaceDE w:val="0"/>
              <w:spacing w:after="0" w:line="278" w:lineRule="exact"/>
              <w:ind w:right="542" w:hanging="5"/>
              <w:jc w:val="both"/>
              <w:rPr>
                <w:rFonts w:ascii="Times New Roman" w:hAnsi="Times New Roman"/>
                <w:lang w:eastAsia="lt-LT"/>
              </w:rPr>
            </w:pPr>
            <w:r w:rsidRPr="00273E4A">
              <w:rPr>
                <w:rFonts w:ascii="Times New Roman" w:hAnsi="Times New Roman"/>
                <w:lang w:eastAsia="lt-LT"/>
              </w:rPr>
              <w:t>Plastikiniai atliekų konteineriai turi būti pagaminti iš perdirbamo aukšto tankumo polietileno (HDPE).</w:t>
            </w:r>
          </w:p>
        </w:tc>
      </w:tr>
      <w:tr w:rsidR="00232714" w:rsidRPr="00273E4A" w14:paraId="569055AD" w14:textId="77777777" w:rsidTr="00D07DA0">
        <w:trPr>
          <w:trHeight w:hRule="exact" w:val="56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D3E91E0" w14:textId="77777777" w:rsidR="00232714" w:rsidRPr="00273E4A" w:rsidRDefault="00232714" w:rsidP="00D07DA0">
            <w:pPr>
              <w:pStyle w:val="prastasis1"/>
              <w:autoSpaceDE w:val="0"/>
              <w:spacing w:after="0" w:line="274" w:lineRule="exact"/>
              <w:ind w:firstLine="590"/>
              <w:jc w:val="both"/>
              <w:rPr>
                <w:rFonts w:ascii="Times New Roman" w:hAnsi="Times New Roman"/>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46F22A2" w14:textId="77777777" w:rsidR="00232714" w:rsidRPr="00273E4A" w:rsidRDefault="00232714" w:rsidP="00D07DA0">
            <w:pPr>
              <w:pStyle w:val="prastasis1"/>
              <w:autoSpaceDE w:val="0"/>
              <w:spacing w:after="0" w:line="240" w:lineRule="auto"/>
              <w:jc w:val="both"/>
              <w:rPr>
                <w:rFonts w:ascii="Times New Roman" w:hAnsi="Times New Roman"/>
                <w:color w:val="000000"/>
                <w:lang w:eastAsia="lt-LT"/>
              </w:rPr>
            </w:pPr>
            <w:r w:rsidRPr="00273E4A">
              <w:rPr>
                <w:rFonts w:ascii="Times New Roman" w:hAnsi="Times New Roman"/>
                <w:color w:val="000000"/>
                <w:lang w:eastAsia="lt-LT"/>
              </w:rPr>
              <w:t>Konteineris ištuštinamas standartiniu komunalinių  atliekų surinkimo automobilio šakiniu griebtuvu, todėl konteineris turi būti pritaikytas dirbti su minėta sistema.</w:t>
            </w:r>
          </w:p>
        </w:tc>
      </w:tr>
      <w:tr w:rsidR="00232714" w:rsidRPr="00273E4A" w14:paraId="757A24F6" w14:textId="77777777" w:rsidTr="00D07DA0">
        <w:trPr>
          <w:trHeight w:hRule="exact" w:val="56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A33A9DB" w14:textId="77777777" w:rsidR="00232714" w:rsidRPr="00273E4A" w:rsidRDefault="00232714" w:rsidP="00D07DA0">
            <w:pPr>
              <w:pStyle w:val="prastasis1"/>
              <w:autoSpaceDE w:val="0"/>
              <w:spacing w:after="0" w:line="274" w:lineRule="exact"/>
              <w:ind w:firstLine="590"/>
              <w:jc w:val="both"/>
              <w:rPr>
                <w:rFonts w:ascii="Times New Roman" w:hAnsi="Times New Roman"/>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B0838DC" w14:textId="77777777" w:rsidR="00232714" w:rsidRPr="00273E4A" w:rsidRDefault="00232714" w:rsidP="00D07DA0">
            <w:pPr>
              <w:pStyle w:val="prastasis1"/>
              <w:autoSpaceDE w:val="0"/>
              <w:spacing w:after="0" w:line="274" w:lineRule="exact"/>
              <w:ind w:right="48" w:hanging="5"/>
              <w:jc w:val="both"/>
              <w:rPr>
                <w:rFonts w:ascii="Times New Roman" w:hAnsi="Times New Roman"/>
                <w:lang w:eastAsia="lt-LT"/>
              </w:rPr>
            </w:pPr>
            <w:r w:rsidRPr="00273E4A">
              <w:rPr>
                <w:rFonts w:ascii="Times New Roman" w:hAnsi="Times New Roman"/>
                <w:lang w:eastAsia="lt-LT"/>
              </w:rPr>
              <w:t xml:space="preserve">Plastikinio </w:t>
            </w:r>
            <w:r>
              <w:rPr>
                <w:rFonts w:ascii="Times New Roman" w:hAnsi="Times New Roman"/>
                <w:lang w:eastAsia="lt-LT"/>
              </w:rPr>
              <w:t>k</w:t>
            </w:r>
            <w:r w:rsidRPr="00273E4A">
              <w:rPr>
                <w:rFonts w:ascii="Times New Roman" w:hAnsi="Times New Roman"/>
                <w:lang w:eastAsia="lt-LT"/>
              </w:rPr>
              <w:t xml:space="preserve">onteinerio spalva suteikiama dažant medžiagos masę, iš kurios formuojamas </w:t>
            </w:r>
            <w:r>
              <w:rPr>
                <w:rFonts w:ascii="Times New Roman" w:hAnsi="Times New Roman"/>
                <w:lang w:eastAsia="lt-LT"/>
              </w:rPr>
              <w:t>k</w:t>
            </w:r>
            <w:r w:rsidRPr="00273E4A">
              <w:rPr>
                <w:rFonts w:ascii="Times New Roman" w:hAnsi="Times New Roman"/>
                <w:lang w:eastAsia="lt-LT"/>
              </w:rPr>
              <w:t>onteineris.</w:t>
            </w:r>
          </w:p>
        </w:tc>
      </w:tr>
      <w:tr w:rsidR="00232714" w:rsidRPr="00273E4A" w14:paraId="4614D810" w14:textId="77777777" w:rsidTr="00D07DA0">
        <w:trPr>
          <w:trHeight w:hRule="exact" w:val="56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9E8F7C9" w14:textId="77777777" w:rsidR="00232714" w:rsidRPr="00273E4A" w:rsidRDefault="00232714" w:rsidP="00D07DA0">
            <w:pPr>
              <w:pStyle w:val="prastasis1"/>
              <w:autoSpaceDE w:val="0"/>
              <w:spacing w:after="0" w:line="274" w:lineRule="exact"/>
              <w:ind w:firstLine="590"/>
              <w:jc w:val="both"/>
              <w:rPr>
                <w:rFonts w:ascii="Times New Roman" w:hAnsi="Times New Roman"/>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976D521" w14:textId="77777777" w:rsidR="00232714" w:rsidRPr="00273E4A" w:rsidRDefault="00232714" w:rsidP="00D07DA0">
            <w:pPr>
              <w:pStyle w:val="prastasis1"/>
              <w:autoSpaceDE w:val="0"/>
              <w:spacing w:after="0" w:line="274" w:lineRule="exact"/>
              <w:ind w:right="48" w:hanging="5"/>
              <w:jc w:val="both"/>
              <w:rPr>
                <w:rFonts w:ascii="Times New Roman" w:hAnsi="Times New Roman"/>
                <w:lang w:eastAsia="lt-LT"/>
              </w:rPr>
            </w:pPr>
            <w:r w:rsidRPr="00273E4A">
              <w:rPr>
                <w:rFonts w:ascii="Times New Roman" w:hAnsi="Times New Roman"/>
                <w:lang w:eastAsia="lt-LT"/>
              </w:rPr>
              <w:t>Konteinerių spalva pagal RAL GZ 951/1 kokybės standartą; rekomenduojama RAL 7016 arba RAL 7021 arba lygiavertė spalva.</w:t>
            </w:r>
          </w:p>
          <w:p w14:paraId="4EDB172C" w14:textId="77777777" w:rsidR="00232714" w:rsidRPr="00273E4A" w:rsidRDefault="00232714" w:rsidP="00D07DA0">
            <w:pPr>
              <w:pStyle w:val="prastasis1"/>
              <w:autoSpaceDE w:val="0"/>
              <w:spacing w:after="0" w:line="274" w:lineRule="exact"/>
              <w:ind w:right="48" w:hanging="5"/>
              <w:jc w:val="both"/>
              <w:rPr>
                <w:rFonts w:ascii="Times New Roman" w:hAnsi="Times New Roman"/>
                <w:lang w:eastAsia="lt-LT"/>
              </w:rPr>
            </w:pPr>
          </w:p>
        </w:tc>
      </w:tr>
      <w:tr w:rsidR="00232714" w:rsidRPr="00273E4A" w14:paraId="63D69D4F" w14:textId="77777777" w:rsidTr="00D07DA0">
        <w:trPr>
          <w:trHeight w:hRule="exact" w:val="1418"/>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8B1B8ED" w14:textId="77777777" w:rsidR="00232714" w:rsidRPr="00273E4A" w:rsidRDefault="00232714" w:rsidP="00D07DA0">
            <w:pPr>
              <w:pStyle w:val="prastasis1"/>
              <w:autoSpaceDE w:val="0"/>
              <w:spacing w:after="0" w:line="274" w:lineRule="exact"/>
              <w:ind w:firstLine="590"/>
              <w:jc w:val="both"/>
              <w:rPr>
                <w:rFonts w:ascii="Times New Roman" w:hAnsi="Times New Roman"/>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5103124" w14:textId="77777777" w:rsidR="00232714" w:rsidRPr="00273E4A" w:rsidRDefault="00232714" w:rsidP="00D07DA0">
            <w:pPr>
              <w:pStyle w:val="prastasis1"/>
              <w:autoSpaceDE w:val="0"/>
              <w:spacing w:after="0" w:line="269" w:lineRule="exact"/>
              <w:ind w:right="182" w:firstLine="24"/>
              <w:rPr>
                <w:rFonts w:ascii="Times New Roman" w:hAnsi="Times New Roman"/>
              </w:rPr>
            </w:pPr>
            <w:r w:rsidRPr="00273E4A">
              <w:rPr>
                <w:rStyle w:val="Numatytasispastraiposriftas1"/>
                <w:rFonts w:ascii="Times New Roman" w:hAnsi="Times New Roman"/>
                <w:lang w:eastAsia="lt-LT"/>
              </w:rPr>
              <w:t>0,12 m</w:t>
            </w:r>
            <w:r w:rsidRPr="00273E4A">
              <w:rPr>
                <w:rStyle w:val="Numatytasispastraiposriftas1"/>
                <w:rFonts w:ascii="Times New Roman" w:hAnsi="Times New Roman"/>
                <w:vertAlign w:val="superscript"/>
                <w:lang w:eastAsia="lt-LT"/>
              </w:rPr>
              <w:t>3</w:t>
            </w:r>
            <w:r w:rsidRPr="00273E4A">
              <w:rPr>
                <w:rStyle w:val="Numatytasispastraiposriftas1"/>
                <w:rFonts w:ascii="Times New Roman" w:hAnsi="Times New Roman"/>
                <w:lang w:eastAsia="lt-LT"/>
              </w:rPr>
              <w:t>,</w:t>
            </w:r>
            <w:r>
              <w:rPr>
                <w:rStyle w:val="Numatytasispastraiposriftas1"/>
                <w:rFonts w:ascii="Times New Roman" w:hAnsi="Times New Roman"/>
                <w:lang w:eastAsia="lt-LT"/>
              </w:rPr>
              <w:t xml:space="preserve"> </w:t>
            </w:r>
            <w:r w:rsidRPr="00273E4A">
              <w:rPr>
                <w:rStyle w:val="Numatytasispastraiposriftas1"/>
                <w:rFonts w:ascii="Times New Roman" w:hAnsi="Times New Roman"/>
                <w:lang w:eastAsia="lt-LT"/>
              </w:rPr>
              <w:t>0,24 m</w:t>
            </w:r>
            <w:r w:rsidRPr="00273E4A">
              <w:rPr>
                <w:rStyle w:val="Numatytasispastraiposriftas1"/>
                <w:rFonts w:ascii="Times New Roman" w:hAnsi="Times New Roman"/>
                <w:vertAlign w:val="superscript"/>
                <w:lang w:eastAsia="lt-LT"/>
              </w:rPr>
              <w:t>3</w:t>
            </w:r>
            <w:r w:rsidRPr="00273E4A">
              <w:rPr>
                <w:rStyle w:val="Numatytasispastraiposriftas1"/>
                <w:rFonts w:ascii="Times New Roman" w:hAnsi="Times New Roman"/>
                <w:lang w:eastAsia="lt-LT"/>
              </w:rPr>
              <w:t xml:space="preserve"> ir 0,36 m</w:t>
            </w:r>
            <w:r w:rsidRPr="00273E4A">
              <w:rPr>
                <w:rStyle w:val="Numatytasispastraiposriftas1"/>
                <w:rFonts w:ascii="Times New Roman" w:hAnsi="Times New Roman"/>
                <w:vertAlign w:val="superscript"/>
                <w:lang w:eastAsia="lt-LT"/>
              </w:rPr>
              <w:t>3</w:t>
            </w:r>
            <w:r w:rsidRPr="00273E4A">
              <w:rPr>
                <w:rStyle w:val="Numatytasispastraiposriftas1"/>
                <w:rFonts w:ascii="Times New Roman" w:hAnsi="Times New Roman"/>
                <w:lang w:eastAsia="lt-LT"/>
              </w:rPr>
              <w:t xml:space="preserve"> talpos </w:t>
            </w:r>
            <w:r>
              <w:rPr>
                <w:rStyle w:val="Numatytasispastraiposriftas1"/>
                <w:rFonts w:ascii="Times New Roman" w:hAnsi="Times New Roman"/>
                <w:lang w:eastAsia="lt-LT"/>
              </w:rPr>
              <w:t>k</w:t>
            </w:r>
            <w:r w:rsidRPr="00273E4A">
              <w:rPr>
                <w:rStyle w:val="Numatytasispastraiposriftas1"/>
                <w:rFonts w:ascii="Times New Roman" w:hAnsi="Times New Roman"/>
                <w:lang w:eastAsia="lt-LT"/>
              </w:rPr>
              <w:t>onteinerių važiuoklė iš plastikinių ratų su guminėmis padangomis ir galvanizuoto metalo ištisine ašimi;</w:t>
            </w:r>
          </w:p>
          <w:p w14:paraId="193A1224" w14:textId="77777777" w:rsidR="00232714" w:rsidRPr="00273E4A" w:rsidRDefault="00232714" w:rsidP="00D07DA0">
            <w:pPr>
              <w:pStyle w:val="prastasis1"/>
              <w:autoSpaceDE w:val="0"/>
              <w:spacing w:after="0" w:line="274" w:lineRule="exact"/>
              <w:ind w:left="5" w:right="811" w:firstLine="29"/>
              <w:rPr>
                <w:rFonts w:ascii="Times New Roman" w:hAnsi="Times New Roman"/>
              </w:rPr>
            </w:pPr>
            <w:r w:rsidRPr="00273E4A">
              <w:rPr>
                <w:rStyle w:val="Numatytasispastraiposriftas1"/>
                <w:rFonts w:ascii="Times New Roman" w:hAnsi="Times New Roman"/>
                <w:lang w:eastAsia="lt-LT"/>
              </w:rPr>
              <w:t>0,</w:t>
            </w:r>
            <w:r>
              <w:rPr>
                <w:rStyle w:val="Numatytasispastraiposriftas1"/>
                <w:rFonts w:ascii="Times New Roman" w:hAnsi="Times New Roman"/>
                <w:lang w:eastAsia="lt-LT"/>
              </w:rPr>
              <w:t>66</w:t>
            </w:r>
            <w:r w:rsidRPr="00273E4A">
              <w:rPr>
                <w:rStyle w:val="Numatytasispastraiposriftas1"/>
                <w:rFonts w:ascii="Times New Roman" w:hAnsi="Times New Roman"/>
                <w:lang w:eastAsia="lt-LT"/>
              </w:rPr>
              <w:t xml:space="preserve"> m</w:t>
            </w:r>
            <w:r w:rsidRPr="00273E4A">
              <w:rPr>
                <w:rStyle w:val="Numatytasispastraiposriftas1"/>
                <w:rFonts w:ascii="Times New Roman" w:hAnsi="Times New Roman"/>
                <w:vertAlign w:val="superscript"/>
                <w:lang w:eastAsia="lt-LT"/>
              </w:rPr>
              <w:t>3</w:t>
            </w:r>
            <w:r w:rsidRPr="00273E4A">
              <w:rPr>
                <w:rStyle w:val="Numatytasispastraiposriftas1"/>
                <w:rFonts w:ascii="Times New Roman" w:hAnsi="Times New Roman"/>
                <w:lang w:eastAsia="lt-LT"/>
              </w:rPr>
              <w:t>,</w:t>
            </w:r>
            <w:r>
              <w:rPr>
                <w:rStyle w:val="Numatytasispastraiposriftas1"/>
                <w:rFonts w:ascii="Times New Roman" w:hAnsi="Times New Roman"/>
                <w:lang w:eastAsia="lt-LT"/>
              </w:rPr>
              <w:t xml:space="preserve"> </w:t>
            </w:r>
            <w:r w:rsidRPr="00273E4A">
              <w:rPr>
                <w:rStyle w:val="Numatytasispastraiposriftas1"/>
                <w:rFonts w:ascii="Times New Roman" w:hAnsi="Times New Roman"/>
                <w:lang w:eastAsia="lt-LT"/>
              </w:rPr>
              <w:t>0,77 m</w:t>
            </w:r>
            <w:r w:rsidRPr="00273E4A">
              <w:rPr>
                <w:rStyle w:val="Numatytasispastraiposriftas1"/>
                <w:rFonts w:ascii="Times New Roman" w:hAnsi="Times New Roman"/>
                <w:vertAlign w:val="superscript"/>
                <w:lang w:eastAsia="lt-LT"/>
              </w:rPr>
              <w:t>3</w:t>
            </w:r>
            <w:r w:rsidRPr="00273E4A">
              <w:rPr>
                <w:rStyle w:val="Numatytasispastraiposriftas1"/>
                <w:rFonts w:ascii="Times New Roman" w:hAnsi="Times New Roman"/>
                <w:lang w:eastAsia="lt-LT"/>
              </w:rPr>
              <w:t xml:space="preserve"> ir 1,1 m</w:t>
            </w:r>
            <w:r w:rsidRPr="00273E4A">
              <w:rPr>
                <w:rStyle w:val="Numatytasispastraiposriftas1"/>
                <w:rFonts w:ascii="Times New Roman" w:hAnsi="Times New Roman"/>
                <w:vertAlign w:val="superscript"/>
                <w:lang w:eastAsia="lt-LT"/>
              </w:rPr>
              <w:t>3</w:t>
            </w:r>
            <w:r w:rsidRPr="00273E4A">
              <w:rPr>
                <w:rStyle w:val="Numatytasispastraiposriftas1"/>
                <w:rFonts w:ascii="Times New Roman" w:hAnsi="Times New Roman"/>
                <w:lang w:eastAsia="lt-LT"/>
              </w:rPr>
              <w:t xml:space="preserve"> talpos </w:t>
            </w:r>
            <w:r>
              <w:rPr>
                <w:rStyle w:val="Numatytasispastraiposriftas1"/>
                <w:rFonts w:ascii="Times New Roman" w:hAnsi="Times New Roman"/>
                <w:lang w:eastAsia="lt-LT"/>
              </w:rPr>
              <w:t>k</w:t>
            </w:r>
            <w:r w:rsidRPr="00273E4A">
              <w:rPr>
                <w:rStyle w:val="Numatytasispastraiposriftas1"/>
                <w:rFonts w:ascii="Times New Roman" w:hAnsi="Times New Roman"/>
                <w:lang w:eastAsia="lt-LT"/>
              </w:rPr>
              <w:t>onteinerių važiuoklė iš metalinių ratų su guminėmis padangomis, be ištisinės ašies, su stabdžių mechanizmu</w:t>
            </w:r>
            <w:r>
              <w:rPr>
                <w:rStyle w:val="Numatytasispastraiposriftas1"/>
                <w:rFonts w:ascii="Times New Roman" w:hAnsi="Times New Roman"/>
                <w:lang w:eastAsia="lt-LT"/>
              </w:rPr>
              <w:t>;</w:t>
            </w:r>
            <w:r w:rsidRPr="00273E4A">
              <w:rPr>
                <w:rStyle w:val="Numatytasispastraiposriftas1"/>
                <w:rFonts w:ascii="Times New Roman" w:hAnsi="Times New Roman"/>
                <w:lang w:eastAsia="lt-LT"/>
              </w:rPr>
              <w:t xml:space="preserve"> Konteinerio dangtis plokščias arba gaubtas</w:t>
            </w:r>
            <w:r>
              <w:rPr>
                <w:rStyle w:val="Numatytasispastraiposriftas1"/>
                <w:rFonts w:ascii="Times New Roman" w:hAnsi="Times New Roman"/>
                <w:lang w:eastAsia="lt-LT"/>
              </w:rPr>
              <w:t>.</w:t>
            </w:r>
          </w:p>
        </w:tc>
      </w:tr>
      <w:tr w:rsidR="00232714" w:rsidRPr="00273E4A" w14:paraId="160E1006" w14:textId="77777777" w:rsidTr="00D07DA0">
        <w:trPr>
          <w:trHeight w:hRule="exact" w:val="340"/>
        </w:trPr>
        <w:tc>
          <w:tcPr>
            <w:tcW w:w="9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3B5DBC50" w14:textId="77777777" w:rsidR="00232714" w:rsidRPr="00273E4A" w:rsidRDefault="00232714" w:rsidP="00D07DA0">
            <w:pPr>
              <w:pStyle w:val="prastasis1"/>
              <w:autoSpaceDE w:val="0"/>
              <w:spacing w:after="0" w:line="240" w:lineRule="auto"/>
              <w:jc w:val="center"/>
              <w:rPr>
                <w:rFonts w:ascii="Times New Roman" w:hAnsi="Times New Roman"/>
              </w:rPr>
            </w:pPr>
            <w:r w:rsidRPr="00273E4A">
              <w:rPr>
                <w:rStyle w:val="Numatytasispastraiposriftas1"/>
                <w:rFonts w:ascii="Times New Roman" w:hAnsi="Times New Roman"/>
                <w:b/>
                <w:lang w:eastAsia="lt-LT"/>
              </w:rPr>
              <w:t>Papildomi reikalavimai ne</w:t>
            </w:r>
            <w:r w:rsidRPr="00273E4A">
              <w:rPr>
                <w:rStyle w:val="Numatytasispastraiposriftas1"/>
                <w:rFonts w:ascii="Times New Roman" w:hAnsi="Times New Roman"/>
                <w:b/>
                <w:bCs/>
                <w:lang w:eastAsia="lt-LT"/>
              </w:rPr>
              <w:t xml:space="preserve">standartiniams antžeminiams pastatomiems </w:t>
            </w:r>
            <w:r>
              <w:rPr>
                <w:rStyle w:val="Numatytasispastraiposriftas1"/>
                <w:rFonts w:ascii="Times New Roman" w:hAnsi="Times New Roman"/>
                <w:b/>
                <w:bCs/>
                <w:lang w:eastAsia="lt-LT"/>
              </w:rPr>
              <w:t>k</w:t>
            </w:r>
            <w:r w:rsidRPr="00273E4A">
              <w:rPr>
                <w:rStyle w:val="Numatytasispastraiposriftas1"/>
                <w:rFonts w:ascii="Times New Roman" w:hAnsi="Times New Roman"/>
                <w:b/>
                <w:bCs/>
                <w:lang w:eastAsia="lt-LT"/>
              </w:rPr>
              <w:t>onteineriams</w:t>
            </w:r>
          </w:p>
        </w:tc>
      </w:tr>
      <w:tr w:rsidR="00232714" w:rsidRPr="00273E4A" w14:paraId="28FE6F04" w14:textId="77777777" w:rsidTr="00D07DA0">
        <w:trPr>
          <w:trHeight w:hRule="exact" w:val="567"/>
        </w:trPr>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4896A2E" w14:textId="77777777" w:rsidR="00232714" w:rsidRPr="00273E4A" w:rsidRDefault="00232714" w:rsidP="00D07DA0">
            <w:pPr>
              <w:pStyle w:val="prastasis1"/>
              <w:autoSpaceDE w:val="0"/>
              <w:spacing w:after="0" w:line="240" w:lineRule="auto"/>
              <w:rPr>
                <w:rFonts w:ascii="Times New Roman" w:hAnsi="Times New Roman"/>
                <w:b/>
                <w:bCs/>
                <w:lang w:eastAsia="lt-LT"/>
              </w:rPr>
            </w:pPr>
            <w:r w:rsidRPr="00273E4A">
              <w:rPr>
                <w:rFonts w:ascii="Times New Roman" w:hAnsi="Times New Roman"/>
                <w:b/>
                <w:bCs/>
                <w:lang w:eastAsia="lt-LT"/>
              </w:rPr>
              <w:t>Naudojamos medžiagos</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6BB42CD" w14:textId="442EB4BC" w:rsidR="00232714" w:rsidRPr="00273E4A" w:rsidRDefault="00232714" w:rsidP="00D07DA0">
            <w:pPr>
              <w:pStyle w:val="prastasis1"/>
              <w:autoSpaceDE w:val="0"/>
              <w:spacing w:after="0" w:line="269" w:lineRule="exact"/>
              <w:ind w:right="182" w:firstLine="24"/>
              <w:rPr>
                <w:rFonts w:ascii="Times New Roman" w:hAnsi="Times New Roman"/>
                <w:lang w:eastAsia="lt-LT"/>
              </w:rPr>
            </w:pPr>
            <w:r w:rsidRPr="00273E4A">
              <w:rPr>
                <w:rFonts w:ascii="Times New Roman" w:hAnsi="Times New Roman"/>
                <w:lang w:eastAsia="lt-LT"/>
              </w:rPr>
              <w:t>Konteineriai gali būti pagaminti iš plastiko, stiklo pluošto ir metalo.</w:t>
            </w:r>
          </w:p>
        </w:tc>
      </w:tr>
      <w:tr w:rsidR="00232714" w:rsidRPr="00273E4A" w14:paraId="5A3E6AA6" w14:textId="77777777" w:rsidTr="00D07DA0">
        <w:trPr>
          <w:trHeight w:val="297"/>
        </w:trPr>
        <w:tc>
          <w:tcPr>
            <w:tcW w:w="1529" w:type="dxa"/>
            <w:vMerge w:val="restart"/>
            <w:tcBorders>
              <w:top w:val="single" w:sz="4" w:space="0" w:color="000000"/>
              <w:left w:val="single" w:sz="4" w:space="0" w:color="000000"/>
              <w:right w:val="single" w:sz="4" w:space="0" w:color="000000"/>
            </w:tcBorders>
            <w:shd w:val="clear" w:color="auto" w:fill="auto"/>
            <w:tcMar>
              <w:top w:w="0" w:type="dxa"/>
              <w:left w:w="40" w:type="dxa"/>
              <w:bottom w:w="0" w:type="dxa"/>
              <w:right w:w="40" w:type="dxa"/>
            </w:tcMar>
          </w:tcPr>
          <w:p w14:paraId="43F5BD4D" w14:textId="77777777" w:rsidR="00232714" w:rsidRPr="00273E4A" w:rsidRDefault="00232714" w:rsidP="00D07DA0">
            <w:pPr>
              <w:pStyle w:val="prastasis1"/>
              <w:autoSpaceDE w:val="0"/>
              <w:spacing w:after="0" w:line="240" w:lineRule="auto"/>
              <w:rPr>
                <w:rFonts w:ascii="Times New Roman" w:hAnsi="Times New Roman"/>
                <w:b/>
                <w:bCs/>
                <w:lang w:eastAsia="lt-LT"/>
              </w:rPr>
            </w:pPr>
            <w:r w:rsidRPr="00273E4A">
              <w:rPr>
                <w:rFonts w:ascii="Times New Roman" w:hAnsi="Times New Roman"/>
                <w:b/>
                <w:bCs/>
                <w:lang w:eastAsia="lt-LT"/>
              </w:rPr>
              <w:t>Talpa</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56C0C70" w14:textId="77777777" w:rsidR="00232714" w:rsidRPr="0053393C" w:rsidRDefault="00232714" w:rsidP="00D07DA0">
            <w:pPr>
              <w:pStyle w:val="prastasis1"/>
              <w:autoSpaceDE w:val="0"/>
              <w:spacing w:after="0" w:line="278" w:lineRule="exact"/>
              <w:ind w:right="216" w:hanging="19"/>
              <w:rPr>
                <w:rStyle w:val="Numatytasispastraiposriftas1"/>
                <w:rFonts w:ascii="Times New Roman" w:hAnsi="Times New Roman"/>
                <w:lang w:eastAsia="lt-LT"/>
              </w:rPr>
            </w:pPr>
            <w:r w:rsidRPr="0053393C">
              <w:rPr>
                <w:rStyle w:val="Numatytasispastraiposriftas1"/>
                <w:rFonts w:ascii="Times New Roman" w:hAnsi="Times New Roman"/>
                <w:lang w:eastAsia="lt-LT"/>
              </w:rPr>
              <w:t xml:space="preserve">Konteinerių, naudojamų </w:t>
            </w:r>
            <w:r w:rsidRPr="0053393C">
              <w:rPr>
                <w:rStyle w:val="Numatytasispastraiposriftas1"/>
                <w:rFonts w:ascii="Times New Roman" w:hAnsi="Times New Roman"/>
                <w:b/>
                <w:lang w:eastAsia="lt-LT"/>
              </w:rPr>
              <w:t>stiklinių</w:t>
            </w:r>
            <w:r w:rsidRPr="0053393C">
              <w:rPr>
                <w:rStyle w:val="Numatytasispastraiposriftas1"/>
                <w:rFonts w:ascii="Times New Roman" w:hAnsi="Times New Roman"/>
                <w:lang w:eastAsia="lt-LT"/>
              </w:rPr>
              <w:t xml:space="preserve"> pakuočių atliekoms surinkti, talpa:</w:t>
            </w:r>
          </w:p>
          <w:p w14:paraId="5D25F9E1" w14:textId="77777777" w:rsidR="00232714" w:rsidRPr="0053393C" w:rsidRDefault="00232714" w:rsidP="00232714">
            <w:pPr>
              <w:pStyle w:val="prastasis1"/>
              <w:numPr>
                <w:ilvl w:val="0"/>
                <w:numId w:val="1"/>
              </w:numPr>
              <w:autoSpaceDE w:val="0"/>
              <w:spacing w:after="0" w:line="278" w:lineRule="exact"/>
              <w:ind w:left="233" w:right="216" w:hanging="238"/>
              <w:rPr>
                <w:rStyle w:val="Numatytasispastraiposriftas1"/>
                <w:rFonts w:ascii="Times New Roman" w:hAnsi="Times New Roman"/>
              </w:rPr>
            </w:pPr>
            <w:r w:rsidRPr="0053393C">
              <w:rPr>
                <w:rStyle w:val="Numatytasispastraiposriftas1"/>
                <w:rFonts w:ascii="Times New Roman" w:hAnsi="Times New Roman"/>
                <w:b/>
                <w:lang w:eastAsia="lt-LT"/>
              </w:rPr>
              <w:t>naujų</w:t>
            </w:r>
            <w:r w:rsidRPr="0053393C">
              <w:rPr>
                <w:rStyle w:val="Numatytasispastraiposriftas1"/>
                <w:rFonts w:ascii="Times New Roman" w:hAnsi="Times New Roman"/>
                <w:lang w:eastAsia="lt-LT"/>
              </w:rPr>
              <w:t xml:space="preserve">     – nuo 1,</w:t>
            </w:r>
            <w:r w:rsidRPr="0053393C">
              <w:rPr>
                <w:rStyle w:val="Numatytasispastraiposriftas1"/>
                <w:rFonts w:ascii="Times New Roman" w:hAnsi="Times New Roman"/>
                <w:lang w:val="en-US" w:eastAsia="lt-LT"/>
              </w:rPr>
              <w:t>3</w:t>
            </w:r>
            <w:r w:rsidRPr="0053393C">
              <w:rPr>
                <w:rStyle w:val="Numatytasispastraiposriftas1"/>
                <w:rFonts w:ascii="Times New Roman" w:hAnsi="Times New Roman"/>
                <w:lang w:eastAsia="lt-LT"/>
              </w:rPr>
              <w:t xml:space="preserve"> 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iki 1,8 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imtinai;</w:t>
            </w:r>
          </w:p>
          <w:p w14:paraId="14F01ABC" w14:textId="30A8F898" w:rsidR="00232714" w:rsidRPr="0053393C" w:rsidRDefault="00232714" w:rsidP="00232714">
            <w:pPr>
              <w:pStyle w:val="prastasis1"/>
              <w:numPr>
                <w:ilvl w:val="0"/>
                <w:numId w:val="1"/>
              </w:numPr>
              <w:autoSpaceDE w:val="0"/>
              <w:spacing w:after="0" w:line="278" w:lineRule="exact"/>
              <w:ind w:left="233" w:right="216" w:hanging="238"/>
              <w:rPr>
                <w:rFonts w:ascii="Times New Roman" w:hAnsi="Times New Roman"/>
              </w:rPr>
            </w:pPr>
            <w:r w:rsidRPr="0053393C">
              <w:rPr>
                <w:rStyle w:val="Numatytasispastraiposriftas1"/>
                <w:rFonts w:ascii="Times New Roman" w:hAnsi="Times New Roman"/>
                <w:b/>
                <w:lang w:eastAsia="lt-LT"/>
              </w:rPr>
              <w:t>naudotų</w:t>
            </w:r>
            <w:r w:rsidRPr="0053393C">
              <w:rPr>
                <w:rStyle w:val="Numatytasispastraiposriftas1"/>
                <w:rFonts w:ascii="Times New Roman" w:hAnsi="Times New Roman"/>
                <w:lang w:eastAsia="lt-LT"/>
              </w:rPr>
              <w:t xml:space="preserve"> – nuo 1,</w:t>
            </w:r>
            <w:r w:rsidRPr="0053393C">
              <w:rPr>
                <w:rStyle w:val="Numatytasispastraiposriftas1"/>
                <w:rFonts w:ascii="Times New Roman" w:hAnsi="Times New Roman"/>
                <w:lang w:val="en-US" w:eastAsia="lt-LT"/>
              </w:rPr>
              <w:t>3</w:t>
            </w:r>
            <w:r w:rsidRPr="0053393C">
              <w:rPr>
                <w:rStyle w:val="Numatytasispastraiposriftas1"/>
                <w:rFonts w:ascii="Times New Roman" w:hAnsi="Times New Roman"/>
                <w:lang w:eastAsia="lt-LT"/>
              </w:rPr>
              <w:t xml:space="preserve"> 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iki </w:t>
            </w:r>
            <w:r w:rsidR="0053393C" w:rsidRPr="0053393C">
              <w:rPr>
                <w:rStyle w:val="Numatytasispastraiposriftas1"/>
                <w:rFonts w:ascii="Times New Roman" w:hAnsi="Times New Roman"/>
                <w:lang w:eastAsia="lt-LT"/>
              </w:rPr>
              <w:t xml:space="preserve">1,8 </w:t>
            </w:r>
            <w:r w:rsidRPr="0053393C">
              <w:rPr>
                <w:rStyle w:val="Numatytasispastraiposriftas1"/>
                <w:rFonts w:ascii="Times New Roman" w:hAnsi="Times New Roman"/>
                <w:lang w:eastAsia="lt-LT"/>
              </w:rPr>
              <w:t>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imtinai.</w:t>
            </w:r>
          </w:p>
        </w:tc>
      </w:tr>
      <w:tr w:rsidR="00232714" w:rsidRPr="00273E4A" w14:paraId="6C4DD63F" w14:textId="77777777" w:rsidTr="00D07DA0">
        <w:trPr>
          <w:trHeight w:val="297"/>
        </w:trPr>
        <w:tc>
          <w:tcPr>
            <w:tcW w:w="1529" w:type="dxa"/>
            <w:vMerge/>
            <w:tcBorders>
              <w:left w:val="single" w:sz="4" w:space="0" w:color="000000"/>
              <w:right w:val="single" w:sz="4" w:space="0" w:color="000000"/>
            </w:tcBorders>
            <w:shd w:val="clear" w:color="auto" w:fill="auto"/>
            <w:tcMar>
              <w:top w:w="0" w:type="dxa"/>
              <w:left w:w="40" w:type="dxa"/>
              <w:bottom w:w="0" w:type="dxa"/>
              <w:right w:w="40" w:type="dxa"/>
            </w:tcMar>
          </w:tcPr>
          <w:p w14:paraId="278E3FAB" w14:textId="77777777" w:rsidR="00232714" w:rsidRPr="00273E4A" w:rsidRDefault="00232714" w:rsidP="00D07DA0">
            <w:pPr>
              <w:pStyle w:val="prastasis1"/>
              <w:autoSpaceDE w:val="0"/>
              <w:spacing w:after="0" w:line="240" w:lineRule="auto"/>
              <w:rPr>
                <w:rFonts w:ascii="Times New Roman" w:hAnsi="Times New Roman"/>
                <w:b/>
                <w:bCs/>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11" w:type="dxa"/>
            </w:tcMar>
          </w:tcPr>
          <w:p w14:paraId="172D430A" w14:textId="77777777" w:rsidR="00232714" w:rsidRPr="0053393C" w:rsidRDefault="00232714" w:rsidP="00D07DA0">
            <w:pPr>
              <w:pStyle w:val="prastasis1"/>
              <w:autoSpaceDE w:val="0"/>
              <w:spacing w:after="0" w:line="278" w:lineRule="exact"/>
              <w:ind w:right="216" w:hanging="19"/>
              <w:rPr>
                <w:rStyle w:val="Numatytasispastraiposriftas1"/>
                <w:rFonts w:ascii="Times New Roman" w:hAnsi="Times New Roman"/>
                <w:lang w:eastAsia="lt-LT"/>
              </w:rPr>
            </w:pPr>
            <w:r w:rsidRPr="0053393C">
              <w:rPr>
                <w:rStyle w:val="Numatytasispastraiposriftas1"/>
                <w:rFonts w:ascii="Times New Roman" w:hAnsi="Times New Roman"/>
                <w:lang w:eastAsia="lt-LT"/>
              </w:rPr>
              <w:t xml:space="preserve">Konteinerių, naudojamų </w:t>
            </w:r>
            <w:r w:rsidRPr="0053393C">
              <w:rPr>
                <w:rStyle w:val="Numatytasispastraiposriftas1"/>
                <w:rFonts w:ascii="Times New Roman" w:hAnsi="Times New Roman"/>
                <w:b/>
                <w:lang w:eastAsia="lt-LT"/>
              </w:rPr>
              <w:t>visų kitų</w:t>
            </w:r>
            <w:r w:rsidRPr="0053393C">
              <w:rPr>
                <w:rStyle w:val="Numatytasispastraiposriftas1"/>
                <w:rFonts w:ascii="Times New Roman" w:hAnsi="Times New Roman"/>
                <w:lang w:eastAsia="lt-LT"/>
              </w:rPr>
              <w:t xml:space="preserve"> pakuočių bei popieriaus atliekoms surinkti, talpa:</w:t>
            </w:r>
          </w:p>
          <w:p w14:paraId="3E7187C9" w14:textId="7406CF69" w:rsidR="00232714" w:rsidRPr="0053393C" w:rsidRDefault="00232714" w:rsidP="00232714">
            <w:pPr>
              <w:pStyle w:val="prastasis1"/>
              <w:numPr>
                <w:ilvl w:val="0"/>
                <w:numId w:val="1"/>
              </w:numPr>
              <w:autoSpaceDE w:val="0"/>
              <w:spacing w:after="0" w:line="278" w:lineRule="exact"/>
              <w:ind w:left="233" w:right="216" w:hanging="238"/>
              <w:rPr>
                <w:rStyle w:val="Numatytasispastraiposriftas1"/>
                <w:rFonts w:ascii="Times New Roman" w:hAnsi="Times New Roman"/>
              </w:rPr>
            </w:pPr>
            <w:r w:rsidRPr="0053393C">
              <w:rPr>
                <w:rStyle w:val="Numatytasispastraiposriftas1"/>
                <w:rFonts w:ascii="Times New Roman" w:hAnsi="Times New Roman"/>
                <w:b/>
                <w:lang w:eastAsia="lt-LT"/>
              </w:rPr>
              <w:t>naujų</w:t>
            </w:r>
            <w:r w:rsidRPr="0053393C">
              <w:rPr>
                <w:rStyle w:val="Numatytasispastraiposriftas1"/>
                <w:rFonts w:ascii="Times New Roman" w:hAnsi="Times New Roman"/>
                <w:lang w:eastAsia="lt-LT"/>
              </w:rPr>
              <w:t xml:space="preserve">     – nuo </w:t>
            </w:r>
            <w:r w:rsidR="00DB3EF5">
              <w:rPr>
                <w:rStyle w:val="Numatytasispastraiposriftas1"/>
                <w:rFonts w:ascii="Times New Roman" w:hAnsi="Times New Roman"/>
                <w:lang w:val="en-US" w:eastAsia="lt-LT"/>
              </w:rPr>
              <w:t>2</w:t>
            </w:r>
            <w:r w:rsidRPr="0053393C">
              <w:rPr>
                <w:rStyle w:val="Numatytasispastraiposriftas1"/>
                <w:rFonts w:ascii="Times New Roman" w:hAnsi="Times New Roman"/>
                <w:lang w:eastAsia="lt-LT"/>
              </w:rPr>
              <w:t>,</w:t>
            </w:r>
            <w:r w:rsidR="00DB3EF5">
              <w:rPr>
                <w:rStyle w:val="Numatytasispastraiposriftas1"/>
                <w:rFonts w:ascii="Times New Roman" w:hAnsi="Times New Roman"/>
                <w:lang w:val="en-US" w:eastAsia="lt-LT"/>
              </w:rPr>
              <w:t>5</w:t>
            </w:r>
            <w:r w:rsidRPr="0053393C">
              <w:rPr>
                <w:rStyle w:val="Numatytasispastraiposriftas1"/>
                <w:rFonts w:ascii="Times New Roman" w:hAnsi="Times New Roman"/>
                <w:lang w:eastAsia="lt-LT"/>
              </w:rPr>
              <w:t xml:space="preserve"> 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iki </w:t>
            </w:r>
            <w:r w:rsidR="00C65DCA">
              <w:rPr>
                <w:rStyle w:val="Numatytasispastraiposriftas1"/>
                <w:rFonts w:ascii="Times New Roman" w:hAnsi="Times New Roman"/>
                <w:lang w:eastAsia="lt-LT"/>
              </w:rPr>
              <w:t>4</w:t>
            </w:r>
            <w:r w:rsidRPr="0053393C">
              <w:rPr>
                <w:rStyle w:val="Numatytasispastraiposriftas1"/>
                <w:rFonts w:ascii="Times New Roman" w:hAnsi="Times New Roman"/>
                <w:lang w:eastAsia="lt-LT"/>
              </w:rPr>
              <w:t>,</w:t>
            </w:r>
            <w:r w:rsidR="00C65DCA">
              <w:rPr>
                <w:rStyle w:val="Numatytasispastraiposriftas1"/>
                <w:rFonts w:ascii="Times New Roman" w:hAnsi="Times New Roman"/>
                <w:lang w:eastAsia="lt-LT"/>
              </w:rPr>
              <w:t>0</w:t>
            </w:r>
            <w:r w:rsidRPr="0053393C">
              <w:rPr>
                <w:rStyle w:val="Numatytasispastraiposriftas1"/>
                <w:rFonts w:ascii="Times New Roman" w:hAnsi="Times New Roman"/>
                <w:lang w:eastAsia="lt-LT"/>
              </w:rPr>
              <w:t xml:space="preserve"> 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imtinai;</w:t>
            </w:r>
          </w:p>
          <w:p w14:paraId="247309DB" w14:textId="7DF9C759" w:rsidR="00232714" w:rsidRPr="0053393C" w:rsidRDefault="00232714" w:rsidP="00232714">
            <w:pPr>
              <w:pStyle w:val="prastasis1"/>
              <w:numPr>
                <w:ilvl w:val="0"/>
                <w:numId w:val="1"/>
              </w:numPr>
              <w:autoSpaceDE w:val="0"/>
              <w:spacing w:after="0" w:line="278" w:lineRule="exact"/>
              <w:ind w:left="233" w:right="216" w:hanging="238"/>
              <w:rPr>
                <w:rFonts w:ascii="Times New Roman" w:hAnsi="Times New Roman"/>
              </w:rPr>
            </w:pPr>
            <w:r w:rsidRPr="0053393C">
              <w:rPr>
                <w:rStyle w:val="Numatytasispastraiposriftas1"/>
                <w:rFonts w:ascii="Times New Roman" w:hAnsi="Times New Roman"/>
                <w:b/>
                <w:lang w:eastAsia="lt-LT"/>
              </w:rPr>
              <w:t>naudotų</w:t>
            </w:r>
            <w:r w:rsidRPr="0053393C">
              <w:rPr>
                <w:rStyle w:val="Numatytasispastraiposriftas1"/>
                <w:rFonts w:ascii="Times New Roman" w:hAnsi="Times New Roman"/>
                <w:lang w:eastAsia="lt-LT"/>
              </w:rPr>
              <w:t xml:space="preserve"> – nuo 1,</w:t>
            </w:r>
            <w:r w:rsidR="00C04C1E">
              <w:rPr>
                <w:rStyle w:val="Numatytasispastraiposriftas1"/>
                <w:rFonts w:ascii="Times New Roman" w:hAnsi="Times New Roman"/>
                <w:lang w:val="en-US" w:eastAsia="lt-LT"/>
              </w:rPr>
              <w:t>6</w:t>
            </w:r>
            <w:r w:rsidRPr="0053393C">
              <w:rPr>
                <w:rStyle w:val="Numatytasispastraiposriftas1"/>
                <w:rFonts w:ascii="Times New Roman" w:hAnsi="Times New Roman"/>
                <w:lang w:eastAsia="lt-LT"/>
              </w:rPr>
              <w:t xml:space="preserve"> 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iki </w:t>
            </w:r>
            <w:r w:rsidR="0053393C" w:rsidRPr="0053393C">
              <w:rPr>
                <w:rStyle w:val="Numatytasispastraiposriftas1"/>
                <w:rFonts w:ascii="Times New Roman" w:hAnsi="Times New Roman"/>
                <w:lang w:val="en-US" w:eastAsia="lt-LT"/>
              </w:rPr>
              <w:t>3</w:t>
            </w:r>
            <w:r w:rsidRPr="0053393C">
              <w:rPr>
                <w:rStyle w:val="Numatytasispastraiposriftas1"/>
                <w:rFonts w:ascii="Times New Roman" w:hAnsi="Times New Roman"/>
                <w:lang w:eastAsia="lt-LT"/>
              </w:rPr>
              <w:t>,</w:t>
            </w:r>
            <w:r w:rsidR="0053393C" w:rsidRPr="0053393C">
              <w:rPr>
                <w:rStyle w:val="Numatytasispastraiposriftas1"/>
                <w:rFonts w:ascii="Times New Roman" w:hAnsi="Times New Roman"/>
                <w:lang w:eastAsia="lt-LT"/>
              </w:rPr>
              <w:t>1</w:t>
            </w:r>
            <w:r w:rsidRPr="0053393C">
              <w:rPr>
                <w:rStyle w:val="Numatytasispastraiposriftas1"/>
                <w:rFonts w:ascii="Times New Roman" w:hAnsi="Times New Roman"/>
                <w:lang w:eastAsia="lt-LT"/>
              </w:rPr>
              <w:t xml:space="preserve"> m</w:t>
            </w:r>
            <w:r w:rsidRPr="0053393C">
              <w:rPr>
                <w:rStyle w:val="Numatytasispastraiposriftas1"/>
                <w:rFonts w:ascii="Times New Roman" w:hAnsi="Times New Roman"/>
                <w:vertAlign w:val="superscript"/>
                <w:lang w:eastAsia="lt-LT"/>
              </w:rPr>
              <w:t>3</w:t>
            </w:r>
            <w:r w:rsidRPr="0053393C">
              <w:rPr>
                <w:rStyle w:val="Numatytasispastraiposriftas1"/>
                <w:rFonts w:ascii="Times New Roman" w:hAnsi="Times New Roman"/>
                <w:lang w:eastAsia="lt-LT"/>
              </w:rPr>
              <w:t xml:space="preserve"> imtinai.</w:t>
            </w:r>
          </w:p>
        </w:tc>
      </w:tr>
      <w:tr w:rsidR="00232714" w:rsidRPr="00273E4A" w14:paraId="448E26B3" w14:textId="77777777" w:rsidTr="00D07DA0">
        <w:trPr>
          <w:trHeight w:val="297"/>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12117DE" w14:textId="77777777" w:rsidR="00232714" w:rsidRPr="00273E4A" w:rsidRDefault="00232714" w:rsidP="00D07DA0">
            <w:pPr>
              <w:pStyle w:val="prastasis1"/>
              <w:autoSpaceDE w:val="0"/>
              <w:spacing w:after="0" w:line="240" w:lineRule="auto"/>
              <w:rPr>
                <w:rFonts w:ascii="Times New Roman" w:hAnsi="Times New Roman"/>
                <w:b/>
                <w:bCs/>
                <w:lang w:eastAsia="lt-LT"/>
              </w:rPr>
            </w:pPr>
            <w:r w:rsidRPr="00273E4A">
              <w:rPr>
                <w:rFonts w:ascii="Times New Roman" w:hAnsi="Times New Roman"/>
                <w:b/>
                <w:bCs/>
                <w:lang w:eastAsia="lt-LT"/>
              </w:rPr>
              <w:t>Anga atliekoms įmesti</w:t>
            </w: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D9D3F31" w14:textId="2E0EEA62" w:rsidR="00232714" w:rsidRPr="0053393C" w:rsidRDefault="00232714" w:rsidP="00D07DA0">
            <w:pPr>
              <w:pStyle w:val="prastasis1"/>
              <w:autoSpaceDE w:val="0"/>
              <w:spacing w:after="0" w:line="278" w:lineRule="exact"/>
              <w:ind w:right="216" w:hanging="19"/>
              <w:rPr>
                <w:rFonts w:ascii="Times New Roman" w:hAnsi="Times New Roman"/>
                <w:lang w:eastAsia="lt-LT"/>
              </w:rPr>
            </w:pPr>
            <w:r w:rsidRPr="0053393C">
              <w:rPr>
                <w:rFonts w:ascii="Times New Roman" w:hAnsi="Times New Roman"/>
                <w:b/>
                <w:lang w:eastAsia="lt-LT"/>
              </w:rPr>
              <w:t>Naujų</w:t>
            </w:r>
            <w:r w:rsidRPr="0053393C">
              <w:rPr>
                <w:rFonts w:ascii="Times New Roman" w:hAnsi="Times New Roman"/>
                <w:lang w:eastAsia="lt-LT"/>
              </w:rPr>
              <w:t xml:space="preserve"> </w:t>
            </w:r>
            <w:r w:rsidRPr="0053393C">
              <w:rPr>
                <w:rFonts w:ascii="Times New Roman" w:hAnsi="Times New Roman"/>
                <w:b/>
                <w:lang w:eastAsia="lt-LT"/>
              </w:rPr>
              <w:t>ir</w:t>
            </w:r>
            <w:r w:rsidRPr="0053393C">
              <w:rPr>
                <w:rFonts w:ascii="Times New Roman" w:hAnsi="Times New Roman"/>
                <w:lang w:eastAsia="lt-LT"/>
              </w:rPr>
              <w:t xml:space="preserve"> </w:t>
            </w:r>
            <w:r w:rsidRPr="0053393C">
              <w:rPr>
                <w:rFonts w:ascii="Times New Roman" w:hAnsi="Times New Roman"/>
                <w:b/>
                <w:lang w:eastAsia="lt-LT"/>
              </w:rPr>
              <w:t>naudotų</w:t>
            </w:r>
            <w:r w:rsidRPr="0053393C">
              <w:rPr>
                <w:rFonts w:ascii="Times New Roman" w:hAnsi="Times New Roman"/>
                <w:lang w:eastAsia="lt-LT"/>
              </w:rPr>
              <w:t xml:space="preserve"> konteinerių, naudojamų </w:t>
            </w:r>
            <w:r w:rsidRPr="0053393C">
              <w:rPr>
                <w:rFonts w:ascii="Times New Roman" w:hAnsi="Times New Roman"/>
                <w:b/>
                <w:lang w:eastAsia="lt-LT"/>
              </w:rPr>
              <w:t>stiklinių</w:t>
            </w:r>
            <w:r w:rsidRPr="0053393C">
              <w:rPr>
                <w:rFonts w:ascii="Times New Roman" w:hAnsi="Times New Roman"/>
                <w:lang w:eastAsia="lt-LT"/>
              </w:rPr>
              <w:t xml:space="preserve"> pakuočių atliekoms surinkti, anga atliekų įmetimui – apvali, n</w:t>
            </w:r>
            <w:r w:rsidR="00115652">
              <w:rPr>
                <w:rFonts w:ascii="Times New Roman" w:hAnsi="Times New Roman"/>
                <w:lang w:eastAsia="lt-LT"/>
              </w:rPr>
              <w:t>e mažesnė</w:t>
            </w:r>
            <w:r w:rsidRPr="0053393C">
              <w:rPr>
                <w:rFonts w:ascii="Times New Roman" w:hAnsi="Times New Roman"/>
                <w:lang w:eastAsia="lt-LT"/>
              </w:rPr>
              <w:t xml:space="preserve"> </w:t>
            </w:r>
            <w:r w:rsidR="00806CB3">
              <w:rPr>
                <w:rFonts w:ascii="Times New Roman" w:hAnsi="Times New Roman"/>
                <w:lang w:eastAsia="lt-LT"/>
              </w:rPr>
              <w:t xml:space="preserve">kaip </w:t>
            </w:r>
            <w:r w:rsidRPr="0053393C">
              <w:rPr>
                <w:rFonts w:ascii="Times New Roman" w:hAnsi="Times New Roman"/>
                <w:lang w:eastAsia="lt-LT"/>
              </w:rPr>
              <w:t>0,2 m</w:t>
            </w:r>
            <w:r w:rsidR="00806CB3">
              <w:rPr>
                <w:rFonts w:ascii="Times New Roman" w:hAnsi="Times New Roman"/>
                <w:lang w:eastAsia="lt-LT"/>
              </w:rPr>
              <w:t>, ne didesnė</w:t>
            </w:r>
            <w:r w:rsidRPr="0053393C">
              <w:rPr>
                <w:rFonts w:ascii="Times New Roman" w:hAnsi="Times New Roman"/>
                <w:lang w:eastAsia="lt-LT"/>
              </w:rPr>
              <w:t xml:space="preserve"> </w:t>
            </w:r>
            <w:r w:rsidR="00806CB3">
              <w:rPr>
                <w:rFonts w:ascii="Times New Roman" w:hAnsi="Times New Roman"/>
                <w:lang w:eastAsia="lt-LT"/>
              </w:rPr>
              <w:t xml:space="preserve">kaip </w:t>
            </w:r>
            <w:r w:rsidRPr="0053393C">
              <w:rPr>
                <w:rFonts w:ascii="Times New Roman" w:hAnsi="Times New Roman"/>
                <w:lang w:eastAsia="lt-LT"/>
              </w:rPr>
              <w:t>0,3 m diametro.</w:t>
            </w:r>
          </w:p>
        </w:tc>
      </w:tr>
      <w:tr w:rsidR="00232714" w:rsidRPr="00273E4A" w14:paraId="5172F6D5" w14:textId="77777777" w:rsidTr="00D07DA0">
        <w:trPr>
          <w:trHeight w:val="297"/>
        </w:trPr>
        <w:tc>
          <w:tcPr>
            <w:tcW w:w="1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C6F75A0" w14:textId="77777777" w:rsidR="00232714" w:rsidRPr="00273E4A" w:rsidRDefault="00232714" w:rsidP="00D07DA0">
            <w:pPr>
              <w:pStyle w:val="prastasis1"/>
              <w:autoSpaceDE w:val="0"/>
              <w:spacing w:after="0" w:line="240" w:lineRule="auto"/>
              <w:rPr>
                <w:rFonts w:ascii="Times New Roman" w:hAnsi="Times New Roman"/>
                <w:b/>
                <w:bCs/>
                <w:lang w:eastAsia="lt-LT"/>
              </w:rPr>
            </w:pPr>
          </w:p>
        </w:tc>
        <w:tc>
          <w:tcPr>
            <w:tcW w:w="806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B00315F" w14:textId="4BFACA96" w:rsidR="00232714" w:rsidRPr="0053393C" w:rsidRDefault="00232714" w:rsidP="00D07DA0">
            <w:pPr>
              <w:pStyle w:val="prastasis1"/>
              <w:autoSpaceDE w:val="0"/>
              <w:spacing w:after="0" w:line="278" w:lineRule="exact"/>
              <w:ind w:right="216" w:hanging="19"/>
              <w:rPr>
                <w:rFonts w:ascii="Times New Roman" w:hAnsi="Times New Roman"/>
              </w:rPr>
            </w:pPr>
            <w:r w:rsidRPr="0053393C">
              <w:rPr>
                <w:rStyle w:val="Numatytasispastraiposriftas1"/>
                <w:rFonts w:ascii="Times New Roman" w:hAnsi="Times New Roman"/>
                <w:b/>
                <w:lang w:eastAsia="lt-LT"/>
              </w:rPr>
              <w:t>Naujų ir naudotų</w:t>
            </w:r>
            <w:r w:rsidRPr="0053393C">
              <w:rPr>
                <w:rStyle w:val="Numatytasispastraiposriftas1"/>
                <w:rFonts w:ascii="Times New Roman" w:hAnsi="Times New Roman"/>
                <w:lang w:eastAsia="lt-LT"/>
              </w:rPr>
              <w:t xml:space="preserve"> konteinerių, naudojamų </w:t>
            </w:r>
            <w:r w:rsidRPr="0053393C">
              <w:rPr>
                <w:rStyle w:val="Numatytasispastraiposriftas1"/>
                <w:rFonts w:ascii="Times New Roman" w:hAnsi="Times New Roman"/>
                <w:b/>
                <w:lang w:eastAsia="lt-LT"/>
              </w:rPr>
              <w:t>visų kitų</w:t>
            </w:r>
            <w:r w:rsidRPr="0053393C">
              <w:rPr>
                <w:rStyle w:val="Numatytasispastraiposriftas1"/>
                <w:rFonts w:ascii="Times New Roman" w:hAnsi="Times New Roman"/>
                <w:lang w:eastAsia="lt-LT"/>
              </w:rPr>
              <w:t xml:space="preserve"> rūšių pakuočių bei popieriaus atliekų surinkimui, anga atliekų įmetimui – apvali, </w:t>
            </w:r>
            <w:r w:rsidRPr="0053393C">
              <w:rPr>
                <w:rFonts w:ascii="Times New Roman" w:hAnsi="Times New Roman"/>
                <w:lang w:eastAsia="lt-LT"/>
              </w:rPr>
              <w:t>n</w:t>
            </w:r>
            <w:r w:rsidR="00806CB3">
              <w:rPr>
                <w:rFonts w:ascii="Times New Roman" w:hAnsi="Times New Roman"/>
                <w:lang w:eastAsia="lt-LT"/>
              </w:rPr>
              <w:t>e mažesnė</w:t>
            </w:r>
            <w:r w:rsidRPr="0053393C">
              <w:rPr>
                <w:rFonts w:ascii="Times New Roman" w:hAnsi="Times New Roman"/>
                <w:lang w:eastAsia="lt-LT"/>
              </w:rPr>
              <w:t xml:space="preserve"> </w:t>
            </w:r>
            <w:r w:rsidR="00806CB3">
              <w:rPr>
                <w:rFonts w:ascii="Times New Roman" w:hAnsi="Times New Roman"/>
                <w:lang w:eastAsia="lt-LT"/>
              </w:rPr>
              <w:t xml:space="preserve">kaip </w:t>
            </w:r>
            <w:r w:rsidRPr="0053393C">
              <w:rPr>
                <w:rFonts w:ascii="Times New Roman" w:hAnsi="Times New Roman"/>
                <w:lang w:eastAsia="lt-LT"/>
              </w:rPr>
              <w:t>0,</w:t>
            </w:r>
            <w:r w:rsidRPr="00C65DCA">
              <w:rPr>
                <w:rFonts w:ascii="Times New Roman" w:hAnsi="Times New Roman"/>
                <w:lang w:eastAsia="lt-LT"/>
              </w:rPr>
              <w:t>3</w:t>
            </w:r>
            <w:r w:rsidRPr="0053393C">
              <w:rPr>
                <w:rFonts w:ascii="Times New Roman" w:hAnsi="Times New Roman"/>
                <w:lang w:eastAsia="lt-LT"/>
              </w:rPr>
              <w:t xml:space="preserve"> m</w:t>
            </w:r>
            <w:r w:rsidR="00806CB3">
              <w:rPr>
                <w:rFonts w:ascii="Times New Roman" w:hAnsi="Times New Roman"/>
                <w:lang w:eastAsia="lt-LT"/>
              </w:rPr>
              <w:t>,</w:t>
            </w:r>
            <w:r w:rsidRPr="0053393C">
              <w:rPr>
                <w:rFonts w:ascii="Times New Roman" w:hAnsi="Times New Roman"/>
                <w:lang w:eastAsia="lt-LT"/>
              </w:rPr>
              <w:t xml:space="preserve"> </w:t>
            </w:r>
            <w:r w:rsidR="00806CB3">
              <w:rPr>
                <w:rFonts w:ascii="Times New Roman" w:hAnsi="Times New Roman"/>
                <w:lang w:eastAsia="lt-LT"/>
              </w:rPr>
              <w:t xml:space="preserve">ne didesnė kaip </w:t>
            </w:r>
            <w:r w:rsidRPr="0053393C">
              <w:rPr>
                <w:rFonts w:ascii="Times New Roman" w:hAnsi="Times New Roman"/>
                <w:lang w:eastAsia="lt-LT"/>
              </w:rPr>
              <w:t>0,4 m diametro</w:t>
            </w:r>
            <w:r w:rsidRPr="0053393C">
              <w:rPr>
                <w:rStyle w:val="Numatytasispastraiposriftas1"/>
                <w:rFonts w:ascii="Times New Roman" w:hAnsi="Times New Roman"/>
                <w:lang w:eastAsia="lt-LT"/>
              </w:rPr>
              <w:t xml:space="preserve"> arba stačiakampė, ne mažesnio kaip 0,2 m aukščio ir ne mažesnio kaip 0,</w:t>
            </w:r>
            <w:r w:rsidRPr="00C65DCA">
              <w:rPr>
                <w:rStyle w:val="Numatytasispastraiposriftas1"/>
                <w:rFonts w:ascii="Times New Roman" w:hAnsi="Times New Roman"/>
                <w:lang w:eastAsia="lt-LT"/>
              </w:rPr>
              <w:t>5</w:t>
            </w:r>
            <w:r w:rsidRPr="0053393C">
              <w:rPr>
                <w:rStyle w:val="Numatytasispastraiposriftas1"/>
                <w:rFonts w:ascii="Times New Roman" w:hAnsi="Times New Roman"/>
                <w:lang w:eastAsia="lt-LT"/>
              </w:rPr>
              <w:t xml:space="preserve"> m pločio.</w:t>
            </w:r>
          </w:p>
        </w:tc>
      </w:tr>
    </w:tbl>
    <w:p w14:paraId="11FFDAF9" w14:textId="3A82EBC7" w:rsidR="00D321CD" w:rsidRDefault="00232714" w:rsidP="00057516">
      <w:pPr>
        <w:pStyle w:val="prastasis1"/>
        <w:spacing w:after="0" w:line="240" w:lineRule="auto"/>
        <w:jc w:val="center"/>
      </w:pPr>
      <w:r w:rsidRPr="00273E4A">
        <w:rPr>
          <w:rFonts w:ascii="Times New Roman" w:hAnsi="Times New Roman"/>
          <w:lang w:eastAsia="en-US"/>
        </w:rPr>
        <w:t>_____________________________</w:t>
      </w:r>
    </w:p>
    <w:sectPr w:rsidR="00D321CD" w:rsidSect="006D1829">
      <w:headerReference w:type="even" r:id="rId7"/>
      <w:headerReference w:type="default" r:id="rId8"/>
      <w:footerReference w:type="even" r:id="rId9"/>
      <w:footerReference w:type="default" r:id="rId10"/>
      <w:headerReference w:type="first" r:id="rId11"/>
      <w:footerReference w:type="first" r:id="rId12"/>
      <w:pgSz w:w="11900" w:h="16840"/>
      <w:pgMar w:top="1134" w:right="567" w:bottom="1134" w:left="1134" w:header="680" w:footer="680"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F8F44" w14:textId="77777777" w:rsidR="00DB24FA" w:rsidRDefault="00DB24FA" w:rsidP="00AF4310">
      <w:r>
        <w:separator/>
      </w:r>
    </w:p>
  </w:endnote>
  <w:endnote w:type="continuationSeparator" w:id="0">
    <w:p w14:paraId="621F5609" w14:textId="77777777" w:rsidR="00DB24FA" w:rsidRDefault="00DB24FA" w:rsidP="00AF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960924649"/>
      <w:docPartObj>
        <w:docPartGallery w:val="Page Numbers (Bottom of Page)"/>
        <w:docPartUnique/>
      </w:docPartObj>
    </w:sdtPr>
    <w:sdtEndPr>
      <w:rPr>
        <w:rStyle w:val="Puslapionumeris"/>
      </w:rPr>
    </w:sdtEndPr>
    <w:sdtContent>
      <w:p w14:paraId="27736B93" w14:textId="77777777" w:rsidR="008C7846" w:rsidRDefault="008C7846" w:rsidP="00781723">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F2B980" w14:textId="77777777" w:rsidR="00AF4310" w:rsidRDefault="00AF4310" w:rsidP="008C784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0966" w14:textId="1AD25AA7" w:rsidR="008C7846" w:rsidRPr="008C7846" w:rsidRDefault="008C7846" w:rsidP="00781723">
    <w:pPr>
      <w:pStyle w:val="Porat"/>
      <w:framePr w:wrap="none" w:vAnchor="text" w:hAnchor="margin" w:xAlign="right" w:y="1"/>
      <w:rPr>
        <w:rStyle w:val="Puslapionumeris"/>
      </w:rPr>
    </w:pPr>
  </w:p>
  <w:p w14:paraId="15107C1C" w14:textId="74F43EB1" w:rsidR="00AF4310" w:rsidRPr="008C7846" w:rsidRDefault="00AF4310" w:rsidP="006D1829">
    <w:pPr>
      <w:pStyle w:val="Porat"/>
      <w:ind w:right="36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83D75" w14:textId="77777777" w:rsidR="006D1829" w:rsidRDefault="006D182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53A" w14:textId="77777777" w:rsidR="00DB24FA" w:rsidRDefault="00DB24FA" w:rsidP="00AF4310">
      <w:r>
        <w:separator/>
      </w:r>
    </w:p>
  </w:footnote>
  <w:footnote w:type="continuationSeparator" w:id="0">
    <w:p w14:paraId="4DEC26C1" w14:textId="77777777" w:rsidR="00DB24FA" w:rsidRDefault="00DB24FA" w:rsidP="00AF4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202F7" w14:textId="77777777" w:rsidR="006D1829" w:rsidRDefault="006D18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270909"/>
      <w:docPartObj>
        <w:docPartGallery w:val="Page Numbers (Top of Page)"/>
        <w:docPartUnique/>
      </w:docPartObj>
    </w:sdtPr>
    <w:sdtEndPr/>
    <w:sdtContent>
      <w:p w14:paraId="301184BE" w14:textId="4186357F" w:rsidR="006D1829" w:rsidRDefault="006D1829">
        <w:pPr>
          <w:pStyle w:val="Antrats"/>
          <w:jc w:val="center"/>
        </w:pPr>
        <w:r>
          <w:fldChar w:fldCharType="begin"/>
        </w:r>
        <w:r>
          <w:instrText>PAGE   \* MERGEFORMAT</w:instrText>
        </w:r>
        <w:r>
          <w:fldChar w:fldCharType="separate"/>
        </w:r>
        <w:r w:rsidR="00BE62F0">
          <w:rPr>
            <w:noProof/>
          </w:rPr>
          <w:t>2</w:t>
        </w:r>
        <w:r>
          <w:fldChar w:fldCharType="end"/>
        </w:r>
      </w:p>
    </w:sdtContent>
  </w:sdt>
  <w:p w14:paraId="6575A429" w14:textId="58815705" w:rsidR="00AF4310" w:rsidRPr="006D1829" w:rsidRDefault="00AF4310" w:rsidP="006D182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B51A5" w14:textId="77777777" w:rsidR="006D1829" w:rsidRDefault="006D18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71C05"/>
    <w:multiLevelType w:val="multilevel"/>
    <w:tmpl w:val="47060FAA"/>
    <w:lvl w:ilvl="0">
      <w:numFmt w:val="bullet"/>
      <w:lvlText w:val="-"/>
      <w:lvlJc w:val="left"/>
      <w:pPr>
        <w:ind w:left="355" w:hanging="360"/>
      </w:pPr>
      <w:rPr>
        <w:rFonts w:ascii="Times New Roman" w:eastAsia="Times New Roman" w:hAnsi="Times New Roman" w:cs="Times New Roman"/>
      </w:rPr>
    </w:lvl>
    <w:lvl w:ilvl="1">
      <w:numFmt w:val="bullet"/>
      <w:lvlText w:val="o"/>
      <w:lvlJc w:val="left"/>
      <w:pPr>
        <w:ind w:left="1075" w:hanging="360"/>
      </w:pPr>
      <w:rPr>
        <w:rFonts w:ascii="Courier New" w:hAnsi="Courier New" w:cs="Courier New"/>
      </w:rPr>
    </w:lvl>
    <w:lvl w:ilvl="2">
      <w:numFmt w:val="bullet"/>
      <w:lvlText w:val=""/>
      <w:lvlJc w:val="left"/>
      <w:pPr>
        <w:ind w:left="1795" w:hanging="360"/>
      </w:pPr>
      <w:rPr>
        <w:rFonts w:ascii="Wingdings" w:hAnsi="Wingdings"/>
      </w:rPr>
    </w:lvl>
    <w:lvl w:ilvl="3">
      <w:numFmt w:val="bullet"/>
      <w:lvlText w:val=""/>
      <w:lvlJc w:val="left"/>
      <w:pPr>
        <w:ind w:left="2515" w:hanging="360"/>
      </w:pPr>
      <w:rPr>
        <w:rFonts w:ascii="Symbol" w:hAnsi="Symbol"/>
      </w:rPr>
    </w:lvl>
    <w:lvl w:ilvl="4">
      <w:numFmt w:val="bullet"/>
      <w:lvlText w:val="o"/>
      <w:lvlJc w:val="left"/>
      <w:pPr>
        <w:ind w:left="3235" w:hanging="360"/>
      </w:pPr>
      <w:rPr>
        <w:rFonts w:ascii="Courier New" w:hAnsi="Courier New" w:cs="Courier New"/>
      </w:rPr>
    </w:lvl>
    <w:lvl w:ilvl="5">
      <w:numFmt w:val="bullet"/>
      <w:lvlText w:val=""/>
      <w:lvlJc w:val="left"/>
      <w:pPr>
        <w:ind w:left="3955" w:hanging="360"/>
      </w:pPr>
      <w:rPr>
        <w:rFonts w:ascii="Wingdings" w:hAnsi="Wingdings"/>
      </w:rPr>
    </w:lvl>
    <w:lvl w:ilvl="6">
      <w:numFmt w:val="bullet"/>
      <w:lvlText w:val=""/>
      <w:lvlJc w:val="left"/>
      <w:pPr>
        <w:ind w:left="4675" w:hanging="360"/>
      </w:pPr>
      <w:rPr>
        <w:rFonts w:ascii="Symbol" w:hAnsi="Symbol"/>
      </w:rPr>
    </w:lvl>
    <w:lvl w:ilvl="7">
      <w:numFmt w:val="bullet"/>
      <w:lvlText w:val="o"/>
      <w:lvlJc w:val="left"/>
      <w:pPr>
        <w:ind w:left="5395" w:hanging="360"/>
      </w:pPr>
      <w:rPr>
        <w:rFonts w:ascii="Courier New" w:hAnsi="Courier New" w:cs="Courier New"/>
      </w:rPr>
    </w:lvl>
    <w:lvl w:ilvl="8">
      <w:numFmt w:val="bullet"/>
      <w:lvlText w:val=""/>
      <w:lvlJc w:val="left"/>
      <w:pPr>
        <w:ind w:left="6115"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14"/>
    <w:rsid w:val="000247D0"/>
    <w:rsid w:val="00031B8B"/>
    <w:rsid w:val="00057516"/>
    <w:rsid w:val="00065EE5"/>
    <w:rsid w:val="00074385"/>
    <w:rsid w:val="000C7705"/>
    <w:rsid w:val="000E25AD"/>
    <w:rsid w:val="001075DC"/>
    <w:rsid w:val="00115652"/>
    <w:rsid w:val="00126DA3"/>
    <w:rsid w:val="00183262"/>
    <w:rsid w:val="00197451"/>
    <w:rsid w:val="001A2C5C"/>
    <w:rsid w:val="00210208"/>
    <w:rsid w:val="00232714"/>
    <w:rsid w:val="00283263"/>
    <w:rsid w:val="003A6AE2"/>
    <w:rsid w:val="003D6518"/>
    <w:rsid w:val="003F6B9D"/>
    <w:rsid w:val="0053393C"/>
    <w:rsid w:val="00571F7E"/>
    <w:rsid w:val="005A5A60"/>
    <w:rsid w:val="005E1225"/>
    <w:rsid w:val="006128A8"/>
    <w:rsid w:val="006C2BC2"/>
    <w:rsid w:val="006D1829"/>
    <w:rsid w:val="006E0B88"/>
    <w:rsid w:val="00726E8D"/>
    <w:rsid w:val="00755DF3"/>
    <w:rsid w:val="00767111"/>
    <w:rsid w:val="0077633C"/>
    <w:rsid w:val="00787DD9"/>
    <w:rsid w:val="00806CB3"/>
    <w:rsid w:val="0089748A"/>
    <w:rsid w:val="008A270F"/>
    <w:rsid w:val="008C07BC"/>
    <w:rsid w:val="008C7846"/>
    <w:rsid w:val="0096384D"/>
    <w:rsid w:val="009A627C"/>
    <w:rsid w:val="009F714F"/>
    <w:rsid w:val="00A36737"/>
    <w:rsid w:val="00A81ADA"/>
    <w:rsid w:val="00AF4310"/>
    <w:rsid w:val="00B06664"/>
    <w:rsid w:val="00BA6805"/>
    <w:rsid w:val="00BE62F0"/>
    <w:rsid w:val="00C04C1E"/>
    <w:rsid w:val="00C51B61"/>
    <w:rsid w:val="00C65DCA"/>
    <w:rsid w:val="00C675CC"/>
    <w:rsid w:val="00CC39CC"/>
    <w:rsid w:val="00D321CD"/>
    <w:rsid w:val="00DB24FA"/>
    <w:rsid w:val="00DB3EF5"/>
    <w:rsid w:val="00DC1E23"/>
    <w:rsid w:val="00DF5916"/>
    <w:rsid w:val="00ED6909"/>
    <w:rsid w:val="00EE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2CBDF"/>
  <w14:defaultImageDpi w14:val="32767"/>
  <w15:docId w15:val="{6DD4E2E4-2456-4306-9B0C-F826DC65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714"/>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4310"/>
    <w:pPr>
      <w:tabs>
        <w:tab w:val="center" w:pos="4680"/>
        <w:tab w:val="right" w:pos="9360"/>
      </w:tabs>
    </w:pPr>
  </w:style>
  <w:style w:type="character" w:customStyle="1" w:styleId="AntratsDiagrama">
    <w:name w:val="Antraštės Diagrama"/>
    <w:basedOn w:val="Numatytasispastraiposriftas"/>
    <w:link w:val="Antrats"/>
    <w:uiPriority w:val="99"/>
    <w:rsid w:val="00AF4310"/>
    <w:rPr>
      <w:lang w:val="lt-LT"/>
    </w:rPr>
  </w:style>
  <w:style w:type="paragraph" w:styleId="Porat">
    <w:name w:val="footer"/>
    <w:basedOn w:val="prastasis"/>
    <w:link w:val="PoratDiagrama"/>
    <w:uiPriority w:val="99"/>
    <w:unhideWhenUsed/>
    <w:rsid w:val="00AF4310"/>
    <w:pPr>
      <w:tabs>
        <w:tab w:val="center" w:pos="4680"/>
        <w:tab w:val="right" w:pos="9360"/>
      </w:tabs>
    </w:pPr>
  </w:style>
  <w:style w:type="character" w:customStyle="1" w:styleId="PoratDiagrama">
    <w:name w:val="Poraštė Diagrama"/>
    <w:basedOn w:val="Numatytasispastraiposriftas"/>
    <w:link w:val="Porat"/>
    <w:uiPriority w:val="99"/>
    <w:rsid w:val="00AF4310"/>
    <w:rPr>
      <w:lang w:val="lt-LT"/>
    </w:rPr>
  </w:style>
  <w:style w:type="character" w:styleId="Hipersaitas">
    <w:name w:val="Hyperlink"/>
    <w:basedOn w:val="Numatytasispastraiposriftas"/>
    <w:rsid w:val="00AF4310"/>
    <w:rPr>
      <w:rFonts w:cs="Times New Roman"/>
      <w:color w:val="0000FF"/>
      <w:u w:val="single"/>
    </w:rPr>
  </w:style>
  <w:style w:type="character" w:styleId="Puslapionumeris">
    <w:name w:val="page number"/>
    <w:basedOn w:val="Numatytasispastraiposriftas"/>
    <w:uiPriority w:val="99"/>
    <w:semiHidden/>
    <w:unhideWhenUsed/>
    <w:rsid w:val="008C7846"/>
  </w:style>
  <w:style w:type="character" w:customStyle="1" w:styleId="Numatytasispastraiposriftas1">
    <w:name w:val="Numatytasis pastraipos šriftas1"/>
    <w:rsid w:val="00232714"/>
  </w:style>
  <w:style w:type="paragraph" w:customStyle="1" w:styleId="prastasis1">
    <w:name w:val="Įprastasis1"/>
    <w:rsid w:val="00232714"/>
    <w:pPr>
      <w:suppressAutoHyphens/>
      <w:autoSpaceDN w:val="0"/>
      <w:spacing w:after="200" w:line="276" w:lineRule="auto"/>
      <w:textAlignment w:val="baseline"/>
    </w:pPr>
    <w:rPr>
      <w:rFonts w:ascii="Calibri" w:eastAsia="Times New Roman" w:hAnsi="Calibri" w:cs="Times New Roman"/>
      <w:sz w:val="22"/>
      <w:szCs w:val="22"/>
      <w:lang w:val="lt-LT" w:eastAsia="zh-CN"/>
    </w:rPr>
  </w:style>
  <w:style w:type="paragraph" w:styleId="Debesliotekstas">
    <w:name w:val="Balloon Text"/>
    <w:basedOn w:val="prastasis"/>
    <w:link w:val="DebesliotekstasDiagrama"/>
    <w:uiPriority w:val="99"/>
    <w:semiHidden/>
    <w:unhideWhenUsed/>
    <w:rsid w:val="001075DC"/>
    <w:rPr>
      <w:sz w:val="18"/>
      <w:szCs w:val="18"/>
    </w:rPr>
  </w:style>
  <w:style w:type="character" w:customStyle="1" w:styleId="DebesliotekstasDiagrama">
    <w:name w:val="Debesėlio tekstas Diagrama"/>
    <w:basedOn w:val="Numatytasispastraiposriftas"/>
    <w:link w:val="Debesliotekstas"/>
    <w:uiPriority w:val="99"/>
    <w:semiHidden/>
    <w:rsid w:val="001075DC"/>
    <w:rPr>
      <w:rFonts w:ascii="Times New Roman" w:eastAsia="Times New Roman" w:hAnsi="Times New Roman" w:cs="Times New Roman"/>
      <w:sz w:val="18"/>
      <w:szCs w:val="18"/>
      <w:lang w:val="lt-LT"/>
    </w:rPr>
  </w:style>
  <w:style w:type="character" w:styleId="Komentaronuoroda">
    <w:name w:val="annotation reference"/>
    <w:basedOn w:val="Numatytasispastraiposriftas"/>
    <w:uiPriority w:val="99"/>
    <w:semiHidden/>
    <w:unhideWhenUsed/>
    <w:rsid w:val="00726E8D"/>
    <w:rPr>
      <w:sz w:val="16"/>
      <w:szCs w:val="16"/>
    </w:rPr>
  </w:style>
  <w:style w:type="paragraph" w:styleId="Komentarotekstas">
    <w:name w:val="annotation text"/>
    <w:basedOn w:val="prastasis"/>
    <w:link w:val="KomentarotekstasDiagrama"/>
    <w:uiPriority w:val="99"/>
    <w:semiHidden/>
    <w:unhideWhenUsed/>
    <w:rsid w:val="00726E8D"/>
    <w:rPr>
      <w:sz w:val="20"/>
      <w:szCs w:val="20"/>
    </w:rPr>
  </w:style>
  <w:style w:type="character" w:customStyle="1" w:styleId="KomentarotekstasDiagrama">
    <w:name w:val="Komentaro tekstas Diagrama"/>
    <w:basedOn w:val="Numatytasispastraiposriftas"/>
    <w:link w:val="Komentarotekstas"/>
    <w:uiPriority w:val="99"/>
    <w:semiHidden/>
    <w:rsid w:val="00726E8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26E8D"/>
    <w:rPr>
      <w:b/>
      <w:bCs/>
    </w:rPr>
  </w:style>
  <w:style w:type="character" w:customStyle="1" w:styleId="KomentarotemaDiagrama">
    <w:name w:val="Komentaro tema Diagrama"/>
    <w:basedOn w:val="KomentarotekstasDiagrama"/>
    <w:link w:val="Komentarotema"/>
    <w:uiPriority w:val="99"/>
    <w:semiHidden/>
    <w:rsid w:val="00726E8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4721</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 Makauskas</dc:creator>
  <cp:lastModifiedBy>Dovilė</cp:lastModifiedBy>
  <cp:revision>2</cp:revision>
  <dcterms:created xsi:type="dcterms:W3CDTF">2023-09-21T05:30:00Z</dcterms:created>
  <dcterms:modified xsi:type="dcterms:W3CDTF">2023-09-21T05:30:00Z</dcterms:modified>
</cp:coreProperties>
</file>