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C4E03" w14:textId="43C8E93F" w:rsidR="00540279" w:rsidRPr="00197B31" w:rsidRDefault="00540279" w:rsidP="00C90D3A">
      <w:pPr>
        <w:spacing w:after="0" w:line="235" w:lineRule="auto"/>
        <w:ind w:firstLine="360"/>
        <w:jc w:val="center"/>
        <w:rPr>
          <w:rFonts w:ascii="Arial" w:eastAsia="Calibri" w:hAnsi="Arial" w:cs="Arial"/>
          <w:b/>
        </w:rPr>
      </w:pPr>
      <w:r w:rsidRPr="00197B31">
        <w:rPr>
          <w:rFonts w:ascii="Arial" w:eastAsia="Calibri" w:hAnsi="Arial" w:cs="Arial"/>
          <w:b/>
        </w:rPr>
        <w:t>PREKIŲ</w:t>
      </w:r>
      <w:r w:rsidR="00D700D4">
        <w:rPr>
          <w:rFonts w:ascii="Arial" w:eastAsia="Calibri" w:hAnsi="Arial" w:cs="Arial"/>
          <w:b/>
        </w:rPr>
        <w:t xml:space="preserve"> </w:t>
      </w:r>
      <w:r w:rsidR="00D700D4">
        <w:rPr>
          <w:rFonts w:ascii="Arial" w:eastAsia="Calibri" w:hAnsi="Arial" w:cs="Arial"/>
          <w:b/>
          <w:caps/>
        </w:rPr>
        <w:t>su paslaugomis</w:t>
      </w:r>
      <w:r w:rsidRPr="00197B31">
        <w:rPr>
          <w:rFonts w:ascii="Arial" w:eastAsia="Calibri" w:hAnsi="Arial" w:cs="Arial"/>
          <w:b/>
        </w:rPr>
        <w:t xml:space="preserve"> PIRKIMO–PARDAVIMO SUTARTIS </w:t>
      </w:r>
      <w:r w:rsidR="00D700D4">
        <w:rPr>
          <w:rFonts w:ascii="Arial" w:eastAsia="Calibri" w:hAnsi="Arial" w:cs="Arial"/>
          <w:b/>
        </w:rPr>
        <w:t xml:space="preserve">NR. </w:t>
      </w:r>
    </w:p>
    <w:p w14:paraId="3A34E082" w14:textId="040933C8" w:rsidR="00954700" w:rsidRPr="00197B31" w:rsidRDefault="00540279" w:rsidP="00C90D3A">
      <w:pPr>
        <w:keepNext/>
        <w:spacing w:after="0" w:line="235" w:lineRule="auto"/>
        <w:ind w:right="-82" w:firstLine="360"/>
        <w:jc w:val="center"/>
        <w:outlineLvl w:val="1"/>
        <w:rPr>
          <w:rFonts w:ascii="Arial" w:eastAsia="Times New Roman" w:hAnsi="Arial" w:cs="Arial"/>
          <w:b/>
        </w:rPr>
      </w:pPr>
      <w:bookmarkStart w:id="0" w:name="_Toc438559488"/>
      <w:bookmarkStart w:id="1" w:name="_Toc438559815"/>
      <w:r w:rsidRPr="00197B31">
        <w:rPr>
          <w:rFonts w:ascii="Arial" w:eastAsia="Times New Roman" w:hAnsi="Arial" w:cs="Arial"/>
          <w:b/>
        </w:rPr>
        <w:t>SPECIALIOSIOS SĄLYGOS</w:t>
      </w:r>
      <w:bookmarkEnd w:id="0"/>
      <w:bookmarkEnd w:id="1"/>
    </w:p>
    <w:p w14:paraId="70142485" w14:textId="77777777" w:rsidR="007C5EFE" w:rsidRPr="00243AF9" w:rsidRDefault="007C5EFE" w:rsidP="00C90D3A">
      <w:pPr>
        <w:keepNext/>
        <w:spacing w:after="0" w:line="235" w:lineRule="auto"/>
        <w:ind w:right="-82" w:firstLine="360"/>
        <w:jc w:val="center"/>
        <w:outlineLvl w:val="1"/>
        <w:rPr>
          <w:rFonts w:ascii="Arial" w:eastAsia="Calibri" w:hAnsi="Arial" w:cs="Arial"/>
          <w:lang w:eastAsia="lt-LT"/>
        </w:rPr>
      </w:pPr>
    </w:p>
    <w:p w14:paraId="2C4A27CB" w14:textId="52AF35D3" w:rsidR="00583401" w:rsidRPr="00243AF9" w:rsidRDefault="00583401" w:rsidP="0016F0A7">
      <w:pPr>
        <w:tabs>
          <w:tab w:val="left" w:pos="709"/>
        </w:tabs>
        <w:spacing w:after="0" w:line="235" w:lineRule="auto"/>
        <w:ind w:firstLine="567"/>
        <w:jc w:val="both"/>
        <w:rPr>
          <w:rFonts w:ascii="Arial" w:hAnsi="Arial" w:cs="Arial"/>
          <w:b/>
          <w:bCs/>
        </w:rPr>
      </w:pPr>
      <w:r w:rsidRPr="00243AF9">
        <w:rPr>
          <w:rFonts w:ascii="Arial" w:hAnsi="Arial" w:cs="Arial"/>
          <w:b/>
          <w:bCs/>
          <w:spacing w:val="-2"/>
        </w:rPr>
        <w:t>AB „Lietuvos geležinkeliai“</w:t>
      </w:r>
      <w:r w:rsidRPr="00243AF9">
        <w:rPr>
          <w:rFonts w:ascii="Arial" w:hAnsi="Arial" w:cs="Arial"/>
          <w:spacing w:val="-2"/>
        </w:rPr>
        <w:t xml:space="preserve">, juridinio asmens kodas 110053842, </w:t>
      </w:r>
      <w:r w:rsidRPr="00243AF9">
        <w:rPr>
          <w:rFonts w:ascii="Arial" w:hAnsi="Arial" w:cs="Arial"/>
        </w:rPr>
        <w:t>atstovaujama</w:t>
      </w:r>
      <w:r w:rsidR="004F67E7">
        <w:rPr>
          <w:rFonts w:ascii="Arial" w:hAnsi="Arial" w:cs="Arial"/>
        </w:rPr>
        <w:t xml:space="preserve"> </w:t>
      </w:r>
      <w:r w:rsidRPr="00243AF9">
        <w:rPr>
          <w:rFonts w:ascii="Arial" w:hAnsi="Arial" w:cs="Arial"/>
          <w:spacing w:val="-2"/>
        </w:rPr>
        <w:t>(toliau –</w:t>
      </w:r>
      <w:r w:rsidR="00787688" w:rsidRPr="00E03A99">
        <w:rPr>
          <w:rFonts w:ascii="Arial" w:hAnsi="Arial" w:cs="Arial"/>
          <w:b/>
          <w:bCs/>
        </w:rPr>
        <w:t xml:space="preserve"> </w:t>
      </w:r>
      <w:r w:rsidRPr="00371ED8">
        <w:rPr>
          <w:rFonts w:ascii="Arial" w:hAnsi="Arial" w:cs="Arial"/>
          <w:b/>
          <w:bCs/>
        </w:rPr>
        <w:t>Vadovaujantis pirkėjas</w:t>
      </w:r>
      <w:r w:rsidRPr="00371ED8">
        <w:rPr>
          <w:rFonts w:ascii="Arial" w:hAnsi="Arial" w:cs="Arial"/>
          <w:spacing w:val="-2"/>
        </w:rPr>
        <w:t xml:space="preserve">), </w:t>
      </w:r>
      <w:r w:rsidRPr="00371ED8">
        <w:rPr>
          <w:rFonts w:ascii="Arial" w:hAnsi="Arial" w:cs="Arial"/>
          <w:b/>
          <w:bCs/>
          <w:spacing w:val="-2"/>
        </w:rPr>
        <w:t>UAB „L</w:t>
      </w:r>
      <w:r w:rsidR="003105B2" w:rsidRPr="00371ED8">
        <w:rPr>
          <w:rFonts w:ascii="Arial" w:hAnsi="Arial" w:cs="Arial"/>
          <w:b/>
          <w:bCs/>
          <w:spacing w:val="-2"/>
        </w:rPr>
        <w:t>T</w:t>
      </w:r>
      <w:r w:rsidRPr="00371ED8">
        <w:rPr>
          <w:rFonts w:ascii="Arial" w:hAnsi="Arial" w:cs="Arial"/>
          <w:b/>
          <w:bCs/>
          <w:spacing w:val="-2"/>
        </w:rPr>
        <w:t xml:space="preserve">G </w:t>
      </w:r>
      <w:r w:rsidR="003105B2" w:rsidRPr="00371ED8">
        <w:rPr>
          <w:rFonts w:ascii="Arial" w:hAnsi="Arial" w:cs="Arial"/>
          <w:b/>
          <w:bCs/>
          <w:spacing w:val="-2"/>
        </w:rPr>
        <w:t>Link</w:t>
      </w:r>
      <w:r w:rsidRPr="00371ED8">
        <w:rPr>
          <w:rFonts w:ascii="Arial" w:hAnsi="Arial" w:cs="Arial"/>
          <w:b/>
          <w:bCs/>
          <w:spacing w:val="-2"/>
        </w:rPr>
        <w:t>“</w:t>
      </w:r>
      <w:r w:rsidRPr="00371ED8">
        <w:rPr>
          <w:rFonts w:ascii="Arial" w:hAnsi="Arial" w:cs="Arial"/>
          <w:spacing w:val="-2"/>
        </w:rPr>
        <w:t>, juridinio asmens kodas 305052228</w:t>
      </w:r>
      <w:r w:rsidRPr="00371ED8">
        <w:rPr>
          <w:rFonts w:ascii="Arial" w:hAnsi="Arial" w:cs="Arial"/>
        </w:rPr>
        <w:t>, atstovaujama</w:t>
      </w:r>
      <w:r w:rsidRPr="00243AF9">
        <w:rPr>
          <w:rFonts w:ascii="Arial" w:hAnsi="Arial" w:cs="Arial"/>
        </w:rPr>
        <w:t>,</w:t>
      </w:r>
      <w:r w:rsidRPr="00243AF9">
        <w:rPr>
          <w:rFonts w:ascii="Arial" w:hAnsi="Arial" w:cs="Arial"/>
          <w:b/>
          <w:bCs/>
        </w:rPr>
        <w:t xml:space="preserve"> </w:t>
      </w:r>
      <w:r w:rsidRPr="00243AF9">
        <w:rPr>
          <w:rFonts w:ascii="Arial" w:hAnsi="Arial" w:cs="Arial"/>
          <w:spacing w:val="-2"/>
        </w:rPr>
        <w:t>(toliau –</w:t>
      </w:r>
      <w:r w:rsidRPr="00E03A99">
        <w:rPr>
          <w:rFonts w:ascii="Arial" w:hAnsi="Arial" w:cs="Arial"/>
        </w:rPr>
        <w:t xml:space="preserve"> </w:t>
      </w:r>
      <w:r w:rsidRPr="00371ED8">
        <w:rPr>
          <w:rFonts w:ascii="Arial" w:hAnsi="Arial" w:cs="Arial"/>
          <w:b/>
          <w:bCs/>
        </w:rPr>
        <w:t>Pirkėjas 1</w:t>
      </w:r>
      <w:r w:rsidRPr="00371ED8">
        <w:rPr>
          <w:rFonts w:ascii="Arial" w:hAnsi="Arial" w:cs="Arial"/>
          <w:spacing w:val="-2"/>
        </w:rPr>
        <w:t xml:space="preserve">), </w:t>
      </w:r>
      <w:r w:rsidRPr="00371ED8">
        <w:rPr>
          <w:rFonts w:ascii="Arial" w:hAnsi="Arial" w:cs="Arial"/>
          <w:b/>
          <w:bCs/>
          <w:spacing w:val="-2"/>
        </w:rPr>
        <w:t>AB „</w:t>
      </w:r>
      <w:r w:rsidR="007D2BDA" w:rsidRPr="00371ED8">
        <w:rPr>
          <w:rFonts w:ascii="Arial" w:hAnsi="Arial" w:cs="Arial"/>
          <w:b/>
          <w:bCs/>
          <w:spacing w:val="-2"/>
        </w:rPr>
        <w:t xml:space="preserve">LTG </w:t>
      </w:r>
      <w:proofErr w:type="spellStart"/>
      <w:r w:rsidR="007D2BDA" w:rsidRPr="00371ED8">
        <w:rPr>
          <w:rFonts w:ascii="Arial" w:hAnsi="Arial" w:cs="Arial"/>
          <w:b/>
          <w:bCs/>
          <w:spacing w:val="-2"/>
        </w:rPr>
        <w:t>Infra</w:t>
      </w:r>
      <w:proofErr w:type="spellEnd"/>
      <w:r w:rsidR="007D2BDA" w:rsidRPr="00371ED8">
        <w:rPr>
          <w:rFonts w:ascii="Arial" w:hAnsi="Arial" w:cs="Arial"/>
          <w:b/>
          <w:bCs/>
          <w:spacing w:val="-2"/>
        </w:rPr>
        <w:t xml:space="preserve">“ </w:t>
      </w:r>
      <w:r w:rsidRPr="00371ED8">
        <w:rPr>
          <w:rFonts w:ascii="Arial" w:hAnsi="Arial" w:cs="Arial"/>
          <w:spacing w:val="-2"/>
        </w:rPr>
        <w:t>juridinio asmens kodas 305202934</w:t>
      </w:r>
      <w:r w:rsidRPr="00371ED8">
        <w:rPr>
          <w:rFonts w:ascii="Arial" w:hAnsi="Arial" w:cs="Arial"/>
        </w:rPr>
        <w:t>, atstovaujama bendrovės</w:t>
      </w:r>
      <w:r w:rsidRPr="00243AF9">
        <w:rPr>
          <w:rFonts w:ascii="Arial" w:hAnsi="Arial" w:cs="Arial"/>
        </w:rPr>
        <w:t>,</w:t>
      </w:r>
      <w:r w:rsidRPr="00243AF9">
        <w:rPr>
          <w:rFonts w:ascii="Arial" w:hAnsi="Arial" w:cs="Arial"/>
          <w:b/>
          <w:bCs/>
        </w:rPr>
        <w:t xml:space="preserve"> </w:t>
      </w:r>
      <w:r w:rsidRPr="00243AF9">
        <w:rPr>
          <w:rFonts w:ascii="Arial" w:hAnsi="Arial" w:cs="Arial"/>
          <w:spacing w:val="-2"/>
        </w:rPr>
        <w:t>(toliau –</w:t>
      </w:r>
      <w:r w:rsidRPr="00E03A99">
        <w:rPr>
          <w:rFonts w:ascii="Arial" w:hAnsi="Arial" w:cs="Arial"/>
        </w:rPr>
        <w:t xml:space="preserve"> </w:t>
      </w:r>
      <w:r w:rsidRPr="00371ED8">
        <w:rPr>
          <w:rFonts w:ascii="Arial" w:hAnsi="Arial" w:cs="Arial"/>
          <w:b/>
          <w:bCs/>
        </w:rPr>
        <w:t>Pirkėjas 2</w:t>
      </w:r>
      <w:r w:rsidRPr="00371ED8">
        <w:rPr>
          <w:rFonts w:ascii="Arial" w:hAnsi="Arial" w:cs="Arial"/>
          <w:spacing w:val="-2"/>
        </w:rPr>
        <w:t xml:space="preserve">), </w:t>
      </w:r>
      <w:r w:rsidRPr="00371ED8">
        <w:rPr>
          <w:rFonts w:ascii="Arial" w:hAnsi="Arial" w:cs="Arial"/>
          <w:b/>
          <w:bCs/>
        </w:rPr>
        <w:t>AB „L</w:t>
      </w:r>
      <w:r w:rsidR="003105B2" w:rsidRPr="00371ED8">
        <w:rPr>
          <w:rFonts w:ascii="Arial" w:hAnsi="Arial" w:cs="Arial"/>
          <w:b/>
          <w:bCs/>
        </w:rPr>
        <w:t>T</w:t>
      </w:r>
      <w:r w:rsidRPr="00371ED8">
        <w:rPr>
          <w:rFonts w:ascii="Arial" w:hAnsi="Arial" w:cs="Arial"/>
          <w:b/>
          <w:bCs/>
        </w:rPr>
        <w:t xml:space="preserve">G </w:t>
      </w:r>
      <w:proofErr w:type="spellStart"/>
      <w:r w:rsidRPr="00371ED8">
        <w:rPr>
          <w:rFonts w:ascii="Arial" w:hAnsi="Arial" w:cs="Arial"/>
          <w:b/>
          <w:bCs/>
        </w:rPr>
        <w:t>C</w:t>
      </w:r>
      <w:r w:rsidR="003105B2" w:rsidRPr="00371ED8">
        <w:rPr>
          <w:rFonts w:ascii="Arial" w:hAnsi="Arial" w:cs="Arial"/>
          <w:b/>
          <w:bCs/>
        </w:rPr>
        <w:t>argo</w:t>
      </w:r>
      <w:proofErr w:type="spellEnd"/>
      <w:r w:rsidRPr="00371ED8">
        <w:rPr>
          <w:rFonts w:ascii="Arial" w:hAnsi="Arial" w:cs="Arial"/>
          <w:b/>
          <w:bCs/>
        </w:rPr>
        <w:t>“</w:t>
      </w:r>
      <w:r w:rsidRPr="00371ED8">
        <w:rPr>
          <w:rFonts w:ascii="Arial" w:hAnsi="Arial" w:cs="Arial"/>
        </w:rPr>
        <w:t>,</w:t>
      </w:r>
      <w:r w:rsidRPr="00371ED8">
        <w:rPr>
          <w:rFonts w:ascii="Arial" w:hAnsi="Arial" w:cs="Arial"/>
          <w:b/>
          <w:bCs/>
        </w:rPr>
        <w:t xml:space="preserve"> </w:t>
      </w:r>
      <w:r w:rsidRPr="00371ED8">
        <w:rPr>
          <w:rFonts w:ascii="Arial" w:eastAsia="Times New Roman" w:hAnsi="Arial" w:cs="Arial"/>
        </w:rPr>
        <w:t xml:space="preserve">juridinio asmens kodas </w:t>
      </w:r>
      <w:r w:rsidRPr="00371ED8">
        <w:rPr>
          <w:rFonts w:ascii="Arial" w:hAnsi="Arial" w:cs="Arial"/>
        </w:rPr>
        <w:t>304977594</w:t>
      </w:r>
      <w:r w:rsidRPr="00243AF9">
        <w:rPr>
          <w:rFonts w:ascii="Arial" w:hAnsi="Arial" w:cs="Arial"/>
        </w:rPr>
        <w:t>,</w:t>
      </w:r>
      <w:r w:rsidRPr="00243AF9">
        <w:rPr>
          <w:rFonts w:ascii="Arial" w:hAnsi="Arial" w:cs="Arial"/>
          <w:b/>
          <w:bCs/>
        </w:rPr>
        <w:t xml:space="preserve"> </w:t>
      </w:r>
      <w:r w:rsidRPr="00371ED8">
        <w:rPr>
          <w:rFonts w:ascii="Arial" w:hAnsi="Arial" w:cs="Arial"/>
        </w:rPr>
        <w:t>(toliau –</w:t>
      </w:r>
      <w:r w:rsidRPr="00371ED8">
        <w:rPr>
          <w:rFonts w:ascii="Arial" w:hAnsi="Arial" w:cs="Arial"/>
          <w:b/>
          <w:bCs/>
        </w:rPr>
        <w:t xml:space="preserve"> Pirkėjas 3</w:t>
      </w:r>
      <w:r w:rsidRPr="00371ED8">
        <w:rPr>
          <w:rFonts w:ascii="Arial" w:hAnsi="Arial" w:cs="Arial"/>
        </w:rPr>
        <w:t xml:space="preserve">), </w:t>
      </w:r>
      <w:r w:rsidRPr="00371ED8">
        <w:rPr>
          <w:rFonts w:ascii="Arial" w:hAnsi="Arial" w:cs="Arial"/>
          <w:b/>
          <w:bCs/>
        </w:rPr>
        <w:t>UAB „Vilniaus lokomotyvų remonto depas“</w:t>
      </w:r>
      <w:r w:rsidRPr="00371ED8">
        <w:rPr>
          <w:rFonts w:ascii="Arial" w:hAnsi="Arial" w:cs="Arial"/>
        </w:rPr>
        <w:t>,</w:t>
      </w:r>
      <w:r w:rsidRPr="00371ED8">
        <w:rPr>
          <w:rFonts w:ascii="Arial" w:hAnsi="Arial" w:cs="Arial"/>
          <w:b/>
          <w:bCs/>
        </w:rPr>
        <w:t xml:space="preserve"> </w:t>
      </w:r>
      <w:r w:rsidRPr="00371ED8">
        <w:rPr>
          <w:rFonts w:ascii="Arial" w:eastAsia="Times New Roman" w:hAnsi="Arial" w:cs="Arial"/>
        </w:rPr>
        <w:t xml:space="preserve">juridinio asmens kodas </w:t>
      </w:r>
      <w:r w:rsidRPr="00371ED8">
        <w:rPr>
          <w:rFonts w:ascii="Arial" w:hAnsi="Arial" w:cs="Arial"/>
        </w:rPr>
        <w:t>126280418</w:t>
      </w:r>
      <w:r w:rsidRPr="00371ED8">
        <w:rPr>
          <w:rFonts w:ascii="Arial" w:eastAsia="Times New Roman" w:hAnsi="Arial" w:cs="Arial"/>
        </w:rPr>
        <w:t>,</w:t>
      </w:r>
      <w:r w:rsidRPr="00371ED8">
        <w:rPr>
          <w:rFonts w:ascii="Arial" w:hAnsi="Arial" w:cs="Arial"/>
          <w:b/>
          <w:bCs/>
        </w:rPr>
        <w:t xml:space="preserve"> </w:t>
      </w:r>
      <w:r w:rsidRPr="00371ED8">
        <w:rPr>
          <w:rFonts w:ascii="Arial" w:hAnsi="Arial" w:cs="Arial"/>
        </w:rPr>
        <w:t>atstovaujama</w:t>
      </w:r>
      <w:r w:rsidRPr="00243AF9">
        <w:rPr>
          <w:rFonts w:ascii="Arial" w:hAnsi="Arial" w:cs="Arial"/>
        </w:rPr>
        <w:t>,</w:t>
      </w:r>
      <w:r w:rsidRPr="00371ED8" w:rsidDel="009120D4">
        <w:rPr>
          <w:rFonts w:ascii="Arial" w:hAnsi="Arial" w:cs="Arial"/>
          <w:b/>
          <w:bCs/>
        </w:rPr>
        <w:t xml:space="preserve"> </w:t>
      </w:r>
      <w:r w:rsidRPr="00243AF9">
        <w:rPr>
          <w:rFonts w:ascii="Arial" w:hAnsi="Arial" w:cs="Arial"/>
        </w:rPr>
        <w:t>(toliau –</w:t>
      </w:r>
      <w:r w:rsidRPr="00243AF9">
        <w:rPr>
          <w:rFonts w:ascii="Arial" w:hAnsi="Arial" w:cs="Arial"/>
          <w:b/>
          <w:bCs/>
        </w:rPr>
        <w:t xml:space="preserve"> Pirkėjas 4</w:t>
      </w:r>
      <w:r w:rsidRPr="00243AF9">
        <w:rPr>
          <w:rFonts w:ascii="Arial" w:hAnsi="Arial" w:cs="Arial"/>
        </w:rPr>
        <w:t>)</w:t>
      </w:r>
      <w:r w:rsidR="004A78A2" w:rsidRPr="00E03A99">
        <w:rPr>
          <w:rFonts w:ascii="Arial" w:hAnsi="Arial" w:cs="Arial"/>
        </w:rPr>
        <w:t xml:space="preserve"> </w:t>
      </w:r>
      <w:r w:rsidRPr="00371ED8">
        <w:rPr>
          <w:rFonts w:ascii="Arial" w:hAnsi="Arial" w:cs="Arial"/>
        </w:rPr>
        <w:t xml:space="preserve">– </w:t>
      </w:r>
      <w:r w:rsidRPr="00371ED8">
        <w:rPr>
          <w:rFonts w:ascii="Arial" w:hAnsi="Arial" w:cs="Arial"/>
          <w:spacing w:val="-2"/>
        </w:rPr>
        <w:t>veikiant</w:t>
      </w:r>
      <w:r w:rsidR="004A78A2" w:rsidRPr="00371ED8">
        <w:rPr>
          <w:rFonts w:ascii="Arial" w:hAnsi="Arial" w:cs="Arial"/>
          <w:spacing w:val="-2"/>
        </w:rPr>
        <w:t>ys</w:t>
      </w:r>
      <w:r w:rsidRPr="00371ED8">
        <w:rPr>
          <w:rFonts w:ascii="Arial" w:hAnsi="Arial" w:cs="Arial"/>
          <w:spacing w:val="-2"/>
        </w:rPr>
        <w:t xml:space="preserve"> </w:t>
      </w:r>
      <w:r w:rsidRPr="00371ED8">
        <w:rPr>
          <w:rFonts w:ascii="Arial" w:hAnsi="Arial" w:cs="Arial"/>
        </w:rPr>
        <w:t xml:space="preserve">2020 m. gegužės 27 d. susitarimo </w:t>
      </w:r>
      <w:r w:rsidR="004A78A2" w:rsidRPr="00371ED8">
        <w:rPr>
          <w:rFonts w:ascii="Arial" w:hAnsi="Arial" w:cs="Arial"/>
        </w:rPr>
        <w:t xml:space="preserve"> </w:t>
      </w:r>
      <w:r w:rsidRPr="00371ED8">
        <w:rPr>
          <w:rFonts w:ascii="Arial" w:hAnsi="Arial" w:cs="Arial"/>
        </w:rPr>
        <w:t>Nr.</w:t>
      </w:r>
      <w:r w:rsidRPr="00371ED8">
        <w:rPr>
          <w:rFonts w:ascii="Arial" w:hAnsi="Arial" w:cs="Arial"/>
          <w:i/>
          <w:iCs/>
        </w:rPr>
        <w:t xml:space="preserve"> </w:t>
      </w:r>
      <w:r w:rsidRPr="00371ED8">
        <w:rPr>
          <w:rFonts w:ascii="Arial" w:hAnsi="Arial" w:cs="Arial"/>
        </w:rPr>
        <w:t>SUTK(LG)-22 / SUTK(LGI)-57 / SUTK(LGKL)-12 / SUTK(CARGO)-12 /SUT(VLRD)-107</w:t>
      </w:r>
      <w:r w:rsidRPr="00371ED8" w:rsidDel="00D53157">
        <w:rPr>
          <w:rFonts w:ascii="Arial" w:hAnsi="Arial" w:cs="Arial"/>
        </w:rPr>
        <w:t xml:space="preserve"> </w:t>
      </w:r>
      <w:r w:rsidRPr="00371ED8">
        <w:rPr>
          <w:rFonts w:ascii="Arial" w:hAnsi="Arial" w:cs="Arial"/>
          <w:i/>
          <w:iCs/>
        </w:rPr>
        <w:t xml:space="preserve">„Dėl bendrai atliekamų (viešųjų) pirkimų ir paslaugų ir / ar prekių (viešojo) pirkimo–pardavimo, prekių nuomos / preliminariųjų (viešojo) pirkimo–pardavimo sutarčių su teikėjais bendro vykdymo“ </w:t>
      </w:r>
      <w:r w:rsidRPr="00371ED8">
        <w:rPr>
          <w:rFonts w:ascii="Arial" w:hAnsi="Arial" w:cs="Arial"/>
        </w:rPr>
        <w:t xml:space="preserve">(toliau – </w:t>
      </w:r>
      <w:r w:rsidRPr="00371ED8">
        <w:rPr>
          <w:rFonts w:ascii="Arial" w:hAnsi="Arial" w:cs="Arial"/>
          <w:b/>
          <w:bCs/>
        </w:rPr>
        <w:t>Susitarimas</w:t>
      </w:r>
      <w:r w:rsidRPr="00371ED8">
        <w:rPr>
          <w:rFonts w:ascii="Arial" w:hAnsi="Arial" w:cs="Arial"/>
        </w:rPr>
        <w:t>) pagrindu</w:t>
      </w:r>
      <w:r w:rsidRPr="00371ED8">
        <w:rPr>
          <w:rFonts w:ascii="Arial" w:hAnsi="Arial" w:cs="Arial"/>
          <w:spacing w:val="-2"/>
        </w:rPr>
        <w:t>, kuri</w:t>
      </w:r>
      <w:r w:rsidR="004A78A2" w:rsidRPr="00371ED8">
        <w:rPr>
          <w:rFonts w:ascii="Arial" w:hAnsi="Arial" w:cs="Arial"/>
          <w:spacing w:val="-2"/>
        </w:rPr>
        <w:t>uo</w:t>
      </w:r>
      <w:r w:rsidRPr="00371ED8">
        <w:rPr>
          <w:rFonts w:ascii="Arial" w:hAnsi="Arial" w:cs="Arial"/>
          <w:spacing w:val="-2"/>
        </w:rPr>
        <w:t xml:space="preserve"> </w:t>
      </w:r>
      <w:r w:rsidRPr="00371ED8">
        <w:rPr>
          <w:rFonts w:ascii="Arial" w:hAnsi="Arial" w:cs="Arial"/>
        </w:rPr>
        <w:t xml:space="preserve">pagal Susitarimą </w:t>
      </w:r>
      <w:r w:rsidR="00B457C9">
        <w:rPr>
          <w:rFonts w:ascii="Arial" w:hAnsi="Arial" w:cs="Arial"/>
        </w:rPr>
        <w:t xml:space="preserve">ir </w:t>
      </w:r>
      <w:r w:rsidR="00787688" w:rsidRPr="00371ED8">
        <w:rPr>
          <w:rFonts w:ascii="Arial" w:hAnsi="Arial" w:cs="Arial"/>
        </w:rPr>
        <w:t xml:space="preserve">Vadovaujančio pirkėjo </w:t>
      </w:r>
      <w:r w:rsidRPr="00243AF9">
        <w:rPr>
          <w:rFonts w:ascii="Arial" w:hAnsi="Arial" w:cs="Arial"/>
        </w:rPr>
        <w:t>(toliau visi kartu –</w:t>
      </w:r>
      <w:r w:rsidRPr="00371ED8">
        <w:rPr>
          <w:rFonts w:ascii="Arial" w:hAnsi="Arial" w:cs="Arial"/>
        </w:rPr>
        <w:t xml:space="preserve"> </w:t>
      </w:r>
      <w:r w:rsidRPr="00243AF9">
        <w:rPr>
          <w:rFonts w:ascii="Arial" w:eastAsia="Times New Roman" w:hAnsi="Arial" w:cs="Arial"/>
          <w:b/>
          <w:bCs/>
        </w:rPr>
        <w:t>Pirkėjai</w:t>
      </w:r>
      <w:r w:rsidRPr="00243AF9">
        <w:rPr>
          <w:rFonts w:ascii="Arial" w:hAnsi="Arial" w:cs="Arial"/>
        </w:rPr>
        <w:t xml:space="preserve">),  </w:t>
      </w:r>
    </w:p>
    <w:p w14:paraId="33E5638C" w14:textId="77777777" w:rsidR="00583401" w:rsidRPr="00197B31" w:rsidRDefault="00583401" w:rsidP="00583401">
      <w:pPr>
        <w:tabs>
          <w:tab w:val="left" w:pos="709"/>
        </w:tabs>
        <w:spacing w:after="0" w:line="235" w:lineRule="auto"/>
        <w:ind w:firstLine="567"/>
        <w:jc w:val="both"/>
        <w:rPr>
          <w:rFonts w:ascii="Arial" w:eastAsia="Times New Roman" w:hAnsi="Arial" w:cs="Arial"/>
        </w:rPr>
      </w:pPr>
    </w:p>
    <w:p w14:paraId="0228D2AC" w14:textId="77777777" w:rsidR="00583401" w:rsidRPr="00197B31" w:rsidRDefault="00583401" w:rsidP="00583401">
      <w:pPr>
        <w:pStyle w:val="ListParagraph"/>
        <w:autoSpaceDE w:val="0"/>
        <w:autoSpaceDN w:val="0"/>
        <w:adjustRightInd w:val="0"/>
        <w:spacing w:after="0" w:line="240" w:lineRule="auto"/>
        <w:ind w:left="0" w:firstLine="567"/>
        <w:jc w:val="both"/>
        <w:rPr>
          <w:rFonts w:ascii="Arial" w:hAnsi="Arial" w:cs="Arial"/>
          <w:lang w:eastAsia="lt-LT"/>
        </w:rPr>
      </w:pPr>
      <w:r w:rsidRPr="00197B31">
        <w:rPr>
          <w:rFonts w:ascii="Arial" w:hAnsi="Arial" w:cs="Arial"/>
          <w:lang w:eastAsia="lt-LT"/>
        </w:rPr>
        <w:t>atsižvelgdami į tai, kad:</w:t>
      </w:r>
    </w:p>
    <w:p w14:paraId="7326B7AB" w14:textId="3F222774" w:rsidR="00583401" w:rsidRPr="00197B31" w:rsidRDefault="00583401" w:rsidP="00583401">
      <w:pPr>
        <w:pStyle w:val="ListParagraph"/>
        <w:numPr>
          <w:ilvl w:val="0"/>
          <w:numId w:val="18"/>
        </w:numPr>
        <w:autoSpaceDE w:val="0"/>
        <w:autoSpaceDN w:val="0"/>
        <w:adjustRightInd w:val="0"/>
        <w:spacing w:after="0" w:line="240" w:lineRule="auto"/>
        <w:jc w:val="both"/>
        <w:rPr>
          <w:rFonts w:ascii="Arial" w:hAnsi="Arial" w:cs="Arial"/>
          <w:lang w:eastAsia="lt-LT"/>
        </w:rPr>
      </w:pPr>
      <w:r w:rsidRPr="00197B31">
        <w:rPr>
          <w:rFonts w:ascii="Arial" w:hAnsi="Arial" w:cs="Arial"/>
          <w:color w:val="000000" w:themeColor="text1"/>
          <w:lang w:eastAsia="lt-LT"/>
        </w:rPr>
        <w:t xml:space="preserve">vadovaujantis (viešuosius) pirkimus reglamentuojančių teisės aktų reikalavimais </w:t>
      </w:r>
      <w:r w:rsidRPr="00197B31">
        <w:rPr>
          <w:rFonts w:ascii="Arial" w:hAnsi="Arial" w:cs="Arial"/>
          <w:b/>
          <w:bCs/>
          <w:color w:val="000000" w:themeColor="text1"/>
          <w:lang w:eastAsia="lt-LT"/>
        </w:rPr>
        <w:t>kartu</w:t>
      </w:r>
      <w:r w:rsidRPr="00197B31">
        <w:rPr>
          <w:rFonts w:ascii="Arial" w:hAnsi="Arial" w:cs="Arial"/>
          <w:color w:val="000000" w:themeColor="text1"/>
          <w:lang w:eastAsia="lt-LT"/>
        </w:rPr>
        <w:t xml:space="preserve"> </w:t>
      </w:r>
      <w:r w:rsidRPr="00197B31">
        <w:rPr>
          <w:rFonts w:ascii="Arial" w:hAnsi="Arial" w:cs="Arial"/>
          <w:b/>
          <w:color w:val="000000" w:themeColor="text1"/>
          <w:lang w:eastAsia="lt-LT"/>
        </w:rPr>
        <w:t>atliko bendrą</w:t>
      </w:r>
      <w:r w:rsidRPr="00197B31">
        <w:rPr>
          <w:rFonts w:ascii="Arial" w:hAnsi="Arial" w:cs="Arial"/>
          <w:b/>
          <w:bCs/>
          <w:color w:val="000000" w:themeColor="text1"/>
          <w:lang w:eastAsia="lt-LT"/>
        </w:rPr>
        <w:t xml:space="preserve"> (</w:t>
      </w:r>
      <w:r w:rsidRPr="00197B31">
        <w:rPr>
          <w:rFonts w:ascii="Arial" w:hAnsi="Arial" w:cs="Arial"/>
          <w:b/>
          <w:bCs/>
          <w:lang w:eastAsia="lt-LT"/>
        </w:rPr>
        <w:t>vieš</w:t>
      </w:r>
      <w:r w:rsidRPr="00197B31">
        <w:rPr>
          <w:rFonts w:ascii="Arial" w:hAnsi="Arial" w:cs="Arial"/>
          <w:b/>
          <w:lang w:eastAsia="lt-LT"/>
        </w:rPr>
        <w:t xml:space="preserve">ąjį) pirkimą </w:t>
      </w:r>
      <w:r w:rsidRPr="00197B31">
        <w:rPr>
          <w:rFonts w:ascii="Arial" w:hAnsi="Arial" w:cs="Arial"/>
          <w:lang w:eastAsia="lt-LT"/>
        </w:rPr>
        <w:t xml:space="preserve">(toliau – </w:t>
      </w:r>
      <w:r w:rsidRPr="00197B31">
        <w:rPr>
          <w:rFonts w:ascii="Arial" w:hAnsi="Arial" w:cs="Arial"/>
          <w:b/>
          <w:bCs/>
          <w:lang w:eastAsia="lt-LT"/>
        </w:rPr>
        <w:t>pirkimas / bendras pirkimas</w:t>
      </w:r>
      <w:r w:rsidRPr="00197B31">
        <w:rPr>
          <w:rFonts w:ascii="Arial" w:hAnsi="Arial" w:cs="Arial"/>
          <w:lang w:eastAsia="lt-LT"/>
        </w:rPr>
        <w:t xml:space="preserve">) pagal Pirkėjų iš anksto iki bendro pirkimo </w:t>
      </w:r>
      <w:r w:rsidR="00787688" w:rsidRPr="00197B31">
        <w:rPr>
          <w:rFonts w:ascii="Arial" w:hAnsi="Arial" w:cs="Arial"/>
        </w:rPr>
        <w:t xml:space="preserve">Vadovaujančiam pirkėjui </w:t>
      </w:r>
      <w:r w:rsidRPr="00197B31">
        <w:rPr>
          <w:rFonts w:ascii="Arial" w:hAnsi="Arial" w:cs="Arial"/>
          <w:lang w:eastAsia="lt-LT"/>
        </w:rPr>
        <w:t>pateiktus bendro pirkimo inicijavimo dokumentus;</w:t>
      </w:r>
    </w:p>
    <w:p w14:paraId="2F611B41" w14:textId="50A5DE39" w:rsidR="00583401" w:rsidRPr="00197B31" w:rsidRDefault="00583401" w:rsidP="00583401">
      <w:pPr>
        <w:pStyle w:val="ListParagraph"/>
        <w:numPr>
          <w:ilvl w:val="0"/>
          <w:numId w:val="18"/>
        </w:numPr>
        <w:autoSpaceDE w:val="0"/>
        <w:autoSpaceDN w:val="0"/>
        <w:adjustRightInd w:val="0"/>
        <w:spacing w:after="0" w:line="240" w:lineRule="auto"/>
        <w:jc w:val="both"/>
        <w:rPr>
          <w:rFonts w:ascii="Arial" w:hAnsi="Arial" w:cs="Arial"/>
          <w:lang w:eastAsia="lt-LT"/>
        </w:rPr>
      </w:pPr>
      <w:r w:rsidRPr="00197B31">
        <w:rPr>
          <w:rFonts w:ascii="Arial" w:hAnsi="Arial" w:cs="Arial"/>
          <w:lang w:eastAsia="lt-LT"/>
        </w:rPr>
        <w:t xml:space="preserve">siekia </w:t>
      </w:r>
      <w:r w:rsidRPr="00197B31">
        <w:rPr>
          <w:rFonts w:ascii="Arial" w:hAnsi="Arial" w:cs="Arial"/>
          <w:bCs/>
          <w:lang w:eastAsia="lt-LT"/>
        </w:rPr>
        <w:t xml:space="preserve">sudaryti </w:t>
      </w:r>
      <w:r w:rsidRPr="00197B31">
        <w:rPr>
          <w:rFonts w:ascii="Arial" w:hAnsi="Arial" w:cs="Arial"/>
          <w:b/>
          <w:lang w:eastAsia="lt-LT"/>
        </w:rPr>
        <w:t xml:space="preserve">1 (vieną) </w:t>
      </w:r>
      <w:r w:rsidRPr="00197B31">
        <w:rPr>
          <w:rFonts w:ascii="Arial" w:hAnsi="Arial" w:cs="Arial"/>
          <w:bCs/>
          <w:lang w:eastAsia="lt-LT"/>
        </w:rPr>
        <w:t>bendrą</w:t>
      </w:r>
      <w:r w:rsidRPr="00197B31">
        <w:rPr>
          <w:rFonts w:ascii="Arial" w:hAnsi="Arial" w:cs="Arial"/>
          <w:color w:val="FF0000"/>
          <w:lang w:eastAsia="lt-LT"/>
        </w:rPr>
        <w:t xml:space="preserve"> </w:t>
      </w:r>
      <w:r w:rsidRPr="00197B31">
        <w:rPr>
          <w:rFonts w:ascii="Arial" w:hAnsi="Arial" w:cs="Arial"/>
          <w:lang w:eastAsia="lt-LT"/>
        </w:rPr>
        <w:t xml:space="preserve">pirkimo–pardavimo </w:t>
      </w:r>
      <w:r w:rsidRPr="00197B31">
        <w:rPr>
          <w:rFonts w:ascii="Arial" w:hAnsi="Arial" w:cs="Arial"/>
          <w:b/>
          <w:bCs/>
          <w:lang w:eastAsia="lt-LT"/>
        </w:rPr>
        <w:t>sutartį</w:t>
      </w:r>
      <w:r w:rsidRPr="00197B31">
        <w:rPr>
          <w:rFonts w:ascii="Arial" w:hAnsi="Arial" w:cs="Arial"/>
          <w:bCs/>
          <w:lang w:eastAsia="lt-LT"/>
        </w:rPr>
        <w:t xml:space="preserve">, t. y. pasirašomą Pirkėjų, kuriuos atstovauja </w:t>
      </w:r>
      <w:r w:rsidR="00787688" w:rsidRPr="00197B31">
        <w:rPr>
          <w:rFonts w:ascii="Arial" w:hAnsi="Arial" w:cs="Arial"/>
        </w:rPr>
        <w:t>Vadovaujantis pirkėjas</w:t>
      </w:r>
      <w:r w:rsidRPr="00197B31">
        <w:rPr>
          <w:rFonts w:ascii="Arial" w:hAnsi="Arial" w:cs="Arial"/>
          <w:bCs/>
          <w:lang w:eastAsia="lt-LT"/>
        </w:rPr>
        <w:t>, ir tiekėjo,</w:t>
      </w:r>
      <w:r w:rsidRPr="00197B31">
        <w:rPr>
          <w:rFonts w:ascii="Arial" w:hAnsi="Arial" w:cs="Arial"/>
          <w:lang w:eastAsia="lt-LT"/>
        </w:rPr>
        <w:t xml:space="preserve"> bei šios sutarties pagrindu įsigyti </w:t>
      </w:r>
      <w:r w:rsidRPr="00197B31">
        <w:rPr>
          <w:rFonts w:ascii="Arial" w:hAnsi="Arial" w:cs="Arial"/>
          <w:color w:val="000000" w:themeColor="text1"/>
          <w:lang w:eastAsia="lt-LT"/>
        </w:rPr>
        <w:t xml:space="preserve">pirkimo objektą </w:t>
      </w:r>
      <w:r w:rsidRPr="00197B31">
        <w:rPr>
          <w:rFonts w:ascii="Arial" w:hAnsi="Arial" w:cs="Arial"/>
          <w:b/>
          <w:lang w:eastAsia="lt-LT"/>
        </w:rPr>
        <w:t>centralizuotai per</w:t>
      </w:r>
      <w:r w:rsidR="00787688" w:rsidRPr="00197B31">
        <w:rPr>
          <w:rFonts w:ascii="Arial" w:hAnsi="Arial" w:cs="Arial"/>
          <w:color w:val="0070C0"/>
        </w:rPr>
        <w:t xml:space="preserve"> </w:t>
      </w:r>
      <w:r w:rsidR="00787688" w:rsidRPr="00197B31">
        <w:rPr>
          <w:rFonts w:ascii="Arial" w:hAnsi="Arial" w:cs="Arial"/>
          <w:b/>
          <w:bCs/>
        </w:rPr>
        <w:t>Vadovaujantį pirkėją</w:t>
      </w:r>
      <w:r w:rsidRPr="00197B31">
        <w:rPr>
          <w:rFonts w:ascii="Arial" w:hAnsi="Arial" w:cs="Arial"/>
          <w:lang w:eastAsia="lt-LT"/>
        </w:rPr>
        <w:t xml:space="preserve">, tačiau šį pirkimo objektą naudoti atskirai kiekvieno Pirkėjo atskirai vykdomoje veikloje, jų poreikiams patenkinti; </w:t>
      </w:r>
    </w:p>
    <w:p w14:paraId="3B5F4808" w14:textId="77777777" w:rsidR="00583401" w:rsidRPr="00197B31" w:rsidRDefault="00583401" w:rsidP="00583401">
      <w:pPr>
        <w:pStyle w:val="ListParagraph"/>
        <w:numPr>
          <w:ilvl w:val="0"/>
          <w:numId w:val="18"/>
        </w:numPr>
        <w:autoSpaceDE w:val="0"/>
        <w:autoSpaceDN w:val="0"/>
        <w:adjustRightInd w:val="0"/>
        <w:spacing w:after="0" w:line="240" w:lineRule="auto"/>
        <w:jc w:val="both"/>
        <w:rPr>
          <w:rFonts w:ascii="Arial" w:hAnsi="Arial" w:cs="Arial"/>
          <w:lang w:eastAsia="lt-LT"/>
        </w:rPr>
      </w:pPr>
      <w:r w:rsidRPr="00197B31">
        <w:rPr>
          <w:rFonts w:ascii="Arial" w:hAnsi="Arial" w:cs="Arial"/>
          <w:lang w:eastAsia="lt-LT"/>
        </w:rPr>
        <w:t xml:space="preserve">Susitarimo pagrindu Pirkėjai nesusitarė bendrai vykdyti jokios komercinės ūkinės veiklos, taip pat nesusitarė steigti naujo juridinio asmens; šios sudaromos </w:t>
      </w:r>
      <w:r w:rsidRPr="00197B31">
        <w:rPr>
          <w:rFonts w:ascii="Arial" w:eastAsia="Times New Roman" w:hAnsi="Arial" w:cs="Arial"/>
        </w:rPr>
        <w:t xml:space="preserve">pirkimo–pardavimo sutarties </w:t>
      </w:r>
      <w:r w:rsidRPr="00197B31">
        <w:rPr>
          <w:rFonts w:ascii="Arial" w:hAnsi="Arial" w:cs="Arial"/>
          <w:lang w:eastAsia="lt-LT"/>
        </w:rPr>
        <w:t>pagrindu Pirkėjai taip pat neketina bendrai vykdyti jokios komercinės ūkinės veiklos ir nėra steigiamas naujas juridinis asmuo;</w:t>
      </w:r>
    </w:p>
    <w:p w14:paraId="515B3651" w14:textId="25FD389E" w:rsidR="00583401" w:rsidRPr="00197B31" w:rsidRDefault="00583401" w:rsidP="00583401">
      <w:pPr>
        <w:pStyle w:val="ListParagraph"/>
        <w:numPr>
          <w:ilvl w:val="0"/>
          <w:numId w:val="18"/>
        </w:numPr>
        <w:autoSpaceDE w:val="0"/>
        <w:autoSpaceDN w:val="0"/>
        <w:adjustRightInd w:val="0"/>
        <w:spacing w:after="0" w:line="240" w:lineRule="auto"/>
        <w:jc w:val="both"/>
        <w:rPr>
          <w:rFonts w:ascii="Arial" w:hAnsi="Arial" w:cs="Arial"/>
          <w:lang w:eastAsia="lt-LT"/>
        </w:rPr>
      </w:pPr>
      <w:r w:rsidRPr="00197B31">
        <w:rPr>
          <w:rFonts w:ascii="Arial" w:hAnsi="Arial" w:cs="Arial"/>
          <w:lang w:eastAsia="lt-LT"/>
        </w:rPr>
        <w:t>pasirašydam</w:t>
      </w:r>
      <w:r w:rsidR="004A78A2" w:rsidRPr="00197B31">
        <w:rPr>
          <w:rFonts w:ascii="Arial" w:hAnsi="Arial" w:cs="Arial"/>
          <w:lang w:eastAsia="lt-LT"/>
        </w:rPr>
        <w:t>i</w:t>
      </w:r>
      <w:r w:rsidRPr="00197B31">
        <w:rPr>
          <w:rFonts w:ascii="Arial" w:hAnsi="Arial" w:cs="Arial"/>
          <w:lang w:eastAsia="lt-LT"/>
        </w:rPr>
        <w:t xml:space="preserve"> šią </w:t>
      </w:r>
      <w:r w:rsidRPr="00197B31">
        <w:rPr>
          <w:rFonts w:ascii="Arial" w:eastAsia="Times New Roman" w:hAnsi="Arial" w:cs="Arial"/>
        </w:rPr>
        <w:t xml:space="preserve">pirkimo–pardavimo </w:t>
      </w:r>
      <w:r w:rsidRPr="00197B31">
        <w:rPr>
          <w:rFonts w:ascii="Arial" w:hAnsi="Arial" w:cs="Arial"/>
          <w:lang w:eastAsia="lt-LT"/>
        </w:rPr>
        <w:t>sutartį</w:t>
      </w:r>
      <w:r w:rsidRPr="00197B31">
        <w:rPr>
          <w:rFonts w:ascii="Arial" w:hAnsi="Arial" w:cs="Arial"/>
          <w:b/>
          <w:bCs/>
          <w:lang w:eastAsia="lt-LT"/>
        </w:rPr>
        <w:t xml:space="preserve"> </w:t>
      </w:r>
      <w:r w:rsidRPr="00197B31">
        <w:rPr>
          <w:rFonts w:ascii="Arial" w:hAnsi="Arial" w:cs="Arial"/>
          <w:lang w:eastAsia="lt-LT"/>
        </w:rPr>
        <w:t xml:space="preserve">jie patvirtina, jog neteikia vienas kitam paslaugų, išskyrus valdymo paslaugas, </w:t>
      </w:r>
      <w:r w:rsidRPr="00197B31">
        <w:rPr>
          <w:rFonts w:ascii="Arial" w:hAnsi="Arial" w:cs="Arial"/>
        </w:rPr>
        <w:t xml:space="preserve">kurias </w:t>
      </w:r>
      <w:r w:rsidR="00787688" w:rsidRPr="00197B31">
        <w:rPr>
          <w:rFonts w:ascii="Arial" w:hAnsi="Arial" w:cs="Arial"/>
        </w:rPr>
        <w:t xml:space="preserve">Vadovaujantis pirkėjas </w:t>
      </w:r>
      <w:r w:rsidRPr="00197B31">
        <w:rPr>
          <w:rFonts w:ascii="Arial" w:hAnsi="Arial" w:cs="Arial"/>
        </w:rPr>
        <w:t xml:space="preserve">teikia Pirkėjui 1,  Pirkėjui 2,  </w:t>
      </w:r>
      <w:r w:rsidRPr="00197B31">
        <w:rPr>
          <w:rFonts w:ascii="Arial" w:hAnsi="Arial" w:cs="Arial"/>
          <w:color w:val="000000" w:themeColor="text1"/>
        </w:rPr>
        <w:t>Pirkėjui 3, Pirkėjui 4 pagal sudarytas atskiras valdymo paslaugų sutartis</w:t>
      </w:r>
      <w:r w:rsidRPr="00197B31">
        <w:rPr>
          <w:rFonts w:ascii="Arial" w:hAnsi="Arial" w:cs="Arial"/>
          <w:color w:val="000000" w:themeColor="text1"/>
          <w:lang w:eastAsia="lt-LT"/>
        </w:rPr>
        <w:t>,</w:t>
      </w:r>
      <w:r w:rsidRPr="00197B31">
        <w:rPr>
          <w:rFonts w:ascii="Arial" w:hAnsi="Arial" w:cs="Arial"/>
          <w:b/>
          <w:bCs/>
          <w:color w:val="000000" w:themeColor="text1"/>
          <w:lang w:eastAsia="lt-LT"/>
        </w:rPr>
        <w:t xml:space="preserve"> </w:t>
      </w:r>
      <w:r w:rsidRPr="00197B31">
        <w:rPr>
          <w:rFonts w:ascii="Arial" w:hAnsi="Arial" w:cs="Arial"/>
          <w:color w:val="000000" w:themeColor="text1"/>
          <w:lang w:eastAsia="lt-LT"/>
        </w:rPr>
        <w:t>ir / ar neįsigyja viena iš kitos prekių / paslaugų;</w:t>
      </w:r>
    </w:p>
    <w:p w14:paraId="2DA9A98B" w14:textId="3B48A5B8" w:rsidR="00583401" w:rsidRPr="00197B31" w:rsidRDefault="779AD6F1" w:rsidP="00583401">
      <w:pPr>
        <w:pStyle w:val="ListParagraph"/>
        <w:numPr>
          <w:ilvl w:val="0"/>
          <w:numId w:val="18"/>
        </w:numPr>
        <w:autoSpaceDE w:val="0"/>
        <w:autoSpaceDN w:val="0"/>
        <w:adjustRightInd w:val="0"/>
        <w:spacing w:after="0" w:line="240" w:lineRule="auto"/>
        <w:jc w:val="both"/>
        <w:rPr>
          <w:rFonts w:ascii="Arial" w:hAnsi="Arial" w:cs="Arial"/>
          <w:color w:val="FF0000"/>
          <w:lang w:eastAsia="lt-LT"/>
        </w:rPr>
      </w:pPr>
      <w:r w:rsidRPr="00197B31">
        <w:rPr>
          <w:rFonts w:ascii="Arial" w:hAnsi="Arial" w:cs="Arial"/>
          <w:b/>
          <w:bCs/>
          <w:color w:val="000000" w:themeColor="text1"/>
          <w:lang w:eastAsia="lt-LT"/>
        </w:rPr>
        <w:t xml:space="preserve">Susitarimu Pirkėjas 1, Pirkėjas 2, Pirkėjas 3, Pirkėjas 4 įgaliojo </w:t>
      </w:r>
      <w:r w:rsidR="00787688" w:rsidRPr="00197B31">
        <w:rPr>
          <w:rFonts w:ascii="Arial" w:hAnsi="Arial" w:cs="Arial"/>
          <w:b/>
          <w:bCs/>
        </w:rPr>
        <w:t>Vadovaujantį pirkėją</w:t>
      </w:r>
      <w:r w:rsidR="00787688" w:rsidRPr="00197B31">
        <w:rPr>
          <w:rFonts w:ascii="Arial" w:hAnsi="Arial" w:cs="Arial"/>
        </w:rPr>
        <w:t xml:space="preserve"> </w:t>
      </w:r>
      <w:r w:rsidRPr="00197B31">
        <w:rPr>
          <w:rFonts w:ascii="Arial" w:hAnsi="Arial" w:cs="Arial"/>
          <w:b/>
          <w:bCs/>
          <w:color w:val="000000" w:themeColor="text1"/>
          <w:lang w:eastAsia="lt-LT"/>
        </w:rPr>
        <w:t xml:space="preserve">juos atstovauti, o </w:t>
      </w:r>
      <w:r w:rsidR="00787688" w:rsidRPr="00197B31">
        <w:rPr>
          <w:rFonts w:ascii="Arial" w:hAnsi="Arial" w:cs="Arial"/>
          <w:b/>
          <w:bCs/>
        </w:rPr>
        <w:t>Vadovaujantis pirkėjas</w:t>
      </w:r>
      <w:r w:rsidR="00787688" w:rsidRPr="00197B31">
        <w:rPr>
          <w:rFonts w:ascii="Arial" w:hAnsi="Arial" w:cs="Arial"/>
        </w:rPr>
        <w:t xml:space="preserve"> </w:t>
      </w:r>
      <w:r w:rsidRPr="00197B31">
        <w:rPr>
          <w:rFonts w:ascii="Arial" w:hAnsi="Arial" w:cs="Arial"/>
          <w:b/>
          <w:bCs/>
          <w:color w:val="000000" w:themeColor="text1"/>
          <w:lang w:eastAsia="lt-LT"/>
        </w:rPr>
        <w:t>sutiko ir įsip</w:t>
      </w:r>
      <w:r w:rsidR="06AB3F48" w:rsidRPr="00197B31">
        <w:rPr>
          <w:rFonts w:ascii="Arial" w:hAnsi="Arial" w:cs="Arial"/>
          <w:b/>
          <w:bCs/>
          <w:color w:val="000000" w:themeColor="text1"/>
          <w:lang w:eastAsia="lt-LT"/>
        </w:rPr>
        <w:t>a</w:t>
      </w:r>
      <w:r w:rsidRPr="00197B31">
        <w:rPr>
          <w:rFonts w:ascii="Arial" w:hAnsi="Arial" w:cs="Arial"/>
          <w:b/>
          <w:bCs/>
          <w:color w:val="000000" w:themeColor="text1"/>
          <w:lang w:eastAsia="lt-LT"/>
        </w:rPr>
        <w:t>reigojo</w:t>
      </w:r>
      <w:r w:rsidRPr="00197B31">
        <w:rPr>
          <w:rFonts w:ascii="Arial" w:hAnsi="Arial" w:cs="Arial"/>
          <w:color w:val="000000" w:themeColor="text1"/>
          <w:lang w:eastAsia="lt-LT"/>
        </w:rPr>
        <w:t xml:space="preserve"> </w:t>
      </w:r>
      <w:r w:rsidRPr="00197B31">
        <w:rPr>
          <w:rFonts w:ascii="Arial" w:hAnsi="Arial" w:cs="Arial"/>
          <w:b/>
          <w:bCs/>
          <w:color w:val="000000" w:themeColor="text1"/>
          <w:lang w:eastAsia="lt-LT"/>
        </w:rPr>
        <w:t>atstovauti Pirkėją 1, Pirkėją 2, Pirkėją 3,  Pirkėją 4</w:t>
      </w:r>
      <w:r w:rsidRPr="00197B31">
        <w:rPr>
          <w:rFonts w:ascii="Arial" w:hAnsi="Arial" w:cs="Arial"/>
          <w:color w:val="000000" w:themeColor="text1"/>
          <w:lang w:eastAsia="lt-LT"/>
        </w:rPr>
        <w:t>, be kita ko,</w:t>
      </w:r>
      <w:r w:rsidRPr="00197B31">
        <w:rPr>
          <w:rFonts w:ascii="Arial" w:hAnsi="Arial" w:cs="Arial"/>
          <w:b/>
          <w:bCs/>
          <w:color w:val="000000" w:themeColor="text1"/>
          <w:lang w:eastAsia="lt-LT"/>
        </w:rPr>
        <w:t xml:space="preserve"> </w:t>
      </w:r>
      <w:r w:rsidRPr="00197B31">
        <w:rPr>
          <w:rFonts w:ascii="Arial" w:hAnsi="Arial" w:cs="Arial"/>
          <w:color w:val="000000" w:themeColor="text1"/>
          <w:lang w:eastAsia="lt-LT"/>
        </w:rPr>
        <w:t xml:space="preserve">žemiau nurodyta teisių apimtimi: </w:t>
      </w:r>
    </w:p>
    <w:p w14:paraId="60DA0F96" w14:textId="77777777" w:rsidR="00583401" w:rsidRPr="00197B31" w:rsidRDefault="00583401" w:rsidP="00583401">
      <w:pPr>
        <w:pStyle w:val="ListParagraph"/>
        <w:autoSpaceDE w:val="0"/>
        <w:autoSpaceDN w:val="0"/>
        <w:adjustRightInd w:val="0"/>
        <w:spacing w:after="0" w:line="240" w:lineRule="auto"/>
        <w:ind w:left="1287"/>
        <w:jc w:val="both"/>
        <w:rPr>
          <w:rFonts w:ascii="Arial" w:hAnsi="Arial" w:cs="Arial"/>
          <w:color w:val="000000" w:themeColor="text1"/>
          <w:lang w:eastAsia="lt-LT"/>
        </w:rPr>
      </w:pPr>
      <w:r w:rsidRPr="00197B31">
        <w:rPr>
          <w:rFonts w:ascii="Arial" w:hAnsi="Arial" w:cs="Arial"/>
          <w:i/>
          <w:iCs/>
          <w:color w:val="000000" w:themeColor="text1"/>
          <w:lang w:eastAsia="lt-LT"/>
        </w:rPr>
        <w:t>(1)</w:t>
      </w:r>
      <w:r w:rsidRPr="00197B31">
        <w:rPr>
          <w:rFonts w:ascii="Arial" w:hAnsi="Arial" w:cs="Arial"/>
          <w:color w:val="000000" w:themeColor="text1"/>
          <w:lang w:eastAsia="lt-LT"/>
        </w:rPr>
        <w:t xml:space="preserve"> šios </w:t>
      </w:r>
      <w:r w:rsidRPr="00197B31">
        <w:rPr>
          <w:rFonts w:ascii="Arial" w:eastAsia="Times New Roman" w:hAnsi="Arial" w:cs="Arial"/>
          <w:color w:val="000000" w:themeColor="text1"/>
        </w:rPr>
        <w:t>pirkimo–pardavimo sutarties</w:t>
      </w:r>
      <w:r w:rsidRPr="00197B31">
        <w:rPr>
          <w:rFonts w:ascii="Arial" w:hAnsi="Arial" w:cs="Arial"/>
          <w:color w:val="000000" w:themeColor="text1"/>
          <w:lang w:eastAsia="lt-LT"/>
        </w:rPr>
        <w:t xml:space="preserve"> su tiekėju sudarymo (pasirašymo), keitimų (jei tokių būtų) ir / ar vykdymo procedūrose;</w:t>
      </w:r>
    </w:p>
    <w:p w14:paraId="2894E262" w14:textId="101C3D95" w:rsidR="00583401" w:rsidRPr="00197B31" w:rsidRDefault="779AD6F1" w:rsidP="00583401">
      <w:pPr>
        <w:pStyle w:val="ListParagraph"/>
        <w:autoSpaceDE w:val="0"/>
        <w:autoSpaceDN w:val="0"/>
        <w:adjustRightInd w:val="0"/>
        <w:spacing w:after="0" w:line="240" w:lineRule="auto"/>
        <w:ind w:left="1287"/>
        <w:jc w:val="both"/>
        <w:rPr>
          <w:rFonts w:ascii="Arial" w:hAnsi="Arial" w:cs="Arial"/>
          <w:lang w:eastAsia="lt-LT"/>
        </w:rPr>
      </w:pPr>
      <w:r w:rsidRPr="00197B31">
        <w:rPr>
          <w:rFonts w:ascii="Arial" w:hAnsi="Arial" w:cs="Arial"/>
          <w:i/>
          <w:iCs/>
          <w:color w:val="000000" w:themeColor="text1"/>
          <w:lang w:eastAsia="lt-LT"/>
        </w:rPr>
        <w:t>(2)</w:t>
      </w:r>
      <w:r w:rsidRPr="00197B31">
        <w:rPr>
          <w:rFonts w:ascii="Arial" w:hAnsi="Arial" w:cs="Arial"/>
          <w:color w:val="000000" w:themeColor="text1"/>
          <w:lang w:eastAsia="lt-LT"/>
        </w:rPr>
        <w:t xml:space="preserve"> užtikrinti, kad šios </w:t>
      </w:r>
      <w:r w:rsidRPr="00197B31">
        <w:rPr>
          <w:rFonts w:ascii="Arial" w:eastAsia="Times New Roman" w:hAnsi="Arial" w:cs="Arial"/>
          <w:color w:val="000000" w:themeColor="text1"/>
        </w:rPr>
        <w:t xml:space="preserve">pirkimo–pardavimo sutarties </w:t>
      </w:r>
      <w:r w:rsidRPr="00197B31">
        <w:rPr>
          <w:rFonts w:ascii="Arial" w:hAnsi="Arial" w:cs="Arial"/>
          <w:color w:val="000000" w:themeColor="text1"/>
          <w:lang w:eastAsia="lt-LT"/>
        </w:rPr>
        <w:t>vykdymo metu tiekėjo išrašomi apskaitos dokumentai būtų išrašyti tik Vadovaujančio pirkėjo vardu ir tiekėjo pateikti tik Vadovaujančiam pirkėjui</w:t>
      </w:r>
      <w:r w:rsidR="00962696">
        <w:rPr>
          <w:rFonts w:ascii="Arial" w:hAnsi="Arial" w:cs="Arial"/>
          <w:color w:val="000000" w:themeColor="text1"/>
          <w:lang w:eastAsia="lt-LT"/>
        </w:rPr>
        <w:t>;</w:t>
      </w:r>
    </w:p>
    <w:p w14:paraId="6C852224" w14:textId="6B33EB57" w:rsidR="00583401" w:rsidRPr="00197B31" w:rsidRDefault="00583401" w:rsidP="00583401">
      <w:pPr>
        <w:pStyle w:val="ListParagraph"/>
        <w:autoSpaceDE w:val="0"/>
        <w:autoSpaceDN w:val="0"/>
        <w:adjustRightInd w:val="0"/>
        <w:spacing w:after="0" w:line="240" w:lineRule="auto"/>
        <w:ind w:left="1287"/>
        <w:jc w:val="both"/>
        <w:rPr>
          <w:rFonts w:ascii="Arial" w:hAnsi="Arial" w:cs="Arial"/>
          <w:color w:val="FF0000"/>
          <w:lang w:eastAsia="lt-LT"/>
        </w:rPr>
      </w:pPr>
      <w:r w:rsidRPr="00197B31">
        <w:rPr>
          <w:rFonts w:ascii="Arial" w:hAnsi="Arial" w:cs="Arial"/>
          <w:i/>
          <w:iCs/>
          <w:lang w:eastAsia="lt-LT"/>
        </w:rPr>
        <w:t>(</w:t>
      </w:r>
      <w:r w:rsidR="00BF28EA">
        <w:rPr>
          <w:rFonts w:ascii="Arial" w:hAnsi="Arial" w:cs="Arial"/>
          <w:i/>
          <w:iCs/>
          <w:lang w:eastAsia="lt-LT"/>
        </w:rPr>
        <w:t>3</w:t>
      </w:r>
      <w:r w:rsidRPr="00197B31">
        <w:rPr>
          <w:rFonts w:ascii="Arial" w:hAnsi="Arial" w:cs="Arial"/>
          <w:i/>
          <w:iCs/>
          <w:lang w:eastAsia="lt-LT"/>
        </w:rPr>
        <w:t>)</w:t>
      </w:r>
      <w:r w:rsidRPr="00197B31">
        <w:rPr>
          <w:rFonts w:ascii="Arial" w:hAnsi="Arial" w:cs="Arial"/>
          <w:lang w:eastAsia="lt-LT"/>
        </w:rPr>
        <w:t xml:space="preserve"> atstovauti santykiuose su tiekėjais ir </w:t>
      </w:r>
      <w:r w:rsidRPr="00197B31">
        <w:rPr>
          <w:rFonts w:ascii="Arial" w:eastAsia="Times New Roman" w:hAnsi="Arial" w:cs="Arial"/>
        </w:rPr>
        <w:t xml:space="preserve">pirkimo–pardavimo </w:t>
      </w:r>
      <w:r w:rsidRPr="00197B31">
        <w:rPr>
          <w:rFonts w:ascii="Arial" w:hAnsi="Arial" w:cs="Arial"/>
          <w:lang w:eastAsia="lt-LT"/>
        </w:rPr>
        <w:t xml:space="preserve">sutarčių įvykdymo užtikrinimo dokumentą (banko garantiją, draudimo bendrovės laidavimo raštą) išdavusiais subjektais visais klausimais, susijusiais su </w:t>
      </w:r>
      <w:r w:rsidRPr="00197B31">
        <w:rPr>
          <w:rFonts w:ascii="Arial" w:eastAsia="Times New Roman" w:hAnsi="Arial" w:cs="Arial"/>
        </w:rPr>
        <w:t xml:space="preserve">pirkimo–pardavimo </w:t>
      </w:r>
      <w:r w:rsidRPr="00197B31">
        <w:rPr>
          <w:rFonts w:ascii="Arial" w:hAnsi="Arial" w:cs="Arial"/>
          <w:lang w:eastAsia="lt-LT"/>
        </w:rPr>
        <w:t xml:space="preserve">sutarčių vykdymu (įskaitant, bet neapsiribojant, tiekėjams ir / ar bankams, draudimo bendrovėms, išdavusioms garantiją, laidavimo raštą, skirtų pranešimų, prašymų, reikalavimų ir visų kitų su </w:t>
      </w:r>
      <w:r w:rsidRPr="00197B31">
        <w:rPr>
          <w:rFonts w:ascii="Arial" w:eastAsia="Times New Roman" w:hAnsi="Arial" w:cs="Arial"/>
        </w:rPr>
        <w:t xml:space="preserve">pirkimo–pardavimo </w:t>
      </w:r>
      <w:r w:rsidRPr="00197B31">
        <w:rPr>
          <w:rFonts w:ascii="Arial" w:hAnsi="Arial" w:cs="Arial"/>
          <w:lang w:eastAsia="lt-LT"/>
        </w:rPr>
        <w:t>sutarčių vykdymu susijusių dokumentų pasirašymą ir pateikimą);</w:t>
      </w:r>
    </w:p>
    <w:p w14:paraId="02797EF4" w14:textId="2503A22B" w:rsidR="00787688" w:rsidRPr="00197B31" w:rsidRDefault="23363526" w:rsidP="40996EEF">
      <w:pPr>
        <w:pStyle w:val="ListParagraph"/>
        <w:numPr>
          <w:ilvl w:val="0"/>
          <w:numId w:val="18"/>
        </w:numPr>
        <w:spacing w:after="0" w:line="240" w:lineRule="auto"/>
        <w:jc w:val="both"/>
        <w:rPr>
          <w:rFonts w:ascii="Arial" w:hAnsi="Arial" w:cs="Arial"/>
          <w:lang w:eastAsia="lt-LT"/>
        </w:rPr>
      </w:pPr>
      <w:r w:rsidRPr="00197B31">
        <w:rPr>
          <w:rFonts w:ascii="Arial" w:hAnsi="Arial" w:cs="Arial"/>
          <w:lang w:eastAsia="lt-LT"/>
        </w:rPr>
        <w:t xml:space="preserve">Vadovaujančiam pirkėjui, vadovaujantis šia sudaroma </w:t>
      </w:r>
      <w:r w:rsidRPr="00197B31">
        <w:rPr>
          <w:rFonts w:ascii="Arial" w:eastAsia="Times New Roman" w:hAnsi="Arial" w:cs="Arial"/>
        </w:rPr>
        <w:t>pirkimo–pardavimo</w:t>
      </w:r>
      <w:r w:rsidRPr="00197B31">
        <w:rPr>
          <w:rFonts w:ascii="Arial" w:hAnsi="Arial" w:cs="Arial"/>
          <w:lang w:eastAsia="lt-LT"/>
        </w:rPr>
        <w:t xml:space="preserve"> sutartimi, </w:t>
      </w:r>
      <w:r w:rsidRPr="00197B31">
        <w:rPr>
          <w:rFonts w:ascii="Arial" w:hAnsi="Arial" w:cs="Arial"/>
          <w:color w:val="000000" w:themeColor="text1"/>
          <w:lang w:eastAsia="lt-LT"/>
        </w:rPr>
        <w:t xml:space="preserve">pateikti perdavimo–priėmimo aktai pasirašymui ir PVM sąskaitos faktūros išrašymas už Tiekėjo patiektą / suteiktą pirkimo objektą </w:t>
      </w:r>
      <w:r w:rsidRPr="00197B31">
        <w:rPr>
          <w:rFonts w:ascii="Arial" w:hAnsi="Arial" w:cs="Arial"/>
        </w:rPr>
        <w:t xml:space="preserve">Pirkėjui 1,  Pirkėjui 2,  Pirkėjui 3, Pirkėjui 4 </w:t>
      </w:r>
      <w:r w:rsidRPr="00197B31">
        <w:rPr>
          <w:rFonts w:ascii="Arial" w:hAnsi="Arial" w:cs="Arial"/>
          <w:lang w:eastAsia="lt-LT"/>
        </w:rPr>
        <w:t xml:space="preserve">tik patvirtina tarp tiekėjo ir </w:t>
      </w:r>
      <w:r w:rsidRPr="00197B31">
        <w:rPr>
          <w:rFonts w:ascii="Arial" w:hAnsi="Arial" w:cs="Arial"/>
        </w:rPr>
        <w:t xml:space="preserve">Pirkėjo 1,  Pirkėjo 2,  Pirkėjo 3, Pirkėjo 4 </w:t>
      </w:r>
      <w:r w:rsidRPr="00197B31">
        <w:rPr>
          <w:rFonts w:ascii="Arial" w:hAnsi="Arial" w:cs="Arial"/>
          <w:lang w:eastAsia="lt-LT"/>
        </w:rPr>
        <w:t xml:space="preserve">šios sudaromos </w:t>
      </w:r>
      <w:r w:rsidRPr="00197B31">
        <w:rPr>
          <w:rFonts w:ascii="Arial" w:eastAsia="Times New Roman" w:hAnsi="Arial" w:cs="Arial"/>
        </w:rPr>
        <w:t xml:space="preserve">pirkimo–pardavimo </w:t>
      </w:r>
      <w:r w:rsidRPr="00197B31">
        <w:rPr>
          <w:rFonts w:ascii="Arial" w:hAnsi="Arial" w:cs="Arial"/>
          <w:lang w:eastAsia="lt-LT"/>
        </w:rPr>
        <w:t>sutarties su Tiekėju pagrindu įvykusią ūkinę operaciją ir / ar įvykį</w:t>
      </w:r>
      <w:r w:rsidR="00962696">
        <w:rPr>
          <w:rFonts w:ascii="Arial" w:hAnsi="Arial" w:cs="Arial"/>
          <w:i/>
          <w:iCs/>
          <w:color w:val="0070C0"/>
          <w:lang w:eastAsia="lt-LT"/>
        </w:rPr>
        <w:t>.</w:t>
      </w:r>
    </w:p>
    <w:p w14:paraId="4A7BA19C" w14:textId="77777777" w:rsidR="00583401" w:rsidRPr="00197B31" w:rsidRDefault="00583401" w:rsidP="00583401">
      <w:pPr>
        <w:tabs>
          <w:tab w:val="left" w:pos="709"/>
        </w:tabs>
        <w:spacing w:after="0" w:line="235" w:lineRule="auto"/>
        <w:ind w:firstLine="567"/>
        <w:jc w:val="both"/>
        <w:rPr>
          <w:rFonts w:ascii="Arial" w:eastAsia="Times New Roman" w:hAnsi="Arial" w:cs="Arial"/>
          <w:b/>
        </w:rPr>
      </w:pPr>
    </w:p>
    <w:p w14:paraId="4218D2ED" w14:textId="74EA8EE7" w:rsidR="00B963D6" w:rsidRPr="00CD2957" w:rsidRDefault="00B963D6" w:rsidP="00B963D6">
      <w:pPr>
        <w:tabs>
          <w:tab w:val="left" w:pos="709"/>
        </w:tabs>
        <w:spacing w:after="0" w:line="235" w:lineRule="auto"/>
        <w:ind w:firstLine="567"/>
        <w:jc w:val="both"/>
        <w:rPr>
          <w:rFonts w:ascii="Arial" w:eastAsia="Times New Roman" w:hAnsi="Arial" w:cs="Arial"/>
        </w:rPr>
      </w:pPr>
      <w:r w:rsidRPr="00CD2957">
        <w:rPr>
          <w:rFonts w:ascii="Arial" w:eastAsia="Times New Roman" w:hAnsi="Arial" w:cs="Arial"/>
        </w:rPr>
        <w:t xml:space="preserve">ir </w:t>
      </w:r>
      <w:r w:rsidRPr="00B457C9">
        <w:rPr>
          <w:rFonts w:ascii="Arial" w:eastAsia="Times New Roman" w:hAnsi="Arial" w:cs="Arial"/>
          <w:b/>
          <w:bCs/>
          <w:iCs/>
        </w:rPr>
        <w:t xml:space="preserve">UAB </w:t>
      </w:r>
      <w:r w:rsidR="00B457C9">
        <w:rPr>
          <w:rFonts w:ascii="Arial" w:eastAsia="Times New Roman" w:hAnsi="Arial" w:cs="Arial"/>
          <w:b/>
          <w:bCs/>
          <w:iCs/>
        </w:rPr>
        <w:t>„</w:t>
      </w:r>
      <w:r w:rsidRPr="00B457C9">
        <w:rPr>
          <w:rFonts w:ascii="Arial" w:eastAsia="Times New Roman" w:hAnsi="Arial" w:cs="Arial"/>
          <w:b/>
          <w:bCs/>
          <w:iCs/>
        </w:rPr>
        <w:t>Autokamera"</w:t>
      </w:r>
      <w:r w:rsidRPr="00B457C9">
        <w:rPr>
          <w:rFonts w:ascii="Arial" w:eastAsia="Times New Roman" w:hAnsi="Arial" w:cs="Arial"/>
          <w:iCs/>
        </w:rPr>
        <w:t>,</w:t>
      </w:r>
      <w:r w:rsidRPr="00CD2957">
        <w:rPr>
          <w:rFonts w:ascii="Arial" w:eastAsia="Times New Roman" w:hAnsi="Arial" w:cs="Arial"/>
          <w:iCs/>
        </w:rPr>
        <w:t xml:space="preserve"> juridinio asmens kodas 147557530, atstovaujama (toliau – </w:t>
      </w:r>
      <w:r w:rsidRPr="00CD2957">
        <w:rPr>
          <w:rFonts w:ascii="Arial" w:eastAsia="Times New Roman" w:hAnsi="Arial" w:cs="Arial"/>
          <w:b/>
          <w:iCs/>
        </w:rPr>
        <w:t>Tiekėjas</w:t>
      </w:r>
      <w:r w:rsidRPr="00CD2957">
        <w:rPr>
          <w:rFonts w:ascii="Arial" w:eastAsia="Times New Roman" w:hAnsi="Arial" w:cs="Arial"/>
          <w:iCs/>
        </w:rPr>
        <w:t xml:space="preserve">), </w:t>
      </w:r>
    </w:p>
    <w:p w14:paraId="48D09A8F" w14:textId="77777777" w:rsidR="00583401" w:rsidRPr="00197B31" w:rsidRDefault="00583401" w:rsidP="00583401">
      <w:pPr>
        <w:tabs>
          <w:tab w:val="left" w:pos="709"/>
        </w:tabs>
        <w:spacing w:after="0" w:line="235" w:lineRule="auto"/>
        <w:ind w:firstLine="567"/>
        <w:jc w:val="both"/>
        <w:rPr>
          <w:rFonts w:ascii="Arial" w:eastAsia="Times New Roman" w:hAnsi="Arial" w:cs="Arial"/>
        </w:rPr>
      </w:pPr>
      <w:r w:rsidRPr="00197B31">
        <w:rPr>
          <w:rFonts w:ascii="Arial" w:eastAsia="Times New Roman" w:hAnsi="Arial" w:cs="Arial"/>
        </w:rPr>
        <w:t xml:space="preserve">toliau Pirkėjai ir Tiekėjas kartu vadinami </w:t>
      </w:r>
      <w:r w:rsidRPr="00197B31">
        <w:rPr>
          <w:rFonts w:ascii="Arial" w:eastAsia="Times New Roman" w:hAnsi="Arial" w:cs="Arial"/>
          <w:b/>
          <w:bCs/>
        </w:rPr>
        <w:t>„Šalimis“</w:t>
      </w:r>
      <w:r w:rsidRPr="00197B31">
        <w:rPr>
          <w:rFonts w:ascii="Arial" w:eastAsia="Times New Roman" w:hAnsi="Arial" w:cs="Arial"/>
        </w:rPr>
        <w:t xml:space="preserve">, o kiekvienas iš jų atskirai – </w:t>
      </w:r>
      <w:r w:rsidRPr="00197B31">
        <w:rPr>
          <w:rFonts w:ascii="Arial" w:eastAsia="Times New Roman" w:hAnsi="Arial" w:cs="Arial"/>
          <w:b/>
          <w:bCs/>
        </w:rPr>
        <w:t>„Šalimi“</w:t>
      </w:r>
      <w:r w:rsidRPr="00197B31">
        <w:rPr>
          <w:rFonts w:ascii="Arial" w:eastAsia="Times New Roman" w:hAnsi="Arial" w:cs="Arial"/>
        </w:rPr>
        <w:t>,</w:t>
      </w:r>
    </w:p>
    <w:p w14:paraId="22083C05" w14:textId="77777777" w:rsidR="00583401" w:rsidRPr="00197B31" w:rsidRDefault="00583401" w:rsidP="00583401">
      <w:pPr>
        <w:tabs>
          <w:tab w:val="left" w:pos="709"/>
        </w:tabs>
        <w:spacing w:after="0" w:line="235" w:lineRule="auto"/>
        <w:ind w:firstLine="567"/>
        <w:jc w:val="both"/>
        <w:rPr>
          <w:rFonts w:ascii="Arial" w:eastAsia="Times New Roman" w:hAnsi="Arial" w:cs="Arial"/>
        </w:rPr>
      </w:pPr>
      <w:r w:rsidRPr="00197B31">
        <w:rPr>
          <w:rFonts w:ascii="Arial" w:eastAsia="Times New Roman" w:hAnsi="Arial" w:cs="Arial"/>
        </w:rPr>
        <w:t xml:space="preserve">sudarė šią pirkimo–pardavimo sutartį, toliau vadinamą </w:t>
      </w:r>
      <w:r w:rsidRPr="00197B31">
        <w:rPr>
          <w:rFonts w:ascii="Arial" w:eastAsia="Times New Roman" w:hAnsi="Arial" w:cs="Arial"/>
          <w:b/>
          <w:bCs/>
        </w:rPr>
        <w:t>„Sutartimi“</w:t>
      </w:r>
      <w:r w:rsidRPr="00197B31">
        <w:rPr>
          <w:rFonts w:ascii="Arial" w:eastAsia="Times New Roman" w:hAnsi="Arial" w:cs="Arial"/>
        </w:rPr>
        <w:t>, ir susitarė dėl toliau išvardintų sąlygų.</w:t>
      </w:r>
    </w:p>
    <w:p w14:paraId="02A705B1" w14:textId="77777777" w:rsidR="00583401" w:rsidRPr="00197B31" w:rsidRDefault="00583401" w:rsidP="00583401">
      <w:pPr>
        <w:tabs>
          <w:tab w:val="left" w:pos="709"/>
        </w:tabs>
        <w:spacing w:after="0" w:line="235" w:lineRule="auto"/>
        <w:ind w:firstLine="567"/>
        <w:jc w:val="both"/>
        <w:rPr>
          <w:rFonts w:ascii="Arial" w:eastAsia="Times New Roman" w:hAnsi="Arial" w:cs="Arial"/>
        </w:rPr>
      </w:pPr>
    </w:p>
    <w:p w14:paraId="5C92145E" w14:textId="1CCCAD3E" w:rsidR="00583401" w:rsidRPr="00197B31" w:rsidRDefault="00583401" w:rsidP="00583401">
      <w:pPr>
        <w:numPr>
          <w:ilvl w:val="0"/>
          <w:numId w:val="2"/>
        </w:numPr>
        <w:spacing w:after="0" w:line="235" w:lineRule="auto"/>
        <w:ind w:firstLine="360"/>
        <w:jc w:val="center"/>
        <w:rPr>
          <w:rFonts w:ascii="Arial" w:eastAsia="Calibri" w:hAnsi="Arial" w:cs="Arial"/>
          <w:b/>
        </w:rPr>
      </w:pPr>
      <w:r w:rsidRPr="00197B31">
        <w:rPr>
          <w:rFonts w:ascii="Arial" w:eastAsia="Calibri" w:hAnsi="Arial" w:cs="Arial"/>
          <w:b/>
        </w:rPr>
        <w:t>SUTARTIES DALYKAS</w:t>
      </w:r>
    </w:p>
    <w:p w14:paraId="731EE396" w14:textId="77777777" w:rsidR="007A5F28" w:rsidRPr="00197B31" w:rsidRDefault="007A5F28" w:rsidP="00CE1A9C">
      <w:pPr>
        <w:spacing w:after="0" w:line="235" w:lineRule="auto"/>
        <w:ind w:left="1080"/>
        <w:rPr>
          <w:rFonts w:ascii="Arial" w:eastAsia="Calibri" w:hAnsi="Arial" w:cs="Arial"/>
          <w:b/>
        </w:rPr>
      </w:pPr>
    </w:p>
    <w:p w14:paraId="6B243569" w14:textId="5090973D" w:rsidR="00583401" w:rsidRPr="00197B31" w:rsidRDefault="00583401" w:rsidP="00583401">
      <w:pPr>
        <w:pStyle w:val="CommentText"/>
        <w:spacing w:after="0"/>
        <w:ind w:firstLine="709"/>
        <w:jc w:val="both"/>
        <w:rPr>
          <w:rFonts w:ascii="Arial" w:hAnsi="Arial" w:cs="Arial"/>
          <w:sz w:val="22"/>
          <w:szCs w:val="22"/>
        </w:rPr>
      </w:pPr>
      <w:r w:rsidRPr="00197B31">
        <w:rPr>
          <w:rFonts w:ascii="Arial" w:eastAsia="Calibri" w:hAnsi="Arial" w:cs="Arial"/>
          <w:sz w:val="22"/>
          <w:szCs w:val="22"/>
        </w:rPr>
        <w:t xml:space="preserve">1.1. Sutarties dalykas yra </w:t>
      </w:r>
      <w:r w:rsidR="00AC4075">
        <w:rPr>
          <w:rFonts w:ascii="Arial" w:eastAsia="Calibri" w:hAnsi="Arial" w:cs="Arial"/>
          <w:color w:val="000000" w:themeColor="text1"/>
          <w:sz w:val="22"/>
          <w:szCs w:val="22"/>
        </w:rPr>
        <w:t>n</w:t>
      </w:r>
      <w:r w:rsidR="00BD7E29" w:rsidRPr="00BD7E29">
        <w:rPr>
          <w:rFonts w:ascii="Arial" w:eastAsia="Calibri" w:hAnsi="Arial" w:cs="Arial"/>
          <w:color w:val="000000" w:themeColor="text1"/>
          <w:sz w:val="22"/>
          <w:szCs w:val="22"/>
        </w:rPr>
        <w:t>auj</w:t>
      </w:r>
      <w:r w:rsidR="00D700D4">
        <w:rPr>
          <w:rFonts w:ascii="Arial" w:eastAsia="Calibri" w:hAnsi="Arial" w:cs="Arial"/>
          <w:color w:val="000000" w:themeColor="text1"/>
          <w:sz w:val="22"/>
          <w:szCs w:val="22"/>
        </w:rPr>
        <w:t>os</w:t>
      </w:r>
      <w:r w:rsidR="00BD7E29" w:rsidDel="00D700D4">
        <w:rPr>
          <w:rFonts w:ascii="Arial" w:eastAsia="Calibri" w:hAnsi="Arial" w:cs="Arial"/>
          <w:color w:val="000000" w:themeColor="text1"/>
          <w:sz w:val="22"/>
          <w:szCs w:val="22"/>
        </w:rPr>
        <w:t xml:space="preserve"> </w:t>
      </w:r>
      <w:r w:rsidR="00D700D4" w:rsidRPr="00BD7E29">
        <w:rPr>
          <w:rFonts w:ascii="Arial" w:eastAsia="Calibri" w:hAnsi="Arial" w:cs="Arial"/>
          <w:color w:val="000000" w:themeColor="text1"/>
          <w:sz w:val="22"/>
          <w:szCs w:val="22"/>
        </w:rPr>
        <w:t>padang</w:t>
      </w:r>
      <w:r w:rsidR="00D700D4">
        <w:rPr>
          <w:rFonts w:ascii="Arial" w:eastAsia="Calibri" w:hAnsi="Arial" w:cs="Arial"/>
          <w:color w:val="000000" w:themeColor="text1"/>
          <w:sz w:val="22"/>
          <w:szCs w:val="22"/>
        </w:rPr>
        <w:t xml:space="preserve">os </w:t>
      </w:r>
      <w:r w:rsidR="00BD7E29" w:rsidRPr="00197B31">
        <w:rPr>
          <w:rFonts w:ascii="Arial" w:eastAsia="Calibri" w:hAnsi="Arial" w:cs="Arial"/>
          <w:sz w:val="22"/>
          <w:szCs w:val="22"/>
        </w:rPr>
        <w:t xml:space="preserve">(toliau – </w:t>
      </w:r>
      <w:r w:rsidR="00BD7E29" w:rsidRPr="00197B31">
        <w:rPr>
          <w:rFonts w:ascii="Arial" w:eastAsia="Calibri" w:hAnsi="Arial" w:cs="Arial"/>
          <w:b/>
          <w:sz w:val="22"/>
          <w:szCs w:val="22"/>
        </w:rPr>
        <w:t>Prekės</w:t>
      </w:r>
      <w:r w:rsidR="00BD7E29" w:rsidRPr="00197B31">
        <w:rPr>
          <w:rFonts w:ascii="Arial" w:eastAsia="Calibri" w:hAnsi="Arial" w:cs="Arial"/>
          <w:sz w:val="22"/>
          <w:szCs w:val="22"/>
        </w:rPr>
        <w:t xml:space="preserve">) </w:t>
      </w:r>
      <w:r w:rsidR="00BD7E29" w:rsidRPr="00BD7E29">
        <w:rPr>
          <w:rFonts w:ascii="Arial" w:eastAsia="Calibri" w:hAnsi="Arial" w:cs="Arial"/>
          <w:color w:val="000000" w:themeColor="text1"/>
          <w:sz w:val="22"/>
          <w:szCs w:val="22"/>
        </w:rPr>
        <w:t>bei padangų montavimo, remonto ir saugojimo paslaug</w:t>
      </w:r>
      <w:r w:rsidR="00D700D4">
        <w:rPr>
          <w:rFonts w:ascii="Arial" w:eastAsia="Calibri" w:hAnsi="Arial" w:cs="Arial"/>
          <w:color w:val="000000" w:themeColor="text1"/>
          <w:sz w:val="22"/>
          <w:szCs w:val="22"/>
        </w:rPr>
        <w:t>os</w:t>
      </w:r>
      <w:r w:rsidR="00B963D6">
        <w:rPr>
          <w:rFonts w:ascii="Arial" w:eastAsia="Calibri" w:hAnsi="Arial" w:cs="Arial"/>
          <w:color w:val="000000" w:themeColor="text1"/>
          <w:sz w:val="22"/>
          <w:szCs w:val="22"/>
        </w:rPr>
        <w:t xml:space="preserve"> </w:t>
      </w:r>
      <w:r w:rsidR="00D700D4" w:rsidRPr="00B457C9">
        <w:rPr>
          <w:rFonts w:ascii="Arial" w:eastAsia="Calibri" w:hAnsi="Arial" w:cs="Arial"/>
          <w:iCs/>
          <w:sz w:val="22"/>
          <w:szCs w:val="22"/>
        </w:rPr>
        <w:t>1-oje pirkimo objekto dalyje</w:t>
      </w:r>
      <w:r w:rsidR="00802420">
        <w:rPr>
          <w:rFonts w:ascii="Arial" w:eastAsia="Calibri" w:hAnsi="Arial" w:cs="Arial"/>
          <w:iCs/>
          <w:sz w:val="22"/>
          <w:szCs w:val="22"/>
        </w:rPr>
        <w:t>, t.</w:t>
      </w:r>
      <w:r w:rsidR="009E38D7">
        <w:rPr>
          <w:rFonts w:ascii="Arial" w:eastAsia="Calibri" w:hAnsi="Arial" w:cs="Arial"/>
          <w:iCs/>
          <w:sz w:val="22"/>
          <w:szCs w:val="22"/>
        </w:rPr>
        <w:t xml:space="preserve"> </w:t>
      </w:r>
      <w:r w:rsidR="00802420">
        <w:rPr>
          <w:rFonts w:ascii="Arial" w:eastAsia="Calibri" w:hAnsi="Arial" w:cs="Arial"/>
          <w:iCs/>
          <w:sz w:val="22"/>
          <w:szCs w:val="22"/>
        </w:rPr>
        <w:t>y.</w:t>
      </w:r>
      <w:r w:rsidR="00D700D4" w:rsidRPr="00B457C9">
        <w:rPr>
          <w:rFonts w:ascii="Arial" w:eastAsia="Calibri" w:hAnsi="Arial" w:cs="Arial"/>
          <w:iCs/>
          <w:sz w:val="22"/>
          <w:szCs w:val="22"/>
        </w:rPr>
        <w:t xml:space="preserve"> </w:t>
      </w:r>
      <w:r w:rsidR="00802420" w:rsidRPr="009E38D7">
        <w:rPr>
          <w:rFonts w:ascii="Arial" w:eastAsia="Times New Roman" w:hAnsi="Arial" w:cs="Arial"/>
          <w:sz w:val="22"/>
          <w:szCs w:val="22"/>
        </w:rPr>
        <w:t>Lengvųjų, krovininių iki 3,5t bendrosios masės automobilių ir mikroautobusų naujų padangų, padangų montavimo ir remonto bei saugojimo paslaugų pirkimas</w:t>
      </w:r>
      <w:r w:rsidR="00802420" w:rsidRPr="00802420">
        <w:rPr>
          <w:rFonts w:ascii="Arial" w:eastAsia="Times New Roman" w:hAnsi="Arial" w:cs="Arial"/>
          <w:sz w:val="22"/>
          <w:szCs w:val="22"/>
        </w:rPr>
        <w:t xml:space="preserve"> </w:t>
      </w:r>
      <w:r w:rsidR="00D700D4" w:rsidRPr="00B457C9">
        <w:rPr>
          <w:rFonts w:ascii="Arial" w:eastAsia="Calibri" w:hAnsi="Arial" w:cs="Arial"/>
          <w:iCs/>
          <w:sz w:val="22"/>
          <w:szCs w:val="22"/>
        </w:rPr>
        <w:t xml:space="preserve">(toliau – </w:t>
      </w:r>
      <w:r w:rsidR="00D700D4" w:rsidRPr="00B457C9">
        <w:rPr>
          <w:rFonts w:ascii="Arial" w:eastAsia="Calibri" w:hAnsi="Arial" w:cs="Arial"/>
          <w:b/>
          <w:iCs/>
          <w:sz w:val="22"/>
          <w:szCs w:val="22"/>
        </w:rPr>
        <w:t>p. o. d.)</w:t>
      </w:r>
      <w:r w:rsidR="00B963D6" w:rsidRPr="00B457C9">
        <w:rPr>
          <w:rFonts w:ascii="Arial" w:eastAsia="Calibri" w:hAnsi="Arial" w:cs="Arial"/>
          <w:b/>
          <w:iCs/>
          <w:sz w:val="22"/>
          <w:szCs w:val="22"/>
        </w:rPr>
        <w:t xml:space="preserve"> </w:t>
      </w:r>
      <w:r w:rsidR="00BD7E29">
        <w:rPr>
          <w:rFonts w:ascii="Arial" w:eastAsia="Calibri" w:hAnsi="Arial" w:cs="Arial"/>
          <w:sz w:val="22"/>
          <w:szCs w:val="22"/>
        </w:rPr>
        <w:t xml:space="preserve">(toliau – </w:t>
      </w:r>
      <w:r w:rsidR="00BD7E29" w:rsidRPr="00E44226">
        <w:rPr>
          <w:rFonts w:ascii="Arial" w:eastAsia="Calibri" w:hAnsi="Arial" w:cs="Arial"/>
          <w:b/>
          <w:bCs/>
          <w:sz w:val="22"/>
          <w:szCs w:val="22"/>
        </w:rPr>
        <w:t>Paslaugos</w:t>
      </w:r>
      <w:r w:rsidR="00BD7E29">
        <w:rPr>
          <w:rFonts w:ascii="Arial" w:eastAsia="Calibri" w:hAnsi="Arial" w:cs="Arial"/>
          <w:sz w:val="22"/>
          <w:szCs w:val="22"/>
        </w:rPr>
        <w:t>)</w:t>
      </w:r>
      <w:r w:rsidR="00802420">
        <w:rPr>
          <w:rFonts w:ascii="Arial" w:eastAsia="Calibri" w:hAnsi="Arial" w:cs="Arial"/>
          <w:sz w:val="22"/>
          <w:szCs w:val="22"/>
        </w:rPr>
        <w:t xml:space="preserve"> pirkimas-pardavimas</w:t>
      </w:r>
      <w:r w:rsidR="00B457C9">
        <w:rPr>
          <w:rFonts w:ascii="Arial" w:eastAsia="Calibri" w:hAnsi="Arial" w:cs="Arial"/>
          <w:sz w:val="22"/>
          <w:szCs w:val="22"/>
        </w:rPr>
        <w:t>.</w:t>
      </w:r>
    </w:p>
    <w:p w14:paraId="6CBF04B2" w14:textId="2130C2A1" w:rsidR="00584B6E" w:rsidRPr="00197B31" w:rsidRDefault="00583401" w:rsidP="009A3A60">
      <w:pPr>
        <w:spacing w:after="0" w:line="240" w:lineRule="auto"/>
        <w:ind w:firstLine="709"/>
        <w:jc w:val="both"/>
        <w:rPr>
          <w:rFonts w:ascii="Arial" w:hAnsi="Arial" w:cs="Arial"/>
        </w:rPr>
      </w:pPr>
      <w:r w:rsidRPr="00197B31">
        <w:rPr>
          <w:rStyle w:val="Laukeliai"/>
          <w:rFonts w:eastAsia="Times New Roman" w:cs="Arial"/>
          <w:sz w:val="22"/>
        </w:rPr>
        <w:t xml:space="preserve">1.2. </w:t>
      </w:r>
      <w:r w:rsidR="00D557F1" w:rsidRPr="00197B31">
        <w:rPr>
          <w:rFonts w:ascii="Arial" w:hAnsi="Arial" w:cs="Arial"/>
        </w:rPr>
        <w:t>Konkreti prekių pristatymo vieta nurodoma užsakymo metu</w:t>
      </w:r>
      <w:r w:rsidR="009A3A60">
        <w:rPr>
          <w:rFonts w:ascii="Arial" w:hAnsi="Arial" w:cs="Arial"/>
        </w:rPr>
        <w:t>.</w:t>
      </w:r>
      <w:r w:rsidR="004874DF">
        <w:rPr>
          <w:rFonts w:ascii="Arial" w:hAnsi="Arial" w:cs="Arial"/>
        </w:rPr>
        <w:t xml:space="preserve"> Prekių pristatymas ir/ar Paslaugų suteikimas</w:t>
      </w:r>
      <w:r w:rsidR="00622C34">
        <w:rPr>
          <w:rFonts w:ascii="Arial" w:hAnsi="Arial" w:cs="Arial"/>
        </w:rPr>
        <w:t xml:space="preserve"> turi būti atliekamas</w:t>
      </w:r>
      <w:r w:rsidR="004874DF" w:rsidRPr="004874DF">
        <w:rPr>
          <w:rFonts w:ascii="Arial" w:hAnsi="Arial" w:cs="Arial"/>
        </w:rPr>
        <w:t xml:space="preserve"> Tiekėjo įmonėse</w:t>
      </w:r>
      <w:r w:rsidR="00C86FAA">
        <w:rPr>
          <w:rFonts w:ascii="Arial" w:hAnsi="Arial" w:cs="Arial"/>
        </w:rPr>
        <w:t xml:space="preserve"> (patalpose)</w:t>
      </w:r>
      <w:r w:rsidR="004874DF" w:rsidRPr="004874DF">
        <w:rPr>
          <w:rFonts w:ascii="Arial" w:hAnsi="Arial" w:cs="Arial"/>
        </w:rPr>
        <w:t xml:space="preserve"> Vilniaus, Kauno, Šiaulių ir Klaipėdos miestuose, nurodytuose </w:t>
      </w:r>
      <w:r w:rsidR="004874DF" w:rsidRPr="00B70B14">
        <w:rPr>
          <w:rFonts w:ascii="Arial" w:hAnsi="Arial" w:cs="Arial"/>
        </w:rPr>
        <w:t>Sutarties</w:t>
      </w:r>
      <w:r w:rsidR="00962696" w:rsidRPr="00D87DB6">
        <w:rPr>
          <w:rFonts w:ascii="Arial" w:hAnsi="Arial" w:cs="Arial"/>
        </w:rPr>
        <w:t xml:space="preserve"> </w:t>
      </w:r>
      <w:r w:rsidR="00445C2E" w:rsidRPr="00D87DB6">
        <w:rPr>
          <w:rFonts w:ascii="Arial" w:hAnsi="Arial" w:cs="Arial"/>
        </w:rPr>
        <w:t>4</w:t>
      </w:r>
      <w:r w:rsidR="004874DF" w:rsidRPr="00BA2179">
        <w:rPr>
          <w:rFonts w:ascii="Arial" w:hAnsi="Arial" w:cs="Arial"/>
        </w:rPr>
        <w:t xml:space="preserve"> priede</w:t>
      </w:r>
      <w:r w:rsidR="004874DF" w:rsidRPr="004874DF">
        <w:rPr>
          <w:rFonts w:ascii="Arial" w:hAnsi="Arial" w:cs="Arial"/>
        </w:rPr>
        <w:t xml:space="preserve">. </w:t>
      </w:r>
      <w:r w:rsidR="00622C34">
        <w:rPr>
          <w:rFonts w:ascii="Arial" w:hAnsi="Arial" w:cs="Arial"/>
        </w:rPr>
        <w:t>Prekių pristatymo ir/ar</w:t>
      </w:r>
      <w:r w:rsidR="004874DF" w:rsidRPr="004874DF">
        <w:rPr>
          <w:rFonts w:ascii="Arial" w:hAnsi="Arial" w:cs="Arial"/>
        </w:rPr>
        <w:t xml:space="preserve"> </w:t>
      </w:r>
      <w:r w:rsidR="00622C34">
        <w:rPr>
          <w:rFonts w:ascii="Arial" w:hAnsi="Arial" w:cs="Arial"/>
        </w:rPr>
        <w:t>P</w:t>
      </w:r>
      <w:r w:rsidR="004874DF" w:rsidRPr="004874DF">
        <w:rPr>
          <w:rFonts w:ascii="Arial" w:hAnsi="Arial" w:cs="Arial"/>
        </w:rPr>
        <w:t>aslaugų suteikimo vietos gali būti papildomos ir keičiamos tik gavus Pirkėjo sutikimą. Gavus Pirkėjo sutikimą, Tiekėjas papildomai turi raštu informuoti Pirkėją apie įvykusius pasikeitimus.</w:t>
      </w:r>
      <w:r w:rsidR="008E2D3F">
        <w:rPr>
          <w:rFonts w:ascii="Arial" w:hAnsi="Arial" w:cs="Arial"/>
        </w:rPr>
        <w:t xml:space="preserve"> </w:t>
      </w:r>
      <w:r w:rsidR="004874DF" w:rsidRPr="004874DF">
        <w:rPr>
          <w:rFonts w:ascii="Arial" w:hAnsi="Arial" w:cs="Arial"/>
        </w:rPr>
        <w:t>Pirkėjas automobilį pristato padangų montavimui ar remontui ir po montavimo ar remonto pasiima savo jėgomis, išskyrus specializuotą techniką.</w:t>
      </w:r>
    </w:p>
    <w:p w14:paraId="404F2B65" w14:textId="7630817F" w:rsidR="00D557F1" w:rsidRPr="00197B31" w:rsidRDefault="00583401" w:rsidP="00583401">
      <w:pPr>
        <w:widowControl w:val="0"/>
        <w:tabs>
          <w:tab w:val="left" w:pos="1134"/>
        </w:tabs>
        <w:spacing w:after="0" w:line="240" w:lineRule="auto"/>
        <w:ind w:firstLine="709"/>
        <w:jc w:val="both"/>
        <w:outlineLvl w:val="1"/>
        <w:rPr>
          <w:rFonts w:ascii="Arial" w:hAnsi="Arial" w:cs="Arial"/>
        </w:rPr>
      </w:pPr>
      <w:r w:rsidRPr="00197B31">
        <w:rPr>
          <w:rFonts w:ascii="Arial" w:hAnsi="Arial" w:cs="Arial"/>
        </w:rPr>
        <w:t xml:space="preserve">1.3. </w:t>
      </w:r>
      <w:r w:rsidR="00C84AFB">
        <w:rPr>
          <w:rFonts w:ascii="Arial" w:hAnsi="Arial" w:cs="Arial"/>
        </w:rPr>
        <w:t xml:space="preserve">Atskiras </w:t>
      </w:r>
      <w:proofErr w:type="spellStart"/>
      <w:r w:rsidR="00561583">
        <w:rPr>
          <w:rFonts w:ascii="Arial" w:hAnsi="Arial" w:cs="Arial"/>
        </w:rPr>
        <w:t>Prkėjas</w:t>
      </w:r>
      <w:proofErr w:type="spellEnd"/>
      <w:r w:rsidR="0034264B">
        <w:rPr>
          <w:rFonts w:ascii="Arial" w:hAnsi="Arial" w:cs="Arial"/>
        </w:rPr>
        <w:t xml:space="preserve"> </w:t>
      </w:r>
      <w:r w:rsidR="003A2B41">
        <w:rPr>
          <w:rFonts w:ascii="Arial" w:hAnsi="Arial" w:cs="Arial"/>
        </w:rPr>
        <w:t>užsakys</w:t>
      </w:r>
      <w:r w:rsidR="00D557F1" w:rsidRPr="00197B31">
        <w:rPr>
          <w:rFonts w:ascii="Arial" w:hAnsi="Arial" w:cs="Arial"/>
        </w:rPr>
        <w:t xml:space="preserve"> Prekes</w:t>
      </w:r>
      <w:r w:rsidR="00F47E43">
        <w:rPr>
          <w:rFonts w:ascii="Arial" w:hAnsi="Arial" w:cs="Arial"/>
        </w:rPr>
        <w:t xml:space="preserve"> ir/ar Paslaugas</w:t>
      </w:r>
      <w:r w:rsidR="00D557F1" w:rsidRPr="00197B31">
        <w:rPr>
          <w:rFonts w:ascii="Arial" w:hAnsi="Arial" w:cs="Arial"/>
        </w:rPr>
        <w:t xml:space="preserve"> įspėjęs </w:t>
      </w:r>
      <w:r w:rsidR="003A2B41">
        <w:rPr>
          <w:rFonts w:ascii="Arial" w:hAnsi="Arial" w:cs="Arial"/>
        </w:rPr>
        <w:t xml:space="preserve">Tiekėjo </w:t>
      </w:r>
      <w:r w:rsidR="00D557F1" w:rsidRPr="00197B31">
        <w:rPr>
          <w:rFonts w:ascii="Arial" w:hAnsi="Arial" w:cs="Arial"/>
        </w:rPr>
        <w:t>nurodytą kontaktinį asmenį</w:t>
      </w:r>
      <w:r w:rsidR="00C63E83">
        <w:rPr>
          <w:rFonts w:ascii="Arial" w:hAnsi="Arial" w:cs="Arial"/>
        </w:rPr>
        <w:t xml:space="preserve"> </w:t>
      </w:r>
      <w:r w:rsidR="00D557F1" w:rsidRPr="00197B31">
        <w:rPr>
          <w:rFonts w:ascii="Arial" w:hAnsi="Arial" w:cs="Arial"/>
        </w:rPr>
        <w:t>nustatytu būdu: a) telefonu; b) elektroniniu paštu</w:t>
      </w:r>
      <w:r w:rsidR="00AF5081">
        <w:rPr>
          <w:rFonts w:ascii="Arial" w:hAnsi="Arial" w:cs="Arial"/>
        </w:rPr>
        <w:t xml:space="preserve"> c)</w:t>
      </w:r>
      <w:r w:rsidR="009418D8" w:rsidRPr="009418D8">
        <w:t xml:space="preserve"> </w:t>
      </w:r>
      <w:r w:rsidR="009418D8" w:rsidRPr="009418D8">
        <w:rPr>
          <w:rFonts w:ascii="Arial" w:hAnsi="Arial" w:cs="Arial"/>
        </w:rPr>
        <w:t xml:space="preserve">elektronine Prekių montavimo ir/ar remontavimo </w:t>
      </w:r>
      <w:r w:rsidR="00A440D1">
        <w:rPr>
          <w:rFonts w:ascii="Arial" w:hAnsi="Arial" w:cs="Arial"/>
        </w:rPr>
        <w:t xml:space="preserve">Paslaugų </w:t>
      </w:r>
      <w:r w:rsidR="009418D8" w:rsidRPr="009418D8">
        <w:rPr>
          <w:rFonts w:ascii="Arial" w:hAnsi="Arial" w:cs="Arial"/>
        </w:rPr>
        <w:t xml:space="preserve">laiko rezervavimo sistema (jei yra galimybė Pirkėjo atstovui pačiam užsiregistruoti </w:t>
      </w:r>
      <w:r w:rsidR="009418D8">
        <w:rPr>
          <w:rFonts w:ascii="Arial" w:hAnsi="Arial" w:cs="Arial"/>
        </w:rPr>
        <w:t>transporto priemon</w:t>
      </w:r>
      <w:r w:rsidR="00A440D1">
        <w:rPr>
          <w:rFonts w:ascii="Arial" w:hAnsi="Arial" w:cs="Arial"/>
        </w:rPr>
        <w:t>ę (toliau – TP)</w:t>
      </w:r>
      <w:r w:rsidR="009418D8" w:rsidRPr="009418D8">
        <w:rPr>
          <w:rFonts w:ascii="Arial" w:hAnsi="Arial" w:cs="Arial"/>
        </w:rPr>
        <w:t xml:space="preserve"> Prekių montavim</w:t>
      </w:r>
      <w:r w:rsidR="00A440D1">
        <w:rPr>
          <w:rFonts w:ascii="Arial" w:hAnsi="Arial" w:cs="Arial"/>
        </w:rPr>
        <w:t>o ir/ar remonto Paslaugom</w:t>
      </w:r>
      <w:r w:rsidR="00D74323">
        <w:rPr>
          <w:rFonts w:ascii="Arial" w:hAnsi="Arial" w:cs="Arial"/>
        </w:rPr>
        <w:t>s</w:t>
      </w:r>
      <w:r w:rsidR="009418D8" w:rsidRPr="009418D8">
        <w:rPr>
          <w:rFonts w:ascii="Arial" w:hAnsi="Arial" w:cs="Arial"/>
        </w:rPr>
        <w:t xml:space="preserve"> elektroniniu būdu internetu</w:t>
      </w:r>
      <w:r w:rsidR="009418D8">
        <w:rPr>
          <w:rFonts w:ascii="Arial" w:hAnsi="Arial" w:cs="Arial"/>
        </w:rPr>
        <w:t>, d)</w:t>
      </w:r>
      <w:r w:rsidR="00AF5081">
        <w:rPr>
          <w:rFonts w:ascii="Arial" w:hAnsi="Arial" w:cs="Arial"/>
        </w:rPr>
        <w:t xml:space="preserve"> kitu Šalių </w:t>
      </w:r>
      <w:r w:rsidR="0034264B">
        <w:rPr>
          <w:rFonts w:ascii="Arial" w:hAnsi="Arial" w:cs="Arial"/>
        </w:rPr>
        <w:t xml:space="preserve">rašytiniu </w:t>
      </w:r>
      <w:r w:rsidR="00AF5081">
        <w:rPr>
          <w:rFonts w:ascii="Arial" w:hAnsi="Arial" w:cs="Arial"/>
        </w:rPr>
        <w:t>susitartu būdu.</w:t>
      </w:r>
    </w:p>
    <w:p w14:paraId="1D127BBE" w14:textId="1C464269" w:rsidR="00583401" w:rsidRPr="00146EFD" w:rsidRDefault="00D557F1" w:rsidP="00583401">
      <w:pPr>
        <w:widowControl w:val="0"/>
        <w:tabs>
          <w:tab w:val="left" w:pos="1134"/>
        </w:tabs>
        <w:spacing w:after="0" w:line="240" w:lineRule="auto"/>
        <w:ind w:firstLine="709"/>
        <w:jc w:val="both"/>
        <w:outlineLvl w:val="1"/>
        <w:rPr>
          <w:rFonts w:ascii="Arial" w:hAnsi="Arial" w:cs="Arial"/>
          <w:color w:val="FF0000"/>
        </w:rPr>
      </w:pPr>
      <w:r w:rsidRPr="00197B31">
        <w:rPr>
          <w:rFonts w:ascii="Arial" w:hAnsi="Arial" w:cs="Arial"/>
        </w:rPr>
        <w:t xml:space="preserve">1.4. </w:t>
      </w:r>
      <w:r w:rsidR="00583401" w:rsidRPr="00197B31">
        <w:rPr>
          <w:rFonts w:ascii="Arial" w:hAnsi="Arial" w:cs="Arial"/>
        </w:rPr>
        <w:t>Prekes</w:t>
      </w:r>
      <w:r w:rsidR="00AA4C79">
        <w:rPr>
          <w:rFonts w:ascii="Arial" w:hAnsi="Arial" w:cs="Arial"/>
        </w:rPr>
        <w:t xml:space="preserve"> ir suteiktas Paslaugas</w:t>
      </w:r>
      <w:r w:rsidR="00583401" w:rsidRPr="00197B31">
        <w:rPr>
          <w:rFonts w:ascii="Arial" w:hAnsi="Arial" w:cs="Arial"/>
        </w:rPr>
        <w:t xml:space="preserve"> priimti Vadovaujančio </w:t>
      </w:r>
      <w:r w:rsidR="004F1446">
        <w:rPr>
          <w:rFonts w:ascii="Arial" w:hAnsi="Arial" w:cs="Arial"/>
        </w:rPr>
        <w:t xml:space="preserve">pirkėjo/ </w:t>
      </w:r>
      <w:r w:rsidR="00583401" w:rsidRPr="00197B31">
        <w:rPr>
          <w:rFonts w:ascii="Arial" w:hAnsi="Arial" w:cs="Arial"/>
          <w:iCs/>
          <w:lang w:eastAsia="lt-LT"/>
        </w:rPr>
        <w:t xml:space="preserve">Pirkėjo 1 / </w:t>
      </w:r>
      <w:r w:rsidR="00583401" w:rsidRPr="00197B31">
        <w:rPr>
          <w:rFonts w:ascii="Arial" w:hAnsi="Arial" w:cs="Arial"/>
        </w:rPr>
        <w:t xml:space="preserve"> </w:t>
      </w:r>
      <w:r w:rsidR="00583401" w:rsidRPr="00197B31">
        <w:rPr>
          <w:rFonts w:ascii="Arial" w:hAnsi="Arial" w:cs="Arial"/>
          <w:iCs/>
          <w:lang w:eastAsia="lt-LT"/>
        </w:rPr>
        <w:t xml:space="preserve">Pirkėjo 2 / </w:t>
      </w:r>
      <w:r w:rsidR="00583401" w:rsidRPr="00197B31">
        <w:rPr>
          <w:rFonts w:ascii="Arial" w:hAnsi="Arial" w:cs="Arial"/>
        </w:rPr>
        <w:t xml:space="preserve"> </w:t>
      </w:r>
      <w:r w:rsidR="00583401" w:rsidRPr="00197B31" w:rsidDel="00835BF7">
        <w:rPr>
          <w:rFonts w:ascii="Arial" w:hAnsi="Arial" w:cs="Arial"/>
        </w:rPr>
        <w:t xml:space="preserve"> </w:t>
      </w:r>
      <w:r w:rsidR="00583401" w:rsidRPr="00197B31">
        <w:rPr>
          <w:rFonts w:ascii="Arial" w:hAnsi="Arial" w:cs="Arial"/>
          <w:iCs/>
          <w:lang w:eastAsia="lt-LT"/>
        </w:rPr>
        <w:t xml:space="preserve">Pirkėjo 3 / </w:t>
      </w:r>
      <w:r w:rsidR="00583401" w:rsidRPr="00197B31">
        <w:rPr>
          <w:rFonts w:ascii="Arial" w:hAnsi="Arial" w:cs="Arial"/>
        </w:rPr>
        <w:t xml:space="preserve"> </w:t>
      </w:r>
      <w:r w:rsidR="00583401" w:rsidRPr="00197B31" w:rsidDel="00835BF7">
        <w:rPr>
          <w:rFonts w:ascii="Arial" w:hAnsi="Arial" w:cs="Arial"/>
        </w:rPr>
        <w:t xml:space="preserve"> </w:t>
      </w:r>
      <w:r w:rsidR="00583401" w:rsidRPr="00197B31">
        <w:rPr>
          <w:rFonts w:ascii="Arial" w:hAnsi="Arial" w:cs="Arial"/>
          <w:iCs/>
          <w:lang w:eastAsia="lt-LT"/>
        </w:rPr>
        <w:t xml:space="preserve">Pirkėjo 4 </w:t>
      </w:r>
      <w:r w:rsidR="00583401" w:rsidRPr="00197B31">
        <w:rPr>
          <w:rFonts w:ascii="Arial" w:hAnsi="Arial" w:cs="Arial"/>
        </w:rPr>
        <w:t xml:space="preserve">įgalioto(-ų) atsakingo(-ų) asmens(-ų) kontaktiniai duomenys: </w:t>
      </w:r>
      <w:r w:rsidR="00B963D6" w:rsidRPr="00CD2957">
        <w:rPr>
          <w:rFonts w:ascii="Arial" w:hAnsi="Arial" w:cs="Arial"/>
        </w:rPr>
        <w:t xml:space="preserve">nurodyti Sutarties priede Nr. </w:t>
      </w:r>
      <w:r w:rsidR="00B963D6">
        <w:rPr>
          <w:rFonts w:ascii="Arial" w:hAnsi="Arial" w:cs="Arial"/>
        </w:rPr>
        <w:t>5</w:t>
      </w:r>
      <w:r w:rsidR="00B963D6" w:rsidRPr="00CD2957">
        <w:rPr>
          <w:rFonts w:ascii="Arial" w:hAnsi="Arial" w:cs="Arial"/>
        </w:rPr>
        <w:t xml:space="preserve">. </w:t>
      </w:r>
      <w:r w:rsidR="00583401" w:rsidRPr="00146EFD">
        <w:rPr>
          <w:rFonts w:ascii="Arial" w:hAnsi="Arial" w:cs="Arial"/>
          <w:color w:val="FF0000"/>
        </w:rPr>
        <w:t xml:space="preserve"> </w:t>
      </w:r>
    </w:p>
    <w:p w14:paraId="6921D7D3" w14:textId="0921025D" w:rsidR="00583401" w:rsidRDefault="00583401" w:rsidP="00583401">
      <w:pPr>
        <w:widowControl w:val="0"/>
        <w:tabs>
          <w:tab w:val="left" w:pos="1134"/>
        </w:tabs>
        <w:spacing w:after="0" w:line="240" w:lineRule="auto"/>
        <w:ind w:firstLine="709"/>
        <w:jc w:val="both"/>
        <w:outlineLvl w:val="1"/>
        <w:rPr>
          <w:rFonts w:ascii="Arial" w:hAnsi="Arial" w:cs="Arial"/>
        </w:rPr>
      </w:pPr>
      <w:r w:rsidRPr="00197B31">
        <w:rPr>
          <w:rFonts w:ascii="Arial" w:hAnsi="Arial" w:cs="Arial"/>
        </w:rPr>
        <w:t xml:space="preserve">Apie šiame punkte nurodyto(-ų) įgalioto(-ų) asmens(-ų) pasikeitimą Vadovaujantis </w:t>
      </w:r>
      <w:r w:rsidRPr="00197B31">
        <w:rPr>
          <w:rFonts w:ascii="Arial" w:hAnsi="Arial" w:cs="Arial"/>
          <w:color w:val="000000" w:themeColor="text1"/>
        </w:rPr>
        <w:t xml:space="preserve">pirkėjas  </w:t>
      </w:r>
      <w:r w:rsidRPr="00197B31">
        <w:rPr>
          <w:rFonts w:ascii="Arial" w:hAnsi="Arial" w:cs="Arial"/>
          <w:i/>
          <w:color w:val="000000" w:themeColor="text1"/>
          <w:lang w:eastAsia="lt-LT"/>
        </w:rPr>
        <w:t xml:space="preserve">/ </w:t>
      </w:r>
      <w:r w:rsidRPr="00197B31">
        <w:rPr>
          <w:rFonts w:ascii="Arial" w:hAnsi="Arial" w:cs="Arial"/>
          <w:iCs/>
          <w:color w:val="000000" w:themeColor="text1"/>
          <w:lang w:eastAsia="lt-LT"/>
        </w:rPr>
        <w:t xml:space="preserve">Pirkėjas 1 / </w:t>
      </w:r>
      <w:r w:rsidRPr="00197B31">
        <w:rPr>
          <w:rFonts w:ascii="Arial" w:hAnsi="Arial" w:cs="Arial"/>
          <w:color w:val="000000" w:themeColor="text1"/>
        </w:rPr>
        <w:t xml:space="preserve"> </w:t>
      </w:r>
      <w:r w:rsidRPr="00197B31">
        <w:rPr>
          <w:rFonts w:ascii="Arial" w:hAnsi="Arial" w:cs="Arial"/>
          <w:iCs/>
          <w:color w:val="000000" w:themeColor="text1"/>
          <w:lang w:eastAsia="lt-LT"/>
        </w:rPr>
        <w:t xml:space="preserve">Pirkėjas 2 / </w:t>
      </w:r>
      <w:r w:rsidRPr="00197B31">
        <w:rPr>
          <w:rFonts w:ascii="Arial" w:hAnsi="Arial" w:cs="Arial"/>
          <w:color w:val="000000" w:themeColor="text1"/>
        </w:rPr>
        <w:t xml:space="preserve"> </w:t>
      </w:r>
      <w:r w:rsidRPr="00197B31" w:rsidDel="00835BF7">
        <w:rPr>
          <w:rFonts w:ascii="Arial" w:hAnsi="Arial" w:cs="Arial"/>
          <w:color w:val="000000" w:themeColor="text1"/>
        </w:rPr>
        <w:t xml:space="preserve"> </w:t>
      </w:r>
      <w:r w:rsidRPr="00197B31">
        <w:rPr>
          <w:rFonts w:ascii="Arial" w:hAnsi="Arial" w:cs="Arial"/>
          <w:iCs/>
          <w:color w:val="000000" w:themeColor="text1"/>
          <w:lang w:eastAsia="lt-LT"/>
        </w:rPr>
        <w:t xml:space="preserve">Pirkėjas 3 / </w:t>
      </w:r>
      <w:r w:rsidRPr="00197B31">
        <w:rPr>
          <w:rFonts w:ascii="Arial" w:hAnsi="Arial" w:cs="Arial"/>
          <w:color w:val="000000" w:themeColor="text1"/>
        </w:rPr>
        <w:t xml:space="preserve"> </w:t>
      </w:r>
      <w:r w:rsidRPr="00197B31" w:rsidDel="00835BF7">
        <w:rPr>
          <w:rFonts w:ascii="Arial" w:hAnsi="Arial" w:cs="Arial"/>
          <w:color w:val="000000" w:themeColor="text1"/>
        </w:rPr>
        <w:t xml:space="preserve"> </w:t>
      </w:r>
      <w:r w:rsidRPr="00197B31">
        <w:rPr>
          <w:rFonts w:ascii="Arial" w:hAnsi="Arial" w:cs="Arial"/>
          <w:iCs/>
          <w:color w:val="000000" w:themeColor="text1"/>
          <w:lang w:eastAsia="lt-LT"/>
        </w:rPr>
        <w:t xml:space="preserve">Pirkėjas 4 </w:t>
      </w:r>
      <w:r w:rsidRPr="00197B31" w:rsidDel="00835BF7">
        <w:rPr>
          <w:rFonts w:ascii="Arial" w:hAnsi="Arial" w:cs="Arial"/>
          <w:color w:val="0070C0"/>
        </w:rPr>
        <w:t xml:space="preserve"> </w:t>
      </w:r>
      <w:r w:rsidRPr="00197B31">
        <w:rPr>
          <w:rFonts w:ascii="Arial" w:hAnsi="Arial" w:cs="Arial"/>
        </w:rPr>
        <w:t xml:space="preserve"> informuoja Tiekėją šios Sutarties Specialiųjų sąlygų 9 skyriuje nurodytu Tiekėjo el. paštu ir atskiras Sutarties pakeitimas ar atskiras įgaliojimų įforminimas dėl šios priežasties nėra atliekamas. </w:t>
      </w:r>
    </w:p>
    <w:p w14:paraId="40EC3692" w14:textId="4B5E2277" w:rsidR="008C741F" w:rsidRDefault="00583401" w:rsidP="00583401">
      <w:pPr>
        <w:widowControl w:val="0"/>
        <w:tabs>
          <w:tab w:val="left" w:pos="1134"/>
        </w:tabs>
        <w:spacing w:after="0" w:line="240" w:lineRule="auto"/>
        <w:ind w:firstLine="709"/>
        <w:jc w:val="both"/>
        <w:outlineLvl w:val="1"/>
        <w:rPr>
          <w:rFonts w:ascii="Arial" w:hAnsi="Arial" w:cs="Arial"/>
        </w:rPr>
      </w:pPr>
      <w:r w:rsidRPr="00197B31">
        <w:rPr>
          <w:rFonts w:ascii="Arial" w:hAnsi="Arial" w:cs="Arial"/>
        </w:rPr>
        <w:t>1.</w:t>
      </w:r>
      <w:r w:rsidR="00D557F1" w:rsidRPr="00197B31">
        <w:rPr>
          <w:rFonts w:ascii="Arial" w:hAnsi="Arial" w:cs="Arial"/>
        </w:rPr>
        <w:t>5</w:t>
      </w:r>
      <w:r w:rsidRPr="00B963D6">
        <w:rPr>
          <w:rFonts w:ascii="Arial" w:hAnsi="Arial" w:cs="Arial"/>
        </w:rPr>
        <w:t xml:space="preserve">. </w:t>
      </w:r>
      <w:r w:rsidR="00D700D4" w:rsidRPr="00B457C9">
        <w:rPr>
          <w:rFonts w:ascii="Arial" w:hAnsi="Arial" w:cs="Arial"/>
        </w:rPr>
        <w:t>1</w:t>
      </w:r>
      <w:r w:rsidR="00DC3486" w:rsidRPr="00B457C9">
        <w:rPr>
          <w:rFonts w:ascii="Arial" w:hAnsi="Arial" w:cs="Arial"/>
        </w:rPr>
        <w:t xml:space="preserve">-oje Pirkimo objekto dalyje </w:t>
      </w:r>
      <w:r w:rsidR="00D557F1" w:rsidRPr="00197B31">
        <w:rPr>
          <w:rFonts w:ascii="Arial" w:hAnsi="Arial" w:cs="Arial"/>
        </w:rPr>
        <w:t xml:space="preserve">Prekių iškrovimas bus vykdomas </w:t>
      </w:r>
      <w:r w:rsidR="00FC6F55">
        <w:rPr>
          <w:rFonts w:ascii="Arial" w:hAnsi="Arial" w:cs="Arial"/>
        </w:rPr>
        <w:t xml:space="preserve">atskiro </w:t>
      </w:r>
      <w:r w:rsidR="004C6F87">
        <w:rPr>
          <w:rFonts w:ascii="Arial" w:hAnsi="Arial" w:cs="Arial"/>
        </w:rPr>
        <w:t>Pirkėjo</w:t>
      </w:r>
      <w:r w:rsidR="004C6F87" w:rsidRPr="00197B31">
        <w:rPr>
          <w:rFonts w:ascii="Arial" w:hAnsi="Arial" w:cs="Arial"/>
        </w:rPr>
        <w:t xml:space="preserve"> </w:t>
      </w:r>
      <w:r w:rsidR="00D557F1" w:rsidRPr="00197B31">
        <w:rPr>
          <w:rFonts w:ascii="Arial" w:hAnsi="Arial" w:cs="Arial"/>
        </w:rPr>
        <w:t>lėšomis</w:t>
      </w:r>
      <w:r w:rsidR="004C6F87">
        <w:rPr>
          <w:rFonts w:ascii="Arial" w:hAnsi="Arial" w:cs="Arial"/>
        </w:rPr>
        <w:t>, t. y. Prekes montavimui, remontui ar saugojimui (jei taikoma) Pirkėjas savo lėšomis Pristatys į Tiekėjo patalpas</w:t>
      </w:r>
      <w:r w:rsidR="00D557F1" w:rsidRPr="00197B31">
        <w:rPr>
          <w:rFonts w:ascii="Arial" w:hAnsi="Arial" w:cs="Arial"/>
        </w:rPr>
        <w:t>. Prekių montavimas</w:t>
      </w:r>
      <w:r w:rsidR="00FF510E">
        <w:rPr>
          <w:rFonts w:ascii="Arial" w:hAnsi="Arial" w:cs="Arial"/>
        </w:rPr>
        <w:t>, remontas ar saugojimas (jei taikoma) bus vykdomas</w:t>
      </w:r>
      <w:r w:rsidR="00B4070A">
        <w:rPr>
          <w:rFonts w:ascii="Arial" w:hAnsi="Arial" w:cs="Arial"/>
        </w:rPr>
        <w:t xml:space="preserve"> </w:t>
      </w:r>
      <w:r w:rsidR="00D557F1" w:rsidRPr="00197B31">
        <w:rPr>
          <w:rFonts w:ascii="Arial" w:hAnsi="Arial" w:cs="Arial"/>
        </w:rPr>
        <w:t>Tiekėjo</w:t>
      </w:r>
      <w:r w:rsidR="008C741F">
        <w:rPr>
          <w:rFonts w:ascii="Arial" w:hAnsi="Arial" w:cs="Arial"/>
        </w:rPr>
        <w:t xml:space="preserve"> patalpose ir Tiekėjo</w:t>
      </w:r>
      <w:r w:rsidR="00D557F1" w:rsidRPr="00197B31">
        <w:rPr>
          <w:rFonts w:ascii="Arial" w:hAnsi="Arial" w:cs="Arial"/>
        </w:rPr>
        <w:t xml:space="preserve"> lėšomis.</w:t>
      </w:r>
      <w:r w:rsidR="00FE69EE">
        <w:rPr>
          <w:rFonts w:ascii="Arial" w:hAnsi="Arial" w:cs="Arial"/>
        </w:rPr>
        <w:t xml:space="preserve"> </w:t>
      </w:r>
    </w:p>
    <w:p w14:paraId="097D1FBC" w14:textId="77777777" w:rsidR="00583401" w:rsidRPr="00197B31" w:rsidRDefault="00583401" w:rsidP="00D557F1">
      <w:pPr>
        <w:widowControl w:val="0"/>
        <w:tabs>
          <w:tab w:val="left" w:pos="1134"/>
        </w:tabs>
        <w:spacing w:after="0" w:line="240" w:lineRule="auto"/>
        <w:ind w:firstLine="709"/>
        <w:jc w:val="both"/>
        <w:outlineLvl w:val="1"/>
        <w:rPr>
          <w:rFonts w:ascii="Arial" w:hAnsi="Arial" w:cs="Arial"/>
        </w:rPr>
      </w:pPr>
    </w:p>
    <w:p w14:paraId="20372B2B" w14:textId="0CD9D069" w:rsidR="00583401" w:rsidRPr="00197B31" w:rsidRDefault="00583401" w:rsidP="00CE1A9C">
      <w:pPr>
        <w:pStyle w:val="ListParagraph"/>
        <w:numPr>
          <w:ilvl w:val="0"/>
          <w:numId w:val="2"/>
        </w:numPr>
        <w:spacing w:after="0" w:line="235" w:lineRule="auto"/>
        <w:jc w:val="center"/>
        <w:rPr>
          <w:rFonts w:ascii="Arial" w:eastAsia="Calibri" w:hAnsi="Arial" w:cs="Arial"/>
          <w:b/>
        </w:rPr>
      </w:pPr>
      <w:r w:rsidRPr="00197B31">
        <w:rPr>
          <w:rFonts w:ascii="Arial" w:eastAsia="Calibri" w:hAnsi="Arial" w:cs="Arial"/>
          <w:b/>
        </w:rPr>
        <w:t>SUTARTIES KAINA IR / ARBA KAINODAROS TAISYKLĖS IR MOKĖJIMO SĄLYGOS</w:t>
      </w:r>
    </w:p>
    <w:p w14:paraId="44FBD9A8" w14:textId="77777777" w:rsidR="007A5F28" w:rsidRPr="00197B31" w:rsidRDefault="007A5F28" w:rsidP="00CE1A9C">
      <w:pPr>
        <w:pStyle w:val="ListParagraph"/>
        <w:spacing w:after="0" w:line="235" w:lineRule="auto"/>
        <w:rPr>
          <w:rFonts w:ascii="Arial" w:eastAsia="Calibri" w:hAnsi="Arial" w:cs="Arial"/>
          <w:b/>
        </w:rPr>
      </w:pPr>
    </w:p>
    <w:p w14:paraId="29101F2E" w14:textId="167A829C" w:rsidR="001F6F3D" w:rsidRPr="00B4070A" w:rsidRDefault="008776AE" w:rsidP="00BA2179">
      <w:pPr>
        <w:pStyle w:val="ListParagraph"/>
        <w:numPr>
          <w:ilvl w:val="1"/>
          <w:numId w:val="2"/>
        </w:numPr>
        <w:shd w:val="clear" w:color="auto" w:fill="FFFFFF" w:themeFill="background1"/>
        <w:tabs>
          <w:tab w:val="left" w:pos="709"/>
        </w:tabs>
        <w:spacing w:after="0" w:line="240" w:lineRule="auto"/>
        <w:ind w:left="142" w:right="23" w:firstLine="392"/>
        <w:jc w:val="both"/>
        <w:rPr>
          <w:rFonts w:ascii="Arial" w:eastAsia="Calibri" w:hAnsi="Arial" w:cs="Arial"/>
        </w:rPr>
      </w:pPr>
      <w:r w:rsidRPr="00B4070A">
        <w:rPr>
          <w:rFonts w:ascii="Arial" w:eastAsia="Calibri" w:hAnsi="Arial" w:cs="Arial"/>
        </w:rPr>
        <w:t>Sutarčiai taikomas fiksuoto įkainio su peržiūra</w:t>
      </w:r>
      <w:r w:rsidR="00874DB4" w:rsidRPr="00B4070A">
        <w:rPr>
          <w:rFonts w:ascii="Arial" w:eastAsia="Calibri" w:hAnsi="Arial" w:cs="Arial"/>
        </w:rPr>
        <w:t xml:space="preserve"> (perkama pagal poreikį pirkimo Sutartyje numatytais įkainiais, įsipareigojant išpirkti už minimalią sumą, t. y.</w:t>
      </w:r>
      <w:r w:rsidR="006C3496">
        <w:rPr>
          <w:rFonts w:ascii="Arial" w:eastAsia="Calibri" w:hAnsi="Arial" w:cs="Arial"/>
        </w:rPr>
        <w:t xml:space="preserve"> </w:t>
      </w:r>
      <w:r w:rsidR="00D700D4" w:rsidRPr="00B457C9">
        <w:rPr>
          <w:rFonts w:ascii="Arial" w:eastAsia="Calibri" w:hAnsi="Arial" w:cs="Arial"/>
        </w:rPr>
        <w:t>1</w:t>
      </w:r>
      <w:r w:rsidR="006C3496" w:rsidRPr="00B457C9">
        <w:rPr>
          <w:rFonts w:ascii="Arial" w:eastAsia="Calibri" w:hAnsi="Arial" w:cs="Arial"/>
        </w:rPr>
        <w:t xml:space="preserve">-ai Pirkimo objekto daliai </w:t>
      </w:r>
      <w:r w:rsidR="00842F6C">
        <w:rPr>
          <w:rFonts w:ascii="Arial" w:eastAsia="Calibri" w:hAnsi="Arial" w:cs="Arial"/>
        </w:rPr>
        <w:t>–</w:t>
      </w:r>
      <w:r w:rsidR="006C3496">
        <w:rPr>
          <w:rFonts w:ascii="Arial" w:eastAsia="Calibri" w:hAnsi="Arial" w:cs="Arial"/>
        </w:rPr>
        <w:t xml:space="preserve"> </w:t>
      </w:r>
      <w:r w:rsidR="00842F6C">
        <w:rPr>
          <w:rFonts w:ascii="Arial" w:eastAsia="Calibri" w:hAnsi="Arial" w:cs="Arial"/>
        </w:rPr>
        <w:t>67.920,00 Eur be PVM (šešiasdešimt septynis tūkstančius devynis šimtus dvidešimt eurų 00 ct),</w:t>
      </w:r>
      <w:r w:rsidR="00C934C6">
        <w:rPr>
          <w:rFonts w:ascii="Arial" w:eastAsia="Calibri" w:hAnsi="Arial" w:cs="Arial"/>
        </w:rPr>
        <w:t>,</w:t>
      </w:r>
      <w:r w:rsidR="00C934C6" w:rsidDel="00D700D4">
        <w:rPr>
          <w:rFonts w:ascii="Arial" w:eastAsia="Calibri" w:hAnsi="Arial" w:cs="Arial"/>
        </w:rPr>
        <w:t xml:space="preserve"> </w:t>
      </w:r>
      <w:r w:rsidR="00874DB4" w:rsidRPr="00B4070A">
        <w:rPr>
          <w:rFonts w:ascii="Arial" w:eastAsia="Calibri" w:hAnsi="Arial" w:cs="Arial"/>
        </w:rPr>
        <w:t>neviršijant pirkimo dokumentuose iš anksto nusimatytos pirkimo sutarčiai skiriamos lėšų sumos)</w:t>
      </w:r>
      <w:r w:rsidRPr="00B4070A">
        <w:rPr>
          <w:rFonts w:ascii="Arial" w:eastAsia="Calibri" w:hAnsi="Arial" w:cs="Arial"/>
        </w:rPr>
        <w:t xml:space="preserve"> ir papildomu įsigijimu (gali būti įsigyjamos nenumatytos, tačiau su pirkimo objektu susijusios Prekės ne daugiau kaip </w:t>
      </w:r>
      <w:r w:rsidR="00EF5B0B" w:rsidRPr="00B4070A">
        <w:rPr>
          <w:rFonts w:ascii="Arial" w:eastAsia="Calibri" w:hAnsi="Arial" w:cs="Arial"/>
        </w:rPr>
        <w:t>10 (dešimt)</w:t>
      </w:r>
      <w:r w:rsidRPr="00B4070A">
        <w:rPr>
          <w:rFonts w:ascii="Arial" w:eastAsia="Calibri" w:hAnsi="Arial" w:cs="Arial"/>
        </w:rPr>
        <w:t xml:space="preserve"> procentų nuo</w:t>
      </w:r>
      <w:r w:rsidR="00027778" w:rsidRPr="00B4070A">
        <w:rPr>
          <w:rFonts w:ascii="Arial" w:eastAsia="Calibri" w:hAnsi="Arial" w:cs="Arial"/>
        </w:rPr>
        <w:t xml:space="preserve"> Sutarties maksimalios kainos</w:t>
      </w:r>
      <w:r w:rsidR="00874DB4" w:rsidRPr="00B4070A">
        <w:rPr>
          <w:rFonts w:ascii="Arial" w:eastAsia="Calibri" w:hAnsi="Arial" w:cs="Arial"/>
        </w:rPr>
        <w:t>.</w:t>
      </w:r>
    </w:p>
    <w:p w14:paraId="6820CF89" w14:textId="511AD84F" w:rsidR="00B4070A" w:rsidRPr="00B4070A" w:rsidRDefault="00B4070A" w:rsidP="00B4070A">
      <w:pPr>
        <w:shd w:val="clear" w:color="auto" w:fill="FFFFFF" w:themeFill="background1"/>
        <w:tabs>
          <w:tab w:val="left" w:pos="709"/>
        </w:tabs>
        <w:spacing w:after="0" w:line="240" w:lineRule="auto"/>
        <w:ind w:right="23"/>
        <w:jc w:val="both"/>
        <w:rPr>
          <w:rFonts w:ascii="Arial" w:eastAsia="Calibri" w:hAnsi="Arial" w:cs="Arial"/>
        </w:rPr>
      </w:pPr>
      <w:r>
        <w:rPr>
          <w:rFonts w:ascii="Arial" w:eastAsia="Calibri" w:hAnsi="Arial" w:cs="Arial"/>
        </w:rPr>
        <w:tab/>
      </w:r>
      <w:r w:rsidRPr="00B4070A">
        <w:rPr>
          <w:rFonts w:ascii="Arial" w:eastAsia="Calibri" w:hAnsi="Arial" w:cs="Arial"/>
        </w:rPr>
        <w:t xml:space="preserve">Sutarties galiojimo metu atsiradus Pirkėjų poreikiui įsigyti Sutartyje nenumatytas, tačiau su pirkimo objektu / Sutarties dalyku susijusias prekes ir/ar Paslaugas (kitokių charakteristikų / parametrų ar identiško / panašaus naudojimo) (toliau – </w:t>
      </w:r>
      <w:r w:rsidRPr="00B4070A">
        <w:rPr>
          <w:rFonts w:ascii="Arial" w:eastAsia="Calibri" w:hAnsi="Arial" w:cs="Arial"/>
          <w:b/>
          <w:bCs/>
        </w:rPr>
        <w:t>Nenumatytos prekės</w:t>
      </w:r>
      <w:r w:rsidRPr="00B4070A">
        <w:rPr>
          <w:rFonts w:ascii="Arial" w:eastAsia="Calibri" w:hAnsi="Arial" w:cs="Arial"/>
        </w:rPr>
        <w:t xml:space="preserve"> ir/ar </w:t>
      </w:r>
      <w:r w:rsidRPr="00B4070A">
        <w:rPr>
          <w:rFonts w:ascii="Arial" w:eastAsia="Calibri" w:hAnsi="Arial" w:cs="Arial"/>
          <w:b/>
          <w:bCs/>
        </w:rPr>
        <w:t>Nenumatytos Paslaugos</w:t>
      </w:r>
      <w:r w:rsidRPr="00B4070A">
        <w:rPr>
          <w:rFonts w:ascii="Arial" w:eastAsia="Calibri" w:hAnsi="Arial" w:cs="Arial"/>
        </w:rPr>
        <w:t>), Pirkėjai turi teisę, užsakant tiesiogiai per Vadovaujantį pirkėją, įsigyti ne daugiau nei 10 (dešimt) procentų Nenumatytų prekių ir/ar paslaugų, šį procentą skaičiuojant nuo Sutarties Specialiųjų sąlygų 2.2 punkte nurodytos Sutarties maksimalios kainos be PVM (jos nedidinant).</w:t>
      </w:r>
    </w:p>
    <w:p w14:paraId="081202BB" w14:textId="5621D130" w:rsidR="00B4070A" w:rsidRPr="00B4070A" w:rsidRDefault="004229F9" w:rsidP="00B4070A">
      <w:pPr>
        <w:shd w:val="clear" w:color="auto" w:fill="FFFFFF" w:themeFill="background1"/>
        <w:tabs>
          <w:tab w:val="left" w:pos="709"/>
        </w:tabs>
        <w:spacing w:after="0" w:line="240" w:lineRule="auto"/>
        <w:ind w:right="23"/>
        <w:jc w:val="both"/>
        <w:rPr>
          <w:rFonts w:ascii="Arial" w:eastAsia="Calibri" w:hAnsi="Arial" w:cs="Arial"/>
        </w:rPr>
      </w:pPr>
      <w:r>
        <w:rPr>
          <w:rFonts w:ascii="Arial" w:eastAsia="Calibri" w:hAnsi="Arial" w:cs="Arial"/>
        </w:rPr>
        <w:tab/>
      </w:r>
      <w:r w:rsidR="00B4070A" w:rsidRPr="00B4070A">
        <w:rPr>
          <w:rFonts w:ascii="Arial" w:eastAsia="Calibri" w:hAnsi="Arial" w:cs="Arial"/>
        </w:rPr>
        <w:t xml:space="preserve">Nenumatytos prekės ir/ar paslaugos bus perkamos tokiais įkainiais, kurie galios Vadovaujančio Pirkėjo užsakymo pateikimo dieną Tiekėjo kataloge / kainyne ar interneto svetainėje nurodytomis galiojančiomis Nenumatytų prekių ir/ar paslaugų kainomis. Jei Nenumatytų prekių ir/ar paslaugų kainos viešai neskelbiamos, Vadovaujantis pirkėjas kreipsis į Tiekėją su prašymu pateikti Nenumatytų prekių ir/ar paslaugų kainas (komercinį pasiūlymą), pažymėdamas, kad įsigytinų Nenumatytų prekių ir/ar paslaugų kainos turi būti konkurencingos ir negali būti didesnės nei rinkos kainos. Gavęs Tiekėjo pateiktas Nenumatytų prekių ir/ar paslaugų  kainas (komercinį pasiūlymą), Vadovaujantis pirkėjas atlieka rinkos kainų tyrimą (apklausą telefonu ir / ar raštu, ir / ar paiešką elektroninėje erdvėje ar kt.), tokiu būdu įvertindamas, ar Tiekėjo pateiktos Nenumatytų prekių ir/ar </w:t>
      </w:r>
      <w:proofErr w:type="spellStart"/>
      <w:r w:rsidR="00B4070A" w:rsidRPr="00B4070A">
        <w:rPr>
          <w:rFonts w:ascii="Arial" w:eastAsia="Calibri" w:hAnsi="Arial" w:cs="Arial"/>
        </w:rPr>
        <w:t>paslaugšs</w:t>
      </w:r>
      <w:proofErr w:type="spellEnd"/>
      <w:r w:rsidR="00B4070A" w:rsidRPr="00B4070A">
        <w:rPr>
          <w:rFonts w:ascii="Arial" w:eastAsia="Calibri" w:hAnsi="Arial" w:cs="Arial"/>
        </w:rPr>
        <w:t xml:space="preserve"> kainos atitinka rinką. Nustačius, kad Tiekėjo pasiūlytos Nenumatytų prekių ir/ar paslaugų kainos yra didesnės nei rinkos, Vadovaujantis pirkėjas prašo Tiekėjo jas sumažinti. Tik objektyviai įvertinus ir turint pagrindžiančius / įrodančius dokumentus, kad Tiekėjo pateiktos Nenumatytų prekių ir/ar paslaugų kainos atitinka rinkos kainas, jos gali būti įsigyjamos vadovaujantis šia Sutartimi.</w:t>
      </w:r>
    </w:p>
    <w:p w14:paraId="4E76758B" w14:textId="73B82D1A" w:rsidR="00583401" w:rsidRPr="00197B31" w:rsidRDefault="00583401" w:rsidP="00F66DF5">
      <w:pPr>
        <w:pStyle w:val="ListParagraph"/>
        <w:numPr>
          <w:ilvl w:val="1"/>
          <w:numId w:val="2"/>
        </w:numPr>
        <w:shd w:val="clear" w:color="auto" w:fill="FFFFFF" w:themeFill="background1"/>
        <w:tabs>
          <w:tab w:val="left" w:pos="709"/>
        </w:tabs>
        <w:spacing w:after="0" w:line="240" w:lineRule="auto"/>
        <w:ind w:left="142" w:right="23" w:firstLine="392"/>
        <w:jc w:val="both"/>
        <w:rPr>
          <w:rFonts w:ascii="Arial" w:eastAsia="Calibri" w:hAnsi="Arial" w:cs="Arial"/>
        </w:rPr>
      </w:pPr>
      <w:r w:rsidRPr="00197B31">
        <w:rPr>
          <w:rFonts w:ascii="Arial" w:eastAsia="Calibri" w:hAnsi="Arial" w:cs="Arial"/>
        </w:rPr>
        <w:t>Atsižvelgiant į Sutarties Specialiųjų sąlygų 2.1 punktą:</w:t>
      </w:r>
    </w:p>
    <w:p w14:paraId="61201D06" w14:textId="6D6FE4AB" w:rsidR="00601026" w:rsidRDefault="00583401" w:rsidP="00B55242">
      <w:pPr>
        <w:shd w:val="clear" w:color="auto" w:fill="FFFFFF"/>
        <w:spacing w:after="0" w:line="240" w:lineRule="auto"/>
        <w:ind w:right="23" w:firstLine="426"/>
        <w:jc w:val="both"/>
        <w:rPr>
          <w:rFonts w:ascii="Arial" w:hAnsi="Arial" w:cs="Arial"/>
          <w:lang w:eastAsia="x-none"/>
        </w:rPr>
      </w:pPr>
      <w:r w:rsidRPr="00197B31">
        <w:rPr>
          <w:rFonts w:ascii="Arial" w:eastAsia="Calibri" w:hAnsi="Arial" w:cs="Arial"/>
        </w:rPr>
        <w:lastRenderedPageBreak/>
        <w:t xml:space="preserve">2.2.1. </w:t>
      </w:r>
      <w:r w:rsidR="004A271E" w:rsidRPr="00197B31">
        <w:rPr>
          <w:rFonts w:ascii="Arial" w:eastAsia="Calibri" w:hAnsi="Arial" w:cs="Arial"/>
        </w:rPr>
        <w:t>Sutarties kaina ar Sutarties maksimali kaina yra</w:t>
      </w:r>
      <w:r w:rsidR="00B4070A" w:rsidRPr="00B457C9">
        <w:rPr>
          <w:rFonts w:ascii="Arial" w:hAnsi="Arial" w:cs="Arial"/>
          <w:iCs/>
          <w:lang w:eastAsia="x-none"/>
        </w:rPr>
        <w:t xml:space="preserve"> </w:t>
      </w:r>
      <w:r w:rsidR="00D700D4" w:rsidRPr="00B457C9">
        <w:rPr>
          <w:rFonts w:ascii="Arial" w:hAnsi="Arial" w:cs="Arial"/>
          <w:iCs/>
          <w:lang w:eastAsia="x-none"/>
        </w:rPr>
        <w:t>1</w:t>
      </w:r>
      <w:r w:rsidR="00601026" w:rsidRPr="00B457C9">
        <w:rPr>
          <w:rFonts w:ascii="Arial" w:hAnsi="Arial" w:cs="Arial"/>
          <w:iCs/>
          <w:lang w:eastAsia="x-none"/>
        </w:rPr>
        <w:t xml:space="preserve">-ai Pirkimo objekto daliai </w:t>
      </w:r>
      <w:r w:rsidR="00601026" w:rsidRPr="002F324F">
        <w:rPr>
          <w:rFonts w:ascii="Arial" w:hAnsi="Arial" w:cs="Arial"/>
          <w:iCs/>
          <w:lang w:eastAsia="x-none"/>
        </w:rPr>
        <w:t>–</w:t>
      </w:r>
      <w:r w:rsidR="00601026">
        <w:rPr>
          <w:rFonts w:ascii="Arial" w:hAnsi="Arial" w:cs="Arial"/>
          <w:iCs/>
          <w:lang w:eastAsia="x-none"/>
        </w:rPr>
        <w:t xml:space="preserve"> </w:t>
      </w:r>
      <w:r w:rsidR="00D6745B" w:rsidRPr="00B55242">
        <w:rPr>
          <w:rFonts w:ascii="Arial" w:hAnsi="Arial" w:cs="Arial"/>
          <w:b/>
          <w:bCs/>
          <w:iCs/>
          <w:lang w:eastAsia="x-none"/>
        </w:rPr>
        <w:t>226.400,00</w:t>
      </w:r>
      <w:r w:rsidR="00601026" w:rsidRPr="00B55242">
        <w:rPr>
          <w:rFonts w:ascii="Arial" w:hAnsi="Arial" w:cs="Arial"/>
          <w:b/>
          <w:bCs/>
          <w:iCs/>
          <w:lang w:eastAsia="x-none"/>
        </w:rPr>
        <w:t xml:space="preserve"> Eur be PVM</w:t>
      </w:r>
      <w:r w:rsidR="00601026" w:rsidRPr="002F324F">
        <w:rPr>
          <w:rFonts w:ascii="Arial" w:hAnsi="Arial" w:cs="Arial"/>
          <w:iCs/>
          <w:lang w:eastAsia="x-none"/>
        </w:rPr>
        <w:t xml:space="preserve"> (</w:t>
      </w:r>
      <w:r w:rsidR="00D6745B">
        <w:rPr>
          <w:rFonts w:ascii="Arial" w:hAnsi="Arial" w:cs="Arial"/>
          <w:iCs/>
          <w:lang w:eastAsia="x-none"/>
        </w:rPr>
        <w:t>du šimtai dvidešimt šeši tūkstančiai keturi šimtai</w:t>
      </w:r>
      <w:r w:rsidR="00601026">
        <w:rPr>
          <w:rFonts w:ascii="Arial" w:hAnsi="Arial" w:cs="Arial"/>
          <w:iCs/>
          <w:lang w:eastAsia="x-none"/>
        </w:rPr>
        <w:t xml:space="preserve"> eurų </w:t>
      </w:r>
      <w:r w:rsidR="00601026" w:rsidRPr="002F324F">
        <w:rPr>
          <w:rFonts w:ascii="Arial" w:hAnsi="Arial" w:cs="Arial"/>
          <w:iCs/>
          <w:lang w:eastAsia="x-none"/>
        </w:rPr>
        <w:t xml:space="preserve">00 ct), </w:t>
      </w:r>
      <w:r w:rsidR="00601026">
        <w:rPr>
          <w:rFonts w:ascii="Arial" w:hAnsi="Arial" w:cs="Arial"/>
          <w:iCs/>
          <w:lang w:eastAsia="x-none"/>
        </w:rPr>
        <w:t xml:space="preserve">21 proc. PVM </w:t>
      </w:r>
      <w:r w:rsidR="00180070" w:rsidRPr="00B55242">
        <w:rPr>
          <w:rFonts w:ascii="Arial" w:hAnsi="Arial" w:cs="Arial"/>
          <w:b/>
          <w:bCs/>
          <w:iCs/>
          <w:lang w:eastAsia="x-none"/>
        </w:rPr>
        <w:t>47.544,00</w:t>
      </w:r>
      <w:r w:rsidR="00601026" w:rsidRPr="00B55242">
        <w:rPr>
          <w:rFonts w:ascii="Arial" w:hAnsi="Arial" w:cs="Arial"/>
          <w:b/>
          <w:bCs/>
          <w:iCs/>
          <w:lang w:eastAsia="x-none"/>
        </w:rPr>
        <w:t xml:space="preserve"> Eur </w:t>
      </w:r>
      <w:r w:rsidR="00601026" w:rsidRPr="002F324F">
        <w:rPr>
          <w:rFonts w:ascii="Arial" w:hAnsi="Arial" w:cs="Arial"/>
          <w:iCs/>
          <w:lang w:eastAsia="x-none"/>
        </w:rPr>
        <w:t>(</w:t>
      </w:r>
      <w:r w:rsidR="00180070">
        <w:rPr>
          <w:rFonts w:ascii="Arial" w:hAnsi="Arial" w:cs="Arial"/>
          <w:iCs/>
          <w:lang w:eastAsia="x-none"/>
        </w:rPr>
        <w:t>keturiasdešimt septyni tūkstančiai penki šimtai keturiasdešimt keturi</w:t>
      </w:r>
      <w:r w:rsidR="00601026">
        <w:rPr>
          <w:rFonts w:ascii="Arial" w:hAnsi="Arial" w:cs="Arial"/>
          <w:iCs/>
          <w:lang w:eastAsia="x-none"/>
        </w:rPr>
        <w:t xml:space="preserve"> </w:t>
      </w:r>
      <w:r w:rsidR="00601026" w:rsidRPr="002F324F">
        <w:rPr>
          <w:rFonts w:ascii="Arial" w:hAnsi="Arial" w:cs="Arial"/>
          <w:iCs/>
          <w:lang w:eastAsia="x-none"/>
        </w:rPr>
        <w:t>eur</w:t>
      </w:r>
      <w:r w:rsidR="00180070">
        <w:rPr>
          <w:rFonts w:ascii="Arial" w:hAnsi="Arial" w:cs="Arial"/>
          <w:iCs/>
          <w:lang w:eastAsia="x-none"/>
        </w:rPr>
        <w:t>ai</w:t>
      </w:r>
      <w:r w:rsidR="00601026" w:rsidRPr="002F324F">
        <w:rPr>
          <w:rFonts w:ascii="Arial" w:hAnsi="Arial" w:cs="Arial"/>
          <w:iCs/>
          <w:lang w:eastAsia="x-none"/>
        </w:rPr>
        <w:t xml:space="preserve"> 00 ct), </w:t>
      </w:r>
      <w:r w:rsidR="00392B66" w:rsidRPr="00B55242">
        <w:rPr>
          <w:rFonts w:ascii="Arial" w:hAnsi="Arial" w:cs="Arial"/>
          <w:b/>
          <w:bCs/>
          <w:iCs/>
          <w:lang w:eastAsia="x-none"/>
        </w:rPr>
        <w:t>273.944,00</w:t>
      </w:r>
      <w:r w:rsidR="00601026" w:rsidRPr="00B55242">
        <w:rPr>
          <w:rFonts w:ascii="Arial" w:hAnsi="Arial" w:cs="Arial"/>
          <w:b/>
          <w:bCs/>
          <w:iCs/>
          <w:lang w:eastAsia="x-none"/>
        </w:rPr>
        <w:t xml:space="preserve"> Eur su PVM</w:t>
      </w:r>
      <w:r w:rsidR="00601026" w:rsidRPr="000A3FB2">
        <w:rPr>
          <w:rFonts w:ascii="Arial" w:hAnsi="Arial" w:cs="Arial"/>
          <w:iCs/>
          <w:lang w:eastAsia="x-none"/>
        </w:rPr>
        <w:t xml:space="preserve"> (</w:t>
      </w:r>
      <w:r w:rsidR="00392B66">
        <w:rPr>
          <w:rFonts w:ascii="Arial" w:hAnsi="Arial" w:cs="Arial"/>
          <w:iCs/>
          <w:lang w:eastAsia="x-none"/>
        </w:rPr>
        <w:t xml:space="preserve">du šimtai septyniasdešimt </w:t>
      </w:r>
      <w:proofErr w:type="spellStart"/>
      <w:r w:rsidR="00392B66">
        <w:rPr>
          <w:rFonts w:ascii="Arial" w:hAnsi="Arial" w:cs="Arial"/>
          <w:iCs/>
          <w:lang w:eastAsia="x-none"/>
        </w:rPr>
        <w:t>tyrs</w:t>
      </w:r>
      <w:proofErr w:type="spellEnd"/>
      <w:r w:rsidR="00392B66">
        <w:rPr>
          <w:rFonts w:ascii="Arial" w:hAnsi="Arial" w:cs="Arial"/>
          <w:iCs/>
          <w:lang w:eastAsia="x-none"/>
        </w:rPr>
        <w:t xml:space="preserve"> </w:t>
      </w:r>
      <w:proofErr w:type="spellStart"/>
      <w:r w:rsidR="00392B66">
        <w:rPr>
          <w:rFonts w:ascii="Arial" w:hAnsi="Arial" w:cs="Arial"/>
          <w:iCs/>
          <w:lang w:eastAsia="x-none"/>
        </w:rPr>
        <w:t>tūkstanąiai</w:t>
      </w:r>
      <w:proofErr w:type="spellEnd"/>
      <w:r w:rsidR="00392B66">
        <w:rPr>
          <w:rFonts w:ascii="Arial" w:hAnsi="Arial" w:cs="Arial"/>
          <w:iCs/>
          <w:lang w:eastAsia="x-none"/>
        </w:rPr>
        <w:t xml:space="preserve"> devyni šimtai keturiasdešimt keturi</w:t>
      </w:r>
      <w:r w:rsidR="00601026">
        <w:rPr>
          <w:rFonts w:ascii="Arial" w:hAnsi="Arial" w:cs="Arial"/>
          <w:iCs/>
          <w:lang w:eastAsia="x-none"/>
        </w:rPr>
        <w:t xml:space="preserve"> </w:t>
      </w:r>
      <w:r w:rsidR="00601026" w:rsidRPr="002F324F">
        <w:rPr>
          <w:rFonts w:ascii="Arial" w:hAnsi="Arial" w:cs="Arial"/>
          <w:iCs/>
          <w:lang w:eastAsia="x-none"/>
        </w:rPr>
        <w:t>eu</w:t>
      </w:r>
      <w:r w:rsidR="00392B66">
        <w:rPr>
          <w:rFonts w:ascii="Arial" w:hAnsi="Arial" w:cs="Arial"/>
          <w:iCs/>
          <w:lang w:eastAsia="x-none"/>
        </w:rPr>
        <w:t>rai</w:t>
      </w:r>
      <w:r w:rsidR="00601026" w:rsidRPr="002F324F">
        <w:rPr>
          <w:rFonts w:ascii="Arial" w:hAnsi="Arial" w:cs="Arial"/>
          <w:iCs/>
          <w:lang w:eastAsia="x-none"/>
        </w:rPr>
        <w:t xml:space="preserve"> 00 ct)</w:t>
      </w:r>
      <w:r w:rsidR="00601026">
        <w:rPr>
          <w:rFonts w:ascii="Arial" w:hAnsi="Arial" w:cs="Arial"/>
          <w:iCs/>
          <w:lang w:eastAsia="x-none"/>
        </w:rPr>
        <w:t>.</w:t>
      </w:r>
      <w:r w:rsidR="00601026">
        <w:rPr>
          <w:rFonts w:ascii="Arial" w:hAnsi="Arial" w:cs="Arial"/>
        </w:rPr>
        <w:t xml:space="preserve">Prekių ir </w:t>
      </w:r>
      <w:r w:rsidR="00601026" w:rsidRPr="0045329A">
        <w:rPr>
          <w:rFonts w:ascii="Arial" w:hAnsi="Arial" w:cs="Arial"/>
        </w:rPr>
        <w:t>Paslaugų</w:t>
      </w:r>
      <w:r w:rsidR="00601026" w:rsidRPr="0045329A">
        <w:rPr>
          <w:rFonts w:ascii="Arial" w:hAnsi="Arial" w:cs="Arial"/>
          <w:lang w:eastAsia="x-none"/>
        </w:rPr>
        <w:t xml:space="preserve"> įkainiai</w:t>
      </w:r>
      <w:r w:rsidR="00601026">
        <w:rPr>
          <w:rFonts w:ascii="Arial" w:hAnsi="Arial" w:cs="Arial"/>
          <w:lang w:eastAsia="x-none"/>
        </w:rPr>
        <w:t xml:space="preserve"> </w:t>
      </w:r>
      <w:r w:rsidR="00601026" w:rsidRPr="00D039D9">
        <w:rPr>
          <w:rFonts w:ascii="Arial" w:hAnsi="Arial" w:cs="Arial"/>
          <w:lang w:eastAsia="x-none"/>
        </w:rPr>
        <w:t>nurodyti Sutarties Priede Nr. 3</w:t>
      </w:r>
      <w:r w:rsidR="00601026">
        <w:rPr>
          <w:rFonts w:ascii="Arial" w:hAnsi="Arial" w:cs="Arial"/>
          <w:lang w:eastAsia="x-none"/>
        </w:rPr>
        <w:t>.</w:t>
      </w:r>
    </w:p>
    <w:p w14:paraId="7DF67849" w14:textId="12CAFF95" w:rsidR="000F3BAB" w:rsidRDefault="002D19A0" w:rsidP="00F66DF5">
      <w:pPr>
        <w:pStyle w:val="ListParagraph"/>
        <w:numPr>
          <w:ilvl w:val="1"/>
          <w:numId w:val="2"/>
        </w:numPr>
        <w:shd w:val="clear" w:color="auto" w:fill="FFFFFF" w:themeFill="background1"/>
        <w:tabs>
          <w:tab w:val="left" w:pos="709"/>
        </w:tabs>
        <w:spacing w:after="0" w:line="240" w:lineRule="auto"/>
        <w:ind w:left="142" w:right="23" w:firstLine="392"/>
        <w:jc w:val="both"/>
        <w:rPr>
          <w:rFonts w:ascii="Arial" w:eastAsia="Calibri" w:hAnsi="Arial" w:cs="Arial"/>
        </w:rPr>
      </w:pPr>
      <w:r w:rsidRPr="002D19A0">
        <w:rPr>
          <w:rFonts w:ascii="Arial" w:eastAsia="Calibri" w:hAnsi="Arial" w:cs="Arial"/>
        </w:rPr>
        <w:t xml:space="preserve">Apmokėjimo sąlygos: Vadovaujantis pirkėjas, Tiekėjui už įvykdytus užsakymus mokama kartą per mėnesį, pagal Prekių, Paslaugų perdavimo–priėmimo aktus, sumoka Tiekėjui per 30 (trisdešimt) kalendorinių dienų  Sutarties Bendrųjų sąlygų nustatyta tvarka. Tiekėjas turi išrašyti ir pateikti </w:t>
      </w:r>
      <w:r w:rsidR="005677CD">
        <w:rPr>
          <w:rFonts w:ascii="Arial" w:eastAsia="Calibri" w:hAnsi="Arial" w:cs="Arial"/>
        </w:rPr>
        <w:t xml:space="preserve"> </w:t>
      </w:r>
      <w:r w:rsidR="00DF429F">
        <w:rPr>
          <w:rFonts w:ascii="Arial" w:eastAsia="Calibri" w:hAnsi="Arial" w:cs="Arial"/>
        </w:rPr>
        <w:t>4 (</w:t>
      </w:r>
      <w:r w:rsidR="005677CD">
        <w:rPr>
          <w:rFonts w:ascii="Arial" w:eastAsia="Calibri" w:hAnsi="Arial" w:cs="Arial"/>
        </w:rPr>
        <w:t>keturias</w:t>
      </w:r>
      <w:r w:rsidR="00DF429F">
        <w:rPr>
          <w:rFonts w:ascii="Arial" w:eastAsia="Calibri" w:hAnsi="Arial" w:cs="Arial"/>
        </w:rPr>
        <w:t>)</w:t>
      </w:r>
      <w:r w:rsidRPr="002D19A0">
        <w:rPr>
          <w:rFonts w:ascii="Arial" w:eastAsia="Calibri" w:hAnsi="Arial" w:cs="Arial"/>
        </w:rPr>
        <w:t xml:space="preserve"> PVM sąskait</w:t>
      </w:r>
      <w:r w:rsidR="00377F73">
        <w:rPr>
          <w:rFonts w:ascii="Arial" w:eastAsia="Calibri" w:hAnsi="Arial" w:cs="Arial"/>
        </w:rPr>
        <w:t>as</w:t>
      </w:r>
      <w:r w:rsidRPr="002D19A0">
        <w:rPr>
          <w:rFonts w:ascii="Arial" w:eastAsia="Calibri" w:hAnsi="Arial" w:cs="Arial"/>
        </w:rPr>
        <w:t>-faktūr</w:t>
      </w:r>
      <w:r w:rsidR="00377F73">
        <w:rPr>
          <w:rFonts w:ascii="Arial" w:eastAsia="Calibri" w:hAnsi="Arial" w:cs="Arial"/>
        </w:rPr>
        <w:t>as</w:t>
      </w:r>
      <w:r w:rsidR="00AB0E47">
        <w:rPr>
          <w:rFonts w:ascii="Arial" w:eastAsia="Calibri" w:hAnsi="Arial" w:cs="Arial"/>
        </w:rPr>
        <w:t xml:space="preserve"> </w:t>
      </w:r>
      <w:r w:rsidR="009840DF">
        <w:rPr>
          <w:rFonts w:ascii="Arial" w:eastAsia="Calibri" w:hAnsi="Arial" w:cs="Arial"/>
        </w:rPr>
        <w:t xml:space="preserve">pagal </w:t>
      </w:r>
      <w:r w:rsidR="00441983">
        <w:rPr>
          <w:rFonts w:ascii="Arial" w:eastAsia="Calibri" w:hAnsi="Arial" w:cs="Arial"/>
        </w:rPr>
        <w:t>miestus</w:t>
      </w:r>
      <w:r w:rsidRPr="002D19A0" w:rsidDel="00377F73">
        <w:rPr>
          <w:rFonts w:ascii="Arial" w:eastAsia="Calibri" w:hAnsi="Arial" w:cs="Arial"/>
        </w:rPr>
        <w:t xml:space="preserve"> </w:t>
      </w:r>
      <w:r w:rsidR="006752F5">
        <w:rPr>
          <w:rFonts w:ascii="Arial" w:eastAsia="Calibri" w:hAnsi="Arial" w:cs="Arial"/>
        </w:rPr>
        <w:t>už</w:t>
      </w:r>
      <w:r w:rsidRPr="002D19A0">
        <w:rPr>
          <w:rFonts w:ascii="Arial" w:eastAsia="Calibri" w:hAnsi="Arial" w:cs="Arial"/>
        </w:rPr>
        <w:t xml:space="preserve"> suteiktas Paslaugas </w:t>
      </w:r>
      <w:r w:rsidR="006752F5">
        <w:rPr>
          <w:rFonts w:ascii="Arial" w:eastAsia="Calibri" w:hAnsi="Arial" w:cs="Arial"/>
        </w:rPr>
        <w:t xml:space="preserve">Tiekėjo įmonėse </w:t>
      </w:r>
      <w:r w:rsidRPr="002D19A0">
        <w:rPr>
          <w:rFonts w:ascii="Arial" w:eastAsia="Calibri" w:hAnsi="Arial" w:cs="Arial"/>
        </w:rPr>
        <w:t>Vilni</w:t>
      </w:r>
      <w:r w:rsidR="006752F5">
        <w:rPr>
          <w:rFonts w:ascii="Arial" w:eastAsia="Calibri" w:hAnsi="Arial" w:cs="Arial"/>
        </w:rPr>
        <w:t>uje</w:t>
      </w:r>
      <w:r w:rsidRPr="002D19A0">
        <w:rPr>
          <w:rFonts w:ascii="Arial" w:eastAsia="Calibri" w:hAnsi="Arial" w:cs="Arial"/>
        </w:rPr>
        <w:t>, Kaun</w:t>
      </w:r>
      <w:r w:rsidR="006752F5">
        <w:rPr>
          <w:rFonts w:ascii="Arial" w:eastAsia="Calibri" w:hAnsi="Arial" w:cs="Arial"/>
        </w:rPr>
        <w:t>e</w:t>
      </w:r>
      <w:r w:rsidRPr="002D19A0">
        <w:rPr>
          <w:rFonts w:ascii="Arial" w:eastAsia="Calibri" w:hAnsi="Arial" w:cs="Arial"/>
        </w:rPr>
        <w:t>, Šiauli</w:t>
      </w:r>
      <w:r w:rsidR="006752F5">
        <w:rPr>
          <w:rFonts w:ascii="Arial" w:eastAsia="Calibri" w:hAnsi="Arial" w:cs="Arial"/>
        </w:rPr>
        <w:t>uose</w:t>
      </w:r>
      <w:r w:rsidRPr="002D19A0">
        <w:rPr>
          <w:rFonts w:ascii="Arial" w:eastAsia="Calibri" w:hAnsi="Arial" w:cs="Arial"/>
        </w:rPr>
        <w:t xml:space="preserve"> ir Klaipėdo</w:t>
      </w:r>
      <w:r w:rsidR="006752F5">
        <w:rPr>
          <w:rFonts w:ascii="Arial" w:eastAsia="Calibri" w:hAnsi="Arial" w:cs="Arial"/>
        </w:rPr>
        <w:t>je</w:t>
      </w:r>
      <w:r w:rsidRPr="002D19A0">
        <w:rPr>
          <w:rFonts w:ascii="Arial" w:eastAsia="Calibri" w:hAnsi="Arial" w:cs="Arial"/>
        </w:rPr>
        <w:t xml:space="preserve">. Tiekėjas už padangų saugojimą turi išrašyti ir pateikti </w:t>
      </w:r>
      <w:r w:rsidR="00DF429F">
        <w:rPr>
          <w:rFonts w:ascii="Arial" w:eastAsia="Calibri" w:hAnsi="Arial" w:cs="Arial"/>
        </w:rPr>
        <w:t xml:space="preserve"> 4</w:t>
      </w:r>
      <w:r w:rsidR="00D62394">
        <w:rPr>
          <w:rFonts w:ascii="Arial" w:eastAsia="Calibri" w:hAnsi="Arial" w:cs="Arial"/>
        </w:rPr>
        <w:t xml:space="preserve"> </w:t>
      </w:r>
      <w:r w:rsidR="00DF429F">
        <w:rPr>
          <w:rFonts w:ascii="Arial" w:eastAsia="Calibri" w:hAnsi="Arial" w:cs="Arial"/>
        </w:rPr>
        <w:t>(</w:t>
      </w:r>
      <w:r w:rsidR="00D62394">
        <w:rPr>
          <w:rFonts w:ascii="Arial" w:eastAsia="Calibri" w:hAnsi="Arial" w:cs="Arial"/>
        </w:rPr>
        <w:t>keturias</w:t>
      </w:r>
      <w:r w:rsidR="00DF429F">
        <w:rPr>
          <w:rFonts w:ascii="Arial" w:eastAsia="Calibri" w:hAnsi="Arial" w:cs="Arial"/>
        </w:rPr>
        <w:t>)</w:t>
      </w:r>
      <w:r w:rsidRPr="002D19A0">
        <w:rPr>
          <w:rFonts w:ascii="Arial" w:eastAsia="Calibri" w:hAnsi="Arial" w:cs="Arial"/>
        </w:rPr>
        <w:t xml:space="preserve"> PVM sąskait</w:t>
      </w:r>
      <w:r w:rsidR="009D5BCA">
        <w:rPr>
          <w:rFonts w:ascii="Arial" w:eastAsia="Calibri" w:hAnsi="Arial" w:cs="Arial"/>
        </w:rPr>
        <w:t>as</w:t>
      </w:r>
      <w:r w:rsidRPr="002D19A0">
        <w:rPr>
          <w:rFonts w:ascii="Arial" w:eastAsia="Calibri" w:hAnsi="Arial" w:cs="Arial"/>
        </w:rPr>
        <w:t>-faktūr</w:t>
      </w:r>
      <w:r w:rsidR="009D5BCA">
        <w:rPr>
          <w:rFonts w:ascii="Arial" w:eastAsia="Calibri" w:hAnsi="Arial" w:cs="Arial"/>
        </w:rPr>
        <w:t>as</w:t>
      </w:r>
      <w:r w:rsidRPr="002D19A0">
        <w:rPr>
          <w:rFonts w:ascii="Arial" w:eastAsia="Calibri" w:hAnsi="Arial" w:cs="Arial"/>
        </w:rPr>
        <w:t xml:space="preserve"> už visą einamąjį sezoną</w:t>
      </w:r>
      <w:r w:rsidR="009D5BCA">
        <w:rPr>
          <w:rFonts w:ascii="Arial" w:eastAsia="Calibri" w:hAnsi="Arial" w:cs="Arial"/>
        </w:rPr>
        <w:t xml:space="preserve"> pagal miestus</w:t>
      </w:r>
      <w:r w:rsidRPr="002D19A0">
        <w:rPr>
          <w:rFonts w:ascii="Arial" w:eastAsia="Calibri" w:hAnsi="Arial" w:cs="Arial"/>
        </w:rPr>
        <w:t>,</w:t>
      </w:r>
      <w:r w:rsidR="009D5BCA">
        <w:rPr>
          <w:rFonts w:ascii="Arial" w:eastAsia="Calibri" w:hAnsi="Arial" w:cs="Arial"/>
        </w:rPr>
        <w:t xml:space="preserve"> už</w:t>
      </w:r>
      <w:r w:rsidRPr="002D19A0">
        <w:rPr>
          <w:rFonts w:ascii="Arial" w:eastAsia="Calibri" w:hAnsi="Arial" w:cs="Arial"/>
        </w:rPr>
        <w:t xml:space="preserve"> suteiktas Paslaugas</w:t>
      </w:r>
      <w:r w:rsidR="009D5BCA">
        <w:rPr>
          <w:rFonts w:ascii="Arial" w:eastAsia="Calibri" w:hAnsi="Arial" w:cs="Arial"/>
        </w:rPr>
        <w:t xml:space="preserve"> Tiekėjo įmonėse</w:t>
      </w:r>
      <w:r w:rsidRPr="002D19A0">
        <w:rPr>
          <w:rFonts w:ascii="Arial" w:eastAsia="Calibri" w:hAnsi="Arial" w:cs="Arial"/>
        </w:rPr>
        <w:t xml:space="preserve"> Vilni</w:t>
      </w:r>
      <w:r w:rsidR="009D5BCA">
        <w:rPr>
          <w:rFonts w:ascii="Arial" w:eastAsia="Calibri" w:hAnsi="Arial" w:cs="Arial"/>
        </w:rPr>
        <w:t>uje</w:t>
      </w:r>
      <w:r w:rsidRPr="002D19A0">
        <w:rPr>
          <w:rFonts w:ascii="Arial" w:eastAsia="Calibri" w:hAnsi="Arial" w:cs="Arial"/>
        </w:rPr>
        <w:t>, Kaun</w:t>
      </w:r>
      <w:r w:rsidR="009D5BCA">
        <w:rPr>
          <w:rFonts w:ascii="Arial" w:eastAsia="Calibri" w:hAnsi="Arial" w:cs="Arial"/>
        </w:rPr>
        <w:t>e</w:t>
      </w:r>
      <w:r w:rsidRPr="002D19A0">
        <w:rPr>
          <w:rFonts w:ascii="Arial" w:eastAsia="Calibri" w:hAnsi="Arial" w:cs="Arial"/>
        </w:rPr>
        <w:t>, Šiauli</w:t>
      </w:r>
      <w:r w:rsidR="009D5BCA">
        <w:rPr>
          <w:rFonts w:ascii="Arial" w:eastAsia="Calibri" w:hAnsi="Arial" w:cs="Arial"/>
        </w:rPr>
        <w:t>uose</w:t>
      </w:r>
      <w:r w:rsidRPr="002D19A0">
        <w:rPr>
          <w:rFonts w:ascii="Arial" w:eastAsia="Calibri" w:hAnsi="Arial" w:cs="Arial"/>
        </w:rPr>
        <w:t xml:space="preserve"> ir Klaipėdo</w:t>
      </w:r>
      <w:r w:rsidR="009D5BCA">
        <w:rPr>
          <w:rFonts w:ascii="Arial" w:eastAsia="Calibri" w:hAnsi="Arial" w:cs="Arial"/>
        </w:rPr>
        <w:t>je</w:t>
      </w:r>
      <w:r w:rsidRPr="002D19A0">
        <w:rPr>
          <w:rFonts w:ascii="Arial" w:eastAsia="Calibri" w:hAnsi="Arial" w:cs="Arial"/>
        </w:rPr>
        <w:t>.</w:t>
      </w:r>
    </w:p>
    <w:p w14:paraId="3ADEF007" w14:textId="6F7656FD" w:rsidR="008D78A9" w:rsidRDefault="00D30F44" w:rsidP="00F66DF5">
      <w:pPr>
        <w:pStyle w:val="ListParagraph"/>
        <w:numPr>
          <w:ilvl w:val="1"/>
          <w:numId w:val="2"/>
        </w:numPr>
        <w:shd w:val="clear" w:color="auto" w:fill="FFFFFF" w:themeFill="background1"/>
        <w:tabs>
          <w:tab w:val="left" w:pos="709"/>
        </w:tabs>
        <w:spacing w:after="0" w:line="240" w:lineRule="auto"/>
        <w:ind w:left="142" w:right="23" w:firstLine="392"/>
        <w:jc w:val="both"/>
        <w:rPr>
          <w:rFonts w:ascii="Arial" w:eastAsia="Calibri" w:hAnsi="Arial" w:cs="Arial"/>
        </w:rPr>
      </w:pPr>
      <w:r>
        <w:rPr>
          <w:rFonts w:ascii="Arial" w:eastAsia="Calibri" w:hAnsi="Arial" w:cs="Arial"/>
        </w:rPr>
        <w:t>Tie</w:t>
      </w:r>
      <w:r w:rsidR="008D78A9" w:rsidRPr="008D78A9">
        <w:rPr>
          <w:rFonts w:ascii="Arial" w:eastAsia="Calibri" w:hAnsi="Arial" w:cs="Arial"/>
        </w:rPr>
        <w:t xml:space="preserve">kėjas pasirašytų ir suderintų su </w:t>
      </w:r>
      <w:r w:rsidR="003A37FF">
        <w:rPr>
          <w:rFonts w:ascii="Arial" w:eastAsia="Calibri" w:hAnsi="Arial" w:cs="Arial"/>
        </w:rPr>
        <w:t>atskiro Pirkėjo</w:t>
      </w:r>
      <w:r w:rsidR="003A37FF" w:rsidRPr="008D78A9">
        <w:rPr>
          <w:rFonts w:ascii="Arial" w:eastAsia="Calibri" w:hAnsi="Arial" w:cs="Arial"/>
        </w:rPr>
        <w:t xml:space="preserve"> </w:t>
      </w:r>
      <w:r w:rsidR="008D78A9" w:rsidRPr="008D78A9">
        <w:rPr>
          <w:rFonts w:ascii="Arial" w:eastAsia="Calibri" w:hAnsi="Arial" w:cs="Arial"/>
        </w:rPr>
        <w:t xml:space="preserve">atsakingais už </w:t>
      </w:r>
      <w:r w:rsidR="008D78A9">
        <w:rPr>
          <w:rFonts w:ascii="Arial" w:eastAsia="Calibri" w:hAnsi="Arial" w:cs="Arial"/>
        </w:rPr>
        <w:t>S</w:t>
      </w:r>
      <w:r w:rsidR="008D78A9" w:rsidRPr="008D78A9">
        <w:rPr>
          <w:rFonts w:ascii="Arial" w:eastAsia="Calibri" w:hAnsi="Arial" w:cs="Arial"/>
        </w:rPr>
        <w:t xml:space="preserve">utarties vykdymą asmenimis </w:t>
      </w:r>
      <w:r w:rsidR="003A37FF">
        <w:rPr>
          <w:rFonts w:ascii="Arial" w:eastAsia="Calibri" w:hAnsi="Arial" w:cs="Arial"/>
        </w:rPr>
        <w:t xml:space="preserve">Prekių, </w:t>
      </w:r>
      <w:r w:rsidR="008D78A9" w:rsidRPr="008D78A9">
        <w:rPr>
          <w:rFonts w:ascii="Arial" w:eastAsia="Calibri" w:hAnsi="Arial" w:cs="Arial"/>
        </w:rPr>
        <w:t xml:space="preserve">Paslaugų priėmimo – perdavimo aktų pagrindu </w:t>
      </w:r>
      <w:r w:rsidR="003A37FF">
        <w:rPr>
          <w:rFonts w:ascii="Arial" w:eastAsia="Calibri" w:hAnsi="Arial" w:cs="Arial"/>
        </w:rPr>
        <w:t>Vadovaujančiam pirkėjui</w:t>
      </w:r>
      <w:r w:rsidR="003A37FF" w:rsidRPr="008D78A9">
        <w:rPr>
          <w:rFonts w:ascii="Arial" w:eastAsia="Calibri" w:hAnsi="Arial" w:cs="Arial"/>
        </w:rPr>
        <w:t xml:space="preserve"> </w:t>
      </w:r>
      <w:r w:rsidR="008D78A9" w:rsidRPr="008D78A9">
        <w:rPr>
          <w:rFonts w:ascii="Arial" w:eastAsia="Calibri" w:hAnsi="Arial" w:cs="Arial"/>
        </w:rPr>
        <w:t xml:space="preserve">išrašo ir pateikia bendrą už per mėnesį suteiktas paslaugas sąskaitą-faktūrą ne vėliau kaip iki kito mėnesio 5 (penktos) kalendorinės dienos, kartu pridedant visas ataskaitinio mėnesio </w:t>
      </w:r>
      <w:r w:rsidR="008B3DB6">
        <w:rPr>
          <w:rFonts w:ascii="Arial" w:eastAsia="Calibri" w:hAnsi="Arial" w:cs="Arial"/>
        </w:rPr>
        <w:t>Prekių ir/ar P</w:t>
      </w:r>
      <w:r w:rsidR="008D78A9" w:rsidRPr="008D78A9">
        <w:rPr>
          <w:rFonts w:ascii="Arial" w:eastAsia="Calibri" w:hAnsi="Arial" w:cs="Arial"/>
        </w:rPr>
        <w:t>aslaugų priėmimo – perdavimo aktų skenuotas kopijas su parašais. Aktų informacija turi būti pateikiama</w:t>
      </w:r>
      <w:r w:rsidR="008B3DB6">
        <w:rPr>
          <w:rFonts w:ascii="Arial" w:eastAsia="Calibri" w:hAnsi="Arial" w:cs="Arial"/>
        </w:rPr>
        <w:t xml:space="preserve"> </w:t>
      </w:r>
      <w:r w:rsidR="003A37FF">
        <w:rPr>
          <w:rFonts w:ascii="Arial" w:eastAsia="Calibri" w:hAnsi="Arial" w:cs="Arial"/>
        </w:rPr>
        <w:t>Vadovaujančiam pirkėjui</w:t>
      </w:r>
      <w:r w:rsidR="003A37FF" w:rsidRPr="008D78A9">
        <w:rPr>
          <w:rFonts w:ascii="Arial" w:eastAsia="Calibri" w:hAnsi="Arial" w:cs="Arial"/>
        </w:rPr>
        <w:t xml:space="preserve"> </w:t>
      </w:r>
      <w:proofErr w:type="spellStart"/>
      <w:r w:rsidR="008B3DB6">
        <w:rPr>
          <w:rFonts w:ascii="Arial" w:eastAsia="Calibri" w:hAnsi="Arial" w:cs="Arial"/>
        </w:rPr>
        <w:t>e</w:t>
      </w:r>
      <w:r w:rsidR="008D78A9" w:rsidRPr="008D78A9">
        <w:rPr>
          <w:rFonts w:ascii="Arial" w:eastAsia="Calibri" w:hAnsi="Arial" w:cs="Arial"/>
        </w:rPr>
        <w:t>xcel</w:t>
      </w:r>
      <w:proofErr w:type="spellEnd"/>
      <w:r w:rsidR="008D78A9" w:rsidRPr="008D78A9">
        <w:rPr>
          <w:rFonts w:ascii="Arial" w:eastAsia="Calibri" w:hAnsi="Arial" w:cs="Arial"/>
        </w:rPr>
        <w:t xml:space="preserve"> formatu (lentelė su stulpeliais</w:t>
      </w:r>
      <w:r w:rsidR="008B3DB6">
        <w:rPr>
          <w:rFonts w:ascii="Arial" w:eastAsia="Calibri" w:hAnsi="Arial" w:cs="Arial"/>
        </w:rPr>
        <w:t>:</w:t>
      </w:r>
      <w:r w:rsidR="008D78A9" w:rsidRPr="008D78A9">
        <w:rPr>
          <w:rFonts w:ascii="Arial" w:eastAsia="Calibri" w:hAnsi="Arial" w:cs="Arial"/>
        </w:rPr>
        <w:t xml:space="preserve"> valstybinis numeris, </w:t>
      </w:r>
      <w:r w:rsidR="00A80B3D">
        <w:rPr>
          <w:rFonts w:ascii="Arial" w:eastAsia="Calibri" w:hAnsi="Arial" w:cs="Arial"/>
        </w:rPr>
        <w:t>transporto priemonės</w:t>
      </w:r>
      <w:r w:rsidR="008D78A9" w:rsidRPr="008D78A9">
        <w:rPr>
          <w:rFonts w:ascii="Arial" w:eastAsia="Calibri" w:hAnsi="Arial" w:cs="Arial"/>
        </w:rPr>
        <w:t xml:space="preserve"> markė modelis, suteiktos </w:t>
      </w:r>
      <w:r w:rsidR="00A80B3D">
        <w:rPr>
          <w:rFonts w:ascii="Arial" w:eastAsia="Calibri" w:hAnsi="Arial" w:cs="Arial"/>
        </w:rPr>
        <w:t>P</w:t>
      </w:r>
      <w:r w:rsidR="008D78A9" w:rsidRPr="008D78A9">
        <w:rPr>
          <w:rFonts w:ascii="Arial" w:eastAsia="Calibri" w:hAnsi="Arial" w:cs="Arial"/>
        </w:rPr>
        <w:t>aslaugos</w:t>
      </w:r>
      <w:r w:rsidR="00A80B3D">
        <w:rPr>
          <w:rFonts w:ascii="Arial" w:eastAsia="Calibri" w:hAnsi="Arial" w:cs="Arial"/>
        </w:rPr>
        <w:t xml:space="preserve"> ir/ar pristatytų Prekių</w:t>
      </w:r>
      <w:r w:rsidR="008D78A9" w:rsidRPr="008D78A9">
        <w:rPr>
          <w:rFonts w:ascii="Arial" w:eastAsia="Calibri" w:hAnsi="Arial" w:cs="Arial"/>
        </w:rPr>
        <w:t xml:space="preserve"> aprašymas, </w:t>
      </w:r>
      <w:r w:rsidR="00A80B3D">
        <w:rPr>
          <w:rFonts w:ascii="Arial" w:eastAsia="Calibri" w:hAnsi="Arial" w:cs="Arial"/>
        </w:rPr>
        <w:t>įkainis Eur</w:t>
      </w:r>
      <w:r w:rsidR="008D78A9" w:rsidRPr="008D78A9">
        <w:rPr>
          <w:rFonts w:ascii="Arial" w:eastAsia="Calibri" w:hAnsi="Arial" w:cs="Arial"/>
        </w:rPr>
        <w:t xml:space="preserve"> be PVM, data</w:t>
      </w:r>
      <w:r w:rsidR="00A80B3D">
        <w:rPr>
          <w:rFonts w:ascii="Arial" w:eastAsia="Calibri" w:hAnsi="Arial" w:cs="Arial"/>
        </w:rPr>
        <w:t xml:space="preserve"> ar kita svarbi informacija</w:t>
      </w:r>
      <w:r w:rsidR="008D78A9" w:rsidRPr="008D78A9">
        <w:rPr>
          <w:rFonts w:ascii="Arial" w:eastAsia="Calibri" w:hAnsi="Arial" w:cs="Arial"/>
        </w:rPr>
        <w:t xml:space="preserve">) arba XML formatu el. paštu </w:t>
      </w:r>
      <w:r w:rsidR="003A37FF">
        <w:rPr>
          <w:rFonts w:ascii="Arial" w:eastAsia="Calibri" w:hAnsi="Arial" w:cs="Arial"/>
        </w:rPr>
        <w:t>Vadovaujančio pirkėjo</w:t>
      </w:r>
      <w:r w:rsidR="003A37FF" w:rsidRPr="008D78A9">
        <w:rPr>
          <w:rFonts w:ascii="Arial" w:eastAsia="Calibri" w:hAnsi="Arial" w:cs="Arial"/>
        </w:rPr>
        <w:t xml:space="preserve"> </w:t>
      </w:r>
      <w:r w:rsidR="008D78A9" w:rsidRPr="008D78A9">
        <w:rPr>
          <w:rFonts w:ascii="Arial" w:eastAsia="Calibri" w:hAnsi="Arial" w:cs="Arial"/>
        </w:rPr>
        <w:t xml:space="preserve">už </w:t>
      </w:r>
      <w:r w:rsidR="003A37FF">
        <w:rPr>
          <w:rFonts w:ascii="Arial" w:eastAsia="Calibri" w:hAnsi="Arial" w:cs="Arial"/>
        </w:rPr>
        <w:t>S</w:t>
      </w:r>
      <w:r w:rsidR="008D78A9" w:rsidRPr="008D78A9">
        <w:rPr>
          <w:rFonts w:ascii="Arial" w:eastAsia="Calibri" w:hAnsi="Arial" w:cs="Arial"/>
        </w:rPr>
        <w:t xml:space="preserve">utarties vykdymą </w:t>
      </w:r>
      <w:r w:rsidR="00A80B3D" w:rsidRPr="008D78A9">
        <w:rPr>
          <w:rFonts w:ascii="Arial" w:eastAsia="Calibri" w:hAnsi="Arial" w:cs="Arial"/>
        </w:rPr>
        <w:t xml:space="preserve">atsakingiems </w:t>
      </w:r>
      <w:r w:rsidR="008D78A9" w:rsidRPr="008D78A9">
        <w:rPr>
          <w:rFonts w:ascii="Arial" w:eastAsia="Calibri" w:hAnsi="Arial" w:cs="Arial"/>
        </w:rPr>
        <w:t>asmenims</w:t>
      </w:r>
      <w:r w:rsidR="00A80B3D">
        <w:rPr>
          <w:rFonts w:ascii="Arial" w:eastAsia="Calibri" w:hAnsi="Arial" w:cs="Arial"/>
        </w:rPr>
        <w:t>, nurodytiems Sutarties 1.4. punkte.</w:t>
      </w:r>
    </w:p>
    <w:p w14:paraId="4662F4BC" w14:textId="4FE17890" w:rsidR="00DE34F2" w:rsidRPr="00197B31" w:rsidRDefault="00DE34F2" w:rsidP="00D74E7A">
      <w:pPr>
        <w:pStyle w:val="ListParagraph"/>
        <w:spacing w:after="0" w:line="240" w:lineRule="auto"/>
        <w:ind w:left="22" w:firstLine="567"/>
        <w:jc w:val="both"/>
        <w:rPr>
          <w:rFonts w:ascii="Arial" w:eastAsia="Calibri" w:hAnsi="Arial" w:cs="Arial"/>
        </w:rPr>
      </w:pPr>
    </w:p>
    <w:p w14:paraId="0A401D89" w14:textId="55021838" w:rsidR="00954700" w:rsidRPr="00197B31" w:rsidRDefault="00BC299C" w:rsidP="00B52757">
      <w:pPr>
        <w:tabs>
          <w:tab w:val="left" w:pos="709"/>
        </w:tabs>
        <w:spacing w:after="0" w:line="240" w:lineRule="auto"/>
        <w:ind w:firstLine="360"/>
        <w:jc w:val="center"/>
        <w:rPr>
          <w:rFonts w:ascii="Arial" w:eastAsia="Calibri" w:hAnsi="Arial" w:cs="Arial"/>
          <w:b/>
        </w:rPr>
      </w:pPr>
      <w:r w:rsidRPr="00197B31">
        <w:rPr>
          <w:rFonts w:ascii="Arial" w:eastAsia="Calibri" w:hAnsi="Arial" w:cs="Arial"/>
          <w:b/>
        </w:rPr>
        <w:t>3. PREKIŲ</w:t>
      </w:r>
      <w:r w:rsidR="00901129" w:rsidRPr="00197B31">
        <w:rPr>
          <w:rFonts w:ascii="Arial" w:eastAsia="Calibri" w:hAnsi="Arial" w:cs="Arial"/>
          <w:b/>
        </w:rPr>
        <w:t xml:space="preserve"> </w:t>
      </w:r>
      <w:r w:rsidR="00FC29F1">
        <w:rPr>
          <w:rFonts w:ascii="Arial" w:eastAsia="Calibri" w:hAnsi="Arial" w:cs="Arial"/>
          <w:b/>
        </w:rPr>
        <w:t xml:space="preserve">IR PASLAUGŲ </w:t>
      </w:r>
      <w:r w:rsidR="00901129" w:rsidRPr="00197B31">
        <w:rPr>
          <w:rFonts w:ascii="Arial" w:eastAsia="Calibri" w:hAnsi="Arial" w:cs="Arial"/>
          <w:b/>
        </w:rPr>
        <w:t>UŽSAKYMO</w:t>
      </w:r>
      <w:r w:rsidR="009B1374" w:rsidRPr="00197B31">
        <w:rPr>
          <w:rFonts w:ascii="Arial" w:eastAsia="Calibri" w:hAnsi="Arial" w:cs="Arial"/>
          <w:b/>
        </w:rPr>
        <w:t>,</w:t>
      </w:r>
      <w:r w:rsidRPr="00197B31">
        <w:rPr>
          <w:rFonts w:ascii="Arial" w:eastAsia="Calibri" w:hAnsi="Arial" w:cs="Arial"/>
          <w:b/>
        </w:rPr>
        <w:t xml:space="preserve"> PATIEKIMO TVARKA</w:t>
      </w:r>
    </w:p>
    <w:p w14:paraId="6CF12DCE" w14:textId="77777777" w:rsidR="0046247D" w:rsidRPr="00197B31" w:rsidRDefault="0046247D" w:rsidP="00B52757">
      <w:pPr>
        <w:tabs>
          <w:tab w:val="left" w:pos="709"/>
        </w:tabs>
        <w:spacing w:after="0" w:line="240" w:lineRule="auto"/>
        <w:ind w:firstLine="360"/>
        <w:jc w:val="center"/>
        <w:rPr>
          <w:rFonts w:ascii="Arial" w:eastAsia="Calibri" w:hAnsi="Arial" w:cs="Arial"/>
          <w:b/>
        </w:rPr>
      </w:pPr>
    </w:p>
    <w:p w14:paraId="4515BE50" w14:textId="20715051" w:rsidR="00A448CC" w:rsidRDefault="00540279" w:rsidP="00A448CC">
      <w:pPr>
        <w:shd w:val="clear" w:color="auto" w:fill="FFFFFF" w:themeFill="background1"/>
        <w:tabs>
          <w:tab w:val="left" w:pos="993"/>
        </w:tabs>
        <w:spacing w:after="0" w:line="240" w:lineRule="auto"/>
        <w:ind w:firstLine="567"/>
        <w:jc w:val="both"/>
        <w:rPr>
          <w:rFonts w:ascii="Arial" w:eastAsia="Calibri" w:hAnsi="Arial" w:cs="Arial"/>
        </w:rPr>
      </w:pPr>
      <w:r w:rsidRPr="00197B31">
        <w:rPr>
          <w:rFonts w:ascii="Arial" w:eastAsia="Calibri" w:hAnsi="Arial" w:cs="Arial"/>
        </w:rPr>
        <w:t xml:space="preserve">3.1. </w:t>
      </w:r>
      <w:r w:rsidR="00966C32" w:rsidRPr="00197B31">
        <w:rPr>
          <w:rFonts w:ascii="Arial" w:eastAsia="Calibri" w:hAnsi="Arial" w:cs="Arial"/>
        </w:rPr>
        <w:t xml:space="preserve">Prekių </w:t>
      </w:r>
      <w:r w:rsidR="007E11A7">
        <w:rPr>
          <w:rFonts w:ascii="Arial" w:eastAsia="Calibri" w:hAnsi="Arial" w:cs="Arial"/>
        </w:rPr>
        <w:t xml:space="preserve">ir/ar Paslaugų </w:t>
      </w:r>
      <w:r w:rsidR="009D637A" w:rsidRPr="00197B31">
        <w:rPr>
          <w:rFonts w:ascii="Arial" w:eastAsia="Calibri" w:hAnsi="Arial" w:cs="Arial"/>
        </w:rPr>
        <w:t>užsaky</w:t>
      </w:r>
      <w:r w:rsidR="009105C8" w:rsidRPr="00197B31">
        <w:rPr>
          <w:rFonts w:ascii="Arial" w:eastAsia="Calibri" w:hAnsi="Arial" w:cs="Arial"/>
        </w:rPr>
        <w:t xml:space="preserve">mus </w:t>
      </w:r>
      <w:r w:rsidR="00C522AD" w:rsidRPr="00197B31">
        <w:rPr>
          <w:rFonts w:ascii="Arial" w:eastAsia="Calibri" w:hAnsi="Arial" w:cs="Arial"/>
        </w:rPr>
        <w:t xml:space="preserve">Tiekėjui </w:t>
      </w:r>
      <w:r w:rsidR="00966C32" w:rsidRPr="00197B31">
        <w:rPr>
          <w:rFonts w:ascii="Arial" w:eastAsia="Calibri" w:hAnsi="Arial" w:cs="Arial"/>
        </w:rPr>
        <w:t>teiks</w:t>
      </w:r>
      <w:r w:rsidR="009105C8" w:rsidRPr="00197B31">
        <w:rPr>
          <w:rFonts w:ascii="Arial" w:eastAsia="Calibri" w:hAnsi="Arial" w:cs="Arial"/>
        </w:rPr>
        <w:t xml:space="preserve"> </w:t>
      </w:r>
      <w:r w:rsidR="00173EDD" w:rsidRPr="00197B31">
        <w:rPr>
          <w:rFonts w:ascii="Arial" w:eastAsia="Calibri" w:hAnsi="Arial" w:cs="Arial"/>
        </w:rPr>
        <w:t>Vadovaujant</w:t>
      </w:r>
      <w:r w:rsidR="00966C32" w:rsidRPr="00197B31">
        <w:rPr>
          <w:rFonts w:ascii="Arial" w:eastAsia="Calibri" w:hAnsi="Arial" w:cs="Arial"/>
        </w:rPr>
        <w:t>is</w:t>
      </w:r>
      <w:r w:rsidR="00173EDD" w:rsidRPr="00197B31">
        <w:rPr>
          <w:rFonts w:ascii="Arial" w:eastAsia="Calibri" w:hAnsi="Arial" w:cs="Arial"/>
        </w:rPr>
        <w:t xml:space="preserve"> pirkėj</w:t>
      </w:r>
      <w:r w:rsidR="00966C32" w:rsidRPr="00197B31">
        <w:rPr>
          <w:rFonts w:ascii="Arial" w:eastAsia="Calibri" w:hAnsi="Arial" w:cs="Arial"/>
        </w:rPr>
        <w:t>as</w:t>
      </w:r>
      <w:r w:rsidR="00E10620">
        <w:rPr>
          <w:rFonts w:ascii="Arial" w:eastAsia="Calibri" w:hAnsi="Arial" w:cs="Arial"/>
        </w:rPr>
        <w:t xml:space="preserve"> ir/ar </w:t>
      </w:r>
      <w:r w:rsidR="00E10620" w:rsidRPr="00BA2179">
        <w:rPr>
          <w:rFonts w:ascii="Arial" w:hAnsi="Arial" w:cs="Arial"/>
          <w:color w:val="000000" w:themeColor="text1"/>
          <w:lang w:eastAsia="lt-LT"/>
        </w:rPr>
        <w:t>Pirkėjas 1, Pirkėjas 2, Pirkėjas 3, Pirkėjas 4</w:t>
      </w:r>
      <w:r w:rsidR="00E10620" w:rsidRPr="006B6848">
        <w:rPr>
          <w:rFonts w:ascii="Arial" w:hAnsi="Arial" w:cs="Arial"/>
          <w:color w:val="000000" w:themeColor="text1"/>
          <w:lang w:eastAsia="lt-LT"/>
        </w:rPr>
        <w:t xml:space="preserve"> arba Pirkėjų įgalioti asmenys</w:t>
      </w:r>
      <w:r w:rsidR="001541E8" w:rsidRPr="006B6848">
        <w:rPr>
          <w:rFonts w:ascii="Arial" w:eastAsia="Calibri" w:hAnsi="Arial" w:cs="Arial"/>
        </w:rPr>
        <w:t>.</w:t>
      </w:r>
    </w:p>
    <w:p w14:paraId="080C280B" w14:textId="3622EC86" w:rsidR="00A448CC" w:rsidRDefault="00AD5635" w:rsidP="00BA2179">
      <w:pPr>
        <w:shd w:val="clear" w:color="auto" w:fill="FFFFFF" w:themeFill="background1"/>
        <w:spacing w:after="0" w:line="240" w:lineRule="auto"/>
        <w:ind w:firstLine="567"/>
        <w:jc w:val="both"/>
        <w:rPr>
          <w:rFonts w:ascii="Arial" w:eastAsia="Calibri" w:hAnsi="Arial" w:cs="Arial"/>
        </w:rPr>
      </w:pPr>
      <w:r w:rsidRPr="00BA2179">
        <w:rPr>
          <w:rFonts w:ascii="Arial" w:eastAsia="Calibri" w:hAnsi="Arial" w:cs="Arial"/>
        </w:rPr>
        <w:t xml:space="preserve">3.2. </w:t>
      </w:r>
      <w:r w:rsidR="00A448CC" w:rsidRPr="00BA2179">
        <w:rPr>
          <w:rFonts w:ascii="Arial" w:eastAsia="Calibri" w:hAnsi="Arial" w:cs="Arial"/>
        </w:rPr>
        <w:t>Paslaugų suteikimo terminai:</w:t>
      </w:r>
    </w:p>
    <w:p w14:paraId="363EB4F5" w14:textId="29F414A2" w:rsidR="003D335F" w:rsidRDefault="00A448CC" w:rsidP="000738BA">
      <w:pPr>
        <w:shd w:val="clear" w:color="auto" w:fill="FFFFFF" w:themeFill="background1"/>
        <w:spacing w:after="0" w:line="240" w:lineRule="auto"/>
        <w:ind w:firstLine="567"/>
        <w:jc w:val="both"/>
        <w:rPr>
          <w:rFonts w:ascii="Arial" w:hAnsi="Arial" w:cs="Arial"/>
        </w:rPr>
      </w:pPr>
      <w:r>
        <w:rPr>
          <w:rFonts w:ascii="Arial" w:eastAsia="Calibri" w:hAnsi="Arial" w:cs="Arial"/>
        </w:rPr>
        <w:t xml:space="preserve">3.2.1. </w:t>
      </w:r>
      <w:r w:rsidR="00245BAD">
        <w:rPr>
          <w:rFonts w:ascii="Arial" w:eastAsia="Calibri" w:hAnsi="Arial" w:cs="Arial"/>
        </w:rPr>
        <w:t xml:space="preserve">Prekių </w:t>
      </w:r>
      <w:r w:rsidR="000738BA">
        <w:rPr>
          <w:rFonts w:ascii="Arial" w:eastAsia="Calibri" w:hAnsi="Arial" w:cs="Arial"/>
        </w:rPr>
        <w:t xml:space="preserve">pristatymas </w:t>
      </w:r>
      <w:r w:rsidR="00C84AFB">
        <w:rPr>
          <w:rFonts w:ascii="Arial" w:eastAsia="Calibri" w:hAnsi="Arial" w:cs="Arial"/>
        </w:rPr>
        <w:t xml:space="preserve">atskiram </w:t>
      </w:r>
      <w:r w:rsidR="0054359D">
        <w:rPr>
          <w:rFonts w:ascii="Arial" w:eastAsia="Calibri" w:hAnsi="Arial" w:cs="Arial"/>
        </w:rPr>
        <w:t xml:space="preserve">Pirkėjui </w:t>
      </w:r>
      <w:r w:rsidRPr="00BA2179">
        <w:rPr>
          <w:rFonts w:ascii="Arial" w:eastAsia="Calibri" w:hAnsi="Arial" w:cs="Arial"/>
        </w:rPr>
        <w:t xml:space="preserve"> atliekamas per 1 (vieną) darbo dieną nuo </w:t>
      </w:r>
      <w:r w:rsidR="000738BA">
        <w:rPr>
          <w:rFonts w:ascii="Arial" w:eastAsia="Calibri" w:hAnsi="Arial" w:cs="Arial"/>
        </w:rPr>
        <w:t>U</w:t>
      </w:r>
      <w:r w:rsidRPr="00BA2179">
        <w:rPr>
          <w:rFonts w:ascii="Arial" w:eastAsia="Calibri" w:hAnsi="Arial" w:cs="Arial"/>
        </w:rPr>
        <w:t xml:space="preserve">žsakymo </w:t>
      </w:r>
      <w:r w:rsidR="0054359D">
        <w:rPr>
          <w:rFonts w:ascii="Arial" w:eastAsia="Calibri" w:hAnsi="Arial" w:cs="Arial"/>
        </w:rPr>
        <w:t>gavim</w:t>
      </w:r>
      <w:r w:rsidR="0022494F">
        <w:rPr>
          <w:rFonts w:ascii="Arial" w:eastAsia="Calibri" w:hAnsi="Arial" w:cs="Arial"/>
        </w:rPr>
        <w:t xml:space="preserve">o dienos. </w:t>
      </w:r>
      <w:r w:rsidR="00A24166" w:rsidRPr="00A24166">
        <w:t xml:space="preserve"> </w:t>
      </w:r>
      <w:r w:rsidR="00A24166" w:rsidRPr="00A24166">
        <w:rPr>
          <w:rFonts w:ascii="Arial" w:hAnsi="Arial" w:cs="Arial"/>
        </w:rPr>
        <w:t xml:space="preserve">Nesant reikiamos Prekės </w:t>
      </w:r>
      <w:r w:rsidR="00A24166">
        <w:rPr>
          <w:rFonts w:ascii="Arial" w:hAnsi="Arial" w:cs="Arial"/>
        </w:rPr>
        <w:t>Tiekėjo parduotuvėje</w:t>
      </w:r>
      <w:r w:rsidR="00A24166" w:rsidRPr="00A24166">
        <w:rPr>
          <w:rFonts w:ascii="Arial" w:hAnsi="Arial" w:cs="Arial"/>
        </w:rPr>
        <w:t xml:space="preserve">, ji turi būti </w:t>
      </w:r>
      <w:proofErr w:type="spellStart"/>
      <w:r w:rsidR="00A24166">
        <w:rPr>
          <w:rFonts w:ascii="Arial" w:hAnsi="Arial" w:cs="Arial"/>
        </w:rPr>
        <w:t>prsitatoma</w:t>
      </w:r>
      <w:proofErr w:type="spellEnd"/>
      <w:r w:rsidR="00A24166" w:rsidRPr="00A24166">
        <w:rPr>
          <w:rFonts w:ascii="Arial" w:hAnsi="Arial" w:cs="Arial"/>
        </w:rPr>
        <w:t xml:space="preserve"> Pirkėjui ne vėliau kaip per 3 (tris) darbo dienas nuo Pirkėjo Užsakymo </w:t>
      </w:r>
      <w:r w:rsidR="00A24166">
        <w:rPr>
          <w:rFonts w:ascii="Arial" w:hAnsi="Arial" w:cs="Arial"/>
        </w:rPr>
        <w:t>gavimo</w:t>
      </w:r>
      <w:r w:rsidR="00A24166" w:rsidRPr="00A24166">
        <w:rPr>
          <w:rFonts w:ascii="Arial" w:hAnsi="Arial" w:cs="Arial"/>
        </w:rPr>
        <w:t xml:space="preserve"> </w:t>
      </w:r>
      <w:r w:rsidR="00A24166">
        <w:rPr>
          <w:rFonts w:ascii="Arial" w:hAnsi="Arial" w:cs="Arial"/>
        </w:rPr>
        <w:t>Sutarties 1.3. punkte nurodyt</w:t>
      </w:r>
      <w:r w:rsidR="0064644B">
        <w:rPr>
          <w:rFonts w:ascii="Arial" w:hAnsi="Arial" w:cs="Arial"/>
        </w:rPr>
        <w:t>u būdu.</w:t>
      </w:r>
    </w:p>
    <w:p w14:paraId="0FB680CA" w14:textId="18910586" w:rsidR="00722481" w:rsidRDefault="00722481" w:rsidP="004C1D7A">
      <w:pPr>
        <w:shd w:val="clear" w:color="auto" w:fill="FFFFFF" w:themeFill="background1"/>
        <w:spacing w:after="0" w:line="240" w:lineRule="auto"/>
        <w:ind w:firstLine="567"/>
        <w:jc w:val="both"/>
        <w:rPr>
          <w:rFonts w:ascii="Arial" w:eastAsia="Calibri" w:hAnsi="Arial" w:cs="Arial"/>
        </w:rPr>
      </w:pPr>
      <w:r>
        <w:rPr>
          <w:rFonts w:ascii="Arial" w:eastAsia="Calibri" w:hAnsi="Arial" w:cs="Arial"/>
        </w:rPr>
        <w:t>3.2.</w:t>
      </w:r>
      <w:r w:rsidR="00AC5A74">
        <w:rPr>
          <w:rFonts w:ascii="Arial" w:eastAsia="Calibri" w:hAnsi="Arial" w:cs="Arial"/>
        </w:rPr>
        <w:t>2</w:t>
      </w:r>
      <w:r>
        <w:rPr>
          <w:rFonts w:ascii="Arial" w:eastAsia="Calibri" w:hAnsi="Arial" w:cs="Arial"/>
        </w:rPr>
        <w:t>. S</w:t>
      </w:r>
      <w:r w:rsidRPr="00722481">
        <w:rPr>
          <w:rFonts w:ascii="Arial" w:eastAsia="Calibri" w:hAnsi="Arial" w:cs="Arial"/>
        </w:rPr>
        <w:t>augojamų padangų montavimo Paslaugo</w:t>
      </w:r>
      <w:r>
        <w:rPr>
          <w:rFonts w:ascii="Arial" w:eastAsia="Calibri" w:hAnsi="Arial" w:cs="Arial"/>
        </w:rPr>
        <w:t>s turi būti suteikiamos</w:t>
      </w:r>
      <w:r w:rsidRPr="00722481">
        <w:rPr>
          <w:rFonts w:ascii="Arial" w:eastAsia="Calibri" w:hAnsi="Arial" w:cs="Arial"/>
        </w:rPr>
        <w:t xml:space="preserve"> ne vėliau kaip kitą dieną nuo užsakymo pateikimo</w:t>
      </w:r>
      <w:r w:rsidR="001A6BF7" w:rsidRPr="007E334C">
        <w:rPr>
          <w:rFonts w:ascii="Arial" w:eastAsia="Calibri" w:hAnsi="Arial" w:cs="Arial"/>
        </w:rPr>
        <w:t xml:space="preserve"> vienu iš būdų</w:t>
      </w:r>
      <w:r w:rsidR="00C460C7">
        <w:rPr>
          <w:rFonts w:ascii="Arial" w:eastAsia="Calibri" w:hAnsi="Arial" w:cs="Arial"/>
        </w:rPr>
        <w:t xml:space="preserve">, nurodytų Sutarties 1.3. punkte, </w:t>
      </w:r>
      <w:r w:rsidRPr="00722481">
        <w:rPr>
          <w:rFonts w:ascii="Arial" w:eastAsia="Calibri" w:hAnsi="Arial" w:cs="Arial"/>
        </w:rPr>
        <w:t>Tiekėjas per tą laiką privalo pasirūpinti, kad Prekės iš saugojimo vietos būtų pristatytos ir paruoštos montavimui į Tiekėjo Paslaugų teikimo patalpas (servisą).</w:t>
      </w:r>
    </w:p>
    <w:p w14:paraId="7F0D7D50" w14:textId="13C853E9" w:rsidR="00A9046E" w:rsidRPr="00BF0BE3" w:rsidRDefault="00A9046E" w:rsidP="00A9046E">
      <w:pPr>
        <w:shd w:val="clear" w:color="auto" w:fill="FFFFFF" w:themeFill="background1"/>
        <w:tabs>
          <w:tab w:val="left" w:pos="993"/>
        </w:tabs>
        <w:spacing w:after="0" w:line="240" w:lineRule="auto"/>
        <w:ind w:firstLine="567"/>
        <w:jc w:val="both"/>
        <w:rPr>
          <w:rFonts w:ascii="Arial" w:eastAsia="Calibri" w:hAnsi="Arial" w:cs="Arial"/>
        </w:rPr>
      </w:pPr>
      <w:r>
        <w:rPr>
          <w:rFonts w:ascii="Arial" w:eastAsia="Calibri" w:hAnsi="Arial" w:cs="Arial"/>
        </w:rPr>
        <w:t>3.2.</w:t>
      </w:r>
      <w:r w:rsidR="00AC5A74">
        <w:rPr>
          <w:rFonts w:ascii="Arial" w:eastAsia="Calibri" w:hAnsi="Arial" w:cs="Arial"/>
        </w:rPr>
        <w:t>3</w:t>
      </w:r>
      <w:r>
        <w:rPr>
          <w:rFonts w:ascii="Arial" w:eastAsia="Calibri" w:hAnsi="Arial" w:cs="Arial"/>
        </w:rPr>
        <w:t xml:space="preserve">. </w:t>
      </w:r>
      <w:r w:rsidRPr="003401D7">
        <w:rPr>
          <w:rFonts w:ascii="Arial" w:eastAsia="Calibri" w:hAnsi="Arial" w:cs="Arial"/>
        </w:rPr>
        <w:t>Sezoninio padangų montavimo (keitimo)</w:t>
      </w:r>
      <w:r>
        <w:rPr>
          <w:rFonts w:ascii="Arial" w:eastAsia="Calibri" w:hAnsi="Arial" w:cs="Arial"/>
        </w:rPr>
        <w:t xml:space="preserve"> Paslaugų teikimo</w:t>
      </w:r>
      <w:r w:rsidRPr="003401D7">
        <w:rPr>
          <w:rFonts w:ascii="Arial" w:eastAsia="Calibri" w:hAnsi="Arial" w:cs="Arial"/>
        </w:rPr>
        <w:t xml:space="preserve"> metu Tiekėjas privalo priimti </w:t>
      </w:r>
      <w:r w:rsidR="00C87E4E">
        <w:rPr>
          <w:rFonts w:ascii="Arial" w:eastAsia="Calibri" w:hAnsi="Arial" w:cs="Arial"/>
        </w:rPr>
        <w:t xml:space="preserve">atskirą </w:t>
      </w:r>
      <w:r w:rsidRPr="003401D7">
        <w:rPr>
          <w:rFonts w:ascii="Arial" w:eastAsia="Calibri" w:hAnsi="Arial" w:cs="Arial"/>
        </w:rPr>
        <w:t>Pirkėją saugojamų padangų montavimui ne vėliau kaip per 5 (penkias) darbo dienas</w:t>
      </w:r>
      <w:r w:rsidRPr="00BF0BE3">
        <w:t xml:space="preserve"> </w:t>
      </w:r>
      <w:r w:rsidRPr="00BF0BE3">
        <w:rPr>
          <w:rFonts w:ascii="Arial" w:eastAsia="Calibri" w:hAnsi="Arial" w:cs="Arial"/>
        </w:rPr>
        <w:t xml:space="preserve">nuo užsakymo </w:t>
      </w:r>
      <w:r w:rsidR="000C6F2D" w:rsidRPr="007E334C">
        <w:rPr>
          <w:rFonts w:ascii="Arial" w:eastAsia="Calibri" w:hAnsi="Arial" w:cs="Arial"/>
        </w:rPr>
        <w:t>pateikimo vienu iš būdų</w:t>
      </w:r>
      <w:r w:rsidR="00C460C7">
        <w:rPr>
          <w:rFonts w:ascii="Arial" w:eastAsia="Calibri" w:hAnsi="Arial" w:cs="Arial"/>
        </w:rPr>
        <w:t>, nurodytų Sutarties 1.3. punkte</w:t>
      </w:r>
      <w:r w:rsidR="00C87E4E">
        <w:rPr>
          <w:rFonts w:ascii="Arial" w:eastAsia="Calibri" w:hAnsi="Arial" w:cs="Arial"/>
        </w:rPr>
        <w:t>.</w:t>
      </w:r>
      <w:r w:rsidRPr="00BF0BE3">
        <w:rPr>
          <w:rFonts w:ascii="Arial" w:eastAsia="Calibri" w:hAnsi="Arial" w:cs="Arial"/>
        </w:rPr>
        <w:t xml:space="preserve"> Laikoma, kad sezoninis padangų montavimo (keitimo) metas vasarą – laikotarpis nuo balandžio 1 d. iki balandžio 10 d.; sezoninis padangų montavimo (keitimo) metas žiemą – laikotarpis nuo  lapkričio 1 d. iki lapkričio 10 d.)</w:t>
      </w:r>
    </w:p>
    <w:p w14:paraId="7F0EFD4B" w14:textId="6D9A72C3" w:rsidR="00CA1DCC" w:rsidRDefault="003D335F" w:rsidP="00BA2179">
      <w:pPr>
        <w:shd w:val="clear" w:color="auto" w:fill="FFFFFF" w:themeFill="background1"/>
        <w:spacing w:after="0" w:line="240" w:lineRule="auto"/>
        <w:ind w:firstLine="567"/>
        <w:jc w:val="both"/>
        <w:rPr>
          <w:rFonts w:ascii="Arial" w:eastAsia="Calibri" w:hAnsi="Arial" w:cs="Arial"/>
        </w:rPr>
      </w:pPr>
      <w:r>
        <w:rPr>
          <w:rFonts w:ascii="Arial" w:eastAsia="Calibri" w:hAnsi="Arial" w:cs="Arial"/>
        </w:rPr>
        <w:t>3.2.</w:t>
      </w:r>
      <w:r w:rsidR="00AC5A74">
        <w:rPr>
          <w:rFonts w:ascii="Arial" w:eastAsia="Calibri" w:hAnsi="Arial" w:cs="Arial"/>
        </w:rPr>
        <w:t>4</w:t>
      </w:r>
      <w:r>
        <w:rPr>
          <w:rFonts w:ascii="Arial" w:eastAsia="Calibri" w:hAnsi="Arial" w:cs="Arial"/>
        </w:rPr>
        <w:t xml:space="preserve">. </w:t>
      </w:r>
      <w:r w:rsidR="00A448CC" w:rsidRPr="00BA2179">
        <w:rPr>
          <w:rFonts w:ascii="Arial" w:eastAsia="Calibri" w:hAnsi="Arial" w:cs="Arial"/>
        </w:rPr>
        <w:t>Padangų montavim</w:t>
      </w:r>
      <w:r w:rsidR="007843C9">
        <w:rPr>
          <w:rFonts w:ascii="Arial" w:eastAsia="Calibri" w:hAnsi="Arial" w:cs="Arial"/>
        </w:rPr>
        <w:t>o</w:t>
      </w:r>
      <w:r w:rsidR="00A448CC" w:rsidRPr="00BA2179">
        <w:rPr>
          <w:rFonts w:ascii="Arial" w:eastAsia="Calibri" w:hAnsi="Arial" w:cs="Arial"/>
        </w:rPr>
        <w:t xml:space="preserve"> (nuėmimas, permontavimas, balansavimas ir uždėjimas) </w:t>
      </w:r>
      <w:r w:rsidR="007843C9">
        <w:rPr>
          <w:rFonts w:ascii="Arial" w:eastAsia="Calibri" w:hAnsi="Arial" w:cs="Arial"/>
        </w:rPr>
        <w:t>Paslaugos suteikiamos</w:t>
      </w:r>
      <w:r w:rsidR="00A448CC" w:rsidRPr="00BA2179">
        <w:rPr>
          <w:rFonts w:ascii="Arial" w:eastAsia="Calibri" w:hAnsi="Arial" w:cs="Arial"/>
        </w:rPr>
        <w:t xml:space="preserve"> pagal</w:t>
      </w:r>
      <w:r>
        <w:rPr>
          <w:rFonts w:ascii="Arial" w:eastAsia="Calibri" w:hAnsi="Arial" w:cs="Arial"/>
        </w:rPr>
        <w:t xml:space="preserve"> Tiekėjo</w:t>
      </w:r>
      <w:r w:rsidR="00A448CC" w:rsidRPr="00BA2179">
        <w:rPr>
          <w:rFonts w:ascii="Arial" w:eastAsia="Calibri" w:hAnsi="Arial" w:cs="Arial"/>
        </w:rPr>
        <w:t xml:space="preserve"> galimybę</w:t>
      </w:r>
      <w:r>
        <w:rPr>
          <w:rFonts w:ascii="Arial" w:eastAsia="Calibri" w:hAnsi="Arial" w:cs="Arial"/>
        </w:rPr>
        <w:t xml:space="preserve"> suteikti Paslaug</w:t>
      </w:r>
      <w:r w:rsidR="007843C9">
        <w:rPr>
          <w:rFonts w:ascii="Arial" w:eastAsia="Calibri" w:hAnsi="Arial" w:cs="Arial"/>
        </w:rPr>
        <w:t>as</w:t>
      </w:r>
      <w:r w:rsidR="00A448CC" w:rsidRPr="00BA2179">
        <w:rPr>
          <w:rFonts w:ascii="Arial" w:eastAsia="Calibri" w:hAnsi="Arial" w:cs="Arial"/>
        </w:rPr>
        <w:t xml:space="preserve"> per trumpiausią laiką, bet ne ilgiau kaip per 1 (vieną) darbo dieną nuo </w:t>
      </w:r>
      <w:r w:rsidR="007843C9">
        <w:rPr>
          <w:rFonts w:ascii="Arial" w:eastAsia="Calibri" w:hAnsi="Arial" w:cs="Arial"/>
        </w:rPr>
        <w:t>U</w:t>
      </w:r>
      <w:r w:rsidR="00A448CC" w:rsidRPr="00BA2179">
        <w:rPr>
          <w:rFonts w:ascii="Arial" w:eastAsia="Calibri" w:hAnsi="Arial" w:cs="Arial"/>
        </w:rPr>
        <w:t xml:space="preserve">žsakymo </w:t>
      </w:r>
      <w:r>
        <w:rPr>
          <w:rFonts w:ascii="Arial" w:eastAsia="Calibri" w:hAnsi="Arial" w:cs="Arial"/>
        </w:rPr>
        <w:t>gavimo</w:t>
      </w:r>
      <w:r w:rsidR="00A448CC" w:rsidRPr="00BA2179">
        <w:rPr>
          <w:rFonts w:ascii="Arial" w:eastAsia="Calibri" w:hAnsi="Arial" w:cs="Arial"/>
        </w:rPr>
        <w:t xml:space="preserve"> datos.</w:t>
      </w:r>
    </w:p>
    <w:p w14:paraId="44EFBF55" w14:textId="46289DE5" w:rsidR="00A254C0" w:rsidRDefault="00CA1DCC" w:rsidP="00BA2179">
      <w:pPr>
        <w:shd w:val="clear" w:color="auto" w:fill="FFFFFF" w:themeFill="background1"/>
        <w:tabs>
          <w:tab w:val="left" w:pos="993"/>
        </w:tabs>
        <w:spacing w:after="0" w:line="240" w:lineRule="auto"/>
        <w:ind w:firstLine="567"/>
        <w:jc w:val="both"/>
        <w:rPr>
          <w:rFonts w:ascii="Arial" w:eastAsia="Calibri" w:hAnsi="Arial" w:cs="Arial"/>
        </w:rPr>
      </w:pPr>
      <w:r>
        <w:rPr>
          <w:rFonts w:ascii="Arial" w:eastAsia="Calibri" w:hAnsi="Arial" w:cs="Arial"/>
        </w:rPr>
        <w:t>3.2</w:t>
      </w:r>
      <w:r w:rsidR="00AC5A74">
        <w:rPr>
          <w:rFonts w:ascii="Arial" w:eastAsia="Calibri" w:hAnsi="Arial" w:cs="Arial"/>
        </w:rPr>
        <w:t>.5</w:t>
      </w:r>
      <w:r>
        <w:rPr>
          <w:rFonts w:ascii="Arial" w:eastAsia="Calibri" w:hAnsi="Arial" w:cs="Arial"/>
        </w:rPr>
        <w:t xml:space="preserve">. </w:t>
      </w:r>
      <w:r w:rsidR="00A448CC" w:rsidRPr="00BA2179">
        <w:rPr>
          <w:rFonts w:ascii="Arial" w:eastAsia="Calibri" w:hAnsi="Arial" w:cs="Arial"/>
        </w:rPr>
        <w:t>Smulk</w:t>
      </w:r>
      <w:r w:rsidR="007843C9">
        <w:rPr>
          <w:rFonts w:ascii="Arial" w:eastAsia="Calibri" w:hAnsi="Arial" w:cs="Arial"/>
        </w:rPr>
        <w:t>a</w:t>
      </w:r>
      <w:r w:rsidR="00A448CC" w:rsidRPr="00BA2179">
        <w:rPr>
          <w:rFonts w:ascii="Arial" w:eastAsia="Calibri" w:hAnsi="Arial" w:cs="Arial"/>
        </w:rPr>
        <w:t>us remont</w:t>
      </w:r>
      <w:r w:rsidR="007843C9">
        <w:rPr>
          <w:rFonts w:ascii="Arial" w:eastAsia="Calibri" w:hAnsi="Arial" w:cs="Arial"/>
        </w:rPr>
        <w:t>o</w:t>
      </w:r>
      <w:r w:rsidR="00A448CC" w:rsidRPr="00BA2179">
        <w:rPr>
          <w:rFonts w:ascii="Arial" w:eastAsia="Calibri" w:hAnsi="Arial" w:cs="Arial"/>
        </w:rPr>
        <w:t xml:space="preserve"> (</w:t>
      </w:r>
      <w:r w:rsidR="00C87E4E">
        <w:rPr>
          <w:rFonts w:ascii="Arial" w:eastAsia="Calibri" w:hAnsi="Arial" w:cs="Arial"/>
        </w:rPr>
        <w:t xml:space="preserve"> pvz. </w:t>
      </w:r>
      <w:r w:rsidR="00A448CC" w:rsidRPr="00BA2179">
        <w:rPr>
          <w:rFonts w:ascii="Arial" w:eastAsia="Calibri" w:hAnsi="Arial" w:cs="Arial"/>
        </w:rPr>
        <w:t xml:space="preserve">ventilio pakeitimas) </w:t>
      </w:r>
      <w:r w:rsidR="007843C9">
        <w:rPr>
          <w:rFonts w:ascii="Arial" w:eastAsia="Calibri" w:hAnsi="Arial" w:cs="Arial"/>
        </w:rPr>
        <w:t xml:space="preserve">Paslaugos suteikiamos </w:t>
      </w:r>
      <w:r w:rsidR="00A448CC" w:rsidRPr="00BA2179">
        <w:rPr>
          <w:rFonts w:ascii="Arial" w:eastAsia="Calibri" w:hAnsi="Arial" w:cs="Arial"/>
        </w:rPr>
        <w:t xml:space="preserve">ne ilgiau kaip per 1 (vieną) darbo dieną nuo </w:t>
      </w:r>
      <w:r w:rsidR="007843C9">
        <w:rPr>
          <w:rFonts w:ascii="Arial" w:eastAsia="Calibri" w:hAnsi="Arial" w:cs="Arial"/>
        </w:rPr>
        <w:t>U</w:t>
      </w:r>
      <w:r w:rsidR="00A448CC" w:rsidRPr="00BA2179">
        <w:rPr>
          <w:rFonts w:ascii="Arial" w:eastAsia="Calibri" w:hAnsi="Arial" w:cs="Arial"/>
        </w:rPr>
        <w:t xml:space="preserve">žsakymo paraiškos </w:t>
      </w:r>
      <w:r w:rsidR="004D10B2">
        <w:rPr>
          <w:rFonts w:ascii="Arial" w:eastAsia="Calibri" w:hAnsi="Arial" w:cs="Arial"/>
        </w:rPr>
        <w:t>gavimo</w:t>
      </w:r>
      <w:r w:rsidR="00A448CC" w:rsidRPr="00BA2179">
        <w:rPr>
          <w:rFonts w:ascii="Arial" w:eastAsia="Calibri" w:hAnsi="Arial" w:cs="Arial"/>
        </w:rPr>
        <w:t xml:space="preserve"> dato</w:t>
      </w:r>
      <w:r w:rsidR="007843C9">
        <w:rPr>
          <w:rFonts w:ascii="Arial" w:eastAsia="Calibri" w:hAnsi="Arial" w:cs="Arial"/>
        </w:rPr>
        <w:t>s.</w:t>
      </w:r>
    </w:p>
    <w:p w14:paraId="25BA4516" w14:textId="470496CC" w:rsidR="00A448CC" w:rsidRPr="0025135A" w:rsidRDefault="007843C9" w:rsidP="00BA2179">
      <w:pPr>
        <w:shd w:val="clear" w:color="auto" w:fill="FFFFFF" w:themeFill="background1"/>
        <w:tabs>
          <w:tab w:val="left" w:pos="993"/>
        </w:tabs>
        <w:spacing w:after="0" w:line="240" w:lineRule="auto"/>
        <w:ind w:firstLine="567"/>
        <w:jc w:val="both"/>
        <w:rPr>
          <w:rFonts w:ascii="Arial" w:hAnsi="Arial" w:cs="Arial"/>
        </w:rPr>
      </w:pPr>
      <w:r>
        <w:rPr>
          <w:rFonts w:ascii="Arial" w:eastAsia="Calibri" w:hAnsi="Arial" w:cs="Arial"/>
        </w:rPr>
        <w:t>3</w:t>
      </w:r>
      <w:r w:rsidR="004D10B2">
        <w:rPr>
          <w:rFonts w:ascii="Arial" w:eastAsia="Calibri" w:hAnsi="Arial" w:cs="Arial"/>
        </w:rPr>
        <w:t>.2.</w:t>
      </w:r>
      <w:r w:rsidR="00AC5A74">
        <w:rPr>
          <w:rFonts w:ascii="Arial" w:eastAsia="Calibri" w:hAnsi="Arial" w:cs="Arial"/>
        </w:rPr>
        <w:t>6</w:t>
      </w:r>
      <w:r w:rsidR="004D10B2">
        <w:rPr>
          <w:rFonts w:ascii="Arial" w:eastAsia="Calibri" w:hAnsi="Arial" w:cs="Arial"/>
        </w:rPr>
        <w:t xml:space="preserve">. </w:t>
      </w:r>
      <w:r w:rsidR="00A448CC" w:rsidRPr="00BA2179">
        <w:rPr>
          <w:rFonts w:ascii="Arial" w:eastAsia="Calibri" w:hAnsi="Arial" w:cs="Arial"/>
        </w:rPr>
        <w:t>Didelių apimčių remont</w:t>
      </w:r>
      <w:r>
        <w:rPr>
          <w:rFonts w:ascii="Arial" w:eastAsia="Calibri" w:hAnsi="Arial" w:cs="Arial"/>
        </w:rPr>
        <w:t>o</w:t>
      </w:r>
      <w:r w:rsidR="00A448CC" w:rsidRPr="00BA2179">
        <w:rPr>
          <w:rFonts w:ascii="Arial" w:eastAsia="Calibri" w:hAnsi="Arial" w:cs="Arial"/>
        </w:rPr>
        <w:t xml:space="preserve"> (</w:t>
      </w:r>
      <w:r w:rsidR="00C87E4E">
        <w:rPr>
          <w:rFonts w:ascii="Arial" w:eastAsia="Calibri" w:hAnsi="Arial" w:cs="Arial"/>
        </w:rPr>
        <w:t xml:space="preserve">pvz. </w:t>
      </w:r>
      <w:r w:rsidR="00A448CC" w:rsidRPr="00BA2179">
        <w:rPr>
          <w:rFonts w:ascii="Arial" w:eastAsia="Calibri" w:hAnsi="Arial" w:cs="Arial"/>
        </w:rPr>
        <w:t>vulkanizavim</w:t>
      </w:r>
      <w:r>
        <w:rPr>
          <w:rFonts w:ascii="Arial" w:eastAsia="Calibri" w:hAnsi="Arial" w:cs="Arial"/>
        </w:rPr>
        <w:t>o</w:t>
      </w:r>
      <w:r w:rsidR="00A448CC" w:rsidRPr="00BA2179">
        <w:rPr>
          <w:rFonts w:ascii="Arial" w:eastAsia="Calibri" w:hAnsi="Arial" w:cs="Arial"/>
        </w:rPr>
        <w:t>, skylių taisym</w:t>
      </w:r>
      <w:r>
        <w:rPr>
          <w:rFonts w:ascii="Arial" w:eastAsia="Calibri" w:hAnsi="Arial" w:cs="Arial"/>
        </w:rPr>
        <w:t>o</w:t>
      </w:r>
      <w:r w:rsidR="004D10B2" w:rsidRPr="004D10B2">
        <w:rPr>
          <w:rFonts w:ascii="Arial" w:eastAsia="Calibri" w:hAnsi="Arial" w:cs="Arial"/>
        </w:rPr>
        <w:t xml:space="preserve"> </w:t>
      </w:r>
      <w:r w:rsidR="004D10B2" w:rsidRPr="00445912">
        <w:rPr>
          <w:rFonts w:ascii="Arial" w:eastAsia="Calibri" w:hAnsi="Arial" w:cs="Arial"/>
        </w:rPr>
        <w:t>padangose</w:t>
      </w:r>
      <w:r w:rsidR="00A448CC" w:rsidRPr="00BA2179">
        <w:rPr>
          <w:rFonts w:ascii="Arial" w:eastAsia="Calibri" w:hAnsi="Arial" w:cs="Arial"/>
        </w:rPr>
        <w:t>, ratlankių lyginim</w:t>
      </w:r>
      <w:r>
        <w:rPr>
          <w:rFonts w:ascii="Arial" w:eastAsia="Calibri" w:hAnsi="Arial" w:cs="Arial"/>
        </w:rPr>
        <w:t>o</w:t>
      </w:r>
      <w:r w:rsidR="00A448CC" w:rsidRPr="00BA2179">
        <w:rPr>
          <w:rFonts w:ascii="Arial" w:eastAsia="Calibri" w:hAnsi="Arial" w:cs="Arial"/>
        </w:rPr>
        <w:t xml:space="preserve">) </w:t>
      </w:r>
      <w:r>
        <w:rPr>
          <w:rFonts w:ascii="Arial" w:eastAsia="Calibri" w:hAnsi="Arial" w:cs="Arial"/>
        </w:rPr>
        <w:t xml:space="preserve">Paslaugos suteikiamos </w:t>
      </w:r>
      <w:r w:rsidR="00A448CC" w:rsidRPr="00BA2179">
        <w:rPr>
          <w:rFonts w:ascii="Arial" w:eastAsia="Calibri" w:hAnsi="Arial" w:cs="Arial"/>
        </w:rPr>
        <w:t>ne ilgiau kaip per 2 (dvi) darbo dienas nuo</w:t>
      </w:r>
      <w:r w:rsidR="00A448CC" w:rsidRPr="0025135A">
        <w:rPr>
          <w:rFonts w:ascii="Arial" w:hAnsi="Arial" w:cs="Arial"/>
        </w:rPr>
        <w:t xml:space="preserve"> </w:t>
      </w:r>
      <w:r>
        <w:rPr>
          <w:rFonts w:ascii="Arial" w:hAnsi="Arial" w:cs="Arial"/>
        </w:rPr>
        <w:t>U</w:t>
      </w:r>
      <w:r w:rsidR="00A448CC" w:rsidRPr="0025135A">
        <w:rPr>
          <w:rFonts w:ascii="Arial" w:hAnsi="Arial" w:cs="Arial"/>
        </w:rPr>
        <w:t xml:space="preserve">žsakymo </w:t>
      </w:r>
      <w:r>
        <w:rPr>
          <w:rFonts w:ascii="Arial" w:hAnsi="Arial" w:cs="Arial"/>
        </w:rPr>
        <w:t>gavimo</w:t>
      </w:r>
      <w:r w:rsidR="00A448CC" w:rsidRPr="0025135A">
        <w:rPr>
          <w:rFonts w:ascii="Arial" w:hAnsi="Arial" w:cs="Arial"/>
        </w:rPr>
        <w:t xml:space="preserve"> datos.</w:t>
      </w:r>
    </w:p>
    <w:p w14:paraId="1C531184" w14:textId="24A8A508" w:rsidR="007843C9" w:rsidRDefault="00724E06" w:rsidP="007843C9">
      <w:pPr>
        <w:shd w:val="clear" w:color="auto" w:fill="FFFFFF" w:themeFill="background1"/>
        <w:tabs>
          <w:tab w:val="left" w:pos="993"/>
        </w:tabs>
        <w:spacing w:after="0" w:line="240" w:lineRule="auto"/>
        <w:ind w:firstLine="567"/>
        <w:jc w:val="both"/>
        <w:rPr>
          <w:rFonts w:ascii="Arial" w:hAnsi="Arial" w:cs="Arial"/>
        </w:rPr>
      </w:pPr>
      <w:r w:rsidRPr="003B79FA">
        <w:rPr>
          <w:rFonts w:ascii="Arial" w:hAnsi="Arial" w:cs="Arial"/>
        </w:rPr>
        <w:t xml:space="preserve">3.2.7. </w:t>
      </w:r>
      <w:r w:rsidR="007843C9" w:rsidRPr="00197B31">
        <w:rPr>
          <w:rFonts w:ascii="Arial" w:hAnsi="Arial" w:cs="Arial"/>
        </w:rPr>
        <w:t xml:space="preserve">Šalys susitaria, kad </w:t>
      </w:r>
      <w:r w:rsidR="007843C9">
        <w:rPr>
          <w:rFonts w:ascii="Arial" w:hAnsi="Arial" w:cs="Arial"/>
        </w:rPr>
        <w:t>Paslaugų suteikimo</w:t>
      </w:r>
      <w:r w:rsidR="007843C9" w:rsidRPr="00197B31">
        <w:rPr>
          <w:rFonts w:ascii="Arial" w:hAnsi="Arial" w:cs="Arial"/>
        </w:rPr>
        <w:t xml:space="preserve"> termina</w:t>
      </w:r>
      <w:r w:rsidR="007843C9">
        <w:rPr>
          <w:rFonts w:ascii="Arial" w:hAnsi="Arial" w:cs="Arial"/>
        </w:rPr>
        <w:t>i</w:t>
      </w:r>
      <w:r w:rsidR="007843C9" w:rsidRPr="00197B31">
        <w:rPr>
          <w:rFonts w:ascii="Arial" w:hAnsi="Arial" w:cs="Arial"/>
        </w:rPr>
        <w:t xml:space="preserve"> yra esminė Sutarties sąlyga.</w:t>
      </w:r>
    </w:p>
    <w:p w14:paraId="2A0DEC1B" w14:textId="5459A393" w:rsidR="004E74A9" w:rsidRPr="004E74A9" w:rsidRDefault="004E74A9" w:rsidP="004E74A9">
      <w:pPr>
        <w:shd w:val="clear" w:color="auto" w:fill="FFFFFF" w:themeFill="background1"/>
        <w:tabs>
          <w:tab w:val="left" w:pos="993"/>
        </w:tabs>
        <w:spacing w:after="0" w:line="240" w:lineRule="auto"/>
        <w:ind w:firstLine="567"/>
        <w:jc w:val="both"/>
        <w:rPr>
          <w:rFonts w:ascii="Arial" w:hAnsi="Arial" w:cs="Arial"/>
        </w:rPr>
      </w:pPr>
      <w:r w:rsidRPr="004E74A9">
        <w:rPr>
          <w:rFonts w:ascii="Arial" w:hAnsi="Arial" w:cs="Arial"/>
        </w:rPr>
        <w:t xml:space="preserve">3.3. </w:t>
      </w:r>
      <w:r w:rsidR="00771E9B">
        <w:rPr>
          <w:rFonts w:ascii="Arial" w:hAnsi="Arial" w:cs="Arial"/>
        </w:rPr>
        <w:t xml:space="preserve">Atskiram </w:t>
      </w:r>
      <w:r w:rsidRPr="004E74A9">
        <w:rPr>
          <w:rFonts w:ascii="Arial" w:hAnsi="Arial" w:cs="Arial"/>
        </w:rPr>
        <w:t>Pirkėjui pristačius TP padangų montavimui ar remontui, Tiekėjas turi įforminti</w:t>
      </w:r>
      <w:r w:rsidR="002072E7">
        <w:rPr>
          <w:rFonts w:ascii="Arial" w:hAnsi="Arial" w:cs="Arial"/>
        </w:rPr>
        <w:t xml:space="preserve"> užsakymo paraišką</w:t>
      </w:r>
      <w:r w:rsidRPr="004E74A9">
        <w:rPr>
          <w:rFonts w:ascii="Arial" w:hAnsi="Arial" w:cs="Arial"/>
        </w:rPr>
        <w:t>, kuri</w:t>
      </w:r>
      <w:r w:rsidR="0021104C">
        <w:rPr>
          <w:rFonts w:ascii="Arial" w:hAnsi="Arial" w:cs="Arial"/>
        </w:rPr>
        <w:t>oje</w:t>
      </w:r>
      <w:r w:rsidRPr="004E74A9">
        <w:rPr>
          <w:rFonts w:ascii="Arial" w:hAnsi="Arial" w:cs="Arial"/>
        </w:rPr>
        <w:t xml:space="preserve"> nurodo TP markę modelį, valstybinį numerį, užsakomas Paslaugas</w:t>
      </w:r>
      <w:r w:rsidR="00771E9B">
        <w:rPr>
          <w:rFonts w:ascii="Arial" w:hAnsi="Arial" w:cs="Arial"/>
        </w:rPr>
        <w:t>, Prekes</w:t>
      </w:r>
      <w:r w:rsidRPr="004E74A9">
        <w:rPr>
          <w:rFonts w:ascii="Arial" w:hAnsi="Arial" w:cs="Arial"/>
        </w:rPr>
        <w:t>.</w:t>
      </w:r>
    </w:p>
    <w:p w14:paraId="7D713AE1" w14:textId="5F3B68E4" w:rsidR="00282FC5" w:rsidRDefault="00D86921" w:rsidP="00146EFD">
      <w:pPr>
        <w:shd w:val="clear" w:color="auto" w:fill="FFFFFF" w:themeFill="background1"/>
        <w:tabs>
          <w:tab w:val="left" w:pos="993"/>
        </w:tabs>
        <w:spacing w:after="0" w:line="240" w:lineRule="auto"/>
        <w:ind w:firstLine="567"/>
        <w:jc w:val="both"/>
        <w:rPr>
          <w:rFonts w:ascii="Arial" w:hAnsi="Arial" w:cs="Arial"/>
        </w:rPr>
      </w:pPr>
      <w:r>
        <w:rPr>
          <w:rFonts w:ascii="Arial" w:hAnsi="Arial" w:cs="Arial"/>
        </w:rPr>
        <w:t>3.</w:t>
      </w:r>
      <w:r w:rsidR="002E6466">
        <w:rPr>
          <w:rFonts w:ascii="Arial" w:hAnsi="Arial" w:cs="Arial"/>
        </w:rPr>
        <w:t>4</w:t>
      </w:r>
      <w:r>
        <w:rPr>
          <w:rFonts w:ascii="Arial" w:hAnsi="Arial" w:cs="Arial"/>
        </w:rPr>
        <w:t>.</w:t>
      </w:r>
      <w:r w:rsidR="00BB2CD5">
        <w:rPr>
          <w:rFonts w:ascii="Arial" w:hAnsi="Arial" w:cs="Arial"/>
        </w:rPr>
        <w:t xml:space="preserve"> Prekių p</w:t>
      </w:r>
      <w:r>
        <w:rPr>
          <w:rFonts w:ascii="Arial" w:hAnsi="Arial" w:cs="Arial"/>
        </w:rPr>
        <w:t>riėmimo sąlygos</w:t>
      </w:r>
      <w:r w:rsidR="00812991">
        <w:rPr>
          <w:rFonts w:ascii="Arial" w:hAnsi="Arial" w:cs="Arial"/>
        </w:rPr>
        <w:t xml:space="preserve"> ir terminai</w:t>
      </w:r>
      <w:r>
        <w:rPr>
          <w:rFonts w:ascii="Arial" w:hAnsi="Arial" w:cs="Arial"/>
        </w:rPr>
        <w:t>:</w:t>
      </w:r>
    </w:p>
    <w:p w14:paraId="4B760235" w14:textId="4789ABE0" w:rsidR="00D440AC" w:rsidRPr="00D440AC" w:rsidRDefault="00D86921" w:rsidP="00D440AC">
      <w:pPr>
        <w:shd w:val="clear" w:color="auto" w:fill="FFFFFF" w:themeFill="background1"/>
        <w:tabs>
          <w:tab w:val="left" w:pos="993"/>
        </w:tabs>
        <w:spacing w:after="0" w:line="240" w:lineRule="auto"/>
        <w:ind w:firstLine="567"/>
        <w:jc w:val="both"/>
        <w:rPr>
          <w:rFonts w:ascii="Arial" w:hAnsi="Arial" w:cs="Arial"/>
        </w:rPr>
      </w:pPr>
      <w:r>
        <w:rPr>
          <w:rFonts w:ascii="Arial" w:hAnsi="Arial" w:cs="Arial"/>
        </w:rPr>
        <w:t>3.</w:t>
      </w:r>
      <w:r w:rsidR="002E6466">
        <w:rPr>
          <w:rFonts w:ascii="Arial" w:hAnsi="Arial" w:cs="Arial"/>
        </w:rPr>
        <w:t>4</w:t>
      </w:r>
      <w:r>
        <w:rPr>
          <w:rFonts w:ascii="Arial" w:hAnsi="Arial" w:cs="Arial"/>
        </w:rPr>
        <w:t xml:space="preserve">.1. </w:t>
      </w:r>
      <w:r w:rsidR="00D440AC" w:rsidRPr="00D440AC">
        <w:rPr>
          <w:rFonts w:ascii="Arial" w:hAnsi="Arial" w:cs="Arial"/>
        </w:rPr>
        <w:t>Pristatytos Prekės ir/ar suteiktos Paslaugos įforminamos pristatytų Prekių ir/ar atliktų Paslaugų priėmimo – perdavimo aktu ne vėliau kaip per 3</w:t>
      </w:r>
      <w:r w:rsidR="00BB2CD5">
        <w:rPr>
          <w:rFonts w:ascii="Arial" w:hAnsi="Arial" w:cs="Arial"/>
        </w:rPr>
        <w:t xml:space="preserve"> (tris)</w:t>
      </w:r>
      <w:r w:rsidR="00D440AC" w:rsidRPr="00D440AC">
        <w:rPr>
          <w:rFonts w:ascii="Arial" w:hAnsi="Arial" w:cs="Arial"/>
        </w:rPr>
        <w:t xml:space="preserve"> darbo dienas p</w:t>
      </w:r>
      <w:r w:rsidR="00BB2CD5">
        <w:rPr>
          <w:rFonts w:ascii="Arial" w:hAnsi="Arial" w:cs="Arial"/>
        </w:rPr>
        <w:t>o naujų Prekių pristatymo ir/ar</w:t>
      </w:r>
      <w:r w:rsidR="007D1D75">
        <w:rPr>
          <w:rFonts w:ascii="Arial" w:hAnsi="Arial" w:cs="Arial"/>
        </w:rPr>
        <w:t xml:space="preserve"> </w:t>
      </w:r>
      <w:r w:rsidR="00BB2CD5">
        <w:rPr>
          <w:rFonts w:ascii="Arial" w:hAnsi="Arial" w:cs="Arial"/>
        </w:rPr>
        <w:t>P</w:t>
      </w:r>
      <w:r w:rsidR="00D440AC" w:rsidRPr="00D440AC">
        <w:rPr>
          <w:rFonts w:ascii="Arial" w:hAnsi="Arial" w:cs="Arial"/>
        </w:rPr>
        <w:t xml:space="preserve">aslaugų suteikimo. </w:t>
      </w:r>
      <w:r w:rsidR="004C21CF">
        <w:rPr>
          <w:rFonts w:ascii="Arial" w:hAnsi="Arial" w:cs="Arial"/>
        </w:rPr>
        <w:t>Suteiktų P</w:t>
      </w:r>
      <w:r w:rsidR="00D440AC" w:rsidRPr="00D440AC">
        <w:rPr>
          <w:rFonts w:ascii="Arial" w:hAnsi="Arial" w:cs="Arial"/>
        </w:rPr>
        <w:t>aslaugų</w:t>
      </w:r>
      <w:r w:rsidR="00771E9B">
        <w:rPr>
          <w:rFonts w:ascii="Arial" w:hAnsi="Arial" w:cs="Arial"/>
        </w:rPr>
        <w:t>, Prekių</w:t>
      </w:r>
      <w:r w:rsidR="00D440AC" w:rsidRPr="00D440AC">
        <w:rPr>
          <w:rFonts w:ascii="Arial" w:hAnsi="Arial" w:cs="Arial"/>
        </w:rPr>
        <w:t xml:space="preserve"> priėmimo – perdavimo akte Tiekėjas </w:t>
      </w:r>
      <w:r w:rsidR="00D440AC" w:rsidRPr="00D440AC">
        <w:rPr>
          <w:rFonts w:ascii="Arial" w:hAnsi="Arial" w:cs="Arial"/>
        </w:rPr>
        <w:lastRenderedPageBreak/>
        <w:t xml:space="preserve">nurodo </w:t>
      </w:r>
      <w:r w:rsidR="004C21CF">
        <w:rPr>
          <w:rFonts w:ascii="Arial" w:hAnsi="Arial" w:cs="Arial"/>
        </w:rPr>
        <w:t>TP</w:t>
      </w:r>
      <w:r w:rsidR="00D440AC" w:rsidRPr="00D440AC">
        <w:rPr>
          <w:rFonts w:ascii="Arial" w:hAnsi="Arial" w:cs="Arial"/>
        </w:rPr>
        <w:t xml:space="preserve"> markę, modelį, valstybinį numerį, sumontuotų padangų gamintoją, modelį ir atliktas montavimo</w:t>
      </w:r>
      <w:r w:rsidR="004C21CF">
        <w:rPr>
          <w:rFonts w:ascii="Arial" w:hAnsi="Arial" w:cs="Arial"/>
        </w:rPr>
        <w:t>,</w:t>
      </w:r>
      <w:r w:rsidR="00D440AC" w:rsidRPr="00D440AC">
        <w:rPr>
          <w:rFonts w:ascii="Arial" w:hAnsi="Arial" w:cs="Arial"/>
        </w:rPr>
        <w:t xml:space="preserve"> remonto</w:t>
      </w:r>
      <w:r w:rsidR="004C21CF">
        <w:rPr>
          <w:rFonts w:ascii="Arial" w:hAnsi="Arial" w:cs="Arial"/>
        </w:rPr>
        <w:t xml:space="preserve"> ar saugojimo (jei taikoma)</w:t>
      </w:r>
      <w:r w:rsidR="00D440AC" w:rsidRPr="00D440AC">
        <w:rPr>
          <w:rFonts w:ascii="Arial" w:hAnsi="Arial" w:cs="Arial"/>
        </w:rPr>
        <w:t xml:space="preserve"> </w:t>
      </w:r>
      <w:r w:rsidR="004C21CF">
        <w:rPr>
          <w:rFonts w:ascii="Arial" w:hAnsi="Arial" w:cs="Arial"/>
        </w:rPr>
        <w:t>P</w:t>
      </w:r>
      <w:r w:rsidR="00D440AC" w:rsidRPr="00D440AC">
        <w:rPr>
          <w:rFonts w:ascii="Arial" w:hAnsi="Arial" w:cs="Arial"/>
        </w:rPr>
        <w:t>aslaugas.</w:t>
      </w:r>
    </w:p>
    <w:p w14:paraId="093F9189" w14:textId="01408DF8" w:rsidR="00D440AC" w:rsidRPr="00D440AC" w:rsidRDefault="004C21CF" w:rsidP="00D440AC">
      <w:pPr>
        <w:shd w:val="clear" w:color="auto" w:fill="FFFFFF" w:themeFill="background1"/>
        <w:tabs>
          <w:tab w:val="left" w:pos="993"/>
        </w:tabs>
        <w:spacing w:after="0" w:line="240" w:lineRule="auto"/>
        <w:ind w:firstLine="567"/>
        <w:jc w:val="both"/>
        <w:rPr>
          <w:rFonts w:ascii="Arial" w:hAnsi="Arial" w:cs="Arial"/>
        </w:rPr>
      </w:pPr>
      <w:r>
        <w:rPr>
          <w:rFonts w:ascii="Arial" w:hAnsi="Arial" w:cs="Arial"/>
        </w:rPr>
        <w:t>3.</w:t>
      </w:r>
      <w:r w:rsidR="002E6466">
        <w:rPr>
          <w:rFonts w:ascii="Arial" w:hAnsi="Arial" w:cs="Arial"/>
        </w:rPr>
        <w:t>4</w:t>
      </w:r>
      <w:r>
        <w:rPr>
          <w:rFonts w:ascii="Arial" w:hAnsi="Arial" w:cs="Arial"/>
        </w:rPr>
        <w:t xml:space="preserve">.2. </w:t>
      </w:r>
      <w:r w:rsidR="00D440AC" w:rsidRPr="00D440AC">
        <w:rPr>
          <w:rFonts w:ascii="Arial" w:hAnsi="Arial" w:cs="Arial"/>
        </w:rPr>
        <w:t>Po Sutarties pasirašymo,</w:t>
      </w:r>
      <w:r>
        <w:rPr>
          <w:rFonts w:ascii="Arial" w:hAnsi="Arial" w:cs="Arial"/>
        </w:rPr>
        <w:t xml:space="preserve"> </w:t>
      </w:r>
      <w:r w:rsidR="00D440AC" w:rsidRPr="00D440AC">
        <w:rPr>
          <w:rFonts w:ascii="Arial" w:hAnsi="Arial" w:cs="Arial"/>
        </w:rPr>
        <w:t xml:space="preserve">Tiekėjui persivežus </w:t>
      </w:r>
      <w:r w:rsidR="00771E9B">
        <w:rPr>
          <w:rFonts w:ascii="Arial" w:hAnsi="Arial" w:cs="Arial"/>
        </w:rPr>
        <w:t xml:space="preserve">atskiro </w:t>
      </w:r>
      <w:r w:rsidR="00D440AC" w:rsidRPr="00D440AC">
        <w:rPr>
          <w:rFonts w:ascii="Arial" w:hAnsi="Arial" w:cs="Arial"/>
        </w:rPr>
        <w:t>Pirkėjo padangas saugoti</w:t>
      </w:r>
      <w:r>
        <w:rPr>
          <w:rFonts w:ascii="Arial" w:hAnsi="Arial" w:cs="Arial"/>
        </w:rPr>
        <w:t xml:space="preserve"> (jei taikoma)</w:t>
      </w:r>
      <w:r w:rsidR="00D440AC" w:rsidRPr="00D440AC">
        <w:rPr>
          <w:rFonts w:ascii="Arial" w:hAnsi="Arial" w:cs="Arial"/>
        </w:rPr>
        <w:t xml:space="preserve"> į savo saugojimo patalpas, padangų perdavimas įforminamas </w:t>
      </w:r>
      <w:r w:rsidR="00771E9B">
        <w:rPr>
          <w:rFonts w:ascii="Arial" w:hAnsi="Arial" w:cs="Arial"/>
        </w:rPr>
        <w:t>P</w:t>
      </w:r>
      <w:r w:rsidR="00D440AC" w:rsidRPr="00D440AC">
        <w:rPr>
          <w:rFonts w:ascii="Arial" w:hAnsi="Arial" w:cs="Arial"/>
        </w:rPr>
        <w:t>aslaugų</w:t>
      </w:r>
      <w:r w:rsidR="000D3006">
        <w:rPr>
          <w:rFonts w:ascii="Arial" w:hAnsi="Arial" w:cs="Arial"/>
        </w:rPr>
        <w:t xml:space="preserve"> </w:t>
      </w:r>
      <w:r w:rsidR="00D440AC" w:rsidRPr="00D440AC">
        <w:rPr>
          <w:rFonts w:ascii="Arial" w:hAnsi="Arial" w:cs="Arial"/>
        </w:rPr>
        <w:t xml:space="preserve">priėmimo – perdavimo aktu ne vėliau kaip per 3 (tris) darbo dienas nuo padangų perdavimo momento. Padangos laikomos perduotomis, kai </w:t>
      </w:r>
      <w:r w:rsidR="00771E9B">
        <w:rPr>
          <w:rFonts w:ascii="Arial" w:hAnsi="Arial" w:cs="Arial"/>
        </w:rPr>
        <w:t xml:space="preserve">atskiro </w:t>
      </w:r>
      <w:r w:rsidR="00D440AC" w:rsidRPr="00D440AC">
        <w:rPr>
          <w:rFonts w:ascii="Arial" w:hAnsi="Arial" w:cs="Arial"/>
        </w:rPr>
        <w:t>Pirkėjo atsakingi už sutarties vykdymą asmenys Paslaugų priėmimo-perdavimo aktuose savo parašais patvirtina padangų perdavimo saugojimui</w:t>
      </w:r>
      <w:r w:rsidR="000B27BF">
        <w:rPr>
          <w:rFonts w:ascii="Arial" w:hAnsi="Arial" w:cs="Arial"/>
        </w:rPr>
        <w:t xml:space="preserve"> (jei taikoma)</w:t>
      </w:r>
      <w:r w:rsidR="00D440AC" w:rsidRPr="00D440AC">
        <w:rPr>
          <w:rFonts w:ascii="Arial" w:hAnsi="Arial" w:cs="Arial"/>
        </w:rPr>
        <w:t xml:space="preserve"> faktą.</w:t>
      </w:r>
    </w:p>
    <w:p w14:paraId="23E4E308" w14:textId="2EDE4DA4" w:rsidR="00D86921" w:rsidRDefault="004C21CF" w:rsidP="00D440AC">
      <w:pPr>
        <w:shd w:val="clear" w:color="auto" w:fill="FFFFFF" w:themeFill="background1"/>
        <w:tabs>
          <w:tab w:val="left" w:pos="993"/>
        </w:tabs>
        <w:spacing w:after="0" w:line="240" w:lineRule="auto"/>
        <w:ind w:firstLine="567"/>
        <w:jc w:val="both"/>
        <w:rPr>
          <w:rFonts w:ascii="Arial" w:hAnsi="Arial" w:cs="Arial"/>
        </w:rPr>
      </w:pPr>
      <w:r>
        <w:rPr>
          <w:rFonts w:ascii="Arial" w:hAnsi="Arial" w:cs="Arial"/>
        </w:rPr>
        <w:t>3.</w:t>
      </w:r>
      <w:r w:rsidR="002E6466">
        <w:rPr>
          <w:rFonts w:ascii="Arial" w:hAnsi="Arial" w:cs="Arial"/>
        </w:rPr>
        <w:t>4</w:t>
      </w:r>
      <w:r>
        <w:rPr>
          <w:rFonts w:ascii="Arial" w:hAnsi="Arial" w:cs="Arial"/>
        </w:rPr>
        <w:t xml:space="preserve">.3. </w:t>
      </w:r>
      <w:r w:rsidR="00D440AC" w:rsidRPr="00D440AC">
        <w:rPr>
          <w:rFonts w:ascii="Arial" w:hAnsi="Arial" w:cs="Arial"/>
        </w:rPr>
        <w:t>Atlikus sezoninį padangų keitimą, saugojimui atiduodamų padangų perdavimas</w:t>
      </w:r>
      <w:r w:rsidR="000B27BF">
        <w:rPr>
          <w:rFonts w:ascii="Arial" w:hAnsi="Arial" w:cs="Arial"/>
        </w:rPr>
        <w:t xml:space="preserve"> (jei taikoma)</w:t>
      </w:r>
      <w:r w:rsidR="00D440AC" w:rsidRPr="00D440AC">
        <w:rPr>
          <w:rFonts w:ascii="Arial" w:hAnsi="Arial" w:cs="Arial"/>
        </w:rPr>
        <w:t xml:space="preserve"> Tiekėjui įforminamas </w:t>
      </w:r>
      <w:r w:rsidR="00771E9B">
        <w:rPr>
          <w:rFonts w:ascii="Arial" w:hAnsi="Arial" w:cs="Arial"/>
        </w:rPr>
        <w:t>P</w:t>
      </w:r>
      <w:r w:rsidR="00D440AC" w:rsidRPr="00D440AC">
        <w:rPr>
          <w:rFonts w:ascii="Arial" w:hAnsi="Arial" w:cs="Arial"/>
        </w:rPr>
        <w:t xml:space="preserve">aslaugų priėmimo – perdavimo aktu ne vėliau kaip per 3 (tris) darbo dienas nuo padangų perdavimo momento. Padangos laikomos perduotomis, kai </w:t>
      </w:r>
      <w:r w:rsidR="00771E9B">
        <w:rPr>
          <w:rFonts w:ascii="Arial" w:hAnsi="Arial" w:cs="Arial"/>
        </w:rPr>
        <w:t xml:space="preserve">atskiro </w:t>
      </w:r>
      <w:r w:rsidR="00D440AC" w:rsidRPr="00D440AC">
        <w:rPr>
          <w:rFonts w:ascii="Arial" w:hAnsi="Arial" w:cs="Arial"/>
        </w:rPr>
        <w:t>Pirkėjo darbuotojai Paslaugų priėmimo-perdavimo akte savo parašais</w:t>
      </w:r>
      <w:r w:rsidR="00B370F1">
        <w:rPr>
          <w:rFonts w:ascii="Arial" w:hAnsi="Arial" w:cs="Arial"/>
        </w:rPr>
        <w:t xml:space="preserve"> arba per el. sistemą (jeigu tokia yra)</w:t>
      </w:r>
      <w:r w:rsidR="00D440AC" w:rsidRPr="00D440AC">
        <w:rPr>
          <w:rFonts w:ascii="Arial" w:hAnsi="Arial" w:cs="Arial"/>
        </w:rPr>
        <w:t xml:space="preserve"> patvirtina padangų perdavimo saugojimui faktą. Sąskaitos už saugojimą turi būti pateikiamos kas mėnesį pagal faktą.</w:t>
      </w:r>
    </w:p>
    <w:p w14:paraId="1AA996BB" w14:textId="5C67CDBB" w:rsidR="00D440AC" w:rsidRDefault="00D440AC" w:rsidP="00D440AC">
      <w:pPr>
        <w:shd w:val="clear" w:color="auto" w:fill="FFFFFF" w:themeFill="background1"/>
        <w:tabs>
          <w:tab w:val="left" w:pos="993"/>
        </w:tabs>
        <w:spacing w:after="0" w:line="240" w:lineRule="auto"/>
        <w:ind w:firstLine="567"/>
        <w:jc w:val="both"/>
        <w:rPr>
          <w:rFonts w:ascii="Arial" w:hAnsi="Arial" w:cs="Arial"/>
        </w:rPr>
      </w:pPr>
      <w:r>
        <w:rPr>
          <w:rFonts w:ascii="Arial" w:hAnsi="Arial" w:cs="Arial"/>
        </w:rPr>
        <w:t>3.</w:t>
      </w:r>
      <w:r w:rsidR="002E6466">
        <w:rPr>
          <w:rFonts w:ascii="Arial" w:hAnsi="Arial" w:cs="Arial"/>
        </w:rPr>
        <w:t>5</w:t>
      </w:r>
      <w:r>
        <w:rPr>
          <w:rFonts w:ascii="Arial" w:hAnsi="Arial" w:cs="Arial"/>
        </w:rPr>
        <w:t>. Priėmimo-perdavimo akto pasirašymo sąlygos</w:t>
      </w:r>
      <w:r w:rsidR="00812991">
        <w:rPr>
          <w:rFonts w:ascii="Arial" w:hAnsi="Arial" w:cs="Arial"/>
        </w:rPr>
        <w:t xml:space="preserve"> ir terminai</w:t>
      </w:r>
      <w:r>
        <w:rPr>
          <w:rFonts w:ascii="Arial" w:hAnsi="Arial" w:cs="Arial"/>
        </w:rPr>
        <w:t>:</w:t>
      </w:r>
    </w:p>
    <w:p w14:paraId="4F83DA23" w14:textId="186EFBC3" w:rsidR="00CE54D9" w:rsidRPr="00CE54D9" w:rsidRDefault="002F3A76" w:rsidP="00CE54D9">
      <w:pPr>
        <w:shd w:val="clear" w:color="auto" w:fill="FFFFFF" w:themeFill="background1"/>
        <w:tabs>
          <w:tab w:val="left" w:pos="993"/>
        </w:tabs>
        <w:spacing w:after="0" w:line="240" w:lineRule="auto"/>
        <w:ind w:firstLine="567"/>
        <w:jc w:val="both"/>
        <w:rPr>
          <w:rFonts w:ascii="Arial" w:hAnsi="Arial" w:cs="Arial"/>
        </w:rPr>
      </w:pPr>
      <w:r>
        <w:rPr>
          <w:rFonts w:ascii="Arial" w:hAnsi="Arial" w:cs="Arial"/>
        </w:rPr>
        <w:t>3.</w:t>
      </w:r>
      <w:r w:rsidR="002E6466">
        <w:rPr>
          <w:rFonts w:ascii="Arial" w:hAnsi="Arial" w:cs="Arial"/>
        </w:rPr>
        <w:t>5</w:t>
      </w:r>
      <w:r>
        <w:rPr>
          <w:rFonts w:ascii="Arial" w:hAnsi="Arial" w:cs="Arial"/>
        </w:rPr>
        <w:t xml:space="preserve">.1. </w:t>
      </w:r>
      <w:r w:rsidR="00A02EB3">
        <w:rPr>
          <w:rFonts w:ascii="Arial" w:hAnsi="Arial" w:cs="Arial"/>
        </w:rPr>
        <w:t xml:space="preserve">Atskiro </w:t>
      </w:r>
      <w:r w:rsidR="00CE54D9" w:rsidRPr="00CE54D9">
        <w:rPr>
          <w:rFonts w:ascii="Arial" w:hAnsi="Arial" w:cs="Arial"/>
        </w:rPr>
        <w:t xml:space="preserve">Pirkėjo </w:t>
      </w:r>
      <w:proofErr w:type="spellStart"/>
      <w:r w:rsidR="00C701C8">
        <w:rPr>
          <w:rFonts w:ascii="Arial" w:hAnsi="Arial" w:cs="Arial"/>
        </w:rPr>
        <w:t>atsotvas</w:t>
      </w:r>
      <w:proofErr w:type="spellEnd"/>
      <w:r w:rsidR="00CE54D9" w:rsidRPr="00CE54D9">
        <w:rPr>
          <w:rFonts w:ascii="Arial" w:hAnsi="Arial" w:cs="Arial"/>
        </w:rPr>
        <w:t xml:space="preserve"> per 1 (vieną) darbo dieną nuo </w:t>
      </w:r>
      <w:r w:rsidR="00C701C8">
        <w:rPr>
          <w:rFonts w:ascii="Arial" w:hAnsi="Arial" w:cs="Arial"/>
        </w:rPr>
        <w:t xml:space="preserve">pristatytų naujų ar </w:t>
      </w:r>
      <w:r w:rsidR="003468E8">
        <w:rPr>
          <w:rFonts w:ascii="Arial" w:hAnsi="Arial" w:cs="Arial"/>
        </w:rPr>
        <w:t>po sezoninio keitimo suteiktų Paslaugų</w:t>
      </w:r>
      <w:r w:rsidR="00CE54D9" w:rsidRPr="00CE54D9">
        <w:rPr>
          <w:rFonts w:ascii="Arial" w:hAnsi="Arial" w:cs="Arial"/>
        </w:rPr>
        <w:t xml:space="preserve"> </w:t>
      </w:r>
      <w:r w:rsidR="00C701C8">
        <w:rPr>
          <w:rFonts w:ascii="Arial" w:hAnsi="Arial" w:cs="Arial"/>
        </w:rPr>
        <w:t>P</w:t>
      </w:r>
      <w:r w:rsidR="00CE54D9" w:rsidRPr="00CE54D9">
        <w:rPr>
          <w:rFonts w:ascii="Arial" w:hAnsi="Arial" w:cs="Arial"/>
        </w:rPr>
        <w:t>rekių ir</w:t>
      </w:r>
      <w:r w:rsidR="00C701C8">
        <w:rPr>
          <w:rFonts w:ascii="Arial" w:hAnsi="Arial" w:cs="Arial"/>
        </w:rPr>
        <w:t>/ar</w:t>
      </w:r>
      <w:r w:rsidR="00CE54D9" w:rsidRPr="00CE54D9">
        <w:rPr>
          <w:rFonts w:ascii="Arial" w:hAnsi="Arial" w:cs="Arial"/>
        </w:rPr>
        <w:t xml:space="preserve"> suteiktų montavimo ar remonto </w:t>
      </w:r>
      <w:r w:rsidR="00C701C8">
        <w:rPr>
          <w:rFonts w:ascii="Arial" w:hAnsi="Arial" w:cs="Arial"/>
        </w:rPr>
        <w:t>P</w:t>
      </w:r>
      <w:r w:rsidR="00CE54D9" w:rsidRPr="00CE54D9">
        <w:rPr>
          <w:rFonts w:ascii="Arial" w:hAnsi="Arial" w:cs="Arial"/>
        </w:rPr>
        <w:t>aslaugų priėmimo – perdavimo akto gavimo dienos</w:t>
      </w:r>
      <w:r w:rsidR="00C45034">
        <w:rPr>
          <w:rFonts w:ascii="Arial" w:hAnsi="Arial" w:cs="Arial"/>
        </w:rPr>
        <w:t xml:space="preserve"> (gali būti teikiamas el. paštu arba el. sistemą (jeigu tokia yra)</w:t>
      </w:r>
      <w:r w:rsidR="00CE54D9" w:rsidRPr="00CE54D9">
        <w:rPr>
          <w:rFonts w:ascii="Arial" w:hAnsi="Arial" w:cs="Arial"/>
        </w:rPr>
        <w:t xml:space="preserve"> arba priima visas </w:t>
      </w:r>
      <w:r w:rsidR="00C701C8">
        <w:rPr>
          <w:rFonts w:ascii="Arial" w:hAnsi="Arial" w:cs="Arial"/>
        </w:rPr>
        <w:t>pristatytas</w:t>
      </w:r>
      <w:r w:rsidR="00CE54D9" w:rsidRPr="00CE54D9">
        <w:rPr>
          <w:rFonts w:ascii="Arial" w:hAnsi="Arial" w:cs="Arial"/>
        </w:rPr>
        <w:t xml:space="preserve"> </w:t>
      </w:r>
      <w:r w:rsidR="003468E8">
        <w:rPr>
          <w:rFonts w:ascii="Arial" w:hAnsi="Arial" w:cs="Arial"/>
        </w:rPr>
        <w:t>P</w:t>
      </w:r>
      <w:r w:rsidR="00CE54D9" w:rsidRPr="00CE54D9">
        <w:rPr>
          <w:rFonts w:ascii="Arial" w:hAnsi="Arial" w:cs="Arial"/>
        </w:rPr>
        <w:t>rekes ir</w:t>
      </w:r>
      <w:r w:rsidR="003468E8">
        <w:rPr>
          <w:rFonts w:ascii="Arial" w:hAnsi="Arial" w:cs="Arial"/>
        </w:rPr>
        <w:t>/ar</w:t>
      </w:r>
      <w:r w:rsidR="00CE54D9" w:rsidRPr="00CE54D9">
        <w:rPr>
          <w:rFonts w:ascii="Arial" w:hAnsi="Arial" w:cs="Arial"/>
        </w:rPr>
        <w:t xml:space="preserve"> suteiktas montavimo ar remonto </w:t>
      </w:r>
      <w:r w:rsidR="003468E8">
        <w:rPr>
          <w:rFonts w:ascii="Arial" w:hAnsi="Arial" w:cs="Arial"/>
        </w:rPr>
        <w:t>P</w:t>
      </w:r>
      <w:r w:rsidR="00CE54D9" w:rsidRPr="00CE54D9">
        <w:rPr>
          <w:rFonts w:ascii="Arial" w:hAnsi="Arial" w:cs="Arial"/>
        </w:rPr>
        <w:t>aslaugas ir</w:t>
      </w:r>
      <w:r w:rsidR="006E4FC9">
        <w:rPr>
          <w:rFonts w:ascii="Arial" w:hAnsi="Arial" w:cs="Arial"/>
        </w:rPr>
        <w:t xml:space="preserve"> el. paštu patvirtina arba</w:t>
      </w:r>
      <w:r w:rsidR="00CE54D9" w:rsidRPr="00CE54D9">
        <w:rPr>
          <w:rFonts w:ascii="Arial" w:hAnsi="Arial" w:cs="Arial"/>
        </w:rPr>
        <w:t xml:space="preserve"> pasirašo pateiktą priėmimo – perdavimo aktą ir vieną jo egzempliorių grąžina Tiekėjui</w:t>
      </w:r>
      <w:r w:rsidR="00C45034">
        <w:rPr>
          <w:rFonts w:ascii="Arial" w:hAnsi="Arial" w:cs="Arial"/>
        </w:rPr>
        <w:t xml:space="preserve"> (jeigu buvo pateiktas </w:t>
      </w:r>
      <w:proofErr w:type="spellStart"/>
      <w:r w:rsidR="00C45034">
        <w:rPr>
          <w:rFonts w:ascii="Arial" w:hAnsi="Arial" w:cs="Arial"/>
        </w:rPr>
        <w:t>fiiziniu</w:t>
      </w:r>
      <w:proofErr w:type="spellEnd"/>
      <w:r w:rsidR="00C45034">
        <w:rPr>
          <w:rFonts w:ascii="Arial" w:hAnsi="Arial" w:cs="Arial"/>
        </w:rPr>
        <w:t xml:space="preserve"> būdu)</w:t>
      </w:r>
      <w:r w:rsidR="00CE54D9" w:rsidRPr="00CE54D9">
        <w:rPr>
          <w:rFonts w:ascii="Arial" w:hAnsi="Arial" w:cs="Arial"/>
        </w:rPr>
        <w:t xml:space="preserve">, arba priima neginčijamą patiektų </w:t>
      </w:r>
      <w:r w:rsidR="003468E8">
        <w:rPr>
          <w:rFonts w:ascii="Arial" w:hAnsi="Arial" w:cs="Arial"/>
        </w:rPr>
        <w:t>P</w:t>
      </w:r>
      <w:r w:rsidR="00CE54D9" w:rsidRPr="00CE54D9">
        <w:rPr>
          <w:rFonts w:ascii="Arial" w:hAnsi="Arial" w:cs="Arial"/>
        </w:rPr>
        <w:t xml:space="preserve">rekių bei suteiktų </w:t>
      </w:r>
      <w:r w:rsidR="003468E8">
        <w:rPr>
          <w:rFonts w:ascii="Arial" w:hAnsi="Arial" w:cs="Arial"/>
        </w:rPr>
        <w:t>P</w:t>
      </w:r>
      <w:r w:rsidR="00CE54D9" w:rsidRPr="00CE54D9">
        <w:rPr>
          <w:rFonts w:ascii="Arial" w:hAnsi="Arial" w:cs="Arial"/>
        </w:rPr>
        <w:t>aslaugų dalį ir pareiškia pagrįstas pretenzijas dėl nekokybiš</w:t>
      </w:r>
      <w:r w:rsidR="00D37BD0">
        <w:rPr>
          <w:rFonts w:ascii="Arial" w:hAnsi="Arial" w:cs="Arial"/>
        </w:rPr>
        <w:t>kų P</w:t>
      </w:r>
      <w:r w:rsidR="00CE54D9" w:rsidRPr="00CE54D9">
        <w:rPr>
          <w:rFonts w:ascii="Arial" w:hAnsi="Arial" w:cs="Arial"/>
        </w:rPr>
        <w:t xml:space="preserve">rekių ar netinkamo montavimo ar remonto </w:t>
      </w:r>
      <w:r w:rsidR="00D37BD0">
        <w:rPr>
          <w:rFonts w:ascii="Arial" w:hAnsi="Arial" w:cs="Arial"/>
        </w:rPr>
        <w:t>P</w:t>
      </w:r>
      <w:r w:rsidR="00CE54D9" w:rsidRPr="00CE54D9">
        <w:rPr>
          <w:rFonts w:ascii="Arial" w:hAnsi="Arial" w:cs="Arial"/>
        </w:rPr>
        <w:t>aslaugų suteikimo</w:t>
      </w:r>
      <w:r w:rsidR="003572D7">
        <w:rPr>
          <w:rFonts w:ascii="Arial" w:hAnsi="Arial" w:cs="Arial"/>
        </w:rPr>
        <w:t>. T</w:t>
      </w:r>
      <w:r w:rsidR="00CE54D9" w:rsidRPr="00CE54D9">
        <w:rPr>
          <w:rFonts w:ascii="Arial" w:hAnsi="Arial" w:cs="Arial"/>
        </w:rPr>
        <w:t>ermin</w:t>
      </w:r>
      <w:r w:rsidR="003572D7">
        <w:rPr>
          <w:rFonts w:ascii="Arial" w:hAnsi="Arial" w:cs="Arial"/>
        </w:rPr>
        <w:t>as</w:t>
      </w:r>
      <w:r w:rsidR="00CE54D9" w:rsidRPr="00CE54D9">
        <w:rPr>
          <w:rFonts w:ascii="Arial" w:hAnsi="Arial" w:cs="Arial"/>
        </w:rPr>
        <w:t xml:space="preserve"> trūkumams ištaisyti</w:t>
      </w:r>
      <w:r w:rsidR="003572D7">
        <w:rPr>
          <w:rFonts w:ascii="Arial" w:hAnsi="Arial" w:cs="Arial"/>
        </w:rPr>
        <w:t xml:space="preserve"> nurodytas Sutarties 4.1. punkte</w:t>
      </w:r>
      <w:r w:rsidR="00CE54D9" w:rsidRPr="00CE54D9">
        <w:rPr>
          <w:rFonts w:ascii="Arial" w:hAnsi="Arial" w:cs="Arial"/>
        </w:rPr>
        <w:t>.</w:t>
      </w:r>
    </w:p>
    <w:p w14:paraId="16ACF222" w14:textId="77777777" w:rsidR="00D700D4" w:rsidRDefault="002F3A76" w:rsidP="00760400">
      <w:pPr>
        <w:shd w:val="clear" w:color="auto" w:fill="FFFFFF" w:themeFill="background1"/>
        <w:tabs>
          <w:tab w:val="left" w:pos="993"/>
        </w:tabs>
        <w:spacing w:after="0" w:line="240" w:lineRule="auto"/>
        <w:ind w:firstLine="567"/>
        <w:jc w:val="both"/>
        <w:rPr>
          <w:rFonts w:ascii="Arial" w:hAnsi="Arial" w:cs="Arial"/>
        </w:rPr>
      </w:pPr>
      <w:r>
        <w:rPr>
          <w:rFonts w:ascii="Arial" w:hAnsi="Arial" w:cs="Arial"/>
        </w:rPr>
        <w:t>3.</w:t>
      </w:r>
      <w:r w:rsidR="002E6466">
        <w:rPr>
          <w:rFonts w:ascii="Arial" w:hAnsi="Arial" w:cs="Arial"/>
        </w:rPr>
        <w:t>5</w:t>
      </w:r>
      <w:r>
        <w:rPr>
          <w:rFonts w:ascii="Arial" w:hAnsi="Arial" w:cs="Arial"/>
        </w:rPr>
        <w:t xml:space="preserve">.2. </w:t>
      </w:r>
      <w:r w:rsidR="00CE54D9" w:rsidRPr="00CE54D9">
        <w:rPr>
          <w:rFonts w:ascii="Arial" w:hAnsi="Arial" w:cs="Arial"/>
        </w:rPr>
        <w:t xml:space="preserve">Tiekėjas kiekvieną Pirkėjo </w:t>
      </w:r>
      <w:r w:rsidR="003572D7">
        <w:rPr>
          <w:rFonts w:ascii="Arial" w:hAnsi="Arial" w:cs="Arial"/>
        </w:rPr>
        <w:t>atstovo</w:t>
      </w:r>
      <w:r w:rsidR="00CE54D9" w:rsidRPr="00CE54D9">
        <w:rPr>
          <w:rFonts w:ascii="Arial" w:hAnsi="Arial" w:cs="Arial"/>
        </w:rPr>
        <w:t xml:space="preserve"> pasirašytą aktą turi papildomai suderinti su Pirkėjo atsakingais už sutarties vykdymą asmenimis </w:t>
      </w:r>
      <w:r w:rsidR="003572D7">
        <w:rPr>
          <w:rFonts w:ascii="Arial" w:hAnsi="Arial" w:cs="Arial"/>
        </w:rPr>
        <w:t xml:space="preserve">raštu ar </w:t>
      </w:r>
      <w:r w:rsidR="00CE54D9" w:rsidRPr="00CE54D9">
        <w:rPr>
          <w:rFonts w:ascii="Arial" w:hAnsi="Arial" w:cs="Arial"/>
        </w:rPr>
        <w:t xml:space="preserve">el. paštu. </w:t>
      </w:r>
      <w:r w:rsidR="00BA7191">
        <w:rPr>
          <w:rFonts w:ascii="Arial" w:hAnsi="Arial" w:cs="Arial"/>
        </w:rPr>
        <w:t>S</w:t>
      </w:r>
      <w:r w:rsidR="00CE54D9" w:rsidRPr="00CE54D9">
        <w:rPr>
          <w:rFonts w:ascii="Arial" w:hAnsi="Arial" w:cs="Arial"/>
        </w:rPr>
        <w:t>ąskaitas</w:t>
      </w:r>
      <w:r w:rsidR="003572D7">
        <w:rPr>
          <w:rFonts w:ascii="Arial" w:hAnsi="Arial" w:cs="Arial"/>
        </w:rPr>
        <w:t>-faktūras</w:t>
      </w:r>
      <w:r w:rsidR="00CE54D9" w:rsidRPr="00CE54D9">
        <w:rPr>
          <w:rFonts w:ascii="Arial" w:hAnsi="Arial" w:cs="Arial"/>
        </w:rPr>
        <w:t xml:space="preserve"> Tiekėjas gali </w:t>
      </w:r>
      <w:r w:rsidR="003572D7">
        <w:rPr>
          <w:rFonts w:ascii="Arial" w:hAnsi="Arial" w:cs="Arial"/>
        </w:rPr>
        <w:t>išrašyti</w:t>
      </w:r>
      <w:r w:rsidR="00CE54D9" w:rsidRPr="00CE54D9">
        <w:rPr>
          <w:rFonts w:ascii="Arial" w:hAnsi="Arial" w:cs="Arial"/>
        </w:rPr>
        <w:t xml:space="preserve"> tik už suderintus aktus, priešingu atveju </w:t>
      </w:r>
      <w:r w:rsidR="003572D7">
        <w:rPr>
          <w:rFonts w:ascii="Arial" w:hAnsi="Arial" w:cs="Arial"/>
        </w:rPr>
        <w:t>nesuderintos sąskaitos</w:t>
      </w:r>
      <w:r w:rsidR="00CE54D9" w:rsidRPr="00CE54D9">
        <w:rPr>
          <w:rFonts w:ascii="Arial" w:hAnsi="Arial" w:cs="Arial"/>
        </w:rPr>
        <w:t xml:space="preserve"> bus grąžinamos Tiekėjui tikslinti.</w:t>
      </w:r>
    </w:p>
    <w:p w14:paraId="66AE2F46" w14:textId="296124DA" w:rsidR="00011D81" w:rsidRPr="00760400" w:rsidRDefault="00011D81" w:rsidP="00760400">
      <w:pPr>
        <w:shd w:val="clear" w:color="auto" w:fill="FFFFFF" w:themeFill="background1"/>
        <w:tabs>
          <w:tab w:val="left" w:pos="993"/>
        </w:tabs>
        <w:spacing w:after="0" w:line="240" w:lineRule="auto"/>
        <w:ind w:firstLine="567"/>
        <w:jc w:val="both"/>
        <w:rPr>
          <w:rFonts w:ascii="Arial" w:hAnsi="Arial" w:cs="Arial"/>
          <w:b/>
          <w:bCs/>
        </w:rPr>
      </w:pPr>
      <w:r w:rsidRPr="00282FC5">
        <w:rPr>
          <w:rFonts w:ascii="Arial" w:hAnsi="Arial" w:cs="Arial"/>
          <w:b/>
          <w:bCs/>
        </w:rPr>
        <w:t>3.</w:t>
      </w:r>
      <w:r w:rsidR="002E6466">
        <w:rPr>
          <w:rFonts w:ascii="Arial" w:hAnsi="Arial" w:cs="Arial"/>
          <w:b/>
          <w:bCs/>
        </w:rPr>
        <w:t>6</w:t>
      </w:r>
      <w:r w:rsidRPr="00282FC5">
        <w:rPr>
          <w:rFonts w:ascii="Arial" w:hAnsi="Arial" w:cs="Arial"/>
          <w:b/>
          <w:bCs/>
        </w:rPr>
        <w:t>. R</w:t>
      </w:r>
      <w:r w:rsidR="003D4877" w:rsidRPr="00760400">
        <w:rPr>
          <w:rFonts w:ascii="Arial" w:hAnsi="Arial" w:cs="Arial"/>
          <w:b/>
          <w:bCs/>
        </w:rPr>
        <w:t>eikalavimai padangų saugojimui ir montavimui</w:t>
      </w:r>
      <w:r w:rsidRPr="00760400">
        <w:rPr>
          <w:rFonts w:ascii="Arial" w:hAnsi="Arial" w:cs="Arial"/>
          <w:b/>
          <w:bCs/>
        </w:rPr>
        <w:t xml:space="preserve"> I-ai pirkimo objekto </w:t>
      </w:r>
      <w:r w:rsidRPr="00A850AA">
        <w:rPr>
          <w:rFonts w:ascii="Arial" w:hAnsi="Arial" w:cs="Arial"/>
          <w:b/>
          <w:bCs/>
        </w:rPr>
        <w:t>daliai (kitoms dalims netaikoma</w:t>
      </w:r>
      <w:r w:rsidR="00A850AA" w:rsidRPr="00B963D6">
        <w:rPr>
          <w:rFonts w:ascii="Arial" w:hAnsi="Arial" w:cs="Arial"/>
          <w:b/>
          <w:bCs/>
        </w:rPr>
        <w:t>)</w:t>
      </w:r>
      <w:r w:rsidR="00B963D6" w:rsidRPr="00B457C9">
        <w:rPr>
          <w:rFonts w:ascii="Arial" w:hAnsi="Arial" w:cs="Arial"/>
          <w:b/>
          <w:bCs/>
        </w:rPr>
        <w:t>:</w:t>
      </w:r>
    </w:p>
    <w:p w14:paraId="22489BBF" w14:textId="4DDBA103" w:rsidR="003D4877" w:rsidRPr="00760400" w:rsidRDefault="00011D81" w:rsidP="00760400">
      <w:pPr>
        <w:shd w:val="clear" w:color="auto" w:fill="FFFFFF" w:themeFill="background1"/>
        <w:tabs>
          <w:tab w:val="left" w:pos="993"/>
        </w:tabs>
        <w:spacing w:after="0" w:line="240" w:lineRule="auto"/>
        <w:ind w:firstLine="567"/>
        <w:jc w:val="both"/>
        <w:rPr>
          <w:rFonts w:ascii="Arial" w:hAnsi="Arial" w:cs="Arial"/>
        </w:rPr>
      </w:pPr>
      <w:r w:rsidRPr="00760400">
        <w:rPr>
          <w:rFonts w:ascii="Arial" w:hAnsi="Arial" w:cs="Arial"/>
        </w:rPr>
        <w:t>3.</w:t>
      </w:r>
      <w:r w:rsidR="002E6466">
        <w:rPr>
          <w:rFonts w:ascii="Arial" w:hAnsi="Arial" w:cs="Arial"/>
        </w:rPr>
        <w:t>6</w:t>
      </w:r>
      <w:r w:rsidRPr="00760400">
        <w:rPr>
          <w:rFonts w:ascii="Arial" w:hAnsi="Arial" w:cs="Arial"/>
        </w:rPr>
        <w:t xml:space="preserve">.1. </w:t>
      </w:r>
      <w:r>
        <w:rPr>
          <w:rFonts w:ascii="Arial" w:hAnsi="Arial" w:cs="Arial"/>
        </w:rPr>
        <w:t>Prekių (padangų)</w:t>
      </w:r>
      <w:r w:rsidR="003D4877" w:rsidRPr="0025135A">
        <w:rPr>
          <w:rFonts w:ascii="Arial" w:hAnsi="Arial" w:cs="Arial"/>
        </w:rPr>
        <w:t xml:space="preserve"> saugojimas atliekamas Tiekėjo patalpose</w:t>
      </w:r>
      <w:r>
        <w:rPr>
          <w:rFonts w:ascii="Arial" w:hAnsi="Arial" w:cs="Arial"/>
        </w:rPr>
        <w:t xml:space="preserve"> </w:t>
      </w:r>
      <w:r w:rsidRPr="0025135A">
        <w:rPr>
          <w:rFonts w:ascii="Arial" w:hAnsi="Arial" w:cs="Arial"/>
        </w:rPr>
        <w:t>Vilniaus, Kauno, Šiaulių ir Klaipėdos miestuose</w:t>
      </w:r>
      <w:r w:rsidR="003D4877" w:rsidRPr="00760400">
        <w:rPr>
          <w:rFonts w:ascii="Arial" w:hAnsi="Arial" w:cs="Arial"/>
        </w:rPr>
        <w:t xml:space="preserve">. Esant </w:t>
      </w:r>
      <w:r w:rsidR="00B55024">
        <w:rPr>
          <w:rFonts w:ascii="Arial" w:hAnsi="Arial" w:cs="Arial"/>
        </w:rPr>
        <w:t xml:space="preserve">atskiro </w:t>
      </w:r>
      <w:r w:rsidR="003D4877" w:rsidRPr="00760400">
        <w:rPr>
          <w:rFonts w:ascii="Arial" w:hAnsi="Arial" w:cs="Arial"/>
        </w:rPr>
        <w:t>Pirkėjo poreikiui atlikti sezoninį padangų keitimą, Tiekėjas įsipareigoja per Sutart</w:t>
      </w:r>
      <w:r w:rsidRPr="00760400">
        <w:rPr>
          <w:rFonts w:ascii="Arial" w:hAnsi="Arial" w:cs="Arial"/>
        </w:rPr>
        <w:t xml:space="preserve">ies </w:t>
      </w:r>
      <w:r w:rsidR="005371E3" w:rsidRPr="00760400">
        <w:rPr>
          <w:rFonts w:ascii="Arial" w:hAnsi="Arial" w:cs="Arial"/>
        </w:rPr>
        <w:t xml:space="preserve">3.2. </w:t>
      </w:r>
      <w:r w:rsidRPr="00760400">
        <w:rPr>
          <w:rFonts w:ascii="Arial" w:hAnsi="Arial" w:cs="Arial"/>
        </w:rPr>
        <w:t>punkte</w:t>
      </w:r>
      <w:r w:rsidR="003D4877" w:rsidRPr="00760400">
        <w:rPr>
          <w:rFonts w:ascii="Arial" w:hAnsi="Arial" w:cs="Arial"/>
        </w:rPr>
        <w:t xml:space="preserve"> nurodytą terminą pristatyti padangas sezoniniam montavimui į </w:t>
      </w:r>
      <w:r w:rsidR="00B55024">
        <w:rPr>
          <w:rFonts w:ascii="Arial" w:hAnsi="Arial" w:cs="Arial"/>
        </w:rPr>
        <w:t>patalpas</w:t>
      </w:r>
      <w:r w:rsidR="003D4877" w:rsidRPr="00760400">
        <w:rPr>
          <w:rFonts w:ascii="Arial" w:hAnsi="Arial" w:cs="Arial"/>
        </w:rPr>
        <w:t xml:space="preserve">, nurodytas Sutarties </w:t>
      </w:r>
      <w:r w:rsidR="005F4622" w:rsidRPr="00760400">
        <w:rPr>
          <w:rFonts w:ascii="Arial" w:hAnsi="Arial" w:cs="Arial"/>
        </w:rPr>
        <w:t>4</w:t>
      </w:r>
      <w:r w:rsidR="003D4877" w:rsidRPr="00760400">
        <w:rPr>
          <w:rFonts w:ascii="Arial" w:hAnsi="Arial" w:cs="Arial"/>
        </w:rPr>
        <w:t xml:space="preserve"> priede. Tiekėjui konkrečiame mieste turint ne po vieną </w:t>
      </w:r>
      <w:r w:rsidR="005F4622" w:rsidRPr="00760400">
        <w:rPr>
          <w:rFonts w:ascii="Arial" w:hAnsi="Arial" w:cs="Arial"/>
        </w:rPr>
        <w:t>patalpą</w:t>
      </w:r>
      <w:r w:rsidR="003D4877" w:rsidRPr="00760400">
        <w:rPr>
          <w:rFonts w:ascii="Arial" w:hAnsi="Arial" w:cs="Arial"/>
        </w:rPr>
        <w:t xml:space="preserve"> padangų montavimui, padangų keitimo vieta turi būti suderinta su </w:t>
      </w:r>
      <w:r w:rsidR="00B55024">
        <w:rPr>
          <w:rFonts w:ascii="Arial" w:hAnsi="Arial" w:cs="Arial"/>
        </w:rPr>
        <w:t xml:space="preserve">atskiro </w:t>
      </w:r>
      <w:r w:rsidR="003D4877" w:rsidRPr="00760400">
        <w:rPr>
          <w:rFonts w:ascii="Arial" w:hAnsi="Arial" w:cs="Arial"/>
        </w:rPr>
        <w:t xml:space="preserve">Pirkėjo darbuotoju </w:t>
      </w:r>
      <w:r w:rsidR="00B55024">
        <w:rPr>
          <w:rFonts w:ascii="Arial" w:hAnsi="Arial" w:cs="Arial"/>
        </w:rPr>
        <w:t>P</w:t>
      </w:r>
      <w:r w:rsidR="003D4877" w:rsidRPr="00760400">
        <w:rPr>
          <w:rFonts w:ascii="Arial" w:hAnsi="Arial" w:cs="Arial"/>
        </w:rPr>
        <w:t>aslaugų</w:t>
      </w:r>
      <w:r w:rsidR="00B55024">
        <w:rPr>
          <w:rFonts w:ascii="Arial" w:hAnsi="Arial" w:cs="Arial"/>
        </w:rPr>
        <w:t xml:space="preserve">, </w:t>
      </w:r>
      <w:proofErr w:type="spellStart"/>
      <w:r w:rsidR="00B55024">
        <w:rPr>
          <w:rFonts w:ascii="Arial" w:hAnsi="Arial" w:cs="Arial"/>
        </w:rPr>
        <w:t>Prekių</w:t>
      </w:r>
      <w:r w:rsidR="003D4877" w:rsidRPr="00760400">
        <w:rPr>
          <w:rFonts w:ascii="Arial" w:hAnsi="Arial" w:cs="Arial"/>
        </w:rPr>
        <w:t>užsakymo</w:t>
      </w:r>
      <w:proofErr w:type="spellEnd"/>
      <w:r w:rsidR="003D4877" w:rsidRPr="00760400">
        <w:rPr>
          <w:rFonts w:ascii="Arial" w:hAnsi="Arial" w:cs="Arial"/>
        </w:rPr>
        <w:t xml:space="preserve"> metu.  </w:t>
      </w:r>
    </w:p>
    <w:p w14:paraId="568BB558" w14:textId="1493E03D" w:rsidR="003D4877" w:rsidRPr="0025135A" w:rsidRDefault="005F4622" w:rsidP="00760400">
      <w:pPr>
        <w:shd w:val="clear" w:color="auto" w:fill="FFFFFF" w:themeFill="background1"/>
        <w:tabs>
          <w:tab w:val="left" w:pos="993"/>
        </w:tabs>
        <w:spacing w:after="0" w:line="240" w:lineRule="auto"/>
        <w:ind w:firstLine="567"/>
        <w:jc w:val="both"/>
        <w:rPr>
          <w:rFonts w:ascii="Arial" w:hAnsi="Arial" w:cs="Arial"/>
        </w:rPr>
      </w:pPr>
      <w:r>
        <w:rPr>
          <w:rFonts w:ascii="Arial" w:hAnsi="Arial" w:cs="Arial"/>
        </w:rPr>
        <w:t>3.</w:t>
      </w:r>
      <w:r w:rsidR="002E6466">
        <w:rPr>
          <w:rFonts w:ascii="Arial" w:hAnsi="Arial" w:cs="Arial"/>
        </w:rPr>
        <w:t>6</w:t>
      </w:r>
      <w:r>
        <w:rPr>
          <w:rFonts w:ascii="Arial" w:hAnsi="Arial" w:cs="Arial"/>
        </w:rPr>
        <w:t>.</w:t>
      </w:r>
      <w:r w:rsidR="003D4877" w:rsidRPr="0025135A">
        <w:rPr>
          <w:rFonts w:ascii="Arial" w:hAnsi="Arial" w:cs="Arial"/>
        </w:rPr>
        <w:t xml:space="preserve">2. </w:t>
      </w:r>
      <w:r w:rsidR="00B55024">
        <w:rPr>
          <w:rFonts w:ascii="Arial" w:hAnsi="Arial" w:cs="Arial"/>
        </w:rPr>
        <w:t xml:space="preserve">Atskiram </w:t>
      </w:r>
      <w:r w:rsidR="003D4877">
        <w:rPr>
          <w:rFonts w:ascii="Arial" w:hAnsi="Arial" w:cs="Arial"/>
        </w:rPr>
        <w:t>Pirkėjui</w:t>
      </w:r>
      <w:r w:rsidR="003D4877" w:rsidRPr="0025135A">
        <w:rPr>
          <w:rFonts w:ascii="Arial" w:hAnsi="Arial" w:cs="Arial"/>
        </w:rPr>
        <w:t xml:space="preserve"> atlikus </w:t>
      </w:r>
      <w:r w:rsidR="00F66DF5">
        <w:rPr>
          <w:rFonts w:ascii="Arial" w:hAnsi="Arial" w:cs="Arial"/>
        </w:rPr>
        <w:t xml:space="preserve">transporto priemonių </w:t>
      </w:r>
      <w:r w:rsidR="003D4877" w:rsidRPr="0025135A">
        <w:rPr>
          <w:rFonts w:ascii="Arial" w:hAnsi="Arial" w:cs="Arial"/>
        </w:rPr>
        <w:t xml:space="preserve"> sukeitimus regionuose (pakeitus dislokacijos vietą), atitinkamai Tiekėjas įsipareigoja ne vėliau kaip per 5</w:t>
      </w:r>
      <w:r>
        <w:rPr>
          <w:rFonts w:ascii="Arial" w:hAnsi="Arial" w:cs="Arial"/>
        </w:rPr>
        <w:t xml:space="preserve"> (penkias)</w:t>
      </w:r>
      <w:r w:rsidR="003D4877" w:rsidRPr="0025135A">
        <w:rPr>
          <w:rFonts w:ascii="Arial" w:hAnsi="Arial" w:cs="Arial"/>
        </w:rPr>
        <w:t xml:space="preserve"> darbo dienas savo lėšomis pervežti </w:t>
      </w:r>
      <w:r w:rsidR="003D4877">
        <w:rPr>
          <w:rFonts w:ascii="Arial" w:hAnsi="Arial" w:cs="Arial"/>
        </w:rPr>
        <w:t>Pirkėjo</w:t>
      </w:r>
      <w:r w:rsidR="003D4877" w:rsidRPr="0025135A">
        <w:rPr>
          <w:rFonts w:ascii="Arial" w:hAnsi="Arial" w:cs="Arial"/>
        </w:rPr>
        <w:t xml:space="preserve"> TP padangas tarp miestų savo įmonėse</w:t>
      </w:r>
      <w:r>
        <w:rPr>
          <w:rFonts w:ascii="Arial" w:hAnsi="Arial" w:cs="Arial"/>
        </w:rPr>
        <w:t>/patalpose</w:t>
      </w:r>
      <w:r w:rsidR="003D4877" w:rsidRPr="0025135A">
        <w:rPr>
          <w:rFonts w:ascii="Arial" w:hAnsi="Arial" w:cs="Arial"/>
        </w:rPr>
        <w:t>.</w:t>
      </w:r>
    </w:p>
    <w:p w14:paraId="48B8E256" w14:textId="5FD80C45" w:rsidR="003D4877" w:rsidRPr="0025135A" w:rsidRDefault="005F4622" w:rsidP="00760400">
      <w:pPr>
        <w:shd w:val="clear" w:color="auto" w:fill="FFFFFF" w:themeFill="background1"/>
        <w:tabs>
          <w:tab w:val="left" w:pos="993"/>
        </w:tabs>
        <w:spacing w:after="0" w:line="240" w:lineRule="auto"/>
        <w:ind w:firstLine="567"/>
        <w:jc w:val="both"/>
        <w:rPr>
          <w:rFonts w:ascii="Arial" w:hAnsi="Arial" w:cs="Arial"/>
        </w:rPr>
      </w:pPr>
      <w:r>
        <w:rPr>
          <w:rFonts w:ascii="Arial" w:hAnsi="Arial" w:cs="Arial"/>
        </w:rPr>
        <w:t>3.</w:t>
      </w:r>
      <w:r w:rsidR="002E6466">
        <w:rPr>
          <w:rFonts w:ascii="Arial" w:hAnsi="Arial" w:cs="Arial"/>
        </w:rPr>
        <w:t>6</w:t>
      </w:r>
      <w:r>
        <w:rPr>
          <w:rFonts w:ascii="Arial" w:hAnsi="Arial" w:cs="Arial"/>
        </w:rPr>
        <w:t>.</w:t>
      </w:r>
      <w:r w:rsidR="003D4877" w:rsidRPr="0025135A">
        <w:rPr>
          <w:rFonts w:ascii="Arial" w:hAnsi="Arial" w:cs="Arial"/>
        </w:rPr>
        <w:t>3. Tiekėjo teikiamos padangų saugojimo paslaugos turi būti teikiamos sezonais. Sezonų trukmė turi būti skaičiuojama: vasaros sezonas – laikotarpis nuo balandžio 1 d. iki lapkričio 1 d.; žiemos sezonas – laikotarpis nuo  lapkričio 1 d. iki balandžio 1 d.</w:t>
      </w:r>
    </w:p>
    <w:p w14:paraId="77CFD042" w14:textId="080E35B1" w:rsidR="003D4877" w:rsidRPr="0025135A" w:rsidRDefault="005F4622" w:rsidP="00760400">
      <w:pPr>
        <w:shd w:val="clear" w:color="auto" w:fill="FFFFFF" w:themeFill="background1"/>
        <w:tabs>
          <w:tab w:val="left" w:pos="993"/>
        </w:tabs>
        <w:spacing w:after="0" w:line="240" w:lineRule="auto"/>
        <w:ind w:firstLine="567"/>
        <w:jc w:val="both"/>
        <w:rPr>
          <w:rFonts w:ascii="Arial" w:hAnsi="Arial" w:cs="Arial"/>
        </w:rPr>
      </w:pPr>
      <w:r>
        <w:rPr>
          <w:rFonts w:ascii="Arial" w:hAnsi="Arial" w:cs="Arial"/>
        </w:rPr>
        <w:t>3.</w:t>
      </w:r>
      <w:r w:rsidR="002E6466">
        <w:rPr>
          <w:rFonts w:ascii="Arial" w:hAnsi="Arial" w:cs="Arial"/>
        </w:rPr>
        <w:t>6</w:t>
      </w:r>
      <w:r>
        <w:rPr>
          <w:rFonts w:ascii="Arial" w:hAnsi="Arial" w:cs="Arial"/>
        </w:rPr>
        <w:t>.</w:t>
      </w:r>
      <w:r w:rsidR="003D4877" w:rsidRPr="0025135A">
        <w:rPr>
          <w:rFonts w:ascii="Arial" w:hAnsi="Arial" w:cs="Arial"/>
        </w:rPr>
        <w:t xml:space="preserve">4. Po Sutarties pasirašymo ne vėliau kaip per 1 </w:t>
      </w:r>
      <w:r>
        <w:rPr>
          <w:rFonts w:ascii="Arial" w:hAnsi="Arial" w:cs="Arial"/>
        </w:rPr>
        <w:t xml:space="preserve">(vieną) </w:t>
      </w:r>
      <w:r w:rsidR="003D4877" w:rsidRPr="0025135A">
        <w:rPr>
          <w:rFonts w:ascii="Arial" w:hAnsi="Arial" w:cs="Arial"/>
        </w:rPr>
        <w:t xml:space="preserve">mėnesį, Tiekėjas įsipareigoja savo lėšomis persivežti saugojamas automobilių padangas su ratlankiais ar be jų į savo saugojimo patalpas iš </w:t>
      </w:r>
      <w:r w:rsidR="003D4877">
        <w:rPr>
          <w:rFonts w:ascii="Arial" w:hAnsi="Arial" w:cs="Arial"/>
        </w:rPr>
        <w:t>Pirkėj</w:t>
      </w:r>
      <w:r w:rsidR="00B55024">
        <w:rPr>
          <w:rFonts w:ascii="Arial" w:hAnsi="Arial" w:cs="Arial"/>
        </w:rPr>
        <w:t>ų</w:t>
      </w:r>
      <w:r w:rsidR="003D4877" w:rsidRPr="0025135A">
        <w:rPr>
          <w:rFonts w:ascii="Arial" w:hAnsi="Arial" w:cs="Arial"/>
        </w:rPr>
        <w:t xml:space="preserve"> padalinių Vilniaus, Kauno, Šiaulių ir Klaipėdos miestuose.</w:t>
      </w:r>
    </w:p>
    <w:p w14:paraId="7A757E11" w14:textId="652B2FDD" w:rsidR="003D4877" w:rsidRPr="0025135A" w:rsidRDefault="002F3A76" w:rsidP="00760400">
      <w:pPr>
        <w:shd w:val="clear" w:color="auto" w:fill="FFFFFF" w:themeFill="background1"/>
        <w:tabs>
          <w:tab w:val="left" w:pos="993"/>
        </w:tabs>
        <w:spacing w:after="0" w:line="240" w:lineRule="auto"/>
        <w:ind w:firstLine="567"/>
        <w:jc w:val="both"/>
        <w:rPr>
          <w:rFonts w:ascii="Arial" w:hAnsi="Arial" w:cs="Arial"/>
        </w:rPr>
      </w:pPr>
      <w:r>
        <w:rPr>
          <w:rFonts w:ascii="Arial" w:hAnsi="Arial" w:cs="Arial"/>
        </w:rPr>
        <w:t>3.</w:t>
      </w:r>
      <w:r w:rsidR="002E6466">
        <w:rPr>
          <w:rFonts w:ascii="Arial" w:hAnsi="Arial" w:cs="Arial"/>
        </w:rPr>
        <w:t>6</w:t>
      </w:r>
      <w:r w:rsidR="003D4877" w:rsidRPr="0025135A">
        <w:rPr>
          <w:rFonts w:ascii="Arial" w:hAnsi="Arial" w:cs="Arial"/>
        </w:rPr>
        <w:t>.</w:t>
      </w:r>
      <w:r>
        <w:rPr>
          <w:rFonts w:ascii="Arial" w:hAnsi="Arial" w:cs="Arial"/>
        </w:rPr>
        <w:t>5.</w:t>
      </w:r>
      <w:r w:rsidR="003D4877" w:rsidRPr="0025135A">
        <w:rPr>
          <w:rFonts w:ascii="Arial" w:hAnsi="Arial" w:cs="Arial"/>
        </w:rPr>
        <w:t xml:space="preserve"> </w:t>
      </w:r>
      <w:r w:rsidR="004F1772">
        <w:rPr>
          <w:rFonts w:ascii="Arial" w:hAnsi="Arial" w:cs="Arial"/>
        </w:rPr>
        <w:t xml:space="preserve">Atskiram </w:t>
      </w:r>
      <w:r w:rsidR="003D4877">
        <w:rPr>
          <w:rFonts w:ascii="Arial" w:hAnsi="Arial" w:cs="Arial"/>
        </w:rPr>
        <w:t>Pirkėjui</w:t>
      </w:r>
      <w:r w:rsidR="003D4877" w:rsidRPr="0025135A">
        <w:rPr>
          <w:rFonts w:ascii="Arial" w:hAnsi="Arial" w:cs="Arial"/>
        </w:rPr>
        <w:t xml:space="preserve"> pridavus saugoti padangas ne nuo sezono pradžios, saugojimo laikotarpis skaičiuojamas už likusį dienų skaičių iki saugojimo sezono pabaigos, atitinkamai proporcingai apskaičiuojama ir saugojimo kaina.</w:t>
      </w:r>
    </w:p>
    <w:p w14:paraId="08724964" w14:textId="5B9B7E22" w:rsidR="003D4877" w:rsidRPr="00760400" w:rsidRDefault="005F4622" w:rsidP="00760400">
      <w:pPr>
        <w:shd w:val="clear" w:color="auto" w:fill="FFFFFF" w:themeFill="background1"/>
        <w:tabs>
          <w:tab w:val="left" w:pos="993"/>
        </w:tabs>
        <w:spacing w:after="0" w:line="240" w:lineRule="auto"/>
        <w:ind w:firstLine="567"/>
        <w:jc w:val="both"/>
        <w:rPr>
          <w:rFonts w:ascii="Arial" w:hAnsi="Arial" w:cs="Arial"/>
        </w:rPr>
      </w:pPr>
      <w:r>
        <w:rPr>
          <w:rFonts w:ascii="Arial" w:hAnsi="Arial" w:cs="Arial"/>
        </w:rPr>
        <w:t>3.</w:t>
      </w:r>
      <w:r w:rsidR="002E6466">
        <w:rPr>
          <w:rFonts w:ascii="Arial" w:hAnsi="Arial" w:cs="Arial"/>
        </w:rPr>
        <w:t>6</w:t>
      </w:r>
      <w:r>
        <w:rPr>
          <w:rFonts w:ascii="Arial" w:hAnsi="Arial" w:cs="Arial"/>
        </w:rPr>
        <w:t>.</w:t>
      </w:r>
      <w:r w:rsidR="003D4877" w:rsidRPr="0025135A">
        <w:rPr>
          <w:rFonts w:ascii="Arial" w:hAnsi="Arial" w:cs="Arial"/>
        </w:rPr>
        <w:t xml:space="preserve">6. Sezoninio keitimo metu Tiekėjas kas savaitę (ketvirtadienį arba penktadienį) turi pateikti </w:t>
      </w:r>
      <w:r w:rsidR="004F1772">
        <w:rPr>
          <w:rFonts w:ascii="Arial" w:hAnsi="Arial" w:cs="Arial"/>
        </w:rPr>
        <w:t xml:space="preserve">atskiram </w:t>
      </w:r>
      <w:r w:rsidR="003D4877">
        <w:rPr>
          <w:rFonts w:ascii="Arial" w:hAnsi="Arial" w:cs="Arial"/>
        </w:rPr>
        <w:t>Pirkėjui</w:t>
      </w:r>
      <w:r w:rsidR="003D4877" w:rsidRPr="0025135A">
        <w:rPr>
          <w:rFonts w:ascii="Arial" w:hAnsi="Arial" w:cs="Arial"/>
        </w:rPr>
        <w:t xml:space="preserve"> suvestinę apie padangų montavimo eigą (monitoringas apie pakeistas ir nepakeistas padangas) vienu iš būdų: el. paštu arba suteikiant </w:t>
      </w:r>
      <w:r w:rsidR="004F1772">
        <w:rPr>
          <w:rFonts w:ascii="Arial" w:hAnsi="Arial" w:cs="Arial"/>
        </w:rPr>
        <w:t xml:space="preserve">atskiram </w:t>
      </w:r>
      <w:r w:rsidR="003D4877">
        <w:rPr>
          <w:rFonts w:ascii="Arial" w:hAnsi="Arial" w:cs="Arial"/>
        </w:rPr>
        <w:t>Pirkėjui</w:t>
      </w:r>
      <w:r w:rsidR="003D4877" w:rsidRPr="0025135A">
        <w:rPr>
          <w:rFonts w:ascii="Arial" w:hAnsi="Arial" w:cs="Arial"/>
        </w:rPr>
        <w:t xml:space="preserve"> galimybę savarankiškai prisijungti prie Tiekėjo duomenų bazės elektroniniu būdu</w:t>
      </w:r>
      <w:r w:rsidR="00367FB8">
        <w:rPr>
          <w:rFonts w:ascii="Arial" w:hAnsi="Arial" w:cs="Arial"/>
        </w:rPr>
        <w:t xml:space="preserve"> (el. sistemą)</w:t>
      </w:r>
      <w:r w:rsidR="003D4877" w:rsidRPr="0025135A">
        <w:rPr>
          <w:rFonts w:ascii="Arial" w:hAnsi="Arial" w:cs="Arial"/>
        </w:rPr>
        <w:t xml:space="preserve">. </w:t>
      </w:r>
      <w:bookmarkStart w:id="2" w:name="_Hlk46389945"/>
      <w:r w:rsidR="003D4877" w:rsidRPr="00760400">
        <w:rPr>
          <w:rFonts w:ascii="Arial" w:hAnsi="Arial" w:cs="Arial"/>
        </w:rPr>
        <w:t xml:space="preserve">Elektroniniu būdu prisijungus prie Tiekėjo duomenų bazės, </w:t>
      </w:r>
      <w:r w:rsidR="004F1772">
        <w:rPr>
          <w:rFonts w:ascii="Arial" w:hAnsi="Arial" w:cs="Arial"/>
        </w:rPr>
        <w:t xml:space="preserve">atskiras </w:t>
      </w:r>
      <w:r w:rsidR="003D4877" w:rsidRPr="00760400">
        <w:rPr>
          <w:rFonts w:ascii="Arial" w:hAnsi="Arial" w:cs="Arial"/>
        </w:rPr>
        <w:t>Pirkėjas turi turėti galimybę matyti informaciją pagal automobilių valstybinius numerius apie savo saugojamų padangų gamintojus, padangos tipą, išmatavimus, padangų būklę, atliktų montavimų datas bei formuoti įvairias ataskaitas.</w:t>
      </w:r>
    </w:p>
    <w:bookmarkEnd w:id="2"/>
    <w:p w14:paraId="23763482" w14:textId="3F151780" w:rsidR="003D4877" w:rsidRPr="0025135A" w:rsidRDefault="005F4622" w:rsidP="00760400">
      <w:pPr>
        <w:shd w:val="clear" w:color="auto" w:fill="FFFFFF" w:themeFill="background1"/>
        <w:tabs>
          <w:tab w:val="left" w:pos="993"/>
        </w:tabs>
        <w:spacing w:after="0" w:line="240" w:lineRule="auto"/>
        <w:ind w:firstLine="567"/>
        <w:jc w:val="both"/>
        <w:rPr>
          <w:rFonts w:ascii="Arial" w:hAnsi="Arial" w:cs="Arial"/>
        </w:rPr>
      </w:pPr>
      <w:r>
        <w:rPr>
          <w:rFonts w:ascii="Arial" w:hAnsi="Arial" w:cs="Arial"/>
        </w:rPr>
        <w:t>3.</w:t>
      </w:r>
      <w:r w:rsidR="002E6466">
        <w:rPr>
          <w:rFonts w:ascii="Arial" w:hAnsi="Arial" w:cs="Arial"/>
        </w:rPr>
        <w:t>6</w:t>
      </w:r>
      <w:r>
        <w:rPr>
          <w:rFonts w:ascii="Arial" w:hAnsi="Arial" w:cs="Arial"/>
        </w:rPr>
        <w:t>.</w:t>
      </w:r>
      <w:r w:rsidR="003D4877" w:rsidRPr="0025135A">
        <w:rPr>
          <w:rFonts w:ascii="Arial" w:hAnsi="Arial" w:cs="Arial"/>
        </w:rPr>
        <w:t xml:space="preserve">7. Kiekvieną kartą atlikus sezoninį padangų keitimą, Tiekėjas, ne vėliau kaip per 2 </w:t>
      </w:r>
      <w:r w:rsidR="00EE5EA6">
        <w:rPr>
          <w:rFonts w:ascii="Arial" w:hAnsi="Arial" w:cs="Arial"/>
        </w:rPr>
        <w:t xml:space="preserve">(du) </w:t>
      </w:r>
      <w:r w:rsidR="003D4877" w:rsidRPr="0025135A">
        <w:rPr>
          <w:rFonts w:ascii="Arial" w:hAnsi="Arial" w:cs="Arial"/>
        </w:rPr>
        <w:t xml:space="preserve">mėnesius privalo parengti ir pateikti </w:t>
      </w:r>
      <w:r w:rsidR="004F1772">
        <w:rPr>
          <w:rFonts w:ascii="Arial" w:hAnsi="Arial" w:cs="Arial"/>
        </w:rPr>
        <w:t xml:space="preserve">atskiram </w:t>
      </w:r>
      <w:r w:rsidR="003D4877">
        <w:rPr>
          <w:rFonts w:ascii="Arial" w:hAnsi="Arial" w:cs="Arial"/>
        </w:rPr>
        <w:t>Pirkėjui</w:t>
      </w:r>
      <w:r w:rsidR="003D4877" w:rsidRPr="0025135A">
        <w:rPr>
          <w:rFonts w:ascii="Arial" w:hAnsi="Arial" w:cs="Arial"/>
        </w:rPr>
        <w:t xml:space="preserve"> padangų analizę dėl tinkamumo naudoti. Tiekėjas turi nurodyti automobilio valstybinį numerį, saugojamų padangų gamintoją, modelį, </w:t>
      </w:r>
      <w:r w:rsidR="003D4877" w:rsidRPr="0025135A">
        <w:rPr>
          <w:rFonts w:ascii="Arial" w:hAnsi="Arial" w:cs="Arial"/>
        </w:rPr>
        <w:lastRenderedPageBreak/>
        <w:t>padangos tipą, išmatavimus, protektoriaus gylį, bendrą būklę bei pateikti rekomendacijas dėl tolimesnio padangų eksploatavimo ar keitimo.</w:t>
      </w:r>
    </w:p>
    <w:p w14:paraId="08C91507" w14:textId="55BA0A24" w:rsidR="003D4877" w:rsidRPr="0025135A" w:rsidRDefault="005F4622" w:rsidP="00760400">
      <w:pPr>
        <w:shd w:val="clear" w:color="auto" w:fill="FFFFFF" w:themeFill="background1"/>
        <w:tabs>
          <w:tab w:val="left" w:pos="993"/>
        </w:tabs>
        <w:spacing w:after="0" w:line="240" w:lineRule="auto"/>
        <w:ind w:firstLine="567"/>
        <w:jc w:val="both"/>
        <w:rPr>
          <w:rFonts w:ascii="Arial" w:hAnsi="Arial" w:cs="Arial"/>
        </w:rPr>
      </w:pPr>
      <w:r>
        <w:rPr>
          <w:rFonts w:ascii="Arial" w:hAnsi="Arial" w:cs="Arial"/>
        </w:rPr>
        <w:t>3.</w:t>
      </w:r>
      <w:r w:rsidR="002E6466">
        <w:rPr>
          <w:rFonts w:ascii="Arial" w:hAnsi="Arial" w:cs="Arial"/>
        </w:rPr>
        <w:t>6</w:t>
      </w:r>
      <w:r>
        <w:rPr>
          <w:rFonts w:ascii="Arial" w:hAnsi="Arial" w:cs="Arial"/>
        </w:rPr>
        <w:t>.</w:t>
      </w:r>
      <w:r w:rsidR="003D4877" w:rsidRPr="0025135A">
        <w:rPr>
          <w:rFonts w:ascii="Arial" w:hAnsi="Arial" w:cs="Arial"/>
        </w:rPr>
        <w:t xml:space="preserve">8. </w:t>
      </w:r>
      <w:r w:rsidR="004F1772">
        <w:rPr>
          <w:rFonts w:ascii="Arial" w:hAnsi="Arial" w:cs="Arial"/>
        </w:rPr>
        <w:t xml:space="preserve">Atskiras </w:t>
      </w:r>
      <w:r w:rsidR="003D4877">
        <w:rPr>
          <w:rFonts w:ascii="Arial" w:hAnsi="Arial" w:cs="Arial"/>
        </w:rPr>
        <w:t>Pirkėjas</w:t>
      </w:r>
      <w:r w:rsidR="003D4877" w:rsidRPr="0025135A">
        <w:rPr>
          <w:rFonts w:ascii="Arial" w:hAnsi="Arial" w:cs="Arial"/>
        </w:rPr>
        <w:t>, ar jo įgaliotas asmuo, įsipareigoja atsiimti iš Tiekėjo visas perduotas saugojimui padangas ne vėliau kaip per 1</w:t>
      </w:r>
      <w:r w:rsidR="00FB358E">
        <w:rPr>
          <w:rFonts w:ascii="Arial" w:hAnsi="Arial" w:cs="Arial"/>
        </w:rPr>
        <w:t xml:space="preserve"> (vieną)</w:t>
      </w:r>
      <w:r w:rsidR="003D4877" w:rsidRPr="0025135A">
        <w:rPr>
          <w:rFonts w:ascii="Arial" w:hAnsi="Arial" w:cs="Arial"/>
        </w:rPr>
        <w:t xml:space="preserve"> mėnesį po Sutarties galiojimo termino pabaigos. </w:t>
      </w:r>
    </w:p>
    <w:p w14:paraId="75CA7ABC" w14:textId="77777777" w:rsidR="00F50FA1" w:rsidRPr="00197B31" w:rsidRDefault="00F50FA1" w:rsidP="00B133A2">
      <w:pPr>
        <w:tabs>
          <w:tab w:val="left" w:pos="394"/>
          <w:tab w:val="left" w:pos="720"/>
        </w:tabs>
        <w:spacing w:after="0" w:line="240" w:lineRule="auto"/>
        <w:ind w:firstLine="567"/>
        <w:jc w:val="both"/>
        <w:rPr>
          <w:rFonts w:ascii="Arial" w:eastAsia="Calibri" w:hAnsi="Arial" w:cs="Arial"/>
          <w:bCs/>
        </w:rPr>
      </w:pPr>
    </w:p>
    <w:p w14:paraId="4FC571FD" w14:textId="5E2B1BC0" w:rsidR="005A001A" w:rsidRPr="00197B31" w:rsidRDefault="00EF48CA" w:rsidP="006F4E59">
      <w:pPr>
        <w:spacing w:after="0" w:line="240" w:lineRule="auto"/>
        <w:ind w:firstLine="360"/>
        <w:jc w:val="center"/>
        <w:rPr>
          <w:rFonts w:ascii="Arial" w:eastAsia="Calibri" w:hAnsi="Arial" w:cs="Arial"/>
        </w:rPr>
      </w:pPr>
      <w:r w:rsidRPr="00197B31">
        <w:rPr>
          <w:rFonts w:ascii="Arial" w:eastAsia="Calibri" w:hAnsi="Arial" w:cs="Arial"/>
          <w:b/>
        </w:rPr>
        <w:t xml:space="preserve">4. PREKIŲ </w:t>
      </w:r>
      <w:r w:rsidR="005057F6">
        <w:rPr>
          <w:rFonts w:ascii="Arial" w:eastAsia="Calibri" w:hAnsi="Arial" w:cs="Arial"/>
          <w:b/>
        </w:rPr>
        <w:t xml:space="preserve">IR PASLAUGŲ </w:t>
      </w:r>
      <w:r w:rsidRPr="00197B31">
        <w:rPr>
          <w:rFonts w:ascii="Arial" w:eastAsia="Calibri" w:hAnsi="Arial" w:cs="Arial"/>
          <w:b/>
        </w:rPr>
        <w:t>KOKYBĖ IR GARANTIJA</w:t>
      </w:r>
    </w:p>
    <w:p w14:paraId="3E9CBDC8" w14:textId="7FADD1A2" w:rsidR="005A001A" w:rsidRPr="00197B31" w:rsidRDefault="00BF68E1" w:rsidP="00CE1A9C">
      <w:pPr>
        <w:tabs>
          <w:tab w:val="left" w:pos="720"/>
        </w:tabs>
        <w:spacing w:after="0" w:line="240" w:lineRule="auto"/>
        <w:ind w:firstLine="360"/>
        <w:jc w:val="both"/>
        <w:rPr>
          <w:rFonts w:ascii="Arial" w:eastAsia="Calibri" w:hAnsi="Arial" w:cs="Arial"/>
          <w:color w:val="0070C0"/>
          <w:u w:val="single"/>
        </w:rPr>
      </w:pPr>
      <w:r w:rsidRPr="00197B31">
        <w:rPr>
          <w:rFonts w:ascii="Arial" w:eastAsia="Calibri" w:hAnsi="Arial" w:cs="Arial"/>
          <w:color w:val="0070C0"/>
        </w:rPr>
        <w:t xml:space="preserve">    </w:t>
      </w:r>
    </w:p>
    <w:p w14:paraId="1A3B1814" w14:textId="552F2AAC" w:rsidR="005A001A" w:rsidRPr="00197B31" w:rsidRDefault="00540279" w:rsidP="00973C21">
      <w:pPr>
        <w:shd w:val="clear" w:color="auto" w:fill="FFFFFF" w:themeFill="background1"/>
        <w:tabs>
          <w:tab w:val="left" w:pos="394"/>
          <w:tab w:val="left" w:pos="720"/>
        </w:tabs>
        <w:spacing w:after="0" w:line="240" w:lineRule="auto"/>
        <w:ind w:firstLine="567"/>
        <w:jc w:val="both"/>
        <w:rPr>
          <w:rFonts w:ascii="Arial" w:eastAsia="Calibri" w:hAnsi="Arial" w:cs="Arial"/>
        </w:rPr>
      </w:pPr>
      <w:r w:rsidRPr="00197B31">
        <w:rPr>
          <w:rFonts w:ascii="Arial" w:eastAsia="Calibri" w:hAnsi="Arial" w:cs="Arial"/>
        </w:rPr>
        <w:t xml:space="preserve">4.1. </w:t>
      </w:r>
      <w:r w:rsidR="001914A7" w:rsidRPr="00197B31">
        <w:rPr>
          <w:rFonts w:ascii="Arial" w:eastAsia="Calibri" w:hAnsi="Arial" w:cs="Arial"/>
        </w:rPr>
        <w:t>Prekės turi būti patiektos</w:t>
      </w:r>
      <w:r w:rsidR="005057F6">
        <w:rPr>
          <w:rFonts w:ascii="Arial" w:eastAsia="Calibri" w:hAnsi="Arial" w:cs="Arial"/>
        </w:rPr>
        <w:t xml:space="preserve"> ir/ar Paslaugos turi būti suteiktos</w:t>
      </w:r>
      <w:r w:rsidR="001914A7" w:rsidRPr="00197B31">
        <w:rPr>
          <w:rFonts w:ascii="Arial" w:eastAsia="Calibri" w:hAnsi="Arial" w:cs="Arial"/>
        </w:rPr>
        <w:t xml:space="preserve"> kokybiškos pagal Sutartyje ir jos prieduose nustatytus reikalavimus. Nustačius, kad Prekės</w:t>
      </w:r>
      <w:r w:rsidR="005057F6">
        <w:rPr>
          <w:rFonts w:ascii="Arial" w:eastAsia="Calibri" w:hAnsi="Arial" w:cs="Arial"/>
        </w:rPr>
        <w:t xml:space="preserve"> ir/ar Paslaugos</w:t>
      </w:r>
      <w:r w:rsidR="001914A7" w:rsidRPr="00197B31">
        <w:rPr>
          <w:rFonts w:ascii="Arial" w:eastAsia="Calibri" w:hAnsi="Arial" w:cs="Arial"/>
        </w:rPr>
        <w:t xml:space="preserve"> yra</w:t>
      </w:r>
      <w:r w:rsidR="003220F1">
        <w:rPr>
          <w:rFonts w:ascii="Arial" w:eastAsia="Calibri" w:hAnsi="Arial" w:cs="Arial"/>
        </w:rPr>
        <w:t xml:space="preserve"> pristatytos ir/ar suteiktos</w:t>
      </w:r>
      <w:r w:rsidR="001914A7" w:rsidRPr="00197B31">
        <w:rPr>
          <w:rFonts w:ascii="Arial" w:eastAsia="Calibri" w:hAnsi="Arial" w:cs="Arial"/>
        </w:rPr>
        <w:t xml:space="preserve"> nekokybiškos</w:t>
      </w:r>
      <w:r w:rsidR="5BB6F283" w:rsidRPr="00197B31">
        <w:rPr>
          <w:rFonts w:ascii="Arial" w:eastAsia="Calibri" w:hAnsi="Arial" w:cs="Arial"/>
        </w:rPr>
        <w:t>,</w:t>
      </w:r>
      <w:r w:rsidR="001914A7" w:rsidRPr="00197B31">
        <w:rPr>
          <w:rFonts w:ascii="Arial" w:eastAsia="Calibri" w:hAnsi="Arial" w:cs="Arial"/>
        </w:rPr>
        <w:t xml:space="preserve"> Tiekėjas privalo ištaisyti Prekių</w:t>
      </w:r>
      <w:r w:rsidR="003220F1">
        <w:rPr>
          <w:rFonts w:ascii="Arial" w:eastAsia="Calibri" w:hAnsi="Arial" w:cs="Arial"/>
        </w:rPr>
        <w:t xml:space="preserve"> ir/ar Paslaugų</w:t>
      </w:r>
      <w:r w:rsidR="001914A7" w:rsidRPr="00197B31">
        <w:rPr>
          <w:rFonts w:ascii="Arial" w:eastAsia="Calibri" w:hAnsi="Arial" w:cs="Arial"/>
        </w:rPr>
        <w:t xml:space="preserve"> trūkumus per </w:t>
      </w:r>
      <w:r w:rsidR="003220F1">
        <w:rPr>
          <w:rFonts w:ascii="Arial" w:eastAsia="Calibri" w:hAnsi="Arial" w:cs="Arial"/>
        </w:rPr>
        <w:t>5</w:t>
      </w:r>
      <w:r w:rsidR="003220F1" w:rsidRPr="00197B31">
        <w:rPr>
          <w:rFonts w:ascii="Arial" w:eastAsia="Calibri" w:hAnsi="Arial" w:cs="Arial"/>
        </w:rPr>
        <w:t xml:space="preserve"> </w:t>
      </w:r>
      <w:r w:rsidR="003220F1">
        <w:rPr>
          <w:rFonts w:ascii="Arial" w:eastAsia="Calibri" w:hAnsi="Arial" w:cs="Arial"/>
        </w:rPr>
        <w:t>(penkias) darbo dienas</w:t>
      </w:r>
      <w:r w:rsidR="00AE6B3F">
        <w:rPr>
          <w:rFonts w:ascii="Arial" w:eastAsia="Calibri" w:hAnsi="Arial" w:cs="Arial"/>
        </w:rPr>
        <w:t xml:space="preserve"> </w:t>
      </w:r>
      <w:r w:rsidR="001914A7" w:rsidRPr="00197B31">
        <w:rPr>
          <w:rFonts w:ascii="Arial" w:eastAsia="Calibri" w:hAnsi="Arial" w:cs="Arial"/>
        </w:rPr>
        <w:t xml:space="preserve">nuo </w:t>
      </w:r>
      <w:r w:rsidR="009A65A4">
        <w:rPr>
          <w:rFonts w:ascii="Arial" w:eastAsia="Calibri" w:hAnsi="Arial" w:cs="Arial"/>
        </w:rPr>
        <w:t xml:space="preserve">atskiro </w:t>
      </w:r>
      <w:r w:rsidR="001914A7" w:rsidRPr="00197B31">
        <w:rPr>
          <w:rFonts w:ascii="Arial" w:eastAsia="Calibri" w:hAnsi="Arial" w:cs="Arial"/>
        </w:rPr>
        <w:t>Pirkėjo pranešimo apie nekokybiškas Prekes</w:t>
      </w:r>
      <w:r w:rsidR="003220F1">
        <w:rPr>
          <w:rFonts w:ascii="Arial" w:eastAsia="Calibri" w:hAnsi="Arial" w:cs="Arial"/>
        </w:rPr>
        <w:t xml:space="preserve"> ir/ar Paslaugas</w:t>
      </w:r>
      <w:r w:rsidR="001914A7" w:rsidRPr="00197B31">
        <w:rPr>
          <w:rFonts w:ascii="Arial" w:eastAsia="Calibri" w:hAnsi="Arial" w:cs="Arial"/>
        </w:rPr>
        <w:t xml:space="preserve"> pranešimo išsiuntimo Tiekėjui momento.</w:t>
      </w:r>
    </w:p>
    <w:p w14:paraId="1C4C0E91" w14:textId="7F00D30D" w:rsidR="001914A7" w:rsidRPr="00197B31" w:rsidRDefault="001914A7" w:rsidP="00973C21">
      <w:pPr>
        <w:shd w:val="clear" w:color="auto" w:fill="FFFFFF" w:themeFill="background1"/>
        <w:tabs>
          <w:tab w:val="left" w:pos="394"/>
          <w:tab w:val="left" w:pos="720"/>
        </w:tabs>
        <w:spacing w:after="0" w:line="240" w:lineRule="auto"/>
        <w:ind w:firstLine="567"/>
        <w:jc w:val="both"/>
        <w:rPr>
          <w:rFonts w:ascii="Arial" w:eastAsia="Calibri" w:hAnsi="Arial" w:cs="Arial"/>
        </w:rPr>
      </w:pPr>
      <w:r w:rsidRPr="00197B31">
        <w:rPr>
          <w:rFonts w:ascii="Arial" w:eastAsia="Calibri" w:hAnsi="Arial" w:cs="Arial"/>
        </w:rPr>
        <w:t xml:space="preserve">4.2. Garantinis laikotarpis </w:t>
      </w:r>
      <w:r w:rsidR="00B35729">
        <w:rPr>
          <w:rFonts w:ascii="Arial" w:eastAsia="Calibri" w:hAnsi="Arial" w:cs="Arial"/>
        </w:rPr>
        <w:t xml:space="preserve">Prekėms – 12 (dvylika) mėnesių, </w:t>
      </w:r>
      <w:r w:rsidR="00541F44">
        <w:rPr>
          <w:rFonts w:ascii="Arial" w:eastAsia="Calibri" w:hAnsi="Arial" w:cs="Arial"/>
        </w:rPr>
        <w:t xml:space="preserve">padangų </w:t>
      </w:r>
      <w:r w:rsidR="0050403A">
        <w:rPr>
          <w:rFonts w:ascii="Arial" w:eastAsia="Calibri" w:hAnsi="Arial" w:cs="Arial"/>
        </w:rPr>
        <w:t xml:space="preserve">montavimo </w:t>
      </w:r>
      <w:r w:rsidR="00B35729">
        <w:rPr>
          <w:rFonts w:ascii="Arial" w:eastAsia="Calibri" w:hAnsi="Arial" w:cs="Arial"/>
        </w:rPr>
        <w:t>Paslaugoms – 6 (šeši) mėnesiai</w:t>
      </w:r>
      <w:r w:rsidR="0050403A">
        <w:rPr>
          <w:rFonts w:ascii="Arial" w:eastAsia="Calibri" w:hAnsi="Arial" w:cs="Arial"/>
        </w:rPr>
        <w:t>,</w:t>
      </w:r>
      <w:r w:rsidR="00022DE8">
        <w:rPr>
          <w:rFonts w:ascii="Arial" w:eastAsia="Calibri" w:hAnsi="Arial" w:cs="Arial"/>
        </w:rPr>
        <w:t xml:space="preserve"> </w:t>
      </w:r>
      <w:r w:rsidR="0050403A">
        <w:rPr>
          <w:rFonts w:ascii="Arial" w:eastAsia="Calibri" w:hAnsi="Arial" w:cs="Arial"/>
        </w:rPr>
        <w:t>padangų</w:t>
      </w:r>
      <w:r w:rsidR="003B79FA">
        <w:rPr>
          <w:rFonts w:ascii="Arial" w:eastAsia="Calibri" w:hAnsi="Arial" w:cs="Arial"/>
        </w:rPr>
        <w:t xml:space="preserve"> </w:t>
      </w:r>
      <w:r w:rsidR="00022DE8">
        <w:rPr>
          <w:rFonts w:ascii="Arial" w:eastAsia="Calibri" w:hAnsi="Arial" w:cs="Arial"/>
        </w:rPr>
        <w:t>remonto Paslaugoms – ne mažiau kaip 3 (trijų) mėnesių) terminas,</w:t>
      </w:r>
      <w:r w:rsidR="00B35729">
        <w:rPr>
          <w:rFonts w:ascii="Arial" w:eastAsia="Calibri" w:hAnsi="Arial" w:cs="Arial"/>
        </w:rPr>
        <w:t xml:space="preserve"> </w:t>
      </w:r>
      <w:r w:rsidR="002F3EE4">
        <w:rPr>
          <w:rFonts w:ascii="Arial" w:eastAsia="Calibri" w:hAnsi="Arial" w:cs="Arial"/>
        </w:rPr>
        <w:t xml:space="preserve">skaičiuojamas </w:t>
      </w:r>
      <w:r w:rsidR="00B35729">
        <w:rPr>
          <w:rFonts w:ascii="Arial" w:eastAsia="Calibri" w:hAnsi="Arial" w:cs="Arial"/>
        </w:rPr>
        <w:t xml:space="preserve">nuo </w:t>
      </w:r>
      <w:r w:rsidR="002F3EE4">
        <w:rPr>
          <w:rFonts w:ascii="Arial" w:eastAsia="Calibri" w:hAnsi="Arial" w:cs="Arial"/>
        </w:rPr>
        <w:t>pristatytų Prekių ir/ar suteiktų Paslaugų priėmimo-perdavimo akto pasirašymo dienos.</w:t>
      </w:r>
    </w:p>
    <w:p w14:paraId="5C724B56" w14:textId="42790A63" w:rsidR="005D6726" w:rsidRDefault="005D6726" w:rsidP="13DC0543">
      <w:pPr>
        <w:shd w:val="clear" w:color="auto" w:fill="FFFFFF" w:themeFill="background1"/>
        <w:tabs>
          <w:tab w:val="left" w:pos="394"/>
          <w:tab w:val="left" w:pos="720"/>
        </w:tabs>
        <w:spacing w:after="0" w:line="240" w:lineRule="auto"/>
        <w:ind w:firstLine="567"/>
        <w:jc w:val="both"/>
        <w:rPr>
          <w:rFonts w:ascii="Arial" w:eastAsia="Calibri" w:hAnsi="Arial" w:cs="Arial"/>
        </w:rPr>
      </w:pPr>
      <w:r w:rsidRPr="00197B31">
        <w:rPr>
          <w:rFonts w:ascii="Arial" w:eastAsia="Calibri" w:hAnsi="Arial" w:cs="Arial"/>
        </w:rPr>
        <w:t>4.</w:t>
      </w:r>
      <w:r w:rsidR="001914A7" w:rsidRPr="00197B31">
        <w:rPr>
          <w:rFonts w:ascii="Arial" w:eastAsia="Calibri" w:hAnsi="Arial" w:cs="Arial"/>
        </w:rPr>
        <w:t>3</w:t>
      </w:r>
      <w:r w:rsidRPr="00197B31">
        <w:rPr>
          <w:rFonts w:ascii="Arial" w:eastAsia="Calibri" w:hAnsi="Arial" w:cs="Arial"/>
        </w:rPr>
        <w:t>. Pr</w:t>
      </w:r>
      <w:r w:rsidR="00DE798B" w:rsidRPr="00197B31">
        <w:rPr>
          <w:rFonts w:ascii="Arial" w:eastAsia="Calibri" w:hAnsi="Arial" w:cs="Arial"/>
        </w:rPr>
        <w:t>ekių</w:t>
      </w:r>
      <w:r w:rsidR="00022DE8">
        <w:rPr>
          <w:rFonts w:ascii="Arial" w:eastAsia="Calibri" w:hAnsi="Arial" w:cs="Arial"/>
        </w:rPr>
        <w:t xml:space="preserve"> ir/ar Paslaugų</w:t>
      </w:r>
      <w:r w:rsidR="00DE798B" w:rsidRPr="00197B31">
        <w:rPr>
          <w:rFonts w:ascii="Arial" w:eastAsia="Calibri" w:hAnsi="Arial" w:cs="Arial"/>
        </w:rPr>
        <w:t xml:space="preserve"> trūkumų</w:t>
      </w:r>
      <w:r w:rsidR="005B4642" w:rsidRPr="00197B31">
        <w:rPr>
          <w:rFonts w:ascii="Arial" w:eastAsia="Calibri" w:hAnsi="Arial" w:cs="Arial"/>
        </w:rPr>
        <w:t xml:space="preserve"> </w:t>
      </w:r>
      <w:r w:rsidR="00DE798B" w:rsidRPr="00197B31">
        <w:rPr>
          <w:rFonts w:ascii="Arial" w:eastAsia="Calibri" w:hAnsi="Arial" w:cs="Arial"/>
        </w:rPr>
        <w:t>/</w:t>
      </w:r>
      <w:r w:rsidR="005B4642" w:rsidRPr="00197B31">
        <w:rPr>
          <w:rFonts w:ascii="Arial" w:eastAsia="Calibri" w:hAnsi="Arial" w:cs="Arial"/>
        </w:rPr>
        <w:t xml:space="preserve"> </w:t>
      </w:r>
      <w:r w:rsidR="00951F91" w:rsidRPr="00197B31">
        <w:rPr>
          <w:rFonts w:ascii="Arial" w:eastAsia="Calibri" w:hAnsi="Arial" w:cs="Arial"/>
        </w:rPr>
        <w:t xml:space="preserve">defektų nustatymo bei šalinimo </w:t>
      </w:r>
      <w:r w:rsidRPr="00197B31">
        <w:rPr>
          <w:rFonts w:ascii="Arial" w:eastAsia="Calibri" w:hAnsi="Arial" w:cs="Arial"/>
        </w:rPr>
        <w:t>tvarka numatyta Sutarties Bendrosiose sąlygose.</w:t>
      </w:r>
    </w:p>
    <w:p w14:paraId="17B430D1" w14:textId="1A981806" w:rsidR="005C1898" w:rsidRPr="005C1898" w:rsidRDefault="005C1898" w:rsidP="005C1898">
      <w:pPr>
        <w:shd w:val="clear" w:color="auto" w:fill="FFFFFF" w:themeFill="background1"/>
        <w:tabs>
          <w:tab w:val="left" w:pos="394"/>
          <w:tab w:val="left" w:pos="720"/>
        </w:tabs>
        <w:spacing w:after="0" w:line="240" w:lineRule="auto"/>
        <w:ind w:firstLine="567"/>
        <w:jc w:val="both"/>
        <w:rPr>
          <w:rFonts w:ascii="Arial" w:eastAsia="Calibri" w:hAnsi="Arial" w:cs="Arial"/>
        </w:rPr>
      </w:pPr>
      <w:r>
        <w:rPr>
          <w:rFonts w:ascii="Arial" w:eastAsia="Calibri" w:hAnsi="Arial" w:cs="Arial"/>
        </w:rPr>
        <w:t xml:space="preserve">4.4. </w:t>
      </w:r>
      <w:r w:rsidRPr="005C1898">
        <w:rPr>
          <w:rFonts w:ascii="Arial" w:eastAsia="Calibri" w:hAnsi="Arial" w:cs="Arial"/>
        </w:rPr>
        <w:t>Jei Tiekėjas nepašalina garantinio gedimo</w:t>
      </w:r>
      <w:r>
        <w:rPr>
          <w:rFonts w:ascii="Arial" w:eastAsia="Calibri" w:hAnsi="Arial" w:cs="Arial"/>
        </w:rPr>
        <w:t xml:space="preserve"> per Sutarties 4.1. punktą</w:t>
      </w:r>
      <w:r w:rsidRPr="005C1898">
        <w:rPr>
          <w:rFonts w:ascii="Arial" w:eastAsia="Calibri" w:hAnsi="Arial" w:cs="Arial"/>
        </w:rPr>
        <w:t xml:space="preserve">, </w:t>
      </w:r>
      <w:r w:rsidR="009A65A4">
        <w:rPr>
          <w:rFonts w:ascii="Arial" w:eastAsia="Calibri" w:hAnsi="Arial" w:cs="Arial"/>
        </w:rPr>
        <w:t xml:space="preserve">atskiras </w:t>
      </w:r>
      <w:r w:rsidRPr="005C1898">
        <w:rPr>
          <w:rFonts w:ascii="Arial" w:eastAsia="Calibri" w:hAnsi="Arial" w:cs="Arial"/>
        </w:rPr>
        <w:t xml:space="preserve">Pirkėjas turi teisę savo ar trečiųjų asmenų jėgomis </w:t>
      </w:r>
      <w:r w:rsidR="003544B7">
        <w:rPr>
          <w:rFonts w:ascii="Arial" w:eastAsia="Calibri" w:hAnsi="Arial" w:cs="Arial"/>
        </w:rPr>
        <w:t xml:space="preserve">nusipirkti Prekes ir/ ar </w:t>
      </w:r>
      <w:r w:rsidRPr="005C1898">
        <w:rPr>
          <w:rFonts w:ascii="Arial" w:eastAsia="Calibri" w:hAnsi="Arial" w:cs="Arial"/>
        </w:rPr>
        <w:t xml:space="preserve">atlikti šias </w:t>
      </w:r>
      <w:r>
        <w:rPr>
          <w:rFonts w:ascii="Arial" w:eastAsia="Calibri" w:hAnsi="Arial" w:cs="Arial"/>
        </w:rPr>
        <w:t>P</w:t>
      </w:r>
      <w:r w:rsidRPr="005C1898">
        <w:rPr>
          <w:rFonts w:ascii="Arial" w:eastAsia="Calibri" w:hAnsi="Arial" w:cs="Arial"/>
        </w:rPr>
        <w:t>aslaugas Tiekėjo atsakomybe ir jo sąskaita</w:t>
      </w:r>
      <w:r w:rsidR="003C5111">
        <w:rPr>
          <w:rFonts w:ascii="Arial" w:eastAsia="Calibri" w:hAnsi="Arial" w:cs="Arial"/>
        </w:rPr>
        <w:t xml:space="preserve"> vidutinėmis rinkos kainomis</w:t>
      </w:r>
      <w:r w:rsidRPr="005C1898">
        <w:rPr>
          <w:rFonts w:ascii="Arial" w:eastAsia="Calibri" w:hAnsi="Arial" w:cs="Arial"/>
        </w:rPr>
        <w:t xml:space="preserve">. </w:t>
      </w:r>
    </w:p>
    <w:p w14:paraId="76C18A3B" w14:textId="4CCA594A" w:rsidR="005C1898" w:rsidRPr="005C1898" w:rsidRDefault="003544B7" w:rsidP="005C1898">
      <w:pPr>
        <w:shd w:val="clear" w:color="auto" w:fill="FFFFFF" w:themeFill="background1"/>
        <w:tabs>
          <w:tab w:val="left" w:pos="394"/>
          <w:tab w:val="left" w:pos="720"/>
        </w:tabs>
        <w:spacing w:after="0" w:line="240" w:lineRule="auto"/>
        <w:ind w:firstLine="567"/>
        <w:jc w:val="both"/>
        <w:rPr>
          <w:rFonts w:ascii="Arial" w:eastAsia="Calibri" w:hAnsi="Arial" w:cs="Arial"/>
        </w:rPr>
      </w:pPr>
      <w:r>
        <w:rPr>
          <w:rFonts w:ascii="Arial" w:eastAsia="Calibri" w:hAnsi="Arial" w:cs="Arial"/>
        </w:rPr>
        <w:t xml:space="preserve">4.5. </w:t>
      </w:r>
      <w:r w:rsidR="005C1898" w:rsidRPr="005C1898">
        <w:rPr>
          <w:rFonts w:ascii="Arial" w:eastAsia="Calibri" w:hAnsi="Arial" w:cs="Arial"/>
        </w:rPr>
        <w:t>Prekių priėmimo</w:t>
      </w:r>
      <w:r>
        <w:rPr>
          <w:rFonts w:ascii="Arial" w:eastAsia="Calibri" w:hAnsi="Arial" w:cs="Arial"/>
        </w:rPr>
        <w:t>-perdavimo</w:t>
      </w:r>
      <w:r w:rsidR="005C1898" w:rsidRPr="005C1898">
        <w:rPr>
          <w:rFonts w:ascii="Arial" w:eastAsia="Calibri" w:hAnsi="Arial" w:cs="Arial"/>
        </w:rPr>
        <w:t xml:space="preserve"> arba garantinio termino metu nustačius, kad daugiau kaip 1 (vienas) % </w:t>
      </w:r>
      <w:r>
        <w:rPr>
          <w:rFonts w:ascii="Arial" w:eastAsia="Calibri" w:hAnsi="Arial" w:cs="Arial"/>
        </w:rPr>
        <w:t>P</w:t>
      </w:r>
      <w:r w:rsidR="005C1898" w:rsidRPr="005C1898">
        <w:rPr>
          <w:rFonts w:ascii="Arial" w:eastAsia="Calibri" w:hAnsi="Arial" w:cs="Arial"/>
        </w:rPr>
        <w:t xml:space="preserve">rekių partijoje brokuotos, nekokybiškos, </w:t>
      </w:r>
      <w:r w:rsidR="009A65A4">
        <w:rPr>
          <w:rFonts w:ascii="Arial" w:eastAsia="Calibri" w:hAnsi="Arial" w:cs="Arial"/>
        </w:rPr>
        <w:t xml:space="preserve">Vadovaujantis </w:t>
      </w:r>
      <w:proofErr w:type="spellStart"/>
      <w:r w:rsidR="009A65A4">
        <w:rPr>
          <w:rFonts w:ascii="Arial" w:eastAsia="Calibri" w:hAnsi="Arial" w:cs="Arial"/>
        </w:rPr>
        <w:t>pirėkjas</w:t>
      </w:r>
      <w:proofErr w:type="spellEnd"/>
      <w:r w:rsidR="009A65A4" w:rsidRPr="005C1898">
        <w:rPr>
          <w:rFonts w:ascii="Arial" w:eastAsia="Calibri" w:hAnsi="Arial" w:cs="Arial"/>
        </w:rPr>
        <w:t xml:space="preserve"> </w:t>
      </w:r>
      <w:r w:rsidR="005C1898" w:rsidRPr="005C1898">
        <w:rPr>
          <w:rFonts w:ascii="Arial" w:eastAsia="Calibri" w:hAnsi="Arial" w:cs="Arial"/>
        </w:rPr>
        <w:t xml:space="preserve">įgyja teisę grąžinti visą </w:t>
      </w:r>
      <w:r>
        <w:rPr>
          <w:rFonts w:ascii="Arial" w:eastAsia="Calibri" w:hAnsi="Arial" w:cs="Arial"/>
        </w:rPr>
        <w:t>P</w:t>
      </w:r>
      <w:r w:rsidR="005C1898" w:rsidRPr="005C1898">
        <w:rPr>
          <w:rFonts w:ascii="Arial" w:eastAsia="Calibri" w:hAnsi="Arial" w:cs="Arial"/>
        </w:rPr>
        <w:t>rekių partiją (arba jos dalį) ir</w:t>
      </w:r>
      <w:r w:rsidR="009A65A4">
        <w:rPr>
          <w:rFonts w:ascii="Arial" w:eastAsia="Calibri" w:hAnsi="Arial" w:cs="Arial"/>
        </w:rPr>
        <w:t xml:space="preserve"> (ar)</w:t>
      </w:r>
      <w:r w:rsidR="005C1898" w:rsidRPr="005C1898">
        <w:rPr>
          <w:rFonts w:ascii="Arial" w:eastAsia="Calibri" w:hAnsi="Arial" w:cs="Arial"/>
        </w:rPr>
        <w:t xml:space="preserve"> nutraukti </w:t>
      </w:r>
      <w:r>
        <w:rPr>
          <w:rFonts w:ascii="Arial" w:eastAsia="Calibri" w:hAnsi="Arial" w:cs="Arial"/>
        </w:rPr>
        <w:t>S</w:t>
      </w:r>
      <w:r w:rsidR="005C1898" w:rsidRPr="005C1898">
        <w:rPr>
          <w:rFonts w:ascii="Arial" w:eastAsia="Calibri" w:hAnsi="Arial" w:cs="Arial"/>
        </w:rPr>
        <w:t xml:space="preserve">utartį. Grąžinus prekes, Tiekėjas privalo per 30 (trisdešimt) kalendorinių dienų gražinti </w:t>
      </w:r>
      <w:r w:rsidR="009A65A4">
        <w:rPr>
          <w:rFonts w:ascii="Arial" w:eastAsia="Calibri" w:hAnsi="Arial" w:cs="Arial"/>
        </w:rPr>
        <w:t>Vadovaujančiam pirkėjui</w:t>
      </w:r>
      <w:r w:rsidR="009A65A4" w:rsidRPr="005C1898">
        <w:rPr>
          <w:rFonts w:ascii="Arial" w:eastAsia="Calibri" w:hAnsi="Arial" w:cs="Arial"/>
        </w:rPr>
        <w:t xml:space="preserve"> </w:t>
      </w:r>
      <w:r w:rsidR="005C1898" w:rsidRPr="005C1898">
        <w:rPr>
          <w:rFonts w:ascii="Arial" w:eastAsia="Calibri" w:hAnsi="Arial" w:cs="Arial"/>
        </w:rPr>
        <w:t xml:space="preserve">pastarojo sumokėtą šių </w:t>
      </w:r>
      <w:r>
        <w:rPr>
          <w:rFonts w:ascii="Arial" w:eastAsia="Calibri" w:hAnsi="Arial" w:cs="Arial"/>
        </w:rPr>
        <w:t>P</w:t>
      </w:r>
      <w:r w:rsidR="005C1898" w:rsidRPr="005C1898">
        <w:rPr>
          <w:rFonts w:ascii="Arial" w:eastAsia="Calibri" w:hAnsi="Arial" w:cs="Arial"/>
        </w:rPr>
        <w:t xml:space="preserve">rekių kainą ir išrašyti kreditinę sąskaitą-faktūrą. Grąžintas </w:t>
      </w:r>
      <w:r>
        <w:rPr>
          <w:rFonts w:ascii="Arial" w:eastAsia="Calibri" w:hAnsi="Arial" w:cs="Arial"/>
        </w:rPr>
        <w:t>P</w:t>
      </w:r>
      <w:r w:rsidR="005C1898" w:rsidRPr="005C1898">
        <w:rPr>
          <w:rFonts w:ascii="Arial" w:eastAsia="Calibri" w:hAnsi="Arial" w:cs="Arial"/>
        </w:rPr>
        <w:t xml:space="preserve">rekes Tiekėjas pasiima savo jėgomis ir savo sąskaita. </w:t>
      </w:r>
    </w:p>
    <w:p w14:paraId="38905926" w14:textId="23CFAAA1" w:rsidR="00967B3E" w:rsidRDefault="003544B7" w:rsidP="005C1898">
      <w:pPr>
        <w:shd w:val="clear" w:color="auto" w:fill="FFFFFF" w:themeFill="background1"/>
        <w:tabs>
          <w:tab w:val="left" w:pos="394"/>
          <w:tab w:val="left" w:pos="720"/>
        </w:tabs>
        <w:spacing w:after="0" w:line="240" w:lineRule="auto"/>
        <w:ind w:firstLine="567"/>
        <w:jc w:val="both"/>
        <w:rPr>
          <w:rFonts w:ascii="Arial" w:eastAsia="Calibri" w:hAnsi="Arial" w:cs="Arial"/>
        </w:rPr>
      </w:pPr>
      <w:r>
        <w:rPr>
          <w:rFonts w:ascii="Arial" w:eastAsia="Calibri" w:hAnsi="Arial" w:cs="Arial"/>
        </w:rPr>
        <w:t xml:space="preserve">4.6. </w:t>
      </w:r>
      <w:r w:rsidR="005C1898" w:rsidRPr="005C1898">
        <w:rPr>
          <w:rFonts w:ascii="Arial" w:eastAsia="Calibri" w:hAnsi="Arial" w:cs="Arial"/>
        </w:rPr>
        <w:t xml:space="preserve">Iškilus nesutarimams dėl </w:t>
      </w:r>
      <w:r>
        <w:rPr>
          <w:rFonts w:ascii="Arial" w:eastAsia="Calibri" w:hAnsi="Arial" w:cs="Arial"/>
        </w:rPr>
        <w:t>P</w:t>
      </w:r>
      <w:r w:rsidR="005C1898" w:rsidRPr="005C1898">
        <w:rPr>
          <w:rFonts w:ascii="Arial" w:eastAsia="Calibri" w:hAnsi="Arial" w:cs="Arial"/>
        </w:rPr>
        <w:t>rekių</w:t>
      </w:r>
      <w:r>
        <w:rPr>
          <w:rFonts w:ascii="Arial" w:eastAsia="Calibri" w:hAnsi="Arial" w:cs="Arial"/>
        </w:rPr>
        <w:t xml:space="preserve"> ir/ar Paslaugų</w:t>
      </w:r>
      <w:r w:rsidR="005C1898" w:rsidRPr="005C1898">
        <w:rPr>
          <w:rFonts w:ascii="Arial" w:eastAsia="Calibri" w:hAnsi="Arial" w:cs="Arial"/>
        </w:rPr>
        <w:t xml:space="preserve"> kokybės garantiniu laikotarpiu tarp </w:t>
      </w:r>
      <w:r w:rsidR="001272F3">
        <w:rPr>
          <w:rFonts w:ascii="Arial" w:eastAsia="Calibri" w:hAnsi="Arial" w:cs="Arial"/>
        </w:rPr>
        <w:t xml:space="preserve">atskiro </w:t>
      </w:r>
      <w:r w:rsidR="005C1898" w:rsidRPr="005C1898">
        <w:rPr>
          <w:rFonts w:ascii="Arial" w:eastAsia="Calibri" w:hAnsi="Arial" w:cs="Arial"/>
        </w:rPr>
        <w:t>Pirkėjo ir Tiekėjo, techninę ekspertizę</w:t>
      </w:r>
      <w:r w:rsidR="00C36EBF">
        <w:rPr>
          <w:rFonts w:ascii="Arial" w:eastAsia="Calibri" w:hAnsi="Arial" w:cs="Arial"/>
        </w:rPr>
        <w:t xml:space="preserve"> gali atlikti</w:t>
      </w:r>
      <w:r w:rsidR="005C1898" w:rsidRPr="005C1898">
        <w:rPr>
          <w:rFonts w:ascii="Arial" w:eastAsia="Calibri" w:hAnsi="Arial" w:cs="Arial"/>
        </w:rPr>
        <w:t xml:space="preserve"> nepriklausomi ekspertai dalyvaujant </w:t>
      </w:r>
      <w:r w:rsidR="001272F3">
        <w:rPr>
          <w:rFonts w:ascii="Arial" w:eastAsia="Calibri" w:hAnsi="Arial" w:cs="Arial"/>
        </w:rPr>
        <w:t xml:space="preserve">atskiro </w:t>
      </w:r>
      <w:r w:rsidR="005C1898" w:rsidRPr="005C1898">
        <w:rPr>
          <w:rFonts w:ascii="Arial" w:eastAsia="Calibri" w:hAnsi="Arial" w:cs="Arial"/>
        </w:rPr>
        <w:t xml:space="preserve">Pirkėjo ir Tiekėjo atstovams. Šalys įsipareigoja bendru susitarimu paskirti nepriklausomą ekspertą. Ekspertizės išlaidas apmoka kalta </w:t>
      </w:r>
      <w:r w:rsidR="00C36EBF">
        <w:rPr>
          <w:rFonts w:ascii="Arial" w:eastAsia="Calibri" w:hAnsi="Arial" w:cs="Arial"/>
        </w:rPr>
        <w:t>Š</w:t>
      </w:r>
      <w:r w:rsidR="005C1898" w:rsidRPr="005C1898">
        <w:rPr>
          <w:rFonts w:ascii="Arial" w:eastAsia="Calibri" w:hAnsi="Arial" w:cs="Arial"/>
        </w:rPr>
        <w:t>alis.</w:t>
      </w:r>
    </w:p>
    <w:p w14:paraId="131F560E" w14:textId="2C86416A" w:rsidR="00B666C3" w:rsidRDefault="00BD7924" w:rsidP="00BD7924">
      <w:pPr>
        <w:shd w:val="clear" w:color="auto" w:fill="FFFFFF" w:themeFill="background1"/>
        <w:tabs>
          <w:tab w:val="left" w:pos="394"/>
          <w:tab w:val="left" w:pos="720"/>
        </w:tabs>
        <w:spacing w:after="0" w:line="240" w:lineRule="auto"/>
        <w:ind w:firstLine="567"/>
        <w:jc w:val="both"/>
        <w:rPr>
          <w:rFonts w:ascii="Arial" w:eastAsia="Calibri" w:hAnsi="Arial" w:cs="Arial"/>
        </w:rPr>
      </w:pPr>
      <w:r>
        <w:rPr>
          <w:rFonts w:ascii="Arial" w:eastAsia="Calibri" w:hAnsi="Arial" w:cs="Arial"/>
        </w:rPr>
        <w:t>4.7. Tiekėjas įsipareigoja u</w:t>
      </w:r>
      <w:r w:rsidRPr="00BD7924">
        <w:rPr>
          <w:rFonts w:ascii="Arial" w:eastAsia="Calibri" w:hAnsi="Arial" w:cs="Arial"/>
        </w:rPr>
        <w:t xml:space="preserve">žtikrinti, kad </w:t>
      </w:r>
      <w:r>
        <w:rPr>
          <w:rFonts w:ascii="Arial" w:eastAsia="Calibri" w:hAnsi="Arial" w:cs="Arial"/>
        </w:rPr>
        <w:t>Prekės</w:t>
      </w:r>
      <w:r w:rsidR="009F3B80">
        <w:rPr>
          <w:rFonts w:ascii="Arial" w:eastAsia="Calibri" w:hAnsi="Arial" w:cs="Arial"/>
        </w:rPr>
        <w:t xml:space="preserve"> </w:t>
      </w:r>
      <w:r w:rsidR="009F3B80" w:rsidRPr="00BD7924">
        <w:rPr>
          <w:rFonts w:ascii="Arial" w:eastAsia="Calibri" w:hAnsi="Arial" w:cs="Arial"/>
        </w:rPr>
        <w:t xml:space="preserve">teikiamos </w:t>
      </w:r>
      <w:r w:rsidR="009F3B80">
        <w:rPr>
          <w:rFonts w:ascii="Arial" w:eastAsia="Calibri" w:hAnsi="Arial" w:cs="Arial"/>
        </w:rPr>
        <w:t>ir/ar Paslaugos suteikiamos</w:t>
      </w:r>
      <w:r w:rsidRPr="00BD7924">
        <w:rPr>
          <w:rFonts w:ascii="Arial" w:eastAsia="Calibri" w:hAnsi="Arial" w:cs="Arial"/>
        </w:rPr>
        <w:t xml:space="preserve"> Sutarties 1 priede nurodytose vietose</w:t>
      </w:r>
      <w:r>
        <w:rPr>
          <w:rFonts w:ascii="Arial" w:eastAsia="Calibri" w:hAnsi="Arial" w:cs="Arial"/>
        </w:rPr>
        <w:t>, Prekes</w:t>
      </w:r>
      <w:r w:rsidR="00F66615">
        <w:rPr>
          <w:rFonts w:ascii="Arial" w:eastAsia="Calibri" w:hAnsi="Arial" w:cs="Arial"/>
        </w:rPr>
        <w:t xml:space="preserve"> (padangas)</w:t>
      </w:r>
      <w:r>
        <w:rPr>
          <w:rFonts w:ascii="Arial" w:eastAsia="Calibri" w:hAnsi="Arial" w:cs="Arial"/>
        </w:rPr>
        <w:t xml:space="preserve"> </w:t>
      </w:r>
      <w:r w:rsidR="006C595E">
        <w:rPr>
          <w:rFonts w:ascii="Arial" w:eastAsia="Calibri" w:hAnsi="Arial" w:cs="Arial"/>
        </w:rPr>
        <w:t xml:space="preserve">atskiram </w:t>
      </w:r>
      <w:proofErr w:type="spellStart"/>
      <w:r>
        <w:rPr>
          <w:rFonts w:ascii="Arial" w:eastAsia="Calibri" w:hAnsi="Arial" w:cs="Arial"/>
        </w:rPr>
        <w:t>Pirkėkui</w:t>
      </w:r>
      <w:proofErr w:type="spellEnd"/>
      <w:r w:rsidRPr="00BD7924">
        <w:rPr>
          <w:rFonts w:ascii="Arial" w:eastAsia="Calibri" w:hAnsi="Arial" w:cs="Arial"/>
        </w:rPr>
        <w:t xml:space="preserve"> grąžinti tokios pačios būklės, kokios jos buvo </w:t>
      </w:r>
      <w:r>
        <w:rPr>
          <w:rFonts w:ascii="Arial" w:eastAsia="Calibri" w:hAnsi="Arial" w:cs="Arial"/>
        </w:rPr>
        <w:t>Prekių</w:t>
      </w:r>
      <w:r w:rsidRPr="00BD7924">
        <w:rPr>
          <w:rFonts w:ascii="Arial" w:eastAsia="Calibri" w:hAnsi="Arial" w:cs="Arial"/>
        </w:rPr>
        <w:t xml:space="preserve"> perdavimo </w:t>
      </w:r>
      <w:r>
        <w:rPr>
          <w:rFonts w:ascii="Arial" w:eastAsia="Calibri" w:hAnsi="Arial" w:cs="Arial"/>
        </w:rPr>
        <w:t>Tiekėjui</w:t>
      </w:r>
      <w:r w:rsidRPr="00BD7924">
        <w:rPr>
          <w:rFonts w:ascii="Arial" w:eastAsia="Calibri" w:hAnsi="Arial" w:cs="Arial"/>
        </w:rPr>
        <w:t xml:space="preserve"> metu</w:t>
      </w:r>
      <w:r>
        <w:rPr>
          <w:rFonts w:ascii="Arial" w:eastAsia="Calibri" w:hAnsi="Arial" w:cs="Arial"/>
        </w:rPr>
        <w:t xml:space="preserve">, </w:t>
      </w:r>
      <w:r w:rsidRPr="00BD7924">
        <w:rPr>
          <w:rFonts w:ascii="Arial" w:eastAsia="Calibri" w:hAnsi="Arial" w:cs="Arial"/>
        </w:rPr>
        <w:t xml:space="preserve">saugoti </w:t>
      </w:r>
      <w:r w:rsidR="0077443B">
        <w:rPr>
          <w:rFonts w:ascii="Arial" w:eastAsia="Calibri" w:hAnsi="Arial" w:cs="Arial"/>
        </w:rPr>
        <w:t>Prekes</w:t>
      </w:r>
      <w:r w:rsidR="00F66615">
        <w:rPr>
          <w:rFonts w:ascii="Arial" w:eastAsia="Calibri" w:hAnsi="Arial" w:cs="Arial"/>
        </w:rPr>
        <w:t xml:space="preserve"> (padangas)</w:t>
      </w:r>
      <w:r w:rsidR="0077443B">
        <w:rPr>
          <w:rFonts w:ascii="Arial" w:eastAsia="Calibri" w:hAnsi="Arial" w:cs="Arial"/>
        </w:rPr>
        <w:t xml:space="preserve"> (jeigu taikoma)</w:t>
      </w:r>
      <w:r w:rsidRPr="00BD7924">
        <w:rPr>
          <w:rFonts w:ascii="Arial" w:eastAsia="Calibri" w:hAnsi="Arial" w:cs="Arial"/>
        </w:rPr>
        <w:t xml:space="preserve"> Sutartyje nustatytą terminą tokiomis sąlygomis, kurios maksimaliai užtikrintų </w:t>
      </w:r>
      <w:r w:rsidR="0077443B">
        <w:rPr>
          <w:rFonts w:ascii="Arial" w:eastAsia="Calibri" w:hAnsi="Arial" w:cs="Arial"/>
        </w:rPr>
        <w:t>Prekių</w:t>
      </w:r>
      <w:r w:rsidRPr="00BD7924">
        <w:rPr>
          <w:rFonts w:ascii="Arial" w:eastAsia="Calibri" w:hAnsi="Arial" w:cs="Arial"/>
        </w:rPr>
        <w:t xml:space="preserve"> išsaugojimą</w:t>
      </w:r>
      <w:r w:rsidR="0077443B">
        <w:rPr>
          <w:rFonts w:ascii="Arial" w:eastAsia="Calibri" w:hAnsi="Arial" w:cs="Arial"/>
        </w:rPr>
        <w:t xml:space="preserve">. </w:t>
      </w:r>
    </w:p>
    <w:p w14:paraId="3313A9D5" w14:textId="141C5B8E" w:rsidR="00BD7924" w:rsidRDefault="00B666C3" w:rsidP="00BD7924">
      <w:pPr>
        <w:shd w:val="clear" w:color="auto" w:fill="FFFFFF" w:themeFill="background1"/>
        <w:tabs>
          <w:tab w:val="left" w:pos="394"/>
          <w:tab w:val="left" w:pos="720"/>
        </w:tabs>
        <w:spacing w:after="0" w:line="240" w:lineRule="auto"/>
        <w:ind w:firstLine="567"/>
        <w:jc w:val="both"/>
        <w:rPr>
          <w:rFonts w:ascii="Arial" w:eastAsia="Calibri" w:hAnsi="Arial" w:cs="Arial"/>
        </w:rPr>
      </w:pPr>
      <w:r>
        <w:rPr>
          <w:rFonts w:ascii="Arial" w:eastAsia="Calibri" w:hAnsi="Arial" w:cs="Arial"/>
        </w:rPr>
        <w:t xml:space="preserve">4.8. </w:t>
      </w:r>
      <w:r w:rsidR="0077443B">
        <w:rPr>
          <w:rFonts w:ascii="Arial" w:eastAsia="Calibri" w:hAnsi="Arial" w:cs="Arial"/>
        </w:rPr>
        <w:t>Ti</w:t>
      </w:r>
      <w:r w:rsidR="00BD7924" w:rsidRPr="00BD7924">
        <w:rPr>
          <w:rFonts w:ascii="Arial" w:eastAsia="Calibri" w:hAnsi="Arial" w:cs="Arial"/>
        </w:rPr>
        <w:t xml:space="preserve">ekėjas neturi teisės naudoti saugojamų </w:t>
      </w:r>
      <w:r>
        <w:rPr>
          <w:rFonts w:ascii="Arial" w:eastAsia="Calibri" w:hAnsi="Arial" w:cs="Arial"/>
        </w:rPr>
        <w:t xml:space="preserve">(jei taikoma) </w:t>
      </w:r>
      <w:r w:rsidR="0077443B">
        <w:rPr>
          <w:rFonts w:ascii="Arial" w:eastAsia="Calibri" w:hAnsi="Arial" w:cs="Arial"/>
        </w:rPr>
        <w:t>Prekių</w:t>
      </w:r>
      <w:r w:rsidR="00BD7924" w:rsidRPr="00BD7924">
        <w:rPr>
          <w:rFonts w:ascii="Arial" w:eastAsia="Calibri" w:hAnsi="Arial" w:cs="Arial"/>
        </w:rPr>
        <w:t xml:space="preserve"> ar leisti</w:t>
      </w:r>
      <w:r w:rsidR="0077443B">
        <w:rPr>
          <w:rFonts w:ascii="Arial" w:eastAsia="Calibri" w:hAnsi="Arial" w:cs="Arial"/>
        </w:rPr>
        <w:t>/perleisti</w:t>
      </w:r>
      <w:r w:rsidR="00BD7924" w:rsidRPr="00BD7924">
        <w:rPr>
          <w:rFonts w:ascii="Arial" w:eastAsia="Calibri" w:hAnsi="Arial" w:cs="Arial"/>
        </w:rPr>
        <w:t xml:space="preserve"> jomis naudotis </w:t>
      </w:r>
      <w:r w:rsidR="0077443B">
        <w:rPr>
          <w:rFonts w:ascii="Arial" w:eastAsia="Calibri" w:hAnsi="Arial" w:cs="Arial"/>
        </w:rPr>
        <w:t>tretiesiems</w:t>
      </w:r>
      <w:r w:rsidR="00BD7924" w:rsidRPr="00BD7924">
        <w:rPr>
          <w:rFonts w:ascii="Arial" w:eastAsia="Calibri" w:hAnsi="Arial" w:cs="Arial"/>
        </w:rPr>
        <w:t xml:space="preserve"> asmenims.</w:t>
      </w:r>
    </w:p>
    <w:p w14:paraId="04773164" w14:textId="14C49CBC" w:rsidR="00540279" w:rsidRPr="00197B31" w:rsidRDefault="00540279" w:rsidP="13DC0543">
      <w:pPr>
        <w:shd w:val="clear" w:color="auto" w:fill="FFFFFF" w:themeFill="background1"/>
        <w:tabs>
          <w:tab w:val="left" w:pos="394"/>
          <w:tab w:val="left" w:pos="720"/>
        </w:tabs>
        <w:spacing w:after="0" w:line="240" w:lineRule="auto"/>
        <w:ind w:firstLine="360"/>
        <w:jc w:val="both"/>
        <w:rPr>
          <w:rFonts w:ascii="Arial" w:eastAsia="Calibri" w:hAnsi="Arial" w:cs="Arial"/>
        </w:rPr>
      </w:pPr>
      <w:r w:rsidRPr="00197B31">
        <w:rPr>
          <w:rFonts w:ascii="Arial" w:eastAsia="Calibri" w:hAnsi="Arial" w:cs="Arial"/>
        </w:rPr>
        <w:tab/>
      </w:r>
    </w:p>
    <w:p w14:paraId="1EDDA70A" w14:textId="1426F6F4" w:rsidR="00954700" w:rsidRPr="00197B31" w:rsidRDefault="00EF48CA" w:rsidP="003225EE">
      <w:pPr>
        <w:spacing w:after="0" w:line="240" w:lineRule="auto"/>
        <w:ind w:firstLine="360"/>
        <w:jc w:val="center"/>
        <w:rPr>
          <w:rFonts w:ascii="Arial" w:hAnsi="Arial" w:cs="Arial"/>
        </w:rPr>
      </w:pPr>
      <w:r w:rsidRPr="00197B31">
        <w:rPr>
          <w:rFonts w:ascii="Arial" w:eastAsia="Calibri" w:hAnsi="Arial" w:cs="Arial"/>
          <w:b/>
        </w:rPr>
        <w:t>5. ŠALIŲ ATSAKOMYBĖ</w:t>
      </w:r>
    </w:p>
    <w:p w14:paraId="1D1EC107" w14:textId="77777777" w:rsidR="0010558E" w:rsidRPr="00197B31" w:rsidRDefault="0010558E" w:rsidP="0010558E">
      <w:pPr>
        <w:tabs>
          <w:tab w:val="left" w:pos="720"/>
        </w:tabs>
        <w:spacing w:after="0" w:line="240" w:lineRule="auto"/>
        <w:ind w:firstLine="360"/>
        <w:jc w:val="both"/>
        <w:rPr>
          <w:rFonts w:ascii="Arial" w:eastAsia="Calibri" w:hAnsi="Arial" w:cs="Arial"/>
          <w:color w:val="0070C0"/>
        </w:rPr>
      </w:pPr>
    </w:p>
    <w:p w14:paraId="68642D85" w14:textId="1984F40D" w:rsidR="00FA3BF6" w:rsidRDefault="00FA3BF6" w:rsidP="00664DB6">
      <w:pPr>
        <w:shd w:val="clear" w:color="auto" w:fill="FFFFFF" w:themeFill="background1"/>
        <w:spacing w:after="0" w:line="240" w:lineRule="auto"/>
        <w:ind w:firstLine="567"/>
        <w:jc w:val="both"/>
        <w:rPr>
          <w:rFonts w:ascii="Arial" w:eastAsia="Calibri" w:hAnsi="Arial" w:cs="Arial"/>
        </w:rPr>
      </w:pPr>
      <w:r w:rsidRPr="00197B31">
        <w:rPr>
          <w:rFonts w:ascii="Arial" w:hAnsi="Arial" w:cs="Arial"/>
        </w:rPr>
        <w:t xml:space="preserve">5.1. </w:t>
      </w:r>
      <w:r w:rsidRPr="00197B31">
        <w:rPr>
          <w:rFonts w:ascii="Arial" w:eastAsia="Calibri" w:hAnsi="Arial" w:cs="Arial"/>
        </w:rPr>
        <w:t>Jeigu Tiekėjas vėluoja patiekti, pakeisti Prekes ar ištaisyti</w:t>
      </w:r>
      <w:r>
        <w:rPr>
          <w:rFonts w:ascii="Arial" w:eastAsia="Calibri" w:hAnsi="Arial" w:cs="Arial"/>
        </w:rPr>
        <w:t xml:space="preserve"> pristatytų Prekių ir/ar suteiktų Paslaugų</w:t>
      </w:r>
      <w:r w:rsidRPr="00197B31">
        <w:rPr>
          <w:rFonts w:ascii="Arial" w:eastAsia="Calibri" w:hAnsi="Arial" w:cs="Arial"/>
        </w:rPr>
        <w:t xml:space="preserve"> trūkumus, </w:t>
      </w:r>
      <w:r w:rsidR="00A02EB3">
        <w:rPr>
          <w:rFonts w:ascii="Arial" w:eastAsia="Calibri" w:hAnsi="Arial" w:cs="Arial"/>
        </w:rPr>
        <w:t>atskiras</w:t>
      </w:r>
      <w:r w:rsidR="00A02EB3" w:rsidRPr="00197B31">
        <w:rPr>
          <w:rFonts w:ascii="Arial" w:eastAsia="Calibri" w:hAnsi="Arial" w:cs="Arial"/>
        </w:rPr>
        <w:t xml:space="preserve"> </w:t>
      </w:r>
      <w:r w:rsidR="00A02EB3">
        <w:rPr>
          <w:rFonts w:ascii="Arial" w:eastAsia="Calibri" w:hAnsi="Arial" w:cs="Arial"/>
        </w:rPr>
        <w:t>P</w:t>
      </w:r>
      <w:r w:rsidRPr="00197B31">
        <w:rPr>
          <w:rFonts w:ascii="Arial" w:eastAsia="Calibri" w:hAnsi="Arial" w:cs="Arial"/>
        </w:rPr>
        <w:t>irkėjas nuo kitos dienos Tiekėjui skaičiuoja 0,1 (vienos dešimtosios) procento dydžio delspinigius už kiekvieną uždelstą kalendorinę dieną nuo laiku nepatiektų, nepakeistų ar Prekių su trūkumais kainos, įskaitant PVM, jei jis Sutarčiai taikomas, bendrą maksimalią delspinigių skaičiavimo ribą nustatant 20 (dvidešimt) procentų nuo</w:t>
      </w:r>
      <w:r>
        <w:rPr>
          <w:rFonts w:ascii="Arial" w:eastAsia="Calibri" w:hAnsi="Arial" w:cs="Arial"/>
        </w:rPr>
        <w:t xml:space="preserve"> </w:t>
      </w:r>
      <w:r w:rsidRPr="00A911F3">
        <w:rPr>
          <w:rFonts w:ascii="Arial" w:eastAsia="Calibri" w:hAnsi="Arial" w:cs="Arial"/>
        </w:rPr>
        <w:t>Sutarties (maksimalios) kainos, įskaitant PVM, jei jis Sutarčiai taikomas</w:t>
      </w:r>
    </w:p>
    <w:p w14:paraId="5B0BE83B" w14:textId="059E7A69" w:rsidR="00664DB6" w:rsidRPr="00664DB6" w:rsidRDefault="00664DB6" w:rsidP="00664DB6">
      <w:pPr>
        <w:shd w:val="clear" w:color="auto" w:fill="FFFFFF" w:themeFill="background1"/>
        <w:spacing w:after="0" w:line="240" w:lineRule="auto"/>
        <w:ind w:firstLine="567"/>
        <w:jc w:val="both"/>
        <w:rPr>
          <w:rFonts w:ascii="Arial" w:eastAsia="Calibri" w:hAnsi="Arial" w:cs="Arial"/>
        </w:rPr>
      </w:pPr>
      <w:r>
        <w:rPr>
          <w:rFonts w:ascii="Arial" w:eastAsia="Calibri" w:hAnsi="Arial" w:cs="Arial"/>
        </w:rPr>
        <w:t xml:space="preserve">5.2. </w:t>
      </w:r>
      <w:r w:rsidRPr="00664DB6">
        <w:rPr>
          <w:rFonts w:ascii="Arial" w:eastAsia="Calibri" w:hAnsi="Arial" w:cs="Arial"/>
        </w:rPr>
        <w:t xml:space="preserve">Jei </w:t>
      </w:r>
      <w:r>
        <w:rPr>
          <w:rFonts w:ascii="Arial" w:eastAsia="Calibri" w:hAnsi="Arial" w:cs="Arial"/>
        </w:rPr>
        <w:t>Tiekėjas</w:t>
      </w:r>
      <w:r w:rsidRPr="00664DB6">
        <w:rPr>
          <w:rFonts w:ascii="Arial" w:eastAsia="Calibri" w:hAnsi="Arial" w:cs="Arial"/>
        </w:rPr>
        <w:t xml:space="preserve">, pagal Sutarties </w:t>
      </w:r>
      <w:r>
        <w:rPr>
          <w:rFonts w:ascii="Arial" w:eastAsia="Calibri" w:hAnsi="Arial" w:cs="Arial"/>
        </w:rPr>
        <w:t>3 skyriaus</w:t>
      </w:r>
      <w:r w:rsidRPr="00664DB6">
        <w:rPr>
          <w:rFonts w:ascii="Arial" w:eastAsia="Calibri" w:hAnsi="Arial" w:cs="Arial"/>
        </w:rPr>
        <w:t xml:space="preserve"> punkte nurodyt</w:t>
      </w:r>
      <w:r>
        <w:rPr>
          <w:rFonts w:ascii="Arial" w:eastAsia="Calibri" w:hAnsi="Arial" w:cs="Arial"/>
        </w:rPr>
        <w:t>us</w:t>
      </w:r>
      <w:r w:rsidRPr="00664DB6">
        <w:rPr>
          <w:rFonts w:ascii="Arial" w:eastAsia="Calibri" w:hAnsi="Arial" w:cs="Arial"/>
        </w:rPr>
        <w:t xml:space="preserve"> terminą </w:t>
      </w:r>
      <w:r>
        <w:rPr>
          <w:rFonts w:ascii="Arial" w:eastAsia="Calibri" w:hAnsi="Arial" w:cs="Arial"/>
        </w:rPr>
        <w:t xml:space="preserve"> ir tvarką </w:t>
      </w:r>
      <w:r w:rsidRPr="00664DB6">
        <w:rPr>
          <w:rFonts w:ascii="Arial" w:eastAsia="Calibri" w:hAnsi="Arial" w:cs="Arial"/>
        </w:rPr>
        <w:t xml:space="preserve">vėluoja </w:t>
      </w:r>
      <w:r w:rsidR="00A02EB3">
        <w:rPr>
          <w:rFonts w:ascii="Arial" w:eastAsia="Calibri" w:hAnsi="Arial" w:cs="Arial"/>
        </w:rPr>
        <w:t xml:space="preserve">atskiram </w:t>
      </w:r>
      <w:r>
        <w:rPr>
          <w:rFonts w:ascii="Arial" w:eastAsia="Calibri" w:hAnsi="Arial" w:cs="Arial"/>
        </w:rPr>
        <w:t>Pirkėjui</w:t>
      </w:r>
      <w:r w:rsidRPr="00664DB6">
        <w:rPr>
          <w:rFonts w:ascii="Arial" w:eastAsia="Calibri" w:hAnsi="Arial" w:cs="Arial"/>
        </w:rPr>
        <w:t xml:space="preserve"> </w:t>
      </w:r>
      <w:r>
        <w:rPr>
          <w:rFonts w:ascii="Arial" w:eastAsia="Calibri" w:hAnsi="Arial" w:cs="Arial"/>
        </w:rPr>
        <w:t>pristatyti Prekes,</w:t>
      </w:r>
      <w:r w:rsidRPr="00664DB6">
        <w:rPr>
          <w:rFonts w:ascii="Arial" w:eastAsia="Calibri" w:hAnsi="Arial" w:cs="Arial"/>
        </w:rPr>
        <w:t xml:space="preserve"> sumontuoti </w:t>
      </w:r>
      <w:r>
        <w:rPr>
          <w:rFonts w:ascii="Arial" w:eastAsia="Calibri" w:hAnsi="Arial" w:cs="Arial"/>
        </w:rPr>
        <w:t>ir/</w:t>
      </w:r>
      <w:r w:rsidRPr="00664DB6">
        <w:rPr>
          <w:rFonts w:ascii="Arial" w:eastAsia="Calibri" w:hAnsi="Arial" w:cs="Arial"/>
        </w:rPr>
        <w:t xml:space="preserve">ar suremontuoti jas, </w:t>
      </w:r>
      <w:r w:rsidR="00394820">
        <w:rPr>
          <w:rFonts w:ascii="Arial" w:eastAsia="Calibri" w:hAnsi="Arial" w:cs="Arial"/>
        </w:rPr>
        <w:t>Tiekėjas</w:t>
      </w:r>
      <w:r w:rsidRPr="00664DB6">
        <w:rPr>
          <w:rFonts w:ascii="Arial" w:eastAsia="Calibri" w:hAnsi="Arial" w:cs="Arial"/>
        </w:rPr>
        <w:t xml:space="preserve"> įsipareigoja sumokėti </w:t>
      </w:r>
      <w:r w:rsidR="00C22E1C">
        <w:rPr>
          <w:rFonts w:ascii="Arial" w:eastAsia="Calibri" w:hAnsi="Arial" w:cs="Arial"/>
        </w:rPr>
        <w:t xml:space="preserve">atskiram </w:t>
      </w:r>
      <w:r w:rsidR="00394820">
        <w:rPr>
          <w:rFonts w:ascii="Arial" w:eastAsia="Calibri" w:hAnsi="Arial" w:cs="Arial"/>
        </w:rPr>
        <w:t>Pirkėjui</w:t>
      </w:r>
      <w:r w:rsidRPr="00664DB6">
        <w:rPr>
          <w:rFonts w:ascii="Arial" w:eastAsia="Calibri" w:hAnsi="Arial" w:cs="Arial"/>
        </w:rPr>
        <w:t xml:space="preserve"> 10,00 Eur (dešimt eurų) dydžio baudą už kiekvieną termino praleidimo dieną ir atlygina dėl to </w:t>
      </w:r>
      <w:r w:rsidR="00C22E1C">
        <w:rPr>
          <w:rFonts w:ascii="Arial" w:eastAsia="Calibri" w:hAnsi="Arial" w:cs="Arial"/>
        </w:rPr>
        <w:t xml:space="preserve">atskiram </w:t>
      </w:r>
      <w:r w:rsidR="00394820">
        <w:rPr>
          <w:rFonts w:ascii="Arial" w:eastAsia="Calibri" w:hAnsi="Arial" w:cs="Arial"/>
        </w:rPr>
        <w:t>Pirkėjo</w:t>
      </w:r>
      <w:r w:rsidRPr="00664DB6">
        <w:rPr>
          <w:rFonts w:ascii="Arial" w:eastAsia="Calibri" w:hAnsi="Arial" w:cs="Arial"/>
        </w:rPr>
        <w:t xml:space="preserve"> patirtus tiesioginius nuostolius. </w:t>
      </w:r>
      <w:r w:rsidR="000C3575">
        <w:rPr>
          <w:rFonts w:ascii="Arial" w:eastAsia="Calibri" w:hAnsi="Arial" w:cs="Arial"/>
        </w:rPr>
        <w:t>B</w:t>
      </w:r>
      <w:r w:rsidRPr="00664DB6">
        <w:rPr>
          <w:rFonts w:ascii="Arial" w:eastAsia="Calibri" w:hAnsi="Arial" w:cs="Arial"/>
        </w:rPr>
        <w:t xml:space="preserve">audos suma gali būti išskaičiuota iš </w:t>
      </w:r>
      <w:r w:rsidR="00394820">
        <w:rPr>
          <w:rFonts w:ascii="Arial" w:eastAsia="Calibri" w:hAnsi="Arial" w:cs="Arial"/>
        </w:rPr>
        <w:t>Tiekėj</w:t>
      </w:r>
      <w:r w:rsidR="00C80BA8">
        <w:rPr>
          <w:rFonts w:ascii="Arial" w:eastAsia="Calibri" w:hAnsi="Arial" w:cs="Arial"/>
        </w:rPr>
        <w:t>ui</w:t>
      </w:r>
      <w:r w:rsidRPr="00664DB6">
        <w:rPr>
          <w:rFonts w:ascii="Arial" w:eastAsia="Calibri" w:hAnsi="Arial" w:cs="Arial"/>
        </w:rPr>
        <w:t xml:space="preserve"> mokėtinų sumų.</w:t>
      </w:r>
    </w:p>
    <w:p w14:paraId="72D8F825" w14:textId="1C934674" w:rsidR="00664DB6" w:rsidRPr="00664DB6" w:rsidRDefault="000C3575" w:rsidP="00664DB6">
      <w:pPr>
        <w:shd w:val="clear" w:color="auto" w:fill="FFFFFF" w:themeFill="background1"/>
        <w:spacing w:after="0" w:line="240" w:lineRule="auto"/>
        <w:ind w:firstLine="567"/>
        <w:jc w:val="both"/>
        <w:rPr>
          <w:rFonts w:ascii="Arial" w:eastAsia="Calibri" w:hAnsi="Arial" w:cs="Arial"/>
        </w:rPr>
      </w:pPr>
      <w:r>
        <w:rPr>
          <w:rFonts w:ascii="Arial" w:eastAsia="Calibri" w:hAnsi="Arial" w:cs="Arial"/>
        </w:rPr>
        <w:t xml:space="preserve">5.3. </w:t>
      </w:r>
      <w:r w:rsidR="00664DB6" w:rsidRPr="00664DB6">
        <w:rPr>
          <w:rFonts w:ascii="Arial" w:eastAsia="Calibri" w:hAnsi="Arial" w:cs="Arial"/>
        </w:rPr>
        <w:t xml:space="preserve">Jei garantinio laikotarpio metu </w:t>
      </w:r>
      <w:r>
        <w:rPr>
          <w:rFonts w:ascii="Arial" w:eastAsia="Calibri" w:hAnsi="Arial" w:cs="Arial"/>
        </w:rPr>
        <w:t>Tiekėjas</w:t>
      </w:r>
      <w:r w:rsidR="00664DB6" w:rsidRPr="00664DB6">
        <w:rPr>
          <w:rFonts w:ascii="Arial" w:eastAsia="Calibri" w:hAnsi="Arial" w:cs="Arial"/>
        </w:rPr>
        <w:t xml:space="preserve"> vėluoja pakeisti nekokybiškas </w:t>
      </w:r>
      <w:r w:rsidR="003A1A63">
        <w:rPr>
          <w:rFonts w:ascii="Arial" w:eastAsia="Calibri" w:hAnsi="Arial" w:cs="Arial"/>
        </w:rPr>
        <w:t>Prekes</w:t>
      </w:r>
      <w:r w:rsidR="00664DB6" w:rsidRPr="00664DB6">
        <w:rPr>
          <w:rFonts w:ascii="Arial" w:eastAsia="Calibri" w:hAnsi="Arial" w:cs="Arial"/>
        </w:rPr>
        <w:t xml:space="preserve"> arba </w:t>
      </w:r>
      <w:r w:rsidR="003A1A63">
        <w:rPr>
          <w:rFonts w:ascii="Arial" w:eastAsia="Calibri" w:hAnsi="Arial" w:cs="Arial"/>
        </w:rPr>
        <w:t>Prekes</w:t>
      </w:r>
      <w:r w:rsidR="00664DB6" w:rsidRPr="00664DB6">
        <w:rPr>
          <w:rFonts w:ascii="Arial" w:eastAsia="Calibri" w:hAnsi="Arial" w:cs="Arial"/>
        </w:rPr>
        <w:t xml:space="preserve"> su garantijos galiojimo metu išryškėjusiais defektais (ne dėl </w:t>
      </w:r>
      <w:r w:rsidR="003A1A63">
        <w:rPr>
          <w:rFonts w:ascii="Arial" w:eastAsia="Calibri" w:hAnsi="Arial" w:cs="Arial"/>
        </w:rPr>
        <w:t>Pirkėj</w:t>
      </w:r>
      <w:r w:rsidR="00C22E1C">
        <w:rPr>
          <w:rFonts w:ascii="Arial" w:eastAsia="Calibri" w:hAnsi="Arial" w:cs="Arial"/>
        </w:rPr>
        <w:t>ų</w:t>
      </w:r>
      <w:r w:rsidR="00664DB6" w:rsidRPr="00664DB6">
        <w:rPr>
          <w:rFonts w:ascii="Arial" w:eastAsia="Calibri" w:hAnsi="Arial" w:cs="Arial"/>
        </w:rPr>
        <w:t xml:space="preserve"> kaltės) pagal Sutarties </w:t>
      </w:r>
      <w:r w:rsidR="003A1A63">
        <w:rPr>
          <w:rFonts w:ascii="Arial" w:eastAsia="Calibri" w:hAnsi="Arial" w:cs="Arial"/>
        </w:rPr>
        <w:t>4.1.</w:t>
      </w:r>
      <w:r w:rsidR="00664DB6" w:rsidRPr="00664DB6">
        <w:rPr>
          <w:rFonts w:ascii="Arial" w:eastAsia="Calibri" w:hAnsi="Arial" w:cs="Arial"/>
        </w:rPr>
        <w:t xml:space="preserve"> punkte nurodytą terminą,  </w:t>
      </w:r>
      <w:r w:rsidR="003A1A63">
        <w:rPr>
          <w:rFonts w:ascii="Arial" w:eastAsia="Calibri" w:hAnsi="Arial" w:cs="Arial"/>
        </w:rPr>
        <w:t>Tiekėjas</w:t>
      </w:r>
      <w:r w:rsidR="00664DB6" w:rsidRPr="00664DB6">
        <w:rPr>
          <w:rFonts w:ascii="Arial" w:eastAsia="Calibri" w:hAnsi="Arial" w:cs="Arial"/>
        </w:rPr>
        <w:t xml:space="preserve"> įsipareigoja sumokėti </w:t>
      </w:r>
      <w:r w:rsidR="00C22E1C">
        <w:rPr>
          <w:rFonts w:ascii="Arial" w:eastAsia="Calibri" w:hAnsi="Arial" w:cs="Arial"/>
        </w:rPr>
        <w:t xml:space="preserve">atskiram </w:t>
      </w:r>
      <w:r w:rsidR="003A1A63">
        <w:rPr>
          <w:rFonts w:ascii="Arial" w:eastAsia="Calibri" w:hAnsi="Arial" w:cs="Arial"/>
        </w:rPr>
        <w:t>Pirkėjui</w:t>
      </w:r>
      <w:r w:rsidR="00664DB6" w:rsidRPr="00664DB6">
        <w:rPr>
          <w:rFonts w:ascii="Arial" w:eastAsia="Calibri" w:hAnsi="Arial" w:cs="Arial"/>
        </w:rPr>
        <w:t xml:space="preserve"> 10,00 Eur (dešimt eurų) dydžio baudą už kiekvieną termino praleidimo dieną ir atlygina dėl to </w:t>
      </w:r>
      <w:r w:rsidR="003A1A63">
        <w:rPr>
          <w:rFonts w:ascii="Arial" w:eastAsia="Calibri" w:hAnsi="Arial" w:cs="Arial"/>
        </w:rPr>
        <w:t>Pirkėjo</w:t>
      </w:r>
      <w:r w:rsidR="00664DB6" w:rsidRPr="00664DB6">
        <w:rPr>
          <w:rFonts w:ascii="Arial" w:eastAsia="Calibri" w:hAnsi="Arial" w:cs="Arial"/>
        </w:rPr>
        <w:t xml:space="preserve"> patirtus tiesioginius nuostolius. </w:t>
      </w:r>
      <w:r w:rsidR="003A1A63">
        <w:rPr>
          <w:rFonts w:ascii="Arial" w:eastAsia="Calibri" w:hAnsi="Arial" w:cs="Arial"/>
        </w:rPr>
        <w:t>B</w:t>
      </w:r>
      <w:r w:rsidR="00664DB6" w:rsidRPr="00664DB6">
        <w:rPr>
          <w:rFonts w:ascii="Arial" w:eastAsia="Calibri" w:hAnsi="Arial" w:cs="Arial"/>
        </w:rPr>
        <w:t xml:space="preserve">audos suma gali būti išskaičiuota iš </w:t>
      </w:r>
      <w:r w:rsidR="003A1A63">
        <w:rPr>
          <w:rFonts w:ascii="Arial" w:eastAsia="Calibri" w:hAnsi="Arial" w:cs="Arial"/>
        </w:rPr>
        <w:t>Tiekėj</w:t>
      </w:r>
      <w:r w:rsidR="00C80BA8">
        <w:rPr>
          <w:rFonts w:ascii="Arial" w:eastAsia="Calibri" w:hAnsi="Arial" w:cs="Arial"/>
        </w:rPr>
        <w:t>ui</w:t>
      </w:r>
      <w:r w:rsidR="00664DB6" w:rsidRPr="00664DB6">
        <w:rPr>
          <w:rFonts w:ascii="Arial" w:eastAsia="Calibri" w:hAnsi="Arial" w:cs="Arial"/>
        </w:rPr>
        <w:t xml:space="preserve"> mokėtinų sumų.</w:t>
      </w:r>
    </w:p>
    <w:p w14:paraId="08B4A60C" w14:textId="67D99238" w:rsidR="00664DB6" w:rsidRPr="00664DB6" w:rsidRDefault="003A1A63" w:rsidP="00664DB6">
      <w:pPr>
        <w:shd w:val="clear" w:color="auto" w:fill="FFFFFF" w:themeFill="background1"/>
        <w:spacing w:after="0" w:line="240" w:lineRule="auto"/>
        <w:ind w:firstLine="567"/>
        <w:jc w:val="both"/>
        <w:rPr>
          <w:rFonts w:ascii="Arial" w:eastAsia="Calibri" w:hAnsi="Arial" w:cs="Arial"/>
        </w:rPr>
      </w:pPr>
      <w:r>
        <w:rPr>
          <w:rFonts w:ascii="Arial" w:eastAsia="Calibri" w:hAnsi="Arial" w:cs="Arial"/>
        </w:rPr>
        <w:lastRenderedPageBreak/>
        <w:t xml:space="preserve">5.4. </w:t>
      </w:r>
      <w:r w:rsidR="00664DB6" w:rsidRPr="00664DB6">
        <w:rPr>
          <w:rFonts w:ascii="Arial" w:eastAsia="Calibri" w:hAnsi="Arial" w:cs="Arial"/>
        </w:rPr>
        <w:t xml:space="preserve">Jei </w:t>
      </w:r>
      <w:r>
        <w:rPr>
          <w:rFonts w:ascii="Arial" w:eastAsia="Calibri" w:hAnsi="Arial" w:cs="Arial"/>
        </w:rPr>
        <w:t>Tiekėjas</w:t>
      </w:r>
      <w:r w:rsidR="00664DB6" w:rsidRPr="00664DB6">
        <w:rPr>
          <w:rFonts w:ascii="Arial" w:eastAsia="Calibri" w:hAnsi="Arial" w:cs="Arial"/>
        </w:rPr>
        <w:t xml:space="preserve"> per Sutart</w:t>
      </w:r>
      <w:r>
        <w:rPr>
          <w:rFonts w:ascii="Arial" w:eastAsia="Calibri" w:hAnsi="Arial" w:cs="Arial"/>
        </w:rPr>
        <w:t>ies 2.4. punkte</w:t>
      </w:r>
      <w:r w:rsidR="00664DB6" w:rsidRPr="00664DB6">
        <w:rPr>
          <w:rFonts w:ascii="Arial" w:eastAsia="Calibri" w:hAnsi="Arial" w:cs="Arial"/>
        </w:rPr>
        <w:t xml:space="preserve"> nustatytą terminą vėluoja </w:t>
      </w:r>
      <w:r w:rsidR="00122018">
        <w:rPr>
          <w:rFonts w:ascii="Arial" w:eastAsia="Calibri" w:hAnsi="Arial" w:cs="Arial"/>
        </w:rPr>
        <w:t>Pirkėjui</w:t>
      </w:r>
      <w:r w:rsidR="00664DB6" w:rsidRPr="00664DB6">
        <w:rPr>
          <w:rFonts w:ascii="Arial" w:eastAsia="Calibri" w:hAnsi="Arial" w:cs="Arial"/>
        </w:rPr>
        <w:t xml:space="preserve"> pateikti PVM sąskaitą-faktūrą, </w:t>
      </w:r>
      <w:r w:rsidR="00122018">
        <w:rPr>
          <w:rFonts w:ascii="Arial" w:eastAsia="Calibri" w:hAnsi="Arial" w:cs="Arial"/>
        </w:rPr>
        <w:t>Tiekėjas</w:t>
      </w:r>
      <w:r w:rsidR="00664DB6" w:rsidRPr="00664DB6">
        <w:rPr>
          <w:rFonts w:ascii="Arial" w:eastAsia="Calibri" w:hAnsi="Arial" w:cs="Arial"/>
        </w:rPr>
        <w:t xml:space="preserve"> įsipareigoja sumokėti </w:t>
      </w:r>
      <w:r w:rsidR="00C22E1C">
        <w:rPr>
          <w:rFonts w:ascii="Arial" w:eastAsia="Calibri" w:hAnsi="Arial" w:cs="Arial"/>
        </w:rPr>
        <w:t xml:space="preserve">atskiram </w:t>
      </w:r>
      <w:r w:rsidR="00122018">
        <w:rPr>
          <w:rFonts w:ascii="Arial" w:eastAsia="Calibri" w:hAnsi="Arial" w:cs="Arial"/>
        </w:rPr>
        <w:t xml:space="preserve">Pirkėjui </w:t>
      </w:r>
      <w:r w:rsidR="00664DB6" w:rsidRPr="00664DB6">
        <w:rPr>
          <w:rFonts w:ascii="Arial" w:eastAsia="Calibri" w:hAnsi="Arial" w:cs="Arial"/>
        </w:rPr>
        <w:t>30,00 Eur (trisdešimt eurų 00 ct</w:t>
      </w:r>
      <w:r w:rsidR="00122018">
        <w:rPr>
          <w:rFonts w:ascii="Arial" w:eastAsia="Calibri" w:hAnsi="Arial" w:cs="Arial"/>
        </w:rPr>
        <w:t>)</w:t>
      </w:r>
      <w:r w:rsidR="00664DB6" w:rsidRPr="00664DB6">
        <w:rPr>
          <w:rFonts w:ascii="Arial" w:eastAsia="Calibri" w:hAnsi="Arial" w:cs="Arial"/>
        </w:rPr>
        <w:t xml:space="preserve"> dydžio baudą už kiekvieną pradelstą dieną. </w:t>
      </w:r>
      <w:r w:rsidR="00122018">
        <w:rPr>
          <w:rFonts w:ascii="Arial" w:eastAsia="Calibri" w:hAnsi="Arial" w:cs="Arial"/>
        </w:rPr>
        <w:t>B</w:t>
      </w:r>
      <w:r w:rsidR="00664DB6" w:rsidRPr="00664DB6">
        <w:rPr>
          <w:rFonts w:ascii="Arial" w:eastAsia="Calibri" w:hAnsi="Arial" w:cs="Arial"/>
        </w:rPr>
        <w:t xml:space="preserve">audos suma gali būti išskaičiuota iš </w:t>
      </w:r>
      <w:r w:rsidR="00122018">
        <w:rPr>
          <w:rFonts w:ascii="Arial" w:eastAsia="Calibri" w:hAnsi="Arial" w:cs="Arial"/>
        </w:rPr>
        <w:t>Tiekėj</w:t>
      </w:r>
      <w:r w:rsidR="00C80BA8">
        <w:rPr>
          <w:rFonts w:ascii="Arial" w:eastAsia="Calibri" w:hAnsi="Arial" w:cs="Arial"/>
        </w:rPr>
        <w:t>ui</w:t>
      </w:r>
      <w:r w:rsidR="00664DB6" w:rsidRPr="00664DB6">
        <w:rPr>
          <w:rFonts w:ascii="Arial" w:eastAsia="Calibri" w:hAnsi="Arial" w:cs="Arial"/>
        </w:rPr>
        <w:t xml:space="preserve"> mokėtinų sumų.</w:t>
      </w:r>
    </w:p>
    <w:p w14:paraId="1552BE8D" w14:textId="05F3C42A" w:rsidR="00664DB6" w:rsidRPr="00664DB6" w:rsidRDefault="00122018" w:rsidP="00664DB6">
      <w:pPr>
        <w:shd w:val="clear" w:color="auto" w:fill="FFFFFF" w:themeFill="background1"/>
        <w:spacing w:after="0" w:line="240" w:lineRule="auto"/>
        <w:ind w:firstLine="567"/>
        <w:jc w:val="both"/>
        <w:rPr>
          <w:rFonts w:ascii="Arial" w:eastAsia="Calibri" w:hAnsi="Arial" w:cs="Arial"/>
        </w:rPr>
      </w:pPr>
      <w:r>
        <w:rPr>
          <w:rFonts w:ascii="Arial" w:eastAsia="Calibri" w:hAnsi="Arial" w:cs="Arial"/>
        </w:rPr>
        <w:t xml:space="preserve">5.5. </w:t>
      </w:r>
      <w:r w:rsidR="00664DB6" w:rsidRPr="00664DB6">
        <w:rPr>
          <w:rFonts w:ascii="Arial" w:eastAsia="Calibri" w:hAnsi="Arial" w:cs="Arial"/>
        </w:rPr>
        <w:t xml:space="preserve">Jei </w:t>
      </w:r>
      <w:r w:rsidR="00C80BA8">
        <w:rPr>
          <w:rFonts w:ascii="Arial" w:eastAsia="Calibri" w:hAnsi="Arial" w:cs="Arial"/>
        </w:rPr>
        <w:t>Tiekėjas</w:t>
      </w:r>
      <w:r w:rsidR="00664DB6" w:rsidRPr="00664DB6">
        <w:rPr>
          <w:rFonts w:ascii="Arial" w:eastAsia="Calibri" w:hAnsi="Arial" w:cs="Arial"/>
        </w:rPr>
        <w:t xml:space="preserve"> per Sutart</w:t>
      </w:r>
      <w:r w:rsidR="00C80BA8">
        <w:rPr>
          <w:rFonts w:ascii="Arial" w:eastAsia="Calibri" w:hAnsi="Arial" w:cs="Arial"/>
        </w:rPr>
        <w:t>ies 3.7. punkte</w:t>
      </w:r>
      <w:r w:rsidR="00664DB6" w:rsidRPr="00664DB6">
        <w:rPr>
          <w:rFonts w:ascii="Arial" w:eastAsia="Calibri" w:hAnsi="Arial" w:cs="Arial"/>
        </w:rPr>
        <w:t xml:space="preserve"> nustatytą terminą vėluoja </w:t>
      </w:r>
      <w:r w:rsidR="00C80BA8">
        <w:rPr>
          <w:rFonts w:ascii="Arial" w:eastAsia="Calibri" w:hAnsi="Arial" w:cs="Arial"/>
        </w:rPr>
        <w:t>Pirkėjui</w:t>
      </w:r>
      <w:r w:rsidR="00664DB6" w:rsidRPr="00664DB6">
        <w:rPr>
          <w:rFonts w:ascii="Arial" w:eastAsia="Calibri" w:hAnsi="Arial" w:cs="Arial"/>
        </w:rPr>
        <w:t xml:space="preserve"> parengti ir pateikti </w:t>
      </w:r>
      <w:r w:rsidR="00C80BA8">
        <w:rPr>
          <w:rFonts w:ascii="Arial" w:eastAsia="Calibri" w:hAnsi="Arial" w:cs="Arial"/>
        </w:rPr>
        <w:t>Prekių</w:t>
      </w:r>
      <w:r w:rsidR="00664DB6" w:rsidRPr="00664DB6">
        <w:rPr>
          <w:rFonts w:ascii="Arial" w:eastAsia="Calibri" w:hAnsi="Arial" w:cs="Arial"/>
        </w:rPr>
        <w:t xml:space="preserve"> analizę dėl tinkamumo naudoti, </w:t>
      </w:r>
      <w:r w:rsidR="00C80BA8">
        <w:rPr>
          <w:rFonts w:ascii="Arial" w:eastAsia="Calibri" w:hAnsi="Arial" w:cs="Arial"/>
        </w:rPr>
        <w:t>Tiekėjas</w:t>
      </w:r>
      <w:r w:rsidR="00664DB6" w:rsidRPr="00664DB6">
        <w:rPr>
          <w:rFonts w:ascii="Arial" w:eastAsia="Calibri" w:hAnsi="Arial" w:cs="Arial"/>
        </w:rPr>
        <w:t xml:space="preserve"> įsipareigoja sumokėti </w:t>
      </w:r>
      <w:r w:rsidR="00C22E1C">
        <w:rPr>
          <w:rFonts w:ascii="Arial" w:eastAsia="Calibri" w:hAnsi="Arial" w:cs="Arial"/>
        </w:rPr>
        <w:t xml:space="preserve">atskiram </w:t>
      </w:r>
      <w:r w:rsidR="00C80BA8">
        <w:rPr>
          <w:rFonts w:ascii="Arial" w:eastAsia="Calibri" w:hAnsi="Arial" w:cs="Arial"/>
        </w:rPr>
        <w:t>Pirkėjui</w:t>
      </w:r>
      <w:r w:rsidR="00664DB6" w:rsidRPr="00664DB6">
        <w:rPr>
          <w:rFonts w:ascii="Arial" w:eastAsia="Calibri" w:hAnsi="Arial" w:cs="Arial"/>
        </w:rPr>
        <w:t xml:space="preserve"> 20,00 Eur (dvidešimt eurų</w:t>
      </w:r>
      <w:r>
        <w:rPr>
          <w:rFonts w:ascii="Arial" w:eastAsia="Calibri" w:hAnsi="Arial" w:cs="Arial"/>
        </w:rPr>
        <w:t xml:space="preserve"> 00 ct</w:t>
      </w:r>
      <w:r w:rsidR="00664DB6" w:rsidRPr="00664DB6">
        <w:rPr>
          <w:rFonts w:ascii="Arial" w:eastAsia="Calibri" w:hAnsi="Arial" w:cs="Arial"/>
        </w:rPr>
        <w:t xml:space="preserve">) dydžio baudą už kiekvieną pradelstą dieną. </w:t>
      </w:r>
      <w:r>
        <w:rPr>
          <w:rFonts w:ascii="Arial" w:eastAsia="Calibri" w:hAnsi="Arial" w:cs="Arial"/>
        </w:rPr>
        <w:t>B</w:t>
      </w:r>
      <w:r w:rsidR="00664DB6" w:rsidRPr="00664DB6">
        <w:rPr>
          <w:rFonts w:ascii="Arial" w:eastAsia="Calibri" w:hAnsi="Arial" w:cs="Arial"/>
        </w:rPr>
        <w:t xml:space="preserve">audos suma gali būti išskaičiuota iš </w:t>
      </w:r>
      <w:r w:rsidR="00C80BA8">
        <w:rPr>
          <w:rFonts w:ascii="Arial" w:eastAsia="Calibri" w:hAnsi="Arial" w:cs="Arial"/>
        </w:rPr>
        <w:t>Tiekėjui</w:t>
      </w:r>
      <w:r w:rsidR="00664DB6" w:rsidRPr="00664DB6">
        <w:rPr>
          <w:rFonts w:ascii="Arial" w:eastAsia="Calibri" w:hAnsi="Arial" w:cs="Arial"/>
        </w:rPr>
        <w:t xml:space="preserve"> mokėtinų sumų.</w:t>
      </w:r>
    </w:p>
    <w:p w14:paraId="165CC634" w14:textId="13E456E3" w:rsidR="00664DB6" w:rsidRPr="00664DB6" w:rsidRDefault="00122018" w:rsidP="00664DB6">
      <w:pPr>
        <w:shd w:val="clear" w:color="auto" w:fill="FFFFFF" w:themeFill="background1"/>
        <w:spacing w:after="0" w:line="240" w:lineRule="auto"/>
        <w:ind w:firstLine="567"/>
        <w:jc w:val="both"/>
        <w:rPr>
          <w:rFonts w:ascii="Arial" w:eastAsia="Calibri" w:hAnsi="Arial" w:cs="Arial"/>
        </w:rPr>
      </w:pPr>
      <w:r>
        <w:rPr>
          <w:rFonts w:ascii="Arial" w:eastAsia="Calibri" w:hAnsi="Arial" w:cs="Arial"/>
        </w:rPr>
        <w:t xml:space="preserve">5.6. </w:t>
      </w:r>
      <w:r w:rsidR="00C22E1C">
        <w:rPr>
          <w:rFonts w:ascii="Arial" w:eastAsia="Calibri" w:hAnsi="Arial" w:cs="Arial"/>
        </w:rPr>
        <w:t>Vadovaujantis pirkėjas</w:t>
      </w:r>
      <w:r w:rsidR="00C22E1C" w:rsidRPr="00664DB6">
        <w:rPr>
          <w:rFonts w:ascii="Arial" w:eastAsia="Calibri" w:hAnsi="Arial" w:cs="Arial"/>
        </w:rPr>
        <w:t xml:space="preserve"> </w:t>
      </w:r>
      <w:r w:rsidR="00C22E1C">
        <w:rPr>
          <w:rFonts w:ascii="Arial" w:eastAsia="Calibri" w:hAnsi="Arial" w:cs="Arial"/>
        </w:rPr>
        <w:t>įgyja</w:t>
      </w:r>
      <w:r w:rsidR="00C22E1C" w:rsidRPr="00664DB6">
        <w:rPr>
          <w:rFonts w:ascii="Arial" w:eastAsia="Calibri" w:hAnsi="Arial" w:cs="Arial"/>
        </w:rPr>
        <w:t xml:space="preserve"> </w:t>
      </w:r>
      <w:r w:rsidR="00664DB6" w:rsidRPr="00664DB6">
        <w:rPr>
          <w:rFonts w:ascii="Arial" w:eastAsia="Calibri" w:hAnsi="Arial" w:cs="Arial"/>
        </w:rPr>
        <w:t xml:space="preserve">teisę vienašališkai nutraukti Sutartį, jeigu </w:t>
      </w:r>
      <w:r>
        <w:rPr>
          <w:rFonts w:ascii="Arial" w:eastAsia="Calibri" w:hAnsi="Arial" w:cs="Arial"/>
        </w:rPr>
        <w:t>Tiekėjas</w:t>
      </w:r>
      <w:r w:rsidR="00664DB6" w:rsidRPr="00664DB6">
        <w:rPr>
          <w:rFonts w:ascii="Arial" w:eastAsia="Calibri" w:hAnsi="Arial" w:cs="Arial"/>
        </w:rPr>
        <w:t xml:space="preserve"> iš </w:t>
      </w:r>
      <w:r>
        <w:rPr>
          <w:rFonts w:ascii="Arial" w:eastAsia="Calibri" w:hAnsi="Arial" w:cs="Arial"/>
        </w:rPr>
        <w:t>Pirkėj</w:t>
      </w:r>
      <w:r w:rsidR="00C22E1C">
        <w:rPr>
          <w:rFonts w:ascii="Arial" w:eastAsia="Calibri" w:hAnsi="Arial" w:cs="Arial"/>
        </w:rPr>
        <w:t>ų</w:t>
      </w:r>
      <w:r w:rsidR="00664DB6" w:rsidRPr="00664DB6">
        <w:rPr>
          <w:rFonts w:ascii="Arial" w:eastAsia="Calibri" w:hAnsi="Arial" w:cs="Arial"/>
        </w:rPr>
        <w:t xml:space="preserve"> gauna per </w:t>
      </w:r>
      <w:r w:rsidR="00543582">
        <w:rPr>
          <w:rFonts w:ascii="Arial" w:eastAsia="Calibri" w:hAnsi="Arial" w:cs="Arial"/>
        </w:rPr>
        <w:t>Sutarties vykdymo</w:t>
      </w:r>
      <w:r w:rsidR="00664DB6" w:rsidRPr="00664DB6">
        <w:rPr>
          <w:rFonts w:ascii="Arial" w:eastAsia="Calibri" w:hAnsi="Arial" w:cs="Arial"/>
        </w:rPr>
        <w:t xml:space="preserve"> laikotarpį:</w:t>
      </w:r>
    </w:p>
    <w:p w14:paraId="002C876B" w14:textId="56DA7394" w:rsidR="00664DB6" w:rsidRPr="00664DB6" w:rsidRDefault="001D36F5" w:rsidP="00664DB6">
      <w:pPr>
        <w:shd w:val="clear" w:color="auto" w:fill="FFFFFF" w:themeFill="background1"/>
        <w:spacing w:after="0" w:line="240" w:lineRule="auto"/>
        <w:ind w:firstLine="567"/>
        <w:jc w:val="both"/>
        <w:rPr>
          <w:rFonts w:ascii="Arial" w:eastAsia="Calibri" w:hAnsi="Arial" w:cs="Arial"/>
        </w:rPr>
      </w:pPr>
      <w:r>
        <w:rPr>
          <w:rFonts w:ascii="Arial" w:eastAsia="Calibri" w:hAnsi="Arial" w:cs="Arial"/>
        </w:rPr>
        <w:t>5.6.</w:t>
      </w:r>
      <w:r w:rsidR="00664DB6" w:rsidRPr="00664DB6">
        <w:rPr>
          <w:rFonts w:ascii="Arial" w:eastAsia="Calibri" w:hAnsi="Arial" w:cs="Arial"/>
        </w:rPr>
        <w:t>1</w:t>
      </w:r>
      <w:r w:rsidR="00664DB6" w:rsidRPr="00664DB6">
        <w:rPr>
          <w:rFonts w:ascii="Arial" w:eastAsia="Calibri" w:hAnsi="Arial" w:cs="Arial"/>
        </w:rPr>
        <w:tab/>
        <w:t xml:space="preserve">Per pirmų metų laikotarpį nuo </w:t>
      </w:r>
      <w:r w:rsidR="00845F3B">
        <w:rPr>
          <w:rFonts w:ascii="Arial" w:eastAsia="Calibri" w:hAnsi="Arial" w:cs="Arial"/>
        </w:rPr>
        <w:t>S</w:t>
      </w:r>
      <w:r w:rsidR="00664DB6" w:rsidRPr="00664DB6">
        <w:rPr>
          <w:rFonts w:ascii="Arial" w:eastAsia="Calibri" w:hAnsi="Arial" w:cs="Arial"/>
        </w:rPr>
        <w:t>utarties įsigaliojimo datos – 5 (penkias) pagrįstas baudas;</w:t>
      </w:r>
    </w:p>
    <w:p w14:paraId="1102AF7F" w14:textId="644C1BFC" w:rsidR="0010558E" w:rsidRPr="00197B31" w:rsidRDefault="001D36F5" w:rsidP="00664DB6">
      <w:pPr>
        <w:shd w:val="clear" w:color="auto" w:fill="FFFFFF" w:themeFill="background1"/>
        <w:spacing w:after="0" w:line="240" w:lineRule="auto"/>
        <w:ind w:firstLine="567"/>
        <w:jc w:val="both"/>
        <w:rPr>
          <w:rFonts w:ascii="Arial" w:eastAsia="Calibri" w:hAnsi="Arial" w:cs="Arial"/>
        </w:rPr>
      </w:pPr>
      <w:r>
        <w:rPr>
          <w:rFonts w:ascii="Arial" w:eastAsia="Calibri" w:hAnsi="Arial" w:cs="Arial"/>
        </w:rPr>
        <w:t>5.6.</w:t>
      </w:r>
      <w:r w:rsidR="00664DB6" w:rsidRPr="00664DB6">
        <w:rPr>
          <w:rFonts w:ascii="Arial" w:eastAsia="Calibri" w:hAnsi="Arial" w:cs="Arial"/>
        </w:rPr>
        <w:t>2.</w:t>
      </w:r>
      <w:r w:rsidR="00664DB6" w:rsidRPr="00664DB6">
        <w:rPr>
          <w:rFonts w:ascii="Arial" w:eastAsia="Calibri" w:hAnsi="Arial" w:cs="Arial"/>
        </w:rPr>
        <w:tab/>
        <w:t>Per antrus ir trečius sutarties vykdymo metus – 3 (tris) pagrįstas baudas.</w:t>
      </w:r>
    </w:p>
    <w:p w14:paraId="6BA15C36" w14:textId="48F02F81" w:rsidR="00CC3519" w:rsidRPr="00197B31" w:rsidRDefault="00D84D45" w:rsidP="00BA2179">
      <w:pPr>
        <w:shd w:val="clear" w:color="auto" w:fill="FFFFFF" w:themeFill="background1"/>
        <w:spacing w:after="0" w:line="240" w:lineRule="auto"/>
        <w:ind w:firstLine="567"/>
        <w:jc w:val="both"/>
        <w:rPr>
          <w:rFonts w:ascii="Arial" w:eastAsia="Calibri" w:hAnsi="Arial" w:cs="Arial"/>
          <w:color w:val="0070C0"/>
          <w:u w:val="single"/>
        </w:rPr>
      </w:pPr>
      <w:r w:rsidRPr="00197B31">
        <w:rPr>
          <w:rFonts w:ascii="Arial" w:eastAsia="Calibri" w:hAnsi="Arial" w:cs="Arial"/>
        </w:rPr>
        <w:t>5.</w:t>
      </w:r>
      <w:r w:rsidR="00845F3B">
        <w:rPr>
          <w:rFonts w:ascii="Arial" w:eastAsia="Calibri" w:hAnsi="Arial" w:cs="Arial"/>
        </w:rPr>
        <w:t>7</w:t>
      </w:r>
      <w:r w:rsidR="00540279" w:rsidRPr="00197B31">
        <w:rPr>
          <w:rFonts w:ascii="Arial" w:eastAsia="Calibri" w:hAnsi="Arial" w:cs="Arial"/>
        </w:rPr>
        <w:t xml:space="preserve">. Jei </w:t>
      </w:r>
      <w:r w:rsidR="00234907" w:rsidRPr="00197B31">
        <w:rPr>
          <w:rFonts w:ascii="Arial" w:eastAsia="Calibri" w:hAnsi="Arial" w:cs="Arial"/>
        </w:rPr>
        <w:t>Vadovaujantis p</w:t>
      </w:r>
      <w:r w:rsidR="00540279" w:rsidRPr="00197B31">
        <w:rPr>
          <w:rFonts w:ascii="Arial" w:eastAsia="Calibri" w:hAnsi="Arial" w:cs="Arial"/>
        </w:rPr>
        <w:t xml:space="preserve">irkėjas uždelsia atsiskaityti už tinkamai Tiekėjo patiektas ir perduotas kokybiškas Prekes </w:t>
      </w:r>
      <w:r w:rsidR="003C7DDE">
        <w:rPr>
          <w:rFonts w:ascii="Arial" w:eastAsia="Calibri" w:hAnsi="Arial" w:cs="Arial"/>
        </w:rPr>
        <w:t xml:space="preserve">ir/ar </w:t>
      </w:r>
      <w:r w:rsidR="00E96CDD">
        <w:rPr>
          <w:rFonts w:ascii="Arial" w:eastAsia="Calibri" w:hAnsi="Arial" w:cs="Arial"/>
        </w:rPr>
        <w:t>suteiktas Paslaugas</w:t>
      </w:r>
      <w:r w:rsidR="00540279" w:rsidRPr="00197B31">
        <w:rPr>
          <w:rFonts w:ascii="Arial" w:eastAsia="Calibri" w:hAnsi="Arial" w:cs="Arial"/>
        </w:rPr>
        <w:t xml:space="preserve"> per Sutartyje nurodytą terminą, Tiekėjas nuo kitos dienos skaičiuoja </w:t>
      </w:r>
      <w:r w:rsidR="00234907" w:rsidRPr="00197B31">
        <w:rPr>
          <w:rFonts w:ascii="Arial" w:eastAsia="Calibri" w:hAnsi="Arial" w:cs="Arial"/>
        </w:rPr>
        <w:t>Vadovaujančiam p</w:t>
      </w:r>
      <w:r w:rsidR="00540279" w:rsidRPr="00197B31">
        <w:rPr>
          <w:rFonts w:ascii="Arial" w:eastAsia="Calibri" w:hAnsi="Arial" w:cs="Arial"/>
        </w:rPr>
        <w:t xml:space="preserve">irkėjui 0,1 (vienos dešimtosios) procento dydžio delspinigius nuo neapmokėtos sumos, įskaitant PVM, </w:t>
      </w:r>
      <w:r w:rsidR="00A1644F" w:rsidRPr="00197B31">
        <w:rPr>
          <w:rFonts w:ascii="Arial" w:eastAsia="Calibri" w:hAnsi="Arial" w:cs="Arial"/>
        </w:rPr>
        <w:t xml:space="preserve">bendrą </w:t>
      </w:r>
      <w:r w:rsidR="00540279" w:rsidRPr="00197B31">
        <w:rPr>
          <w:rFonts w:ascii="Arial" w:eastAsia="Calibri" w:hAnsi="Arial" w:cs="Arial"/>
        </w:rPr>
        <w:t>maksimalią delspinigių skaičiavimo ribą nustatant 20 (dvidešimt) procentų</w:t>
      </w:r>
      <w:r w:rsidR="00A911F3">
        <w:rPr>
          <w:rFonts w:ascii="Arial" w:eastAsia="Calibri" w:hAnsi="Arial" w:cs="Arial"/>
        </w:rPr>
        <w:t xml:space="preserve"> </w:t>
      </w:r>
      <w:r w:rsidR="00A911F3" w:rsidRPr="00A911F3">
        <w:rPr>
          <w:rFonts w:ascii="Arial" w:eastAsia="Calibri" w:hAnsi="Arial" w:cs="Arial"/>
        </w:rPr>
        <w:t>nuo Sutarties maksimalios kainos, įskaitant PVM, jei jis Sutarčiai taikomas</w:t>
      </w:r>
      <w:r w:rsidR="00A911F3">
        <w:rPr>
          <w:rFonts w:ascii="Arial" w:eastAsia="Calibri" w:hAnsi="Arial" w:cs="Arial"/>
        </w:rPr>
        <w:t>.</w:t>
      </w:r>
      <w:r w:rsidR="00540279" w:rsidRPr="00197B31">
        <w:rPr>
          <w:rFonts w:ascii="Arial" w:eastAsia="Calibri" w:hAnsi="Arial" w:cs="Arial"/>
        </w:rPr>
        <w:t xml:space="preserve"> </w:t>
      </w:r>
    </w:p>
    <w:p w14:paraId="796BCF62" w14:textId="7B210797" w:rsidR="00D37C3A" w:rsidRPr="00197B31" w:rsidRDefault="00D37C3A" w:rsidP="003225EE">
      <w:pPr>
        <w:spacing w:after="0" w:line="240" w:lineRule="auto"/>
        <w:ind w:firstLine="567"/>
        <w:jc w:val="both"/>
        <w:rPr>
          <w:rFonts w:ascii="Arial" w:eastAsia="Calibri" w:hAnsi="Arial" w:cs="Arial"/>
        </w:rPr>
      </w:pPr>
      <w:r w:rsidRPr="00197B31">
        <w:rPr>
          <w:rFonts w:ascii="Arial" w:eastAsia="Calibri" w:hAnsi="Arial" w:cs="Arial"/>
        </w:rPr>
        <w:t>5.</w:t>
      </w:r>
      <w:r w:rsidR="00845F3B">
        <w:rPr>
          <w:rFonts w:ascii="Arial" w:eastAsia="Calibri" w:hAnsi="Arial" w:cs="Arial"/>
        </w:rPr>
        <w:t>8</w:t>
      </w:r>
      <w:r w:rsidRPr="00197B31">
        <w:rPr>
          <w:rFonts w:ascii="Arial" w:eastAsia="Calibri" w:hAnsi="Arial" w:cs="Arial"/>
        </w:rPr>
        <w:t xml:space="preserve">. Jei Tiekėjas, vykdydamas Sutartį, nesilaiko galiojančių teisės aktų reikalavimų ir dėl to kompetentingos įgaliotos valstybinės institucijos pritaiko baudas ar kitas sankcijas </w:t>
      </w:r>
      <w:r w:rsidR="00A02EB3">
        <w:rPr>
          <w:rFonts w:ascii="Arial" w:eastAsia="Calibri" w:hAnsi="Arial" w:cs="Arial"/>
        </w:rPr>
        <w:t>Pirkėjams</w:t>
      </w:r>
      <w:r w:rsidRPr="00197B31">
        <w:rPr>
          <w:rFonts w:ascii="Arial" w:eastAsia="Calibri" w:hAnsi="Arial" w:cs="Arial"/>
        </w:rPr>
        <w:t xml:space="preserve">, taip pat, jeigu dėl bet kokių aplinkybių, susijusių su Tiekėju ar jo tiekiamomis </w:t>
      </w:r>
      <w:r w:rsidR="00A02EB3">
        <w:rPr>
          <w:rFonts w:ascii="Arial" w:eastAsia="Calibri" w:hAnsi="Arial" w:cs="Arial"/>
        </w:rPr>
        <w:t xml:space="preserve">Paslaugomis, </w:t>
      </w:r>
      <w:r w:rsidRPr="00197B31">
        <w:rPr>
          <w:rFonts w:ascii="Arial" w:eastAsia="Calibri" w:hAnsi="Arial" w:cs="Arial"/>
        </w:rPr>
        <w:t xml:space="preserve">Prekėmis, </w:t>
      </w:r>
      <w:r w:rsidR="00A02EB3">
        <w:rPr>
          <w:rFonts w:ascii="Arial" w:eastAsia="Calibri" w:hAnsi="Arial" w:cs="Arial"/>
        </w:rPr>
        <w:t>Pirkėjams</w:t>
      </w:r>
      <w:r w:rsidRPr="00197B31">
        <w:rPr>
          <w:rFonts w:ascii="Arial" w:eastAsia="Calibri" w:hAnsi="Arial" w:cs="Arial"/>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197B31">
        <w:rPr>
          <w:rFonts w:ascii="Arial" w:eastAsia="Calibri" w:hAnsi="Arial" w:cs="Arial"/>
          <w:b/>
        </w:rPr>
        <w:t>Sankcijos</w:t>
      </w:r>
      <w:r w:rsidRPr="00197B31">
        <w:rPr>
          <w:rFonts w:ascii="Arial" w:eastAsia="Calibri" w:hAnsi="Arial" w:cs="Arial"/>
        </w:rPr>
        <w:t xml:space="preserve">), Tiekėjas įsipareigoja apsaugoti </w:t>
      </w:r>
      <w:r w:rsidR="00E11197">
        <w:rPr>
          <w:rFonts w:ascii="Arial" w:eastAsia="Calibri" w:hAnsi="Arial" w:cs="Arial"/>
        </w:rPr>
        <w:t>Pirkėjus</w:t>
      </w:r>
      <w:r w:rsidRPr="00197B31">
        <w:rPr>
          <w:rFonts w:ascii="Arial" w:eastAsia="Calibri" w:hAnsi="Arial" w:cs="Arial"/>
        </w:rPr>
        <w:t xml:space="preserve"> bei trečiuosius asmenis nuo bet kokių neigiamų pasekmių atsakyti prieš </w:t>
      </w:r>
      <w:r w:rsidR="00E11197">
        <w:rPr>
          <w:rFonts w:ascii="Arial" w:eastAsia="Calibri" w:hAnsi="Arial" w:cs="Arial"/>
        </w:rPr>
        <w:t>Pirkėjus</w:t>
      </w:r>
      <w:r w:rsidRPr="00197B31">
        <w:rPr>
          <w:rFonts w:ascii="Arial" w:eastAsia="Calibri" w:hAnsi="Arial" w:cs="Arial"/>
        </w:rPr>
        <w:t xml:space="preserve"> bei trečiuosius asmenis dėl bet kokių neigiamų pasekmių, kurias </w:t>
      </w:r>
      <w:r w:rsidR="00E11197">
        <w:rPr>
          <w:rFonts w:ascii="Arial" w:eastAsia="Calibri" w:hAnsi="Arial" w:cs="Arial"/>
        </w:rPr>
        <w:t>Pirkėjams</w:t>
      </w:r>
      <w:r w:rsidRPr="00197B31">
        <w:rPr>
          <w:rFonts w:ascii="Arial" w:eastAsia="Calibri" w:hAnsi="Arial" w:cs="Arial"/>
        </w:rPr>
        <w:t xml:space="preserve"> ar tretiesiems asmenims gali sukelti </w:t>
      </w:r>
      <w:r w:rsidR="00E11197">
        <w:rPr>
          <w:rFonts w:ascii="Arial" w:eastAsia="Calibri" w:hAnsi="Arial" w:cs="Arial"/>
        </w:rPr>
        <w:t>Pirkėjui</w:t>
      </w:r>
      <w:r w:rsidRPr="00197B31">
        <w:rPr>
          <w:rFonts w:ascii="Arial" w:eastAsia="Calibri" w:hAnsi="Arial" w:cs="Arial"/>
        </w:rPr>
        <w:t xml:space="preserve"> taikomos Sankcijos, ir atlyginti </w:t>
      </w:r>
      <w:r w:rsidR="00E11197">
        <w:rPr>
          <w:rFonts w:ascii="Arial" w:eastAsia="Calibri" w:hAnsi="Arial" w:cs="Arial"/>
        </w:rPr>
        <w:t>Pirkėjams</w:t>
      </w:r>
      <w:r w:rsidRPr="00197B31">
        <w:rPr>
          <w:rFonts w:ascii="Arial" w:eastAsia="Calibri" w:hAnsi="Arial" w:cs="Arial"/>
        </w:rPr>
        <w:t xml:space="preserve"> bei tretiesiems asmenims visus jų dėl to patirtus tiesioginius nuostolius ar žalą bei papildomas išlaidas (įskaitant, bet neapsiribojant, dėl </w:t>
      </w:r>
      <w:r w:rsidR="00E11197">
        <w:rPr>
          <w:rFonts w:ascii="Arial" w:eastAsia="Calibri" w:hAnsi="Arial" w:cs="Arial"/>
        </w:rPr>
        <w:t>Pirkėjų</w:t>
      </w:r>
      <w:r w:rsidRPr="00197B31">
        <w:rPr>
          <w:rFonts w:ascii="Arial" w:eastAsia="Calibri" w:hAnsi="Arial" w:cs="Arial"/>
        </w:rPr>
        <w:t xml:space="preserve"> dalykinės reputacijos sumenkimo, veiklos suvaržymų, verslo sandorių bei klientų praradimo ar kitų neigiamų pasekmių, susijusių su </w:t>
      </w:r>
      <w:r w:rsidR="00E11197">
        <w:rPr>
          <w:rFonts w:ascii="Arial" w:eastAsia="Calibri" w:hAnsi="Arial" w:cs="Arial"/>
        </w:rPr>
        <w:t>Pirkėjų</w:t>
      </w:r>
      <w:r w:rsidRPr="00197B31">
        <w:rPr>
          <w:rFonts w:ascii="Arial" w:eastAsia="Calibri" w:hAnsi="Arial" w:cs="Arial"/>
        </w:rPr>
        <w:t xml:space="preserve"> ar jo darbuotojų veiklos apribojimais).</w:t>
      </w:r>
    </w:p>
    <w:p w14:paraId="02220E0E" w14:textId="12D8BD9B" w:rsidR="00CC3519" w:rsidRPr="00197B31" w:rsidRDefault="00D37C3A" w:rsidP="00BA2179">
      <w:pPr>
        <w:spacing w:after="0" w:line="240" w:lineRule="auto"/>
        <w:ind w:firstLine="567"/>
        <w:jc w:val="both"/>
        <w:rPr>
          <w:rFonts w:ascii="Arial" w:eastAsia="Calibri" w:hAnsi="Arial" w:cs="Arial"/>
        </w:rPr>
      </w:pPr>
      <w:r w:rsidRPr="00197B31">
        <w:rPr>
          <w:rFonts w:ascii="Arial" w:eastAsia="Calibri" w:hAnsi="Arial" w:cs="Arial"/>
        </w:rPr>
        <w:t xml:space="preserve">Tiekėjas privalo nedelsiant, bet ne vėliau nei per 1 (vieną) darbo dieną, informuoti </w:t>
      </w:r>
      <w:r w:rsidR="00E11197">
        <w:rPr>
          <w:rFonts w:ascii="Arial" w:eastAsia="Calibri" w:hAnsi="Arial" w:cs="Arial"/>
        </w:rPr>
        <w:t>Pirkėjus</w:t>
      </w:r>
      <w:r w:rsidRPr="00197B31">
        <w:rPr>
          <w:rFonts w:ascii="Arial" w:eastAsia="Calibri" w:hAnsi="Arial" w:cs="Arial"/>
        </w:rPr>
        <w:t xml:space="preserve"> raštu, jei jam yra pritaikytos Sankcijos ar jam yra žinoma informacija apie inicijuotas arba ketinamas inicijuoti procedūras dėl Sankcijų jam ir / ar </w:t>
      </w:r>
      <w:r w:rsidR="00E11197">
        <w:rPr>
          <w:rFonts w:ascii="Arial" w:eastAsia="Calibri" w:hAnsi="Arial" w:cs="Arial"/>
        </w:rPr>
        <w:t>Pirkėjams</w:t>
      </w:r>
      <w:r w:rsidRPr="00197B31">
        <w:rPr>
          <w:rFonts w:ascii="Arial" w:eastAsia="Calibri" w:hAnsi="Arial" w:cs="Arial"/>
        </w:rPr>
        <w:t xml:space="preserve"> taikymo. Tiekėjas, pažeidęs  reikalavimą laiku informuoti </w:t>
      </w:r>
      <w:r w:rsidR="002C1B77">
        <w:rPr>
          <w:rFonts w:ascii="Arial" w:eastAsia="Calibri" w:hAnsi="Arial" w:cs="Arial"/>
        </w:rPr>
        <w:t>Pirkėjus</w:t>
      </w:r>
      <w:r w:rsidRPr="00197B31">
        <w:rPr>
          <w:rFonts w:ascii="Arial" w:eastAsia="Calibri" w:hAnsi="Arial" w:cs="Arial"/>
        </w:rPr>
        <w:t xml:space="preserve"> raštu apie šiame Sutarties punkte nurodytas aplinkybes, </w:t>
      </w:r>
      <w:r w:rsidR="0087245C" w:rsidRPr="00197B31">
        <w:rPr>
          <w:rFonts w:ascii="Arial" w:eastAsia="Calibri" w:hAnsi="Arial" w:cs="Arial"/>
        </w:rPr>
        <w:t>Vadovaujančiam p</w:t>
      </w:r>
      <w:r w:rsidRPr="00197B31">
        <w:rPr>
          <w:rFonts w:ascii="Arial" w:eastAsia="Calibri" w:hAnsi="Arial" w:cs="Arial"/>
        </w:rPr>
        <w:t xml:space="preserve">irkėjui </w:t>
      </w:r>
      <w:r w:rsidR="002C1B77">
        <w:rPr>
          <w:rFonts w:ascii="Arial" w:eastAsia="Calibri" w:hAnsi="Arial" w:cs="Arial"/>
        </w:rPr>
        <w:t xml:space="preserve">ir/ar Pirkėjams </w:t>
      </w:r>
      <w:r w:rsidRPr="00197B31">
        <w:rPr>
          <w:rFonts w:ascii="Arial" w:eastAsia="Calibri" w:hAnsi="Arial" w:cs="Arial"/>
        </w:rPr>
        <w:t>pareikalavus, sumoka 10</w:t>
      </w:r>
      <w:r w:rsidR="0089631D" w:rsidRPr="00197B31">
        <w:rPr>
          <w:rFonts w:ascii="Arial" w:eastAsia="Calibri" w:hAnsi="Arial" w:cs="Arial"/>
        </w:rPr>
        <w:t xml:space="preserve"> (dešimt)</w:t>
      </w:r>
      <w:r w:rsidRPr="00197B31">
        <w:rPr>
          <w:rFonts w:ascii="Arial" w:eastAsia="Calibri" w:hAnsi="Arial" w:cs="Arial"/>
        </w:rPr>
        <w:t xml:space="preserve"> </w:t>
      </w:r>
      <w:r w:rsidR="00400190" w:rsidRPr="00197B31">
        <w:rPr>
          <w:rFonts w:ascii="Arial" w:eastAsia="Calibri" w:hAnsi="Arial" w:cs="Arial"/>
        </w:rPr>
        <w:t>procentų</w:t>
      </w:r>
      <w:r w:rsidR="00A911F3">
        <w:rPr>
          <w:rFonts w:ascii="Arial" w:eastAsia="Calibri" w:hAnsi="Arial" w:cs="Arial"/>
        </w:rPr>
        <w:t xml:space="preserve"> </w:t>
      </w:r>
      <w:r w:rsidR="00BA2179" w:rsidRPr="00197B31">
        <w:rPr>
          <w:rFonts w:ascii="Arial" w:eastAsia="Calibri" w:hAnsi="Arial" w:cs="Arial"/>
        </w:rPr>
        <w:t>nuo Sutarties (maksimalios) kainos, įskaitant PVM, jei jis Sutarčiai taikomas</w:t>
      </w:r>
      <w:r w:rsidR="00BA2179">
        <w:rPr>
          <w:rFonts w:ascii="Arial" w:eastAsia="Calibri" w:hAnsi="Arial" w:cs="Arial"/>
        </w:rPr>
        <w:t>.</w:t>
      </w:r>
    </w:p>
    <w:p w14:paraId="04E2CC8C" w14:textId="3D5FFA9E" w:rsidR="544E59C8" w:rsidRPr="00197B31" w:rsidRDefault="544E59C8" w:rsidP="006F4E59">
      <w:pPr>
        <w:spacing w:after="0" w:line="240" w:lineRule="auto"/>
        <w:ind w:firstLine="567"/>
        <w:jc w:val="both"/>
        <w:rPr>
          <w:rFonts w:ascii="Arial" w:eastAsia="Calibri" w:hAnsi="Arial" w:cs="Arial"/>
        </w:rPr>
      </w:pPr>
      <w:r w:rsidRPr="00197B31">
        <w:rPr>
          <w:rFonts w:ascii="Arial" w:eastAsia="Calibri" w:hAnsi="Arial" w:cs="Arial"/>
        </w:rPr>
        <w:t>5.</w:t>
      </w:r>
      <w:r w:rsidR="00845F3B">
        <w:rPr>
          <w:rFonts w:ascii="Arial" w:eastAsia="Calibri" w:hAnsi="Arial" w:cs="Arial"/>
        </w:rPr>
        <w:t>9</w:t>
      </w:r>
      <w:r w:rsidRPr="00197B31">
        <w:rPr>
          <w:rFonts w:ascii="Arial" w:eastAsia="Calibri" w:hAnsi="Arial" w:cs="Arial"/>
        </w:rPr>
        <w:t xml:space="preserve">. Šalys susitaria, kad pagal Sutartį netesybos, žala, tiesioginiai ir / ar netiesioginiai nuostoliai, </w:t>
      </w:r>
      <w:r w:rsidRPr="00197B31">
        <w:rPr>
          <w:rFonts w:ascii="Arial" w:eastAsia="Calibri" w:hAnsi="Arial" w:cs="Arial"/>
          <w:color w:val="FF0000"/>
        </w:rPr>
        <w:t xml:space="preserve"> </w:t>
      </w:r>
      <w:r w:rsidRPr="00197B31">
        <w:rPr>
          <w:rFonts w:ascii="Arial" w:eastAsia="Calibri" w:hAnsi="Arial" w:cs="Arial"/>
        </w:rPr>
        <w:t xml:space="preserve">nustatyti Sutartyje, atlygintini tiems </w:t>
      </w:r>
      <w:r w:rsidR="00A02EB3">
        <w:rPr>
          <w:rFonts w:ascii="Arial" w:eastAsia="Calibri" w:hAnsi="Arial" w:cs="Arial"/>
        </w:rPr>
        <w:t xml:space="preserve">atskiriems </w:t>
      </w:r>
      <w:r w:rsidRPr="00197B31">
        <w:rPr>
          <w:rFonts w:ascii="Arial" w:eastAsia="Calibri" w:hAnsi="Arial" w:cs="Arial"/>
        </w:rPr>
        <w:t>Pirkėjams, kurie dėl tiekėjo kaltės, netinkamo veikimo ir / ar neveikimo, tyčios ar didelio neatsargumo ar kitais teisės aktuose nustatytais atvejais patyrė žalą, nuostolius ir / ar kitas papildomas išlaidas.</w:t>
      </w:r>
    </w:p>
    <w:p w14:paraId="03C140B6" w14:textId="4718D217" w:rsidR="544E59C8" w:rsidRPr="00197B31" w:rsidRDefault="005229FC" w:rsidP="006F4E59">
      <w:pPr>
        <w:spacing w:after="0" w:line="240" w:lineRule="auto"/>
        <w:ind w:firstLine="567"/>
        <w:jc w:val="both"/>
        <w:rPr>
          <w:rFonts w:ascii="Arial" w:eastAsia="Calibri" w:hAnsi="Arial" w:cs="Arial"/>
        </w:rPr>
      </w:pPr>
      <w:r>
        <w:rPr>
          <w:rFonts w:ascii="Arial" w:eastAsia="Calibri" w:hAnsi="Arial" w:cs="Arial"/>
        </w:rPr>
        <w:t xml:space="preserve">5.10. </w:t>
      </w:r>
      <w:r w:rsidR="544E59C8" w:rsidRPr="00197B31">
        <w:rPr>
          <w:rFonts w:ascii="Arial" w:eastAsia="Calibri" w:hAnsi="Arial" w:cs="Arial"/>
        </w:rPr>
        <w:t>Atsižvelgiant į tai, kad Sutarties vykdymo tikslais Pirkėjus atstovauja Vadovaujantis pirkėjas, Tiekėjas, esant šiame punkte nurodytoms aplinkybėms, įsipareigoja visas priskaičiuotas sumas pervesti į Vadovaujančio pirkėjo sąskaitą, nurodytą Sutartyje, ne vėliau kaip per 15</w:t>
      </w:r>
      <w:r w:rsidR="00B37A00" w:rsidRPr="00197B31">
        <w:rPr>
          <w:rFonts w:ascii="Arial" w:eastAsia="Calibri" w:hAnsi="Arial" w:cs="Arial"/>
        </w:rPr>
        <w:t xml:space="preserve"> (penkiolika)</w:t>
      </w:r>
      <w:r w:rsidR="544E59C8" w:rsidRPr="00197B31">
        <w:rPr>
          <w:rFonts w:ascii="Arial" w:eastAsia="Calibri" w:hAnsi="Arial" w:cs="Arial"/>
        </w:rPr>
        <w:t xml:space="preserve"> kalendorinių dienų nuo Vadovaujančio pirkėjo pareikalavimo </w:t>
      </w:r>
      <w:r w:rsidR="00685117" w:rsidRPr="00197B31">
        <w:rPr>
          <w:rFonts w:ascii="Arial" w:eastAsia="Calibri" w:hAnsi="Arial" w:cs="Arial"/>
        </w:rPr>
        <w:t xml:space="preserve">ir </w:t>
      </w:r>
      <w:r w:rsidR="544E59C8" w:rsidRPr="00197B31">
        <w:rPr>
          <w:rFonts w:ascii="Arial" w:eastAsia="Calibri" w:hAnsi="Arial" w:cs="Arial"/>
        </w:rPr>
        <w:t xml:space="preserve">pagrindžiančių </w:t>
      </w:r>
      <w:r w:rsidR="004E1D59" w:rsidRPr="00197B31">
        <w:rPr>
          <w:rFonts w:ascii="Arial" w:eastAsia="Calibri" w:hAnsi="Arial" w:cs="Arial"/>
        </w:rPr>
        <w:t>d</w:t>
      </w:r>
      <w:r w:rsidR="544E59C8" w:rsidRPr="00197B31">
        <w:rPr>
          <w:rFonts w:ascii="Arial" w:eastAsia="Calibri" w:hAnsi="Arial" w:cs="Arial"/>
        </w:rPr>
        <w:t xml:space="preserve">okumentų išsiuntimo dienos. </w:t>
      </w:r>
    </w:p>
    <w:p w14:paraId="2080F4E8" w14:textId="44AA01D4" w:rsidR="00CC3519" w:rsidRPr="00197B31" w:rsidRDefault="544E59C8" w:rsidP="007E334C">
      <w:pPr>
        <w:spacing w:after="0" w:line="240" w:lineRule="auto"/>
        <w:ind w:firstLine="567"/>
        <w:jc w:val="both"/>
        <w:rPr>
          <w:rFonts w:ascii="Arial" w:eastAsia="Calibri" w:hAnsi="Arial" w:cs="Arial"/>
        </w:rPr>
      </w:pPr>
      <w:r w:rsidRPr="00197B31">
        <w:rPr>
          <w:rFonts w:ascii="Arial" w:eastAsia="Calibri" w:hAnsi="Arial" w:cs="Arial"/>
        </w:rPr>
        <w:t>5.</w:t>
      </w:r>
      <w:r w:rsidR="005229FC">
        <w:rPr>
          <w:rFonts w:ascii="Arial" w:eastAsia="Calibri" w:hAnsi="Arial" w:cs="Arial"/>
        </w:rPr>
        <w:t>11</w:t>
      </w:r>
      <w:r w:rsidRPr="00197B31">
        <w:rPr>
          <w:rFonts w:ascii="Arial" w:eastAsia="Calibri" w:hAnsi="Arial" w:cs="Arial"/>
        </w:rPr>
        <w:t xml:space="preserve">. Šalys susitaria, kad pagal Sutartį netesybos, žala, tiesioginiai ir / ar netiesioginiai nuostoliai, </w:t>
      </w:r>
      <w:r w:rsidRPr="00197B31">
        <w:rPr>
          <w:rFonts w:ascii="Arial" w:eastAsia="Calibri" w:hAnsi="Arial" w:cs="Arial"/>
          <w:color w:val="FF0000"/>
        </w:rPr>
        <w:t xml:space="preserve"> </w:t>
      </w:r>
      <w:r w:rsidRPr="00197B31">
        <w:rPr>
          <w:rFonts w:ascii="Arial" w:eastAsia="Calibri" w:hAnsi="Arial" w:cs="Arial"/>
        </w:rPr>
        <w:t xml:space="preserve">nustatyti Sutartyje, atlygintini Tiekėjui, kuris dėl Pirkėjų kaltės, netinkamo veikimo ir / ar neveikimo, tyčios ar didelio neatsargumo ar kitais teisės aktuose nustatytais atvejais patyrė žalą, nuostolius ir / ar kitas papildomas </w:t>
      </w:r>
      <w:proofErr w:type="spellStart"/>
      <w:r w:rsidRPr="00197B31">
        <w:rPr>
          <w:rFonts w:ascii="Arial" w:eastAsia="Calibri" w:hAnsi="Arial" w:cs="Arial"/>
        </w:rPr>
        <w:t>išlaidas.Atsižvelgiant</w:t>
      </w:r>
      <w:proofErr w:type="spellEnd"/>
      <w:r w:rsidRPr="00197B31">
        <w:rPr>
          <w:rFonts w:ascii="Arial" w:eastAsia="Calibri" w:hAnsi="Arial" w:cs="Arial"/>
        </w:rPr>
        <w:t xml:space="preserve"> į tai, kad Sutarties vykdymo tikslais Pirkėjus atstovauja Vadovaujantis pirkėjas, esant šiame punkte nurodytoms aplinkybėms, Vadovaujantis pirkėjas įsipareigoja visas priskaičiuotas sumas pervesti į Tiekėjo sąskaitą, nurodytą Sutartyje, ne vėliau kaip per 15 </w:t>
      </w:r>
      <w:r w:rsidR="00B37A00" w:rsidRPr="00197B31">
        <w:rPr>
          <w:rFonts w:ascii="Arial" w:eastAsia="Calibri" w:hAnsi="Arial" w:cs="Arial"/>
        </w:rPr>
        <w:t xml:space="preserve">(penkiolika) </w:t>
      </w:r>
      <w:r w:rsidRPr="00197B31">
        <w:rPr>
          <w:rFonts w:ascii="Arial" w:eastAsia="Calibri" w:hAnsi="Arial" w:cs="Arial"/>
        </w:rPr>
        <w:t>kalendorinių dienų nuo Tiekėjo pareikalavimo ir jį pagrindžiančių dokumentų išsiuntimo dienos.</w:t>
      </w:r>
    </w:p>
    <w:p w14:paraId="22BF44D2" w14:textId="77777777" w:rsidR="00656417" w:rsidRPr="00197B31" w:rsidRDefault="00656417" w:rsidP="00F1697A">
      <w:pPr>
        <w:spacing w:after="0" w:line="240" w:lineRule="auto"/>
        <w:ind w:firstLine="567"/>
        <w:jc w:val="center"/>
        <w:rPr>
          <w:rFonts w:ascii="Arial" w:eastAsia="Calibri" w:hAnsi="Arial" w:cs="Arial"/>
          <w:b/>
        </w:rPr>
      </w:pPr>
    </w:p>
    <w:p w14:paraId="3B611509" w14:textId="3E7D2EB9" w:rsidR="00F1697A" w:rsidRPr="00197B31" w:rsidRDefault="00F1697A" w:rsidP="00F1697A">
      <w:pPr>
        <w:spacing w:after="0" w:line="240" w:lineRule="auto"/>
        <w:ind w:firstLine="567"/>
        <w:jc w:val="center"/>
        <w:rPr>
          <w:rFonts w:ascii="Arial" w:eastAsia="Calibri" w:hAnsi="Arial" w:cs="Arial"/>
          <w:b/>
        </w:rPr>
      </w:pPr>
      <w:r w:rsidRPr="00197B31">
        <w:rPr>
          <w:rFonts w:ascii="Arial" w:eastAsia="Calibri" w:hAnsi="Arial" w:cs="Arial"/>
          <w:b/>
        </w:rPr>
        <w:t xml:space="preserve">6. SUTARTIES ĮVYKDYMO UŽTIKRINIMAS </w:t>
      </w:r>
    </w:p>
    <w:p w14:paraId="0DA0D69C" w14:textId="77777777" w:rsidR="00582597" w:rsidRPr="00197B31" w:rsidRDefault="00582597" w:rsidP="00582597">
      <w:pPr>
        <w:spacing w:after="0" w:line="240" w:lineRule="auto"/>
        <w:rPr>
          <w:rFonts w:ascii="Arial" w:hAnsi="Arial" w:cs="Arial"/>
          <w:b/>
        </w:rPr>
      </w:pPr>
    </w:p>
    <w:p w14:paraId="78A4A8B2" w14:textId="59A64489" w:rsidR="00F1697A" w:rsidRPr="00197B31" w:rsidRDefault="00BD0254" w:rsidP="001A2341">
      <w:pPr>
        <w:spacing w:after="0" w:line="240" w:lineRule="auto"/>
        <w:ind w:firstLine="567"/>
        <w:jc w:val="both"/>
        <w:rPr>
          <w:rFonts w:ascii="Arial" w:eastAsia="Calibri" w:hAnsi="Arial" w:cs="Arial"/>
          <w:b/>
        </w:rPr>
      </w:pPr>
      <w:r w:rsidRPr="00197B31">
        <w:rPr>
          <w:rFonts w:ascii="Arial" w:hAnsi="Arial" w:cs="Arial"/>
          <w:iCs/>
        </w:rPr>
        <w:t>6.1.</w:t>
      </w:r>
      <w:r w:rsidR="00C525B0" w:rsidRPr="00197B31">
        <w:rPr>
          <w:rFonts w:ascii="Arial" w:hAnsi="Arial" w:cs="Arial"/>
          <w:iCs/>
        </w:rPr>
        <w:t xml:space="preserve"> </w:t>
      </w:r>
      <w:r w:rsidR="00014AC3">
        <w:rPr>
          <w:rFonts w:ascii="Arial" w:hAnsi="Arial" w:cs="Arial"/>
          <w:iCs/>
        </w:rPr>
        <w:t xml:space="preserve">Nutraukus Sutartį dėl </w:t>
      </w:r>
      <w:r w:rsidR="00396DE8">
        <w:rPr>
          <w:rFonts w:ascii="Arial" w:hAnsi="Arial" w:cs="Arial"/>
          <w:iCs/>
        </w:rPr>
        <w:t xml:space="preserve">Tiekėjo veiksmų, taikoma  </w:t>
      </w:r>
      <w:r w:rsidR="00FC2032" w:rsidRPr="00FC2032">
        <w:rPr>
          <w:rFonts w:ascii="Arial" w:eastAsia="Calibri" w:hAnsi="Arial" w:cs="Arial"/>
        </w:rPr>
        <w:t>bauda</w:t>
      </w:r>
      <w:r w:rsidR="00396DE8">
        <w:rPr>
          <w:rFonts w:ascii="Arial" w:eastAsia="Calibri" w:hAnsi="Arial" w:cs="Arial"/>
        </w:rPr>
        <w:t xml:space="preserve"> </w:t>
      </w:r>
      <w:r w:rsidR="00FC2032" w:rsidRPr="00FC2032">
        <w:rPr>
          <w:rFonts w:ascii="Arial" w:eastAsia="Calibri" w:hAnsi="Arial" w:cs="Arial"/>
        </w:rPr>
        <w:t>3 (trys) proc. nuo Sutarties maksimalios kainos, neįskaitant PVM</w:t>
      </w:r>
      <w:r w:rsidR="00FC2032">
        <w:rPr>
          <w:rFonts w:ascii="Arial" w:eastAsia="Calibri" w:hAnsi="Arial" w:cs="Arial"/>
        </w:rPr>
        <w:t>, nurodytos Sutarties 2.</w:t>
      </w:r>
      <w:r w:rsidR="00D36ACB">
        <w:rPr>
          <w:rFonts w:ascii="Arial" w:eastAsia="Calibri" w:hAnsi="Arial" w:cs="Arial"/>
        </w:rPr>
        <w:t>2.</w:t>
      </w:r>
      <w:r w:rsidR="00FC2032">
        <w:rPr>
          <w:rFonts w:ascii="Arial" w:eastAsia="Calibri" w:hAnsi="Arial" w:cs="Arial"/>
        </w:rPr>
        <w:t>1</w:t>
      </w:r>
      <w:r w:rsidR="00D36ACB">
        <w:rPr>
          <w:rFonts w:ascii="Arial" w:eastAsia="Calibri" w:hAnsi="Arial" w:cs="Arial"/>
        </w:rPr>
        <w:t>. punkte</w:t>
      </w:r>
      <w:r w:rsidR="00396DE8">
        <w:rPr>
          <w:rFonts w:ascii="Arial" w:eastAsia="Calibri" w:hAnsi="Arial" w:cs="Arial"/>
        </w:rPr>
        <w:t>.</w:t>
      </w:r>
    </w:p>
    <w:p w14:paraId="6E7012FE" w14:textId="77777777" w:rsidR="00B4070A" w:rsidRDefault="00B4070A" w:rsidP="00F1697A">
      <w:pPr>
        <w:tabs>
          <w:tab w:val="left" w:pos="709"/>
        </w:tabs>
        <w:spacing w:after="0" w:line="240" w:lineRule="auto"/>
        <w:ind w:firstLine="360"/>
        <w:jc w:val="center"/>
        <w:rPr>
          <w:rFonts w:ascii="Arial" w:eastAsia="Calibri" w:hAnsi="Arial" w:cs="Arial"/>
          <w:b/>
        </w:rPr>
      </w:pPr>
    </w:p>
    <w:p w14:paraId="0799C1C2" w14:textId="78A45A52" w:rsidR="00954700" w:rsidRDefault="00F1697A" w:rsidP="00F1697A">
      <w:pPr>
        <w:tabs>
          <w:tab w:val="left" w:pos="709"/>
        </w:tabs>
        <w:spacing w:after="0" w:line="240" w:lineRule="auto"/>
        <w:ind w:firstLine="360"/>
        <w:jc w:val="center"/>
        <w:rPr>
          <w:rFonts w:ascii="Arial" w:eastAsia="Calibri" w:hAnsi="Arial" w:cs="Arial"/>
          <w:b/>
        </w:rPr>
      </w:pPr>
      <w:r w:rsidRPr="00197B31">
        <w:rPr>
          <w:rFonts w:ascii="Arial" w:eastAsia="Calibri" w:hAnsi="Arial" w:cs="Arial"/>
          <w:b/>
        </w:rPr>
        <w:t>7</w:t>
      </w:r>
      <w:r w:rsidR="00EF48CA" w:rsidRPr="00197B31">
        <w:rPr>
          <w:rFonts w:ascii="Arial" w:eastAsia="Calibri" w:hAnsi="Arial" w:cs="Arial"/>
          <w:b/>
        </w:rPr>
        <w:t>. SUTARTIES GALIOJIMAS</w:t>
      </w:r>
    </w:p>
    <w:p w14:paraId="5429F2B3" w14:textId="77777777" w:rsidR="00B55242" w:rsidRPr="00197B31" w:rsidRDefault="00B55242" w:rsidP="00F1697A">
      <w:pPr>
        <w:tabs>
          <w:tab w:val="left" w:pos="709"/>
        </w:tabs>
        <w:spacing w:after="0" w:line="240" w:lineRule="auto"/>
        <w:ind w:firstLine="360"/>
        <w:jc w:val="center"/>
        <w:rPr>
          <w:rFonts w:ascii="Arial" w:eastAsia="Calibri" w:hAnsi="Arial" w:cs="Arial"/>
          <w:b/>
        </w:rPr>
      </w:pPr>
    </w:p>
    <w:p w14:paraId="69EFEC48" w14:textId="77777777" w:rsidR="00D700D4" w:rsidRDefault="00F1697A" w:rsidP="003225EE">
      <w:pPr>
        <w:spacing w:after="0" w:line="240" w:lineRule="auto"/>
        <w:ind w:firstLine="567"/>
        <w:jc w:val="both"/>
        <w:rPr>
          <w:rFonts w:ascii="Arial" w:eastAsia="Calibri" w:hAnsi="Arial" w:cs="Arial"/>
        </w:rPr>
      </w:pPr>
      <w:r w:rsidRPr="00197B31">
        <w:rPr>
          <w:rFonts w:ascii="Arial" w:eastAsia="Calibri" w:hAnsi="Arial" w:cs="Arial"/>
        </w:rPr>
        <w:t>7</w:t>
      </w:r>
      <w:r w:rsidR="00540279" w:rsidRPr="00197B31">
        <w:rPr>
          <w:rFonts w:ascii="Arial" w:eastAsia="Calibri" w:hAnsi="Arial" w:cs="Arial"/>
        </w:rPr>
        <w:t>.</w:t>
      </w:r>
      <w:r w:rsidR="00954376">
        <w:rPr>
          <w:rFonts w:ascii="Arial" w:eastAsia="Calibri" w:hAnsi="Arial" w:cs="Arial"/>
        </w:rPr>
        <w:t>1</w:t>
      </w:r>
      <w:r w:rsidR="00540279" w:rsidRPr="00197B31">
        <w:rPr>
          <w:rFonts w:ascii="Arial" w:eastAsia="Calibri" w:hAnsi="Arial" w:cs="Arial"/>
        </w:rPr>
        <w:t>.</w:t>
      </w:r>
      <w:r w:rsidR="00B4070A">
        <w:rPr>
          <w:rFonts w:ascii="Arial" w:eastAsia="Calibri" w:hAnsi="Arial" w:cs="Arial"/>
        </w:rPr>
        <w:t xml:space="preserve"> </w:t>
      </w:r>
      <w:r w:rsidR="005B5FC7">
        <w:rPr>
          <w:rFonts w:ascii="Arial" w:eastAsia="Calibri" w:hAnsi="Arial" w:cs="Arial"/>
        </w:rPr>
        <w:t xml:space="preserve">Sutartis laikoma sudaryta ją pasirašius įgaliotiems Šalių atstovams. </w:t>
      </w:r>
      <w:r w:rsidR="00B4070A" w:rsidRPr="00B4070A">
        <w:rPr>
          <w:rFonts w:ascii="Arial" w:eastAsia="Calibri" w:hAnsi="Arial" w:cs="Arial"/>
        </w:rPr>
        <w:t>Sutartis galioja kol bus išnaudota Sutarties maksimali kaina, bet jos terminas negali būti ilgesnis kaip 36 (trisdešimt šeši) mėnesiai.</w:t>
      </w:r>
    </w:p>
    <w:p w14:paraId="6069F443" w14:textId="783F82BB" w:rsidR="00624D88" w:rsidRPr="00B963D6" w:rsidRDefault="00624D88" w:rsidP="003225EE">
      <w:pPr>
        <w:spacing w:after="0" w:line="240" w:lineRule="auto"/>
        <w:ind w:firstLine="567"/>
        <w:jc w:val="both"/>
        <w:rPr>
          <w:rFonts w:ascii="Arial" w:eastAsia="Calibri" w:hAnsi="Arial" w:cs="Arial"/>
        </w:rPr>
      </w:pPr>
      <w:r>
        <w:rPr>
          <w:rFonts w:ascii="Arial" w:eastAsia="Calibri" w:hAnsi="Arial" w:cs="Arial"/>
        </w:rPr>
        <w:t xml:space="preserve">7.2. </w:t>
      </w:r>
      <w:r w:rsidR="00C403DD">
        <w:rPr>
          <w:rFonts w:ascii="Arial" w:eastAsia="Calibri" w:hAnsi="Arial" w:cs="Arial"/>
        </w:rPr>
        <w:t>Pirkėjo pageidavimu</w:t>
      </w:r>
      <w:r w:rsidR="005B5FC7">
        <w:rPr>
          <w:rFonts w:ascii="Arial" w:eastAsia="Calibri" w:hAnsi="Arial" w:cs="Arial"/>
        </w:rPr>
        <w:t>,</w:t>
      </w:r>
      <w:r w:rsidR="00C403DD">
        <w:rPr>
          <w:rFonts w:ascii="Arial" w:eastAsia="Calibri" w:hAnsi="Arial" w:cs="Arial"/>
        </w:rPr>
        <w:t xml:space="preserve"> </w:t>
      </w:r>
      <w:r>
        <w:rPr>
          <w:rFonts w:ascii="Arial" w:eastAsia="Calibri" w:hAnsi="Arial" w:cs="Arial"/>
        </w:rPr>
        <w:t xml:space="preserve">Sutartis gali būti pratęsta ne daugiau kaip 6 </w:t>
      </w:r>
      <w:r w:rsidR="00536C87">
        <w:rPr>
          <w:rFonts w:ascii="Arial" w:eastAsia="Calibri" w:hAnsi="Arial" w:cs="Arial"/>
        </w:rPr>
        <w:t xml:space="preserve">(šešiems) </w:t>
      </w:r>
      <w:r>
        <w:rPr>
          <w:rFonts w:ascii="Arial" w:eastAsia="Calibri" w:hAnsi="Arial" w:cs="Arial"/>
        </w:rPr>
        <w:t xml:space="preserve">mėnesiams Prekių saugojimo paslaugai </w:t>
      </w:r>
      <w:r w:rsidR="0083087C">
        <w:rPr>
          <w:rFonts w:ascii="Arial" w:eastAsia="Calibri" w:hAnsi="Arial" w:cs="Arial"/>
        </w:rPr>
        <w:t xml:space="preserve">tomis pačiomis sąlygomis raštišku abiejų Šalių </w:t>
      </w:r>
      <w:r w:rsidR="0083087C" w:rsidRPr="00B963D6">
        <w:rPr>
          <w:rFonts w:ascii="Arial" w:eastAsia="Calibri" w:hAnsi="Arial" w:cs="Arial"/>
        </w:rPr>
        <w:t>sutikimu</w:t>
      </w:r>
      <w:r w:rsidR="00312408" w:rsidRPr="00B963D6">
        <w:rPr>
          <w:rFonts w:ascii="Arial" w:eastAsia="Calibri" w:hAnsi="Arial" w:cs="Arial"/>
        </w:rPr>
        <w:t xml:space="preserve"> </w:t>
      </w:r>
      <w:r w:rsidR="00312408" w:rsidRPr="00B457C9">
        <w:rPr>
          <w:rFonts w:ascii="Arial" w:eastAsia="Calibri" w:hAnsi="Arial" w:cs="Arial"/>
        </w:rPr>
        <w:t xml:space="preserve">(taikoma tik </w:t>
      </w:r>
      <w:r w:rsidR="00D700D4" w:rsidRPr="00B457C9">
        <w:rPr>
          <w:rFonts w:ascii="Arial" w:eastAsia="Calibri" w:hAnsi="Arial" w:cs="Arial"/>
        </w:rPr>
        <w:t>1</w:t>
      </w:r>
      <w:r w:rsidR="00312408" w:rsidRPr="00B457C9">
        <w:rPr>
          <w:rFonts w:ascii="Arial" w:eastAsia="Calibri" w:hAnsi="Arial" w:cs="Arial"/>
        </w:rPr>
        <w:t>-ai Pirkimo objekto daliai</w:t>
      </w:r>
      <w:r w:rsidR="00B963D6" w:rsidRPr="00B457C9">
        <w:rPr>
          <w:rFonts w:ascii="Arial" w:eastAsia="Calibri" w:hAnsi="Arial" w:cs="Arial"/>
        </w:rPr>
        <w:t>)</w:t>
      </w:r>
      <w:r w:rsidR="00B963D6">
        <w:rPr>
          <w:rFonts w:ascii="Arial" w:eastAsia="Calibri" w:hAnsi="Arial" w:cs="Arial"/>
        </w:rPr>
        <w:t>.</w:t>
      </w:r>
    </w:p>
    <w:p w14:paraId="22B9EE86" w14:textId="77777777" w:rsidR="00B4070A" w:rsidRDefault="00B4070A" w:rsidP="003225EE">
      <w:pPr>
        <w:spacing w:after="0" w:line="240" w:lineRule="auto"/>
        <w:ind w:firstLine="567"/>
        <w:jc w:val="both"/>
        <w:rPr>
          <w:rFonts w:ascii="Arial" w:eastAsia="Calibri" w:hAnsi="Arial" w:cs="Arial"/>
        </w:rPr>
      </w:pPr>
    </w:p>
    <w:p w14:paraId="25059102" w14:textId="71A1C08E" w:rsidR="00954700" w:rsidRPr="00197B31" w:rsidRDefault="00B4070A" w:rsidP="003225EE">
      <w:pPr>
        <w:spacing w:after="0" w:line="240" w:lineRule="auto"/>
        <w:ind w:firstLine="360"/>
        <w:jc w:val="center"/>
        <w:rPr>
          <w:rFonts w:ascii="Arial" w:eastAsia="Calibri" w:hAnsi="Arial" w:cs="Arial"/>
          <w:b/>
        </w:rPr>
      </w:pPr>
      <w:bookmarkStart w:id="3" w:name="part_8f4dadbdf27c4882b72f57a56c9631ad"/>
      <w:bookmarkStart w:id="4" w:name="part_9fd9687904354f69bb532178a7959ebe"/>
      <w:bookmarkEnd w:id="3"/>
      <w:bookmarkEnd w:id="4"/>
      <w:r>
        <w:rPr>
          <w:rFonts w:ascii="Arial" w:eastAsia="Calibri" w:hAnsi="Arial" w:cs="Arial"/>
          <w:b/>
        </w:rPr>
        <w:t>8.</w:t>
      </w:r>
      <w:r w:rsidR="00EF48CA" w:rsidRPr="00197B31">
        <w:rPr>
          <w:rFonts w:ascii="Arial" w:eastAsia="Calibri" w:hAnsi="Arial" w:cs="Arial"/>
          <w:b/>
        </w:rPr>
        <w:t xml:space="preserve"> KITOS NUOSTATOS</w:t>
      </w:r>
    </w:p>
    <w:p w14:paraId="46EAF5A9" w14:textId="77777777" w:rsidR="00936D4B" w:rsidRPr="00197B31" w:rsidRDefault="00936D4B" w:rsidP="003225EE">
      <w:pPr>
        <w:spacing w:after="0" w:line="240" w:lineRule="auto"/>
        <w:ind w:firstLine="360"/>
        <w:jc w:val="center"/>
        <w:rPr>
          <w:rFonts w:ascii="Arial" w:eastAsia="Calibri" w:hAnsi="Arial" w:cs="Arial"/>
          <w:b/>
        </w:rPr>
      </w:pPr>
    </w:p>
    <w:p w14:paraId="2495544B" w14:textId="74838F43" w:rsidR="00067428" w:rsidRPr="00197B31" w:rsidRDefault="00413268" w:rsidP="00973C21">
      <w:pPr>
        <w:spacing w:after="0" w:line="240" w:lineRule="auto"/>
        <w:ind w:firstLine="567"/>
        <w:jc w:val="both"/>
        <w:rPr>
          <w:rFonts w:ascii="Arial" w:hAnsi="Arial" w:cs="Arial"/>
          <w:spacing w:val="-2"/>
        </w:rPr>
      </w:pPr>
      <w:r w:rsidRPr="00197B31">
        <w:rPr>
          <w:rFonts w:ascii="Arial" w:eastAsia="Calibri" w:hAnsi="Arial" w:cs="Arial"/>
        </w:rPr>
        <w:t>8.1.</w:t>
      </w:r>
      <w:r w:rsidR="00586CD2" w:rsidRPr="00197B31">
        <w:rPr>
          <w:rFonts w:ascii="Arial" w:hAnsi="Arial" w:cs="Arial"/>
        </w:rPr>
        <w:t xml:space="preserve"> Sutartį sudaro Sutarties Specialiosios sąlygos, jų priedai ir Sutarties Bendrosios sąlygos. Laikoma, kad Sutartį sudarantys dokumentai paaiškina vienas kitą. Jeigu Specialiųjų sąlygų ir / ar jų priedų nuostatos neatitinka Bendrųjų sąlygų nuostatų, pirmenybė yra teikiama Specialiųjų sąlygų bei jų priedų nuostatoms.</w:t>
      </w:r>
      <w:r w:rsidR="00586CD2" w:rsidRPr="00197B31">
        <w:rPr>
          <w:rFonts w:ascii="Arial" w:hAnsi="Arial" w:cs="Arial"/>
          <w:spacing w:val="-2"/>
        </w:rPr>
        <w:t xml:space="preserve"> Esant tarpusavio neatitikimams tarp Specialiųjų sąlygų ir jų priedų, prioritetas teikiamas Šalių pasirašytam Specialiųjų sąlygų tekstui, po to – Specialiųjų sąlygų priedams, po to </w:t>
      </w:r>
      <w:r w:rsidR="00586CD2" w:rsidRPr="00197B31">
        <w:rPr>
          <w:rFonts w:ascii="Arial" w:hAnsi="Arial" w:cs="Arial"/>
        </w:rPr>
        <w:t>–</w:t>
      </w:r>
      <w:r w:rsidR="00586CD2" w:rsidRPr="00197B31">
        <w:rPr>
          <w:rFonts w:ascii="Arial" w:hAnsi="Arial" w:cs="Arial"/>
          <w:spacing w:val="-2"/>
        </w:rPr>
        <w:t xml:space="preserve"> pirkimo, kurio pagrindu sudaryta Sutartis, dokumentams, po to –</w:t>
      </w:r>
      <w:r w:rsidR="00836056" w:rsidRPr="00197B31">
        <w:rPr>
          <w:rFonts w:ascii="Arial" w:hAnsi="Arial" w:cs="Arial"/>
          <w:spacing w:val="-2"/>
        </w:rPr>
        <w:t xml:space="preserve"> T</w:t>
      </w:r>
      <w:r w:rsidR="00586CD2" w:rsidRPr="00197B31">
        <w:rPr>
          <w:rFonts w:ascii="Arial" w:hAnsi="Arial" w:cs="Arial"/>
          <w:spacing w:val="-2"/>
        </w:rPr>
        <w:t>i</w:t>
      </w:r>
      <w:r w:rsidR="00836056" w:rsidRPr="00197B31">
        <w:rPr>
          <w:rFonts w:ascii="Arial" w:hAnsi="Arial" w:cs="Arial"/>
          <w:spacing w:val="-2"/>
        </w:rPr>
        <w:t>e</w:t>
      </w:r>
      <w:r w:rsidR="00586CD2" w:rsidRPr="00197B31">
        <w:rPr>
          <w:rFonts w:ascii="Arial" w:hAnsi="Arial" w:cs="Arial"/>
          <w:spacing w:val="-2"/>
        </w:rPr>
        <w:t>kėjo pasiūlymui</w:t>
      </w:r>
      <w:r w:rsidR="00586CD2" w:rsidRPr="00197B31">
        <w:rPr>
          <w:rFonts w:ascii="Arial" w:hAnsi="Arial" w:cs="Arial"/>
          <w:bCs/>
          <w:spacing w:val="-2"/>
        </w:rPr>
        <w:t>.</w:t>
      </w:r>
      <w:r w:rsidR="006F6672" w:rsidRPr="00197B31">
        <w:rPr>
          <w:rFonts w:ascii="Arial" w:hAnsi="Arial" w:cs="Arial"/>
          <w:spacing w:val="-2"/>
        </w:rPr>
        <w:t xml:space="preserve"> Sutarčiai taikom</w:t>
      </w:r>
      <w:r w:rsidR="004014DC" w:rsidRPr="00197B31">
        <w:rPr>
          <w:rFonts w:ascii="Arial" w:hAnsi="Arial" w:cs="Arial"/>
          <w:spacing w:val="-2"/>
        </w:rPr>
        <w:t>os</w:t>
      </w:r>
      <w:r w:rsidR="006F6672" w:rsidRPr="00197B31">
        <w:rPr>
          <w:rFonts w:ascii="Arial" w:hAnsi="Arial" w:cs="Arial"/>
          <w:spacing w:val="-2"/>
        </w:rPr>
        <w:t xml:space="preserve"> Sutarties Bend</w:t>
      </w:r>
      <w:r w:rsidR="008A3C89" w:rsidRPr="00197B31">
        <w:rPr>
          <w:rFonts w:ascii="Arial" w:hAnsi="Arial" w:cs="Arial"/>
          <w:spacing w:val="-2"/>
        </w:rPr>
        <w:t xml:space="preserve">rosios </w:t>
      </w:r>
      <w:r w:rsidR="006F6672" w:rsidRPr="00197B31">
        <w:rPr>
          <w:rFonts w:ascii="Arial" w:hAnsi="Arial" w:cs="Arial"/>
          <w:spacing w:val="-2"/>
        </w:rPr>
        <w:t>sąlyg</w:t>
      </w:r>
      <w:r w:rsidR="008A3C89" w:rsidRPr="00197B31">
        <w:rPr>
          <w:rFonts w:ascii="Arial" w:hAnsi="Arial" w:cs="Arial"/>
          <w:spacing w:val="-2"/>
        </w:rPr>
        <w:t>os</w:t>
      </w:r>
      <w:r w:rsidR="006F6672" w:rsidRPr="00197B31">
        <w:rPr>
          <w:rFonts w:ascii="Arial" w:hAnsi="Arial" w:cs="Arial"/>
          <w:spacing w:val="-2"/>
        </w:rPr>
        <w:t>, kuri</w:t>
      </w:r>
      <w:r w:rsidR="008A3C89" w:rsidRPr="00197B31">
        <w:rPr>
          <w:rFonts w:ascii="Arial" w:hAnsi="Arial" w:cs="Arial"/>
          <w:spacing w:val="-2"/>
        </w:rPr>
        <w:t>os</w:t>
      </w:r>
      <w:r w:rsidR="006F6672" w:rsidRPr="00197B31">
        <w:rPr>
          <w:rFonts w:ascii="Arial" w:hAnsi="Arial" w:cs="Arial"/>
          <w:spacing w:val="-2"/>
        </w:rPr>
        <w:t xml:space="preserve"> yra pridedam</w:t>
      </w:r>
      <w:r w:rsidR="008A3C89" w:rsidRPr="00197B31">
        <w:rPr>
          <w:rFonts w:ascii="Arial" w:hAnsi="Arial" w:cs="Arial"/>
          <w:spacing w:val="-2"/>
        </w:rPr>
        <w:t>os</w:t>
      </w:r>
      <w:r w:rsidR="006F6672" w:rsidRPr="00197B31">
        <w:rPr>
          <w:rFonts w:ascii="Arial" w:hAnsi="Arial" w:cs="Arial"/>
          <w:spacing w:val="-2"/>
        </w:rPr>
        <w:t xml:space="preserve"> prie Sutarties Specialiųjų sąlygų (</w:t>
      </w:r>
      <w:r w:rsidR="00487F2F" w:rsidRPr="00197B31">
        <w:rPr>
          <w:rFonts w:ascii="Arial" w:hAnsi="Arial" w:cs="Arial"/>
          <w:spacing w:val="-2"/>
        </w:rPr>
        <w:t>1</w:t>
      </w:r>
      <w:r w:rsidR="006F6672" w:rsidRPr="00197B31">
        <w:rPr>
          <w:rFonts w:ascii="Arial" w:hAnsi="Arial" w:cs="Arial"/>
          <w:spacing w:val="-2"/>
        </w:rPr>
        <w:t xml:space="preserve"> priedas), su kuri</w:t>
      </w:r>
      <w:r w:rsidR="008A3C89" w:rsidRPr="00197B31">
        <w:rPr>
          <w:rFonts w:ascii="Arial" w:hAnsi="Arial" w:cs="Arial"/>
          <w:spacing w:val="-2"/>
        </w:rPr>
        <w:t xml:space="preserve">ų </w:t>
      </w:r>
      <w:r w:rsidR="006F6672" w:rsidRPr="00197B31">
        <w:rPr>
          <w:rFonts w:ascii="Arial" w:hAnsi="Arial" w:cs="Arial"/>
          <w:spacing w:val="-2"/>
        </w:rPr>
        <w:t>nuostatomis Šalys yra visiškai susipažinusios ir jas vykdys.</w:t>
      </w:r>
    </w:p>
    <w:p w14:paraId="4FDCBBAF" w14:textId="7CAF6598" w:rsidR="00413268" w:rsidRPr="00197B31" w:rsidRDefault="00413268" w:rsidP="006F4E59">
      <w:pPr>
        <w:spacing w:after="0" w:line="240" w:lineRule="auto"/>
        <w:ind w:firstLine="567"/>
        <w:jc w:val="both"/>
        <w:rPr>
          <w:rFonts w:ascii="Arial" w:eastAsia="Calibri" w:hAnsi="Arial" w:cs="Arial"/>
        </w:rPr>
      </w:pPr>
      <w:r w:rsidRPr="00197B31">
        <w:rPr>
          <w:rFonts w:ascii="Arial" w:eastAsia="Calibri" w:hAnsi="Arial" w:cs="Arial"/>
        </w:rPr>
        <w:t xml:space="preserve">8.2. Tiekėjas patvirtina, kad jis </w:t>
      </w:r>
      <w:r w:rsidRPr="00BA2179">
        <w:rPr>
          <w:rFonts w:ascii="Arial" w:eastAsia="Calibri" w:hAnsi="Arial" w:cs="Arial"/>
        </w:rPr>
        <w:t xml:space="preserve">neprieštarauja </w:t>
      </w:r>
      <w:r w:rsidR="00830BB1" w:rsidRPr="00BA2179">
        <w:rPr>
          <w:rFonts w:ascii="Arial" w:hAnsi="Arial" w:cs="Arial"/>
        </w:rPr>
        <w:t>bet kurio Pirkėjo</w:t>
      </w:r>
      <w:r w:rsidR="006867E4" w:rsidRPr="00BA2179">
        <w:rPr>
          <w:rFonts w:ascii="Arial" w:hAnsi="Arial" w:cs="Arial"/>
        </w:rPr>
        <w:t xml:space="preserve"> </w:t>
      </w:r>
      <w:r w:rsidRPr="00BA2179">
        <w:rPr>
          <w:rFonts w:ascii="Arial" w:eastAsia="Calibri" w:hAnsi="Arial" w:cs="Arial"/>
        </w:rPr>
        <w:t>reorganizavimui, atskyrimui, pertvarkymui ar įmon</w:t>
      </w:r>
      <w:r w:rsidR="00023D4A" w:rsidRPr="00BA2179">
        <w:rPr>
          <w:rFonts w:ascii="Arial" w:eastAsia="Calibri" w:hAnsi="Arial" w:cs="Arial"/>
        </w:rPr>
        <w:t>ių</w:t>
      </w:r>
      <w:r w:rsidRPr="00BA2179">
        <w:rPr>
          <w:rFonts w:ascii="Arial" w:eastAsia="Calibri" w:hAnsi="Arial" w:cs="Arial"/>
        </w:rPr>
        <w:t xml:space="preserve"> perdavimui (įskaitant, bet neapsiribojant, turto arba įmon</w:t>
      </w:r>
      <w:r w:rsidR="00B369F5" w:rsidRPr="00BA2179">
        <w:rPr>
          <w:rFonts w:ascii="Arial" w:eastAsia="Calibri" w:hAnsi="Arial" w:cs="Arial"/>
        </w:rPr>
        <w:t>ių</w:t>
      </w:r>
      <w:r w:rsidRPr="00BA2179">
        <w:rPr>
          <w:rFonts w:ascii="Arial" w:eastAsia="Calibri" w:hAnsi="Arial" w:cs="Arial"/>
        </w:rPr>
        <w:t xml:space="preserve"> įnešimui į trečiųjų asmenų įstatinį kapitalą ir pan.) ir, jei jis būtų vykdomas, nereikalaus jokio </w:t>
      </w:r>
      <w:r w:rsidRPr="00197B31">
        <w:rPr>
          <w:rFonts w:ascii="Arial" w:eastAsia="Calibri" w:hAnsi="Arial" w:cs="Arial"/>
        </w:rPr>
        <w:t xml:space="preserve">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w:t>
      </w:r>
      <w:r w:rsidR="00830BB1" w:rsidRPr="00197B31">
        <w:rPr>
          <w:rFonts w:ascii="Arial" w:hAnsi="Arial" w:cs="Arial"/>
        </w:rPr>
        <w:t xml:space="preserve">bet kurio Pirkėjo </w:t>
      </w:r>
      <w:r w:rsidRPr="00197B31">
        <w:rPr>
          <w:rFonts w:ascii="Arial" w:eastAsia="Calibri" w:hAnsi="Arial" w:cs="Arial"/>
        </w:rPr>
        <w:t>prašyme nurodytą terminą.</w:t>
      </w:r>
    </w:p>
    <w:p w14:paraId="6219008A" w14:textId="758863DE" w:rsidR="00413268" w:rsidRPr="00197B31" w:rsidRDefault="00413268" w:rsidP="006F4E59">
      <w:pPr>
        <w:spacing w:after="0" w:line="240" w:lineRule="auto"/>
        <w:ind w:firstLine="567"/>
        <w:jc w:val="both"/>
        <w:rPr>
          <w:rFonts w:ascii="Arial" w:eastAsia="Calibri" w:hAnsi="Arial" w:cs="Arial"/>
        </w:rPr>
      </w:pPr>
      <w:r w:rsidRPr="00197B31">
        <w:rPr>
          <w:rFonts w:ascii="Arial" w:eastAsia="Calibri" w:hAnsi="Arial" w:cs="Arial"/>
        </w:rPr>
        <w:t xml:space="preserve">Tais atvejais, kai </w:t>
      </w:r>
      <w:r w:rsidR="00830BB1" w:rsidRPr="00197B31">
        <w:rPr>
          <w:rFonts w:ascii="Arial" w:hAnsi="Arial" w:cs="Arial"/>
        </w:rPr>
        <w:t>bet kurio Pirkėjo</w:t>
      </w:r>
      <w:r w:rsidR="00052D3D" w:rsidRPr="00197B31">
        <w:rPr>
          <w:rFonts w:ascii="Arial" w:hAnsi="Arial" w:cs="Arial"/>
        </w:rPr>
        <w:t xml:space="preserve"> </w:t>
      </w:r>
      <w:r w:rsidRPr="00197B31">
        <w:rPr>
          <w:rFonts w:ascii="Arial" w:eastAsia="Calibri" w:hAnsi="Arial" w:cs="Arial"/>
        </w:rPr>
        <w:t>reorganizavimo, atskyrimo, pertvarkymo ar įmon</w:t>
      </w:r>
      <w:r w:rsidR="0047119D" w:rsidRPr="00197B31">
        <w:rPr>
          <w:rFonts w:ascii="Arial" w:eastAsia="Calibri" w:hAnsi="Arial" w:cs="Arial"/>
        </w:rPr>
        <w:t>ių</w:t>
      </w:r>
      <w:r w:rsidRPr="00197B31">
        <w:rPr>
          <w:rFonts w:ascii="Arial" w:eastAsia="Calibri" w:hAnsi="Arial" w:cs="Arial"/>
        </w:rPr>
        <w:t xml:space="preserve"> perdavimo (įskaitant, bet neapsiribojant, turto arba įmon</w:t>
      </w:r>
      <w:r w:rsidR="00225535" w:rsidRPr="00197B31">
        <w:rPr>
          <w:rFonts w:ascii="Arial" w:eastAsia="Calibri" w:hAnsi="Arial" w:cs="Arial"/>
        </w:rPr>
        <w:t>ių</w:t>
      </w:r>
      <w:r w:rsidRPr="00197B31">
        <w:rPr>
          <w:rFonts w:ascii="Arial" w:eastAsia="Calibri" w:hAnsi="Arial" w:cs="Arial"/>
        </w:rPr>
        <w:t xml:space="preserve"> įnešimo į trečiųjų asmenų įstatinį kapitalą ir pan.) atveju bus numatyta, jog šioje Sutartyje nustatytos Prekės yra reikalingi(-</w:t>
      </w:r>
      <w:proofErr w:type="spellStart"/>
      <w:r w:rsidRPr="00197B31">
        <w:rPr>
          <w:rFonts w:ascii="Arial" w:eastAsia="Calibri" w:hAnsi="Arial" w:cs="Arial"/>
        </w:rPr>
        <w:t>os</w:t>
      </w:r>
      <w:proofErr w:type="spellEnd"/>
      <w:r w:rsidRPr="00197B31">
        <w:rPr>
          <w:rFonts w:ascii="Arial" w:eastAsia="Calibri" w:hAnsi="Arial" w:cs="Arial"/>
        </w:rPr>
        <w:t xml:space="preserve">) tiek </w:t>
      </w:r>
      <w:r w:rsidR="00830BB1" w:rsidRPr="00197B31">
        <w:rPr>
          <w:rFonts w:ascii="Arial" w:hAnsi="Arial" w:cs="Arial"/>
        </w:rPr>
        <w:t>bet kurio Pirkėjo</w:t>
      </w:r>
      <w:r w:rsidRPr="00197B31">
        <w:rPr>
          <w:rFonts w:ascii="Arial" w:eastAsia="Calibri" w:hAnsi="Arial" w:cs="Arial"/>
        </w:rPr>
        <w:t xml:space="preserve">, tiek ir / ar pagal šią Sutartį teises ir pareigas ar jų dalį įgijusiam ūkio subjektui, šioje Sutartyje numatytus įsipareigojimus Tiekėjas vykdys pagal poreikį tiek </w:t>
      </w:r>
      <w:r w:rsidR="00830BB1" w:rsidRPr="00197B31">
        <w:rPr>
          <w:rFonts w:ascii="Arial" w:hAnsi="Arial" w:cs="Arial"/>
        </w:rPr>
        <w:t>bet kurio Pirkėjo</w:t>
      </w:r>
      <w:r w:rsidRPr="00197B31">
        <w:rPr>
          <w:rFonts w:ascii="Arial" w:eastAsia="Calibri" w:hAnsi="Arial" w:cs="Arial"/>
        </w:rPr>
        <w:t>, tiek pagal šią Sutartį teises ir pareigas ar jų dalį įgijusio ūkio subjekto atžvilgiu.</w:t>
      </w:r>
    </w:p>
    <w:p w14:paraId="74369169" w14:textId="77777777" w:rsidR="00413268" w:rsidRPr="00197B31" w:rsidRDefault="00413268" w:rsidP="006F4E59">
      <w:pPr>
        <w:shd w:val="clear" w:color="auto" w:fill="FFFFFF" w:themeFill="background1"/>
        <w:spacing w:after="0" w:line="240" w:lineRule="auto"/>
        <w:ind w:firstLine="567"/>
        <w:jc w:val="both"/>
        <w:rPr>
          <w:rFonts w:ascii="Arial" w:eastAsia="Calibri" w:hAnsi="Arial" w:cs="Arial"/>
        </w:rPr>
      </w:pPr>
      <w:r w:rsidRPr="00197B31">
        <w:rPr>
          <w:rFonts w:ascii="Arial" w:eastAsia="Calibri"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6C755CD5" w14:textId="21B7489E" w:rsidR="00413268" w:rsidRPr="00197B31" w:rsidRDefault="006F033C" w:rsidP="006F4E59">
      <w:pPr>
        <w:spacing w:after="0" w:line="240" w:lineRule="auto"/>
        <w:ind w:firstLine="567"/>
        <w:jc w:val="both"/>
        <w:rPr>
          <w:rFonts w:ascii="Arial" w:eastAsia="Calibri" w:hAnsi="Arial" w:cs="Arial"/>
        </w:rPr>
      </w:pPr>
      <w:r w:rsidRPr="00197B31">
        <w:rPr>
          <w:rFonts w:ascii="Arial" w:hAnsi="Arial" w:cs="Arial"/>
        </w:rPr>
        <w:t>Konkretaus</w:t>
      </w:r>
      <w:r w:rsidR="001B635E" w:rsidRPr="00197B31">
        <w:rPr>
          <w:rFonts w:ascii="Arial" w:hAnsi="Arial" w:cs="Arial"/>
        </w:rPr>
        <w:t xml:space="preserve"> </w:t>
      </w:r>
      <w:r w:rsidRPr="00197B31">
        <w:rPr>
          <w:rFonts w:ascii="Arial" w:hAnsi="Arial" w:cs="Arial"/>
        </w:rPr>
        <w:t>Pir</w:t>
      </w:r>
      <w:r w:rsidR="001B635E" w:rsidRPr="00197B31">
        <w:rPr>
          <w:rFonts w:ascii="Arial" w:hAnsi="Arial" w:cs="Arial"/>
        </w:rPr>
        <w:t>kėjo</w:t>
      </w:r>
      <w:r w:rsidR="001B635E" w:rsidRPr="00197B31" w:rsidDel="001B635E">
        <w:rPr>
          <w:rFonts w:ascii="Arial" w:hAnsi="Arial" w:cs="Arial"/>
          <w:color w:val="0070C0"/>
        </w:rPr>
        <w:t xml:space="preserve"> </w:t>
      </w:r>
      <w:r w:rsidR="00413268" w:rsidRPr="00197B31">
        <w:rPr>
          <w:rFonts w:ascii="Arial" w:eastAsia="Calibri" w:hAnsi="Arial" w:cs="Arial"/>
        </w:rPr>
        <w:t>reorganizavimo, atskyrimo, pertvarkymo ar įmon</w:t>
      </w:r>
      <w:r w:rsidR="000A0701" w:rsidRPr="00197B31">
        <w:rPr>
          <w:rFonts w:ascii="Arial" w:eastAsia="Calibri" w:hAnsi="Arial" w:cs="Arial"/>
        </w:rPr>
        <w:t>ių</w:t>
      </w:r>
      <w:r w:rsidR="00413268" w:rsidRPr="00197B31">
        <w:rPr>
          <w:rFonts w:ascii="Arial" w:eastAsia="Calibri" w:hAnsi="Arial" w:cs="Arial"/>
        </w:rPr>
        <w:t xml:space="preserve"> perdavimo (įskaitant, bet neapsiribojant, turto arba įmon</w:t>
      </w:r>
      <w:r w:rsidR="000A0701" w:rsidRPr="00197B31">
        <w:rPr>
          <w:rFonts w:ascii="Arial" w:eastAsia="Calibri" w:hAnsi="Arial" w:cs="Arial"/>
        </w:rPr>
        <w:t>ių</w:t>
      </w:r>
      <w:r w:rsidR="00413268" w:rsidRPr="00197B31">
        <w:rPr>
          <w:rFonts w:ascii="Arial" w:eastAsia="Calibri" w:hAnsi="Arial" w:cs="Arial"/>
        </w:rPr>
        <w:t xml:space="preserve"> įnešimo į trečiųjų asmenų įstatinį kapitalą ir pan.) atveju, Sutartis vykdoma pagal </w:t>
      </w:r>
      <w:r w:rsidR="001B635E" w:rsidRPr="00197B31">
        <w:rPr>
          <w:rFonts w:ascii="Arial" w:hAnsi="Arial" w:cs="Arial"/>
        </w:rPr>
        <w:t>konkretaus Pirkėjo</w:t>
      </w:r>
      <w:r w:rsidR="001B635E" w:rsidRPr="00197B31" w:rsidDel="001B635E">
        <w:rPr>
          <w:rFonts w:ascii="Arial" w:hAnsi="Arial" w:cs="Arial"/>
          <w:color w:val="0070C0"/>
        </w:rPr>
        <w:t xml:space="preserve"> </w:t>
      </w:r>
      <w:r w:rsidR="00413268" w:rsidRPr="00197B31">
        <w:rPr>
          <w:rFonts w:ascii="Arial" w:eastAsia="Calibri" w:hAnsi="Arial" w:cs="Arial"/>
        </w:rPr>
        <w:t xml:space="preserve">ir (ar) pagal šią Sutartį teises ir pareigas ar jų dalį įgijusio ūkio subjekto statusui </w:t>
      </w:r>
      <w:r w:rsidR="001B635E" w:rsidRPr="00197B31">
        <w:rPr>
          <w:rFonts w:ascii="Arial" w:eastAsia="Calibri" w:hAnsi="Arial" w:cs="Arial"/>
        </w:rPr>
        <w:t>(</w:t>
      </w:r>
      <w:r w:rsidR="00413268" w:rsidRPr="00197B31">
        <w:rPr>
          <w:rFonts w:ascii="Arial" w:eastAsia="Calibri" w:hAnsi="Arial" w:cs="Arial"/>
        </w:rPr>
        <w:t>(viešuosius) pirkimus reglamentuojančių teisės aktų reikalavimų prasme) taikytiną teisę.</w:t>
      </w:r>
      <w:r w:rsidR="00745DB9" w:rsidRPr="00197B31">
        <w:rPr>
          <w:rFonts w:ascii="Arial" w:eastAsia="Calibri" w:hAnsi="Arial" w:cs="Arial"/>
        </w:rPr>
        <w:t xml:space="preserve"> </w:t>
      </w:r>
    </w:p>
    <w:p w14:paraId="085B606D" w14:textId="7FC68B4D" w:rsidR="00413268" w:rsidRPr="00197B31" w:rsidRDefault="00743EB3" w:rsidP="00973C21">
      <w:pPr>
        <w:spacing w:after="0" w:line="240" w:lineRule="auto"/>
        <w:ind w:firstLine="567"/>
        <w:jc w:val="both"/>
        <w:rPr>
          <w:rFonts w:ascii="Arial" w:eastAsia="Calibri" w:hAnsi="Arial" w:cs="Arial"/>
          <w:spacing w:val="-5"/>
        </w:rPr>
      </w:pPr>
      <w:r w:rsidRPr="00197B31">
        <w:rPr>
          <w:rFonts w:ascii="Arial" w:eastAsia="Calibri" w:hAnsi="Arial" w:cs="Arial"/>
        </w:rPr>
        <w:t>8.</w:t>
      </w:r>
      <w:r w:rsidR="00A968C3">
        <w:rPr>
          <w:rFonts w:ascii="Arial" w:eastAsia="Calibri" w:hAnsi="Arial" w:cs="Arial"/>
        </w:rPr>
        <w:t>3</w:t>
      </w:r>
      <w:r w:rsidRPr="00197B31">
        <w:rPr>
          <w:rFonts w:ascii="Arial" w:eastAsia="Calibri" w:hAnsi="Arial" w:cs="Arial"/>
        </w:rPr>
        <w:t xml:space="preserve">. </w:t>
      </w:r>
      <w:r w:rsidR="00413268" w:rsidRPr="00197B31">
        <w:rPr>
          <w:rFonts w:ascii="Arial" w:eastAsia="Calibri" w:hAnsi="Arial" w:cs="Arial"/>
          <w:spacing w:val="-5"/>
        </w:rPr>
        <w:t>Tiekėjas nėra</w:t>
      </w:r>
      <w:r w:rsidR="00B963D6">
        <w:rPr>
          <w:rFonts w:ascii="Arial" w:eastAsia="Calibri" w:hAnsi="Arial" w:cs="Arial"/>
          <w:spacing w:val="-5"/>
        </w:rPr>
        <w:t xml:space="preserve"> </w:t>
      </w:r>
      <w:r w:rsidR="00413268" w:rsidRPr="00197B31">
        <w:rPr>
          <w:rFonts w:ascii="Arial" w:eastAsia="Calibri" w:hAnsi="Arial" w:cs="Arial"/>
          <w:spacing w:val="-5"/>
        </w:rPr>
        <w:t xml:space="preserve">laikomas asocijuotu su </w:t>
      </w:r>
      <w:r w:rsidR="00413268" w:rsidRPr="00197B31">
        <w:rPr>
          <w:rFonts w:ascii="Arial" w:eastAsia="Calibri" w:hAnsi="Arial" w:cs="Arial"/>
        </w:rPr>
        <w:t>Pirkėj</w:t>
      </w:r>
      <w:r w:rsidR="003C6F41" w:rsidRPr="00197B31">
        <w:rPr>
          <w:rFonts w:ascii="Arial" w:eastAsia="Calibri" w:hAnsi="Arial" w:cs="Arial"/>
        </w:rPr>
        <w:t>ais</w:t>
      </w:r>
      <w:r w:rsidR="00413268" w:rsidRPr="00197B31">
        <w:rPr>
          <w:rFonts w:ascii="Arial" w:eastAsia="Calibri" w:hAnsi="Arial" w:cs="Arial"/>
        </w:rPr>
        <w:t xml:space="preserve"> </w:t>
      </w:r>
      <w:r w:rsidR="00413268" w:rsidRPr="00197B31">
        <w:rPr>
          <w:rFonts w:ascii="Arial" w:eastAsia="Calibri" w:hAnsi="Arial" w:cs="Arial"/>
          <w:spacing w:val="-5"/>
        </w:rPr>
        <w:t>pagal galiojančius Lietuvos Respublikos teisės aktus (</w:t>
      </w:r>
      <w:r w:rsidR="003D7FB5" w:rsidRPr="00197B31">
        <w:rPr>
          <w:rFonts w:ascii="Arial" w:eastAsia="Calibri" w:hAnsi="Arial" w:cs="Arial"/>
          <w:spacing w:val="-5"/>
        </w:rPr>
        <w:t xml:space="preserve">Lietuvos Respublikos </w:t>
      </w:r>
      <w:r w:rsidR="00B74313" w:rsidRPr="00197B31">
        <w:rPr>
          <w:rFonts w:ascii="Arial" w:eastAsia="Calibri" w:hAnsi="Arial" w:cs="Arial"/>
          <w:spacing w:val="-5"/>
        </w:rPr>
        <w:t>p</w:t>
      </w:r>
      <w:r w:rsidR="0439A16E" w:rsidRPr="00197B31">
        <w:rPr>
          <w:rFonts w:ascii="Arial" w:eastAsia="Calibri" w:hAnsi="Arial" w:cs="Arial"/>
          <w:spacing w:val="-5"/>
        </w:rPr>
        <w:t>r</w:t>
      </w:r>
      <w:r w:rsidR="00413268" w:rsidRPr="00197B31">
        <w:rPr>
          <w:rFonts w:ascii="Arial" w:eastAsia="Calibri" w:hAnsi="Arial" w:cs="Arial"/>
          <w:spacing w:val="-5"/>
        </w:rPr>
        <w:t xml:space="preserve">idėtinės vertės mokesčio įstatymą, </w:t>
      </w:r>
      <w:r w:rsidR="003D7FB5" w:rsidRPr="00197B31">
        <w:rPr>
          <w:rFonts w:ascii="Arial" w:eastAsia="Calibri" w:hAnsi="Arial" w:cs="Arial"/>
          <w:spacing w:val="-5"/>
        </w:rPr>
        <w:t>Lietuvos Respublikos p</w:t>
      </w:r>
      <w:r w:rsidR="00413268" w:rsidRPr="00197B31">
        <w:rPr>
          <w:rFonts w:ascii="Arial" w:eastAsia="Calibri" w:hAnsi="Arial" w:cs="Arial"/>
          <w:spacing w:val="-5"/>
        </w:rPr>
        <w:t xml:space="preserve">elno mokesčio įstatymą, </w:t>
      </w:r>
      <w:r w:rsidR="003D7FB5" w:rsidRPr="00197B31">
        <w:rPr>
          <w:rFonts w:ascii="Arial" w:eastAsia="Calibri" w:hAnsi="Arial" w:cs="Arial"/>
          <w:spacing w:val="-5"/>
        </w:rPr>
        <w:t>Lietuvos Respublikos g</w:t>
      </w:r>
      <w:r w:rsidR="00413268" w:rsidRPr="00197B31">
        <w:rPr>
          <w:rFonts w:ascii="Arial" w:eastAsia="Calibri" w:hAnsi="Arial" w:cs="Arial"/>
          <w:spacing w:val="-5"/>
        </w:rPr>
        <w:t>yventojų pajamų mokesčio įstatymą).</w:t>
      </w:r>
    </w:p>
    <w:p w14:paraId="348EEA80" w14:textId="3787284F" w:rsidR="00413268" w:rsidRPr="00197B31" w:rsidRDefault="00413268">
      <w:pPr>
        <w:spacing w:after="0" w:line="240" w:lineRule="auto"/>
        <w:ind w:firstLine="567"/>
        <w:jc w:val="both"/>
        <w:rPr>
          <w:rFonts w:ascii="Arial" w:eastAsia="Calibri" w:hAnsi="Arial" w:cs="Arial"/>
        </w:rPr>
      </w:pPr>
      <w:r w:rsidRPr="00197B31">
        <w:rPr>
          <w:rFonts w:ascii="Arial" w:eastAsia="Calibri" w:hAnsi="Arial" w:cs="Arial"/>
          <w:spacing w:val="-5"/>
        </w:rPr>
        <w:t>8.</w:t>
      </w:r>
      <w:r w:rsidR="00A968C3">
        <w:rPr>
          <w:rFonts w:ascii="Arial" w:eastAsia="Calibri" w:hAnsi="Arial" w:cs="Arial"/>
          <w:spacing w:val="-5"/>
        </w:rPr>
        <w:t>4</w:t>
      </w:r>
      <w:r w:rsidRPr="00197B31">
        <w:rPr>
          <w:rFonts w:ascii="Arial" w:eastAsia="Calibri" w:hAnsi="Arial" w:cs="Arial"/>
          <w:spacing w:val="-5"/>
        </w:rPr>
        <w:t>. Tiekėjas</w:t>
      </w:r>
      <w:r w:rsidRPr="00197B31">
        <w:rPr>
          <w:rFonts w:ascii="Arial" w:eastAsia="Calibri" w:hAnsi="Arial" w:cs="Arial"/>
        </w:rPr>
        <w:t xml:space="preserve"> yra</w:t>
      </w:r>
      <w:r w:rsidRPr="00E44226">
        <w:rPr>
          <w:rFonts w:ascii="Arial" w:eastAsia="Calibri" w:hAnsi="Arial" w:cs="Arial"/>
          <w:color w:val="FF0000"/>
          <w:spacing w:val="-5"/>
        </w:rPr>
        <w:t xml:space="preserve"> </w:t>
      </w:r>
      <w:r w:rsidRPr="00197B31">
        <w:rPr>
          <w:rFonts w:ascii="Arial" w:eastAsia="Calibri" w:hAnsi="Arial" w:cs="Arial"/>
        </w:rPr>
        <w:t xml:space="preserve">registruotas PVM mokėtoju Lietuvos Respublikoje. </w:t>
      </w:r>
    </w:p>
    <w:p w14:paraId="69C6ED1D" w14:textId="02D797F8" w:rsidR="00413268" w:rsidRPr="00197B31" w:rsidRDefault="00413268">
      <w:pPr>
        <w:tabs>
          <w:tab w:val="left" w:pos="0"/>
        </w:tabs>
        <w:spacing w:after="0" w:line="240" w:lineRule="auto"/>
        <w:ind w:firstLine="567"/>
        <w:jc w:val="both"/>
        <w:rPr>
          <w:rFonts w:ascii="Arial" w:hAnsi="Arial" w:cs="Arial"/>
          <w:spacing w:val="-5"/>
        </w:rPr>
      </w:pPr>
      <w:r w:rsidRPr="00197B31">
        <w:rPr>
          <w:rFonts w:ascii="Arial" w:hAnsi="Arial" w:cs="Arial"/>
          <w:color w:val="000000" w:themeColor="text1"/>
        </w:rPr>
        <w:t>8.</w:t>
      </w:r>
      <w:r w:rsidR="00A968C3">
        <w:rPr>
          <w:rFonts w:ascii="Arial" w:hAnsi="Arial" w:cs="Arial"/>
          <w:color w:val="000000" w:themeColor="text1"/>
        </w:rPr>
        <w:t>5</w:t>
      </w:r>
      <w:r w:rsidRPr="00197B31">
        <w:rPr>
          <w:rFonts w:ascii="Arial" w:hAnsi="Arial" w:cs="Arial"/>
          <w:color w:val="000000" w:themeColor="text1"/>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0F836FB8" w14:textId="23EDBB45" w:rsidR="00413268" w:rsidRPr="00197B31" w:rsidRDefault="00413268">
      <w:pPr>
        <w:spacing w:after="0" w:line="240" w:lineRule="auto"/>
        <w:ind w:firstLine="567"/>
        <w:jc w:val="both"/>
        <w:rPr>
          <w:rFonts w:ascii="Arial" w:eastAsia="Calibri" w:hAnsi="Arial" w:cs="Arial"/>
        </w:rPr>
      </w:pPr>
      <w:r w:rsidRPr="00197B31">
        <w:rPr>
          <w:rFonts w:ascii="Arial" w:eastAsia="Calibri" w:hAnsi="Arial" w:cs="Arial"/>
        </w:rPr>
        <w:t>8.</w:t>
      </w:r>
      <w:r w:rsidR="00A968C3">
        <w:rPr>
          <w:rFonts w:ascii="Arial" w:eastAsia="Calibri" w:hAnsi="Arial" w:cs="Arial"/>
        </w:rPr>
        <w:t>6</w:t>
      </w:r>
      <w:r w:rsidRPr="00197B31">
        <w:rPr>
          <w:rFonts w:ascii="Arial" w:eastAsia="Calibri" w:hAnsi="Arial" w:cs="Arial"/>
        </w:rPr>
        <w:t xml:space="preserve">. Sutartis sudaryta lietuvių kalba 2 (dviem) egzemplioriais, turinčiais vienodą teisinę galią, po </w:t>
      </w:r>
      <w:r w:rsidR="00B54D26" w:rsidRPr="00197B31">
        <w:rPr>
          <w:rFonts w:ascii="Arial" w:eastAsia="Calibri" w:hAnsi="Arial" w:cs="Arial"/>
        </w:rPr>
        <w:t>1 (</w:t>
      </w:r>
      <w:r w:rsidRPr="00197B31">
        <w:rPr>
          <w:rFonts w:ascii="Arial" w:eastAsia="Calibri" w:hAnsi="Arial" w:cs="Arial"/>
        </w:rPr>
        <w:t>vieną</w:t>
      </w:r>
      <w:r w:rsidR="00B54D26" w:rsidRPr="00197B31">
        <w:rPr>
          <w:rFonts w:ascii="Arial" w:eastAsia="Calibri" w:hAnsi="Arial" w:cs="Arial"/>
        </w:rPr>
        <w:t>)</w:t>
      </w:r>
      <w:r w:rsidRPr="00197B31">
        <w:rPr>
          <w:rFonts w:ascii="Arial" w:eastAsia="Calibri" w:hAnsi="Arial" w:cs="Arial"/>
        </w:rPr>
        <w:t xml:space="preserve"> </w:t>
      </w:r>
      <w:r w:rsidR="0008666A" w:rsidRPr="00197B31">
        <w:rPr>
          <w:rFonts w:ascii="Arial" w:eastAsia="Calibri" w:hAnsi="Arial" w:cs="Arial"/>
        </w:rPr>
        <w:t>Vadovaujančiam pirkėjui ir Tiekėjui.</w:t>
      </w:r>
      <w:r w:rsidRPr="00197B31">
        <w:rPr>
          <w:rFonts w:ascii="Arial" w:eastAsia="Calibri" w:hAnsi="Arial" w:cs="Arial"/>
        </w:rPr>
        <w:t xml:space="preserve"> </w:t>
      </w:r>
    </w:p>
    <w:p w14:paraId="0A68C3E6" w14:textId="7236060E" w:rsidR="00540279" w:rsidRDefault="00F1697A" w:rsidP="001649E4">
      <w:pPr>
        <w:spacing w:after="0" w:line="240" w:lineRule="auto"/>
        <w:ind w:firstLine="567"/>
        <w:jc w:val="both"/>
        <w:rPr>
          <w:rFonts w:ascii="Arial" w:eastAsia="Calibri" w:hAnsi="Arial" w:cs="Arial"/>
        </w:rPr>
      </w:pPr>
      <w:r w:rsidRPr="00197B31">
        <w:rPr>
          <w:rFonts w:ascii="Arial" w:eastAsia="Calibri" w:hAnsi="Arial" w:cs="Arial"/>
        </w:rPr>
        <w:t>8</w:t>
      </w:r>
      <w:r w:rsidR="00887A2F" w:rsidRPr="00197B31">
        <w:rPr>
          <w:rFonts w:ascii="Arial" w:eastAsia="Calibri" w:hAnsi="Arial" w:cs="Arial"/>
        </w:rPr>
        <w:t>.</w:t>
      </w:r>
      <w:r w:rsidR="00A968C3">
        <w:rPr>
          <w:rFonts w:ascii="Arial" w:eastAsia="Calibri" w:hAnsi="Arial" w:cs="Arial"/>
        </w:rPr>
        <w:t>7</w:t>
      </w:r>
      <w:r w:rsidR="00540279" w:rsidRPr="00197B31">
        <w:rPr>
          <w:rFonts w:ascii="Arial" w:eastAsia="Calibri" w:hAnsi="Arial" w:cs="Arial"/>
        </w:rPr>
        <w:t>. Sutarties Specialiųjų sąlygų priedai:</w:t>
      </w:r>
    </w:p>
    <w:p w14:paraId="0BCAA88E" w14:textId="1D933C93" w:rsidR="00016FE8" w:rsidRPr="00016FE8" w:rsidRDefault="00016FE8" w:rsidP="00016FE8">
      <w:pPr>
        <w:spacing w:after="0" w:line="240" w:lineRule="auto"/>
        <w:ind w:firstLine="567"/>
        <w:jc w:val="both"/>
        <w:rPr>
          <w:rFonts w:ascii="Arial" w:eastAsia="Calibri" w:hAnsi="Arial" w:cs="Arial"/>
        </w:rPr>
      </w:pPr>
      <w:r w:rsidRPr="00016FE8">
        <w:rPr>
          <w:rFonts w:ascii="Arial" w:eastAsia="Calibri" w:hAnsi="Arial" w:cs="Arial"/>
        </w:rPr>
        <w:lastRenderedPageBreak/>
        <w:t>8.</w:t>
      </w:r>
      <w:r w:rsidR="00A968C3">
        <w:rPr>
          <w:rFonts w:ascii="Arial" w:eastAsia="Calibri" w:hAnsi="Arial" w:cs="Arial"/>
        </w:rPr>
        <w:t>7</w:t>
      </w:r>
      <w:r w:rsidRPr="00016FE8">
        <w:rPr>
          <w:rFonts w:ascii="Arial" w:eastAsia="Calibri" w:hAnsi="Arial" w:cs="Arial"/>
        </w:rPr>
        <w:t>.1. 1 priedas – Sutarties Bendrosios sąlygos;</w:t>
      </w:r>
    </w:p>
    <w:p w14:paraId="78B0FFB0" w14:textId="3487A60D" w:rsidR="00016FE8" w:rsidRPr="00016FE8" w:rsidRDefault="00016FE8" w:rsidP="00016FE8">
      <w:pPr>
        <w:spacing w:after="0" w:line="240" w:lineRule="auto"/>
        <w:ind w:firstLine="567"/>
        <w:jc w:val="both"/>
        <w:rPr>
          <w:rFonts w:ascii="Arial" w:eastAsia="Calibri" w:hAnsi="Arial" w:cs="Arial"/>
        </w:rPr>
      </w:pPr>
      <w:r w:rsidRPr="00016FE8">
        <w:rPr>
          <w:rFonts w:ascii="Arial" w:eastAsia="Calibri" w:hAnsi="Arial" w:cs="Arial"/>
        </w:rPr>
        <w:t>8.</w:t>
      </w:r>
      <w:r w:rsidR="00A968C3">
        <w:rPr>
          <w:rFonts w:ascii="Arial" w:eastAsia="Calibri" w:hAnsi="Arial" w:cs="Arial"/>
        </w:rPr>
        <w:t>7</w:t>
      </w:r>
      <w:r w:rsidRPr="00016FE8">
        <w:rPr>
          <w:rFonts w:ascii="Arial" w:eastAsia="Calibri" w:hAnsi="Arial" w:cs="Arial"/>
        </w:rPr>
        <w:t>.2. 2 priedas – Techninė specifikacija.</w:t>
      </w:r>
    </w:p>
    <w:p w14:paraId="394DF44E" w14:textId="52FA019C" w:rsidR="00016FE8" w:rsidRPr="00016FE8" w:rsidRDefault="00016FE8" w:rsidP="00016FE8">
      <w:pPr>
        <w:spacing w:after="0" w:line="240" w:lineRule="auto"/>
        <w:ind w:firstLine="567"/>
        <w:jc w:val="both"/>
        <w:rPr>
          <w:rFonts w:ascii="Arial" w:eastAsia="Calibri" w:hAnsi="Arial" w:cs="Arial"/>
        </w:rPr>
      </w:pPr>
      <w:r w:rsidRPr="00016FE8">
        <w:rPr>
          <w:rFonts w:ascii="Arial" w:eastAsia="Calibri" w:hAnsi="Arial" w:cs="Arial"/>
        </w:rPr>
        <w:t>8.</w:t>
      </w:r>
      <w:r w:rsidR="00A968C3">
        <w:rPr>
          <w:rFonts w:ascii="Arial" w:eastAsia="Calibri" w:hAnsi="Arial" w:cs="Arial"/>
        </w:rPr>
        <w:t>7</w:t>
      </w:r>
      <w:r w:rsidRPr="00016FE8">
        <w:rPr>
          <w:rFonts w:ascii="Arial" w:eastAsia="Calibri" w:hAnsi="Arial" w:cs="Arial"/>
        </w:rPr>
        <w:t>.3. 3 priedas – Preliminarūs kiekiai ir įkainiai.</w:t>
      </w:r>
    </w:p>
    <w:p w14:paraId="7EA2276E" w14:textId="7A47BAC6" w:rsidR="00016FE8" w:rsidRDefault="00016FE8" w:rsidP="00016FE8">
      <w:pPr>
        <w:spacing w:after="0" w:line="240" w:lineRule="auto"/>
        <w:ind w:firstLine="567"/>
        <w:jc w:val="both"/>
        <w:rPr>
          <w:rFonts w:ascii="Arial" w:eastAsia="Calibri" w:hAnsi="Arial" w:cs="Arial"/>
        </w:rPr>
      </w:pPr>
      <w:r w:rsidRPr="00016FE8">
        <w:rPr>
          <w:rFonts w:ascii="Arial" w:eastAsia="Calibri" w:hAnsi="Arial" w:cs="Arial"/>
        </w:rPr>
        <w:t>8.</w:t>
      </w:r>
      <w:r w:rsidR="00A968C3">
        <w:rPr>
          <w:rFonts w:ascii="Arial" w:eastAsia="Calibri" w:hAnsi="Arial" w:cs="Arial"/>
        </w:rPr>
        <w:t>7</w:t>
      </w:r>
      <w:r w:rsidRPr="00016FE8">
        <w:rPr>
          <w:rFonts w:ascii="Arial" w:eastAsia="Calibri" w:hAnsi="Arial" w:cs="Arial"/>
        </w:rPr>
        <w:t xml:space="preserve">.4. 4 priedas </w:t>
      </w:r>
      <w:r w:rsidR="00BA2179" w:rsidRPr="00016FE8">
        <w:rPr>
          <w:rFonts w:ascii="Arial" w:eastAsia="Calibri" w:hAnsi="Arial" w:cs="Arial"/>
        </w:rPr>
        <w:t>–</w:t>
      </w:r>
      <w:r w:rsidR="00BA2179">
        <w:rPr>
          <w:rFonts w:ascii="Arial" w:eastAsia="Calibri" w:hAnsi="Arial" w:cs="Arial"/>
        </w:rPr>
        <w:t xml:space="preserve"> </w:t>
      </w:r>
      <w:r w:rsidRPr="00016FE8">
        <w:rPr>
          <w:rFonts w:ascii="Arial" w:eastAsia="Calibri" w:hAnsi="Arial" w:cs="Arial"/>
        </w:rPr>
        <w:t xml:space="preserve">Tiekėjo adresai. </w:t>
      </w:r>
    </w:p>
    <w:p w14:paraId="2CD536F1" w14:textId="411B95B8" w:rsidR="00284399" w:rsidRPr="00016FE8" w:rsidRDefault="0054056C" w:rsidP="00016FE8">
      <w:pPr>
        <w:spacing w:after="0" w:line="240" w:lineRule="auto"/>
        <w:ind w:firstLine="567"/>
        <w:jc w:val="both"/>
        <w:rPr>
          <w:rFonts w:ascii="Arial" w:eastAsia="Calibri" w:hAnsi="Arial" w:cs="Arial"/>
        </w:rPr>
      </w:pPr>
      <w:r w:rsidRPr="00CD2957">
        <w:rPr>
          <w:rFonts w:ascii="Arial" w:eastAsia="Calibri" w:hAnsi="Arial" w:cs="Arial"/>
        </w:rPr>
        <w:t xml:space="preserve">8.7.5. 5 priedas – </w:t>
      </w:r>
      <w:r>
        <w:rPr>
          <w:rFonts w:ascii="Arial" w:eastAsia="Calibri" w:hAnsi="Arial" w:cs="Arial"/>
        </w:rPr>
        <w:t>Kontaktiniai duomenys</w:t>
      </w:r>
    </w:p>
    <w:p w14:paraId="71EF7F69" w14:textId="7B8E7BB4" w:rsidR="00016FE8" w:rsidRDefault="00016FE8" w:rsidP="00016FE8">
      <w:pPr>
        <w:spacing w:after="0" w:line="240" w:lineRule="auto"/>
        <w:ind w:firstLine="567"/>
        <w:jc w:val="both"/>
        <w:rPr>
          <w:rFonts w:ascii="Arial" w:eastAsia="Calibri" w:hAnsi="Arial" w:cs="Arial"/>
        </w:rPr>
      </w:pPr>
      <w:r w:rsidRPr="00016FE8">
        <w:rPr>
          <w:rFonts w:ascii="Arial" w:eastAsia="Calibri" w:hAnsi="Arial" w:cs="Arial"/>
        </w:rPr>
        <w:t>8.</w:t>
      </w:r>
      <w:r w:rsidR="00A968C3">
        <w:rPr>
          <w:rFonts w:ascii="Arial" w:eastAsia="Calibri" w:hAnsi="Arial" w:cs="Arial"/>
        </w:rPr>
        <w:t>7</w:t>
      </w:r>
      <w:r w:rsidRPr="00016FE8">
        <w:rPr>
          <w:rFonts w:ascii="Arial" w:eastAsia="Calibri" w:hAnsi="Arial" w:cs="Arial"/>
        </w:rPr>
        <w:t>.</w:t>
      </w:r>
      <w:r w:rsidR="0054056C">
        <w:rPr>
          <w:rFonts w:ascii="Arial" w:eastAsia="Calibri" w:hAnsi="Arial" w:cs="Arial"/>
        </w:rPr>
        <w:t>6</w:t>
      </w:r>
      <w:r w:rsidRPr="00016FE8">
        <w:rPr>
          <w:rFonts w:ascii="Arial" w:eastAsia="Calibri" w:hAnsi="Arial" w:cs="Arial"/>
        </w:rPr>
        <w:t>.</w:t>
      </w:r>
      <w:r w:rsidR="00B13F59">
        <w:rPr>
          <w:rFonts w:ascii="Arial" w:eastAsia="Calibri" w:hAnsi="Arial" w:cs="Arial"/>
        </w:rPr>
        <w:t xml:space="preserve"> </w:t>
      </w:r>
      <w:r w:rsidR="0054056C">
        <w:rPr>
          <w:rFonts w:ascii="Arial" w:eastAsia="Calibri" w:hAnsi="Arial" w:cs="Arial"/>
        </w:rPr>
        <w:t>6</w:t>
      </w:r>
      <w:r>
        <w:rPr>
          <w:rFonts w:ascii="Arial" w:eastAsia="Calibri" w:hAnsi="Arial" w:cs="Arial"/>
        </w:rPr>
        <w:t xml:space="preserve"> </w:t>
      </w:r>
      <w:r w:rsidRPr="00016FE8">
        <w:rPr>
          <w:rFonts w:ascii="Arial" w:eastAsia="Calibri" w:hAnsi="Arial" w:cs="Arial"/>
        </w:rPr>
        <w:t>priedas – Tiekėjo pasiūlymas Pirkimui (</w:t>
      </w:r>
      <w:r w:rsidRPr="00B457C9">
        <w:rPr>
          <w:rFonts w:ascii="Arial" w:eastAsia="Calibri" w:hAnsi="Arial" w:cs="Arial"/>
          <w:i/>
          <w:iCs/>
        </w:rPr>
        <w:t>prie Sutarties atskirai nepridedamas, o originalas saugomas CVP IS</w:t>
      </w:r>
      <w:r w:rsidRPr="00016FE8">
        <w:rPr>
          <w:rFonts w:ascii="Arial" w:eastAsia="Calibri" w:hAnsi="Arial" w:cs="Arial"/>
        </w:rPr>
        <w:t>).</w:t>
      </w:r>
    </w:p>
    <w:p w14:paraId="240DA49F" w14:textId="77777777" w:rsidR="00016FE8" w:rsidRDefault="00016FE8" w:rsidP="005C0B81">
      <w:pPr>
        <w:keepNext/>
        <w:spacing w:after="0" w:line="240" w:lineRule="auto"/>
        <w:ind w:firstLine="360"/>
        <w:jc w:val="center"/>
        <w:outlineLvl w:val="0"/>
        <w:rPr>
          <w:rFonts w:ascii="Arial" w:hAnsi="Arial" w:cs="Arial"/>
          <w:spacing w:val="-2"/>
        </w:rPr>
      </w:pPr>
      <w:bookmarkStart w:id="5" w:name="_Toc438559501"/>
      <w:bookmarkStart w:id="6" w:name="_Toc438559828"/>
    </w:p>
    <w:p w14:paraId="0B62F71F" w14:textId="03688B30" w:rsidR="00540279" w:rsidRDefault="00F1697A" w:rsidP="005C0B81">
      <w:pPr>
        <w:keepNext/>
        <w:spacing w:after="0" w:line="240" w:lineRule="auto"/>
        <w:ind w:firstLine="360"/>
        <w:jc w:val="center"/>
        <w:outlineLvl w:val="0"/>
        <w:rPr>
          <w:rFonts w:ascii="Arial" w:eastAsia="Calibri" w:hAnsi="Arial" w:cs="Arial"/>
          <w:b/>
        </w:rPr>
      </w:pPr>
      <w:r w:rsidRPr="00197B31">
        <w:rPr>
          <w:rFonts w:ascii="Arial" w:eastAsia="Calibri" w:hAnsi="Arial" w:cs="Arial"/>
          <w:b/>
        </w:rPr>
        <w:t>9</w:t>
      </w:r>
      <w:r w:rsidR="00EF48CA" w:rsidRPr="00197B31">
        <w:rPr>
          <w:rFonts w:ascii="Arial" w:eastAsia="Calibri" w:hAnsi="Arial" w:cs="Arial"/>
          <w:b/>
        </w:rPr>
        <w:t>. ŠALIŲ ADRESAI IR REKVIZITAI</w:t>
      </w:r>
      <w:bookmarkEnd w:id="5"/>
      <w:bookmarkEnd w:id="6"/>
    </w:p>
    <w:p w14:paraId="5CB06077" w14:textId="77777777" w:rsidR="00B963D6" w:rsidRPr="00197B31" w:rsidRDefault="00B963D6" w:rsidP="00B457C9">
      <w:pPr>
        <w:keepNext/>
        <w:spacing w:after="0" w:line="240" w:lineRule="auto"/>
        <w:ind w:firstLine="360"/>
        <w:outlineLvl w:val="0"/>
        <w:rPr>
          <w:rFonts w:ascii="Arial" w:eastAsia="Calibri" w:hAnsi="Arial" w:cs="Arial"/>
          <w:b/>
        </w:rPr>
      </w:pPr>
    </w:p>
    <w:tbl>
      <w:tblPr>
        <w:tblW w:w="9852" w:type="dxa"/>
        <w:tblLayout w:type="fixed"/>
        <w:tblLook w:val="0000" w:firstRow="0" w:lastRow="0" w:firstColumn="0" w:lastColumn="0" w:noHBand="0" w:noVBand="0"/>
      </w:tblPr>
      <w:tblGrid>
        <w:gridCol w:w="5130"/>
        <w:gridCol w:w="4722"/>
      </w:tblGrid>
      <w:tr w:rsidR="00B963D6" w:rsidRPr="00CD2957" w14:paraId="149DF698" w14:textId="77777777" w:rsidTr="00B963D6">
        <w:trPr>
          <w:trHeight w:val="316"/>
        </w:trPr>
        <w:tc>
          <w:tcPr>
            <w:tcW w:w="5130" w:type="dxa"/>
            <w:shd w:val="clear" w:color="auto" w:fill="auto"/>
          </w:tcPr>
          <w:p w14:paraId="5C755156" w14:textId="77777777" w:rsidR="00B963D6" w:rsidRPr="00CD2957" w:rsidRDefault="00B963D6" w:rsidP="00B963D6">
            <w:pPr>
              <w:tabs>
                <w:tab w:val="left" w:pos="3060"/>
                <w:tab w:val="center" w:pos="4767"/>
                <w:tab w:val="right" w:pos="9638"/>
              </w:tabs>
              <w:suppressAutoHyphens/>
              <w:snapToGrid w:val="0"/>
              <w:spacing w:after="0" w:line="240" w:lineRule="auto"/>
              <w:rPr>
                <w:rFonts w:ascii="Arial" w:eastAsia="Times New Roman" w:hAnsi="Arial" w:cs="Arial"/>
                <w:b/>
              </w:rPr>
            </w:pPr>
            <w:r w:rsidRPr="00CD2957">
              <w:rPr>
                <w:rFonts w:ascii="Arial" w:eastAsia="Times New Roman" w:hAnsi="Arial" w:cs="Arial"/>
                <w:b/>
              </w:rPr>
              <w:t>Vadovaujantis pirkėjas</w:t>
            </w:r>
          </w:p>
          <w:p w14:paraId="1BBE25F6" w14:textId="77777777" w:rsidR="00B963D6" w:rsidRPr="00CD2957" w:rsidRDefault="00B963D6" w:rsidP="00B963D6">
            <w:pPr>
              <w:tabs>
                <w:tab w:val="left" w:pos="3060"/>
                <w:tab w:val="center" w:pos="4767"/>
                <w:tab w:val="right" w:pos="9638"/>
              </w:tabs>
              <w:suppressAutoHyphens/>
              <w:snapToGrid w:val="0"/>
              <w:spacing w:after="0" w:line="240" w:lineRule="auto"/>
              <w:rPr>
                <w:rFonts w:ascii="Arial" w:eastAsia="Times New Roman" w:hAnsi="Arial" w:cs="Arial"/>
                <w:b/>
                <w:lang w:eastAsia="ar-SA"/>
              </w:rPr>
            </w:pPr>
            <w:r w:rsidRPr="00CD2957">
              <w:rPr>
                <w:rFonts w:ascii="Arial" w:eastAsia="Times New Roman" w:hAnsi="Arial" w:cs="Arial"/>
                <w:b/>
              </w:rPr>
              <w:t>AB „Lietuvos geležinkeliai“</w:t>
            </w:r>
          </w:p>
          <w:p w14:paraId="68C32069" w14:textId="77777777" w:rsidR="00B963D6" w:rsidRPr="00CD2957" w:rsidRDefault="00B963D6" w:rsidP="00B963D6">
            <w:pPr>
              <w:tabs>
                <w:tab w:val="left" w:pos="3060"/>
                <w:tab w:val="center" w:pos="4767"/>
                <w:tab w:val="right" w:pos="9638"/>
              </w:tabs>
              <w:suppressAutoHyphens/>
              <w:snapToGrid w:val="0"/>
              <w:spacing w:after="0" w:line="240" w:lineRule="auto"/>
              <w:ind w:left="-108" w:firstLine="360"/>
              <w:rPr>
                <w:rFonts w:ascii="Arial" w:eastAsia="Times New Roman" w:hAnsi="Arial" w:cs="Arial"/>
                <w:b/>
                <w:lang w:eastAsia="ar-SA"/>
              </w:rPr>
            </w:pPr>
          </w:p>
        </w:tc>
        <w:tc>
          <w:tcPr>
            <w:tcW w:w="4722" w:type="dxa"/>
            <w:shd w:val="clear" w:color="auto" w:fill="auto"/>
          </w:tcPr>
          <w:p w14:paraId="20BF5861" w14:textId="77777777" w:rsidR="00B963D6" w:rsidRPr="00CD2957" w:rsidRDefault="00B963D6" w:rsidP="00B963D6">
            <w:pPr>
              <w:tabs>
                <w:tab w:val="left" w:pos="3060"/>
                <w:tab w:val="center" w:pos="4819"/>
                <w:tab w:val="right" w:pos="9638"/>
              </w:tabs>
              <w:suppressAutoHyphens/>
              <w:snapToGrid w:val="0"/>
              <w:spacing w:after="0" w:line="240" w:lineRule="auto"/>
              <w:ind w:firstLine="360"/>
              <w:rPr>
                <w:rFonts w:ascii="Arial" w:eastAsia="Times New Roman" w:hAnsi="Arial" w:cs="Arial"/>
                <w:b/>
                <w:bCs/>
                <w:lang w:eastAsia="ar-SA"/>
              </w:rPr>
            </w:pPr>
            <w:r w:rsidRPr="00CD2957">
              <w:rPr>
                <w:rFonts w:ascii="Arial" w:hAnsi="Arial" w:cs="Arial"/>
                <w:b/>
                <w:bCs/>
              </w:rPr>
              <w:t>Tiekėjas</w:t>
            </w:r>
          </w:p>
          <w:p w14:paraId="67AE3ADB" w14:textId="77777777" w:rsidR="00B963D6" w:rsidRPr="00CD2957" w:rsidRDefault="00B963D6" w:rsidP="00B963D6">
            <w:pPr>
              <w:tabs>
                <w:tab w:val="left" w:pos="3060"/>
                <w:tab w:val="center" w:pos="4819"/>
                <w:tab w:val="right" w:pos="9638"/>
              </w:tabs>
              <w:suppressAutoHyphens/>
              <w:snapToGrid w:val="0"/>
              <w:spacing w:after="0" w:line="240" w:lineRule="auto"/>
              <w:ind w:firstLine="360"/>
              <w:rPr>
                <w:rFonts w:ascii="Arial" w:eastAsia="Times New Roman" w:hAnsi="Arial" w:cs="Arial"/>
                <w:b/>
                <w:lang w:eastAsia="ar-SA"/>
              </w:rPr>
            </w:pPr>
            <w:r w:rsidRPr="00CD2957">
              <w:rPr>
                <w:rFonts w:ascii="Arial" w:hAnsi="Arial" w:cs="Arial"/>
                <w:b/>
              </w:rPr>
              <w:t>UAB „Autokamera“</w:t>
            </w:r>
          </w:p>
          <w:p w14:paraId="2214D78D" w14:textId="77777777" w:rsidR="00B963D6" w:rsidRPr="00CD2957" w:rsidRDefault="00B963D6" w:rsidP="00B963D6">
            <w:pPr>
              <w:tabs>
                <w:tab w:val="left" w:pos="3060"/>
                <w:tab w:val="center" w:pos="4819"/>
                <w:tab w:val="right" w:pos="9638"/>
              </w:tabs>
              <w:suppressAutoHyphens/>
              <w:snapToGrid w:val="0"/>
              <w:spacing w:after="0" w:line="240" w:lineRule="auto"/>
              <w:ind w:firstLine="360"/>
              <w:rPr>
                <w:rFonts w:ascii="Arial" w:eastAsia="Times New Roman" w:hAnsi="Arial" w:cs="Arial"/>
                <w:b/>
                <w:lang w:eastAsia="ar-SA"/>
              </w:rPr>
            </w:pPr>
          </w:p>
        </w:tc>
      </w:tr>
      <w:tr w:rsidR="00B963D6" w:rsidRPr="00CD2957" w14:paraId="6C558034" w14:textId="77777777" w:rsidTr="004F67E7">
        <w:trPr>
          <w:trHeight w:val="2441"/>
        </w:trPr>
        <w:tc>
          <w:tcPr>
            <w:tcW w:w="5130" w:type="dxa"/>
            <w:shd w:val="clear" w:color="auto" w:fill="auto"/>
          </w:tcPr>
          <w:p w14:paraId="0B09EBCE" w14:textId="77777777" w:rsidR="00B963D6" w:rsidRPr="00CD2957" w:rsidRDefault="00B963D6" w:rsidP="00B963D6">
            <w:pPr>
              <w:tabs>
                <w:tab w:val="left" w:pos="3060"/>
              </w:tabs>
              <w:suppressAutoHyphens/>
              <w:spacing w:after="0" w:line="240" w:lineRule="auto"/>
              <w:rPr>
                <w:rFonts w:ascii="Arial" w:eastAsia="Times New Roman" w:hAnsi="Arial" w:cs="Arial"/>
                <w:bCs/>
                <w:iCs/>
                <w:lang w:eastAsia="ar-SA"/>
              </w:rPr>
            </w:pPr>
            <w:r w:rsidRPr="00CD2957">
              <w:rPr>
                <w:rFonts w:ascii="Arial" w:eastAsia="Times New Roman" w:hAnsi="Arial" w:cs="Arial"/>
                <w:bCs/>
                <w:iCs/>
                <w:lang w:eastAsia="ar-SA"/>
              </w:rPr>
              <w:t>Įmonės kodas: 110053842</w:t>
            </w:r>
          </w:p>
          <w:p w14:paraId="16A7F55C" w14:textId="77777777" w:rsidR="00B963D6" w:rsidRPr="00CD2957" w:rsidRDefault="00B963D6" w:rsidP="00B963D6">
            <w:pPr>
              <w:tabs>
                <w:tab w:val="left" w:pos="3060"/>
              </w:tabs>
              <w:suppressAutoHyphens/>
              <w:spacing w:after="0" w:line="240" w:lineRule="auto"/>
              <w:rPr>
                <w:rFonts w:ascii="Arial" w:eastAsia="Times New Roman" w:hAnsi="Arial" w:cs="Arial"/>
                <w:bCs/>
                <w:iCs/>
                <w:lang w:eastAsia="ar-SA"/>
              </w:rPr>
            </w:pPr>
            <w:r w:rsidRPr="00CD2957">
              <w:rPr>
                <w:rFonts w:ascii="Arial" w:eastAsia="Times New Roman" w:hAnsi="Arial" w:cs="Arial"/>
                <w:bCs/>
                <w:iCs/>
                <w:lang w:eastAsia="ar-SA"/>
              </w:rPr>
              <w:t>PVM kodas: LT100538411</w:t>
            </w:r>
          </w:p>
          <w:p w14:paraId="4604F8C2" w14:textId="43F5F1C4" w:rsidR="00B963D6" w:rsidRPr="00CD2957" w:rsidRDefault="00B963D6" w:rsidP="00B963D6">
            <w:pPr>
              <w:tabs>
                <w:tab w:val="left" w:pos="3060"/>
                <w:tab w:val="center" w:pos="4767"/>
                <w:tab w:val="right" w:pos="9638"/>
              </w:tabs>
              <w:suppressAutoHyphens/>
              <w:snapToGrid w:val="0"/>
              <w:spacing w:after="0" w:line="240" w:lineRule="auto"/>
              <w:rPr>
                <w:rFonts w:ascii="Arial" w:eastAsia="Times New Roman" w:hAnsi="Arial" w:cs="Arial"/>
                <w:b/>
                <w:lang w:eastAsia="ar-SA"/>
              </w:rPr>
            </w:pPr>
          </w:p>
        </w:tc>
        <w:tc>
          <w:tcPr>
            <w:tcW w:w="4722" w:type="dxa"/>
            <w:shd w:val="clear" w:color="auto" w:fill="auto"/>
          </w:tcPr>
          <w:p w14:paraId="47C7F52E" w14:textId="77777777" w:rsidR="00B963D6" w:rsidRPr="00CD2957" w:rsidRDefault="00B963D6" w:rsidP="00B963D6">
            <w:pPr>
              <w:suppressAutoHyphens/>
              <w:spacing w:after="0" w:line="240" w:lineRule="auto"/>
              <w:ind w:firstLine="360"/>
              <w:rPr>
                <w:rFonts w:ascii="Arial" w:eastAsia="Calibri" w:hAnsi="Arial" w:cs="Arial"/>
                <w:lang w:eastAsia="ar-SA"/>
              </w:rPr>
            </w:pPr>
            <w:r w:rsidRPr="00CD2957">
              <w:rPr>
                <w:rFonts w:ascii="Arial" w:eastAsia="Calibri" w:hAnsi="Arial" w:cs="Arial"/>
                <w:lang w:eastAsia="ar-SA"/>
              </w:rPr>
              <w:t>Įmonės kodas: 147557530</w:t>
            </w:r>
          </w:p>
          <w:p w14:paraId="5D15C338" w14:textId="77777777" w:rsidR="00B963D6" w:rsidRPr="00CD2957" w:rsidRDefault="00B963D6" w:rsidP="00B963D6">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CD2957">
              <w:rPr>
                <w:rFonts w:ascii="Arial" w:eastAsia="Times New Roman" w:hAnsi="Arial" w:cs="Arial"/>
                <w:lang w:eastAsia="ar-SA"/>
              </w:rPr>
              <w:t xml:space="preserve">PVM kodas: LT475575314 </w:t>
            </w:r>
          </w:p>
          <w:p w14:paraId="5DCF1495" w14:textId="77777777" w:rsidR="00B963D6" w:rsidRPr="00CD2957" w:rsidRDefault="00B963D6" w:rsidP="004F67E7">
            <w:pPr>
              <w:widowControl w:val="0"/>
              <w:tabs>
                <w:tab w:val="center" w:pos="4153"/>
                <w:tab w:val="right" w:pos="8306"/>
              </w:tabs>
              <w:suppressAutoHyphens/>
              <w:spacing w:after="0" w:line="240" w:lineRule="auto"/>
              <w:ind w:firstLine="360"/>
              <w:jc w:val="both"/>
              <w:rPr>
                <w:rFonts w:ascii="Arial" w:eastAsia="Times New Roman" w:hAnsi="Arial" w:cs="Arial"/>
                <w:b/>
                <w:lang w:eastAsia="ar-SA"/>
              </w:rPr>
            </w:pPr>
          </w:p>
        </w:tc>
      </w:tr>
    </w:tbl>
    <w:p w14:paraId="5950FA46" w14:textId="4741D785" w:rsidR="00B963D6" w:rsidRPr="00CD2957" w:rsidRDefault="00B963D6" w:rsidP="004F67E7">
      <w:pPr>
        <w:spacing w:after="0" w:line="240" w:lineRule="auto"/>
        <w:ind w:firstLine="142"/>
        <w:rPr>
          <w:rFonts w:ascii="Arial" w:eastAsia="Calibri" w:hAnsi="Arial" w:cs="Arial"/>
        </w:rPr>
      </w:pPr>
      <w:r w:rsidRPr="00CD2957">
        <w:rPr>
          <w:rFonts w:ascii="Arial" w:eastAsia="Calibri" w:hAnsi="Arial" w:cs="Arial"/>
        </w:rPr>
        <w:tab/>
      </w:r>
      <w:r w:rsidRPr="00CD2957">
        <w:rPr>
          <w:rFonts w:ascii="Arial" w:eastAsia="Calibri" w:hAnsi="Arial" w:cs="Arial"/>
        </w:rPr>
        <w:tab/>
        <w:t xml:space="preserve">       </w:t>
      </w:r>
    </w:p>
    <w:p w14:paraId="129E3FD3" w14:textId="77777777" w:rsidR="00B963D6" w:rsidRPr="00CD2957" w:rsidRDefault="00B963D6" w:rsidP="00B963D6">
      <w:pPr>
        <w:spacing w:after="0" w:line="240" w:lineRule="auto"/>
        <w:rPr>
          <w:rFonts w:ascii="Arial" w:eastAsia="Calibri" w:hAnsi="Arial" w:cs="Arial"/>
        </w:rPr>
      </w:pPr>
      <w:r w:rsidRPr="00CD2957">
        <w:rPr>
          <w:rFonts w:ascii="Arial" w:eastAsia="Calibri" w:hAnsi="Arial" w:cs="Arial"/>
          <w:noProof/>
          <w:lang w:eastAsia="x-none"/>
        </w:rPr>
        <w:tab/>
      </w:r>
      <w:r w:rsidRPr="00CD2957">
        <w:rPr>
          <w:rFonts w:ascii="Arial" w:eastAsia="Calibri" w:hAnsi="Arial" w:cs="Arial"/>
          <w:noProof/>
          <w:lang w:eastAsia="x-none"/>
        </w:rPr>
        <w:tab/>
      </w:r>
      <w:r w:rsidRPr="00CD2957">
        <w:rPr>
          <w:rFonts w:ascii="Arial" w:eastAsia="Calibri" w:hAnsi="Arial" w:cs="Arial"/>
        </w:rPr>
        <w:t xml:space="preserve"> </w:t>
      </w:r>
    </w:p>
    <w:p w14:paraId="5C0346CF" w14:textId="77777777" w:rsidR="00B963D6" w:rsidRPr="00CD2957" w:rsidRDefault="00B963D6" w:rsidP="00B963D6">
      <w:pPr>
        <w:spacing w:after="0" w:line="240" w:lineRule="auto"/>
        <w:rPr>
          <w:rFonts w:ascii="Arial" w:hAnsi="Arial" w:cs="Arial"/>
        </w:rPr>
      </w:pPr>
      <w:r w:rsidRPr="00CD2957">
        <w:rPr>
          <w:rFonts w:ascii="Arial" w:hAnsi="Arial" w:cs="Arial"/>
        </w:rPr>
        <w:t xml:space="preserve">  </w:t>
      </w:r>
    </w:p>
    <w:p w14:paraId="04C06625" w14:textId="77777777" w:rsidR="00B963D6" w:rsidRPr="00CD2957" w:rsidRDefault="00B963D6" w:rsidP="00B963D6">
      <w:pPr>
        <w:spacing w:after="0" w:line="240" w:lineRule="auto"/>
        <w:rPr>
          <w:rFonts w:ascii="Arial" w:hAnsi="Arial" w:cs="Arial"/>
        </w:rPr>
      </w:pPr>
    </w:p>
    <w:p w14:paraId="641B3EFB" w14:textId="77777777" w:rsidR="00B963D6" w:rsidRPr="00CD2957" w:rsidRDefault="00B963D6" w:rsidP="00B963D6">
      <w:pPr>
        <w:spacing w:after="0" w:line="240" w:lineRule="auto"/>
        <w:rPr>
          <w:rFonts w:ascii="Arial" w:hAnsi="Arial" w:cs="Arial"/>
        </w:rPr>
      </w:pPr>
    </w:p>
    <w:p w14:paraId="044BFD1A" w14:textId="77777777" w:rsidR="00B963D6" w:rsidRPr="00CD2957" w:rsidRDefault="00B963D6" w:rsidP="00B963D6">
      <w:pPr>
        <w:spacing w:after="0" w:line="240" w:lineRule="auto"/>
        <w:rPr>
          <w:rFonts w:ascii="Arial" w:hAnsi="Arial" w:cs="Arial"/>
        </w:rPr>
      </w:pPr>
    </w:p>
    <w:p w14:paraId="723980B8" w14:textId="77777777" w:rsidR="00B963D6" w:rsidRPr="00CD2957" w:rsidRDefault="00B963D6" w:rsidP="00B963D6">
      <w:pPr>
        <w:spacing w:after="0" w:line="240" w:lineRule="auto"/>
        <w:rPr>
          <w:rFonts w:ascii="Arial" w:hAnsi="Arial" w:cs="Arial"/>
        </w:rPr>
      </w:pPr>
    </w:p>
    <w:p w14:paraId="230C0E7A" w14:textId="77777777" w:rsidR="00B963D6" w:rsidRPr="00CD2957" w:rsidRDefault="00B963D6" w:rsidP="00B963D6">
      <w:pPr>
        <w:spacing w:after="0" w:line="240" w:lineRule="auto"/>
        <w:rPr>
          <w:rFonts w:ascii="Arial" w:hAnsi="Arial" w:cs="Arial"/>
        </w:rPr>
      </w:pPr>
    </w:p>
    <w:p w14:paraId="7C880DAA" w14:textId="77777777" w:rsidR="00B963D6" w:rsidRPr="00CD2957" w:rsidRDefault="00B963D6" w:rsidP="00B963D6">
      <w:pPr>
        <w:spacing w:after="0" w:line="240" w:lineRule="auto"/>
        <w:rPr>
          <w:rFonts w:ascii="Arial" w:hAnsi="Arial" w:cs="Arial"/>
        </w:rPr>
      </w:pPr>
    </w:p>
    <w:p w14:paraId="0A812E65" w14:textId="77777777" w:rsidR="00B963D6" w:rsidRPr="00CD2957" w:rsidRDefault="00B963D6" w:rsidP="00B963D6">
      <w:pPr>
        <w:spacing w:after="0" w:line="240" w:lineRule="auto"/>
        <w:rPr>
          <w:rFonts w:ascii="Arial" w:hAnsi="Arial" w:cs="Arial"/>
        </w:rPr>
      </w:pPr>
    </w:p>
    <w:p w14:paraId="18DD8115" w14:textId="40C1A7BD" w:rsidR="00B963D6" w:rsidRDefault="00B963D6" w:rsidP="00B963D6">
      <w:pPr>
        <w:spacing w:after="0" w:line="240" w:lineRule="auto"/>
        <w:rPr>
          <w:rFonts w:ascii="Arial" w:hAnsi="Arial" w:cs="Arial"/>
        </w:rPr>
      </w:pPr>
    </w:p>
    <w:p w14:paraId="604CD51A" w14:textId="7E981F4F" w:rsidR="00B13F59" w:rsidRDefault="00B13F59" w:rsidP="00B963D6">
      <w:pPr>
        <w:spacing w:after="0" w:line="240" w:lineRule="auto"/>
        <w:rPr>
          <w:rFonts w:ascii="Arial" w:hAnsi="Arial" w:cs="Arial"/>
        </w:rPr>
      </w:pPr>
    </w:p>
    <w:p w14:paraId="2CF603E0" w14:textId="74FF6AAF" w:rsidR="00B13F59" w:rsidRDefault="00B13F59" w:rsidP="00B963D6">
      <w:pPr>
        <w:spacing w:after="0" w:line="240" w:lineRule="auto"/>
        <w:rPr>
          <w:rFonts w:ascii="Arial" w:hAnsi="Arial" w:cs="Arial"/>
        </w:rPr>
      </w:pPr>
    </w:p>
    <w:p w14:paraId="05ACB244" w14:textId="4D3F8364" w:rsidR="00B13F59" w:rsidRDefault="00B13F59" w:rsidP="00B963D6">
      <w:pPr>
        <w:spacing w:after="0" w:line="240" w:lineRule="auto"/>
        <w:rPr>
          <w:rFonts w:ascii="Arial" w:hAnsi="Arial" w:cs="Arial"/>
        </w:rPr>
      </w:pPr>
    </w:p>
    <w:p w14:paraId="18A05F02" w14:textId="5B6994BC" w:rsidR="00B13F59" w:rsidRDefault="00B13F59" w:rsidP="00B963D6">
      <w:pPr>
        <w:spacing w:after="0" w:line="240" w:lineRule="auto"/>
        <w:rPr>
          <w:rFonts w:ascii="Arial" w:hAnsi="Arial" w:cs="Arial"/>
        </w:rPr>
      </w:pPr>
    </w:p>
    <w:p w14:paraId="16A321D2" w14:textId="77777777" w:rsidR="00B963D6" w:rsidRPr="00CD2957" w:rsidRDefault="00B963D6" w:rsidP="00B963D6">
      <w:pPr>
        <w:spacing w:after="0" w:line="240" w:lineRule="auto"/>
        <w:rPr>
          <w:rFonts w:ascii="Arial" w:hAnsi="Arial" w:cs="Arial"/>
        </w:rPr>
      </w:pPr>
    </w:p>
    <w:p w14:paraId="7B48CA4F" w14:textId="4D48CDFC" w:rsidR="00B963D6" w:rsidRDefault="00B963D6" w:rsidP="00B55242">
      <w:pPr>
        <w:spacing w:after="0" w:line="240" w:lineRule="auto"/>
        <w:ind w:firstLine="360"/>
        <w:rPr>
          <w:rFonts w:ascii="Arial" w:hAnsi="Arial" w:cs="Arial"/>
        </w:rPr>
      </w:pPr>
      <w:r>
        <w:rPr>
          <w:rFonts w:ascii="Arial" w:hAnsi="Arial" w:cs="Arial"/>
        </w:rPr>
        <w:br w:type="page"/>
      </w:r>
    </w:p>
    <w:p w14:paraId="5C103A74" w14:textId="14C1E907" w:rsidR="004D59BD" w:rsidRDefault="00B963D6" w:rsidP="00B457C9">
      <w:pPr>
        <w:keepNext/>
        <w:spacing w:after="0" w:line="240" w:lineRule="auto"/>
        <w:ind w:firstLine="360"/>
        <w:jc w:val="right"/>
        <w:outlineLvl w:val="0"/>
        <w:rPr>
          <w:rFonts w:ascii="Arial" w:hAnsi="Arial" w:cs="Arial"/>
        </w:rPr>
      </w:pPr>
      <w:r>
        <w:rPr>
          <w:rFonts w:ascii="Arial" w:hAnsi="Arial" w:cs="Arial"/>
        </w:rPr>
        <w:lastRenderedPageBreak/>
        <w:t>Priedas Nr. 3</w:t>
      </w:r>
    </w:p>
    <w:p w14:paraId="6E156E75" w14:textId="473B7231" w:rsidR="00B963D6" w:rsidRPr="00B55242" w:rsidRDefault="00B963D6" w:rsidP="00B963D6">
      <w:pPr>
        <w:keepNext/>
        <w:spacing w:after="0" w:line="240" w:lineRule="auto"/>
        <w:ind w:firstLine="360"/>
        <w:jc w:val="center"/>
        <w:outlineLvl w:val="0"/>
        <w:rPr>
          <w:rFonts w:ascii="Arial" w:hAnsi="Arial" w:cs="Arial"/>
          <w:b/>
          <w:bCs/>
        </w:rPr>
      </w:pPr>
    </w:p>
    <w:p w14:paraId="4E98AD06" w14:textId="05EE8923" w:rsidR="00B963D6" w:rsidRPr="00B55242" w:rsidRDefault="00B963D6" w:rsidP="00B963D6">
      <w:pPr>
        <w:keepNext/>
        <w:spacing w:after="0" w:line="240" w:lineRule="auto"/>
        <w:ind w:firstLine="360"/>
        <w:jc w:val="center"/>
        <w:outlineLvl w:val="0"/>
        <w:rPr>
          <w:rFonts w:ascii="Arial" w:eastAsia="Calibri" w:hAnsi="Arial" w:cs="Arial"/>
          <w:b/>
          <w:bCs/>
          <w:caps/>
        </w:rPr>
      </w:pPr>
      <w:r w:rsidRPr="00B55242">
        <w:rPr>
          <w:rFonts w:ascii="Arial" w:eastAsia="Calibri" w:hAnsi="Arial" w:cs="Arial"/>
          <w:b/>
          <w:bCs/>
          <w:caps/>
        </w:rPr>
        <w:t>Preliminarūs kiekiai ir įkainiai</w:t>
      </w:r>
    </w:p>
    <w:p w14:paraId="3D151E21" w14:textId="53EE164D" w:rsidR="00B963D6" w:rsidRPr="00B55242" w:rsidRDefault="00B963D6" w:rsidP="00B963D6">
      <w:pPr>
        <w:keepNext/>
        <w:spacing w:after="0" w:line="240" w:lineRule="auto"/>
        <w:ind w:firstLine="360"/>
        <w:jc w:val="center"/>
        <w:outlineLvl w:val="0"/>
        <w:rPr>
          <w:rFonts w:ascii="Arial" w:eastAsia="Calibri" w:hAnsi="Arial" w:cs="Arial"/>
          <w:b/>
          <w:bCs/>
          <w:caps/>
        </w:rPr>
      </w:pPr>
      <w:r w:rsidRPr="00B55242">
        <w:rPr>
          <w:rFonts w:ascii="Arial" w:eastAsia="Calibri" w:hAnsi="Arial" w:cs="Arial"/>
          <w:b/>
          <w:bCs/>
          <w:caps/>
        </w:rPr>
        <w:t>LENGVŲJŲ, KROVININIŲ IKI 3,5T BENDROSIOS MASĖS AUTOMOBILIŲ IR MIKROAUTOBUSŲ PADANGŲ SĄRAŠAS</w:t>
      </w:r>
    </w:p>
    <w:p w14:paraId="6FDA797D" w14:textId="2B73915E" w:rsidR="00B963D6" w:rsidRDefault="00B963D6" w:rsidP="00B963D6">
      <w:pPr>
        <w:keepNext/>
        <w:spacing w:after="0" w:line="240" w:lineRule="auto"/>
        <w:ind w:firstLine="360"/>
        <w:jc w:val="center"/>
        <w:outlineLvl w:val="0"/>
        <w:rPr>
          <w:rFonts w:ascii="Arial" w:eastAsia="Calibri" w:hAnsi="Arial" w:cs="Arial"/>
          <w:caps/>
        </w:rPr>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2283"/>
        <w:gridCol w:w="4395"/>
        <w:gridCol w:w="2363"/>
        <w:gridCol w:w="13"/>
      </w:tblGrid>
      <w:tr w:rsidR="00B457C9" w:rsidRPr="00B457C9" w14:paraId="09F978D4" w14:textId="77777777" w:rsidTr="00B13F59">
        <w:trPr>
          <w:gridAfter w:val="1"/>
          <w:wAfter w:w="13" w:type="dxa"/>
          <w:trHeight w:val="990"/>
        </w:trPr>
        <w:tc>
          <w:tcPr>
            <w:tcW w:w="547" w:type="dxa"/>
            <w:vMerge w:val="restart"/>
            <w:shd w:val="clear" w:color="auto" w:fill="D9D9D9" w:themeFill="background1" w:themeFillShade="D9"/>
            <w:vAlign w:val="center"/>
            <w:hideMark/>
          </w:tcPr>
          <w:p w14:paraId="224F4D1D" w14:textId="77777777" w:rsidR="00B457C9" w:rsidRPr="00B457C9" w:rsidRDefault="00B457C9" w:rsidP="00B457C9">
            <w:pPr>
              <w:spacing w:after="0" w:line="240" w:lineRule="auto"/>
              <w:jc w:val="center"/>
              <w:rPr>
                <w:rFonts w:ascii="Arial" w:eastAsia="Times New Roman" w:hAnsi="Arial" w:cs="Arial"/>
                <w:b/>
                <w:bCs/>
                <w:color w:val="000000"/>
                <w:lang w:eastAsia="lt-LT"/>
              </w:rPr>
            </w:pPr>
            <w:r w:rsidRPr="00B457C9">
              <w:rPr>
                <w:rFonts w:ascii="Arial" w:eastAsia="Times New Roman" w:hAnsi="Arial" w:cs="Arial"/>
                <w:b/>
                <w:bCs/>
                <w:color w:val="000000"/>
                <w:lang w:eastAsia="lt-LT"/>
              </w:rPr>
              <w:t>Eil. Nr.</w:t>
            </w:r>
          </w:p>
        </w:tc>
        <w:tc>
          <w:tcPr>
            <w:tcW w:w="2283" w:type="dxa"/>
            <w:vMerge w:val="restart"/>
            <w:shd w:val="clear" w:color="auto" w:fill="D9D9D9" w:themeFill="background1" w:themeFillShade="D9"/>
            <w:vAlign w:val="center"/>
            <w:hideMark/>
          </w:tcPr>
          <w:p w14:paraId="574E0981" w14:textId="77777777" w:rsidR="00B457C9" w:rsidRPr="00B457C9" w:rsidRDefault="00B457C9" w:rsidP="00B55242">
            <w:pPr>
              <w:spacing w:after="0" w:line="240" w:lineRule="auto"/>
              <w:jc w:val="center"/>
              <w:rPr>
                <w:rFonts w:ascii="Arial" w:eastAsia="Times New Roman" w:hAnsi="Arial" w:cs="Arial"/>
                <w:b/>
                <w:bCs/>
                <w:color w:val="000000"/>
                <w:lang w:eastAsia="lt-LT"/>
              </w:rPr>
            </w:pPr>
            <w:r w:rsidRPr="00B457C9">
              <w:rPr>
                <w:rFonts w:ascii="Arial" w:eastAsia="Times New Roman" w:hAnsi="Arial" w:cs="Arial"/>
                <w:b/>
                <w:bCs/>
                <w:color w:val="000000"/>
                <w:lang w:eastAsia="lt-LT"/>
              </w:rPr>
              <w:t>Prekės pavadinimas</w:t>
            </w:r>
          </w:p>
        </w:tc>
        <w:tc>
          <w:tcPr>
            <w:tcW w:w="4395" w:type="dxa"/>
            <w:vMerge w:val="restart"/>
            <w:shd w:val="clear" w:color="auto" w:fill="D9D9D9" w:themeFill="background1" w:themeFillShade="D9"/>
            <w:vAlign w:val="center"/>
            <w:hideMark/>
          </w:tcPr>
          <w:p w14:paraId="67CF8E00" w14:textId="77777777" w:rsidR="00B457C9" w:rsidRPr="00B457C9" w:rsidRDefault="00B457C9" w:rsidP="00B55242">
            <w:pPr>
              <w:spacing w:after="0" w:line="240" w:lineRule="auto"/>
              <w:jc w:val="center"/>
              <w:rPr>
                <w:rFonts w:ascii="Arial" w:eastAsia="Times New Roman" w:hAnsi="Arial" w:cs="Arial"/>
                <w:b/>
                <w:bCs/>
                <w:color w:val="000000"/>
                <w:lang w:eastAsia="lt-LT"/>
              </w:rPr>
            </w:pPr>
            <w:r w:rsidRPr="00B457C9">
              <w:rPr>
                <w:rFonts w:ascii="Arial" w:eastAsia="Times New Roman" w:hAnsi="Arial" w:cs="Arial"/>
                <w:b/>
                <w:bCs/>
                <w:color w:val="000000"/>
                <w:lang w:eastAsia="lt-LT"/>
              </w:rPr>
              <w:t>Gamintojas, modelis</w:t>
            </w:r>
          </w:p>
        </w:tc>
        <w:tc>
          <w:tcPr>
            <w:tcW w:w="2363" w:type="dxa"/>
            <w:vMerge w:val="restart"/>
            <w:shd w:val="clear" w:color="auto" w:fill="D9D9D9" w:themeFill="background1" w:themeFillShade="D9"/>
            <w:vAlign w:val="center"/>
            <w:hideMark/>
          </w:tcPr>
          <w:p w14:paraId="44EF1A2F" w14:textId="77777777" w:rsidR="00B55242" w:rsidRDefault="00B457C9" w:rsidP="00B457C9">
            <w:pPr>
              <w:spacing w:after="0" w:line="240" w:lineRule="auto"/>
              <w:jc w:val="center"/>
              <w:rPr>
                <w:rFonts w:ascii="Arial" w:eastAsia="Times New Roman" w:hAnsi="Arial" w:cs="Arial"/>
                <w:b/>
                <w:bCs/>
                <w:color w:val="000000"/>
                <w:lang w:eastAsia="lt-LT"/>
              </w:rPr>
            </w:pPr>
            <w:r w:rsidRPr="00B457C9">
              <w:rPr>
                <w:rFonts w:ascii="Arial" w:eastAsia="Times New Roman" w:hAnsi="Arial" w:cs="Arial"/>
                <w:b/>
                <w:bCs/>
                <w:color w:val="000000"/>
                <w:lang w:eastAsia="lt-LT"/>
              </w:rPr>
              <w:t>1 vnt. kaina</w:t>
            </w:r>
          </w:p>
          <w:p w14:paraId="208784AC" w14:textId="5D98AB43" w:rsidR="00B457C9" w:rsidRPr="00B457C9" w:rsidRDefault="00B457C9" w:rsidP="00B457C9">
            <w:pPr>
              <w:spacing w:after="0" w:line="240" w:lineRule="auto"/>
              <w:jc w:val="center"/>
              <w:rPr>
                <w:rFonts w:ascii="Arial" w:eastAsia="Times New Roman" w:hAnsi="Arial" w:cs="Arial"/>
                <w:b/>
                <w:bCs/>
                <w:color w:val="000000"/>
                <w:lang w:eastAsia="lt-LT"/>
              </w:rPr>
            </w:pPr>
            <w:r w:rsidRPr="00B457C9">
              <w:rPr>
                <w:rFonts w:ascii="Arial" w:eastAsia="Times New Roman" w:hAnsi="Arial" w:cs="Arial"/>
                <w:b/>
                <w:bCs/>
                <w:color w:val="000000"/>
                <w:lang w:eastAsia="lt-LT"/>
              </w:rPr>
              <w:t xml:space="preserve"> EUR, be PVM</w:t>
            </w:r>
          </w:p>
        </w:tc>
      </w:tr>
      <w:tr w:rsidR="00B457C9" w:rsidRPr="00B457C9" w14:paraId="2E157BAB" w14:textId="77777777" w:rsidTr="00B13F59">
        <w:trPr>
          <w:gridAfter w:val="1"/>
          <w:wAfter w:w="13" w:type="dxa"/>
          <w:trHeight w:val="540"/>
        </w:trPr>
        <w:tc>
          <w:tcPr>
            <w:tcW w:w="547" w:type="dxa"/>
            <w:vMerge/>
            <w:shd w:val="clear" w:color="auto" w:fill="D9D9D9" w:themeFill="background1" w:themeFillShade="D9"/>
            <w:vAlign w:val="center"/>
            <w:hideMark/>
          </w:tcPr>
          <w:p w14:paraId="429D1549" w14:textId="77777777" w:rsidR="00B457C9" w:rsidRPr="00B457C9" w:rsidRDefault="00B457C9" w:rsidP="00B457C9">
            <w:pPr>
              <w:spacing w:after="0" w:line="240" w:lineRule="auto"/>
              <w:rPr>
                <w:rFonts w:ascii="Arial" w:eastAsia="Times New Roman" w:hAnsi="Arial" w:cs="Arial"/>
                <w:b/>
                <w:bCs/>
                <w:color w:val="000000"/>
                <w:lang w:eastAsia="lt-LT"/>
              </w:rPr>
            </w:pPr>
          </w:p>
        </w:tc>
        <w:tc>
          <w:tcPr>
            <w:tcW w:w="2283" w:type="dxa"/>
            <w:vMerge/>
            <w:shd w:val="clear" w:color="auto" w:fill="D9D9D9" w:themeFill="background1" w:themeFillShade="D9"/>
            <w:vAlign w:val="center"/>
            <w:hideMark/>
          </w:tcPr>
          <w:p w14:paraId="1F467B2C" w14:textId="77777777" w:rsidR="00B457C9" w:rsidRPr="00B457C9" w:rsidRDefault="00B457C9" w:rsidP="00B55242">
            <w:pPr>
              <w:spacing w:after="0" w:line="240" w:lineRule="auto"/>
              <w:jc w:val="both"/>
              <w:rPr>
                <w:rFonts w:ascii="Arial" w:eastAsia="Times New Roman" w:hAnsi="Arial" w:cs="Arial"/>
                <w:b/>
                <w:bCs/>
                <w:color w:val="000000"/>
                <w:lang w:eastAsia="lt-LT"/>
              </w:rPr>
            </w:pPr>
          </w:p>
        </w:tc>
        <w:tc>
          <w:tcPr>
            <w:tcW w:w="4395" w:type="dxa"/>
            <w:vMerge/>
            <w:shd w:val="clear" w:color="auto" w:fill="D9D9D9" w:themeFill="background1" w:themeFillShade="D9"/>
            <w:vAlign w:val="center"/>
            <w:hideMark/>
          </w:tcPr>
          <w:p w14:paraId="6DEFFECE" w14:textId="77777777" w:rsidR="00B457C9" w:rsidRPr="00B457C9" w:rsidRDefault="00B457C9" w:rsidP="00B55242">
            <w:pPr>
              <w:spacing w:after="0" w:line="240" w:lineRule="auto"/>
              <w:jc w:val="both"/>
              <w:rPr>
                <w:rFonts w:ascii="Arial" w:eastAsia="Times New Roman" w:hAnsi="Arial" w:cs="Arial"/>
                <w:b/>
                <w:bCs/>
                <w:color w:val="000000"/>
                <w:lang w:eastAsia="lt-LT"/>
              </w:rPr>
            </w:pPr>
          </w:p>
        </w:tc>
        <w:tc>
          <w:tcPr>
            <w:tcW w:w="2363" w:type="dxa"/>
            <w:vMerge/>
            <w:shd w:val="clear" w:color="auto" w:fill="D9D9D9" w:themeFill="background1" w:themeFillShade="D9"/>
            <w:vAlign w:val="center"/>
            <w:hideMark/>
          </w:tcPr>
          <w:p w14:paraId="2B0F0B0A" w14:textId="77777777" w:rsidR="00B457C9" w:rsidRPr="00B457C9" w:rsidRDefault="00B457C9" w:rsidP="00B457C9">
            <w:pPr>
              <w:spacing w:after="0" w:line="240" w:lineRule="auto"/>
              <w:rPr>
                <w:rFonts w:ascii="Arial" w:eastAsia="Times New Roman" w:hAnsi="Arial" w:cs="Arial"/>
                <w:b/>
                <w:bCs/>
                <w:color w:val="000000"/>
                <w:lang w:eastAsia="lt-LT"/>
              </w:rPr>
            </w:pPr>
          </w:p>
        </w:tc>
      </w:tr>
      <w:tr w:rsidR="00B457C9" w:rsidRPr="00B457C9" w14:paraId="471C4DCE" w14:textId="77777777" w:rsidTr="00EC331A">
        <w:trPr>
          <w:trHeight w:val="330"/>
        </w:trPr>
        <w:tc>
          <w:tcPr>
            <w:tcW w:w="9601" w:type="dxa"/>
            <w:gridSpan w:val="5"/>
            <w:shd w:val="clear" w:color="auto" w:fill="D9D9D9" w:themeFill="background1" w:themeFillShade="D9"/>
            <w:vAlign w:val="center"/>
            <w:hideMark/>
          </w:tcPr>
          <w:p w14:paraId="041B65E6" w14:textId="70CE910B" w:rsidR="00B457C9" w:rsidRPr="00B457C9" w:rsidRDefault="00B457C9" w:rsidP="00B55242">
            <w:pPr>
              <w:spacing w:after="0" w:line="240" w:lineRule="auto"/>
              <w:jc w:val="center"/>
              <w:rPr>
                <w:rFonts w:ascii="Arial" w:eastAsia="Times New Roman" w:hAnsi="Arial" w:cs="Arial"/>
                <w:color w:val="000000"/>
                <w:lang w:eastAsia="lt-LT"/>
              </w:rPr>
            </w:pPr>
            <w:r w:rsidRPr="00B457C9">
              <w:rPr>
                <w:rFonts w:ascii="Arial" w:eastAsia="Times New Roman" w:hAnsi="Arial" w:cs="Arial"/>
                <w:b/>
                <w:bCs/>
                <w:color w:val="000000"/>
                <w:lang w:eastAsia="lt-LT"/>
              </w:rPr>
              <w:t>UNIVERSALIOS PADANGOS</w:t>
            </w:r>
            <w:r w:rsidRPr="00B457C9">
              <w:rPr>
                <w:rFonts w:ascii="Arial" w:eastAsia="Times New Roman" w:hAnsi="Arial" w:cs="Arial"/>
                <w:color w:val="000000"/>
                <w:lang w:eastAsia="lt-LT"/>
              </w:rPr>
              <w:t> </w:t>
            </w:r>
          </w:p>
        </w:tc>
      </w:tr>
      <w:tr w:rsidR="00B457C9" w:rsidRPr="00B457C9" w14:paraId="7AB20970" w14:textId="77777777" w:rsidTr="00B55242">
        <w:trPr>
          <w:gridAfter w:val="1"/>
          <w:wAfter w:w="13" w:type="dxa"/>
          <w:trHeight w:val="300"/>
        </w:trPr>
        <w:tc>
          <w:tcPr>
            <w:tcW w:w="547" w:type="dxa"/>
            <w:shd w:val="clear" w:color="auto" w:fill="auto"/>
            <w:vAlign w:val="center"/>
            <w:hideMark/>
          </w:tcPr>
          <w:p w14:paraId="23E1BBDE"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1</w:t>
            </w:r>
          </w:p>
        </w:tc>
        <w:tc>
          <w:tcPr>
            <w:tcW w:w="2283" w:type="dxa"/>
            <w:shd w:val="clear" w:color="auto" w:fill="auto"/>
            <w:vAlign w:val="center"/>
            <w:hideMark/>
          </w:tcPr>
          <w:p w14:paraId="25F0F9EF"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195/80 R14C</w:t>
            </w:r>
          </w:p>
        </w:tc>
        <w:tc>
          <w:tcPr>
            <w:tcW w:w="4395" w:type="dxa"/>
            <w:shd w:val="clear" w:color="auto" w:fill="auto"/>
            <w:noWrap/>
            <w:vAlign w:val="bottom"/>
            <w:hideMark/>
          </w:tcPr>
          <w:p w14:paraId="28B107D6"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195/80R14C </w:t>
            </w:r>
            <w:proofErr w:type="spellStart"/>
            <w:r w:rsidRPr="00B457C9">
              <w:rPr>
                <w:rFonts w:ascii="Arial" w:eastAsia="Times New Roman" w:hAnsi="Arial" w:cs="Arial"/>
                <w:color w:val="000000"/>
                <w:lang w:eastAsia="lt-LT"/>
              </w:rPr>
              <w:t>Nexen</w:t>
            </w:r>
            <w:proofErr w:type="spellEnd"/>
            <w:r w:rsidRPr="00B457C9">
              <w:rPr>
                <w:rFonts w:ascii="Arial" w:eastAsia="Times New Roman" w:hAnsi="Arial" w:cs="Arial"/>
                <w:color w:val="000000"/>
                <w:lang w:eastAsia="lt-LT"/>
              </w:rPr>
              <w:t xml:space="preserve">  WINGUARD WT1 106R EB70</w:t>
            </w:r>
          </w:p>
        </w:tc>
        <w:tc>
          <w:tcPr>
            <w:tcW w:w="2363" w:type="dxa"/>
            <w:shd w:val="clear" w:color="auto" w:fill="auto"/>
            <w:noWrap/>
            <w:vAlign w:val="bottom"/>
            <w:hideMark/>
          </w:tcPr>
          <w:p w14:paraId="2A86778F"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30,00</w:t>
            </w:r>
          </w:p>
        </w:tc>
      </w:tr>
      <w:tr w:rsidR="00B457C9" w:rsidRPr="00B457C9" w14:paraId="28CE92E0" w14:textId="77777777" w:rsidTr="00B55242">
        <w:trPr>
          <w:gridAfter w:val="1"/>
          <w:wAfter w:w="13" w:type="dxa"/>
          <w:trHeight w:val="300"/>
        </w:trPr>
        <w:tc>
          <w:tcPr>
            <w:tcW w:w="547" w:type="dxa"/>
            <w:shd w:val="clear" w:color="auto" w:fill="auto"/>
            <w:vAlign w:val="center"/>
            <w:hideMark/>
          </w:tcPr>
          <w:p w14:paraId="1B210726"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2</w:t>
            </w:r>
          </w:p>
        </w:tc>
        <w:tc>
          <w:tcPr>
            <w:tcW w:w="2283" w:type="dxa"/>
            <w:shd w:val="clear" w:color="auto" w:fill="auto"/>
            <w:vAlign w:val="center"/>
            <w:hideMark/>
          </w:tcPr>
          <w:p w14:paraId="5D1C0136"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185/65 R15 M+S</w:t>
            </w:r>
          </w:p>
        </w:tc>
        <w:tc>
          <w:tcPr>
            <w:tcW w:w="4395" w:type="dxa"/>
            <w:shd w:val="clear" w:color="auto" w:fill="auto"/>
            <w:noWrap/>
            <w:vAlign w:val="bottom"/>
            <w:hideMark/>
          </w:tcPr>
          <w:p w14:paraId="16676E9A"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185/65R15 </w:t>
            </w:r>
            <w:proofErr w:type="spellStart"/>
            <w:r w:rsidRPr="00B457C9">
              <w:rPr>
                <w:rFonts w:ascii="Arial" w:eastAsia="Times New Roman" w:hAnsi="Arial" w:cs="Arial"/>
                <w:color w:val="000000"/>
                <w:lang w:eastAsia="lt-LT"/>
              </w:rPr>
              <w:t>Hifly</w:t>
            </w:r>
            <w:proofErr w:type="spellEnd"/>
            <w:r w:rsidRPr="00B457C9">
              <w:rPr>
                <w:rFonts w:ascii="Arial" w:eastAsia="Times New Roman" w:hAnsi="Arial" w:cs="Arial"/>
                <w:color w:val="000000"/>
                <w:lang w:eastAsia="lt-LT"/>
              </w:rPr>
              <w:t xml:space="preserve"> </w:t>
            </w:r>
            <w:proofErr w:type="spellStart"/>
            <w:r w:rsidRPr="00B457C9">
              <w:rPr>
                <w:rFonts w:ascii="Arial" w:eastAsia="Times New Roman" w:hAnsi="Arial" w:cs="Arial"/>
                <w:color w:val="000000"/>
                <w:lang w:eastAsia="lt-LT"/>
              </w:rPr>
              <w:t>All</w:t>
            </w:r>
            <w:proofErr w:type="spellEnd"/>
            <w:r w:rsidRPr="00B457C9">
              <w:rPr>
                <w:rFonts w:ascii="Arial" w:eastAsia="Times New Roman" w:hAnsi="Arial" w:cs="Arial"/>
                <w:color w:val="000000"/>
                <w:lang w:eastAsia="lt-LT"/>
              </w:rPr>
              <w:t>-Turi 88H EC71</w:t>
            </w:r>
          </w:p>
        </w:tc>
        <w:tc>
          <w:tcPr>
            <w:tcW w:w="2363" w:type="dxa"/>
            <w:shd w:val="clear" w:color="auto" w:fill="auto"/>
            <w:noWrap/>
            <w:vAlign w:val="bottom"/>
            <w:hideMark/>
          </w:tcPr>
          <w:p w14:paraId="190AD8B3"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40,00</w:t>
            </w:r>
          </w:p>
        </w:tc>
      </w:tr>
      <w:tr w:rsidR="00B457C9" w:rsidRPr="00B457C9" w14:paraId="5041C3C1" w14:textId="77777777" w:rsidTr="00B55242">
        <w:trPr>
          <w:gridAfter w:val="1"/>
          <w:wAfter w:w="13" w:type="dxa"/>
          <w:trHeight w:val="300"/>
        </w:trPr>
        <w:tc>
          <w:tcPr>
            <w:tcW w:w="547" w:type="dxa"/>
            <w:shd w:val="clear" w:color="auto" w:fill="auto"/>
            <w:vAlign w:val="center"/>
            <w:hideMark/>
          </w:tcPr>
          <w:p w14:paraId="17E55885"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3</w:t>
            </w:r>
          </w:p>
        </w:tc>
        <w:tc>
          <w:tcPr>
            <w:tcW w:w="2283" w:type="dxa"/>
            <w:shd w:val="clear" w:color="auto" w:fill="auto"/>
            <w:vAlign w:val="center"/>
            <w:hideMark/>
          </w:tcPr>
          <w:p w14:paraId="5481A22F"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Padanga 195/65 R15 H M+S </w:t>
            </w:r>
          </w:p>
        </w:tc>
        <w:tc>
          <w:tcPr>
            <w:tcW w:w="4395" w:type="dxa"/>
            <w:shd w:val="clear" w:color="auto" w:fill="auto"/>
            <w:noWrap/>
            <w:vAlign w:val="bottom"/>
            <w:hideMark/>
          </w:tcPr>
          <w:p w14:paraId="0C37C3F0"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195/65R15 </w:t>
            </w:r>
            <w:proofErr w:type="spellStart"/>
            <w:r w:rsidRPr="00B457C9">
              <w:rPr>
                <w:rFonts w:ascii="Arial" w:eastAsia="Times New Roman" w:hAnsi="Arial" w:cs="Arial"/>
                <w:color w:val="000000"/>
                <w:lang w:eastAsia="lt-LT"/>
              </w:rPr>
              <w:t>Matador</w:t>
            </w:r>
            <w:proofErr w:type="spellEnd"/>
            <w:r w:rsidRPr="00B457C9">
              <w:rPr>
                <w:rFonts w:ascii="Arial" w:eastAsia="Times New Roman" w:hAnsi="Arial" w:cs="Arial"/>
                <w:color w:val="000000"/>
                <w:lang w:eastAsia="lt-LT"/>
              </w:rPr>
              <w:t xml:space="preserve"> </w:t>
            </w:r>
            <w:proofErr w:type="spellStart"/>
            <w:r w:rsidRPr="00B457C9">
              <w:rPr>
                <w:rFonts w:ascii="Arial" w:eastAsia="Times New Roman" w:hAnsi="Arial" w:cs="Arial"/>
                <w:color w:val="000000"/>
                <w:lang w:eastAsia="lt-LT"/>
              </w:rPr>
              <w:t>All</w:t>
            </w:r>
            <w:proofErr w:type="spellEnd"/>
            <w:r w:rsidRPr="00B457C9">
              <w:rPr>
                <w:rFonts w:ascii="Arial" w:eastAsia="Times New Roman" w:hAnsi="Arial" w:cs="Arial"/>
                <w:color w:val="000000"/>
                <w:lang w:eastAsia="lt-LT"/>
              </w:rPr>
              <w:t xml:space="preserve"> </w:t>
            </w:r>
            <w:proofErr w:type="spellStart"/>
            <w:r w:rsidRPr="00B457C9">
              <w:rPr>
                <w:rFonts w:ascii="Arial" w:eastAsia="Times New Roman" w:hAnsi="Arial" w:cs="Arial"/>
                <w:color w:val="000000"/>
                <w:lang w:eastAsia="lt-LT"/>
              </w:rPr>
              <w:t>Weather</w:t>
            </w:r>
            <w:proofErr w:type="spellEnd"/>
            <w:r w:rsidRPr="00B457C9">
              <w:rPr>
                <w:rFonts w:ascii="Arial" w:eastAsia="Times New Roman" w:hAnsi="Arial" w:cs="Arial"/>
                <w:color w:val="000000"/>
                <w:lang w:eastAsia="lt-LT"/>
              </w:rPr>
              <w:t xml:space="preserve"> </w:t>
            </w:r>
            <w:proofErr w:type="spellStart"/>
            <w:r w:rsidRPr="00B457C9">
              <w:rPr>
                <w:rFonts w:ascii="Arial" w:eastAsia="Times New Roman" w:hAnsi="Arial" w:cs="Arial"/>
                <w:color w:val="000000"/>
                <w:lang w:eastAsia="lt-LT"/>
              </w:rPr>
              <w:t>Evo</w:t>
            </w:r>
            <w:proofErr w:type="spellEnd"/>
            <w:r w:rsidRPr="00B457C9">
              <w:rPr>
                <w:rFonts w:ascii="Arial" w:eastAsia="Times New Roman" w:hAnsi="Arial" w:cs="Arial"/>
                <w:color w:val="000000"/>
                <w:lang w:eastAsia="lt-LT"/>
              </w:rPr>
              <w:t xml:space="preserve"> 91H CC72</w:t>
            </w:r>
          </w:p>
        </w:tc>
        <w:tc>
          <w:tcPr>
            <w:tcW w:w="2363" w:type="dxa"/>
            <w:shd w:val="clear" w:color="auto" w:fill="auto"/>
            <w:noWrap/>
            <w:vAlign w:val="bottom"/>
            <w:hideMark/>
          </w:tcPr>
          <w:p w14:paraId="52648004"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45,00</w:t>
            </w:r>
          </w:p>
        </w:tc>
      </w:tr>
      <w:tr w:rsidR="00B457C9" w:rsidRPr="00B457C9" w14:paraId="672C43B1" w14:textId="77777777" w:rsidTr="00B55242">
        <w:trPr>
          <w:gridAfter w:val="1"/>
          <w:wAfter w:w="13" w:type="dxa"/>
          <w:trHeight w:val="300"/>
        </w:trPr>
        <w:tc>
          <w:tcPr>
            <w:tcW w:w="547" w:type="dxa"/>
            <w:shd w:val="clear" w:color="auto" w:fill="auto"/>
            <w:vAlign w:val="center"/>
            <w:hideMark/>
          </w:tcPr>
          <w:p w14:paraId="05FFAF8A"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4</w:t>
            </w:r>
          </w:p>
        </w:tc>
        <w:tc>
          <w:tcPr>
            <w:tcW w:w="2283" w:type="dxa"/>
            <w:shd w:val="clear" w:color="auto" w:fill="auto"/>
            <w:vAlign w:val="center"/>
            <w:hideMark/>
          </w:tcPr>
          <w:p w14:paraId="3CFDEE3D"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195/70 R15C</w:t>
            </w:r>
          </w:p>
        </w:tc>
        <w:tc>
          <w:tcPr>
            <w:tcW w:w="4395" w:type="dxa"/>
            <w:shd w:val="clear" w:color="auto" w:fill="auto"/>
            <w:noWrap/>
            <w:vAlign w:val="bottom"/>
            <w:hideMark/>
          </w:tcPr>
          <w:p w14:paraId="74A98155"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195/70R15C </w:t>
            </w:r>
            <w:proofErr w:type="spellStart"/>
            <w:r w:rsidRPr="00B457C9">
              <w:rPr>
                <w:rFonts w:ascii="Arial" w:eastAsia="Times New Roman" w:hAnsi="Arial" w:cs="Arial"/>
                <w:color w:val="000000"/>
                <w:lang w:eastAsia="lt-LT"/>
              </w:rPr>
              <w:t>Maxxis</w:t>
            </w:r>
            <w:proofErr w:type="spellEnd"/>
            <w:r w:rsidRPr="00B457C9">
              <w:rPr>
                <w:rFonts w:ascii="Arial" w:eastAsia="Times New Roman" w:hAnsi="Arial" w:cs="Arial"/>
                <w:color w:val="000000"/>
                <w:lang w:eastAsia="lt-LT"/>
              </w:rPr>
              <w:t xml:space="preserve"> AL2 104R EA69</w:t>
            </w:r>
          </w:p>
        </w:tc>
        <w:tc>
          <w:tcPr>
            <w:tcW w:w="2363" w:type="dxa"/>
            <w:shd w:val="clear" w:color="auto" w:fill="auto"/>
            <w:noWrap/>
            <w:vAlign w:val="bottom"/>
            <w:hideMark/>
          </w:tcPr>
          <w:p w14:paraId="25D39EA7"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55,00</w:t>
            </w:r>
          </w:p>
        </w:tc>
      </w:tr>
      <w:tr w:rsidR="00B457C9" w:rsidRPr="00B457C9" w14:paraId="1AD68F31" w14:textId="77777777" w:rsidTr="00B55242">
        <w:trPr>
          <w:gridAfter w:val="1"/>
          <w:wAfter w:w="13" w:type="dxa"/>
          <w:trHeight w:val="300"/>
        </w:trPr>
        <w:tc>
          <w:tcPr>
            <w:tcW w:w="547" w:type="dxa"/>
            <w:shd w:val="clear" w:color="auto" w:fill="auto"/>
            <w:vAlign w:val="center"/>
            <w:hideMark/>
          </w:tcPr>
          <w:p w14:paraId="282DC261"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5</w:t>
            </w:r>
          </w:p>
        </w:tc>
        <w:tc>
          <w:tcPr>
            <w:tcW w:w="2283" w:type="dxa"/>
            <w:shd w:val="clear" w:color="auto" w:fill="auto"/>
            <w:vAlign w:val="center"/>
            <w:hideMark/>
          </w:tcPr>
          <w:p w14:paraId="7E86DE59"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Padanga 225/70 R15C M+S </w:t>
            </w:r>
          </w:p>
        </w:tc>
        <w:tc>
          <w:tcPr>
            <w:tcW w:w="4395" w:type="dxa"/>
            <w:shd w:val="clear" w:color="auto" w:fill="auto"/>
            <w:noWrap/>
            <w:vAlign w:val="bottom"/>
            <w:hideMark/>
          </w:tcPr>
          <w:p w14:paraId="170CF7BE"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225/70R15C </w:t>
            </w:r>
            <w:proofErr w:type="spellStart"/>
            <w:r w:rsidRPr="00B457C9">
              <w:rPr>
                <w:rFonts w:ascii="Arial" w:eastAsia="Times New Roman" w:hAnsi="Arial" w:cs="Arial"/>
                <w:color w:val="000000"/>
                <w:lang w:eastAsia="lt-LT"/>
              </w:rPr>
              <w:t>Matador</w:t>
            </w:r>
            <w:proofErr w:type="spellEnd"/>
            <w:r w:rsidRPr="00B457C9">
              <w:rPr>
                <w:rFonts w:ascii="Arial" w:eastAsia="Times New Roman" w:hAnsi="Arial" w:cs="Arial"/>
                <w:color w:val="000000"/>
                <w:lang w:eastAsia="lt-LT"/>
              </w:rPr>
              <w:t xml:space="preserve"> MPS400 112/110R CA72</w:t>
            </w:r>
          </w:p>
        </w:tc>
        <w:tc>
          <w:tcPr>
            <w:tcW w:w="2363" w:type="dxa"/>
            <w:shd w:val="clear" w:color="auto" w:fill="auto"/>
            <w:noWrap/>
            <w:vAlign w:val="bottom"/>
            <w:hideMark/>
          </w:tcPr>
          <w:p w14:paraId="6788EDCB"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65,00</w:t>
            </w:r>
          </w:p>
        </w:tc>
      </w:tr>
      <w:tr w:rsidR="00B457C9" w:rsidRPr="00B457C9" w14:paraId="0873C2F2" w14:textId="77777777" w:rsidTr="00B55242">
        <w:trPr>
          <w:gridAfter w:val="1"/>
          <w:wAfter w:w="13" w:type="dxa"/>
          <w:trHeight w:val="300"/>
        </w:trPr>
        <w:tc>
          <w:tcPr>
            <w:tcW w:w="547" w:type="dxa"/>
            <w:shd w:val="clear" w:color="auto" w:fill="auto"/>
            <w:vAlign w:val="center"/>
            <w:hideMark/>
          </w:tcPr>
          <w:p w14:paraId="34401222"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6</w:t>
            </w:r>
          </w:p>
        </w:tc>
        <w:tc>
          <w:tcPr>
            <w:tcW w:w="2283" w:type="dxa"/>
            <w:shd w:val="clear" w:color="auto" w:fill="auto"/>
            <w:vAlign w:val="center"/>
            <w:hideMark/>
          </w:tcPr>
          <w:p w14:paraId="19047932"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185/75 R16C</w:t>
            </w:r>
          </w:p>
        </w:tc>
        <w:tc>
          <w:tcPr>
            <w:tcW w:w="4395" w:type="dxa"/>
            <w:shd w:val="clear" w:color="auto" w:fill="auto"/>
            <w:noWrap/>
            <w:vAlign w:val="bottom"/>
            <w:hideMark/>
          </w:tcPr>
          <w:p w14:paraId="5BAA3AA5"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185/75R16C </w:t>
            </w:r>
            <w:proofErr w:type="spellStart"/>
            <w:r w:rsidRPr="00B457C9">
              <w:rPr>
                <w:rFonts w:ascii="Arial" w:eastAsia="Times New Roman" w:hAnsi="Arial" w:cs="Arial"/>
                <w:color w:val="000000"/>
                <w:lang w:eastAsia="lt-LT"/>
              </w:rPr>
              <w:t>Rotalla</w:t>
            </w:r>
            <w:proofErr w:type="spellEnd"/>
            <w:r w:rsidRPr="00B457C9">
              <w:rPr>
                <w:rFonts w:ascii="Arial" w:eastAsia="Times New Roman" w:hAnsi="Arial" w:cs="Arial"/>
                <w:color w:val="000000"/>
                <w:lang w:eastAsia="lt-LT"/>
              </w:rPr>
              <w:t xml:space="preserve"> RA05 104/102S EB72</w:t>
            </w:r>
          </w:p>
        </w:tc>
        <w:tc>
          <w:tcPr>
            <w:tcW w:w="2363" w:type="dxa"/>
            <w:shd w:val="clear" w:color="auto" w:fill="auto"/>
            <w:noWrap/>
            <w:vAlign w:val="bottom"/>
            <w:hideMark/>
          </w:tcPr>
          <w:p w14:paraId="2C98B0B9"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60,00</w:t>
            </w:r>
          </w:p>
        </w:tc>
      </w:tr>
      <w:tr w:rsidR="00B457C9" w:rsidRPr="00B457C9" w14:paraId="4DD51898" w14:textId="77777777" w:rsidTr="00B55242">
        <w:trPr>
          <w:gridAfter w:val="1"/>
          <w:wAfter w:w="13" w:type="dxa"/>
          <w:trHeight w:val="300"/>
        </w:trPr>
        <w:tc>
          <w:tcPr>
            <w:tcW w:w="547" w:type="dxa"/>
            <w:shd w:val="clear" w:color="auto" w:fill="auto"/>
            <w:vAlign w:val="center"/>
            <w:hideMark/>
          </w:tcPr>
          <w:p w14:paraId="5C0A762F"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7</w:t>
            </w:r>
          </w:p>
        </w:tc>
        <w:tc>
          <w:tcPr>
            <w:tcW w:w="2283" w:type="dxa"/>
            <w:shd w:val="clear" w:color="auto" w:fill="auto"/>
            <w:vAlign w:val="center"/>
            <w:hideMark/>
          </w:tcPr>
          <w:p w14:paraId="1864D2BA"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195/75 R16C (M+S)</w:t>
            </w:r>
          </w:p>
        </w:tc>
        <w:tc>
          <w:tcPr>
            <w:tcW w:w="4395" w:type="dxa"/>
            <w:shd w:val="clear" w:color="auto" w:fill="auto"/>
            <w:noWrap/>
            <w:vAlign w:val="bottom"/>
            <w:hideMark/>
          </w:tcPr>
          <w:p w14:paraId="6EF4E164"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195/75R16C </w:t>
            </w:r>
            <w:proofErr w:type="spellStart"/>
            <w:r w:rsidRPr="00B457C9">
              <w:rPr>
                <w:rFonts w:ascii="Arial" w:eastAsia="Times New Roman" w:hAnsi="Arial" w:cs="Arial"/>
                <w:color w:val="000000"/>
                <w:lang w:eastAsia="lt-LT"/>
              </w:rPr>
              <w:t>Matador</w:t>
            </w:r>
            <w:proofErr w:type="spellEnd"/>
            <w:r w:rsidRPr="00B457C9">
              <w:rPr>
                <w:rFonts w:ascii="Arial" w:eastAsia="Times New Roman" w:hAnsi="Arial" w:cs="Arial"/>
                <w:color w:val="000000"/>
                <w:lang w:eastAsia="lt-LT"/>
              </w:rPr>
              <w:t xml:space="preserve"> MPS400 107/105R M+S CA73</w:t>
            </w:r>
          </w:p>
        </w:tc>
        <w:tc>
          <w:tcPr>
            <w:tcW w:w="2363" w:type="dxa"/>
            <w:shd w:val="clear" w:color="auto" w:fill="auto"/>
            <w:noWrap/>
            <w:vAlign w:val="bottom"/>
            <w:hideMark/>
          </w:tcPr>
          <w:p w14:paraId="43779F88"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75,00</w:t>
            </w:r>
          </w:p>
        </w:tc>
      </w:tr>
      <w:tr w:rsidR="00B457C9" w:rsidRPr="00B457C9" w14:paraId="11AEB38C" w14:textId="77777777" w:rsidTr="00B55242">
        <w:trPr>
          <w:gridAfter w:val="1"/>
          <w:wAfter w:w="13" w:type="dxa"/>
          <w:trHeight w:val="300"/>
        </w:trPr>
        <w:tc>
          <w:tcPr>
            <w:tcW w:w="547" w:type="dxa"/>
            <w:shd w:val="clear" w:color="auto" w:fill="auto"/>
            <w:vAlign w:val="center"/>
            <w:hideMark/>
          </w:tcPr>
          <w:p w14:paraId="031D64E7"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8</w:t>
            </w:r>
          </w:p>
        </w:tc>
        <w:tc>
          <w:tcPr>
            <w:tcW w:w="2283" w:type="dxa"/>
            <w:shd w:val="clear" w:color="auto" w:fill="auto"/>
            <w:vAlign w:val="center"/>
            <w:hideMark/>
          </w:tcPr>
          <w:p w14:paraId="19B491B1"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205/55/R16 (M+S)</w:t>
            </w:r>
          </w:p>
        </w:tc>
        <w:tc>
          <w:tcPr>
            <w:tcW w:w="4395" w:type="dxa"/>
            <w:shd w:val="clear" w:color="auto" w:fill="auto"/>
            <w:noWrap/>
            <w:vAlign w:val="bottom"/>
            <w:hideMark/>
          </w:tcPr>
          <w:p w14:paraId="3F45E761"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205/55R16 </w:t>
            </w:r>
            <w:proofErr w:type="spellStart"/>
            <w:r w:rsidRPr="00B457C9">
              <w:rPr>
                <w:rFonts w:ascii="Arial" w:eastAsia="Times New Roman" w:hAnsi="Arial" w:cs="Arial"/>
                <w:color w:val="000000"/>
                <w:lang w:eastAsia="lt-LT"/>
              </w:rPr>
              <w:t>Matador</w:t>
            </w:r>
            <w:proofErr w:type="spellEnd"/>
            <w:r w:rsidRPr="00B457C9">
              <w:rPr>
                <w:rFonts w:ascii="Arial" w:eastAsia="Times New Roman" w:hAnsi="Arial" w:cs="Arial"/>
                <w:color w:val="000000"/>
                <w:lang w:eastAsia="lt-LT"/>
              </w:rPr>
              <w:t xml:space="preserve"> </w:t>
            </w:r>
            <w:proofErr w:type="spellStart"/>
            <w:r w:rsidRPr="00B457C9">
              <w:rPr>
                <w:rFonts w:ascii="Arial" w:eastAsia="Times New Roman" w:hAnsi="Arial" w:cs="Arial"/>
                <w:color w:val="000000"/>
                <w:lang w:eastAsia="lt-LT"/>
              </w:rPr>
              <w:t>All</w:t>
            </w:r>
            <w:proofErr w:type="spellEnd"/>
            <w:r w:rsidRPr="00B457C9">
              <w:rPr>
                <w:rFonts w:ascii="Arial" w:eastAsia="Times New Roman" w:hAnsi="Arial" w:cs="Arial"/>
                <w:color w:val="000000"/>
                <w:lang w:eastAsia="lt-LT"/>
              </w:rPr>
              <w:t xml:space="preserve"> </w:t>
            </w:r>
            <w:proofErr w:type="spellStart"/>
            <w:r w:rsidRPr="00B457C9">
              <w:rPr>
                <w:rFonts w:ascii="Arial" w:eastAsia="Times New Roman" w:hAnsi="Arial" w:cs="Arial"/>
                <w:color w:val="000000"/>
                <w:lang w:eastAsia="lt-LT"/>
              </w:rPr>
              <w:t>Weather</w:t>
            </w:r>
            <w:proofErr w:type="spellEnd"/>
            <w:r w:rsidRPr="00B457C9">
              <w:rPr>
                <w:rFonts w:ascii="Arial" w:eastAsia="Times New Roman" w:hAnsi="Arial" w:cs="Arial"/>
                <w:color w:val="000000"/>
                <w:lang w:eastAsia="lt-LT"/>
              </w:rPr>
              <w:t xml:space="preserve"> </w:t>
            </w:r>
            <w:proofErr w:type="spellStart"/>
            <w:r w:rsidRPr="00B457C9">
              <w:rPr>
                <w:rFonts w:ascii="Arial" w:eastAsia="Times New Roman" w:hAnsi="Arial" w:cs="Arial"/>
                <w:color w:val="000000"/>
                <w:lang w:eastAsia="lt-LT"/>
              </w:rPr>
              <w:t>Evo</w:t>
            </w:r>
            <w:proofErr w:type="spellEnd"/>
            <w:r w:rsidRPr="00B457C9">
              <w:rPr>
                <w:rFonts w:ascii="Arial" w:eastAsia="Times New Roman" w:hAnsi="Arial" w:cs="Arial"/>
                <w:color w:val="000000"/>
                <w:lang w:eastAsia="lt-LT"/>
              </w:rPr>
              <w:t xml:space="preserve"> 91H CC72</w:t>
            </w:r>
          </w:p>
        </w:tc>
        <w:tc>
          <w:tcPr>
            <w:tcW w:w="2363" w:type="dxa"/>
            <w:shd w:val="clear" w:color="auto" w:fill="auto"/>
            <w:noWrap/>
            <w:vAlign w:val="bottom"/>
            <w:hideMark/>
          </w:tcPr>
          <w:p w14:paraId="77CA47EE"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65,00</w:t>
            </w:r>
          </w:p>
        </w:tc>
      </w:tr>
      <w:tr w:rsidR="00B457C9" w:rsidRPr="00B457C9" w14:paraId="3CA573C9" w14:textId="77777777" w:rsidTr="00B55242">
        <w:trPr>
          <w:gridAfter w:val="1"/>
          <w:wAfter w:w="13" w:type="dxa"/>
          <w:trHeight w:val="300"/>
        </w:trPr>
        <w:tc>
          <w:tcPr>
            <w:tcW w:w="547" w:type="dxa"/>
            <w:shd w:val="clear" w:color="auto" w:fill="auto"/>
            <w:vAlign w:val="center"/>
            <w:hideMark/>
          </w:tcPr>
          <w:p w14:paraId="762AB15C"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9</w:t>
            </w:r>
          </w:p>
        </w:tc>
        <w:tc>
          <w:tcPr>
            <w:tcW w:w="2283" w:type="dxa"/>
            <w:shd w:val="clear" w:color="auto" w:fill="auto"/>
            <w:vAlign w:val="center"/>
            <w:hideMark/>
          </w:tcPr>
          <w:p w14:paraId="5EE31CC4"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205/75 R16C (M+S)</w:t>
            </w:r>
          </w:p>
        </w:tc>
        <w:tc>
          <w:tcPr>
            <w:tcW w:w="4395" w:type="dxa"/>
            <w:shd w:val="clear" w:color="auto" w:fill="auto"/>
            <w:noWrap/>
            <w:vAlign w:val="bottom"/>
            <w:hideMark/>
          </w:tcPr>
          <w:p w14:paraId="49D37F44"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205/75R16C </w:t>
            </w:r>
            <w:proofErr w:type="spellStart"/>
            <w:r w:rsidRPr="00B457C9">
              <w:rPr>
                <w:rFonts w:ascii="Arial" w:eastAsia="Times New Roman" w:hAnsi="Arial" w:cs="Arial"/>
                <w:color w:val="000000"/>
                <w:lang w:eastAsia="lt-LT"/>
              </w:rPr>
              <w:t>Matador</w:t>
            </w:r>
            <w:proofErr w:type="spellEnd"/>
            <w:r w:rsidRPr="00B457C9">
              <w:rPr>
                <w:rFonts w:ascii="Arial" w:eastAsia="Times New Roman" w:hAnsi="Arial" w:cs="Arial"/>
                <w:color w:val="000000"/>
                <w:lang w:eastAsia="lt-LT"/>
              </w:rPr>
              <w:t xml:space="preserve"> MPS400 110/108R 8PR CA72</w:t>
            </w:r>
          </w:p>
        </w:tc>
        <w:tc>
          <w:tcPr>
            <w:tcW w:w="2363" w:type="dxa"/>
            <w:shd w:val="clear" w:color="auto" w:fill="auto"/>
            <w:noWrap/>
            <w:vAlign w:val="bottom"/>
            <w:hideMark/>
          </w:tcPr>
          <w:p w14:paraId="51C63B67"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70,00</w:t>
            </w:r>
          </w:p>
        </w:tc>
      </w:tr>
      <w:tr w:rsidR="00B457C9" w:rsidRPr="00B457C9" w14:paraId="578FC170" w14:textId="77777777" w:rsidTr="00B55242">
        <w:trPr>
          <w:gridAfter w:val="1"/>
          <w:wAfter w:w="13" w:type="dxa"/>
          <w:trHeight w:val="300"/>
        </w:trPr>
        <w:tc>
          <w:tcPr>
            <w:tcW w:w="547" w:type="dxa"/>
            <w:shd w:val="clear" w:color="auto" w:fill="auto"/>
            <w:vAlign w:val="center"/>
            <w:hideMark/>
          </w:tcPr>
          <w:p w14:paraId="3257ACD4"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10</w:t>
            </w:r>
          </w:p>
        </w:tc>
        <w:tc>
          <w:tcPr>
            <w:tcW w:w="2283" w:type="dxa"/>
            <w:shd w:val="clear" w:color="auto" w:fill="auto"/>
            <w:vAlign w:val="center"/>
            <w:hideMark/>
          </w:tcPr>
          <w:p w14:paraId="688E0D71"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Padanga 205/80 R16 </w:t>
            </w:r>
          </w:p>
        </w:tc>
        <w:tc>
          <w:tcPr>
            <w:tcW w:w="4395" w:type="dxa"/>
            <w:shd w:val="clear" w:color="auto" w:fill="auto"/>
            <w:noWrap/>
            <w:vAlign w:val="bottom"/>
            <w:hideMark/>
          </w:tcPr>
          <w:p w14:paraId="2CA68C62"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205/80R16 </w:t>
            </w:r>
            <w:proofErr w:type="spellStart"/>
            <w:r w:rsidRPr="00B457C9">
              <w:rPr>
                <w:rFonts w:ascii="Arial" w:eastAsia="Times New Roman" w:hAnsi="Arial" w:cs="Arial"/>
                <w:color w:val="000000"/>
                <w:lang w:eastAsia="lt-LT"/>
              </w:rPr>
              <w:t>Matador</w:t>
            </w:r>
            <w:proofErr w:type="spellEnd"/>
            <w:r w:rsidRPr="00B457C9">
              <w:rPr>
                <w:rFonts w:ascii="Arial" w:eastAsia="Times New Roman" w:hAnsi="Arial" w:cs="Arial"/>
                <w:color w:val="000000"/>
                <w:lang w:eastAsia="lt-LT"/>
              </w:rPr>
              <w:t xml:space="preserve"> MP82 </w:t>
            </w:r>
            <w:proofErr w:type="spellStart"/>
            <w:r w:rsidRPr="00B457C9">
              <w:rPr>
                <w:rFonts w:ascii="Arial" w:eastAsia="Times New Roman" w:hAnsi="Arial" w:cs="Arial"/>
                <w:color w:val="000000"/>
                <w:lang w:eastAsia="lt-LT"/>
              </w:rPr>
              <w:t>Conquerra</w:t>
            </w:r>
            <w:proofErr w:type="spellEnd"/>
            <w:r w:rsidRPr="00B457C9">
              <w:rPr>
                <w:rFonts w:ascii="Arial" w:eastAsia="Times New Roman" w:hAnsi="Arial" w:cs="Arial"/>
                <w:color w:val="000000"/>
                <w:lang w:eastAsia="lt-LT"/>
              </w:rPr>
              <w:t xml:space="preserve"> 2 104T EC72</w:t>
            </w:r>
          </w:p>
        </w:tc>
        <w:tc>
          <w:tcPr>
            <w:tcW w:w="2363" w:type="dxa"/>
            <w:shd w:val="clear" w:color="auto" w:fill="auto"/>
            <w:noWrap/>
            <w:vAlign w:val="bottom"/>
            <w:hideMark/>
          </w:tcPr>
          <w:p w14:paraId="0C644766"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80,00</w:t>
            </w:r>
          </w:p>
        </w:tc>
      </w:tr>
      <w:tr w:rsidR="00B457C9" w:rsidRPr="00B457C9" w14:paraId="388AF390" w14:textId="77777777" w:rsidTr="00B55242">
        <w:trPr>
          <w:gridAfter w:val="1"/>
          <w:wAfter w:w="13" w:type="dxa"/>
          <w:trHeight w:val="300"/>
        </w:trPr>
        <w:tc>
          <w:tcPr>
            <w:tcW w:w="547" w:type="dxa"/>
            <w:shd w:val="clear" w:color="auto" w:fill="auto"/>
            <w:vAlign w:val="center"/>
            <w:hideMark/>
          </w:tcPr>
          <w:p w14:paraId="40FCDD80"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11</w:t>
            </w:r>
          </w:p>
        </w:tc>
        <w:tc>
          <w:tcPr>
            <w:tcW w:w="2283" w:type="dxa"/>
            <w:shd w:val="clear" w:color="auto" w:fill="auto"/>
            <w:vAlign w:val="center"/>
            <w:hideMark/>
          </w:tcPr>
          <w:p w14:paraId="3FCA3BFC"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215/65 R16C (M+S)</w:t>
            </w:r>
          </w:p>
        </w:tc>
        <w:tc>
          <w:tcPr>
            <w:tcW w:w="4395" w:type="dxa"/>
            <w:shd w:val="clear" w:color="auto" w:fill="auto"/>
            <w:noWrap/>
            <w:vAlign w:val="bottom"/>
            <w:hideMark/>
          </w:tcPr>
          <w:p w14:paraId="4C6C0D22"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215/65R16C </w:t>
            </w:r>
            <w:proofErr w:type="spellStart"/>
            <w:r w:rsidRPr="00B457C9">
              <w:rPr>
                <w:rFonts w:ascii="Arial" w:eastAsia="Times New Roman" w:hAnsi="Arial" w:cs="Arial"/>
                <w:color w:val="000000"/>
                <w:lang w:eastAsia="lt-LT"/>
              </w:rPr>
              <w:t>Matador</w:t>
            </w:r>
            <w:proofErr w:type="spellEnd"/>
            <w:r w:rsidRPr="00B457C9">
              <w:rPr>
                <w:rFonts w:ascii="Arial" w:eastAsia="Times New Roman" w:hAnsi="Arial" w:cs="Arial"/>
                <w:color w:val="000000"/>
                <w:lang w:eastAsia="lt-LT"/>
              </w:rPr>
              <w:t xml:space="preserve"> MPS400 109/107T 8PR CA73</w:t>
            </w:r>
          </w:p>
        </w:tc>
        <w:tc>
          <w:tcPr>
            <w:tcW w:w="2363" w:type="dxa"/>
            <w:shd w:val="clear" w:color="auto" w:fill="auto"/>
            <w:noWrap/>
            <w:vAlign w:val="bottom"/>
            <w:hideMark/>
          </w:tcPr>
          <w:p w14:paraId="6840C257"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85,00</w:t>
            </w:r>
          </w:p>
        </w:tc>
      </w:tr>
      <w:tr w:rsidR="00B457C9" w:rsidRPr="00B457C9" w14:paraId="6A5225D8" w14:textId="77777777" w:rsidTr="00B55242">
        <w:trPr>
          <w:gridAfter w:val="1"/>
          <w:wAfter w:w="13" w:type="dxa"/>
          <w:trHeight w:val="300"/>
        </w:trPr>
        <w:tc>
          <w:tcPr>
            <w:tcW w:w="547" w:type="dxa"/>
            <w:shd w:val="clear" w:color="auto" w:fill="auto"/>
            <w:vAlign w:val="center"/>
            <w:hideMark/>
          </w:tcPr>
          <w:p w14:paraId="45AEAA36"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12</w:t>
            </w:r>
          </w:p>
        </w:tc>
        <w:tc>
          <w:tcPr>
            <w:tcW w:w="2283" w:type="dxa"/>
            <w:shd w:val="clear" w:color="auto" w:fill="auto"/>
            <w:vAlign w:val="center"/>
            <w:hideMark/>
          </w:tcPr>
          <w:p w14:paraId="58C4BDB8"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215/70 R16</w:t>
            </w:r>
          </w:p>
        </w:tc>
        <w:tc>
          <w:tcPr>
            <w:tcW w:w="4395" w:type="dxa"/>
            <w:shd w:val="clear" w:color="auto" w:fill="auto"/>
            <w:noWrap/>
            <w:vAlign w:val="bottom"/>
            <w:hideMark/>
          </w:tcPr>
          <w:p w14:paraId="0EAF2F76"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215/70R16 </w:t>
            </w:r>
            <w:proofErr w:type="spellStart"/>
            <w:r w:rsidRPr="00B457C9">
              <w:rPr>
                <w:rFonts w:ascii="Arial" w:eastAsia="Times New Roman" w:hAnsi="Arial" w:cs="Arial"/>
                <w:color w:val="000000"/>
                <w:lang w:eastAsia="lt-LT"/>
              </w:rPr>
              <w:t>Matador</w:t>
            </w:r>
            <w:proofErr w:type="spellEnd"/>
            <w:r w:rsidRPr="00B457C9">
              <w:rPr>
                <w:rFonts w:ascii="Arial" w:eastAsia="Times New Roman" w:hAnsi="Arial" w:cs="Arial"/>
                <w:color w:val="000000"/>
                <w:lang w:eastAsia="lt-LT"/>
              </w:rPr>
              <w:t xml:space="preserve"> MP82 100H EC71</w:t>
            </w:r>
          </w:p>
        </w:tc>
        <w:tc>
          <w:tcPr>
            <w:tcW w:w="2363" w:type="dxa"/>
            <w:shd w:val="clear" w:color="auto" w:fill="auto"/>
            <w:noWrap/>
            <w:vAlign w:val="bottom"/>
            <w:hideMark/>
          </w:tcPr>
          <w:p w14:paraId="71BC7FC1"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60,00</w:t>
            </w:r>
          </w:p>
        </w:tc>
      </w:tr>
      <w:tr w:rsidR="00B457C9" w:rsidRPr="00B457C9" w14:paraId="1345F0CA" w14:textId="77777777" w:rsidTr="00B55242">
        <w:trPr>
          <w:gridAfter w:val="1"/>
          <w:wAfter w:w="13" w:type="dxa"/>
          <w:trHeight w:val="300"/>
        </w:trPr>
        <w:tc>
          <w:tcPr>
            <w:tcW w:w="547" w:type="dxa"/>
            <w:shd w:val="clear" w:color="auto" w:fill="auto"/>
            <w:vAlign w:val="center"/>
            <w:hideMark/>
          </w:tcPr>
          <w:p w14:paraId="6C82B25F"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13</w:t>
            </w:r>
          </w:p>
        </w:tc>
        <w:tc>
          <w:tcPr>
            <w:tcW w:w="2283" w:type="dxa"/>
            <w:shd w:val="clear" w:color="auto" w:fill="auto"/>
            <w:vAlign w:val="center"/>
            <w:hideMark/>
          </w:tcPr>
          <w:p w14:paraId="6D01DDB8"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215/75 R16C</w:t>
            </w:r>
          </w:p>
        </w:tc>
        <w:tc>
          <w:tcPr>
            <w:tcW w:w="4395" w:type="dxa"/>
            <w:shd w:val="clear" w:color="auto" w:fill="auto"/>
            <w:noWrap/>
            <w:vAlign w:val="bottom"/>
            <w:hideMark/>
          </w:tcPr>
          <w:p w14:paraId="7BA3DBBE"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215/75R16C </w:t>
            </w:r>
            <w:proofErr w:type="spellStart"/>
            <w:r w:rsidRPr="00B457C9">
              <w:rPr>
                <w:rFonts w:ascii="Arial" w:eastAsia="Times New Roman" w:hAnsi="Arial" w:cs="Arial"/>
                <w:color w:val="000000"/>
                <w:lang w:eastAsia="lt-LT"/>
              </w:rPr>
              <w:t>Maxxis</w:t>
            </w:r>
            <w:proofErr w:type="spellEnd"/>
            <w:r w:rsidRPr="00B457C9">
              <w:rPr>
                <w:rFonts w:ascii="Arial" w:eastAsia="Times New Roman" w:hAnsi="Arial" w:cs="Arial"/>
                <w:color w:val="000000"/>
                <w:lang w:eastAsia="lt-LT"/>
              </w:rPr>
              <w:t xml:space="preserve"> AL2 116R CB73</w:t>
            </w:r>
          </w:p>
        </w:tc>
        <w:tc>
          <w:tcPr>
            <w:tcW w:w="2363" w:type="dxa"/>
            <w:shd w:val="clear" w:color="auto" w:fill="auto"/>
            <w:noWrap/>
            <w:vAlign w:val="bottom"/>
            <w:hideMark/>
          </w:tcPr>
          <w:p w14:paraId="58320A9F"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80,00</w:t>
            </w:r>
          </w:p>
        </w:tc>
      </w:tr>
      <w:tr w:rsidR="00B457C9" w:rsidRPr="00B457C9" w14:paraId="5549475A" w14:textId="77777777" w:rsidTr="00B55242">
        <w:trPr>
          <w:gridAfter w:val="1"/>
          <w:wAfter w:w="13" w:type="dxa"/>
          <w:trHeight w:val="300"/>
        </w:trPr>
        <w:tc>
          <w:tcPr>
            <w:tcW w:w="547" w:type="dxa"/>
            <w:shd w:val="clear" w:color="auto" w:fill="auto"/>
            <w:vAlign w:val="center"/>
            <w:hideMark/>
          </w:tcPr>
          <w:p w14:paraId="7D33251C"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14</w:t>
            </w:r>
          </w:p>
        </w:tc>
        <w:tc>
          <w:tcPr>
            <w:tcW w:w="2283" w:type="dxa"/>
            <w:shd w:val="clear" w:color="auto" w:fill="auto"/>
            <w:vAlign w:val="center"/>
            <w:hideMark/>
          </w:tcPr>
          <w:p w14:paraId="2E239810"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225/65 R16C M+S</w:t>
            </w:r>
          </w:p>
        </w:tc>
        <w:tc>
          <w:tcPr>
            <w:tcW w:w="4395" w:type="dxa"/>
            <w:shd w:val="clear" w:color="auto" w:fill="auto"/>
            <w:noWrap/>
            <w:vAlign w:val="bottom"/>
            <w:hideMark/>
          </w:tcPr>
          <w:p w14:paraId="268D5F14"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225/65R16C </w:t>
            </w:r>
            <w:proofErr w:type="spellStart"/>
            <w:r w:rsidRPr="00B457C9">
              <w:rPr>
                <w:rFonts w:ascii="Arial" w:eastAsia="Times New Roman" w:hAnsi="Arial" w:cs="Arial"/>
                <w:color w:val="000000"/>
                <w:lang w:eastAsia="lt-LT"/>
              </w:rPr>
              <w:t>Matador</w:t>
            </w:r>
            <w:proofErr w:type="spellEnd"/>
            <w:r w:rsidRPr="00B457C9">
              <w:rPr>
                <w:rFonts w:ascii="Arial" w:eastAsia="Times New Roman" w:hAnsi="Arial" w:cs="Arial"/>
                <w:color w:val="000000"/>
                <w:lang w:eastAsia="lt-LT"/>
              </w:rPr>
              <w:t xml:space="preserve"> MPS400 112/110R CA72</w:t>
            </w:r>
          </w:p>
        </w:tc>
        <w:tc>
          <w:tcPr>
            <w:tcW w:w="2363" w:type="dxa"/>
            <w:shd w:val="clear" w:color="auto" w:fill="auto"/>
            <w:noWrap/>
            <w:vAlign w:val="bottom"/>
            <w:hideMark/>
          </w:tcPr>
          <w:p w14:paraId="18853DC3"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85,00</w:t>
            </w:r>
          </w:p>
        </w:tc>
      </w:tr>
      <w:tr w:rsidR="00B457C9" w:rsidRPr="00B457C9" w14:paraId="25AA4D6F" w14:textId="77777777" w:rsidTr="00B55242">
        <w:trPr>
          <w:gridAfter w:val="1"/>
          <w:wAfter w:w="13" w:type="dxa"/>
          <w:trHeight w:val="300"/>
        </w:trPr>
        <w:tc>
          <w:tcPr>
            <w:tcW w:w="547" w:type="dxa"/>
            <w:shd w:val="clear" w:color="auto" w:fill="auto"/>
            <w:vAlign w:val="center"/>
            <w:hideMark/>
          </w:tcPr>
          <w:p w14:paraId="77433E01"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15</w:t>
            </w:r>
          </w:p>
        </w:tc>
        <w:tc>
          <w:tcPr>
            <w:tcW w:w="2283" w:type="dxa"/>
            <w:shd w:val="clear" w:color="auto" w:fill="auto"/>
            <w:vAlign w:val="center"/>
            <w:hideMark/>
          </w:tcPr>
          <w:p w14:paraId="69AEA54C"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225/75R R16C M+S</w:t>
            </w:r>
          </w:p>
        </w:tc>
        <w:tc>
          <w:tcPr>
            <w:tcW w:w="4395" w:type="dxa"/>
            <w:shd w:val="clear" w:color="auto" w:fill="auto"/>
            <w:noWrap/>
            <w:vAlign w:val="bottom"/>
            <w:hideMark/>
          </w:tcPr>
          <w:p w14:paraId="6C08350A"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225/75R16C </w:t>
            </w:r>
            <w:proofErr w:type="spellStart"/>
            <w:r w:rsidRPr="00B457C9">
              <w:rPr>
                <w:rFonts w:ascii="Arial" w:eastAsia="Times New Roman" w:hAnsi="Arial" w:cs="Arial"/>
                <w:color w:val="000000"/>
                <w:lang w:eastAsia="lt-LT"/>
              </w:rPr>
              <w:t>Matador</w:t>
            </w:r>
            <w:proofErr w:type="spellEnd"/>
            <w:r w:rsidRPr="00B457C9">
              <w:rPr>
                <w:rFonts w:ascii="Arial" w:eastAsia="Times New Roman" w:hAnsi="Arial" w:cs="Arial"/>
                <w:color w:val="000000"/>
                <w:lang w:eastAsia="lt-LT"/>
              </w:rPr>
              <w:t xml:space="preserve"> MPS400 121/120R CA72</w:t>
            </w:r>
          </w:p>
        </w:tc>
        <w:tc>
          <w:tcPr>
            <w:tcW w:w="2363" w:type="dxa"/>
            <w:shd w:val="clear" w:color="auto" w:fill="auto"/>
            <w:noWrap/>
            <w:vAlign w:val="bottom"/>
            <w:hideMark/>
          </w:tcPr>
          <w:p w14:paraId="11E7B812"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90,00</w:t>
            </w:r>
          </w:p>
        </w:tc>
      </w:tr>
      <w:tr w:rsidR="00B457C9" w:rsidRPr="00B457C9" w14:paraId="1D01289F" w14:textId="77777777" w:rsidTr="00B55242">
        <w:trPr>
          <w:gridAfter w:val="1"/>
          <w:wAfter w:w="13" w:type="dxa"/>
          <w:trHeight w:val="300"/>
        </w:trPr>
        <w:tc>
          <w:tcPr>
            <w:tcW w:w="547" w:type="dxa"/>
            <w:shd w:val="clear" w:color="auto" w:fill="auto"/>
            <w:vAlign w:val="center"/>
            <w:hideMark/>
          </w:tcPr>
          <w:p w14:paraId="11695BD8"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16</w:t>
            </w:r>
          </w:p>
        </w:tc>
        <w:tc>
          <w:tcPr>
            <w:tcW w:w="2283" w:type="dxa"/>
            <w:shd w:val="clear" w:color="auto" w:fill="auto"/>
            <w:vAlign w:val="center"/>
            <w:hideMark/>
          </w:tcPr>
          <w:p w14:paraId="11F51525"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235/65 R16C</w:t>
            </w:r>
          </w:p>
        </w:tc>
        <w:tc>
          <w:tcPr>
            <w:tcW w:w="4395" w:type="dxa"/>
            <w:shd w:val="clear" w:color="auto" w:fill="auto"/>
            <w:noWrap/>
            <w:vAlign w:val="bottom"/>
            <w:hideMark/>
          </w:tcPr>
          <w:p w14:paraId="0238F9F5"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235/65R16C </w:t>
            </w:r>
            <w:proofErr w:type="spellStart"/>
            <w:r w:rsidRPr="00B457C9">
              <w:rPr>
                <w:rFonts w:ascii="Arial" w:eastAsia="Times New Roman" w:hAnsi="Arial" w:cs="Arial"/>
                <w:color w:val="000000"/>
                <w:lang w:eastAsia="lt-LT"/>
              </w:rPr>
              <w:t>Matador</w:t>
            </w:r>
            <w:proofErr w:type="spellEnd"/>
            <w:r w:rsidRPr="00B457C9">
              <w:rPr>
                <w:rFonts w:ascii="Arial" w:eastAsia="Times New Roman" w:hAnsi="Arial" w:cs="Arial"/>
                <w:color w:val="000000"/>
                <w:lang w:eastAsia="lt-LT"/>
              </w:rPr>
              <w:t xml:space="preserve"> MPS400 115/113R CA72</w:t>
            </w:r>
          </w:p>
        </w:tc>
        <w:tc>
          <w:tcPr>
            <w:tcW w:w="2363" w:type="dxa"/>
            <w:shd w:val="clear" w:color="auto" w:fill="auto"/>
            <w:noWrap/>
            <w:vAlign w:val="bottom"/>
            <w:hideMark/>
          </w:tcPr>
          <w:p w14:paraId="5ED9EF1A"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95,00</w:t>
            </w:r>
          </w:p>
        </w:tc>
      </w:tr>
      <w:tr w:rsidR="00B457C9" w:rsidRPr="00B457C9" w14:paraId="346450F8" w14:textId="77777777" w:rsidTr="00B55242">
        <w:trPr>
          <w:gridAfter w:val="1"/>
          <w:wAfter w:w="13" w:type="dxa"/>
          <w:trHeight w:val="300"/>
        </w:trPr>
        <w:tc>
          <w:tcPr>
            <w:tcW w:w="547" w:type="dxa"/>
            <w:shd w:val="clear" w:color="auto" w:fill="auto"/>
            <w:vAlign w:val="center"/>
            <w:hideMark/>
          </w:tcPr>
          <w:p w14:paraId="50800BA4"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17</w:t>
            </w:r>
          </w:p>
        </w:tc>
        <w:tc>
          <w:tcPr>
            <w:tcW w:w="2283" w:type="dxa"/>
            <w:shd w:val="clear" w:color="auto" w:fill="auto"/>
            <w:vAlign w:val="center"/>
            <w:hideMark/>
          </w:tcPr>
          <w:p w14:paraId="5B4B6F0A"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235/70 R16</w:t>
            </w:r>
          </w:p>
        </w:tc>
        <w:tc>
          <w:tcPr>
            <w:tcW w:w="4395" w:type="dxa"/>
            <w:shd w:val="clear" w:color="auto" w:fill="auto"/>
            <w:noWrap/>
            <w:vAlign w:val="bottom"/>
            <w:hideMark/>
          </w:tcPr>
          <w:p w14:paraId="77EFB203"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235/70R16 </w:t>
            </w:r>
            <w:proofErr w:type="spellStart"/>
            <w:r w:rsidRPr="00B457C9">
              <w:rPr>
                <w:rFonts w:ascii="Arial" w:eastAsia="Times New Roman" w:hAnsi="Arial" w:cs="Arial"/>
                <w:color w:val="000000"/>
                <w:lang w:eastAsia="lt-LT"/>
              </w:rPr>
              <w:t>Matador</w:t>
            </w:r>
            <w:proofErr w:type="spellEnd"/>
            <w:r w:rsidRPr="00B457C9">
              <w:rPr>
                <w:rFonts w:ascii="Arial" w:eastAsia="Times New Roman" w:hAnsi="Arial" w:cs="Arial"/>
                <w:color w:val="000000"/>
                <w:lang w:eastAsia="lt-LT"/>
              </w:rPr>
              <w:t xml:space="preserve"> MP82 106H EC71</w:t>
            </w:r>
          </w:p>
        </w:tc>
        <w:tc>
          <w:tcPr>
            <w:tcW w:w="2363" w:type="dxa"/>
            <w:shd w:val="clear" w:color="auto" w:fill="auto"/>
            <w:noWrap/>
            <w:vAlign w:val="bottom"/>
            <w:hideMark/>
          </w:tcPr>
          <w:p w14:paraId="418D260F"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60,00</w:t>
            </w:r>
          </w:p>
        </w:tc>
      </w:tr>
      <w:tr w:rsidR="00B457C9" w:rsidRPr="00B457C9" w14:paraId="1F097F04" w14:textId="77777777" w:rsidTr="00B55242">
        <w:trPr>
          <w:gridAfter w:val="1"/>
          <w:wAfter w:w="13" w:type="dxa"/>
          <w:trHeight w:val="300"/>
        </w:trPr>
        <w:tc>
          <w:tcPr>
            <w:tcW w:w="547" w:type="dxa"/>
            <w:shd w:val="clear" w:color="auto" w:fill="auto"/>
            <w:vAlign w:val="center"/>
            <w:hideMark/>
          </w:tcPr>
          <w:p w14:paraId="07830DCB"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18</w:t>
            </w:r>
          </w:p>
        </w:tc>
        <w:tc>
          <w:tcPr>
            <w:tcW w:w="2283" w:type="dxa"/>
            <w:shd w:val="clear" w:color="auto" w:fill="auto"/>
            <w:vAlign w:val="center"/>
            <w:hideMark/>
          </w:tcPr>
          <w:p w14:paraId="49B4D41A"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225/65 R17 H</w:t>
            </w:r>
          </w:p>
        </w:tc>
        <w:tc>
          <w:tcPr>
            <w:tcW w:w="4395" w:type="dxa"/>
            <w:shd w:val="clear" w:color="auto" w:fill="auto"/>
            <w:noWrap/>
            <w:vAlign w:val="bottom"/>
            <w:hideMark/>
          </w:tcPr>
          <w:p w14:paraId="3939BB7E"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225/65R17 </w:t>
            </w:r>
            <w:proofErr w:type="spellStart"/>
            <w:r w:rsidRPr="00B457C9">
              <w:rPr>
                <w:rFonts w:ascii="Arial" w:eastAsia="Times New Roman" w:hAnsi="Arial" w:cs="Arial"/>
                <w:color w:val="000000"/>
                <w:lang w:eastAsia="lt-LT"/>
              </w:rPr>
              <w:t>Aplus</w:t>
            </w:r>
            <w:proofErr w:type="spellEnd"/>
            <w:r w:rsidRPr="00B457C9">
              <w:rPr>
                <w:rFonts w:ascii="Arial" w:eastAsia="Times New Roman" w:hAnsi="Arial" w:cs="Arial"/>
                <w:color w:val="000000"/>
                <w:lang w:eastAsia="lt-LT"/>
              </w:rPr>
              <w:t xml:space="preserve"> A909 </w:t>
            </w:r>
            <w:proofErr w:type="spellStart"/>
            <w:r w:rsidRPr="00B457C9">
              <w:rPr>
                <w:rFonts w:ascii="Arial" w:eastAsia="Times New Roman" w:hAnsi="Arial" w:cs="Arial"/>
                <w:color w:val="000000"/>
                <w:lang w:eastAsia="lt-LT"/>
              </w:rPr>
              <w:t>AllSeason</w:t>
            </w:r>
            <w:proofErr w:type="spellEnd"/>
            <w:r w:rsidRPr="00B457C9">
              <w:rPr>
                <w:rFonts w:ascii="Arial" w:eastAsia="Times New Roman" w:hAnsi="Arial" w:cs="Arial"/>
                <w:color w:val="000000"/>
                <w:lang w:eastAsia="lt-LT"/>
              </w:rPr>
              <w:t xml:space="preserve"> 106V EC72</w:t>
            </w:r>
          </w:p>
        </w:tc>
        <w:tc>
          <w:tcPr>
            <w:tcW w:w="2363" w:type="dxa"/>
            <w:shd w:val="clear" w:color="auto" w:fill="auto"/>
            <w:noWrap/>
            <w:vAlign w:val="bottom"/>
            <w:hideMark/>
          </w:tcPr>
          <w:p w14:paraId="76DAA6A3"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75,00</w:t>
            </w:r>
          </w:p>
        </w:tc>
      </w:tr>
      <w:tr w:rsidR="00B457C9" w:rsidRPr="00B457C9" w14:paraId="462E1544" w14:textId="77777777" w:rsidTr="00EC331A">
        <w:trPr>
          <w:trHeight w:val="300"/>
        </w:trPr>
        <w:tc>
          <w:tcPr>
            <w:tcW w:w="9601" w:type="dxa"/>
            <w:gridSpan w:val="5"/>
            <w:shd w:val="clear" w:color="auto" w:fill="D9D9D9" w:themeFill="background1" w:themeFillShade="D9"/>
            <w:vAlign w:val="center"/>
            <w:hideMark/>
          </w:tcPr>
          <w:p w14:paraId="54EDAA83" w14:textId="5EE0CABD" w:rsidR="00B457C9" w:rsidRPr="00B457C9" w:rsidRDefault="00B457C9" w:rsidP="00B55242">
            <w:pPr>
              <w:spacing w:after="0" w:line="240" w:lineRule="auto"/>
              <w:jc w:val="center"/>
              <w:rPr>
                <w:rFonts w:ascii="Arial" w:eastAsia="Times New Roman" w:hAnsi="Arial" w:cs="Arial"/>
                <w:color w:val="000000"/>
                <w:lang w:eastAsia="lt-LT"/>
              </w:rPr>
            </w:pPr>
            <w:r w:rsidRPr="00B457C9">
              <w:rPr>
                <w:rFonts w:ascii="Arial" w:eastAsia="Times New Roman" w:hAnsi="Arial" w:cs="Arial"/>
                <w:b/>
                <w:bCs/>
                <w:color w:val="000000"/>
                <w:lang w:eastAsia="lt-LT"/>
              </w:rPr>
              <w:t>VASARINĖS PADANGOS</w:t>
            </w:r>
            <w:r w:rsidRPr="00B457C9">
              <w:rPr>
                <w:rFonts w:ascii="Arial" w:eastAsia="Times New Roman" w:hAnsi="Arial" w:cs="Arial"/>
                <w:color w:val="000000"/>
                <w:lang w:eastAsia="lt-LT"/>
              </w:rPr>
              <w:t> </w:t>
            </w:r>
          </w:p>
        </w:tc>
      </w:tr>
      <w:tr w:rsidR="00B457C9" w:rsidRPr="00B457C9" w14:paraId="25FE0FFF" w14:textId="77777777" w:rsidTr="00B55242">
        <w:trPr>
          <w:gridAfter w:val="1"/>
          <w:wAfter w:w="13" w:type="dxa"/>
          <w:trHeight w:val="300"/>
        </w:trPr>
        <w:tc>
          <w:tcPr>
            <w:tcW w:w="547" w:type="dxa"/>
            <w:shd w:val="clear" w:color="auto" w:fill="auto"/>
            <w:vAlign w:val="center"/>
            <w:hideMark/>
          </w:tcPr>
          <w:p w14:paraId="70F2B608"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1</w:t>
            </w:r>
          </w:p>
        </w:tc>
        <w:tc>
          <w:tcPr>
            <w:tcW w:w="2283" w:type="dxa"/>
            <w:shd w:val="clear" w:color="auto" w:fill="auto"/>
            <w:vAlign w:val="center"/>
            <w:hideMark/>
          </w:tcPr>
          <w:p w14:paraId="2A3E3310"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175/70 R14</w:t>
            </w:r>
          </w:p>
        </w:tc>
        <w:tc>
          <w:tcPr>
            <w:tcW w:w="4395" w:type="dxa"/>
            <w:shd w:val="clear" w:color="auto" w:fill="auto"/>
            <w:noWrap/>
            <w:vAlign w:val="bottom"/>
            <w:hideMark/>
          </w:tcPr>
          <w:p w14:paraId="2F39C4DB"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175/70R14 </w:t>
            </w:r>
            <w:proofErr w:type="spellStart"/>
            <w:r w:rsidRPr="00B457C9">
              <w:rPr>
                <w:rFonts w:ascii="Arial" w:eastAsia="Times New Roman" w:hAnsi="Arial" w:cs="Arial"/>
                <w:color w:val="000000"/>
                <w:lang w:eastAsia="lt-LT"/>
              </w:rPr>
              <w:t>Nexen</w:t>
            </w:r>
            <w:proofErr w:type="spellEnd"/>
            <w:r w:rsidRPr="00B457C9">
              <w:rPr>
                <w:rFonts w:ascii="Arial" w:eastAsia="Times New Roman" w:hAnsi="Arial" w:cs="Arial"/>
                <w:color w:val="000000"/>
                <w:lang w:eastAsia="lt-LT"/>
              </w:rPr>
              <w:t xml:space="preserve"> N </w:t>
            </w:r>
            <w:proofErr w:type="spellStart"/>
            <w:r w:rsidRPr="00B457C9">
              <w:rPr>
                <w:rFonts w:ascii="Arial" w:eastAsia="Times New Roman" w:hAnsi="Arial" w:cs="Arial"/>
                <w:color w:val="000000"/>
                <w:lang w:eastAsia="lt-LT"/>
              </w:rPr>
              <w:t>blue</w:t>
            </w:r>
            <w:proofErr w:type="spellEnd"/>
            <w:r w:rsidRPr="00B457C9">
              <w:rPr>
                <w:rFonts w:ascii="Arial" w:eastAsia="Times New Roman" w:hAnsi="Arial" w:cs="Arial"/>
                <w:color w:val="000000"/>
                <w:lang w:eastAsia="lt-LT"/>
              </w:rPr>
              <w:t xml:space="preserve"> HD XL 88T CC70</w:t>
            </w:r>
          </w:p>
        </w:tc>
        <w:tc>
          <w:tcPr>
            <w:tcW w:w="2363" w:type="dxa"/>
            <w:shd w:val="clear" w:color="auto" w:fill="auto"/>
            <w:noWrap/>
            <w:vAlign w:val="bottom"/>
            <w:hideMark/>
          </w:tcPr>
          <w:p w14:paraId="5641C971"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22,00</w:t>
            </w:r>
          </w:p>
        </w:tc>
      </w:tr>
      <w:tr w:rsidR="00B457C9" w:rsidRPr="00B457C9" w14:paraId="641950CF" w14:textId="77777777" w:rsidTr="00B55242">
        <w:trPr>
          <w:gridAfter w:val="1"/>
          <w:wAfter w:w="13" w:type="dxa"/>
          <w:trHeight w:val="300"/>
        </w:trPr>
        <w:tc>
          <w:tcPr>
            <w:tcW w:w="547" w:type="dxa"/>
            <w:shd w:val="clear" w:color="auto" w:fill="auto"/>
            <w:vAlign w:val="center"/>
            <w:hideMark/>
          </w:tcPr>
          <w:p w14:paraId="1EB87D2F"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2</w:t>
            </w:r>
          </w:p>
        </w:tc>
        <w:tc>
          <w:tcPr>
            <w:tcW w:w="2283" w:type="dxa"/>
            <w:shd w:val="clear" w:color="auto" w:fill="auto"/>
            <w:vAlign w:val="center"/>
            <w:hideMark/>
          </w:tcPr>
          <w:p w14:paraId="26A73BDB"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185/65 R15</w:t>
            </w:r>
          </w:p>
        </w:tc>
        <w:tc>
          <w:tcPr>
            <w:tcW w:w="4395" w:type="dxa"/>
            <w:shd w:val="clear" w:color="auto" w:fill="auto"/>
            <w:noWrap/>
            <w:vAlign w:val="bottom"/>
            <w:hideMark/>
          </w:tcPr>
          <w:p w14:paraId="78B01AD8"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185/65R15 </w:t>
            </w:r>
            <w:proofErr w:type="spellStart"/>
            <w:r w:rsidRPr="00B457C9">
              <w:rPr>
                <w:rFonts w:ascii="Arial" w:eastAsia="Times New Roman" w:hAnsi="Arial" w:cs="Arial"/>
                <w:color w:val="000000"/>
                <w:lang w:eastAsia="lt-LT"/>
              </w:rPr>
              <w:t>Matador</w:t>
            </w:r>
            <w:proofErr w:type="spellEnd"/>
            <w:r w:rsidRPr="00B457C9">
              <w:rPr>
                <w:rFonts w:ascii="Arial" w:eastAsia="Times New Roman" w:hAnsi="Arial" w:cs="Arial"/>
                <w:color w:val="000000"/>
                <w:lang w:eastAsia="lt-LT"/>
              </w:rPr>
              <w:t xml:space="preserve"> MP47 </w:t>
            </w:r>
            <w:proofErr w:type="spellStart"/>
            <w:r w:rsidRPr="00B457C9">
              <w:rPr>
                <w:rFonts w:ascii="Arial" w:eastAsia="Times New Roman" w:hAnsi="Arial" w:cs="Arial"/>
                <w:color w:val="000000"/>
                <w:lang w:eastAsia="lt-LT"/>
              </w:rPr>
              <w:t>Hectorra</w:t>
            </w:r>
            <w:proofErr w:type="spellEnd"/>
            <w:r w:rsidRPr="00B457C9">
              <w:rPr>
                <w:rFonts w:ascii="Arial" w:eastAsia="Times New Roman" w:hAnsi="Arial" w:cs="Arial"/>
                <w:color w:val="000000"/>
                <w:lang w:eastAsia="lt-LT"/>
              </w:rPr>
              <w:t xml:space="preserve"> 3 88T CB70</w:t>
            </w:r>
          </w:p>
        </w:tc>
        <w:tc>
          <w:tcPr>
            <w:tcW w:w="2363" w:type="dxa"/>
            <w:shd w:val="clear" w:color="auto" w:fill="auto"/>
            <w:noWrap/>
            <w:vAlign w:val="bottom"/>
            <w:hideMark/>
          </w:tcPr>
          <w:p w14:paraId="1702CBF4"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23,00</w:t>
            </w:r>
          </w:p>
        </w:tc>
      </w:tr>
      <w:tr w:rsidR="00B457C9" w:rsidRPr="00B457C9" w14:paraId="1619DD19" w14:textId="77777777" w:rsidTr="00B55242">
        <w:trPr>
          <w:gridAfter w:val="1"/>
          <w:wAfter w:w="13" w:type="dxa"/>
          <w:trHeight w:val="300"/>
        </w:trPr>
        <w:tc>
          <w:tcPr>
            <w:tcW w:w="547" w:type="dxa"/>
            <w:shd w:val="clear" w:color="auto" w:fill="auto"/>
            <w:vAlign w:val="center"/>
            <w:hideMark/>
          </w:tcPr>
          <w:p w14:paraId="3A3DF230"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3</w:t>
            </w:r>
          </w:p>
        </w:tc>
        <w:tc>
          <w:tcPr>
            <w:tcW w:w="2283" w:type="dxa"/>
            <w:shd w:val="clear" w:color="auto" w:fill="auto"/>
            <w:vAlign w:val="center"/>
            <w:hideMark/>
          </w:tcPr>
          <w:p w14:paraId="7580DEDF"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195/65 R15</w:t>
            </w:r>
          </w:p>
        </w:tc>
        <w:tc>
          <w:tcPr>
            <w:tcW w:w="4395" w:type="dxa"/>
            <w:shd w:val="clear" w:color="auto" w:fill="auto"/>
            <w:noWrap/>
            <w:vAlign w:val="bottom"/>
            <w:hideMark/>
          </w:tcPr>
          <w:p w14:paraId="6BF2FD22"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195/65R15 </w:t>
            </w:r>
            <w:proofErr w:type="spellStart"/>
            <w:r w:rsidRPr="00B457C9">
              <w:rPr>
                <w:rFonts w:ascii="Arial" w:eastAsia="Times New Roman" w:hAnsi="Arial" w:cs="Arial"/>
                <w:color w:val="000000"/>
                <w:lang w:eastAsia="lt-LT"/>
              </w:rPr>
              <w:t>Matador</w:t>
            </w:r>
            <w:proofErr w:type="spellEnd"/>
            <w:r w:rsidRPr="00B457C9">
              <w:rPr>
                <w:rFonts w:ascii="Arial" w:eastAsia="Times New Roman" w:hAnsi="Arial" w:cs="Arial"/>
                <w:color w:val="000000"/>
                <w:lang w:eastAsia="lt-LT"/>
              </w:rPr>
              <w:t xml:space="preserve"> MP47 </w:t>
            </w:r>
            <w:proofErr w:type="spellStart"/>
            <w:r w:rsidRPr="00B457C9">
              <w:rPr>
                <w:rFonts w:ascii="Arial" w:eastAsia="Times New Roman" w:hAnsi="Arial" w:cs="Arial"/>
                <w:color w:val="000000"/>
                <w:lang w:eastAsia="lt-LT"/>
              </w:rPr>
              <w:t>Hectorra</w:t>
            </w:r>
            <w:proofErr w:type="spellEnd"/>
            <w:r w:rsidRPr="00B457C9">
              <w:rPr>
                <w:rFonts w:ascii="Arial" w:eastAsia="Times New Roman" w:hAnsi="Arial" w:cs="Arial"/>
                <w:color w:val="000000"/>
                <w:lang w:eastAsia="lt-LT"/>
              </w:rPr>
              <w:t xml:space="preserve"> 3 91H CB71</w:t>
            </w:r>
          </w:p>
        </w:tc>
        <w:tc>
          <w:tcPr>
            <w:tcW w:w="2363" w:type="dxa"/>
            <w:shd w:val="clear" w:color="auto" w:fill="auto"/>
            <w:noWrap/>
            <w:vAlign w:val="bottom"/>
            <w:hideMark/>
          </w:tcPr>
          <w:p w14:paraId="63E5DF62"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27,00</w:t>
            </w:r>
          </w:p>
        </w:tc>
      </w:tr>
      <w:tr w:rsidR="00B457C9" w:rsidRPr="00B457C9" w14:paraId="74FBA795" w14:textId="77777777" w:rsidTr="00B55242">
        <w:trPr>
          <w:gridAfter w:val="1"/>
          <w:wAfter w:w="13" w:type="dxa"/>
          <w:trHeight w:val="300"/>
        </w:trPr>
        <w:tc>
          <w:tcPr>
            <w:tcW w:w="547" w:type="dxa"/>
            <w:shd w:val="clear" w:color="auto" w:fill="auto"/>
            <w:vAlign w:val="center"/>
            <w:hideMark/>
          </w:tcPr>
          <w:p w14:paraId="7943C0CD"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4</w:t>
            </w:r>
          </w:p>
        </w:tc>
        <w:tc>
          <w:tcPr>
            <w:tcW w:w="2283" w:type="dxa"/>
            <w:shd w:val="clear" w:color="auto" w:fill="auto"/>
            <w:vAlign w:val="center"/>
            <w:hideMark/>
          </w:tcPr>
          <w:p w14:paraId="37486592"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195/70 R15C</w:t>
            </w:r>
          </w:p>
        </w:tc>
        <w:tc>
          <w:tcPr>
            <w:tcW w:w="4395" w:type="dxa"/>
            <w:shd w:val="clear" w:color="auto" w:fill="auto"/>
            <w:noWrap/>
            <w:vAlign w:val="bottom"/>
            <w:hideMark/>
          </w:tcPr>
          <w:p w14:paraId="6F6D577F"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195/70R15C </w:t>
            </w:r>
            <w:proofErr w:type="spellStart"/>
            <w:r w:rsidRPr="00B457C9">
              <w:rPr>
                <w:rFonts w:ascii="Arial" w:eastAsia="Times New Roman" w:hAnsi="Arial" w:cs="Arial"/>
                <w:color w:val="000000"/>
                <w:lang w:eastAsia="lt-LT"/>
              </w:rPr>
              <w:t>Armstrong</w:t>
            </w:r>
            <w:proofErr w:type="spellEnd"/>
            <w:r w:rsidRPr="00B457C9">
              <w:rPr>
                <w:rFonts w:ascii="Arial" w:eastAsia="Times New Roman" w:hAnsi="Arial" w:cs="Arial"/>
                <w:color w:val="000000"/>
                <w:lang w:eastAsia="lt-LT"/>
              </w:rPr>
              <w:t xml:space="preserve"> </w:t>
            </w:r>
            <w:proofErr w:type="spellStart"/>
            <w:r w:rsidRPr="00B457C9">
              <w:rPr>
                <w:rFonts w:ascii="Arial" w:eastAsia="Times New Roman" w:hAnsi="Arial" w:cs="Arial"/>
                <w:color w:val="000000"/>
                <w:lang w:eastAsia="lt-LT"/>
              </w:rPr>
              <w:t>Blu-Trac</w:t>
            </w:r>
            <w:proofErr w:type="spellEnd"/>
            <w:r w:rsidRPr="00B457C9">
              <w:rPr>
                <w:rFonts w:ascii="Arial" w:eastAsia="Times New Roman" w:hAnsi="Arial" w:cs="Arial"/>
                <w:color w:val="000000"/>
                <w:lang w:eastAsia="lt-LT"/>
              </w:rPr>
              <w:t xml:space="preserve"> Van 104R CA67</w:t>
            </w:r>
          </w:p>
        </w:tc>
        <w:tc>
          <w:tcPr>
            <w:tcW w:w="2363" w:type="dxa"/>
            <w:shd w:val="clear" w:color="auto" w:fill="auto"/>
            <w:noWrap/>
            <w:vAlign w:val="bottom"/>
            <w:hideMark/>
          </w:tcPr>
          <w:p w14:paraId="50C28B96"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28,00</w:t>
            </w:r>
          </w:p>
        </w:tc>
      </w:tr>
      <w:tr w:rsidR="00B457C9" w:rsidRPr="00B457C9" w14:paraId="27CE438A" w14:textId="77777777" w:rsidTr="00B55242">
        <w:trPr>
          <w:gridAfter w:val="1"/>
          <w:wAfter w:w="13" w:type="dxa"/>
          <w:trHeight w:val="300"/>
        </w:trPr>
        <w:tc>
          <w:tcPr>
            <w:tcW w:w="547" w:type="dxa"/>
            <w:shd w:val="clear" w:color="auto" w:fill="auto"/>
            <w:vAlign w:val="center"/>
            <w:hideMark/>
          </w:tcPr>
          <w:p w14:paraId="7558E7CD"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lastRenderedPageBreak/>
              <w:t>5</w:t>
            </w:r>
          </w:p>
        </w:tc>
        <w:tc>
          <w:tcPr>
            <w:tcW w:w="2283" w:type="dxa"/>
            <w:shd w:val="clear" w:color="auto" w:fill="auto"/>
            <w:vAlign w:val="center"/>
            <w:hideMark/>
          </w:tcPr>
          <w:p w14:paraId="6EC19A3B"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215/70 R15C</w:t>
            </w:r>
          </w:p>
        </w:tc>
        <w:tc>
          <w:tcPr>
            <w:tcW w:w="4395" w:type="dxa"/>
            <w:shd w:val="clear" w:color="auto" w:fill="auto"/>
            <w:noWrap/>
            <w:vAlign w:val="bottom"/>
            <w:hideMark/>
          </w:tcPr>
          <w:p w14:paraId="1446C5E4"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215/70R15C </w:t>
            </w:r>
            <w:proofErr w:type="spellStart"/>
            <w:r w:rsidRPr="00B457C9">
              <w:rPr>
                <w:rFonts w:ascii="Arial" w:eastAsia="Times New Roman" w:hAnsi="Arial" w:cs="Arial"/>
                <w:color w:val="000000"/>
                <w:lang w:eastAsia="lt-LT"/>
              </w:rPr>
              <w:t>Matador</w:t>
            </w:r>
            <w:proofErr w:type="spellEnd"/>
            <w:r w:rsidRPr="00B457C9">
              <w:rPr>
                <w:rFonts w:ascii="Arial" w:eastAsia="Times New Roman" w:hAnsi="Arial" w:cs="Arial"/>
                <w:color w:val="000000"/>
                <w:lang w:eastAsia="lt-LT"/>
              </w:rPr>
              <w:t xml:space="preserve"> MPS330 109S EC72</w:t>
            </w:r>
          </w:p>
        </w:tc>
        <w:tc>
          <w:tcPr>
            <w:tcW w:w="2363" w:type="dxa"/>
            <w:shd w:val="clear" w:color="auto" w:fill="auto"/>
            <w:noWrap/>
            <w:vAlign w:val="bottom"/>
            <w:hideMark/>
          </w:tcPr>
          <w:p w14:paraId="7A228A6D"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38,00</w:t>
            </w:r>
          </w:p>
        </w:tc>
      </w:tr>
      <w:tr w:rsidR="00B457C9" w:rsidRPr="00B457C9" w14:paraId="6317874B" w14:textId="77777777" w:rsidTr="00B55242">
        <w:trPr>
          <w:gridAfter w:val="1"/>
          <w:wAfter w:w="13" w:type="dxa"/>
          <w:trHeight w:val="300"/>
        </w:trPr>
        <w:tc>
          <w:tcPr>
            <w:tcW w:w="547" w:type="dxa"/>
            <w:shd w:val="clear" w:color="auto" w:fill="auto"/>
            <w:vAlign w:val="center"/>
            <w:hideMark/>
          </w:tcPr>
          <w:p w14:paraId="2F01C187"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6</w:t>
            </w:r>
          </w:p>
        </w:tc>
        <w:tc>
          <w:tcPr>
            <w:tcW w:w="2283" w:type="dxa"/>
            <w:shd w:val="clear" w:color="auto" w:fill="auto"/>
            <w:vAlign w:val="center"/>
            <w:hideMark/>
          </w:tcPr>
          <w:p w14:paraId="716A1AF4"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225/70 R15C</w:t>
            </w:r>
          </w:p>
        </w:tc>
        <w:tc>
          <w:tcPr>
            <w:tcW w:w="4395" w:type="dxa"/>
            <w:shd w:val="clear" w:color="auto" w:fill="auto"/>
            <w:noWrap/>
            <w:vAlign w:val="bottom"/>
            <w:hideMark/>
          </w:tcPr>
          <w:p w14:paraId="0E98E45A"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225/70R15C </w:t>
            </w:r>
            <w:proofErr w:type="spellStart"/>
            <w:r w:rsidRPr="00B457C9">
              <w:rPr>
                <w:rFonts w:ascii="Arial" w:eastAsia="Times New Roman" w:hAnsi="Arial" w:cs="Arial"/>
                <w:color w:val="000000"/>
                <w:lang w:eastAsia="lt-LT"/>
              </w:rPr>
              <w:t>Matador</w:t>
            </w:r>
            <w:proofErr w:type="spellEnd"/>
            <w:r w:rsidRPr="00B457C9">
              <w:rPr>
                <w:rFonts w:ascii="Arial" w:eastAsia="Times New Roman" w:hAnsi="Arial" w:cs="Arial"/>
                <w:color w:val="000000"/>
                <w:lang w:eastAsia="lt-LT"/>
              </w:rPr>
              <w:t xml:space="preserve"> MPS330 112/110R EC73</w:t>
            </w:r>
          </w:p>
        </w:tc>
        <w:tc>
          <w:tcPr>
            <w:tcW w:w="2363" w:type="dxa"/>
            <w:shd w:val="clear" w:color="auto" w:fill="auto"/>
            <w:noWrap/>
            <w:vAlign w:val="bottom"/>
            <w:hideMark/>
          </w:tcPr>
          <w:p w14:paraId="1A7CFEC7"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40,00</w:t>
            </w:r>
          </w:p>
        </w:tc>
      </w:tr>
      <w:tr w:rsidR="00B457C9" w:rsidRPr="00B457C9" w14:paraId="5BE7B695" w14:textId="77777777" w:rsidTr="00B55242">
        <w:trPr>
          <w:gridAfter w:val="1"/>
          <w:wAfter w:w="13" w:type="dxa"/>
          <w:trHeight w:val="300"/>
        </w:trPr>
        <w:tc>
          <w:tcPr>
            <w:tcW w:w="547" w:type="dxa"/>
            <w:shd w:val="clear" w:color="auto" w:fill="auto"/>
            <w:vAlign w:val="center"/>
            <w:hideMark/>
          </w:tcPr>
          <w:p w14:paraId="18AE21DD"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7</w:t>
            </w:r>
          </w:p>
        </w:tc>
        <w:tc>
          <w:tcPr>
            <w:tcW w:w="2283" w:type="dxa"/>
            <w:shd w:val="clear" w:color="auto" w:fill="auto"/>
            <w:vAlign w:val="center"/>
            <w:hideMark/>
          </w:tcPr>
          <w:p w14:paraId="6B55D80D"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195/75 R16C</w:t>
            </w:r>
          </w:p>
        </w:tc>
        <w:tc>
          <w:tcPr>
            <w:tcW w:w="4395" w:type="dxa"/>
            <w:shd w:val="clear" w:color="auto" w:fill="auto"/>
            <w:noWrap/>
            <w:vAlign w:val="bottom"/>
            <w:hideMark/>
          </w:tcPr>
          <w:p w14:paraId="574E5079"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195/75R16C </w:t>
            </w:r>
            <w:proofErr w:type="spellStart"/>
            <w:r w:rsidRPr="00B457C9">
              <w:rPr>
                <w:rFonts w:ascii="Arial" w:eastAsia="Times New Roman" w:hAnsi="Arial" w:cs="Arial"/>
                <w:color w:val="000000"/>
                <w:lang w:eastAsia="lt-LT"/>
              </w:rPr>
              <w:t>Matador</w:t>
            </w:r>
            <w:proofErr w:type="spellEnd"/>
            <w:r w:rsidRPr="00B457C9">
              <w:rPr>
                <w:rFonts w:ascii="Arial" w:eastAsia="Times New Roman" w:hAnsi="Arial" w:cs="Arial"/>
                <w:color w:val="000000"/>
                <w:lang w:eastAsia="lt-LT"/>
              </w:rPr>
              <w:t xml:space="preserve"> MPS330 107/105R EC72</w:t>
            </w:r>
          </w:p>
        </w:tc>
        <w:tc>
          <w:tcPr>
            <w:tcW w:w="2363" w:type="dxa"/>
            <w:shd w:val="clear" w:color="auto" w:fill="auto"/>
            <w:noWrap/>
            <w:vAlign w:val="bottom"/>
            <w:hideMark/>
          </w:tcPr>
          <w:p w14:paraId="72722592"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40,00</w:t>
            </w:r>
          </w:p>
        </w:tc>
      </w:tr>
      <w:tr w:rsidR="00B457C9" w:rsidRPr="00B457C9" w14:paraId="22A29A7C" w14:textId="77777777" w:rsidTr="00B55242">
        <w:trPr>
          <w:gridAfter w:val="1"/>
          <w:wAfter w:w="13" w:type="dxa"/>
          <w:trHeight w:val="300"/>
        </w:trPr>
        <w:tc>
          <w:tcPr>
            <w:tcW w:w="547" w:type="dxa"/>
            <w:shd w:val="clear" w:color="auto" w:fill="auto"/>
            <w:vAlign w:val="center"/>
            <w:hideMark/>
          </w:tcPr>
          <w:p w14:paraId="63545C13"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8</w:t>
            </w:r>
          </w:p>
        </w:tc>
        <w:tc>
          <w:tcPr>
            <w:tcW w:w="2283" w:type="dxa"/>
            <w:shd w:val="clear" w:color="auto" w:fill="auto"/>
            <w:vAlign w:val="center"/>
            <w:hideMark/>
          </w:tcPr>
          <w:p w14:paraId="365D3EF6"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205/55 R16</w:t>
            </w:r>
          </w:p>
        </w:tc>
        <w:tc>
          <w:tcPr>
            <w:tcW w:w="4395" w:type="dxa"/>
            <w:shd w:val="clear" w:color="auto" w:fill="auto"/>
            <w:noWrap/>
            <w:vAlign w:val="bottom"/>
            <w:hideMark/>
          </w:tcPr>
          <w:p w14:paraId="32453916"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205/55R16 </w:t>
            </w:r>
            <w:proofErr w:type="spellStart"/>
            <w:r w:rsidRPr="00B457C9">
              <w:rPr>
                <w:rFonts w:ascii="Arial" w:eastAsia="Times New Roman" w:hAnsi="Arial" w:cs="Arial"/>
                <w:color w:val="000000"/>
                <w:lang w:eastAsia="lt-LT"/>
              </w:rPr>
              <w:t>Nexen</w:t>
            </w:r>
            <w:proofErr w:type="spellEnd"/>
            <w:r w:rsidRPr="00B457C9">
              <w:rPr>
                <w:rFonts w:ascii="Arial" w:eastAsia="Times New Roman" w:hAnsi="Arial" w:cs="Arial"/>
                <w:color w:val="000000"/>
                <w:lang w:eastAsia="lt-LT"/>
              </w:rPr>
              <w:t xml:space="preserve"> N </w:t>
            </w:r>
            <w:proofErr w:type="spellStart"/>
            <w:r w:rsidRPr="00B457C9">
              <w:rPr>
                <w:rFonts w:ascii="Arial" w:eastAsia="Times New Roman" w:hAnsi="Arial" w:cs="Arial"/>
                <w:color w:val="000000"/>
                <w:lang w:eastAsia="lt-LT"/>
              </w:rPr>
              <w:t>Blue</w:t>
            </w:r>
            <w:proofErr w:type="spellEnd"/>
            <w:r w:rsidRPr="00B457C9">
              <w:rPr>
                <w:rFonts w:ascii="Arial" w:eastAsia="Times New Roman" w:hAnsi="Arial" w:cs="Arial"/>
                <w:color w:val="000000"/>
                <w:lang w:eastAsia="lt-LT"/>
              </w:rPr>
              <w:t xml:space="preserve"> HD 91H</w:t>
            </w:r>
          </w:p>
        </w:tc>
        <w:tc>
          <w:tcPr>
            <w:tcW w:w="2363" w:type="dxa"/>
            <w:shd w:val="clear" w:color="auto" w:fill="auto"/>
            <w:noWrap/>
            <w:vAlign w:val="bottom"/>
            <w:hideMark/>
          </w:tcPr>
          <w:p w14:paraId="24ABD30A"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33,00</w:t>
            </w:r>
          </w:p>
        </w:tc>
      </w:tr>
      <w:tr w:rsidR="00B457C9" w:rsidRPr="00B457C9" w14:paraId="40790450" w14:textId="77777777" w:rsidTr="00B55242">
        <w:trPr>
          <w:gridAfter w:val="1"/>
          <w:wAfter w:w="13" w:type="dxa"/>
          <w:trHeight w:val="300"/>
        </w:trPr>
        <w:tc>
          <w:tcPr>
            <w:tcW w:w="547" w:type="dxa"/>
            <w:shd w:val="clear" w:color="auto" w:fill="auto"/>
            <w:vAlign w:val="center"/>
            <w:hideMark/>
          </w:tcPr>
          <w:p w14:paraId="530D54BF"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9</w:t>
            </w:r>
          </w:p>
        </w:tc>
        <w:tc>
          <w:tcPr>
            <w:tcW w:w="2283" w:type="dxa"/>
            <w:shd w:val="clear" w:color="auto" w:fill="auto"/>
            <w:vAlign w:val="center"/>
            <w:hideMark/>
          </w:tcPr>
          <w:p w14:paraId="41790B16"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205/65 R16C</w:t>
            </w:r>
          </w:p>
        </w:tc>
        <w:tc>
          <w:tcPr>
            <w:tcW w:w="4395" w:type="dxa"/>
            <w:shd w:val="clear" w:color="auto" w:fill="auto"/>
            <w:noWrap/>
            <w:vAlign w:val="bottom"/>
            <w:hideMark/>
          </w:tcPr>
          <w:p w14:paraId="5BAB33D1"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205/65R16C </w:t>
            </w:r>
            <w:proofErr w:type="spellStart"/>
            <w:r w:rsidRPr="00B457C9">
              <w:rPr>
                <w:rFonts w:ascii="Arial" w:eastAsia="Times New Roman" w:hAnsi="Arial" w:cs="Arial"/>
                <w:color w:val="000000"/>
                <w:lang w:eastAsia="lt-LT"/>
              </w:rPr>
              <w:t>Matador</w:t>
            </w:r>
            <w:proofErr w:type="spellEnd"/>
            <w:r w:rsidRPr="00B457C9">
              <w:rPr>
                <w:rFonts w:ascii="Arial" w:eastAsia="Times New Roman" w:hAnsi="Arial" w:cs="Arial"/>
                <w:color w:val="000000"/>
                <w:lang w:eastAsia="lt-LT"/>
              </w:rPr>
              <w:t xml:space="preserve"> MPS330 107/105T EC72</w:t>
            </w:r>
          </w:p>
        </w:tc>
        <w:tc>
          <w:tcPr>
            <w:tcW w:w="2363" w:type="dxa"/>
            <w:shd w:val="clear" w:color="auto" w:fill="auto"/>
            <w:noWrap/>
            <w:vAlign w:val="bottom"/>
            <w:hideMark/>
          </w:tcPr>
          <w:p w14:paraId="51EFB72F"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35,00</w:t>
            </w:r>
          </w:p>
        </w:tc>
      </w:tr>
      <w:tr w:rsidR="00B457C9" w:rsidRPr="00B457C9" w14:paraId="3AC5282B" w14:textId="77777777" w:rsidTr="00B55242">
        <w:trPr>
          <w:gridAfter w:val="1"/>
          <w:wAfter w:w="13" w:type="dxa"/>
          <w:trHeight w:val="300"/>
        </w:trPr>
        <w:tc>
          <w:tcPr>
            <w:tcW w:w="547" w:type="dxa"/>
            <w:shd w:val="clear" w:color="auto" w:fill="auto"/>
            <w:vAlign w:val="center"/>
            <w:hideMark/>
          </w:tcPr>
          <w:p w14:paraId="7DA75563"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10</w:t>
            </w:r>
          </w:p>
        </w:tc>
        <w:tc>
          <w:tcPr>
            <w:tcW w:w="2283" w:type="dxa"/>
            <w:shd w:val="clear" w:color="auto" w:fill="auto"/>
            <w:vAlign w:val="center"/>
            <w:hideMark/>
          </w:tcPr>
          <w:p w14:paraId="1783BF7D"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205/75 R16C</w:t>
            </w:r>
          </w:p>
        </w:tc>
        <w:tc>
          <w:tcPr>
            <w:tcW w:w="4395" w:type="dxa"/>
            <w:shd w:val="clear" w:color="auto" w:fill="auto"/>
            <w:noWrap/>
            <w:vAlign w:val="bottom"/>
            <w:hideMark/>
          </w:tcPr>
          <w:p w14:paraId="3455D017"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205/75R16C </w:t>
            </w:r>
            <w:proofErr w:type="spellStart"/>
            <w:r w:rsidRPr="00B457C9">
              <w:rPr>
                <w:rFonts w:ascii="Arial" w:eastAsia="Times New Roman" w:hAnsi="Arial" w:cs="Arial"/>
                <w:color w:val="000000"/>
                <w:lang w:eastAsia="lt-LT"/>
              </w:rPr>
              <w:t>Matador</w:t>
            </w:r>
            <w:proofErr w:type="spellEnd"/>
            <w:r w:rsidRPr="00B457C9">
              <w:rPr>
                <w:rFonts w:ascii="Arial" w:eastAsia="Times New Roman" w:hAnsi="Arial" w:cs="Arial"/>
                <w:color w:val="000000"/>
                <w:lang w:eastAsia="lt-LT"/>
              </w:rPr>
              <w:t xml:space="preserve"> MPS330 110/108R EC72</w:t>
            </w:r>
          </w:p>
        </w:tc>
        <w:tc>
          <w:tcPr>
            <w:tcW w:w="2363" w:type="dxa"/>
            <w:shd w:val="clear" w:color="auto" w:fill="auto"/>
            <w:noWrap/>
            <w:vAlign w:val="bottom"/>
            <w:hideMark/>
          </w:tcPr>
          <w:p w14:paraId="5B1CC63D"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42,00</w:t>
            </w:r>
          </w:p>
        </w:tc>
      </w:tr>
      <w:tr w:rsidR="00B457C9" w:rsidRPr="00B457C9" w14:paraId="4E0A6D1B" w14:textId="77777777" w:rsidTr="00B55242">
        <w:trPr>
          <w:gridAfter w:val="1"/>
          <w:wAfter w:w="13" w:type="dxa"/>
          <w:trHeight w:val="300"/>
        </w:trPr>
        <w:tc>
          <w:tcPr>
            <w:tcW w:w="547" w:type="dxa"/>
            <w:shd w:val="clear" w:color="auto" w:fill="auto"/>
            <w:vAlign w:val="center"/>
            <w:hideMark/>
          </w:tcPr>
          <w:p w14:paraId="38A2CD2B"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11</w:t>
            </w:r>
          </w:p>
        </w:tc>
        <w:tc>
          <w:tcPr>
            <w:tcW w:w="2283" w:type="dxa"/>
            <w:shd w:val="clear" w:color="auto" w:fill="auto"/>
            <w:vAlign w:val="center"/>
            <w:hideMark/>
          </w:tcPr>
          <w:p w14:paraId="58A5B267"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205/80 R16C</w:t>
            </w:r>
          </w:p>
        </w:tc>
        <w:tc>
          <w:tcPr>
            <w:tcW w:w="4395" w:type="dxa"/>
            <w:shd w:val="clear" w:color="auto" w:fill="auto"/>
            <w:noWrap/>
            <w:vAlign w:val="bottom"/>
            <w:hideMark/>
          </w:tcPr>
          <w:p w14:paraId="67B9F3B4"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205/80R16 </w:t>
            </w:r>
            <w:proofErr w:type="spellStart"/>
            <w:r w:rsidRPr="00B457C9">
              <w:rPr>
                <w:rFonts w:ascii="Arial" w:eastAsia="Times New Roman" w:hAnsi="Arial" w:cs="Arial"/>
                <w:color w:val="000000"/>
                <w:lang w:eastAsia="lt-LT"/>
              </w:rPr>
              <w:t>Aplus</w:t>
            </w:r>
            <w:proofErr w:type="spellEnd"/>
            <w:r w:rsidRPr="00B457C9">
              <w:rPr>
                <w:rFonts w:ascii="Arial" w:eastAsia="Times New Roman" w:hAnsi="Arial" w:cs="Arial"/>
                <w:color w:val="000000"/>
                <w:lang w:eastAsia="lt-LT"/>
              </w:rPr>
              <w:t xml:space="preserve"> A929 A/T 110S CC72</w:t>
            </w:r>
          </w:p>
        </w:tc>
        <w:tc>
          <w:tcPr>
            <w:tcW w:w="2363" w:type="dxa"/>
            <w:shd w:val="clear" w:color="auto" w:fill="auto"/>
            <w:noWrap/>
            <w:vAlign w:val="bottom"/>
            <w:hideMark/>
          </w:tcPr>
          <w:p w14:paraId="63C73BDF"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30,00</w:t>
            </w:r>
          </w:p>
        </w:tc>
      </w:tr>
      <w:tr w:rsidR="00B457C9" w:rsidRPr="00B457C9" w14:paraId="23B7E5D7" w14:textId="77777777" w:rsidTr="00B55242">
        <w:trPr>
          <w:gridAfter w:val="1"/>
          <w:wAfter w:w="13" w:type="dxa"/>
          <w:trHeight w:val="300"/>
        </w:trPr>
        <w:tc>
          <w:tcPr>
            <w:tcW w:w="547" w:type="dxa"/>
            <w:shd w:val="clear" w:color="auto" w:fill="auto"/>
            <w:vAlign w:val="center"/>
            <w:hideMark/>
          </w:tcPr>
          <w:p w14:paraId="010881F3"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12</w:t>
            </w:r>
          </w:p>
        </w:tc>
        <w:tc>
          <w:tcPr>
            <w:tcW w:w="2283" w:type="dxa"/>
            <w:shd w:val="clear" w:color="auto" w:fill="auto"/>
            <w:vAlign w:val="center"/>
            <w:hideMark/>
          </w:tcPr>
          <w:p w14:paraId="3E6DF249"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215/60 R16</w:t>
            </w:r>
          </w:p>
        </w:tc>
        <w:tc>
          <w:tcPr>
            <w:tcW w:w="4395" w:type="dxa"/>
            <w:shd w:val="clear" w:color="auto" w:fill="auto"/>
            <w:noWrap/>
            <w:vAlign w:val="bottom"/>
            <w:hideMark/>
          </w:tcPr>
          <w:p w14:paraId="1AF4BE67"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215/60R16 </w:t>
            </w:r>
            <w:proofErr w:type="spellStart"/>
            <w:r w:rsidRPr="00B457C9">
              <w:rPr>
                <w:rFonts w:ascii="Arial" w:eastAsia="Times New Roman" w:hAnsi="Arial" w:cs="Arial"/>
                <w:color w:val="000000"/>
                <w:lang w:eastAsia="lt-LT"/>
              </w:rPr>
              <w:t>Matador</w:t>
            </w:r>
            <w:proofErr w:type="spellEnd"/>
            <w:r w:rsidRPr="00B457C9">
              <w:rPr>
                <w:rFonts w:ascii="Arial" w:eastAsia="Times New Roman" w:hAnsi="Arial" w:cs="Arial"/>
                <w:color w:val="000000"/>
                <w:lang w:eastAsia="lt-LT"/>
              </w:rPr>
              <w:t xml:space="preserve"> MP47 99H CB72</w:t>
            </w:r>
          </w:p>
        </w:tc>
        <w:tc>
          <w:tcPr>
            <w:tcW w:w="2363" w:type="dxa"/>
            <w:shd w:val="clear" w:color="auto" w:fill="auto"/>
            <w:noWrap/>
            <w:vAlign w:val="bottom"/>
            <w:hideMark/>
          </w:tcPr>
          <w:p w14:paraId="3A39393B"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46,00</w:t>
            </w:r>
          </w:p>
        </w:tc>
      </w:tr>
      <w:tr w:rsidR="00B457C9" w:rsidRPr="00B457C9" w14:paraId="7837645E" w14:textId="77777777" w:rsidTr="00B55242">
        <w:trPr>
          <w:gridAfter w:val="1"/>
          <w:wAfter w:w="13" w:type="dxa"/>
          <w:trHeight w:val="300"/>
        </w:trPr>
        <w:tc>
          <w:tcPr>
            <w:tcW w:w="547" w:type="dxa"/>
            <w:shd w:val="clear" w:color="auto" w:fill="auto"/>
            <w:vAlign w:val="center"/>
            <w:hideMark/>
          </w:tcPr>
          <w:p w14:paraId="60F93C46"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13</w:t>
            </w:r>
          </w:p>
        </w:tc>
        <w:tc>
          <w:tcPr>
            <w:tcW w:w="2283" w:type="dxa"/>
            <w:shd w:val="clear" w:color="auto" w:fill="auto"/>
            <w:vAlign w:val="center"/>
            <w:hideMark/>
          </w:tcPr>
          <w:p w14:paraId="548A3B18"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215/65 R16</w:t>
            </w:r>
          </w:p>
        </w:tc>
        <w:tc>
          <w:tcPr>
            <w:tcW w:w="4395" w:type="dxa"/>
            <w:shd w:val="clear" w:color="auto" w:fill="auto"/>
            <w:noWrap/>
            <w:vAlign w:val="bottom"/>
            <w:hideMark/>
          </w:tcPr>
          <w:p w14:paraId="5609F69D"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215/65R16 </w:t>
            </w:r>
            <w:proofErr w:type="spellStart"/>
            <w:r w:rsidRPr="00B457C9">
              <w:rPr>
                <w:rFonts w:ascii="Arial" w:eastAsia="Times New Roman" w:hAnsi="Arial" w:cs="Arial"/>
                <w:color w:val="000000"/>
                <w:lang w:eastAsia="lt-LT"/>
              </w:rPr>
              <w:t>Hifly</w:t>
            </w:r>
            <w:proofErr w:type="spellEnd"/>
            <w:r w:rsidRPr="00B457C9">
              <w:rPr>
                <w:rFonts w:ascii="Arial" w:eastAsia="Times New Roman" w:hAnsi="Arial" w:cs="Arial"/>
                <w:color w:val="000000"/>
                <w:lang w:eastAsia="lt-LT"/>
              </w:rPr>
              <w:t xml:space="preserve"> HT201 102H CC72</w:t>
            </w:r>
          </w:p>
        </w:tc>
        <w:tc>
          <w:tcPr>
            <w:tcW w:w="2363" w:type="dxa"/>
            <w:shd w:val="clear" w:color="auto" w:fill="auto"/>
            <w:noWrap/>
            <w:vAlign w:val="bottom"/>
            <w:hideMark/>
          </w:tcPr>
          <w:p w14:paraId="5746B848"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38,00</w:t>
            </w:r>
          </w:p>
        </w:tc>
      </w:tr>
      <w:tr w:rsidR="00B457C9" w:rsidRPr="00B457C9" w14:paraId="04961932" w14:textId="77777777" w:rsidTr="00B55242">
        <w:trPr>
          <w:gridAfter w:val="1"/>
          <w:wAfter w:w="13" w:type="dxa"/>
          <w:trHeight w:val="300"/>
        </w:trPr>
        <w:tc>
          <w:tcPr>
            <w:tcW w:w="547" w:type="dxa"/>
            <w:shd w:val="clear" w:color="auto" w:fill="auto"/>
            <w:vAlign w:val="center"/>
            <w:hideMark/>
          </w:tcPr>
          <w:p w14:paraId="00126423"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14</w:t>
            </w:r>
          </w:p>
        </w:tc>
        <w:tc>
          <w:tcPr>
            <w:tcW w:w="2283" w:type="dxa"/>
            <w:shd w:val="clear" w:color="auto" w:fill="auto"/>
            <w:vAlign w:val="center"/>
            <w:hideMark/>
          </w:tcPr>
          <w:p w14:paraId="5C983B1A"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215/65 R16C</w:t>
            </w:r>
          </w:p>
        </w:tc>
        <w:tc>
          <w:tcPr>
            <w:tcW w:w="4395" w:type="dxa"/>
            <w:shd w:val="clear" w:color="auto" w:fill="auto"/>
            <w:noWrap/>
            <w:vAlign w:val="bottom"/>
            <w:hideMark/>
          </w:tcPr>
          <w:p w14:paraId="57202A9D"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215/65R16C </w:t>
            </w:r>
            <w:proofErr w:type="spellStart"/>
            <w:r w:rsidRPr="00B457C9">
              <w:rPr>
                <w:rFonts w:ascii="Arial" w:eastAsia="Times New Roman" w:hAnsi="Arial" w:cs="Arial"/>
                <w:color w:val="000000"/>
                <w:lang w:eastAsia="lt-LT"/>
              </w:rPr>
              <w:t>Hifly</w:t>
            </w:r>
            <w:proofErr w:type="spellEnd"/>
            <w:r w:rsidRPr="00B457C9">
              <w:rPr>
                <w:rFonts w:ascii="Arial" w:eastAsia="Times New Roman" w:hAnsi="Arial" w:cs="Arial"/>
                <w:color w:val="000000"/>
                <w:lang w:eastAsia="lt-LT"/>
              </w:rPr>
              <w:t xml:space="preserve"> Super2000 109T EC72</w:t>
            </w:r>
          </w:p>
        </w:tc>
        <w:tc>
          <w:tcPr>
            <w:tcW w:w="2363" w:type="dxa"/>
            <w:shd w:val="clear" w:color="auto" w:fill="auto"/>
            <w:noWrap/>
            <w:vAlign w:val="bottom"/>
            <w:hideMark/>
          </w:tcPr>
          <w:p w14:paraId="080FAC2B"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42,00</w:t>
            </w:r>
          </w:p>
        </w:tc>
      </w:tr>
      <w:tr w:rsidR="00B457C9" w:rsidRPr="00B457C9" w14:paraId="3FEA0E2F" w14:textId="77777777" w:rsidTr="00B55242">
        <w:trPr>
          <w:gridAfter w:val="1"/>
          <w:wAfter w:w="13" w:type="dxa"/>
          <w:trHeight w:val="300"/>
        </w:trPr>
        <w:tc>
          <w:tcPr>
            <w:tcW w:w="547" w:type="dxa"/>
            <w:shd w:val="clear" w:color="auto" w:fill="auto"/>
            <w:vAlign w:val="center"/>
            <w:hideMark/>
          </w:tcPr>
          <w:p w14:paraId="0D51431F"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15</w:t>
            </w:r>
          </w:p>
        </w:tc>
        <w:tc>
          <w:tcPr>
            <w:tcW w:w="2283" w:type="dxa"/>
            <w:shd w:val="clear" w:color="auto" w:fill="auto"/>
            <w:vAlign w:val="center"/>
            <w:hideMark/>
          </w:tcPr>
          <w:p w14:paraId="0188B955"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215/70 R16H</w:t>
            </w:r>
          </w:p>
        </w:tc>
        <w:tc>
          <w:tcPr>
            <w:tcW w:w="4395" w:type="dxa"/>
            <w:shd w:val="clear" w:color="auto" w:fill="auto"/>
            <w:noWrap/>
            <w:vAlign w:val="bottom"/>
            <w:hideMark/>
          </w:tcPr>
          <w:p w14:paraId="753AA6C6"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215/70R16 </w:t>
            </w:r>
            <w:proofErr w:type="spellStart"/>
            <w:r w:rsidRPr="00B457C9">
              <w:rPr>
                <w:rFonts w:ascii="Arial" w:eastAsia="Times New Roman" w:hAnsi="Arial" w:cs="Arial"/>
                <w:color w:val="000000"/>
                <w:lang w:eastAsia="lt-LT"/>
              </w:rPr>
              <w:t>Hankook</w:t>
            </w:r>
            <w:proofErr w:type="spellEnd"/>
            <w:r w:rsidRPr="00B457C9">
              <w:rPr>
                <w:rFonts w:ascii="Arial" w:eastAsia="Times New Roman" w:hAnsi="Arial" w:cs="Arial"/>
                <w:color w:val="000000"/>
                <w:lang w:eastAsia="lt-LT"/>
              </w:rPr>
              <w:t xml:space="preserve"> K115 100H CC71</w:t>
            </w:r>
          </w:p>
        </w:tc>
        <w:tc>
          <w:tcPr>
            <w:tcW w:w="2363" w:type="dxa"/>
            <w:shd w:val="clear" w:color="auto" w:fill="auto"/>
            <w:noWrap/>
            <w:vAlign w:val="bottom"/>
            <w:hideMark/>
          </w:tcPr>
          <w:p w14:paraId="661D0346"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40,00</w:t>
            </w:r>
          </w:p>
        </w:tc>
      </w:tr>
      <w:tr w:rsidR="00B457C9" w:rsidRPr="00B457C9" w14:paraId="2EC84082" w14:textId="77777777" w:rsidTr="00B55242">
        <w:trPr>
          <w:gridAfter w:val="1"/>
          <w:wAfter w:w="13" w:type="dxa"/>
          <w:trHeight w:val="300"/>
        </w:trPr>
        <w:tc>
          <w:tcPr>
            <w:tcW w:w="547" w:type="dxa"/>
            <w:shd w:val="clear" w:color="auto" w:fill="auto"/>
            <w:vAlign w:val="center"/>
            <w:hideMark/>
          </w:tcPr>
          <w:p w14:paraId="112F040F"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16</w:t>
            </w:r>
          </w:p>
        </w:tc>
        <w:tc>
          <w:tcPr>
            <w:tcW w:w="2283" w:type="dxa"/>
            <w:shd w:val="clear" w:color="auto" w:fill="auto"/>
            <w:vAlign w:val="center"/>
            <w:hideMark/>
          </w:tcPr>
          <w:p w14:paraId="53BB7BE7"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215/75 R16C</w:t>
            </w:r>
          </w:p>
        </w:tc>
        <w:tc>
          <w:tcPr>
            <w:tcW w:w="4395" w:type="dxa"/>
            <w:shd w:val="clear" w:color="auto" w:fill="auto"/>
            <w:noWrap/>
            <w:vAlign w:val="bottom"/>
            <w:hideMark/>
          </w:tcPr>
          <w:p w14:paraId="5A8D3F8F"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215/75R16C </w:t>
            </w:r>
            <w:proofErr w:type="spellStart"/>
            <w:r w:rsidRPr="00B457C9">
              <w:rPr>
                <w:rFonts w:ascii="Arial" w:eastAsia="Times New Roman" w:hAnsi="Arial" w:cs="Arial"/>
                <w:color w:val="000000"/>
                <w:lang w:eastAsia="lt-LT"/>
              </w:rPr>
              <w:t>Maxxis</w:t>
            </w:r>
            <w:proofErr w:type="spellEnd"/>
            <w:r w:rsidRPr="00B457C9">
              <w:rPr>
                <w:rFonts w:ascii="Arial" w:eastAsia="Times New Roman" w:hAnsi="Arial" w:cs="Arial"/>
                <w:color w:val="000000"/>
                <w:lang w:eastAsia="lt-LT"/>
              </w:rPr>
              <w:t xml:space="preserve"> MCV3+ 113R BA72</w:t>
            </w:r>
          </w:p>
        </w:tc>
        <w:tc>
          <w:tcPr>
            <w:tcW w:w="2363" w:type="dxa"/>
            <w:shd w:val="clear" w:color="auto" w:fill="auto"/>
            <w:noWrap/>
            <w:vAlign w:val="bottom"/>
            <w:hideMark/>
          </w:tcPr>
          <w:p w14:paraId="77CC2757"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45,00</w:t>
            </w:r>
          </w:p>
        </w:tc>
      </w:tr>
      <w:tr w:rsidR="00B457C9" w:rsidRPr="00B457C9" w14:paraId="477B15AB" w14:textId="77777777" w:rsidTr="00B55242">
        <w:trPr>
          <w:gridAfter w:val="1"/>
          <w:wAfter w:w="13" w:type="dxa"/>
          <w:trHeight w:val="300"/>
        </w:trPr>
        <w:tc>
          <w:tcPr>
            <w:tcW w:w="547" w:type="dxa"/>
            <w:shd w:val="clear" w:color="auto" w:fill="auto"/>
            <w:vAlign w:val="center"/>
            <w:hideMark/>
          </w:tcPr>
          <w:p w14:paraId="535F784B"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17</w:t>
            </w:r>
          </w:p>
        </w:tc>
        <w:tc>
          <w:tcPr>
            <w:tcW w:w="2283" w:type="dxa"/>
            <w:shd w:val="clear" w:color="auto" w:fill="auto"/>
            <w:vAlign w:val="center"/>
            <w:hideMark/>
          </w:tcPr>
          <w:p w14:paraId="1096B083"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225/65 R16C</w:t>
            </w:r>
          </w:p>
        </w:tc>
        <w:tc>
          <w:tcPr>
            <w:tcW w:w="4395" w:type="dxa"/>
            <w:shd w:val="clear" w:color="auto" w:fill="auto"/>
            <w:noWrap/>
            <w:vAlign w:val="center"/>
            <w:hideMark/>
          </w:tcPr>
          <w:p w14:paraId="7FFE4E34"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225/65R16C </w:t>
            </w:r>
            <w:proofErr w:type="spellStart"/>
            <w:r w:rsidRPr="00B457C9">
              <w:rPr>
                <w:rFonts w:ascii="Arial" w:eastAsia="Times New Roman" w:hAnsi="Arial" w:cs="Arial"/>
                <w:color w:val="000000"/>
                <w:lang w:eastAsia="lt-LT"/>
              </w:rPr>
              <w:t>Aplus</w:t>
            </w:r>
            <w:proofErr w:type="spellEnd"/>
            <w:r w:rsidRPr="00B457C9">
              <w:rPr>
                <w:rFonts w:ascii="Arial" w:eastAsia="Times New Roman" w:hAnsi="Arial" w:cs="Arial"/>
                <w:color w:val="000000"/>
                <w:lang w:eastAsia="lt-LT"/>
              </w:rPr>
              <w:t xml:space="preserve"> A867 112T EC72</w:t>
            </w:r>
          </w:p>
        </w:tc>
        <w:tc>
          <w:tcPr>
            <w:tcW w:w="2363" w:type="dxa"/>
            <w:shd w:val="clear" w:color="auto" w:fill="auto"/>
            <w:noWrap/>
            <w:vAlign w:val="bottom"/>
            <w:hideMark/>
          </w:tcPr>
          <w:p w14:paraId="5A0B1F12"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51,00</w:t>
            </w:r>
          </w:p>
        </w:tc>
      </w:tr>
      <w:tr w:rsidR="00B457C9" w:rsidRPr="00B457C9" w14:paraId="5B4F1DCA" w14:textId="77777777" w:rsidTr="00B55242">
        <w:trPr>
          <w:gridAfter w:val="1"/>
          <w:wAfter w:w="13" w:type="dxa"/>
          <w:trHeight w:val="300"/>
        </w:trPr>
        <w:tc>
          <w:tcPr>
            <w:tcW w:w="547" w:type="dxa"/>
            <w:shd w:val="clear" w:color="auto" w:fill="auto"/>
            <w:vAlign w:val="center"/>
            <w:hideMark/>
          </w:tcPr>
          <w:p w14:paraId="57FB2BBE"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18</w:t>
            </w:r>
          </w:p>
        </w:tc>
        <w:tc>
          <w:tcPr>
            <w:tcW w:w="2283" w:type="dxa"/>
            <w:shd w:val="clear" w:color="auto" w:fill="auto"/>
            <w:vAlign w:val="center"/>
            <w:hideMark/>
          </w:tcPr>
          <w:p w14:paraId="59CA0412"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235/65 R16C</w:t>
            </w:r>
          </w:p>
        </w:tc>
        <w:tc>
          <w:tcPr>
            <w:tcW w:w="4395" w:type="dxa"/>
            <w:shd w:val="clear" w:color="auto" w:fill="auto"/>
            <w:noWrap/>
            <w:vAlign w:val="bottom"/>
            <w:hideMark/>
          </w:tcPr>
          <w:p w14:paraId="360AFD88"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235/65R16C </w:t>
            </w:r>
            <w:proofErr w:type="spellStart"/>
            <w:r w:rsidRPr="00B457C9">
              <w:rPr>
                <w:rFonts w:ascii="Arial" w:eastAsia="Times New Roman" w:hAnsi="Arial" w:cs="Arial"/>
                <w:color w:val="000000"/>
                <w:lang w:eastAsia="lt-LT"/>
              </w:rPr>
              <w:t>Aplus</w:t>
            </w:r>
            <w:proofErr w:type="spellEnd"/>
            <w:r w:rsidRPr="00B457C9">
              <w:rPr>
                <w:rFonts w:ascii="Arial" w:eastAsia="Times New Roman" w:hAnsi="Arial" w:cs="Arial"/>
                <w:color w:val="000000"/>
                <w:lang w:eastAsia="lt-LT"/>
              </w:rPr>
              <w:t xml:space="preserve"> A867 115R EC72</w:t>
            </w:r>
          </w:p>
        </w:tc>
        <w:tc>
          <w:tcPr>
            <w:tcW w:w="2363" w:type="dxa"/>
            <w:shd w:val="clear" w:color="auto" w:fill="auto"/>
            <w:noWrap/>
            <w:vAlign w:val="bottom"/>
            <w:hideMark/>
          </w:tcPr>
          <w:p w14:paraId="5EAD1FD3"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48,00</w:t>
            </w:r>
          </w:p>
        </w:tc>
      </w:tr>
      <w:tr w:rsidR="00B457C9" w:rsidRPr="00B457C9" w14:paraId="2D01C1FA" w14:textId="77777777" w:rsidTr="00B55242">
        <w:trPr>
          <w:gridAfter w:val="1"/>
          <w:wAfter w:w="13" w:type="dxa"/>
          <w:trHeight w:val="300"/>
        </w:trPr>
        <w:tc>
          <w:tcPr>
            <w:tcW w:w="547" w:type="dxa"/>
            <w:shd w:val="clear" w:color="auto" w:fill="auto"/>
            <w:vAlign w:val="center"/>
            <w:hideMark/>
          </w:tcPr>
          <w:p w14:paraId="0536ACDF"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19</w:t>
            </w:r>
          </w:p>
        </w:tc>
        <w:tc>
          <w:tcPr>
            <w:tcW w:w="2283" w:type="dxa"/>
            <w:shd w:val="clear" w:color="auto" w:fill="auto"/>
            <w:vAlign w:val="center"/>
            <w:hideMark/>
          </w:tcPr>
          <w:p w14:paraId="1D929C5D"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245/70 R16</w:t>
            </w:r>
          </w:p>
        </w:tc>
        <w:tc>
          <w:tcPr>
            <w:tcW w:w="4395" w:type="dxa"/>
            <w:shd w:val="clear" w:color="auto" w:fill="auto"/>
            <w:noWrap/>
            <w:vAlign w:val="bottom"/>
            <w:hideMark/>
          </w:tcPr>
          <w:p w14:paraId="1C855BDA"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245/70R16 </w:t>
            </w:r>
            <w:proofErr w:type="spellStart"/>
            <w:r w:rsidRPr="00B457C9">
              <w:rPr>
                <w:rFonts w:ascii="Arial" w:eastAsia="Times New Roman" w:hAnsi="Arial" w:cs="Arial"/>
                <w:color w:val="000000"/>
                <w:lang w:eastAsia="lt-LT"/>
              </w:rPr>
              <w:t>Aplus</w:t>
            </w:r>
            <w:proofErr w:type="spellEnd"/>
            <w:r w:rsidRPr="00B457C9">
              <w:rPr>
                <w:rFonts w:ascii="Arial" w:eastAsia="Times New Roman" w:hAnsi="Arial" w:cs="Arial"/>
                <w:color w:val="000000"/>
                <w:lang w:eastAsia="lt-LT"/>
              </w:rPr>
              <w:t xml:space="preserve"> A919 111H EC71</w:t>
            </w:r>
          </w:p>
        </w:tc>
        <w:tc>
          <w:tcPr>
            <w:tcW w:w="2363" w:type="dxa"/>
            <w:shd w:val="clear" w:color="auto" w:fill="auto"/>
            <w:noWrap/>
            <w:vAlign w:val="bottom"/>
            <w:hideMark/>
          </w:tcPr>
          <w:p w14:paraId="43217949"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50,00</w:t>
            </w:r>
          </w:p>
        </w:tc>
      </w:tr>
      <w:tr w:rsidR="00B457C9" w:rsidRPr="00B457C9" w14:paraId="0FA50056" w14:textId="77777777" w:rsidTr="00B55242">
        <w:trPr>
          <w:gridAfter w:val="1"/>
          <w:wAfter w:w="13" w:type="dxa"/>
          <w:trHeight w:val="300"/>
        </w:trPr>
        <w:tc>
          <w:tcPr>
            <w:tcW w:w="547" w:type="dxa"/>
            <w:shd w:val="clear" w:color="auto" w:fill="auto"/>
            <w:vAlign w:val="center"/>
            <w:hideMark/>
          </w:tcPr>
          <w:p w14:paraId="377B4F64"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20</w:t>
            </w:r>
          </w:p>
        </w:tc>
        <w:tc>
          <w:tcPr>
            <w:tcW w:w="2283" w:type="dxa"/>
            <w:shd w:val="clear" w:color="auto" w:fill="auto"/>
            <w:vAlign w:val="center"/>
            <w:hideMark/>
          </w:tcPr>
          <w:p w14:paraId="10A17251"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215/55 R17</w:t>
            </w:r>
          </w:p>
        </w:tc>
        <w:tc>
          <w:tcPr>
            <w:tcW w:w="4395" w:type="dxa"/>
            <w:shd w:val="clear" w:color="auto" w:fill="auto"/>
            <w:noWrap/>
            <w:vAlign w:val="bottom"/>
            <w:hideMark/>
          </w:tcPr>
          <w:p w14:paraId="1CAB4FBD"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215/55R17 </w:t>
            </w:r>
            <w:proofErr w:type="spellStart"/>
            <w:r w:rsidRPr="00B457C9">
              <w:rPr>
                <w:rFonts w:ascii="Arial" w:eastAsia="Times New Roman" w:hAnsi="Arial" w:cs="Arial"/>
                <w:color w:val="000000"/>
                <w:lang w:eastAsia="lt-LT"/>
              </w:rPr>
              <w:t>Kormoran</w:t>
            </w:r>
            <w:proofErr w:type="spellEnd"/>
            <w:r w:rsidRPr="00B457C9">
              <w:rPr>
                <w:rFonts w:ascii="Arial" w:eastAsia="Times New Roman" w:hAnsi="Arial" w:cs="Arial"/>
                <w:color w:val="000000"/>
                <w:lang w:eastAsia="lt-LT"/>
              </w:rPr>
              <w:t xml:space="preserve"> Ultra </w:t>
            </w:r>
            <w:proofErr w:type="spellStart"/>
            <w:r w:rsidRPr="00B457C9">
              <w:rPr>
                <w:rFonts w:ascii="Arial" w:eastAsia="Times New Roman" w:hAnsi="Arial" w:cs="Arial"/>
                <w:color w:val="000000"/>
                <w:lang w:eastAsia="lt-LT"/>
              </w:rPr>
              <w:t>High</w:t>
            </w:r>
            <w:proofErr w:type="spellEnd"/>
            <w:r w:rsidRPr="00B457C9">
              <w:rPr>
                <w:rFonts w:ascii="Arial" w:eastAsia="Times New Roman" w:hAnsi="Arial" w:cs="Arial"/>
                <w:color w:val="000000"/>
                <w:lang w:eastAsia="lt-LT"/>
              </w:rPr>
              <w:t xml:space="preserve"> </w:t>
            </w:r>
            <w:proofErr w:type="spellStart"/>
            <w:r w:rsidRPr="00B457C9">
              <w:rPr>
                <w:rFonts w:ascii="Arial" w:eastAsia="Times New Roman" w:hAnsi="Arial" w:cs="Arial"/>
                <w:color w:val="000000"/>
                <w:lang w:eastAsia="lt-LT"/>
              </w:rPr>
              <w:t>Performance</w:t>
            </w:r>
            <w:proofErr w:type="spellEnd"/>
            <w:r w:rsidRPr="00B457C9">
              <w:rPr>
                <w:rFonts w:ascii="Arial" w:eastAsia="Times New Roman" w:hAnsi="Arial" w:cs="Arial"/>
                <w:color w:val="000000"/>
                <w:lang w:eastAsia="lt-LT"/>
              </w:rPr>
              <w:t xml:space="preserve"> 98W CC72</w:t>
            </w:r>
          </w:p>
        </w:tc>
        <w:tc>
          <w:tcPr>
            <w:tcW w:w="2363" w:type="dxa"/>
            <w:shd w:val="clear" w:color="auto" w:fill="auto"/>
            <w:noWrap/>
            <w:vAlign w:val="bottom"/>
            <w:hideMark/>
          </w:tcPr>
          <w:p w14:paraId="731ED5FB"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40,00</w:t>
            </w:r>
          </w:p>
        </w:tc>
      </w:tr>
      <w:tr w:rsidR="00B457C9" w:rsidRPr="00B457C9" w14:paraId="349F5EFF" w14:textId="77777777" w:rsidTr="00B55242">
        <w:trPr>
          <w:gridAfter w:val="1"/>
          <w:wAfter w:w="13" w:type="dxa"/>
          <w:trHeight w:val="300"/>
        </w:trPr>
        <w:tc>
          <w:tcPr>
            <w:tcW w:w="547" w:type="dxa"/>
            <w:shd w:val="clear" w:color="auto" w:fill="auto"/>
            <w:vAlign w:val="center"/>
            <w:hideMark/>
          </w:tcPr>
          <w:p w14:paraId="480AAF38"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21</w:t>
            </w:r>
          </w:p>
        </w:tc>
        <w:tc>
          <w:tcPr>
            <w:tcW w:w="2283" w:type="dxa"/>
            <w:shd w:val="clear" w:color="auto" w:fill="auto"/>
            <w:vAlign w:val="center"/>
            <w:hideMark/>
          </w:tcPr>
          <w:p w14:paraId="5CF0E3BA"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225/55 R17</w:t>
            </w:r>
          </w:p>
        </w:tc>
        <w:tc>
          <w:tcPr>
            <w:tcW w:w="4395" w:type="dxa"/>
            <w:shd w:val="clear" w:color="auto" w:fill="auto"/>
            <w:noWrap/>
            <w:vAlign w:val="bottom"/>
            <w:hideMark/>
          </w:tcPr>
          <w:p w14:paraId="205D39C7"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225/55R17 </w:t>
            </w:r>
            <w:proofErr w:type="spellStart"/>
            <w:r w:rsidRPr="00B457C9">
              <w:rPr>
                <w:rFonts w:ascii="Arial" w:eastAsia="Times New Roman" w:hAnsi="Arial" w:cs="Arial"/>
                <w:color w:val="000000"/>
                <w:lang w:eastAsia="lt-LT"/>
              </w:rPr>
              <w:t>Kormoran</w:t>
            </w:r>
            <w:proofErr w:type="spellEnd"/>
            <w:r w:rsidRPr="00B457C9">
              <w:rPr>
                <w:rFonts w:ascii="Arial" w:eastAsia="Times New Roman" w:hAnsi="Arial" w:cs="Arial"/>
                <w:color w:val="000000"/>
                <w:lang w:eastAsia="lt-LT"/>
              </w:rPr>
              <w:t xml:space="preserve"> Ultra </w:t>
            </w:r>
            <w:proofErr w:type="spellStart"/>
            <w:r w:rsidRPr="00B457C9">
              <w:rPr>
                <w:rFonts w:ascii="Arial" w:eastAsia="Times New Roman" w:hAnsi="Arial" w:cs="Arial"/>
                <w:color w:val="000000"/>
                <w:lang w:eastAsia="lt-LT"/>
              </w:rPr>
              <w:t>High</w:t>
            </w:r>
            <w:proofErr w:type="spellEnd"/>
            <w:r w:rsidRPr="00B457C9">
              <w:rPr>
                <w:rFonts w:ascii="Arial" w:eastAsia="Times New Roman" w:hAnsi="Arial" w:cs="Arial"/>
                <w:color w:val="000000"/>
                <w:lang w:eastAsia="lt-LT"/>
              </w:rPr>
              <w:t xml:space="preserve"> </w:t>
            </w:r>
            <w:proofErr w:type="spellStart"/>
            <w:r w:rsidRPr="00B457C9">
              <w:rPr>
                <w:rFonts w:ascii="Arial" w:eastAsia="Times New Roman" w:hAnsi="Arial" w:cs="Arial"/>
                <w:color w:val="000000"/>
                <w:lang w:eastAsia="lt-LT"/>
              </w:rPr>
              <w:t>Performance</w:t>
            </w:r>
            <w:proofErr w:type="spellEnd"/>
            <w:r w:rsidRPr="00B457C9">
              <w:rPr>
                <w:rFonts w:ascii="Arial" w:eastAsia="Times New Roman" w:hAnsi="Arial" w:cs="Arial"/>
                <w:color w:val="000000"/>
                <w:lang w:eastAsia="lt-LT"/>
              </w:rPr>
              <w:t xml:space="preserve"> 101W CC72</w:t>
            </w:r>
          </w:p>
        </w:tc>
        <w:tc>
          <w:tcPr>
            <w:tcW w:w="2363" w:type="dxa"/>
            <w:shd w:val="clear" w:color="auto" w:fill="auto"/>
            <w:noWrap/>
            <w:vAlign w:val="bottom"/>
            <w:hideMark/>
          </w:tcPr>
          <w:p w14:paraId="337E4DA7"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49,00</w:t>
            </w:r>
          </w:p>
        </w:tc>
      </w:tr>
      <w:tr w:rsidR="00B457C9" w:rsidRPr="00B457C9" w14:paraId="16F60752" w14:textId="77777777" w:rsidTr="00B55242">
        <w:trPr>
          <w:gridAfter w:val="1"/>
          <w:wAfter w:w="13" w:type="dxa"/>
          <w:trHeight w:val="300"/>
        </w:trPr>
        <w:tc>
          <w:tcPr>
            <w:tcW w:w="547" w:type="dxa"/>
            <w:shd w:val="clear" w:color="auto" w:fill="auto"/>
            <w:vAlign w:val="center"/>
            <w:hideMark/>
          </w:tcPr>
          <w:p w14:paraId="610C3C8B"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22</w:t>
            </w:r>
          </w:p>
        </w:tc>
        <w:tc>
          <w:tcPr>
            <w:tcW w:w="2283" w:type="dxa"/>
            <w:shd w:val="clear" w:color="auto" w:fill="auto"/>
            <w:vAlign w:val="center"/>
            <w:hideMark/>
          </w:tcPr>
          <w:p w14:paraId="2D7B8D85"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225/65 R17</w:t>
            </w:r>
          </w:p>
        </w:tc>
        <w:tc>
          <w:tcPr>
            <w:tcW w:w="4395" w:type="dxa"/>
            <w:shd w:val="clear" w:color="auto" w:fill="auto"/>
            <w:noWrap/>
            <w:vAlign w:val="bottom"/>
            <w:hideMark/>
          </w:tcPr>
          <w:p w14:paraId="77F0E5CE"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225/65R17 </w:t>
            </w:r>
            <w:proofErr w:type="spellStart"/>
            <w:r w:rsidRPr="00B457C9">
              <w:rPr>
                <w:rFonts w:ascii="Arial" w:eastAsia="Times New Roman" w:hAnsi="Arial" w:cs="Arial"/>
                <w:color w:val="000000"/>
                <w:lang w:eastAsia="lt-LT"/>
              </w:rPr>
              <w:t>Gripmax</w:t>
            </w:r>
            <w:proofErr w:type="spellEnd"/>
            <w:r w:rsidRPr="00B457C9">
              <w:rPr>
                <w:rFonts w:ascii="Arial" w:eastAsia="Times New Roman" w:hAnsi="Arial" w:cs="Arial"/>
                <w:color w:val="000000"/>
                <w:lang w:eastAsia="lt-LT"/>
              </w:rPr>
              <w:t xml:space="preserve"> </w:t>
            </w:r>
            <w:proofErr w:type="spellStart"/>
            <w:r w:rsidRPr="00B457C9">
              <w:rPr>
                <w:rFonts w:ascii="Arial" w:eastAsia="Times New Roman" w:hAnsi="Arial" w:cs="Arial"/>
                <w:color w:val="000000"/>
                <w:lang w:eastAsia="lt-LT"/>
              </w:rPr>
              <w:t>Stature</w:t>
            </w:r>
            <w:proofErr w:type="spellEnd"/>
            <w:r w:rsidRPr="00B457C9">
              <w:rPr>
                <w:rFonts w:ascii="Arial" w:eastAsia="Times New Roman" w:hAnsi="Arial" w:cs="Arial"/>
                <w:color w:val="000000"/>
                <w:lang w:eastAsia="lt-LT"/>
              </w:rPr>
              <w:t xml:space="preserve"> HT 102H CC71</w:t>
            </w:r>
          </w:p>
        </w:tc>
        <w:tc>
          <w:tcPr>
            <w:tcW w:w="2363" w:type="dxa"/>
            <w:shd w:val="clear" w:color="auto" w:fill="auto"/>
            <w:noWrap/>
            <w:vAlign w:val="bottom"/>
            <w:hideMark/>
          </w:tcPr>
          <w:p w14:paraId="6FACFC68"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45,00</w:t>
            </w:r>
          </w:p>
        </w:tc>
      </w:tr>
      <w:tr w:rsidR="00B457C9" w:rsidRPr="00B457C9" w14:paraId="5341D8F6" w14:textId="77777777" w:rsidTr="00B55242">
        <w:trPr>
          <w:gridAfter w:val="1"/>
          <w:wAfter w:w="13" w:type="dxa"/>
          <w:trHeight w:val="300"/>
        </w:trPr>
        <w:tc>
          <w:tcPr>
            <w:tcW w:w="547" w:type="dxa"/>
            <w:shd w:val="clear" w:color="auto" w:fill="auto"/>
            <w:vAlign w:val="center"/>
            <w:hideMark/>
          </w:tcPr>
          <w:p w14:paraId="7783906E"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23</w:t>
            </w:r>
          </w:p>
        </w:tc>
        <w:tc>
          <w:tcPr>
            <w:tcW w:w="2283" w:type="dxa"/>
            <w:shd w:val="clear" w:color="auto" w:fill="auto"/>
            <w:vAlign w:val="center"/>
            <w:hideMark/>
          </w:tcPr>
          <w:p w14:paraId="0D48BC48"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225/55 R18</w:t>
            </w:r>
          </w:p>
        </w:tc>
        <w:tc>
          <w:tcPr>
            <w:tcW w:w="4395" w:type="dxa"/>
            <w:shd w:val="clear" w:color="auto" w:fill="auto"/>
            <w:noWrap/>
            <w:vAlign w:val="bottom"/>
            <w:hideMark/>
          </w:tcPr>
          <w:p w14:paraId="3A6BD46C"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225/55R18 </w:t>
            </w:r>
            <w:proofErr w:type="spellStart"/>
            <w:r w:rsidRPr="00B457C9">
              <w:rPr>
                <w:rFonts w:ascii="Arial" w:eastAsia="Times New Roman" w:hAnsi="Arial" w:cs="Arial"/>
                <w:color w:val="000000"/>
                <w:lang w:eastAsia="lt-LT"/>
              </w:rPr>
              <w:t>Gripmax</w:t>
            </w:r>
            <w:proofErr w:type="spellEnd"/>
            <w:r w:rsidRPr="00B457C9">
              <w:rPr>
                <w:rFonts w:ascii="Arial" w:eastAsia="Times New Roman" w:hAnsi="Arial" w:cs="Arial"/>
                <w:color w:val="000000"/>
                <w:lang w:eastAsia="lt-LT"/>
              </w:rPr>
              <w:t xml:space="preserve"> </w:t>
            </w:r>
            <w:proofErr w:type="spellStart"/>
            <w:r w:rsidRPr="00B457C9">
              <w:rPr>
                <w:rFonts w:ascii="Arial" w:eastAsia="Times New Roman" w:hAnsi="Arial" w:cs="Arial"/>
                <w:color w:val="000000"/>
                <w:lang w:eastAsia="lt-LT"/>
              </w:rPr>
              <w:t>Stature</w:t>
            </w:r>
            <w:proofErr w:type="spellEnd"/>
            <w:r w:rsidRPr="00B457C9">
              <w:rPr>
                <w:rFonts w:ascii="Arial" w:eastAsia="Times New Roman" w:hAnsi="Arial" w:cs="Arial"/>
                <w:color w:val="000000"/>
                <w:lang w:eastAsia="lt-LT"/>
              </w:rPr>
              <w:t xml:space="preserve"> HT 98V CC71</w:t>
            </w:r>
          </w:p>
        </w:tc>
        <w:tc>
          <w:tcPr>
            <w:tcW w:w="2363" w:type="dxa"/>
            <w:shd w:val="clear" w:color="auto" w:fill="auto"/>
            <w:noWrap/>
            <w:vAlign w:val="bottom"/>
            <w:hideMark/>
          </w:tcPr>
          <w:p w14:paraId="55C10AE6"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55,00</w:t>
            </w:r>
          </w:p>
        </w:tc>
      </w:tr>
      <w:tr w:rsidR="00B457C9" w:rsidRPr="00B457C9" w14:paraId="59031985" w14:textId="77777777" w:rsidTr="00B55242">
        <w:trPr>
          <w:gridAfter w:val="1"/>
          <w:wAfter w:w="13" w:type="dxa"/>
          <w:trHeight w:val="300"/>
        </w:trPr>
        <w:tc>
          <w:tcPr>
            <w:tcW w:w="547" w:type="dxa"/>
            <w:shd w:val="clear" w:color="auto" w:fill="auto"/>
            <w:vAlign w:val="center"/>
            <w:hideMark/>
          </w:tcPr>
          <w:p w14:paraId="202D3F18"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24</w:t>
            </w:r>
          </w:p>
        </w:tc>
        <w:tc>
          <w:tcPr>
            <w:tcW w:w="2283" w:type="dxa"/>
            <w:shd w:val="clear" w:color="auto" w:fill="auto"/>
            <w:vAlign w:val="center"/>
            <w:hideMark/>
          </w:tcPr>
          <w:p w14:paraId="02DA3A83"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225/60 R18</w:t>
            </w:r>
          </w:p>
        </w:tc>
        <w:tc>
          <w:tcPr>
            <w:tcW w:w="4395" w:type="dxa"/>
            <w:shd w:val="clear" w:color="auto" w:fill="auto"/>
            <w:noWrap/>
            <w:vAlign w:val="center"/>
            <w:hideMark/>
          </w:tcPr>
          <w:p w14:paraId="09036F50"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225/60R18 </w:t>
            </w:r>
            <w:proofErr w:type="spellStart"/>
            <w:r w:rsidRPr="00B457C9">
              <w:rPr>
                <w:rFonts w:ascii="Arial" w:eastAsia="Times New Roman" w:hAnsi="Arial" w:cs="Arial"/>
                <w:color w:val="000000"/>
                <w:lang w:eastAsia="lt-LT"/>
              </w:rPr>
              <w:t>Gripmax</w:t>
            </w:r>
            <w:proofErr w:type="spellEnd"/>
            <w:r w:rsidRPr="00B457C9">
              <w:rPr>
                <w:rFonts w:ascii="Arial" w:eastAsia="Times New Roman" w:hAnsi="Arial" w:cs="Arial"/>
                <w:color w:val="000000"/>
                <w:lang w:eastAsia="lt-LT"/>
              </w:rPr>
              <w:t xml:space="preserve"> </w:t>
            </w:r>
            <w:proofErr w:type="spellStart"/>
            <w:r w:rsidRPr="00B457C9">
              <w:rPr>
                <w:rFonts w:ascii="Arial" w:eastAsia="Times New Roman" w:hAnsi="Arial" w:cs="Arial"/>
                <w:color w:val="000000"/>
                <w:lang w:eastAsia="lt-LT"/>
              </w:rPr>
              <w:t>Stature</w:t>
            </w:r>
            <w:proofErr w:type="spellEnd"/>
            <w:r w:rsidRPr="00B457C9">
              <w:rPr>
                <w:rFonts w:ascii="Arial" w:eastAsia="Times New Roman" w:hAnsi="Arial" w:cs="Arial"/>
                <w:color w:val="000000"/>
                <w:lang w:eastAsia="lt-LT"/>
              </w:rPr>
              <w:t xml:space="preserve"> HT 100H CC71</w:t>
            </w:r>
          </w:p>
        </w:tc>
        <w:tc>
          <w:tcPr>
            <w:tcW w:w="2363" w:type="dxa"/>
            <w:shd w:val="clear" w:color="auto" w:fill="auto"/>
            <w:noWrap/>
            <w:vAlign w:val="bottom"/>
            <w:hideMark/>
          </w:tcPr>
          <w:p w14:paraId="63D1FA9F"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48,00</w:t>
            </w:r>
          </w:p>
        </w:tc>
      </w:tr>
      <w:tr w:rsidR="00B457C9" w:rsidRPr="00B457C9" w14:paraId="222C1DDD" w14:textId="77777777" w:rsidTr="00B55242">
        <w:trPr>
          <w:gridAfter w:val="1"/>
          <w:wAfter w:w="13" w:type="dxa"/>
          <w:trHeight w:val="300"/>
        </w:trPr>
        <w:tc>
          <w:tcPr>
            <w:tcW w:w="547" w:type="dxa"/>
            <w:shd w:val="clear" w:color="auto" w:fill="auto"/>
            <w:vAlign w:val="center"/>
            <w:hideMark/>
          </w:tcPr>
          <w:p w14:paraId="66F6F069"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25</w:t>
            </w:r>
          </w:p>
        </w:tc>
        <w:tc>
          <w:tcPr>
            <w:tcW w:w="2283" w:type="dxa"/>
            <w:shd w:val="clear" w:color="auto" w:fill="auto"/>
            <w:vAlign w:val="center"/>
            <w:hideMark/>
          </w:tcPr>
          <w:p w14:paraId="2A71D7F8"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245/45 R18</w:t>
            </w:r>
          </w:p>
        </w:tc>
        <w:tc>
          <w:tcPr>
            <w:tcW w:w="4395" w:type="dxa"/>
            <w:shd w:val="clear" w:color="auto" w:fill="auto"/>
            <w:noWrap/>
            <w:vAlign w:val="bottom"/>
            <w:hideMark/>
          </w:tcPr>
          <w:p w14:paraId="6C77072E"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245/45R18 </w:t>
            </w:r>
            <w:proofErr w:type="spellStart"/>
            <w:r w:rsidRPr="00B457C9">
              <w:rPr>
                <w:rFonts w:ascii="Arial" w:eastAsia="Times New Roman" w:hAnsi="Arial" w:cs="Arial"/>
                <w:color w:val="000000"/>
                <w:lang w:eastAsia="lt-LT"/>
              </w:rPr>
              <w:t>Nexen</w:t>
            </w:r>
            <w:proofErr w:type="spellEnd"/>
            <w:r w:rsidRPr="00B457C9">
              <w:rPr>
                <w:rFonts w:ascii="Arial" w:eastAsia="Times New Roman" w:hAnsi="Arial" w:cs="Arial"/>
                <w:color w:val="000000"/>
                <w:lang w:eastAsia="lt-LT"/>
              </w:rPr>
              <w:t xml:space="preserve"> N </w:t>
            </w:r>
            <w:proofErr w:type="spellStart"/>
            <w:r w:rsidRPr="00B457C9">
              <w:rPr>
                <w:rFonts w:ascii="Arial" w:eastAsia="Times New Roman" w:hAnsi="Arial" w:cs="Arial"/>
                <w:color w:val="000000"/>
                <w:lang w:eastAsia="lt-LT"/>
              </w:rPr>
              <w:t>Fera</w:t>
            </w:r>
            <w:proofErr w:type="spellEnd"/>
            <w:r w:rsidRPr="00B457C9">
              <w:rPr>
                <w:rFonts w:ascii="Arial" w:eastAsia="Times New Roman" w:hAnsi="Arial" w:cs="Arial"/>
                <w:color w:val="000000"/>
                <w:lang w:eastAsia="lt-LT"/>
              </w:rPr>
              <w:t xml:space="preserve"> SU4 100W BB71</w:t>
            </w:r>
          </w:p>
        </w:tc>
        <w:tc>
          <w:tcPr>
            <w:tcW w:w="2363" w:type="dxa"/>
            <w:shd w:val="clear" w:color="auto" w:fill="auto"/>
            <w:noWrap/>
            <w:vAlign w:val="bottom"/>
            <w:hideMark/>
          </w:tcPr>
          <w:p w14:paraId="2D5B517E"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58,00</w:t>
            </w:r>
          </w:p>
        </w:tc>
      </w:tr>
      <w:tr w:rsidR="00B457C9" w:rsidRPr="00B457C9" w14:paraId="293212FA" w14:textId="77777777" w:rsidTr="00EC331A">
        <w:trPr>
          <w:trHeight w:val="300"/>
        </w:trPr>
        <w:tc>
          <w:tcPr>
            <w:tcW w:w="9601" w:type="dxa"/>
            <w:gridSpan w:val="5"/>
            <w:shd w:val="clear" w:color="auto" w:fill="D9D9D9" w:themeFill="background1" w:themeFillShade="D9"/>
            <w:vAlign w:val="center"/>
            <w:hideMark/>
          </w:tcPr>
          <w:p w14:paraId="30B123FE" w14:textId="515FAF9C" w:rsidR="00B457C9" w:rsidRPr="00B457C9" w:rsidRDefault="00B457C9" w:rsidP="00B55242">
            <w:pPr>
              <w:spacing w:after="0" w:line="240" w:lineRule="auto"/>
              <w:jc w:val="center"/>
              <w:rPr>
                <w:rFonts w:ascii="Arial" w:eastAsia="Times New Roman" w:hAnsi="Arial" w:cs="Arial"/>
                <w:color w:val="000000"/>
                <w:lang w:eastAsia="lt-LT"/>
              </w:rPr>
            </w:pPr>
            <w:r w:rsidRPr="00B457C9">
              <w:rPr>
                <w:rFonts w:ascii="Arial" w:eastAsia="Times New Roman" w:hAnsi="Arial" w:cs="Arial"/>
                <w:b/>
                <w:bCs/>
                <w:color w:val="000000"/>
                <w:lang w:eastAsia="lt-LT"/>
              </w:rPr>
              <w:t>ŽIEMINĖS PADANGOS</w:t>
            </w:r>
          </w:p>
        </w:tc>
      </w:tr>
      <w:tr w:rsidR="00B457C9" w:rsidRPr="00B457C9" w14:paraId="2F75ADCE" w14:textId="77777777" w:rsidTr="00B55242">
        <w:trPr>
          <w:gridAfter w:val="1"/>
          <w:wAfter w:w="13" w:type="dxa"/>
          <w:trHeight w:val="300"/>
        </w:trPr>
        <w:tc>
          <w:tcPr>
            <w:tcW w:w="547" w:type="dxa"/>
            <w:shd w:val="clear" w:color="auto" w:fill="auto"/>
            <w:vAlign w:val="center"/>
            <w:hideMark/>
          </w:tcPr>
          <w:p w14:paraId="010ED199"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1</w:t>
            </w:r>
          </w:p>
        </w:tc>
        <w:tc>
          <w:tcPr>
            <w:tcW w:w="2283" w:type="dxa"/>
            <w:shd w:val="clear" w:color="auto" w:fill="auto"/>
            <w:vAlign w:val="center"/>
            <w:hideMark/>
          </w:tcPr>
          <w:p w14:paraId="308B86B7"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175/70 R14</w:t>
            </w:r>
          </w:p>
        </w:tc>
        <w:tc>
          <w:tcPr>
            <w:tcW w:w="4395" w:type="dxa"/>
            <w:shd w:val="clear" w:color="auto" w:fill="auto"/>
            <w:noWrap/>
            <w:vAlign w:val="bottom"/>
            <w:hideMark/>
          </w:tcPr>
          <w:p w14:paraId="73BBF3CB"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175/70R14 </w:t>
            </w:r>
            <w:proofErr w:type="spellStart"/>
            <w:r w:rsidRPr="00B457C9">
              <w:rPr>
                <w:rFonts w:ascii="Arial" w:eastAsia="Times New Roman" w:hAnsi="Arial" w:cs="Arial"/>
                <w:color w:val="000000"/>
                <w:lang w:eastAsia="lt-LT"/>
              </w:rPr>
              <w:t>Maxxis</w:t>
            </w:r>
            <w:proofErr w:type="spellEnd"/>
            <w:r w:rsidRPr="00B457C9">
              <w:rPr>
                <w:rFonts w:ascii="Arial" w:eastAsia="Times New Roman" w:hAnsi="Arial" w:cs="Arial"/>
                <w:color w:val="000000"/>
                <w:lang w:eastAsia="lt-LT"/>
              </w:rPr>
              <w:t xml:space="preserve"> WP05 88T EC69</w:t>
            </w:r>
          </w:p>
        </w:tc>
        <w:tc>
          <w:tcPr>
            <w:tcW w:w="2363" w:type="dxa"/>
            <w:shd w:val="clear" w:color="auto" w:fill="auto"/>
            <w:noWrap/>
            <w:vAlign w:val="bottom"/>
            <w:hideMark/>
          </w:tcPr>
          <w:p w14:paraId="0C84ABDF"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28,00</w:t>
            </w:r>
          </w:p>
        </w:tc>
      </w:tr>
      <w:tr w:rsidR="00B457C9" w:rsidRPr="00B457C9" w14:paraId="1A4406BE" w14:textId="77777777" w:rsidTr="00B55242">
        <w:trPr>
          <w:gridAfter w:val="1"/>
          <w:wAfter w:w="13" w:type="dxa"/>
          <w:trHeight w:val="300"/>
        </w:trPr>
        <w:tc>
          <w:tcPr>
            <w:tcW w:w="547" w:type="dxa"/>
            <w:shd w:val="clear" w:color="auto" w:fill="auto"/>
            <w:vAlign w:val="center"/>
            <w:hideMark/>
          </w:tcPr>
          <w:p w14:paraId="50999605"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2</w:t>
            </w:r>
          </w:p>
        </w:tc>
        <w:tc>
          <w:tcPr>
            <w:tcW w:w="2283" w:type="dxa"/>
            <w:shd w:val="clear" w:color="auto" w:fill="auto"/>
            <w:vAlign w:val="center"/>
            <w:hideMark/>
          </w:tcPr>
          <w:p w14:paraId="2F1D2405"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185/70 R14</w:t>
            </w:r>
          </w:p>
        </w:tc>
        <w:tc>
          <w:tcPr>
            <w:tcW w:w="4395" w:type="dxa"/>
            <w:shd w:val="clear" w:color="auto" w:fill="auto"/>
            <w:noWrap/>
            <w:vAlign w:val="bottom"/>
            <w:hideMark/>
          </w:tcPr>
          <w:p w14:paraId="0BFBA45E"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185/70R14 </w:t>
            </w:r>
            <w:proofErr w:type="spellStart"/>
            <w:r w:rsidRPr="00B457C9">
              <w:rPr>
                <w:rFonts w:ascii="Arial" w:eastAsia="Times New Roman" w:hAnsi="Arial" w:cs="Arial"/>
                <w:color w:val="000000"/>
                <w:lang w:eastAsia="lt-LT"/>
              </w:rPr>
              <w:t>Petlas</w:t>
            </w:r>
            <w:proofErr w:type="spellEnd"/>
            <w:r w:rsidRPr="00B457C9">
              <w:rPr>
                <w:rFonts w:ascii="Arial" w:eastAsia="Times New Roman" w:hAnsi="Arial" w:cs="Arial"/>
                <w:color w:val="000000"/>
                <w:lang w:eastAsia="lt-LT"/>
              </w:rPr>
              <w:t xml:space="preserve"> </w:t>
            </w:r>
            <w:proofErr w:type="spellStart"/>
            <w:r w:rsidRPr="00B457C9">
              <w:rPr>
                <w:rFonts w:ascii="Arial" w:eastAsia="Times New Roman" w:hAnsi="Arial" w:cs="Arial"/>
                <w:color w:val="000000"/>
                <w:lang w:eastAsia="lt-LT"/>
              </w:rPr>
              <w:t>Snowmaster</w:t>
            </w:r>
            <w:proofErr w:type="spellEnd"/>
            <w:r w:rsidRPr="00B457C9">
              <w:rPr>
                <w:rFonts w:ascii="Arial" w:eastAsia="Times New Roman" w:hAnsi="Arial" w:cs="Arial"/>
                <w:color w:val="000000"/>
                <w:lang w:eastAsia="lt-LT"/>
              </w:rPr>
              <w:t xml:space="preserve"> W601 88T EC71</w:t>
            </w:r>
          </w:p>
        </w:tc>
        <w:tc>
          <w:tcPr>
            <w:tcW w:w="2363" w:type="dxa"/>
            <w:shd w:val="clear" w:color="auto" w:fill="auto"/>
            <w:noWrap/>
            <w:vAlign w:val="bottom"/>
            <w:hideMark/>
          </w:tcPr>
          <w:p w14:paraId="4FDD67BD"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34,00</w:t>
            </w:r>
          </w:p>
        </w:tc>
      </w:tr>
      <w:tr w:rsidR="00B457C9" w:rsidRPr="00B457C9" w14:paraId="34DED4C2" w14:textId="77777777" w:rsidTr="00B55242">
        <w:trPr>
          <w:gridAfter w:val="1"/>
          <w:wAfter w:w="13" w:type="dxa"/>
          <w:trHeight w:val="300"/>
        </w:trPr>
        <w:tc>
          <w:tcPr>
            <w:tcW w:w="547" w:type="dxa"/>
            <w:shd w:val="clear" w:color="auto" w:fill="auto"/>
            <w:vAlign w:val="center"/>
            <w:hideMark/>
          </w:tcPr>
          <w:p w14:paraId="3EC35B19"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3</w:t>
            </w:r>
          </w:p>
        </w:tc>
        <w:tc>
          <w:tcPr>
            <w:tcW w:w="2283" w:type="dxa"/>
            <w:shd w:val="clear" w:color="auto" w:fill="auto"/>
            <w:vAlign w:val="center"/>
            <w:hideMark/>
          </w:tcPr>
          <w:p w14:paraId="678AB123"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185/65 R15</w:t>
            </w:r>
          </w:p>
        </w:tc>
        <w:tc>
          <w:tcPr>
            <w:tcW w:w="4395" w:type="dxa"/>
            <w:shd w:val="clear" w:color="auto" w:fill="auto"/>
            <w:noWrap/>
            <w:vAlign w:val="bottom"/>
            <w:hideMark/>
          </w:tcPr>
          <w:p w14:paraId="4EBA6A80"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185/65R15 </w:t>
            </w:r>
            <w:proofErr w:type="spellStart"/>
            <w:r w:rsidRPr="00B457C9">
              <w:rPr>
                <w:rFonts w:ascii="Arial" w:eastAsia="Times New Roman" w:hAnsi="Arial" w:cs="Arial"/>
                <w:color w:val="000000"/>
                <w:lang w:eastAsia="lt-LT"/>
              </w:rPr>
              <w:t>Armstrong</w:t>
            </w:r>
            <w:proofErr w:type="spellEnd"/>
            <w:r w:rsidRPr="00B457C9">
              <w:rPr>
                <w:rFonts w:ascii="Arial" w:eastAsia="Times New Roman" w:hAnsi="Arial" w:cs="Arial"/>
                <w:color w:val="000000"/>
                <w:lang w:eastAsia="lt-LT"/>
              </w:rPr>
              <w:t xml:space="preserve"> </w:t>
            </w:r>
            <w:proofErr w:type="spellStart"/>
            <w:r w:rsidRPr="00B457C9">
              <w:rPr>
                <w:rFonts w:ascii="Arial" w:eastAsia="Times New Roman" w:hAnsi="Arial" w:cs="Arial"/>
                <w:color w:val="000000"/>
                <w:lang w:eastAsia="lt-LT"/>
              </w:rPr>
              <w:t>Ski-Trac</w:t>
            </w:r>
            <w:proofErr w:type="spellEnd"/>
            <w:r w:rsidRPr="00B457C9">
              <w:rPr>
                <w:rFonts w:ascii="Arial" w:eastAsia="Times New Roman" w:hAnsi="Arial" w:cs="Arial"/>
                <w:color w:val="000000"/>
                <w:lang w:eastAsia="lt-LT"/>
              </w:rPr>
              <w:t xml:space="preserve"> PC 88T CC69</w:t>
            </w:r>
          </w:p>
        </w:tc>
        <w:tc>
          <w:tcPr>
            <w:tcW w:w="2363" w:type="dxa"/>
            <w:shd w:val="clear" w:color="auto" w:fill="auto"/>
            <w:noWrap/>
            <w:vAlign w:val="bottom"/>
            <w:hideMark/>
          </w:tcPr>
          <w:p w14:paraId="609481B8"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30,00</w:t>
            </w:r>
          </w:p>
        </w:tc>
      </w:tr>
      <w:tr w:rsidR="00B457C9" w:rsidRPr="00B457C9" w14:paraId="2FB8B222" w14:textId="77777777" w:rsidTr="00B55242">
        <w:trPr>
          <w:gridAfter w:val="1"/>
          <w:wAfter w:w="13" w:type="dxa"/>
          <w:trHeight w:val="300"/>
        </w:trPr>
        <w:tc>
          <w:tcPr>
            <w:tcW w:w="547" w:type="dxa"/>
            <w:shd w:val="clear" w:color="auto" w:fill="auto"/>
            <w:vAlign w:val="center"/>
            <w:hideMark/>
          </w:tcPr>
          <w:p w14:paraId="6394DFFB"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4</w:t>
            </w:r>
          </w:p>
        </w:tc>
        <w:tc>
          <w:tcPr>
            <w:tcW w:w="2283" w:type="dxa"/>
            <w:shd w:val="clear" w:color="auto" w:fill="auto"/>
            <w:vAlign w:val="center"/>
            <w:hideMark/>
          </w:tcPr>
          <w:p w14:paraId="6161814A"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195/65 R15</w:t>
            </w:r>
          </w:p>
        </w:tc>
        <w:tc>
          <w:tcPr>
            <w:tcW w:w="4395" w:type="dxa"/>
            <w:shd w:val="clear" w:color="auto" w:fill="auto"/>
            <w:noWrap/>
            <w:vAlign w:val="bottom"/>
            <w:hideMark/>
          </w:tcPr>
          <w:p w14:paraId="74A9DD4E"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195/65R15 </w:t>
            </w:r>
            <w:proofErr w:type="spellStart"/>
            <w:r w:rsidRPr="00B457C9">
              <w:rPr>
                <w:rFonts w:ascii="Arial" w:eastAsia="Times New Roman" w:hAnsi="Arial" w:cs="Arial"/>
                <w:color w:val="000000"/>
                <w:lang w:eastAsia="lt-LT"/>
              </w:rPr>
              <w:t>Novex</w:t>
            </w:r>
            <w:proofErr w:type="spellEnd"/>
            <w:r w:rsidRPr="00B457C9">
              <w:rPr>
                <w:rFonts w:ascii="Arial" w:eastAsia="Times New Roman" w:hAnsi="Arial" w:cs="Arial"/>
                <w:color w:val="000000"/>
                <w:lang w:eastAsia="lt-LT"/>
              </w:rPr>
              <w:t xml:space="preserve"> SnowSpeed3 91H CC70</w:t>
            </w:r>
          </w:p>
        </w:tc>
        <w:tc>
          <w:tcPr>
            <w:tcW w:w="2363" w:type="dxa"/>
            <w:shd w:val="clear" w:color="auto" w:fill="auto"/>
            <w:noWrap/>
            <w:vAlign w:val="bottom"/>
            <w:hideMark/>
          </w:tcPr>
          <w:p w14:paraId="339BE8FB"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30,00</w:t>
            </w:r>
          </w:p>
        </w:tc>
      </w:tr>
      <w:tr w:rsidR="00B457C9" w:rsidRPr="00B457C9" w14:paraId="1362A28E" w14:textId="77777777" w:rsidTr="00B55242">
        <w:trPr>
          <w:gridAfter w:val="1"/>
          <w:wAfter w:w="13" w:type="dxa"/>
          <w:trHeight w:val="300"/>
        </w:trPr>
        <w:tc>
          <w:tcPr>
            <w:tcW w:w="547" w:type="dxa"/>
            <w:shd w:val="clear" w:color="auto" w:fill="auto"/>
            <w:vAlign w:val="center"/>
            <w:hideMark/>
          </w:tcPr>
          <w:p w14:paraId="5B96826A"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5</w:t>
            </w:r>
          </w:p>
        </w:tc>
        <w:tc>
          <w:tcPr>
            <w:tcW w:w="2283" w:type="dxa"/>
            <w:shd w:val="clear" w:color="auto" w:fill="auto"/>
            <w:vAlign w:val="center"/>
            <w:hideMark/>
          </w:tcPr>
          <w:p w14:paraId="381601F6"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195/70 R15C</w:t>
            </w:r>
          </w:p>
        </w:tc>
        <w:tc>
          <w:tcPr>
            <w:tcW w:w="4395" w:type="dxa"/>
            <w:shd w:val="clear" w:color="auto" w:fill="auto"/>
            <w:noWrap/>
            <w:vAlign w:val="bottom"/>
            <w:hideMark/>
          </w:tcPr>
          <w:p w14:paraId="3F5611F5"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195/70R15C </w:t>
            </w:r>
            <w:proofErr w:type="spellStart"/>
            <w:r w:rsidRPr="00B457C9">
              <w:rPr>
                <w:rFonts w:ascii="Arial" w:eastAsia="Times New Roman" w:hAnsi="Arial" w:cs="Arial"/>
                <w:color w:val="000000"/>
                <w:lang w:eastAsia="lt-LT"/>
              </w:rPr>
              <w:t>Matador</w:t>
            </w:r>
            <w:proofErr w:type="spellEnd"/>
            <w:r w:rsidRPr="00B457C9">
              <w:rPr>
                <w:rFonts w:ascii="Arial" w:eastAsia="Times New Roman" w:hAnsi="Arial" w:cs="Arial"/>
                <w:color w:val="000000"/>
                <w:lang w:eastAsia="lt-LT"/>
              </w:rPr>
              <w:t xml:space="preserve"> MPS530 104/102R EC73</w:t>
            </w:r>
          </w:p>
        </w:tc>
        <w:tc>
          <w:tcPr>
            <w:tcW w:w="2363" w:type="dxa"/>
            <w:shd w:val="clear" w:color="auto" w:fill="auto"/>
            <w:noWrap/>
            <w:vAlign w:val="bottom"/>
            <w:hideMark/>
          </w:tcPr>
          <w:p w14:paraId="63FBCACE"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45,00</w:t>
            </w:r>
          </w:p>
        </w:tc>
      </w:tr>
      <w:tr w:rsidR="00B457C9" w:rsidRPr="00B457C9" w14:paraId="44B11E2F" w14:textId="77777777" w:rsidTr="00B55242">
        <w:trPr>
          <w:gridAfter w:val="1"/>
          <w:wAfter w:w="13" w:type="dxa"/>
          <w:trHeight w:val="300"/>
        </w:trPr>
        <w:tc>
          <w:tcPr>
            <w:tcW w:w="547" w:type="dxa"/>
            <w:shd w:val="clear" w:color="auto" w:fill="auto"/>
            <w:vAlign w:val="center"/>
            <w:hideMark/>
          </w:tcPr>
          <w:p w14:paraId="4A02E3E6"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6</w:t>
            </w:r>
          </w:p>
        </w:tc>
        <w:tc>
          <w:tcPr>
            <w:tcW w:w="2283" w:type="dxa"/>
            <w:shd w:val="clear" w:color="auto" w:fill="auto"/>
            <w:vAlign w:val="center"/>
            <w:hideMark/>
          </w:tcPr>
          <w:p w14:paraId="6BEDBEE0"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215/70 R15C</w:t>
            </w:r>
          </w:p>
        </w:tc>
        <w:tc>
          <w:tcPr>
            <w:tcW w:w="4395" w:type="dxa"/>
            <w:shd w:val="clear" w:color="auto" w:fill="auto"/>
            <w:noWrap/>
            <w:vAlign w:val="bottom"/>
            <w:hideMark/>
          </w:tcPr>
          <w:p w14:paraId="1AC08CCA"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215/70R15C </w:t>
            </w:r>
            <w:proofErr w:type="spellStart"/>
            <w:r w:rsidRPr="00B457C9">
              <w:rPr>
                <w:rFonts w:ascii="Arial" w:eastAsia="Times New Roman" w:hAnsi="Arial" w:cs="Arial"/>
                <w:color w:val="000000"/>
                <w:lang w:eastAsia="lt-LT"/>
              </w:rPr>
              <w:t>Matador</w:t>
            </w:r>
            <w:proofErr w:type="spellEnd"/>
            <w:r w:rsidRPr="00B457C9">
              <w:rPr>
                <w:rFonts w:ascii="Arial" w:eastAsia="Times New Roman" w:hAnsi="Arial" w:cs="Arial"/>
                <w:color w:val="000000"/>
                <w:lang w:eastAsia="lt-LT"/>
              </w:rPr>
              <w:t xml:space="preserve"> MPS530 109/107R EC73</w:t>
            </w:r>
          </w:p>
        </w:tc>
        <w:tc>
          <w:tcPr>
            <w:tcW w:w="2363" w:type="dxa"/>
            <w:shd w:val="clear" w:color="auto" w:fill="auto"/>
            <w:noWrap/>
            <w:vAlign w:val="bottom"/>
            <w:hideMark/>
          </w:tcPr>
          <w:p w14:paraId="67E5ED22"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60,00</w:t>
            </w:r>
          </w:p>
        </w:tc>
      </w:tr>
      <w:tr w:rsidR="00B457C9" w:rsidRPr="00B457C9" w14:paraId="61EDA5F2" w14:textId="77777777" w:rsidTr="00B55242">
        <w:trPr>
          <w:gridAfter w:val="1"/>
          <w:wAfter w:w="13" w:type="dxa"/>
          <w:trHeight w:val="300"/>
        </w:trPr>
        <w:tc>
          <w:tcPr>
            <w:tcW w:w="547" w:type="dxa"/>
            <w:shd w:val="clear" w:color="auto" w:fill="auto"/>
            <w:vAlign w:val="center"/>
            <w:hideMark/>
          </w:tcPr>
          <w:p w14:paraId="59DFC5AB"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7</w:t>
            </w:r>
          </w:p>
        </w:tc>
        <w:tc>
          <w:tcPr>
            <w:tcW w:w="2283" w:type="dxa"/>
            <w:shd w:val="clear" w:color="auto" w:fill="auto"/>
            <w:vAlign w:val="center"/>
            <w:hideMark/>
          </w:tcPr>
          <w:p w14:paraId="78AF0DBB"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225/70 R15C</w:t>
            </w:r>
          </w:p>
        </w:tc>
        <w:tc>
          <w:tcPr>
            <w:tcW w:w="4395" w:type="dxa"/>
            <w:shd w:val="clear" w:color="auto" w:fill="auto"/>
            <w:noWrap/>
            <w:vAlign w:val="bottom"/>
            <w:hideMark/>
          </w:tcPr>
          <w:p w14:paraId="6EAEAC40"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225/70R15C </w:t>
            </w:r>
            <w:proofErr w:type="spellStart"/>
            <w:r w:rsidRPr="00B457C9">
              <w:rPr>
                <w:rFonts w:ascii="Arial" w:eastAsia="Times New Roman" w:hAnsi="Arial" w:cs="Arial"/>
                <w:color w:val="000000"/>
                <w:lang w:eastAsia="lt-LT"/>
              </w:rPr>
              <w:t>Matador</w:t>
            </w:r>
            <w:proofErr w:type="spellEnd"/>
            <w:r w:rsidRPr="00B457C9">
              <w:rPr>
                <w:rFonts w:ascii="Arial" w:eastAsia="Times New Roman" w:hAnsi="Arial" w:cs="Arial"/>
                <w:color w:val="000000"/>
                <w:lang w:eastAsia="lt-LT"/>
              </w:rPr>
              <w:t xml:space="preserve"> MPS530 112/110R EC73</w:t>
            </w:r>
          </w:p>
        </w:tc>
        <w:tc>
          <w:tcPr>
            <w:tcW w:w="2363" w:type="dxa"/>
            <w:shd w:val="clear" w:color="auto" w:fill="auto"/>
            <w:noWrap/>
            <w:vAlign w:val="bottom"/>
            <w:hideMark/>
          </w:tcPr>
          <w:p w14:paraId="3E13140D"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50,00</w:t>
            </w:r>
          </w:p>
        </w:tc>
      </w:tr>
      <w:tr w:rsidR="00B457C9" w:rsidRPr="00B457C9" w14:paraId="0523E1FB" w14:textId="77777777" w:rsidTr="00B55242">
        <w:trPr>
          <w:gridAfter w:val="1"/>
          <w:wAfter w:w="13" w:type="dxa"/>
          <w:trHeight w:val="300"/>
        </w:trPr>
        <w:tc>
          <w:tcPr>
            <w:tcW w:w="547" w:type="dxa"/>
            <w:shd w:val="clear" w:color="auto" w:fill="auto"/>
            <w:vAlign w:val="center"/>
            <w:hideMark/>
          </w:tcPr>
          <w:p w14:paraId="75042887"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8</w:t>
            </w:r>
          </w:p>
        </w:tc>
        <w:tc>
          <w:tcPr>
            <w:tcW w:w="2283" w:type="dxa"/>
            <w:shd w:val="clear" w:color="auto" w:fill="auto"/>
            <w:vAlign w:val="center"/>
            <w:hideMark/>
          </w:tcPr>
          <w:p w14:paraId="3B93A74C"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195/75 R16C</w:t>
            </w:r>
          </w:p>
        </w:tc>
        <w:tc>
          <w:tcPr>
            <w:tcW w:w="4395" w:type="dxa"/>
            <w:shd w:val="clear" w:color="auto" w:fill="auto"/>
            <w:noWrap/>
            <w:vAlign w:val="bottom"/>
            <w:hideMark/>
          </w:tcPr>
          <w:p w14:paraId="2A85E9F3"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195/75R16C </w:t>
            </w:r>
            <w:proofErr w:type="spellStart"/>
            <w:r w:rsidRPr="00B457C9">
              <w:rPr>
                <w:rFonts w:ascii="Arial" w:eastAsia="Times New Roman" w:hAnsi="Arial" w:cs="Arial"/>
                <w:color w:val="000000"/>
                <w:lang w:eastAsia="lt-LT"/>
              </w:rPr>
              <w:t>Matador</w:t>
            </w:r>
            <w:proofErr w:type="spellEnd"/>
            <w:r w:rsidRPr="00B457C9">
              <w:rPr>
                <w:rFonts w:ascii="Arial" w:eastAsia="Times New Roman" w:hAnsi="Arial" w:cs="Arial"/>
                <w:color w:val="000000"/>
                <w:lang w:eastAsia="lt-LT"/>
              </w:rPr>
              <w:t xml:space="preserve"> MPS530 Van 107/105R EC73</w:t>
            </w:r>
          </w:p>
        </w:tc>
        <w:tc>
          <w:tcPr>
            <w:tcW w:w="2363" w:type="dxa"/>
            <w:shd w:val="clear" w:color="auto" w:fill="auto"/>
            <w:noWrap/>
            <w:vAlign w:val="bottom"/>
            <w:hideMark/>
          </w:tcPr>
          <w:p w14:paraId="6E6CD2DC"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65,00</w:t>
            </w:r>
          </w:p>
        </w:tc>
      </w:tr>
      <w:tr w:rsidR="00B457C9" w:rsidRPr="00B457C9" w14:paraId="29F6D67E" w14:textId="77777777" w:rsidTr="00B55242">
        <w:trPr>
          <w:gridAfter w:val="1"/>
          <w:wAfter w:w="13" w:type="dxa"/>
          <w:trHeight w:val="300"/>
        </w:trPr>
        <w:tc>
          <w:tcPr>
            <w:tcW w:w="547" w:type="dxa"/>
            <w:shd w:val="clear" w:color="auto" w:fill="auto"/>
            <w:vAlign w:val="center"/>
            <w:hideMark/>
          </w:tcPr>
          <w:p w14:paraId="4CA10CD6"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9</w:t>
            </w:r>
          </w:p>
        </w:tc>
        <w:tc>
          <w:tcPr>
            <w:tcW w:w="2283" w:type="dxa"/>
            <w:shd w:val="clear" w:color="auto" w:fill="auto"/>
            <w:vAlign w:val="center"/>
            <w:hideMark/>
          </w:tcPr>
          <w:p w14:paraId="59763F7D"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205/55 R16</w:t>
            </w:r>
          </w:p>
        </w:tc>
        <w:tc>
          <w:tcPr>
            <w:tcW w:w="4395" w:type="dxa"/>
            <w:shd w:val="clear" w:color="auto" w:fill="auto"/>
            <w:noWrap/>
            <w:vAlign w:val="bottom"/>
            <w:hideMark/>
          </w:tcPr>
          <w:p w14:paraId="286E7EC5"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205/55R16 </w:t>
            </w:r>
            <w:proofErr w:type="spellStart"/>
            <w:r w:rsidRPr="00B457C9">
              <w:rPr>
                <w:rFonts w:ascii="Arial" w:eastAsia="Times New Roman" w:hAnsi="Arial" w:cs="Arial"/>
                <w:color w:val="000000"/>
                <w:lang w:eastAsia="lt-LT"/>
              </w:rPr>
              <w:t>Armstrong</w:t>
            </w:r>
            <w:proofErr w:type="spellEnd"/>
            <w:r w:rsidRPr="00B457C9">
              <w:rPr>
                <w:rFonts w:ascii="Arial" w:eastAsia="Times New Roman" w:hAnsi="Arial" w:cs="Arial"/>
                <w:color w:val="000000"/>
                <w:lang w:eastAsia="lt-LT"/>
              </w:rPr>
              <w:t xml:space="preserve"> </w:t>
            </w:r>
            <w:proofErr w:type="spellStart"/>
            <w:r w:rsidRPr="00B457C9">
              <w:rPr>
                <w:rFonts w:ascii="Arial" w:eastAsia="Times New Roman" w:hAnsi="Arial" w:cs="Arial"/>
                <w:color w:val="000000"/>
                <w:lang w:eastAsia="lt-LT"/>
              </w:rPr>
              <w:t>Ski-Trac</w:t>
            </w:r>
            <w:proofErr w:type="spellEnd"/>
            <w:r w:rsidRPr="00B457C9">
              <w:rPr>
                <w:rFonts w:ascii="Arial" w:eastAsia="Times New Roman" w:hAnsi="Arial" w:cs="Arial"/>
                <w:color w:val="000000"/>
                <w:lang w:eastAsia="lt-LT"/>
              </w:rPr>
              <w:t xml:space="preserve"> PC 91H CC69</w:t>
            </w:r>
          </w:p>
        </w:tc>
        <w:tc>
          <w:tcPr>
            <w:tcW w:w="2363" w:type="dxa"/>
            <w:shd w:val="clear" w:color="auto" w:fill="auto"/>
            <w:noWrap/>
            <w:vAlign w:val="bottom"/>
            <w:hideMark/>
          </w:tcPr>
          <w:p w14:paraId="320215AC"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41,00</w:t>
            </w:r>
          </w:p>
        </w:tc>
      </w:tr>
      <w:tr w:rsidR="00B457C9" w:rsidRPr="00B457C9" w14:paraId="54A651C9" w14:textId="77777777" w:rsidTr="00B55242">
        <w:trPr>
          <w:gridAfter w:val="1"/>
          <w:wAfter w:w="13" w:type="dxa"/>
          <w:trHeight w:val="300"/>
        </w:trPr>
        <w:tc>
          <w:tcPr>
            <w:tcW w:w="547" w:type="dxa"/>
            <w:shd w:val="clear" w:color="auto" w:fill="auto"/>
            <w:vAlign w:val="center"/>
            <w:hideMark/>
          </w:tcPr>
          <w:p w14:paraId="7D8F6C0C"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10</w:t>
            </w:r>
          </w:p>
        </w:tc>
        <w:tc>
          <w:tcPr>
            <w:tcW w:w="2283" w:type="dxa"/>
            <w:shd w:val="clear" w:color="auto" w:fill="auto"/>
            <w:vAlign w:val="center"/>
            <w:hideMark/>
          </w:tcPr>
          <w:p w14:paraId="0231051E"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205/60 R16</w:t>
            </w:r>
          </w:p>
        </w:tc>
        <w:tc>
          <w:tcPr>
            <w:tcW w:w="4395" w:type="dxa"/>
            <w:shd w:val="clear" w:color="auto" w:fill="auto"/>
            <w:noWrap/>
            <w:vAlign w:val="bottom"/>
            <w:hideMark/>
          </w:tcPr>
          <w:p w14:paraId="2D9E1402"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205/60R16 </w:t>
            </w:r>
            <w:proofErr w:type="spellStart"/>
            <w:r w:rsidRPr="00B457C9">
              <w:rPr>
                <w:rFonts w:ascii="Arial" w:eastAsia="Times New Roman" w:hAnsi="Arial" w:cs="Arial"/>
                <w:color w:val="000000"/>
                <w:lang w:eastAsia="lt-LT"/>
              </w:rPr>
              <w:t>Novex</w:t>
            </w:r>
            <w:proofErr w:type="spellEnd"/>
            <w:r w:rsidRPr="00B457C9">
              <w:rPr>
                <w:rFonts w:ascii="Arial" w:eastAsia="Times New Roman" w:hAnsi="Arial" w:cs="Arial"/>
                <w:color w:val="000000"/>
                <w:lang w:eastAsia="lt-LT"/>
              </w:rPr>
              <w:t xml:space="preserve"> </w:t>
            </w:r>
            <w:proofErr w:type="spellStart"/>
            <w:r w:rsidRPr="00B457C9">
              <w:rPr>
                <w:rFonts w:ascii="Arial" w:eastAsia="Times New Roman" w:hAnsi="Arial" w:cs="Arial"/>
                <w:color w:val="000000"/>
                <w:lang w:eastAsia="lt-LT"/>
              </w:rPr>
              <w:t>Snowspeed</w:t>
            </w:r>
            <w:proofErr w:type="spellEnd"/>
            <w:r w:rsidRPr="00B457C9">
              <w:rPr>
                <w:rFonts w:ascii="Arial" w:eastAsia="Times New Roman" w:hAnsi="Arial" w:cs="Arial"/>
                <w:color w:val="000000"/>
                <w:lang w:eastAsia="lt-LT"/>
              </w:rPr>
              <w:t xml:space="preserve"> 3 96H CC70</w:t>
            </w:r>
          </w:p>
        </w:tc>
        <w:tc>
          <w:tcPr>
            <w:tcW w:w="2363" w:type="dxa"/>
            <w:shd w:val="clear" w:color="auto" w:fill="auto"/>
            <w:noWrap/>
            <w:vAlign w:val="bottom"/>
            <w:hideMark/>
          </w:tcPr>
          <w:p w14:paraId="24726ED7"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60,00</w:t>
            </w:r>
          </w:p>
        </w:tc>
      </w:tr>
      <w:tr w:rsidR="00B457C9" w:rsidRPr="00B457C9" w14:paraId="6FD18B5A" w14:textId="77777777" w:rsidTr="00B55242">
        <w:trPr>
          <w:gridAfter w:val="1"/>
          <w:wAfter w:w="13" w:type="dxa"/>
          <w:trHeight w:val="300"/>
        </w:trPr>
        <w:tc>
          <w:tcPr>
            <w:tcW w:w="547" w:type="dxa"/>
            <w:shd w:val="clear" w:color="auto" w:fill="auto"/>
            <w:vAlign w:val="center"/>
            <w:hideMark/>
          </w:tcPr>
          <w:p w14:paraId="0B9C706D"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lastRenderedPageBreak/>
              <w:t>11</w:t>
            </w:r>
          </w:p>
        </w:tc>
        <w:tc>
          <w:tcPr>
            <w:tcW w:w="2283" w:type="dxa"/>
            <w:shd w:val="clear" w:color="auto" w:fill="auto"/>
            <w:vAlign w:val="center"/>
            <w:hideMark/>
          </w:tcPr>
          <w:p w14:paraId="0B91C85D"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205/65 R16C</w:t>
            </w:r>
          </w:p>
        </w:tc>
        <w:tc>
          <w:tcPr>
            <w:tcW w:w="4395" w:type="dxa"/>
            <w:shd w:val="clear" w:color="auto" w:fill="auto"/>
            <w:noWrap/>
            <w:vAlign w:val="bottom"/>
            <w:hideMark/>
          </w:tcPr>
          <w:p w14:paraId="72C04530"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205/65R16C </w:t>
            </w:r>
            <w:proofErr w:type="spellStart"/>
            <w:r w:rsidRPr="00B457C9">
              <w:rPr>
                <w:rFonts w:ascii="Arial" w:eastAsia="Times New Roman" w:hAnsi="Arial" w:cs="Arial"/>
                <w:color w:val="000000"/>
                <w:lang w:eastAsia="lt-LT"/>
              </w:rPr>
              <w:t>Nexen</w:t>
            </w:r>
            <w:proofErr w:type="spellEnd"/>
            <w:r w:rsidRPr="00B457C9">
              <w:rPr>
                <w:rFonts w:ascii="Arial" w:eastAsia="Times New Roman" w:hAnsi="Arial" w:cs="Arial"/>
                <w:color w:val="000000"/>
                <w:lang w:eastAsia="lt-LT"/>
              </w:rPr>
              <w:t xml:space="preserve"> </w:t>
            </w:r>
            <w:proofErr w:type="spellStart"/>
            <w:r w:rsidRPr="00B457C9">
              <w:rPr>
                <w:rFonts w:ascii="Arial" w:eastAsia="Times New Roman" w:hAnsi="Arial" w:cs="Arial"/>
                <w:color w:val="000000"/>
                <w:lang w:eastAsia="lt-LT"/>
              </w:rPr>
              <w:t>Winguard</w:t>
            </w:r>
            <w:proofErr w:type="spellEnd"/>
            <w:r w:rsidRPr="00B457C9">
              <w:rPr>
                <w:rFonts w:ascii="Arial" w:eastAsia="Times New Roman" w:hAnsi="Arial" w:cs="Arial"/>
                <w:color w:val="000000"/>
                <w:lang w:eastAsia="lt-LT"/>
              </w:rPr>
              <w:t xml:space="preserve"> WT1 107T EC72</w:t>
            </w:r>
          </w:p>
        </w:tc>
        <w:tc>
          <w:tcPr>
            <w:tcW w:w="2363" w:type="dxa"/>
            <w:shd w:val="clear" w:color="auto" w:fill="auto"/>
            <w:noWrap/>
            <w:vAlign w:val="bottom"/>
            <w:hideMark/>
          </w:tcPr>
          <w:p w14:paraId="552B457C"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70,00</w:t>
            </w:r>
          </w:p>
        </w:tc>
      </w:tr>
      <w:tr w:rsidR="00B457C9" w:rsidRPr="00B457C9" w14:paraId="74F8AE2C" w14:textId="77777777" w:rsidTr="00B55242">
        <w:trPr>
          <w:gridAfter w:val="1"/>
          <w:wAfter w:w="13" w:type="dxa"/>
          <w:trHeight w:val="300"/>
        </w:trPr>
        <w:tc>
          <w:tcPr>
            <w:tcW w:w="547" w:type="dxa"/>
            <w:shd w:val="clear" w:color="auto" w:fill="auto"/>
            <w:vAlign w:val="center"/>
            <w:hideMark/>
          </w:tcPr>
          <w:p w14:paraId="54DBFA66"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12</w:t>
            </w:r>
          </w:p>
        </w:tc>
        <w:tc>
          <w:tcPr>
            <w:tcW w:w="2283" w:type="dxa"/>
            <w:shd w:val="clear" w:color="auto" w:fill="auto"/>
            <w:vAlign w:val="center"/>
            <w:hideMark/>
          </w:tcPr>
          <w:p w14:paraId="1621FAE4"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205/75 R16C</w:t>
            </w:r>
          </w:p>
        </w:tc>
        <w:tc>
          <w:tcPr>
            <w:tcW w:w="4395" w:type="dxa"/>
            <w:shd w:val="clear" w:color="auto" w:fill="auto"/>
            <w:noWrap/>
            <w:vAlign w:val="bottom"/>
            <w:hideMark/>
          </w:tcPr>
          <w:p w14:paraId="30A2BC85"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205/75R16C </w:t>
            </w:r>
            <w:proofErr w:type="spellStart"/>
            <w:r w:rsidRPr="00B457C9">
              <w:rPr>
                <w:rFonts w:ascii="Arial" w:eastAsia="Times New Roman" w:hAnsi="Arial" w:cs="Arial"/>
                <w:color w:val="000000"/>
                <w:lang w:eastAsia="lt-LT"/>
              </w:rPr>
              <w:t>Matador</w:t>
            </w:r>
            <w:proofErr w:type="spellEnd"/>
            <w:r w:rsidRPr="00B457C9">
              <w:rPr>
                <w:rFonts w:ascii="Arial" w:eastAsia="Times New Roman" w:hAnsi="Arial" w:cs="Arial"/>
                <w:color w:val="000000"/>
                <w:lang w:eastAsia="lt-LT"/>
              </w:rPr>
              <w:t xml:space="preserve"> MPS530 110/108R EC73</w:t>
            </w:r>
          </w:p>
        </w:tc>
        <w:tc>
          <w:tcPr>
            <w:tcW w:w="2363" w:type="dxa"/>
            <w:shd w:val="clear" w:color="auto" w:fill="auto"/>
            <w:noWrap/>
            <w:vAlign w:val="bottom"/>
            <w:hideMark/>
          </w:tcPr>
          <w:p w14:paraId="6E26FCED"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58,00</w:t>
            </w:r>
          </w:p>
        </w:tc>
      </w:tr>
      <w:tr w:rsidR="00B457C9" w:rsidRPr="00B457C9" w14:paraId="52BC976D" w14:textId="77777777" w:rsidTr="00B55242">
        <w:trPr>
          <w:gridAfter w:val="1"/>
          <w:wAfter w:w="13" w:type="dxa"/>
          <w:trHeight w:val="300"/>
        </w:trPr>
        <w:tc>
          <w:tcPr>
            <w:tcW w:w="547" w:type="dxa"/>
            <w:shd w:val="clear" w:color="auto" w:fill="auto"/>
            <w:vAlign w:val="center"/>
            <w:hideMark/>
          </w:tcPr>
          <w:p w14:paraId="033EC187"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13</w:t>
            </w:r>
          </w:p>
        </w:tc>
        <w:tc>
          <w:tcPr>
            <w:tcW w:w="2283" w:type="dxa"/>
            <w:shd w:val="clear" w:color="auto" w:fill="auto"/>
            <w:vAlign w:val="center"/>
            <w:hideMark/>
          </w:tcPr>
          <w:p w14:paraId="19930F1E"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205/80 R16C</w:t>
            </w:r>
          </w:p>
        </w:tc>
        <w:tc>
          <w:tcPr>
            <w:tcW w:w="4395" w:type="dxa"/>
            <w:shd w:val="clear" w:color="auto" w:fill="auto"/>
            <w:noWrap/>
            <w:vAlign w:val="bottom"/>
            <w:hideMark/>
          </w:tcPr>
          <w:p w14:paraId="39B7B8C9"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205/80R16C Continental </w:t>
            </w:r>
            <w:proofErr w:type="spellStart"/>
            <w:r w:rsidRPr="00B457C9">
              <w:rPr>
                <w:rFonts w:ascii="Arial" w:eastAsia="Times New Roman" w:hAnsi="Arial" w:cs="Arial"/>
                <w:color w:val="000000"/>
                <w:lang w:eastAsia="lt-LT"/>
              </w:rPr>
              <w:t>CrossWinter</w:t>
            </w:r>
            <w:proofErr w:type="spellEnd"/>
            <w:r w:rsidRPr="00B457C9">
              <w:rPr>
                <w:rFonts w:ascii="Arial" w:eastAsia="Times New Roman" w:hAnsi="Arial" w:cs="Arial"/>
                <w:color w:val="000000"/>
                <w:lang w:eastAsia="lt-LT"/>
              </w:rPr>
              <w:t xml:space="preserve"> 110T EC73</w:t>
            </w:r>
          </w:p>
        </w:tc>
        <w:tc>
          <w:tcPr>
            <w:tcW w:w="2363" w:type="dxa"/>
            <w:shd w:val="clear" w:color="auto" w:fill="auto"/>
            <w:noWrap/>
            <w:vAlign w:val="bottom"/>
            <w:hideMark/>
          </w:tcPr>
          <w:p w14:paraId="5838BB0E"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105,00</w:t>
            </w:r>
          </w:p>
        </w:tc>
      </w:tr>
      <w:tr w:rsidR="00B457C9" w:rsidRPr="00B457C9" w14:paraId="68E2879D" w14:textId="77777777" w:rsidTr="00B55242">
        <w:trPr>
          <w:gridAfter w:val="1"/>
          <w:wAfter w:w="13" w:type="dxa"/>
          <w:trHeight w:val="300"/>
        </w:trPr>
        <w:tc>
          <w:tcPr>
            <w:tcW w:w="547" w:type="dxa"/>
            <w:shd w:val="clear" w:color="auto" w:fill="auto"/>
            <w:vAlign w:val="center"/>
            <w:hideMark/>
          </w:tcPr>
          <w:p w14:paraId="280A04E5"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14</w:t>
            </w:r>
          </w:p>
        </w:tc>
        <w:tc>
          <w:tcPr>
            <w:tcW w:w="2283" w:type="dxa"/>
            <w:shd w:val="clear" w:color="auto" w:fill="auto"/>
            <w:vAlign w:val="center"/>
            <w:hideMark/>
          </w:tcPr>
          <w:p w14:paraId="236A85EE"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215/60 R16</w:t>
            </w:r>
          </w:p>
        </w:tc>
        <w:tc>
          <w:tcPr>
            <w:tcW w:w="4395" w:type="dxa"/>
            <w:shd w:val="clear" w:color="auto" w:fill="auto"/>
            <w:noWrap/>
            <w:vAlign w:val="bottom"/>
            <w:hideMark/>
          </w:tcPr>
          <w:p w14:paraId="48A0D2E7"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215/60R16 </w:t>
            </w:r>
            <w:proofErr w:type="spellStart"/>
            <w:r w:rsidRPr="00B457C9">
              <w:rPr>
                <w:rFonts w:ascii="Arial" w:eastAsia="Times New Roman" w:hAnsi="Arial" w:cs="Arial"/>
                <w:color w:val="000000"/>
                <w:lang w:eastAsia="lt-LT"/>
              </w:rPr>
              <w:t>Armstrong</w:t>
            </w:r>
            <w:proofErr w:type="spellEnd"/>
            <w:r w:rsidRPr="00B457C9">
              <w:rPr>
                <w:rFonts w:ascii="Arial" w:eastAsia="Times New Roman" w:hAnsi="Arial" w:cs="Arial"/>
                <w:color w:val="000000"/>
                <w:lang w:eastAsia="lt-LT"/>
              </w:rPr>
              <w:t xml:space="preserve"> </w:t>
            </w:r>
            <w:proofErr w:type="spellStart"/>
            <w:r w:rsidRPr="00B457C9">
              <w:rPr>
                <w:rFonts w:ascii="Arial" w:eastAsia="Times New Roman" w:hAnsi="Arial" w:cs="Arial"/>
                <w:color w:val="000000"/>
                <w:lang w:eastAsia="lt-LT"/>
              </w:rPr>
              <w:t>Ski-Trac</w:t>
            </w:r>
            <w:proofErr w:type="spellEnd"/>
            <w:r w:rsidRPr="00B457C9">
              <w:rPr>
                <w:rFonts w:ascii="Arial" w:eastAsia="Times New Roman" w:hAnsi="Arial" w:cs="Arial"/>
                <w:color w:val="000000"/>
                <w:lang w:eastAsia="lt-LT"/>
              </w:rPr>
              <w:t xml:space="preserve"> PC 99H CC69</w:t>
            </w:r>
          </w:p>
        </w:tc>
        <w:tc>
          <w:tcPr>
            <w:tcW w:w="2363" w:type="dxa"/>
            <w:shd w:val="clear" w:color="auto" w:fill="auto"/>
            <w:noWrap/>
            <w:vAlign w:val="bottom"/>
            <w:hideMark/>
          </w:tcPr>
          <w:p w14:paraId="5CC7C0C8"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49,00</w:t>
            </w:r>
          </w:p>
        </w:tc>
      </w:tr>
      <w:tr w:rsidR="00B457C9" w:rsidRPr="00B457C9" w14:paraId="70E1A40F" w14:textId="77777777" w:rsidTr="00B55242">
        <w:trPr>
          <w:gridAfter w:val="1"/>
          <w:wAfter w:w="13" w:type="dxa"/>
          <w:trHeight w:val="300"/>
        </w:trPr>
        <w:tc>
          <w:tcPr>
            <w:tcW w:w="547" w:type="dxa"/>
            <w:shd w:val="clear" w:color="auto" w:fill="auto"/>
            <w:vAlign w:val="center"/>
            <w:hideMark/>
          </w:tcPr>
          <w:p w14:paraId="557981C1"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15</w:t>
            </w:r>
          </w:p>
        </w:tc>
        <w:tc>
          <w:tcPr>
            <w:tcW w:w="2283" w:type="dxa"/>
            <w:shd w:val="clear" w:color="auto" w:fill="auto"/>
            <w:vAlign w:val="center"/>
            <w:hideMark/>
          </w:tcPr>
          <w:p w14:paraId="31739C49"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215/65 R16</w:t>
            </w:r>
          </w:p>
        </w:tc>
        <w:tc>
          <w:tcPr>
            <w:tcW w:w="4395" w:type="dxa"/>
            <w:shd w:val="clear" w:color="auto" w:fill="auto"/>
            <w:noWrap/>
            <w:vAlign w:val="bottom"/>
            <w:hideMark/>
          </w:tcPr>
          <w:p w14:paraId="3B3F67D3"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215/65R16 </w:t>
            </w:r>
            <w:proofErr w:type="spellStart"/>
            <w:r w:rsidRPr="00B457C9">
              <w:rPr>
                <w:rFonts w:ascii="Arial" w:eastAsia="Times New Roman" w:hAnsi="Arial" w:cs="Arial"/>
                <w:color w:val="000000"/>
                <w:lang w:eastAsia="lt-LT"/>
              </w:rPr>
              <w:t>Armstrong</w:t>
            </w:r>
            <w:proofErr w:type="spellEnd"/>
            <w:r w:rsidRPr="00B457C9">
              <w:rPr>
                <w:rFonts w:ascii="Arial" w:eastAsia="Times New Roman" w:hAnsi="Arial" w:cs="Arial"/>
                <w:color w:val="000000"/>
                <w:lang w:eastAsia="lt-LT"/>
              </w:rPr>
              <w:t xml:space="preserve"> </w:t>
            </w:r>
            <w:proofErr w:type="spellStart"/>
            <w:r w:rsidRPr="00B457C9">
              <w:rPr>
                <w:rFonts w:ascii="Arial" w:eastAsia="Times New Roman" w:hAnsi="Arial" w:cs="Arial"/>
                <w:color w:val="000000"/>
                <w:lang w:eastAsia="lt-LT"/>
              </w:rPr>
              <w:t>Ski-Trac</w:t>
            </w:r>
            <w:proofErr w:type="spellEnd"/>
            <w:r w:rsidRPr="00B457C9">
              <w:rPr>
                <w:rFonts w:ascii="Arial" w:eastAsia="Times New Roman" w:hAnsi="Arial" w:cs="Arial"/>
                <w:color w:val="000000"/>
                <w:lang w:eastAsia="lt-LT"/>
              </w:rPr>
              <w:t xml:space="preserve"> PC 98H CC69</w:t>
            </w:r>
          </w:p>
        </w:tc>
        <w:tc>
          <w:tcPr>
            <w:tcW w:w="2363" w:type="dxa"/>
            <w:shd w:val="clear" w:color="auto" w:fill="auto"/>
            <w:noWrap/>
            <w:vAlign w:val="bottom"/>
            <w:hideMark/>
          </w:tcPr>
          <w:p w14:paraId="0A7ED230"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65,00</w:t>
            </w:r>
          </w:p>
        </w:tc>
      </w:tr>
      <w:tr w:rsidR="00B457C9" w:rsidRPr="00B457C9" w14:paraId="7B65A2BC" w14:textId="77777777" w:rsidTr="00B55242">
        <w:trPr>
          <w:gridAfter w:val="1"/>
          <w:wAfter w:w="13" w:type="dxa"/>
          <w:trHeight w:val="300"/>
        </w:trPr>
        <w:tc>
          <w:tcPr>
            <w:tcW w:w="547" w:type="dxa"/>
            <w:shd w:val="clear" w:color="auto" w:fill="auto"/>
            <w:vAlign w:val="center"/>
            <w:hideMark/>
          </w:tcPr>
          <w:p w14:paraId="1B5FBE39"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16</w:t>
            </w:r>
          </w:p>
        </w:tc>
        <w:tc>
          <w:tcPr>
            <w:tcW w:w="2283" w:type="dxa"/>
            <w:shd w:val="clear" w:color="auto" w:fill="auto"/>
            <w:vAlign w:val="center"/>
            <w:hideMark/>
          </w:tcPr>
          <w:p w14:paraId="43116467"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215/65 R16C</w:t>
            </w:r>
          </w:p>
        </w:tc>
        <w:tc>
          <w:tcPr>
            <w:tcW w:w="4395" w:type="dxa"/>
            <w:shd w:val="clear" w:color="auto" w:fill="auto"/>
            <w:noWrap/>
            <w:vAlign w:val="bottom"/>
            <w:hideMark/>
          </w:tcPr>
          <w:p w14:paraId="0D459924"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215/65R16C </w:t>
            </w:r>
            <w:proofErr w:type="spellStart"/>
            <w:r w:rsidRPr="00B457C9">
              <w:rPr>
                <w:rFonts w:ascii="Arial" w:eastAsia="Times New Roman" w:hAnsi="Arial" w:cs="Arial"/>
                <w:color w:val="000000"/>
                <w:lang w:eastAsia="lt-LT"/>
              </w:rPr>
              <w:t>Matador</w:t>
            </w:r>
            <w:proofErr w:type="spellEnd"/>
            <w:r w:rsidRPr="00B457C9">
              <w:rPr>
                <w:rFonts w:ascii="Arial" w:eastAsia="Times New Roman" w:hAnsi="Arial" w:cs="Arial"/>
                <w:color w:val="000000"/>
                <w:lang w:eastAsia="lt-LT"/>
              </w:rPr>
              <w:t xml:space="preserve"> MPS530 109/107R EC73</w:t>
            </w:r>
          </w:p>
        </w:tc>
        <w:tc>
          <w:tcPr>
            <w:tcW w:w="2363" w:type="dxa"/>
            <w:shd w:val="clear" w:color="auto" w:fill="auto"/>
            <w:noWrap/>
            <w:vAlign w:val="bottom"/>
            <w:hideMark/>
          </w:tcPr>
          <w:p w14:paraId="4210A5C3"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66,00</w:t>
            </w:r>
          </w:p>
        </w:tc>
      </w:tr>
      <w:tr w:rsidR="00B457C9" w:rsidRPr="00B457C9" w14:paraId="2F985FC2" w14:textId="77777777" w:rsidTr="00B55242">
        <w:trPr>
          <w:gridAfter w:val="1"/>
          <w:wAfter w:w="13" w:type="dxa"/>
          <w:trHeight w:val="300"/>
        </w:trPr>
        <w:tc>
          <w:tcPr>
            <w:tcW w:w="547" w:type="dxa"/>
            <w:shd w:val="clear" w:color="auto" w:fill="auto"/>
            <w:vAlign w:val="center"/>
            <w:hideMark/>
          </w:tcPr>
          <w:p w14:paraId="0520FA4A"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17</w:t>
            </w:r>
          </w:p>
        </w:tc>
        <w:tc>
          <w:tcPr>
            <w:tcW w:w="2283" w:type="dxa"/>
            <w:shd w:val="clear" w:color="auto" w:fill="auto"/>
            <w:vAlign w:val="center"/>
            <w:hideMark/>
          </w:tcPr>
          <w:p w14:paraId="5D2EA340"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215/70 R16H</w:t>
            </w:r>
          </w:p>
        </w:tc>
        <w:tc>
          <w:tcPr>
            <w:tcW w:w="4395" w:type="dxa"/>
            <w:shd w:val="clear" w:color="auto" w:fill="auto"/>
            <w:noWrap/>
            <w:vAlign w:val="bottom"/>
            <w:hideMark/>
          </w:tcPr>
          <w:p w14:paraId="6139BB32"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215/70R16 </w:t>
            </w:r>
            <w:proofErr w:type="spellStart"/>
            <w:r w:rsidRPr="00B457C9">
              <w:rPr>
                <w:rFonts w:ascii="Arial" w:eastAsia="Times New Roman" w:hAnsi="Arial" w:cs="Arial"/>
                <w:color w:val="000000"/>
                <w:lang w:eastAsia="lt-LT"/>
              </w:rPr>
              <w:t>Nokian</w:t>
            </w:r>
            <w:proofErr w:type="spellEnd"/>
            <w:r w:rsidRPr="00B457C9">
              <w:rPr>
                <w:rFonts w:ascii="Arial" w:eastAsia="Times New Roman" w:hAnsi="Arial" w:cs="Arial"/>
                <w:color w:val="000000"/>
                <w:lang w:eastAsia="lt-LT"/>
              </w:rPr>
              <w:t xml:space="preserve"> WR SUV3 100H CC72</w:t>
            </w:r>
          </w:p>
        </w:tc>
        <w:tc>
          <w:tcPr>
            <w:tcW w:w="2363" w:type="dxa"/>
            <w:shd w:val="clear" w:color="auto" w:fill="auto"/>
            <w:noWrap/>
            <w:vAlign w:val="bottom"/>
            <w:hideMark/>
          </w:tcPr>
          <w:p w14:paraId="7ECF4B0C"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70,00</w:t>
            </w:r>
          </w:p>
        </w:tc>
      </w:tr>
      <w:tr w:rsidR="00B457C9" w:rsidRPr="00B457C9" w14:paraId="3AED69EF" w14:textId="77777777" w:rsidTr="00B55242">
        <w:trPr>
          <w:gridAfter w:val="1"/>
          <w:wAfter w:w="13" w:type="dxa"/>
          <w:trHeight w:val="300"/>
        </w:trPr>
        <w:tc>
          <w:tcPr>
            <w:tcW w:w="547" w:type="dxa"/>
            <w:shd w:val="clear" w:color="auto" w:fill="auto"/>
            <w:vAlign w:val="center"/>
            <w:hideMark/>
          </w:tcPr>
          <w:p w14:paraId="039E51A6"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18</w:t>
            </w:r>
          </w:p>
        </w:tc>
        <w:tc>
          <w:tcPr>
            <w:tcW w:w="2283" w:type="dxa"/>
            <w:shd w:val="clear" w:color="auto" w:fill="auto"/>
            <w:vAlign w:val="center"/>
            <w:hideMark/>
          </w:tcPr>
          <w:p w14:paraId="6BAEFB4F"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215/75 R16C</w:t>
            </w:r>
          </w:p>
        </w:tc>
        <w:tc>
          <w:tcPr>
            <w:tcW w:w="4395" w:type="dxa"/>
            <w:shd w:val="clear" w:color="auto" w:fill="auto"/>
            <w:noWrap/>
            <w:vAlign w:val="bottom"/>
            <w:hideMark/>
          </w:tcPr>
          <w:p w14:paraId="32EBF3C5"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215/75R16C </w:t>
            </w:r>
            <w:proofErr w:type="spellStart"/>
            <w:r w:rsidRPr="00B457C9">
              <w:rPr>
                <w:rFonts w:ascii="Arial" w:eastAsia="Times New Roman" w:hAnsi="Arial" w:cs="Arial"/>
                <w:color w:val="000000"/>
                <w:lang w:eastAsia="lt-LT"/>
              </w:rPr>
              <w:t>Maxxis</w:t>
            </w:r>
            <w:proofErr w:type="spellEnd"/>
            <w:r w:rsidRPr="00B457C9">
              <w:rPr>
                <w:rFonts w:ascii="Arial" w:eastAsia="Times New Roman" w:hAnsi="Arial" w:cs="Arial"/>
                <w:color w:val="000000"/>
                <w:lang w:eastAsia="lt-LT"/>
              </w:rPr>
              <w:t xml:space="preserve"> WL2 113R CA71</w:t>
            </w:r>
          </w:p>
        </w:tc>
        <w:tc>
          <w:tcPr>
            <w:tcW w:w="2363" w:type="dxa"/>
            <w:shd w:val="clear" w:color="auto" w:fill="auto"/>
            <w:noWrap/>
            <w:vAlign w:val="bottom"/>
            <w:hideMark/>
          </w:tcPr>
          <w:p w14:paraId="20F39FF7"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70,00</w:t>
            </w:r>
          </w:p>
        </w:tc>
      </w:tr>
      <w:tr w:rsidR="00B457C9" w:rsidRPr="00B457C9" w14:paraId="7EA3D916" w14:textId="77777777" w:rsidTr="00B55242">
        <w:trPr>
          <w:gridAfter w:val="1"/>
          <w:wAfter w:w="13" w:type="dxa"/>
          <w:trHeight w:val="300"/>
        </w:trPr>
        <w:tc>
          <w:tcPr>
            <w:tcW w:w="547" w:type="dxa"/>
            <w:shd w:val="clear" w:color="auto" w:fill="auto"/>
            <w:vAlign w:val="center"/>
            <w:hideMark/>
          </w:tcPr>
          <w:p w14:paraId="4105CA32"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19</w:t>
            </w:r>
          </w:p>
        </w:tc>
        <w:tc>
          <w:tcPr>
            <w:tcW w:w="2283" w:type="dxa"/>
            <w:shd w:val="clear" w:color="auto" w:fill="auto"/>
            <w:vAlign w:val="center"/>
            <w:hideMark/>
          </w:tcPr>
          <w:p w14:paraId="162AA7E0"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225/65 R16C</w:t>
            </w:r>
          </w:p>
        </w:tc>
        <w:tc>
          <w:tcPr>
            <w:tcW w:w="4395" w:type="dxa"/>
            <w:shd w:val="clear" w:color="auto" w:fill="auto"/>
            <w:noWrap/>
            <w:vAlign w:val="bottom"/>
            <w:hideMark/>
          </w:tcPr>
          <w:p w14:paraId="7D76E954"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225/65R16C </w:t>
            </w:r>
            <w:proofErr w:type="spellStart"/>
            <w:r w:rsidRPr="00B457C9">
              <w:rPr>
                <w:rFonts w:ascii="Arial" w:eastAsia="Times New Roman" w:hAnsi="Arial" w:cs="Arial"/>
                <w:color w:val="000000"/>
                <w:lang w:eastAsia="lt-LT"/>
              </w:rPr>
              <w:t>Matador</w:t>
            </w:r>
            <w:proofErr w:type="spellEnd"/>
            <w:r w:rsidRPr="00B457C9">
              <w:rPr>
                <w:rFonts w:ascii="Arial" w:eastAsia="Times New Roman" w:hAnsi="Arial" w:cs="Arial"/>
                <w:color w:val="000000"/>
                <w:lang w:eastAsia="lt-LT"/>
              </w:rPr>
              <w:t xml:space="preserve"> MPS530 112/110R EC73</w:t>
            </w:r>
          </w:p>
        </w:tc>
        <w:tc>
          <w:tcPr>
            <w:tcW w:w="2363" w:type="dxa"/>
            <w:shd w:val="clear" w:color="auto" w:fill="auto"/>
            <w:noWrap/>
            <w:vAlign w:val="bottom"/>
            <w:hideMark/>
          </w:tcPr>
          <w:p w14:paraId="55E23B1E"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68,00</w:t>
            </w:r>
          </w:p>
        </w:tc>
      </w:tr>
      <w:tr w:rsidR="00B457C9" w:rsidRPr="00B457C9" w14:paraId="70C33941" w14:textId="77777777" w:rsidTr="00B55242">
        <w:trPr>
          <w:gridAfter w:val="1"/>
          <w:wAfter w:w="13" w:type="dxa"/>
          <w:trHeight w:val="300"/>
        </w:trPr>
        <w:tc>
          <w:tcPr>
            <w:tcW w:w="547" w:type="dxa"/>
            <w:shd w:val="clear" w:color="auto" w:fill="auto"/>
            <w:vAlign w:val="center"/>
            <w:hideMark/>
          </w:tcPr>
          <w:p w14:paraId="6ECC0E76"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20</w:t>
            </w:r>
          </w:p>
        </w:tc>
        <w:tc>
          <w:tcPr>
            <w:tcW w:w="2283" w:type="dxa"/>
            <w:shd w:val="clear" w:color="auto" w:fill="auto"/>
            <w:vAlign w:val="center"/>
            <w:hideMark/>
          </w:tcPr>
          <w:p w14:paraId="2553AD3F"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235/65 R16C</w:t>
            </w:r>
          </w:p>
        </w:tc>
        <w:tc>
          <w:tcPr>
            <w:tcW w:w="4395" w:type="dxa"/>
            <w:shd w:val="clear" w:color="auto" w:fill="auto"/>
            <w:noWrap/>
            <w:vAlign w:val="bottom"/>
            <w:hideMark/>
          </w:tcPr>
          <w:p w14:paraId="1629FE6A"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235/65R16C </w:t>
            </w:r>
            <w:proofErr w:type="spellStart"/>
            <w:r w:rsidRPr="00B457C9">
              <w:rPr>
                <w:rFonts w:ascii="Arial" w:eastAsia="Times New Roman" w:hAnsi="Arial" w:cs="Arial"/>
                <w:color w:val="000000"/>
                <w:lang w:eastAsia="lt-LT"/>
              </w:rPr>
              <w:t>Matador</w:t>
            </w:r>
            <w:proofErr w:type="spellEnd"/>
            <w:r w:rsidRPr="00B457C9">
              <w:rPr>
                <w:rFonts w:ascii="Arial" w:eastAsia="Times New Roman" w:hAnsi="Arial" w:cs="Arial"/>
                <w:color w:val="000000"/>
                <w:lang w:eastAsia="lt-LT"/>
              </w:rPr>
              <w:t xml:space="preserve"> MPS530 115/113R EC73</w:t>
            </w:r>
          </w:p>
        </w:tc>
        <w:tc>
          <w:tcPr>
            <w:tcW w:w="2363" w:type="dxa"/>
            <w:shd w:val="clear" w:color="auto" w:fill="auto"/>
            <w:noWrap/>
            <w:vAlign w:val="bottom"/>
            <w:hideMark/>
          </w:tcPr>
          <w:p w14:paraId="6411E8A5"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72,00</w:t>
            </w:r>
          </w:p>
        </w:tc>
      </w:tr>
      <w:tr w:rsidR="00B457C9" w:rsidRPr="00B457C9" w14:paraId="0B815173" w14:textId="77777777" w:rsidTr="00B55242">
        <w:trPr>
          <w:gridAfter w:val="1"/>
          <w:wAfter w:w="13" w:type="dxa"/>
          <w:trHeight w:val="300"/>
        </w:trPr>
        <w:tc>
          <w:tcPr>
            <w:tcW w:w="547" w:type="dxa"/>
            <w:shd w:val="clear" w:color="auto" w:fill="auto"/>
            <w:vAlign w:val="center"/>
            <w:hideMark/>
          </w:tcPr>
          <w:p w14:paraId="0C7859CB"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21</w:t>
            </w:r>
          </w:p>
        </w:tc>
        <w:tc>
          <w:tcPr>
            <w:tcW w:w="2283" w:type="dxa"/>
            <w:shd w:val="clear" w:color="auto" w:fill="auto"/>
            <w:vAlign w:val="center"/>
            <w:hideMark/>
          </w:tcPr>
          <w:p w14:paraId="001978DF"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245/70 R16</w:t>
            </w:r>
          </w:p>
        </w:tc>
        <w:tc>
          <w:tcPr>
            <w:tcW w:w="4395" w:type="dxa"/>
            <w:shd w:val="clear" w:color="auto" w:fill="auto"/>
            <w:noWrap/>
            <w:vAlign w:val="bottom"/>
            <w:hideMark/>
          </w:tcPr>
          <w:p w14:paraId="6C3EB85C"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245/70R16 </w:t>
            </w:r>
            <w:proofErr w:type="spellStart"/>
            <w:r w:rsidRPr="00B457C9">
              <w:rPr>
                <w:rFonts w:ascii="Arial" w:eastAsia="Times New Roman" w:hAnsi="Arial" w:cs="Arial"/>
                <w:color w:val="000000"/>
                <w:lang w:eastAsia="lt-LT"/>
              </w:rPr>
              <w:t>Petlas</w:t>
            </w:r>
            <w:proofErr w:type="spellEnd"/>
            <w:r w:rsidRPr="00B457C9">
              <w:rPr>
                <w:rFonts w:ascii="Arial" w:eastAsia="Times New Roman" w:hAnsi="Arial" w:cs="Arial"/>
                <w:color w:val="000000"/>
                <w:lang w:eastAsia="lt-LT"/>
              </w:rPr>
              <w:t xml:space="preserve"> </w:t>
            </w:r>
            <w:proofErr w:type="spellStart"/>
            <w:r w:rsidRPr="00B457C9">
              <w:rPr>
                <w:rFonts w:ascii="Arial" w:eastAsia="Times New Roman" w:hAnsi="Arial" w:cs="Arial"/>
                <w:color w:val="000000"/>
                <w:lang w:eastAsia="lt-LT"/>
              </w:rPr>
              <w:t>Explero</w:t>
            </w:r>
            <w:proofErr w:type="spellEnd"/>
            <w:r w:rsidRPr="00B457C9">
              <w:rPr>
                <w:rFonts w:ascii="Arial" w:eastAsia="Times New Roman" w:hAnsi="Arial" w:cs="Arial"/>
                <w:color w:val="000000"/>
                <w:lang w:eastAsia="lt-LT"/>
              </w:rPr>
              <w:t xml:space="preserve"> W671 SUV 111T EC72</w:t>
            </w:r>
          </w:p>
        </w:tc>
        <w:tc>
          <w:tcPr>
            <w:tcW w:w="2363" w:type="dxa"/>
            <w:shd w:val="clear" w:color="auto" w:fill="auto"/>
            <w:noWrap/>
            <w:vAlign w:val="bottom"/>
            <w:hideMark/>
          </w:tcPr>
          <w:p w14:paraId="3D3387DA"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80,00</w:t>
            </w:r>
          </w:p>
        </w:tc>
      </w:tr>
      <w:tr w:rsidR="00B457C9" w:rsidRPr="00B457C9" w14:paraId="7E7ADD00" w14:textId="77777777" w:rsidTr="00B55242">
        <w:trPr>
          <w:gridAfter w:val="1"/>
          <w:wAfter w:w="13" w:type="dxa"/>
          <w:trHeight w:val="300"/>
        </w:trPr>
        <w:tc>
          <w:tcPr>
            <w:tcW w:w="547" w:type="dxa"/>
            <w:shd w:val="clear" w:color="auto" w:fill="auto"/>
            <w:vAlign w:val="center"/>
            <w:hideMark/>
          </w:tcPr>
          <w:p w14:paraId="7B1E4FF6"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22</w:t>
            </w:r>
          </w:p>
        </w:tc>
        <w:tc>
          <w:tcPr>
            <w:tcW w:w="2283" w:type="dxa"/>
            <w:shd w:val="clear" w:color="auto" w:fill="auto"/>
            <w:vAlign w:val="center"/>
            <w:hideMark/>
          </w:tcPr>
          <w:p w14:paraId="54EE907E"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215/55 R17</w:t>
            </w:r>
          </w:p>
        </w:tc>
        <w:tc>
          <w:tcPr>
            <w:tcW w:w="4395" w:type="dxa"/>
            <w:shd w:val="clear" w:color="auto" w:fill="auto"/>
            <w:noWrap/>
            <w:vAlign w:val="bottom"/>
            <w:hideMark/>
          </w:tcPr>
          <w:p w14:paraId="5F2A22FD"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215/55R17 </w:t>
            </w:r>
            <w:proofErr w:type="spellStart"/>
            <w:r w:rsidRPr="00B457C9">
              <w:rPr>
                <w:rFonts w:ascii="Arial" w:eastAsia="Times New Roman" w:hAnsi="Arial" w:cs="Arial"/>
                <w:color w:val="000000"/>
                <w:lang w:eastAsia="lt-LT"/>
              </w:rPr>
              <w:t>Armstrong</w:t>
            </w:r>
            <w:proofErr w:type="spellEnd"/>
            <w:r w:rsidRPr="00B457C9">
              <w:rPr>
                <w:rFonts w:ascii="Arial" w:eastAsia="Times New Roman" w:hAnsi="Arial" w:cs="Arial"/>
                <w:color w:val="000000"/>
                <w:lang w:eastAsia="lt-LT"/>
              </w:rPr>
              <w:t xml:space="preserve"> </w:t>
            </w:r>
            <w:proofErr w:type="spellStart"/>
            <w:r w:rsidRPr="00B457C9">
              <w:rPr>
                <w:rFonts w:ascii="Arial" w:eastAsia="Times New Roman" w:hAnsi="Arial" w:cs="Arial"/>
                <w:color w:val="000000"/>
                <w:lang w:eastAsia="lt-LT"/>
              </w:rPr>
              <w:t>Ski-Trac</w:t>
            </w:r>
            <w:proofErr w:type="spellEnd"/>
            <w:r w:rsidRPr="00B457C9">
              <w:rPr>
                <w:rFonts w:ascii="Arial" w:eastAsia="Times New Roman" w:hAnsi="Arial" w:cs="Arial"/>
                <w:color w:val="000000"/>
                <w:lang w:eastAsia="lt-LT"/>
              </w:rPr>
              <w:t xml:space="preserve"> HP 98V BC69</w:t>
            </w:r>
          </w:p>
        </w:tc>
        <w:tc>
          <w:tcPr>
            <w:tcW w:w="2363" w:type="dxa"/>
            <w:shd w:val="clear" w:color="auto" w:fill="auto"/>
            <w:noWrap/>
            <w:vAlign w:val="bottom"/>
            <w:hideMark/>
          </w:tcPr>
          <w:p w14:paraId="6E8D2F5B"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70,00</w:t>
            </w:r>
          </w:p>
        </w:tc>
      </w:tr>
      <w:tr w:rsidR="00B457C9" w:rsidRPr="00B457C9" w14:paraId="76002CD1" w14:textId="77777777" w:rsidTr="00B55242">
        <w:trPr>
          <w:gridAfter w:val="1"/>
          <w:wAfter w:w="13" w:type="dxa"/>
          <w:trHeight w:val="300"/>
        </w:trPr>
        <w:tc>
          <w:tcPr>
            <w:tcW w:w="547" w:type="dxa"/>
            <w:shd w:val="clear" w:color="auto" w:fill="auto"/>
            <w:vAlign w:val="center"/>
            <w:hideMark/>
          </w:tcPr>
          <w:p w14:paraId="4A7D4FDF"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23</w:t>
            </w:r>
          </w:p>
        </w:tc>
        <w:tc>
          <w:tcPr>
            <w:tcW w:w="2283" w:type="dxa"/>
            <w:shd w:val="clear" w:color="auto" w:fill="auto"/>
            <w:vAlign w:val="center"/>
            <w:hideMark/>
          </w:tcPr>
          <w:p w14:paraId="446DF60D"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Padanga 225/55 </w:t>
            </w:r>
            <w:r w:rsidRPr="00B55242">
              <w:rPr>
                <w:rFonts w:ascii="Arial" w:eastAsia="Times New Roman" w:hAnsi="Arial" w:cs="Arial"/>
                <w:lang w:eastAsia="lt-LT"/>
              </w:rPr>
              <w:t>R17C</w:t>
            </w:r>
          </w:p>
        </w:tc>
        <w:tc>
          <w:tcPr>
            <w:tcW w:w="4395" w:type="dxa"/>
            <w:shd w:val="clear" w:color="auto" w:fill="auto"/>
            <w:noWrap/>
            <w:vAlign w:val="bottom"/>
            <w:hideMark/>
          </w:tcPr>
          <w:p w14:paraId="49853AF9"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225/55R17C </w:t>
            </w:r>
            <w:proofErr w:type="spellStart"/>
            <w:r w:rsidRPr="00B457C9">
              <w:rPr>
                <w:rFonts w:ascii="Arial" w:eastAsia="Times New Roman" w:hAnsi="Arial" w:cs="Arial"/>
                <w:color w:val="000000"/>
                <w:lang w:eastAsia="lt-LT"/>
              </w:rPr>
              <w:t>Maxxis</w:t>
            </w:r>
            <w:proofErr w:type="spellEnd"/>
            <w:r w:rsidRPr="00B457C9">
              <w:rPr>
                <w:rFonts w:ascii="Arial" w:eastAsia="Times New Roman" w:hAnsi="Arial" w:cs="Arial"/>
                <w:color w:val="000000"/>
                <w:lang w:eastAsia="lt-LT"/>
              </w:rPr>
              <w:t xml:space="preserve"> WL2 109T BA72</w:t>
            </w:r>
          </w:p>
        </w:tc>
        <w:tc>
          <w:tcPr>
            <w:tcW w:w="2363" w:type="dxa"/>
            <w:shd w:val="clear" w:color="auto" w:fill="auto"/>
            <w:noWrap/>
            <w:vAlign w:val="bottom"/>
            <w:hideMark/>
          </w:tcPr>
          <w:p w14:paraId="17342BAA"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98,00</w:t>
            </w:r>
          </w:p>
        </w:tc>
      </w:tr>
      <w:tr w:rsidR="00B457C9" w:rsidRPr="00B457C9" w14:paraId="332F880C" w14:textId="77777777" w:rsidTr="00B55242">
        <w:trPr>
          <w:gridAfter w:val="1"/>
          <w:wAfter w:w="13" w:type="dxa"/>
          <w:trHeight w:val="300"/>
        </w:trPr>
        <w:tc>
          <w:tcPr>
            <w:tcW w:w="547" w:type="dxa"/>
            <w:shd w:val="clear" w:color="auto" w:fill="auto"/>
            <w:vAlign w:val="center"/>
            <w:hideMark/>
          </w:tcPr>
          <w:p w14:paraId="7FC43C11"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24</w:t>
            </w:r>
          </w:p>
        </w:tc>
        <w:tc>
          <w:tcPr>
            <w:tcW w:w="2283" w:type="dxa"/>
            <w:shd w:val="clear" w:color="auto" w:fill="auto"/>
            <w:vAlign w:val="center"/>
            <w:hideMark/>
          </w:tcPr>
          <w:p w14:paraId="264158FB"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225/65 R17</w:t>
            </w:r>
          </w:p>
        </w:tc>
        <w:tc>
          <w:tcPr>
            <w:tcW w:w="4395" w:type="dxa"/>
            <w:shd w:val="clear" w:color="auto" w:fill="auto"/>
            <w:noWrap/>
            <w:vAlign w:val="bottom"/>
            <w:hideMark/>
          </w:tcPr>
          <w:p w14:paraId="33FF51F4"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225/65R17 </w:t>
            </w:r>
            <w:proofErr w:type="spellStart"/>
            <w:r w:rsidRPr="00B457C9">
              <w:rPr>
                <w:rFonts w:ascii="Arial" w:eastAsia="Times New Roman" w:hAnsi="Arial" w:cs="Arial"/>
                <w:color w:val="000000"/>
                <w:lang w:eastAsia="lt-LT"/>
              </w:rPr>
              <w:t>Gripmax</w:t>
            </w:r>
            <w:proofErr w:type="spellEnd"/>
            <w:r w:rsidRPr="00B457C9">
              <w:rPr>
                <w:rFonts w:ascii="Arial" w:eastAsia="Times New Roman" w:hAnsi="Arial" w:cs="Arial"/>
                <w:color w:val="000000"/>
                <w:lang w:eastAsia="lt-LT"/>
              </w:rPr>
              <w:t xml:space="preserve"> </w:t>
            </w:r>
            <w:proofErr w:type="spellStart"/>
            <w:r w:rsidRPr="00B457C9">
              <w:rPr>
                <w:rFonts w:ascii="Arial" w:eastAsia="Times New Roman" w:hAnsi="Arial" w:cs="Arial"/>
                <w:color w:val="000000"/>
                <w:lang w:eastAsia="lt-LT"/>
              </w:rPr>
              <w:t>Stature</w:t>
            </w:r>
            <w:proofErr w:type="spellEnd"/>
            <w:r w:rsidRPr="00B457C9">
              <w:rPr>
                <w:rFonts w:ascii="Arial" w:eastAsia="Times New Roman" w:hAnsi="Arial" w:cs="Arial"/>
                <w:color w:val="000000"/>
                <w:lang w:eastAsia="lt-LT"/>
              </w:rPr>
              <w:t xml:space="preserve"> M/S 102H CC71</w:t>
            </w:r>
          </w:p>
        </w:tc>
        <w:tc>
          <w:tcPr>
            <w:tcW w:w="2363" w:type="dxa"/>
            <w:shd w:val="clear" w:color="auto" w:fill="auto"/>
            <w:noWrap/>
            <w:vAlign w:val="bottom"/>
            <w:hideMark/>
          </w:tcPr>
          <w:p w14:paraId="64F7BD07"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60,00</w:t>
            </w:r>
          </w:p>
        </w:tc>
      </w:tr>
      <w:tr w:rsidR="00B457C9" w:rsidRPr="00B457C9" w14:paraId="42633225" w14:textId="77777777" w:rsidTr="00B55242">
        <w:trPr>
          <w:gridAfter w:val="1"/>
          <w:wAfter w:w="13" w:type="dxa"/>
          <w:trHeight w:val="300"/>
        </w:trPr>
        <w:tc>
          <w:tcPr>
            <w:tcW w:w="547" w:type="dxa"/>
            <w:shd w:val="clear" w:color="auto" w:fill="auto"/>
            <w:vAlign w:val="center"/>
            <w:hideMark/>
          </w:tcPr>
          <w:p w14:paraId="4182F16D"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25</w:t>
            </w:r>
          </w:p>
        </w:tc>
        <w:tc>
          <w:tcPr>
            <w:tcW w:w="2283" w:type="dxa"/>
            <w:shd w:val="clear" w:color="auto" w:fill="auto"/>
            <w:vAlign w:val="center"/>
            <w:hideMark/>
          </w:tcPr>
          <w:p w14:paraId="5774BDDC"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235/55 R17</w:t>
            </w:r>
          </w:p>
        </w:tc>
        <w:tc>
          <w:tcPr>
            <w:tcW w:w="4395" w:type="dxa"/>
            <w:shd w:val="clear" w:color="auto" w:fill="auto"/>
            <w:noWrap/>
            <w:vAlign w:val="bottom"/>
            <w:hideMark/>
          </w:tcPr>
          <w:p w14:paraId="34A483E7"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235/55R17 </w:t>
            </w:r>
            <w:proofErr w:type="spellStart"/>
            <w:r w:rsidRPr="00B457C9">
              <w:rPr>
                <w:rFonts w:ascii="Arial" w:eastAsia="Times New Roman" w:hAnsi="Arial" w:cs="Arial"/>
                <w:color w:val="000000"/>
                <w:lang w:eastAsia="lt-LT"/>
              </w:rPr>
              <w:t>Cooper</w:t>
            </w:r>
            <w:proofErr w:type="spellEnd"/>
            <w:r w:rsidRPr="00B457C9">
              <w:rPr>
                <w:rFonts w:ascii="Arial" w:eastAsia="Times New Roman" w:hAnsi="Arial" w:cs="Arial"/>
                <w:color w:val="000000"/>
                <w:lang w:eastAsia="lt-LT"/>
              </w:rPr>
              <w:t xml:space="preserve"> </w:t>
            </w:r>
            <w:proofErr w:type="spellStart"/>
            <w:r w:rsidRPr="00B457C9">
              <w:rPr>
                <w:rFonts w:ascii="Arial" w:eastAsia="Times New Roman" w:hAnsi="Arial" w:cs="Arial"/>
                <w:color w:val="000000"/>
                <w:lang w:eastAsia="lt-LT"/>
              </w:rPr>
              <w:t>Discoverer</w:t>
            </w:r>
            <w:proofErr w:type="spellEnd"/>
            <w:r w:rsidRPr="00B457C9">
              <w:rPr>
                <w:rFonts w:ascii="Arial" w:eastAsia="Times New Roman" w:hAnsi="Arial" w:cs="Arial"/>
                <w:color w:val="000000"/>
                <w:lang w:eastAsia="lt-LT"/>
              </w:rPr>
              <w:t xml:space="preserve"> </w:t>
            </w:r>
            <w:proofErr w:type="spellStart"/>
            <w:r w:rsidRPr="00B457C9">
              <w:rPr>
                <w:rFonts w:ascii="Arial" w:eastAsia="Times New Roman" w:hAnsi="Arial" w:cs="Arial"/>
                <w:color w:val="000000"/>
                <w:lang w:eastAsia="lt-LT"/>
              </w:rPr>
              <w:t>Winter</w:t>
            </w:r>
            <w:proofErr w:type="spellEnd"/>
            <w:r w:rsidRPr="00B457C9">
              <w:rPr>
                <w:rFonts w:ascii="Arial" w:eastAsia="Times New Roman" w:hAnsi="Arial" w:cs="Arial"/>
                <w:color w:val="000000"/>
                <w:lang w:eastAsia="lt-LT"/>
              </w:rPr>
              <w:t xml:space="preserve"> 99H CC69</w:t>
            </w:r>
          </w:p>
        </w:tc>
        <w:tc>
          <w:tcPr>
            <w:tcW w:w="2363" w:type="dxa"/>
            <w:shd w:val="clear" w:color="auto" w:fill="auto"/>
            <w:noWrap/>
            <w:vAlign w:val="bottom"/>
            <w:hideMark/>
          </w:tcPr>
          <w:p w14:paraId="26650CBC"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75,00</w:t>
            </w:r>
          </w:p>
        </w:tc>
      </w:tr>
      <w:tr w:rsidR="00B457C9" w:rsidRPr="00B457C9" w14:paraId="65B27FE4" w14:textId="77777777" w:rsidTr="00B55242">
        <w:trPr>
          <w:gridAfter w:val="1"/>
          <w:wAfter w:w="13" w:type="dxa"/>
          <w:trHeight w:val="300"/>
        </w:trPr>
        <w:tc>
          <w:tcPr>
            <w:tcW w:w="547" w:type="dxa"/>
            <w:shd w:val="clear" w:color="auto" w:fill="auto"/>
            <w:vAlign w:val="center"/>
            <w:hideMark/>
          </w:tcPr>
          <w:p w14:paraId="72879FE9"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26</w:t>
            </w:r>
          </w:p>
        </w:tc>
        <w:tc>
          <w:tcPr>
            <w:tcW w:w="2283" w:type="dxa"/>
            <w:shd w:val="clear" w:color="auto" w:fill="auto"/>
            <w:vAlign w:val="center"/>
            <w:hideMark/>
          </w:tcPr>
          <w:p w14:paraId="580EB21E"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265/65 R17</w:t>
            </w:r>
          </w:p>
        </w:tc>
        <w:tc>
          <w:tcPr>
            <w:tcW w:w="4395" w:type="dxa"/>
            <w:shd w:val="clear" w:color="auto" w:fill="auto"/>
            <w:noWrap/>
            <w:vAlign w:val="bottom"/>
            <w:hideMark/>
          </w:tcPr>
          <w:p w14:paraId="46D40822"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265/65R17 </w:t>
            </w:r>
            <w:proofErr w:type="spellStart"/>
            <w:r w:rsidRPr="00B457C9">
              <w:rPr>
                <w:rFonts w:ascii="Arial" w:eastAsia="Times New Roman" w:hAnsi="Arial" w:cs="Arial"/>
                <w:color w:val="000000"/>
                <w:lang w:eastAsia="lt-LT"/>
              </w:rPr>
              <w:t>Petlas</w:t>
            </w:r>
            <w:proofErr w:type="spellEnd"/>
            <w:r w:rsidRPr="00B457C9">
              <w:rPr>
                <w:rFonts w:ascii="Arial" w:eastAsia="Times New Roman" w:hAnsi="Arial" w:cs="Arial"/>
                <w:color w:val="000000"/>
                <w:lang w:eastAsia="lt-LT"/>
              </w:rPr>
              <w:t xml:space="preserve"> </w:t>
            </w:r>
            <w:proofErr w:type="spellStart"/>
            <w:r w:rsidRPr="00B457C9">
              <w:rPr>
                <w:rFonts w:ascii="Arial" w:eastAsia="Times New Roman" w:hAnsi="Arial" w:cs="Arial"/>
                <w:color w:val="000000"/>
                <w:lang w:eastAsia="lt-LT"/>
              </w:rPr>
              <w:t>Explero</w:t>
            </w:r>
            <w:proofErr w:type="spellEnd"/>
            <w:r w:rsidRPr="00B457C9">
              <w:rPr>
                <w:rFonts w:ascii="Arial" w:eastAsia="Times New Roman" w:hAnsi="Arial" w:cs="Arial"/>
                <w:color w:val="000000"/>
                <w:lang w:eastAsia="lt-LT"/>
              </w:rPr>
              <w:t xml:space="preserve"> W671 SUV 116H EC73</w:t>
            </w:r>
          </w:p>
        </w:tc>
        <w:tc>
          <w:tcPr>
            <w:tcW w:w="2363" w:type="dxa"/>
            <w:shd w:val="clear" w:color="auto" w:fill="auto"/>
            <w:noWrap/>
            <w:vAlign w:val="bottom"/>
            <w:hideMark/>
          </w:tcPr>
          <w:p w14:paraId="4F48D505"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90,00</w:t>
            </w:r>
          </w:p>
        </w:tc>
      </w:tr>
      <w:tr w:rsidR="00B457C9" w:rsidRPr="00B457C9" w14:paraId="7BF46530" w14:textId="77777777" w:rsidTr="00B55242">
        <w:trPr>
          <w:gridAfter w:val="1"/>
          <w:wAfter w:w="13" w:type="dxa"/>
          <w:trHeight w:val="300"/>
        </w:trPr>
        <w:tc>
          <w:tcPr>
            <w:tcW w:w="547" w:type="dxa"/>
            <w:shd w:val="clear" w:color="auto" w:fill="auto"/>
            <w:vAlign w:val="center"/>
            <w:hideMark/>
          </w:tcPr>
          <w:p w14:paraId="0BE12892"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27</w:t>
            </w:r>
          </w:p>
        </w:tc>
        <w:tc>
          <w:tcPr>
            <w:tcW w:w="2283" w:type="dxa"/>
            <w:shd w:val="clear" w:color="auto" w:fill="auto"/>
            <w:vAlign w:val="center"/>
            <w:hideMark/>
          </w:tcPr>
          <w:p w14:paraId="57DE1B3D"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225/55 R18</w:t>
            </w:r>
          </w:p>
        </w:tc>
        <w:tc>
          <w:tcPr>
            <w:tcW w:w="4395" w:type="dxa"/>
            <w:shd w:val="clear" w:color="auto" w:fill="auto"/>
            <w:noWrap/>
            <w:vAlign w:val="bottom"/>
            <w:hideMark/>
          </w:tcPr>
          <w:p w14:paraId="7EC7E7D2"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225/55R18 </w:t>
            </w:r>
            <w:proofErr w:type="spellStart"/>
            <w:r w:rsidRPr="00B457C9">
              <w:rPr>
                <w:rFonts w:ascii="Arial" w:eastAsia="Times New Roman" w:hAnsi="Arial" w:cs="Arial"/>
                <w:color w:val="000000"/>
                <w:lang w:eastAsia="lt-LT"/>
              </w:rPr>
              <w:t>Gripmax</w:t>
            </w:r>
            <w:proofErr w:type="spellEnd"/>
            <w:r w:rsidRPr="00B457C9">
              <w:rPr>
                <w:rFonts w:ascii="Arial" w:eastAsia="Times New Roman" w:hAnsi="Arial" w:cs="Arial"/>
                <w:color w:val="000000"/>
                <w:lang w:eastAsia="lt-LT"/>
              </w:rPr>
              <w:t xml:space="preserve"> </w:t>
            </w:r>
            <w:proofErr w:type="spellStart"/>
            <w:r w:rsidRPr="00B457C9">
              <w:rPr>
                <w:rFonts w:ascii="Arial" w:eastAsia="Times New Roman" w:hAnsi="Arial" w:cs="Arial"/>
                <w:color w:val="000000"/>
                <w:lang w:eastAsia="lt-LT"/>
              </w:rPr>
              <w:t>Stature</w:t>
            </w:r>
            <w:proofErr w:type="spellEnd"/>
            <w:r w:rsidRPr="00B457C9">
              <w:rPr>
                <w:rFonts w:ascii="Arial" w:eastAsia="Times New Roman" w:hAnsi="Arial" w:cs="Arial"/>
                <w:color w:val="000000"/>
                <w:lang w:eastAsia="lt-LT"/>
              </w:rPr>
              <w:t xml:space="preserve"> M/S 98V CC71</w:t>
            </w:r>
          </w:p>
        </w:tc>
        <w:tc>
          <w:tcPr>
            <w:tcW w:w="2363" w:type="dxa"/>
            <w:shd w:val="clear" w:color="auto" w:fill="auto"/>
            <w:noWrap/>
            <w:vAlign w:val="bottom"/>
            <w:hideMark/>
          </w:tcPr>
          <w:p w14:paraId="56155C5F"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70,00</w:t>
            </w:r>
          </w:p>
        </w:tc>
      </w:tr>
      <w:tr w:rsidR="00B457C9" w:rsidRPr="00B457C9" w14:paraId="7266373D" w14:textId="77777777" w:rsidTr="00B55242">
        <w:trPr>
          <w:gridAfter w:val="1"/>
          <w:wAfter w:w="13" w:type="dxa"/>
          <w:trHeight w:val="300"/>
        </w:trPr>
        <w:tc>
          <w:tcPr>
            <w:tcW w:w="547" w:type="dxa"/>
            <w:shd w:val="clear" w:color="auto" w:fill="auto"/>
            <w:vAlign w:val="center"/>
            <w:hideMark/>
          </w:tcPr>
          <w:p w14:paraId="69DAD9CC"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28</w:t>
            </w:r>
          </w:p>
        </w:tc>
        <w:tc>
          <w:tcPr>
            <w:tcW w:w="2283" w:type="dxa"/>
            <w:shd w:val="clear" w:color="auto" w:fill="auto"/>
            <w:vAlign w:val="center"/>
            <w:hideMark/>
          </w:tcPr>
          <w:p w14:paraId="0BE24E97"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225/60 R18</w:t>
            </w:r>
          </w:p>
        </w:tc>
        <w:tc>
          <w:tcPr>
            <w:tcW w:w="4395" w:type="dxa"/>
            <w:shd w:val="clear" w:color="auto" w:fill="auto"/>
            <w:noWrap/>
            <w:vAlign w:val="bottom"/>
            <w:hideMark/>
          </w:tcPr>
          <w:p w14:paraId="03EDA46A"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225/60R18 </w:t>
            </w:r>
            <w:proofErr w:type="spellStart"/>
            <w:r w:rsidRPr="00B457C9">
              <w:rPr>
                <w:rFonts w:ascii="Arial" w:eastAsia="Times New Roman" w:hAnsi="Arial" w:cs="Arial"/>
                <w:color w:val="000000"/>
                <w:lang w:eastAsia="lt-LT"/>
              </w:rPr>
              <w:t>Gripmax</w:t>
            </w:r>
            <w:proofErr w:type="spellEnd"/>
            <w:r w:rsidRPr="00B457C9">
              <w:rPr>
                <w:rFonts w:ascii="Arial" w:eastAsia="Times New Roman" w:hAnsi="Arial" w:cs="Arial"/>
                <w:color w:val="000000"/>
                <w:lang w:eastAsia="lt-LT"/>
              </w:rPr>
              <w:t xml:space="preserve"> </w:t>
            </w:r>
            <w:proofErr w:type="spellStart"/>
            <w:r w:rsidRPr="00B457C9">
              <w:rPr>
                <w:rFonts w:ascii="Arial" w:eastAsia="Times New Roman" w:hAnsi="Arial" w:cs="Arial"/>
                <w:color w:val="000000"/>
                <w:lang w:eastAsia="lt-LT"/>
              </w:rPr>
              <w:t>Stature</w:t>
            </w:r>
            <w:proofErr w:type="spellEnd"/>
            <w:r w:rsidRPr="00B457C9">
              <w:rPr>
                <w:rFonts w:ascii="Arial" w:eastAsia="Times New Roman" w:hAnsi="Arial" w:cs="Arial"/>
                <w:color w:val="000000"/>
                <w:lang w:eastAsia="lt-LT"/>
              </w:rPr>
              <w:t xml:space="preserve"> M/S 100H CC71</w:t>
            </w:r>
          </w:p>
        </w:tc>
        <w:tc>
          <w:tcPr>
            <w:tcW w:w="2363" w:type="dxa"/>
            <w:shd w:val="clear" w:color="auto" w:fill="auto"/>
            <w:noWrap/>
            <w:vAlign w:val="bottom"/>
            <w:hideMark/>
          </w:tcPr>
          <w:p w14:paraId="4EC93AC4"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80,00</w:t>
            </w:r>
          </w:p>
        </w:tc>
      </w:tr>
      <w:tr w:rsidR="00B457C9" w:rsidRPr="00B457C9" w14:paraId="23DFDEA0" w14:textId="77777777" w:rsidTr="00B55242">
        <w:trPr>
          <w:gridAfter w:val="1"/>
          <w:wAfter w:w="13" w:type="dxa"/>
          <w:trHeight w:val="315"/>
        </w:trPr>
        <w:tc>
          <w:tcPr>
            <w:tcW w:w="547" w:type="dxa"/>
            <w:shd w:val="clear" w:color="auto" w:fill="auto"/>
            <w:vAlign w:val="center"/>
            <w:hideMark/>
          </w:tcPr>
          <w:p w14:paraId="56621AF1"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29</w:t>
            </w:r>
          </w:p>
        </w:tc>
        <w:tc>
          <w:tcPr>
            <w:tcW w:w="2283" w:type="dxa"/>
            <w:shd w:val="clear" w:color="auto" w:fill="auto"/>
            <w:vAlign w:val="center"/>
            <w:hideMark/>
          </w:tcPr>
          <w:p w14:paraId="0CB06C17"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Padanga 245/45 R18</w:t>
            </w:r>
          </w:p>
        </w:tc>
        <w:tc>
          <w:tcPr>
            <w:tcW w:w="4395" w:type="dxa"/>
            <w:shd w:val="clear" w:color="auto" w:fill="auto"/>
            <w:noWrap/>
            <w:vAlign w:val="bottom"/>
            <w:hideMark/>
          </w:tcPr>
          <w:p w14:paraId="672F6E58" w14:textId="77777777" w:rsidR="00B457C9" w:rsidRPr="00B457C9" w:rsidRDefault="00B457C9" w:rsidP="00B55242">
            <w:pPr>
              <w:spacing w:after="0" w:line="240" w:lineRule="auto"/>
              <w:jc w:val="both"/>
              <w:rPr>
                <w:rFonts w:ascii="Arial" w:eastAsia="Times New Roman" w:hAnsi="Arial" w:cs="Arial"/>
                <w:color w:val="000000"/>
                <w:lang w:eastAsia="lt-LT"/>
              </w:rPr>
            </w:pPr>
            <w:r w:rsidRPr="00B457C9">
              <w:rPr>
                <w:rFonts w:ascii="Arial" w:eastAsia="Times New Roman" w:hAnsi="Arial" w:cs="Arial"/>
                <w:color w:val="000000"/>
                <w:lang w:eastAsia="lt-LT"/>
              </w:rPr>
              <w:t xml:space="preserve">245/45R18 </w:t>
            </w:r>
            <w:proofErr w:type="spellStart"/>
            <w:r w:rsidRPr="00B457C9">
              <w:rPr>
                <w:rFonts w:ascii="Arial" w:eastAsia="Times New Roman" w:hAnsi="Arial" w:cs="Arial"/>
                <w:color w:val="000000"/>
                <w:lang w:eastAsia="lt-LT"/>
              </w:rPr>
              <w:t>Gripmax</w:t>
            </w:r>
            <w:proofErr w:type="spellEnd"/>
            <w:r w:rsidRPr="00B457C9">
              <w:rPr>
                <w:rFonts w:ascii="Arial" w:eastAsia="Times New Roman" w:hAnsi="Arial" w:cs="Arial"/>
                <w:color w:val="000000"/>
                <w:lang w:eastAsia="lt-LT"/>
              </w:rPr>
              <w:t xml:space="preserve"> Pro </w:t>
            </w:r>
            <w:proofErr w:type="spellStart"/>
            <w:r w:rsidRPr="00B457C9">
              <w:rPr>
                <w:rFonts w:ascii="Arial" w:eastAsia="Times New Roman" w:hAnsi="Arial" w:cs="Arial"/>
                <w:color w:val="000000"/>
                <w:lang w:eastAsia="lt-LT"/>
              </w:rPr>
              <w:t>Winter</w:t>
            </w:r>
            <w:proofErr w:type="spellEnd"/>
            <w:r w:rsidRPr="00B457C9">
              <w:rPr>
                <w:rFonts w:ascii="Arial" w:eastAsia="Times New Roman" w:hAnsi="Arial" w:cs="Arial"/>
                <w:color w:val="000000"/>
                <w:lang w:eastAsia="lt-LT"/>
              </w:rPr>
              <w:t xml:space="preserve"> 100H CC71</w:t>
            </w:r>
          </w:p>
        </w:tc>
        <w:tc>
          <w:tcPr>
            <w:tcW w:w="2363" w:type="dxa"/>
            <w:shd w:val="clear" w:color="auto" w:fill="auto"/>
            <w:noWrap/>
            <w:vAlign w:val="bottom"/>
            <w:hideMark/>
          </w:tcPr>
          <w:p w14:paraId="21A90475"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65,00</w:t>
            </w:r>
          </w:p>
        </w:tc>
      </w:tr>
    </w:tbl>
    <w:p w14:paraId="0B9C9ECA" w14:textId="77777777" w:rsidR="00B963D6" w:rsidRDefault="00B963D6" w:rsidP="00B963D6">
      <w:pPr>
        <w:keepNext/>
        <w:spacing w:after="0" w:line="240" w:lineRule="auto"/>
        <w:ind w:firstLine="360"/>
        <w:jc w:val="center"/>
        <w:outlineLvl w:val="0"/>
        <w:rPr>
          <w:rFonts w:ascii="Arial" w:eastAsia="Calibri" w:hAnsi="Arial" w:cs="Arial"/>
          <w:caps/>
        </w:rPr>
      </w:pPr>
    </w:p>
    <w:p w14:paraId="00B14406" w14:textId="09F30318" w:rsidR="00B457C9" w:rsidRDefault="00B457C9">
      <w:pPr>
        <w:rPr>
          <w:rFonts w:ascii="Arial" w:hAnsi="Arial" w:cs="Arial"/>
          <w:caps/>
        </w:rPr>
      </w:pPr>
      <w:r>
        <w:rPr>
          <w:rFonts w:ascii="Arial" w:hAnsi="Arial" w:cs="Arial"/>
          <w:caps/>
        </w:rPr>
        <w:br w:type="page"/>
      </w:r>
    </w:p>
    <w:tbl>
      <w:tblPr>
        <w:tblW w:w="9498" w:type="dxa"/>
        <w:tblLook w:val="04A0" w:firstRow="1" w:lastRow="0" w:firstColumn="1" w:lastColumn="0" w:noHBand="0" w:noVBand="1"/>
      </w:tblPr>
      <w:tblGrid>
        <w:gridCol w:w="2513"/>
        <w:gridCol w:w="4433"/>
        <w:gridCol w:w="1216"/>
        <w:gridCol w:w="1112"/>
        <w:gridCol w:w="224"/>
      </w:tblGrid>
      <w:tr w:rsidR="00B55242" w:rsidRPr="00B457C9" w14:paraId="7206E7FC" w14:textId="77777777" w:rsidTr="00B55242">
        <w:trPr>
          <w:trHeight w:val="300"/>
        </w:trPr>
        <w:tc>
          <w:tcPr>
            <w:tcW w:w="9498" w:type="dxa"/>
            <w:gridSpan w:val="5"/>
            <w:tcBorders>
              <w:top w:val="nil"/>
              <w:left w:val="nil"/>
              <w:bottom w:val="nil"/>
              <w:right w:val="nil"/>
            </w:tcBorders>
            <w:shd w:val="clear" w:color="auto" w:fill="auto"/>
            <w:noWrap/>
            <w:vAlign w:val="center"/>
            <w:hideMark/>
          </w:tcPr>
          <w:p w14:paraId="0044FF68" w14:textId="77777777" w:rsidR="00B55242" w:rsidRPr="00B457C9" w:rsidRDefault="00B55242" w:rsidP="00B457C9">
            <w:pPr>
              <w:spacing w:after="0" w:line="240" w:lineRule="auto"/>
              <w:jc w:val="center"/>
              <w:rPr>
                <w:rFonts w:ascii="Arial" w:eastAsia="Times New Roman" w:hAnsi="Arial" w:cs="Arial"/>
                <w:b/>
                <w:bCs/>
                <w:color w:val="000000"/>
                <w:lang w:eastAsia="lt-LT"/>
              </w:rPr>
            </w:pPr>
            <w:r w:rsidRPr="00B457C9">
              <w:rPr>
                <w:rFonts w:ascii="Arial" w:eastAsia="Times New Roman" w:hAnsi="Arial" w:cs="Arial"/>
                <w:b/>
                <w:bCs/>
                <w:color w:val="000000"/>
                <w:lang w:eastAsia="lt-LT"/>
              </w:rPr>
              <w:lastRenderedPageBreak/>
              <w:t>PADANGŲ MONTAVIMO IR REMONTO PASLAUGŲ ĮKAINIAI</w:t>
            </w:r>
          </w:p>
        </w:tc>
      </w:tr>
      <w:tr w:rsidR="00B55242" w:rsidRPr="00B457C9" w14:paraId="6904DD25" w14:textId="77777777" w:rsidTr="00B55242">
        <w:trPr>
          <w:gridAfter w:val="1"/>
          <w:wAfter w:w="224" w:type="dxa"/>
          <w:trHeight w:val="300"/>
        </w:trPr>
        <w:tc>
          <w:tcPr>
            <w:tcW w:w="2513" w:type="dxa"/>
            <w:tcBorders>
              <w:top w:val="nil"/>
              <w:left w:val="nil"/>
              <w:bottom w:val="single" w:sz="4" w:space="0" w:color="auto"/>
              <w:right w:val="nil"/>
            </w:tcBorders>
            <w:shd w:val="clear" w:color="auto" w:fill="auto"/>
            <w:noWrap/>
            <w:vAlign w:val="bottom"/>
            <w:hideMark/>
          </w:tcPr>
          <w:p w14:paraId="0DFE9906" w14:textId="77777777" w:rsidR="00B55242" w:rsidRPr="00B457C9" w:rsidRDefault="00B55242" w:rsidP="00B457C9">
            <w:pPr>
              <w:spacing w:after="0" w:line="240" w:lineRule="auto"/>
              <w:jc w:val="center"/>
              <w:rPr>
                <w:rFonts w:ascii="Arial" w:eastAsia="Times New Roman" w:hAnsi="Arial" w:cs="Arial"/>
                <w:b/>
                <w:bCs/>
                <w:color w:val="000000"/>
                <w:lang w:eastAsia="lt-LT"/>
              </w:rPr>
            </w:pPr>
          </w:p>
        </w:tc>
        <w:tc>
          <w:tcPr>
            <w:tcW w:w="4433" w:type="dxa"/>
            <w:tcBorders>
              <w:top w:val="nil"/>
              <w:left w:val="nil"/>
              <w:bottom w:val="single" w:sz="4" w:space="0" w:color="auto"/>
              <w:right w:val="nil"/>
            </w:tcBorders>
            <w:shd w:val="clear" w:color="auto" w:fill="auto"/>
            <w:noWrap/>
            <w:vAlign w:val="bottom"/>
            <w:hideMark/>
          </w:tcPr>
          <w:p w14:paraId="7B414162" w14:textId="77777777" w:rsidR="00B55242" w:rsidRPr="00B457C9" w:rsidRDefault="00B55242" w:rsidP="00B457C9">
            <w:pPr>
              <w:spacing w:after="0" w:line="240" w:lineRule="auto"/>
              <w:rPr>
                <w:rFonts w:ascii="Times New Roman" w:eastAsia="Times New Roman" w:hAnsi="Times New Roman" w:cs="Times New Roman"/>
                <w:sz w:val="20"/>
                <w:szCs w:val="20"/>
                <w:lang w:eastAsia="lt-LT"/>
              </w:rPr>
            </w:pPr>
          </w:p>
        </w:tc>
        <w:tc>
          <w:tcPr>
            <w:tcW w:w="1216" w:type="dxa"/>
            <w:tcBorders>
              <w:top w:val="nil"/>
              <w:left w:val="nil"/>
              <w:bottom w:val="single" w:sz="4" w:space="0" w:color="auto"/>
              <w:right w:val="nil"/>
            </w:tcBorders>
            <w:shd w:val="clear" w:color="auto" w:fill="auto"/>
            <w:noWrap/>
            <w:vAlign w:val="bottom"/>
            <w:hideMark/>
          </w:tcPr>
          <w:p w14:paraId="11765460" w14:textId="77777777" w:rsidR="00B55242" w:rsidRPr="00B457C9" w:rsidRDefault="00B55242" w:rsidP="00B457C9">
            <w:pPr>
              <w:spacing w:after="0" w:line="240" w:lineRule="auto"/>
              <w:rPr>
                <w:rFonts w:ascii="Times New Roman" w:eastAsia="Times New Roman" w:hAnsi="Times New Roman" w:cs="Times New Roman"/>
                <w:sz w:val="20"/>
                <w:szCs w:val="20"/>
                <w:lang w:eastAsia="lt-LT"/>
              </w:rPr>
            </w:pPr>
          </w:p>
        </w:tc>
        <w:tc>
          <w:tcPr>
            <w:tcW w:w="1112" w:type="dxa"/>
            <w:tcBorders>
              <w:top w:val="nil"/>
              <w:left w:val="nil"/>
              <w:bottom w:val="single" w:sz="4" w:space="0" w:color="auto"/>
              <w:right w:val="nil"/>
            </w:tcBorders>
            <w:shd w:val="clear" w:color="auto" w:fill="auto"/>
            <w:noWrap/>
            <w:vAlign w:val="bottom"/>
            <w:hideMark/>
          </w:tcPr>
          <w:p w14:paraId="038F9F73" w14:textId="77777777" w:rsidR="00B55242" w:rsidRPr="00B457C9" w:rsidRDefault="00B55242" w:rsidP="00B457C9">
            <w:pPr>
              <w:spacing w:after="0" w:line="240" w:lineRule="auto"/>
              <w:rPr>
                <w:rFonts w:ascii="Times New Roman" w:eastAsia="Times New Roman" w:hAnsi="Times New Roman" w:cs="Times New Roman"/>
                <w:sz w:val="20"/>
                <w:szCs w:val="20"/>
                <w:lang w:eastAsia="lt-LT"/>
              </w:rPr>
            </w:pPr>
          </w:p>
        </w:tc>
      </w:tr>
      <w:tr w:rsidR="00B55242" w:rsidRPr="00B457C9" w14:paraId="7C894B4C" w14:textId="77777777" w:rsidTr="00B13F59">
        <w:trPr>
          <w:trHeight w:val="718"/>
        </w:trPr>
        <w:tc>
          <w:tcPr>
            <w:tcW w:w="25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A4BD43" w14:textId="77777777" w:rsidR="00B55242" w:rsidRPr="00B457C9" w:rsidRDefault="00B55242" w:rsidP="00B457C9">
            <w:pPr>
              <w:spacing w:after="0" w:line="240" w:lineRule="auto"/>
              <w:jc w:val="center"/>
              <w:rPr>
                <w:rFonts w:ascii="Arial" w:eastAsia="Times New Roman" w:hAnsi="Arial" w:cs="Arial"/>
                <w:b/>
                <w:bCs/>
                <w:color w:val="000000"/>
                <w:lang w:eastAsia="lt-LT"/>
              </w:rPr>
            </w:pPr>
            <w:r w:rsidRPr="00B457C9">
              <w:rPr>
                <w:rFonts w:ascii="Arial" w:eastAsia="Times New Roman" w:hAnsi="Arial" w:cs="Arial"/>
                <w:b/>
                <w:bCs/>
                <w:color w:val="000000"/>
                <w:lang w:eastAsia="lt-LT"/>
              </w:rPr>
              <w:t>Eil. Nr.</w:t>
            </w:r>
          </w:p>
        </w:tc>
        <w:tc>
          <w:tcPr>
            <w:tcW w:w="443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FDB7F7" w14:textId="77777777" w:rsidR="00B55242" w:rsidRPr="00B457C9" w:rsidRDefault="00B55242" w:rsidP="00B457C9">
            <w:pPr>
              <w:spacing w:after="0" w:line="240" w:lineRule="auto"/>
              <w:jc w:val="center"/>
              <w:rPr>
                <w:rFonts w:ascii="Arial" w:eastAsia="Times New Roman" w:hAnsi="Arial" w:cs="Arial"/>
                <w:b/>
                <w:bCs/>
                <w:color w:val="000000"/>
                <w:lang w:eastAsia="lt-LT"/>
              </w:rPr>
            </w:pPr>
            <w:r w:rsidRPr="00B457C9">
              <w:rPr>
                <w:rFonts w:ascii="Arial" w:eastAsia="Times New Roman" w:hAnsi="Arial" w:cs="Arial"/>
                <w:b/>
                <w:bCs/>
                <w:color w:val="000000"/>
                <w:lang w:eastAsia="lt-LT"/>
              </w:rPr>
              <w:t>Paslaugos pavadinimas</w:t>
            </w:r>
          </w:p>
        </w:tc>
        <w:tc>
          <w:tcPr>
            <w:tcW w:w="2552" w:type="dxa"/>
            <w:gridSpan w:val="3"/>
            <w:vMerge w:val="restart"/>
            <w:tcBorders>
              <w:top w:val="single" w:sz="4" w:space="0" w:color="auto"/>
              <w:left w:val="nil"/>
              <w:bottom w:val="nil"/>
              <w:right w:val="single" w:sz="4" w:space="0" w:color="auto"/>
            </w:tcBorders>
            <w:shd w:val="clear" w:color="auto" w:fill="D9D9D9" w:themeFill="background1" w:themeFillShade="D9"/>
            <w:vAlign w:val="center"/>
            <w:hideMark/>
          </w:tcPr>
          <w:p w14:paraId="4C8745B0" w14:textId="650877FF" w:rsidR="00B55242" w:rsidRPr="00B457C9" w:rsidRDefault="00B55242" w:rsidP="00B457C9">
            <w:pPr>
              <w:spacing w:after="0" w:line="240" w:lineRule="auto"/>
              <w:jc w:val="center"/>
              <w:rPr>
                <w:rFonts w:ascii="Arial" w:eastAsia="Times New Roman" w:hAnsi="Arial" w:cs="Arial"/>
                <w:b/>
                <w:bCs/>
                <w:color w:val="000000"/>
                <w:lang w:eastAsia="lt-LT"/>
              </w:rPr>
            </w:pPr>
            <w:r w:rsidRPr="00B457C9">
              <w:rPr>
                <w:rFonts w:ascii="Arial" w:eastAsia="Times New Roman" w:hAnsi="Arial" w:cs="Arial"/>
                <w:b/>
                <w:bCs/>
                <w:color w:val="000000"/>
                <w:lang w:eastAsia="lt-LT"/>
              </w:rPr>
              <w:t xml:space="preserve">Paslaugos įkainis </w:t>
            </w:r>
            <w:r>
              <w:rPr>
                <w:rFonts w:ascii="Arial" w:eastAsia="Times New Roman" w:hAnsi="Arial" w:cs="Arial"/>
                <w:b/>
                <w:bCs/>
                <w:color w:val="000000"/>
                <w:lang w:eastAsia="lt-LT"/>
              </w:rPr>
              <w:t>1</w:t>
            </w:r>
            <w:r w:rsidRPr="00B457C9">
              <w:rPr>
                <w:rFonts w:ascii="Arial" w:eastAsia="Times New Roman" w:hAnsi="Arial" w:cs="Arial"/>
                <w:b/>
                <w:bCs/>
                <w:color w:val="000000"/>
                <w:lang w:eastAsia="lt-LT"/>
              </w:rPr>
              <w:t xml:space="preserve"> padangai/ ratlankiui, EUR be PVM</w:t>
            </w:r>
          </w:p>
        </w:tc>
      </w:tr>
      <w:tr w:rsidR="00B55242" w:rsidRPr="00B457C9" w14:paraId="117BBCD0" w14:textId="77777777" w:rsidTr="00B13F59">
        <w:trPr>
          <w:trHeight w:val="450"/>
        </w:trPr>
        <w:tc>
          <w:tcPr>
            <w:tcW w:w="25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921E21" w14:textId="77777777" w:rsidR="00B55242" w:rsidRPr="00B457C9" w:rsidRDefault="00B55242" w:rsidP="00B457C9">
            <w:pPr>
              <w:spacing w:after="0" w:line="240" w:lineRule="auto"/>
              <w:rPr>
                <w:rFonts w:ascii="Arial" w:eastAsia="Times New Roman" w:hAnsi="Arial" w:cs="Arial"/>
                <w:b/>
                <w:bCs/>
                <w:color w:val="000000"/>
                <w:lang w:eastAsia="lt-LT"/>
              </w:rPr>
            </w:pPr>
          </w:p>
        </w:tc>
        <w:tc>
          <w:tcPr>
            <w:tcW w:w="44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9AB61A" w14:textId="77777777" w:rsidR="00B55242" w:rsidRPr="00B457C9" w:rsidRDefault="00B55242" w:rsidP="00B457C9">
            <w:pPr>
              <w:spacing w:after="0" w:line="240" w:lineRule="auto"/>
              <w:rPr>
                <w:rFonts w:ascii="Arial" w:eastAsia="Times New Roman" w:hAnsi="Arial" w:cs="Arial"/>
                <w:b/>
                <w:bCs/>
                <w:color w:val="000000"/>
                <w:lang w:eastAsia="lt-LT"/>
              </w:rPr>
            </w:pPr>
          </w:p>
        </w:tc>
        <w:tc>
          <w:tcPr>
            <w:tcW w:w="2552" w:type="dxa"/>
            <w:gridSpan w:val="3"/>
            <w:vMerge/>
            <w:tcBorders>
              <w:left w:val="single" w:sz="4" w:space="0" w:color="auto"/>
              <w:right w:val="single" w:sz="4" w:space="0" w:color="auto"/>
            </w:tcBorders>
            <w:shd w:val="clear" w:color="auto" w:fill="D9D9D9" w:themeFill="background1" w:themeFillShade="D9"/>
            <w:vAlign w:val="center"/>
            <w:hideMark/>
          </w:tcPr>
          <w:p w14:paraId="626D4418" w14:textId="77777777" w:rsidR="00B55242" w:rsidRPr="00B457C9" w:rsidRDefault="00B55242" w:rsidP="00B457C9">
            <w:pPr>
              <w:spacing w:after="0" w:line="240" w:lineRule="auto"/>
              <w:rPr>
                <w:rFonts w:ascii="Arial" w:eastAsia="Times New Roman" w:hAnsi="Arial" w:cs="Arial"/>
                <w:b/>
                <w:bCs/>
                <w:color w:val="000000"/>
                <w:lang w:eastAsia="lt-LT"/>
              </w:rPr>
            </w:pPr>
          </w:p>
        </w:tc>
      </w:tr>
      <w:tr w:rsidR="00B55242" w:rsidRPr="00B457C9" w14:paraId="2E314824" w14:textId="77777777" w:rsidTr="00B13F59">
        <w:trPr>
          <w:trHeight w:val="450"/>
        </w:trPr>
        <w:tc>
          <w:tcPr>
            <w:tcW w:w="25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072BF0" w14:textId="77777777" w:rsidR="00B55242" w:rsidRPr="00B457C9" w:rsidRDefault="00B55242" w:rsidP="00B457C9">
            <w:pPr>
              <w:spacing w:after="0" w:line="240" w:lineRule="auto"/>
              <w:rPr>
                <w:rFonts w:ascii="Arial" w:eastAsia="Times New Roman" w:hAnsi="Arial" w:cs="Arial"/>
                <w:b/>
                <w:bCs/>
                <w:color w:val="000000"/>
                <w:lang w:eastAsia="lt-LT"/>
              </w:rPr>
            </w:pPr>
          </w:p>
        </w:tc>
        <w:tc>
          <w:tcPr>
            <w:tcW w:w="44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D6EC0" w14:textId="77777777" w:rsidR="00B55242" w:rsidRPr="00B457C9" w:rsidRDefault="00B55242" w:rsidP="00B457C9">
            <w:pPr>
              <w:spacing w:after="0" w:line="240" w:lineRule="auto"/>
              <w:rPr>
                <w:rFonts w:ascii="Arial" w:eastAsia="Times New Roman" w:hAnsi="Arial" w:cs="Arial"/>
                <w:b/>
                <w:bCs/>
                <w:color w:val="000000"/>
                <w:lang w:eastAsia="lt-LT"/>
              </w:rPr>
            </w:pPr>
          </w:p>
        </w:tc>
        <w:tc>
          <w:tcPr>
            <w:tcW w:w="2552"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27C2A53B" w14:textId="77777777" w:rsidR="00B55242" w:rsidRPr="00B457C9" w:rsidRDefault="00B55242" w:rsidP="00B457C9">
            <w:pPr>
              <w:spacing w:after="0" w:line="240" w:lineRule="auto"/>
              <w:rPr>
                <w:rFonts w:ascii="Arial" w:eastAsia="Times New Roman" w:hAnsi="Arial" w:cs="Arial"/>
                <w:b/>
                <w:bCs/>
                <w:color w:val="000000"/>
                <w:lang w:eastAsia="lt-LT"/>
              </w:rPr>
            </w:pPr>
          </w:p>
        </w:tc>
      </w:tr>
      <w:tr w:rsidR="00B55242" w:rsidRPr="00B457C9" w14:paraId="2CB1765A" w14:textId="77777777" w:rsidTr="001212ED">
        <w:trPr>
          <w:trHeight w:val="300"/>
        </w:trPr>
        <w:tc>
          <w:tcPr>
            <w:tcW w:w="949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FDC89A" w14:textId="77777777" w:rsidR="00B55242" w:rsidRPr="00B55242" w:rsidRDefault="00B55242" w:rsidP="00B55242">
            <w:pPr>
              <w:spacing w:after="0" w:line="240" w:lineRule="auto"/>
              <w:jc w:val="center"/>
              <w:rPr>
                <w:rFonts w:ascii="Arial" w:eastAsia="Times New Roman" w:hAnsi="Arial" w:cs="Arial"/>
                <w:b/>
                <w:bCs/>
                <w:color w:val="000000"/>
                <w:lang w:eastAsia="lt-LT"/>
              </w:rPr>
            </w:pPr>
            <w:r w:rsidRPr="00B55242">
              <w:rPr>
                <w:rFonts w:ascii="Arial" w:eastAsia="Times New Roman" w:hAnsi="Arial" w:cs="Arial"/>
                <w:b/>
                <w:bCs/>
                <w:color w:val="000000"/>
                <w:lang w:eastAsia="lt-LT"/>
              </w:rPr>
              <w:t>Padangų montavimo paslaugos</w:t>
            </w:r>
          </w:p>
        </w:tc>
      </w:tr>
      <w:tr w:rsidR="00B55242" w:rsidRPr="00B457C9" w14:paraId="2FD95A9C" w14:textId="77777777" w:rsidTr="001212ED">
        <w:trPr>
          <w:trHeight w:val="285"/>
        </w:trPr>
        <w:tc>
          <w:tcPr>
            <w:tcW w:w="949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E31519E" w14:textId="0494CB27" w:rsidR="00B55242" w:rsidRPr="00B55242" w:rsidRDefault="00B55242" w:rsidP="00B55242">
            <w:pPr>
              <w:spacing w:after="0" w:line="240" w:lineRule="auto"/>
              <w:jc w:val="center"/>
              <w:rPr>
                <w:rFonts w:ascii="Arial" w:eastAsia="Times New Roman" w:hAnsi="Arial" w:cs="Arial"/>
                <w:b/>
                <w:bCs/>
                <w:color w:val="000000"/>
                <w:lang w:eastAsia="lt-LT"/>
              </w:rPr>
            </w:pPr>
            <w:r w:rsidRPr="00B55242">
              <w:rPr>
                <w:rFonts w:ascii="Arial" w:eastAsia="Times New Roman" w:hAnsi="Arial" w:cs="Arial"/>
                <w:b/>
                <w:bCs/>
                <w:color w:val="000000"/>
                <w:lang w:eastAsia="lt-LT"/>
              </w:rPr>
              <w:t>Ratlankiai R14, R15, R16</w:t>
            </w:r>
          </w:p>
        </w:tc>
      </w:tr>
      <w:tr w:rsidR="00B55242" w:rsidRPr="00B457C9" w14:paraId="7D28FBDE" w14:textId="77777777" w:rsidTr="00B55242">
        <w:trPr>
          <w:trHeight w:val="285"/>
        </w:trPr>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5DE6D" w14:textId="77777777" w:rsidR="00B55242" w:rsidRPr="00B55242" w:rsidRDefault="00B55242" w:rsidP="00B457C9">
            <w:pPr>
              <w:spacing w:after="0" w:line="240" w:lineRule="auto"/>
              <w:jc w:val="center"/>
              <w:rPr>
                <w:rFonts w:ascii="Arial" w:eastAsia="Times New Roman" w:hAnsi="Arial" w:cs="Arial"/>
                <w:color w:val="000000"/>
                <w:lang w:eastAsia="lt-LT"/>
              </w:rPr>
            </w:pPr>
            <w:r w:rsidRPr="00B55242">
              <w:rPr>
                <w:rFonts w:ascii="Arial" w:eastAsia="Times New Roman" w:hAnsi="Arial" w:cs="Arial"/>
                <w:color w:val="000000"/>
                <w:lang w:eastAsia="lt-LT"/>
              </w:rPr>
              <w:t>1.1.</w:t>
            </w:r>
          </w:p>
        </w:tc>
        <w:tc>
          <w:tcPr>
            <w:tcW w:w="4433" w:type="dxa"/>
            <w:tcBorders>
              <w:top w:val="single" w:sz="4" w:space="0" w:color="auto"/>
              <w:left w:val="nil"/>
              <w:bottom w:val="single" w:sz="4" w:space="0" w:color="auto"/>
              <w:right w:val="single" w:sz="4" w:space="0" w:color="auto"/>
            </w:tcBorders>
            <w:shd w:val="clear" w:color="auto" w:fill="auto"/>
            <w:vAlign w:val="center"/>
            <w:hideMark/>
          </w:tcPr>
          <w:p w14:paraId="04E2C794" w14:textId="77777777" w:rsidR="00B55242" w:rsidRPr="00B55242" w:rsidRDefault="00B55242" w:rsidP="00B457C9">
            <w:pPr>
              <w:spacing w:after="0" w:line="240" w:lineRule="auto"/>
              <w:rPr>
                <w:rFonts w:ascii="Arial" w:eastAsia="Times New Roman" w:hAnsi="Arial" w:cs="Arial"/>
                <w:color w:val="000000"/>
                <w:lang w:eastAsia="lt-LT"/>
              </w:rPr>
            </w:pPr>
            <w:r w:rsidRPr="00B55242">
              <w:rPr>
                <w:rFonts w:ascii="Arial" w:eastAsia="Times New Roman" w:hAnsi="Arial" w:cs="Arial"/>
                <w:color w:val="000000"/>
                <w:lang w:eastAsia="lt-LT"/>
              </w:rPr>
              <w:t>Ratlankio nuėmimas/uždėjimas</w:t>
            </w:r>
          </w:p>
        </w:tc>
        <w:tc>
          <w:tcPr>
            <w:tcW w:w="2552" w:type="dxa"/>
            <w:gridSpan w:val="3"/>
            <w:tcBorders>
              <w:top w:val="single" w:sz="4" w:space="0" w:color="auto"/>
              <w:left w:val="nil"/>
              <w:bottom w:val="single" w:sz="4" w:space="0" w:color="auto"/>
              <w:right w:val="single" w:sz="4" w:space="0" w:color="auto"/>
            </w:tcBorders>
            <w:shd w:val="clear" w:color="auto" w:fill="auto"/>
            <w:vAlign w:val="center"/>
            <w:hideMark/>
          </w:tcPr>
          <w:p w14:paraId="612F4C09" w14:textId="0F763B94" w:rsidR="00B55242" w:rsidRPr="00B55242" w:rsidRDefault="00B55242" w:rsidP="00B457C9">
            <w:pPr>
              <w:spacing w:after="0" w:line="240" w:lineRule="auto"/>
              <w:jc w:val="center"/>
              <w:rPr>
                <w:rFonts w:ascii="Arial" w:eastAsia="Times New Roman" w:hAnsi="Arial" w:cs="Arial"/>
                <w:color w:val="000000"/>
                <w:lang w:eastAsia="lt-LT"/>
              </w:rPr>
            </w:pPr>
            <w:r w:rsidRPr="00B55242">
              <w:rPr>
                <w:rFonts w:ascii="Arial" w:eastAsia="Times New Roman" w:hAnsi="Arial" w:cs="Arial"/>
                <w:color w:val="000000"/>
                <w:lang w:eastAsia="lt-LT"/>
              </w:rPr>
              <w:t>2,00</w:t>
            </w:r>
          </w:p>
        </w:tc>
      </w:tr>
      <w:tr w:rsidR="00B55242" w:rsidRPr="00B457C9" w14:paraId="3C1830D3" w14:textId="77777777" w:rsidTr="00B55242">
        <w:trPr>
          <w:trHeight w:val="570"/>
        </w:trPr>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37427" w14:textId="77777777" w:rsidR="00B55242" w:rsidRPr="00B55242" w:rsidRDefault="00B55242" w:rsidP="00B457C9">
            <w:pPr>
              <w:spacing w:after="0" w:line="240" w:lineRule="auto"/>
              <w:jc w:val="center"/>
              <w:rPr>
                <w:rFonts w:ascii="Arial" w:eastAsia="Times New Roman" w:hAnsi="Arial" w:cs="Arial"/>
                <w:color w:val="000000"/>
                <w:lang w:eastAsia="lt-LT"/>
              </w:rPr>
            </w:pPr>
            <w:r w:rsidRPr="00B55242">
              <w:rPr>
                <w:rFonts w:ascii="Arial" w:eastAsia="Times New Roman" w:hAnsi="Arial" w:cs="Arial"/>
                <w:color w:val="000000"/>
                <w:lang w:eastAsia="lt-LT"/>
              </w:rPr>
              <w:t>1.2.</w:t>
            </w:r>
          </w:p>
        </w:tc>
        <w:tc>
          <w:tcPr>
            <w:tcW w:w="4433" w:type="dxa"/>
            <w:tcBorders>
              <w:top w:val="single" w:sz="4" w:space="0" w:color="auto"/>
              <w:left w:val="nil"/>
              <w:bottom w:val="single" w:sz="4" w:space="0" w:color="auto"/>
              <w:right w:val="single" w:sz="4" w:space="0" w:color="auto"/>
            </w:tcBorders>
            <w:shd w:val="clear" w:color="auto" w:fill="auto"/>
            <w:vAlign w:val="center"/>
            <w:hideMark/>
          </w:tcPr>
          <w:p w14:paraId="249BC36D" w14:textId="77777777" w:rsidR="00B55242" w:rsidRPr="00B55242" w:rsidRDefault="00B55242" w:rsidP="00B457C9">
            <w:pPr>
              <w:spacing w:after="0" w:line="240" w:lineRule="auto"/>
              <w:rPr>
                <w:rFonts w:ascii="Arial" w:eastAsia="Times New Roman" w:hAnsi="Arial" w:cs="Arial"/>
                <w:color w:val="000000"/>
                <w:lang w:eastAsia="lt-LT"/>
              </w:rPr>
            </w:pPr>
            <w:r w:rsidRPr="00B55242">
              <w:rPr>
                <w:rFonts w:ascii="Arial" w:eastAsia="Times New Roman" w:hAnsi="Arial" w:cs="Arial"/>
                <w:color w:val="000000"/>
                <w:lang w:eastAsia="lt-LT"/>
              </w:rPr>
              <w:t>Padangos išmontavimas/ sumontavimas</w:t>
            </w:r>
          </w:p>
        </w:tc>
        <w:tc>
          <w:tcPr>
            <w:tcW w:w="2552" w:type="dxa"/>
            <w:gridSpan w:val="3"/>
            <w:tcBorders>
              <w:top w:val="single" w:sz="4" w:space="0" w:color="auto"/>
              <w:left w:val="nil"/>
              <w:bottom w:val="single" w:sz="4" w:space="0" w:color="auto"/>
              <w:right w:val="single" w:sz="4" w:space="0" w:color="auto"/>
            </w:tcBorders>
            <w:shd w:val="clear" w:color="auto" w:fill="auto"/>
            <w:vAlign w:val="center"/>
            <w:hideMark/>
          </w:tcPr>
          <w:p w14:paraId="02767990" w14:textId="686D9A30" w:rsidR="00B55242" w:rsidRPr="00B55242" w:rsidRDefault="00B55242" w:rsidP="00B457C9">
            <w:pPr>
              <w:spacing w:after="0" w:line="240" w:lineRule="auto"/>
              <w:jc w:val="center"/>
              <w:rPr>
                <w:rFonts w:ascii="Arial" w:eastAsia="Times New Roman" w:hAnsi="Arial" w:cs="Arial"/>
                <w:color w:val="000000"/>
                <w:lang w:eastAsia="lt-LT"/>
              </w:rPr>
            </w:pPr>
            <w:r w:rsidRPr="00B55242">
              <w:rPr>
                <w:rFonts w:ascii="Arial" w:eastAsia="Times New Roman" w:hAnsi="Arial" w:cs="Arial"/>
                <w:color w:val="000000"/>
                <w:lang w:eastAsia="lt-LT"/>
              </w:rPr>
              <w:t>3,00</w:t>
            </w:r>
          </w:p>
        </w:tc>
      </w:tr>
      <w:tr w:rsidR="00B55242" w:rsidRPr="00B457C9" w14:paraId="130C6474" w14:textId="77777777" w:rsidTr="00B55242">
        <w:trPr>
          <w:trHeight w:val="570"/>
        </w:trPr>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5D311" w14:textId="77777777" w:rsidR="00B55242" w:rsidRPr="00B55242" w:rsidRDefault="00B55242" w:rsidP="00B457C9">
            <w:pPr>
              <w:spacing w:after="0" w:line="240" w:lineRule="auto"/>
              <w:jc w:val="center"/>
              <w:rPr>
                <w:rFonts w:ascii="Arial" w:eastAsia="Times New Roman" w:hAnsi="Arial" w:cs="Arial"/>
                <w:color w:val="000000"/>
                <w:lang w:eastAsia="lt-LT"/>
              </w:rPr>
            </w:pPr>
            <w:r w:rsidRPr="00B55242">
              <w:rPr>
                <w:rFonts w:ascii="Arial" w:eastAsia="Times New Roman" w:hAnsi="Arial" w:cs="Arial"/>
                <w:color w:val="000000"/>
                <w:lang w:eastAsia="lt-LT"/>
              </w:rPr>
              <w:t>1.3.</w:t>
            </w:r>
          </w:p>
        </w:tc>
        <w:tc>
          <w:tcPr>
            <w:tcW w:w="4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EE06E" w14:textId="77777777" w:rsidR="00B55242" w:rsidRPr="00B55242" w:rsidRDefault="00B55242" w:rsidP="00B457C9">
            <w:pPr>
              <w:spacing w:after="0" w:line="240" w:lineRule="auto"/>
              <w:rPr>
                <w:rFonts w:ascii="Arial" w:eastAsia="Times New Roman" w:hAnsi="Arial" w:cs="Arial"/>
                <w:color w:val="000000"/>
                <w:lang w:eastAsia="lt-LT"/>
              </w:rPr>
            </w:pPr>
            <w:r w:rsidRPr="00B55242">
              <w:rPr>
                <w:rFonts w:ascii="Arial" w:eastAsia="Times New Roman" w:hAnsi="Arial" w:cs="Arial"/>
                <w:color w:val="000000"/>
                <w:lang w:eastAsia="lt-LT"/>
              </w:rPr>
              <w:t>Skardinio ratlankio balansavimas (kartu su svareliais)</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D59C24" w14:textId="25397B86" w:rsidR="00B55242" w:rsidRPr="00B55242" w:rsidRDefault="00B55242" w:rsidP="00B457C9">
            <w:pPr>
              <w:spacing w:after="0" w:line="240" w:lineRule="auto"/>
              <w:jc w:val="center"/>
              <w:rPr>
                <w:rFonts w:ascii="Arial" w:eastAsia="Times New Roman" w:hAnsi="Arial" w:cs="Arial"/>
                <w:color w:val="000000"/>
                <w:lang w:eastAsia="lt-LT"/>
              </w:rPr>
            </w:pPr>
            <w:r w:rsidRPr="00B55242">
              <w:rPr>
                <w:rFonts w:ascii="Arial" w:eastAsia="Times New Roman" w:hAnsi="Arial" w:cs="Arial"/>
                <w:color w:val="000000"/>
                <w:lang w:eastAsia="lt-LT"/>
              </w:rPr>
              <w:t>1,00</w:t>
            </w:r>
          </w:p>
        </w:tc>
      </w:tr>
      <w:tr w:rsidR="00B55242" w:rsidRPr="00B457C9" w14:paraId="3A5F37D6" w14:textId="77777777" w:rsidTr="00B55242">
        <w:trPr>
          <w:trHeight w:val="570"/>
        </w:trPr>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68065" w14:textId="77777777" w:rsidR="00B55242" w:rsidRPr="00B55242" w:rsidRDefault="00B55242" w:rsidP="00B457C9">
            <w:pPr>
              <w:spacing w:after="0" w:line="240" w:lineRule="auto"/>
              <w:jc w:val="center"/>
              <w:rPr>
                <w:rFonts w:ascii="Arial" w:eastAsia="Times New Roman" w:hAnsi="Arial" w:cs="Arial"/>
                <w:color w:val="000000"/>
                <w:lang w:eastAsia="lt-LT"/>
              </w:rPr>
            </w:pPr>
            <w:r w:rsidRPr="00B55242">
              <w:rPr>
                <w:rFonts w:ascii="Arial" w:eastAsia="Times New Roman" w:hAnsi="Arial" w:cs="Arial"/>
                <w:color w:val="000000"/>
                <w:lang w:eastAsia="lt-LT"/>
              </w:rPr>
              <w:t>1.4.</w:t>
            </w:r>
          </w:p>
        </w:tc>
        <w:tc>
          <w:tcPr>
            <w:tcW w:w="4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87CC2" w14:textId="77777777" w:rsidR="00B55242" w:rsidRPr="00B55242" w:rsidRDefault="00B55242" w:rsidP="00B457C9">
            <w:pPr>
              <w:spacing w:after="0" w:line="240" w:lineRule="auto"/>
              <w:rPr>
                <w:rFonts w:ascii="Arial" w:eastAsia="Times New Roman" w:hAnsi="Arial" w:cs="Arial"/>
                <w:color w:val="000000"/>
                <w:lang w:eastAsia="lt-LT"/>
              </w:rPr>
            </w:pPr>
            <w:r w:rsidRPr="00B55242">
              <w:rPr>
                <w:rFonts w:ascii="Arial" w:eastAsia="Times New Roman" w:hAnsi="Arial" w:cs="Arial"/>
                <w:color w:val="000000"/>
                <w:lang w:eastAsia="lt-LT"/>
              </w:rPr>
              <w:t>Lieto ratlankio balansavimas (kartu su svareliais)</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D9F955" w14:textId="1BC10D8F" w:rsidR="00B55242" w:rsidRPr="00B55242" w:rsidRDefault="00B55242" w:rsidP="00B457C9">
            <w:pPr>
              <w:spacing w:after="0" w:line="240" w:lineRule="auto"/>
              <w:jc w:val="center"/>
              <w:rPr>
                <w:rFonts w:ascii="Arial" w:eastAsia="Times New Roman" w:hAnsi="Arial" w:cs="Arial"/>
                <w:color w:val="000000"/>
                <w:lang w:eastAsia="lt-LT"/>
              </w:rPr>
            </w:pPr>
            <w:r w:rsidRPr="00B55242">
              <w:rPr>
                <w:rFonts w:ascii="Arial" w:eastAsia="Times New Roman" w:hAnsi="Arial" w:cs="Arial"/>
                <w:color w:val="000000"/>
                <w:lang w:eastAsia="lt-LT"/>
              </w:rPr>
              <w:t>3,00</w:t>
            </w:r>
          </w:p>
        </w:tc>
      </w:tr>
      <w:tr w:rsidR="00B55242" w:rsidRPr="00B457C9" w14:paraId="59F31EF5" w14:textId="77777777" w:rsidTr="001212ED">
        <w:trPr>
          <w:trHeight w:val="285"/>
        </w:trPr>
        <w:tc>
          <w:tcPr>
            <w:tcW w:w="949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D3F4882" w14:textId="2AB5D45C" w:rsidR="00B55242" w:rsidRPr="00B55242" w:rsidRDefault="00B55242" w:rsidP="00B55242">
            <w:pPr>
              <w:spacing w:after="0" w:line="240" w:lineRule="auto"/>
              <w:jc w:val="center"/>
              <w:rPr>
                <w:rFonts w:ascii="Arial" w:eastAsia="Times New Roman" w:hAnsi="Arial" w:cs="Arial"/>
                <w:b/>
                <w:bCs/>
                <w:color w:val="000000"/>
                <w:lang w:eastAsia="lt-LT"/>
              </w:rPr>
            </w:pPr>
            <w:r w:rsidRPr="00B55242">
              <w:rPr>
                <w:rFonts w:ascii="Arial" w:eastAsia="Times New Roman" w:hAnsi="Arial" w:cs="Arial"/>
                <w:b/>
                <w:bCs/>
                <w:color w:val="000000"/>
                <w:lang w:eastAsia="lt-LT"/>
              </w:rPr>
              <w:t>Ratlankiai R17, R18</w:t>
            </w:r>
          </w:p>
        </w:tc>
      </w:tr>
      <w:tr w:rsidR="00B55242" w:rsidRPr="00B457C9" w14:paraId="339FE343" w14:textId="77777777" w:rsidTr="00B55242">
        <w:trPr>
          <w:trHeight w:val="285"/>
        </w:trPr>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7878D" w14:textId="77777777" w:rsidR="00B55242" w:rsidRPr="00B55242" w:rsidRDefault="00B55242" w:rsidP="00B457C9">
            <w:pPr>
              <w:spacing w:after="0" w:line="240" w:lineRule="auto"/>
              <w:jc w:val="center"/>
              <w:rPr>
                <w:rFonts w:ascii="Arial" w:eastAsia="Times New Roman" w:hAnsi="Arial" w:cs="Arial"/>
                <w:color w:val="000000"/>
                <w:lang w:eastAsia="lt-LT"/>
              </w:rPr>
            </w:pPr>
            <w:r w:rsidRPr="00B55242">
              <w:rPr>
                <w:rFonts w:ascii="Arial" w:eastAsia="Times New Roman" w:hAnsi="Arial" w:cs="Arial"/>
                <w:color w:val="000000"/>
                <w:lang w:eastAsia="lt-LT"/>
              </w:rPr>
              <w:t>1.5.</w:t>
            </w:r>
          </w:p>
        </w:tc>
        <w:tc>
          <w:tcPr>
            <w:tcW w:w="4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8114D" w14:textId="77777777" w:rsidR="00B55242" w:rsidRPr="00B55242" w:rsidRDefault="00B55242" w:rsidP="00B457C9">
            <w:pPr>
              <w:spacing w:after="0" w:line="240" w:lineRule="auto"/>
              <w:rPr>
                <w:rFonts w:ascii="Arial" w:eastAsia="Times New Roman" w:hAnsi="Arial" w:cs="Arial"/>
                <w:color w:val="000000"/>
                <w:lang w:eastAsia="lt-LT"/>
              </w:rPr>
            </w:pPr>
            <w:r w:rsidRPr="00B55242">
              <w:rPr>
                <w:rFonts w:ascii="Arial" w:eastAsia="Times New Roman" w:hAnsi="Arial" w:cs="Arial"/>
                <w:color w:val="000000"/>
                <w:lang w:eastAsia="lt-LT"/>
              </w:rPr>
              <w:t>Ratlankio nuėmimas/uždėjimas</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5D2B08" w14:textId="3516B2C4" w:rsidR="00B55242" w:rsidRPr="00B55242" w:rsidRDefault="00B55242" w:rsidP="00B457C9">
            <w:pPr>
              <w:spacing w:after="0" w:line="240" w:lineRule="auto"/>
              <w:jc w:val="center"/>
              <w:rPr>
                <w:rFonts w:ascii="Arial" w:eastAsia="Times New Roman" w:hAnsi="Arial" w:cs="Arial"/>
                <w:color w:val="000000"/>
                <w:lang w:eastAsia="lt-LT"/>
              </w:rPr>
            </w:pPr>
            <w:r w:rsidRPr="00B55242">
              <w:rPr>
                <w:rFonts w:ascii="Arial" w:eastAsia="Times New Roman" w:hAnsi="Arial" w:cs="Arial"/>
                <w:color w:val="000000"/>
                <w:lang w:eastAsia="lt-LT"/>
              </w:rPr>
              <w:t>2,00</w:t>
            </w:r>
          </w:p>
        </w:tc>
      </w:tr>
      <w:tr w:rsidR="00B55242" w:rsidRPr="00B457C9" w14:paraId="2CFE9EA1" w14:textId="77777777" w:rsidTr="00B55242">
        <w:trPr>
          <w:trHeight w:val="570"/>
        </w:trPr>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E4587" w14:textId="77777777" w:rsidR="00B55242" w:rsidRPr="00B55242" w:rsidRDefault="00B55242" w:rsidP="00B457C9">
            <w:pPr>
              <w:spacing w:after="0" w:line="240" w:lineRule="auto"/>
              <w:jc w:val="center"/>
              <w:rPr>
                <w:rFonts w:ascii="Arial" w:eastAsia="Times New Roman" w:hAnsi="Arial" w:cs="Arial"/>
                <w:color w:val="000000"/>
                <w:lang w:eastAsia="lt-LT"/>
              </w:rPr>
            </w:pPr>
            <w:r w:rsidRPr="00B55242">
              <w:rPr>
                <w:rFonts w:ascii="Arial" w:eastAsia="Times New Roman" w:hAnsi="Arial" w:cs="Arial"/>
                <w:color w:val="000000"/>
                <w:lang w:eastAsia="lt-LT"/>
              </w:rPr>
              <w:t>1.6.</w:t>
            </w:r>
          </w:p>
        </w:tc>
        <w:tc>
          <w:tcPr>
            <w:tcW w:w="4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E0AC2" w14:textId="77777777" w:rsidR="00B55242" w:rsidRPr="00B55242" w:rsidRDefault="00B55242" w:rsidP="00B457C9">
            <w:pPr>
              <w:spacing w:after="0" w:line="240" w:lineRule="auto"/>
              <w:rPr>
                <w:rFonts w:ascii="Arial" w:eastAsia="Times New Roman" w:hAnsi="Arial" w:cs="Arial"/>
                <w:color w:val="000000"/>
                <w:lang w:eastAsia="lt-LT"/>
              </w:rPr>
            </w:pPr>
            <w:r w:rsidRPr="00B55242">
              <w:rPr>
                <w:rFonts w:ascii="Arial" w:eastAsia="Times New Roman" w:hAnsi="Arial" w:cs="Arial"/>
                <w:color w:val="000000"/>
                <w:lang w:eastAsia="lt-LT"/>
              </w:rPr>
              <w:t>Padangos išmontavimas/ sumontavimas</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8468E7" w14:textId="24554C1B" w:rsidR="00B55242" w:rsidRPr="00B55242" w:rsidRDefault="00B55242" w:rsidP="00B457C9">
            <w:pPr>
              <w:spacing w:after="0" w:line="240" w:lineRule="auto"/>
              <w:jc w:val="center"/>
              <w:rPr>
                <w:rFonts w:ascii="Arial" w:eastAsia="Times New Roman" w:hAnsi="Arial" w:cs="Arial"/>
                <w:color w:val="000000"/>
                <w:lang w:eastAsia="lt-LT"/>
              </w:rPr>
            </w:pPr>
            <w:r w:rsidRPr="00B55242">
              <w:rPr>
                <w:rFonts w:ascii="Arial" w:eastAsia="Times New Roman" w:hAnsi="Arial" w:cs="Arial"/>
                <w:color w:val="000000"/>
                <w:lang w:eastAsia="lt-LT"/>
              </w:rPr>
              <w:t>2,00</w:t>
            </w:r>
          </w:p>
        </w:tc>
      </w:tr>
      <w:tr w:rsidR="00B55242" w:rsidRPr="00B457C9" w14:paraId="718A7E4E" w14:textId="77777777" w:rsidTr="00B55242">
        <w:trPr>
          <w:trHeight w:val="525"/>
        </w:trPr>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8631A" w14:textId="77777777" w:rsidR="00B55242" w:rsidRPr="00B55242" w:rsidRDefault="00B55242" w:rsidP="00B457C9">
            <w:pPr>
              <w:spacing w:after="0" w:line="240" w:lineRule="auto"/>
              <w:jc w:val="center"/>
              <w:rPr>
                <w:rFonts w:ascii="Arial" w:eastAsia="Times New Roman" w:hAnsi="Arial" w:cs="Arial"/>
                <w:color w:val="000000"/>
                <w:lang w:eastAsia="lt-LT"/>
              </w:rPr>
            </w:pPr>
            <w:r w:rsidRPr="00B55242">
              <w:rPr>
                <w:rFonts w:ascii="Arial" w:eastAsia="Times New Roman" w:hAnsi="Arial" w:cs="Arial"/>
                <w:color w:val="000000"/>
                <w:lang w:eastAsia="lt-LT"/>
              </w:rPr>
              <w:t>1.7.</w:t>
            </w:r>
          </w:p>
        </w:tc>
        <w:tc>
          <w:tcPr>
            <w:tcW w:w="4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EA368" w14:textId="77777777" w:rsidR="00B55242" w:rsidRPr="00B55242" w:rsidRDefault="00B55242" w:rsidP="00B457C9">
            <w:pPr>
              <w:spacing w:after="0" w:line="240" w:lineRule="auto"/>
              <w:rPr>
                <w:rFonts w:ascii="Arial" w:eastAsia="Times New Roman" w:hAnsi="Arial" w:cs="Arial"/>
                <w:color w:val="000000"/>
                <w:lang w:eastAsia="lt-LT"/>
              </w:rPr>
            </w:pPr>
            <w:r w:rsidRPr="00B55242">
              <w:rPr>
                <w:rFonts w:ascii="Arial" w:eastAsia="Times New Roman" w:hAnsi="Arial" w:cs="Arial"/>
                <w:color w:val="000000"/>
                <w:lang w:eastAsia="lt-LT"/>
              </w:rPr>
              <w:t>Skardinio ratlankio balansavimas (kartu su svareliais)</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C2C54BE" w14:textId="7761C051" w:rsidR="00B55242" w:rsidRPr="00B55242" w:rsidRDefault="00B55242" w:rsidP="00B457C9">
            <w:pPr>
              <w:spacing w:after="0" w:line="240" w:lineRule="auto"/>
              <w:jc w:val="center"/>
              <w:rPr>
                <w:rFonts w:ascii="Arial" w:eastAsia="Times New Roman" w:hAnsi="Arial" w:cs="Arial"/>
                <w:color w:val="000000"/>
                <w:lang w:eastAsia="lt-LT"/>
              </w:rPr>
            </w:pPr>
            <w:r w:rsidRPr="00B55242">
              <w:rPr>
                <w:rFonts w:ascii="Arial" w:eastAsia="Times New Roman" w:hAnsi="Arial" w:cs="Arial"/>
                <w:color w:val="000000"/>
                <w:lang w:eastAsia="lt-LT"/>
              </w:rPr>
              <w:t>5,00</w:t>
            </w:r>
          </w:p>
        </w:tc>
      </w:tr>
      <w:tr w:rsidR="00B55242" w:rsidRPr="00B457C9" w14:paraId="1496D682" w14:textId="77777777" w:rsidTr="00B55242">
        <w:trPr>
          <w:trHeight w:val="495"/>
        </w:trPr>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C763D" w14:textId="77777777" w:rsidR="00B55242" w:rsidRPr="00B55242" w:rsidRDefault="00B55242" w:rsidP="00B457C9">
            <w:pPr>
              <w:spacing w:after="0" w:line="240" w:lineRule="auto"/>
              <w:jc w:val="center"/>
              <w:rPr>
                <w:rFonts w:ascii="Arial" w:eastAsia="Times New Roman" w:hAnsi="Arial" w:cs="Arial"/>
                <w:color w:val="000000"/>
                <w:lang w:eastAsia="lt-LT"/>
              </w:rPr>
            </w:pPr>
            <w:r w:rsidRPr="00B55242">
              <w:rPr>
                <w:rFonts w:ascii="Arial" w:eastAsia="Times New Roman" w:hAnsi="Arial" w:cs="Arial"/>
                <w:color w:val="000000"/>
                <w:lang w:eastAsia="lt-LT"/>
              </w:rPr>
              <w:t>1.8.</w:t>
            </w:r>
          </w:p>
        </w:tc>
        <w:tc>
          <w:tcPr>
            <w:tcW w:w="4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0DE67" w14:textId="77777777" w:rsidR="00B55242" w:rsidRPr="00B55242" w:rsidRDefault="00B55242" w:rsidP="00B457C9">
            <w:pPr>
              <w:spacing w:after="0" w:line="240" w:lineRule="auto"/>
              <w:rPr>
                <w:rFonts w:ascii="Arial" w:eastAsia="Times New Roman" w:hAnsi="Arial" w:cs="Arial"/>
                <w:color w:val="000000"/>
                <w:lang w:eastAsia="lt-LT"/>
              </w:rPr>
            </w:pPr>
            <w:r w:rsidRPr="00B55242">
              <w:rPr>
                <w:rFonts w:ascii="Arial" w:eastAsia="Times New Roman" w:hAnsi="Arial" w:cs="Arial"/>
                <w:color w:val="000000"/>
                <w:lang w:eastAsia="lt-LT"/>
              </w:rPr>
              <w:t>Lieto ratlankio balansavimas (kartu su svareliais)</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2A8560" w14:textId="26216FD6" w:rsidR="00B55242" w:rsidRPr="00B55242" w:rsidRDefault="00B55242" w:rsidP="00B457C9">
            <w:pPr>
              <w:spacing w:after="0" w:line="240" w:lineRule="auto"/>
              <w:jc w:val="center"/>
              <w:rPr>
                <w:rFonts w:ascii="Arial" w:eastAsia="Times New Roman" w:hAnsi="Arial" w:cs="Arial"/>
                <w:color w:val="000000"/>
                <w:lang w:eastAsia="lt-LT"/>
              </w:rPr>
            </w:pPr>
            <w:r w:rsidRPr="00B55242">
              <w:rPr>
                <w:rFonts w:ascii="Arial" w:eastAsia="Times New Roman" w:hAnsi="Arial" w:cs="Arial"/>
                <w:color w:val="000000"/>
                <w:lang w:eastAsia="lt-LT"/>
              </w:rPr>
              <w:t>2,00</w:t>
            </w:r>
          </w:p>
        </w:tc>
      </w:tr>
      <w:tr w:rsidR="00B55242" w:rsidRPr="00B457C9" w14:paraId="5799278E" w14:textId="77777777" w:rsidTr="006E1D37">
        <w:trPr>
          <w:trHeight w:val="300"/>
        </w:trPr>
        <w:tc>
          <w:tcPr>
            <w:tcW w:w="2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AFFE02" w14:textId="77777777" w:rsidR="00B55242" w:rsidRPr="00B55242" w:rsidRDefault="00B55242" w:rsidP="00B457C9">
            <w:pPr>
              <w:spacing w:after="0" w:line="240" w:lineRule="auto"/>
              <w:jc w:val="center"/>
              <w:rPr>
                <w:rFonts w:ascii="Arial" w:eastAsia="Times New Roman" w:hAnsi="Arial" w:cs="Arial"/>
                <w:color w:val="000000"/>
                <w:lang w:eastAsia="lt-LT"/>
              </w:rPr>
            </w:pPr>
            <w:r w:rsidRPr="00B55242">
              <w:rPr>
                <w:rFonts w:ascii="Arial" w:eastAsia="Times New Roman" w:hAnsi="Arial" w:cs="Arial"/>
                <w:color w:val="000000"/>
                <w:lang w:eastAsia="lt-LT"/>
              </w:rPr>
              <w:t>2</w:t>
            </w:r>
          </w:p>
        </w:tc>
        <w:tc>
          <w:tcPr>
            <w:tcW w:w="698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3F6121" w14:textId="2BFD4B2C" w:rsidR="00B55242" w:rsidRPr="00B55242" w:rsidRDefault="00B55242" w:rsidP="00B457C9">
            <w:pPr>
              <w:spacing w:after="0" w:line="240" w:lineRule="auto"/>
              <w:rPr>
                <w:rFonts w:ascii="Arial" w:eastAsia="Times New Roman" w:hAnsi="Arial" w:cs="Arial"/>
                <w:color w:val="000000"/>
                <w:lang w:eastAsia="lt-LT"/>
              </w:rPr>
            </w:pPr>
            <w:r w:rsidRPr="00B55242">
              <w:rPr>
                <w:rFonts w:ascii="Arial" w:eastAsia="Times New Roman" w:hAnsi="Arial" w:cs="Arial"/>
                <w:color w:val="000000"/>
                <w:lang w:eastAsia="lt-LT"/>
              </w:rPr>
              <w:t>Padangos remontas</w:t>
            </w:r>
          </w:p>
        </w:tc>
      </w:tr>
      <w:tr w:rsidR="00B55242" w:rsidRPr="00B457C9" w14:paraId="0AC7968E" w14:textId="77777777" w:rsidTr="00B55242">
        <w:trPr>
          <w:trHeight w:val="285"/>
        </w:trPr>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F49E1" w14:textId="77777777" w:rsidR="00B55242" w:rsidRPr="00B55242" w:rsidRDefault="00B55242" w:rsidP="00B457C9">
            <w:pPr>
              <w:spacing w:after="0" w:line="240" w:lineRule="auto"/>
              <w:jc w:val="center"/>
              <w:rPr>
                <w:rFonts w:ascii="Arial" w:eastAsia="Times New Roman" w:hAnsi="Arial" w:cs="Arial"/>
                <w:color w:val="000000"/>
                <w:lang w:eastAsia="lt-LT"/>
              </w:rPr>
            </w:pPr>
            <w:r w:rsidRPr="00B55242">
              <w:rPr>
                <w:rFonts w:ascii="Arial" w:eastAsia="Times New Roman" w:hAnsi="Arial" w:cs="Arial"/>
                <w:color w:val="000000"/>
                <w:lang w:eastAsia="lt-LT"/>
              </w:rPr>
              <w:t>2.1.</w:t>
            </w:r>
          </w:p>
        </w:tc>
        <w:tc>
          <w:tcPr>
            <w:tcW w:w="4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21321" w14:textId="77777777" w:rsidR="00B55242" w:rsidRPr="00B55242" w:rsidRDefault="00B55242" w:rsidP="00B457C9">
            <w:pPr>
              <w:spacing w:after="0" w:line="240" w:lineRule="auto"/>
              <w:rPr>
                <w:rFonts w:ascii="Arial" w:eastAsia="Times New Roman" w:hAnsi="Arial" w:cs="Arial"/>
                <w:color w:val="000000"/>
                <w:lang w:eastAsia="lt-LT"/>
              </w:rPr>
            </w:pPr>
            <w:r w:rsidRPr="00B55242">
              <w:rPr>
                <w:rFonts w:ascii="Arial" w:eastAsia="Times New Roman" w:hAnsi="Arial" w:cs="Arial"/>
                <w:color w:val="000000"/>
                <w:lang w:eastAsia="lt-LT"/>
              </w:rPr>
              <w:t>Skylės taisymas</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78841C" w14:textId="0C0699AF" w:rsidR="00B55242" w:rsidRPr="00B55242" w:rsidRDefault="00B55242" w:rsidP="00B457C9">
            <w:pPr>
              <w:spacing w:after="0" w:line="240" w:lineRule="auto"/>
              <w:jc w:val="center"/>
              <w:rPr>
                <w:rFonts w:ascii="Arial" w:eastAsia="Times New Roman" w:hAnsi="Arial" w:cs="Arial"/>
                <w:color w:val="000000"/>
                <w:lang w:eastAsia="lt-LT"/>
              </w:rPr>
            </w:pPr>
            <w:r w:rsidRPr="00B55242">
              <w:rPr>
                <w:rFonts w:ascii="Arial" w:eastAsia="Times New Roman" w:hAnsi="Arial" w:cs="Arial"/>
                <w:color w:val="000000"/>
                <w:lang w:eastAsia="lt-LT"/>
              </w:rPr>
              <w:t>10,00</w:t>
            </w:r>
          </w:p>
        </w:tc>
      </w:tr>
      <w:tr w:rsidR="00B55242" w:rsidRPr="00B457C9" w14:paraId="59230B42" w14:textId="77777777" w:rsidTr="00B55242">
        <w:trPr>
          <w:trHeight w:val="285"/>
        </w:trPr>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78653" w14:textId="77777777" w:rsidR="00B55242" w:rsidRPr="00B55242" w:rsidRDefault="00B55242" w:rsidP="00B457C9">
            <w:pPr>
              <w:spacing w:after="0" w:line="240" w:lineRule="auto"/>
              <w:jc w:val="center"/>
              <w:rPr>
                <w:rFonts w:ascii="Arial" w:eastAsia="Times New Roman" w:hAnsi="Arial" w:cs="Arial"/>
                <w:color w:val="000000"/>
                <w:lang w:eastAsia="lt-LT"/>
              </w:rPr>
            </w:pPr>
            <w:r w:rsidRPr="00B55242">
              <w:rPr>
                <w:rFonts w:ascii="Arial" w:eastAsia="Times New Roman" w:hAnsi="Arial" w:cs="Arial"/>
                <w:color w:val="000000"/>
                <w:lang w:eastAsia="lt-LT"/>
              </w:rPr>
              <w:t>2.2.</w:t>
            </w:r>
          </w:p>
        </w:tc>
        <w:tc>
          <w:tcPr>
            <w:tcW w:w="4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8F598" w14:textId="77777777" w:rsidR="00B55242" w:rsidRPr="00B55242" w:rsidRDefault="00B55242" w:rsidP="00B457C9">
            <w:pPr>
              <w:spacing w:after="0" w:line="240" w:lineRule="auto"/>
              <w:rPr>
                <w:rFonts w:ascii="Arial" w:eastAsia="Times New Roman" w:hAnsi="Arial" w:cs="Arial"/>
                <w:color w:val="000000"/>
                <w:lang w:eastAsia="lt-LT"/>
              </w:rPr>
            </w:pPr>
            <w:r w:rsidRPr="00B55242">
              <w:rPr>
                <w:rFonts w:ascii="Arial" w:eastAsia="Times New Roman" w:hAnsi="Arial" w:cs="Arial"/>
                <w:color w:val="000000"/>
                <w:lang w:eastAsia="lt-LT"/>
              </w:rPr>
              <w:t>Lopas</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A3A8CCE" w14:textId="130ACA0B" w:rsidR="00B55242" w:rsidRPr="00B55242" w:rsidRDefault="00B55242" w:rsidP="00B457C9">
            <w:pPr>
              <w:spacing w:after="0" w:line="240" w:lineRule="auto"/>
              <w:jc w:val="center"/>
              <w:rPr>
                <w:rFonts w:ascii="Arial" w:eastAsia="Times New Roman" w:hAnsi="Arial" w:cs="Arial"/>
                <w:color w:val="000000"/>
                <w:lang w:eastAsia="lt-LT"/>
              </w:rPr>
            </w:pPr>
            <w:r w:rsidRPr="00B55242">
              <w:rPr>
                <w:rFonts w:ascii="Arial" w:eastAsia="Times New Roman" w:hAnsi="Arial" w:cs="Arial"/>
                <w:color w:val="000000"/>
                <w:lang w:eastAsia="lt-LT"/>
              </w:rPr>
              <w:t>10,00</w:t>
            </w:r>
          </w:p>
        </w:tc>
      </w:tr>
      <w:tr w:rsidR="00B55242" w:rsidRPr="00B457C9" w14:paraId="3B123ECD" w14:textId="77777777" w:rsidTr="00B55242">
        <w:trPr>
          <w:trHeight w:val="315"/>
        </w:trPr>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3B639" w14:textId="77777777" w:rsidR="00B55242" w:rsidRPr="00B55242" w:rsidRDefault="00B55242" w:rsidP="00B457C9">
            <w:pPr>
              <w:spacing w:after="0" w:line="240" w:lineRule="auto"/>
              <w:jc w:val="center"/>
              <w:rPr>
                <w:rFonts w:ascii="Arial" w:eastAsia="Times New Roman" w:hAnsi="Arial" w:cs="Arial"/>
                <w:color w:val="000000"/>
                <w:lang w:eastAsia="lt-LT"/>
              </w:rPr>
            </w:pPr>
            <w:r w:rsidRPr="00B55242">
              <w:rPr>
                <w:rFonts w:ascii="Arial" w:eastAsia="Times New Roman" w:hAnsi="Arial" w:cs="Arial"/>
                <w:color w:val="000000"/>
                <w:lang w:eastAsia="lt-LT"/>
              </w:rPr>
              <w:t>2.3.</w:t>
            </w:r>
          </w:p>
        </w:tc>
        <w:tc>
          <w:tcPr>
            <w:tcW w:w="4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27AFA" w14:textId="77777777" w:rsidR="00B55242" w:rsidRPr="00B55242" w:rsidRDefault="00B55242" w:rsidP="00B457C9">
            <w:pPr>
              <w:spacing w:after="0" w:line="240" w:lineRule="auto"/>
              <w:rPr>
                <w:rFonts w:ascii="Arial" w:eastAsia="Times New Roman" w:hAnsi="Arial" w:cs="Arial"/>
                <w:color w:val="000000"/>
                <w:lang w:eastAsia="lt-LT"/>
              </w:rPr>
            </w:pPr>
            <w:r w:rsidRPr="00B55242">
              <w:rPr>
                <w:rFonts w:ascii="Arial" w:eastAsia="Times New Roman" w:hAnsi="Arial" w:cs="Arial"/>
                <w:color w:val="000000"/>
                <w:lang w:eastAsia="lt-LT"/>
              </w:rPr>
              <w:t>Sandarinimo virvė</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DFAA1D6" w14:textId="5A5F1595" w:rsidR="00B55242" w:rsidRPr="00B55242" w:rsidRDefault="00B55242" w:rsidP="00B457C9">
            <w:pPr>
              <w:spacing w:after="0" w:line="240" w:lineRule="auto"/>
              <w:jc w:val="center"/>
              <w:rPr>
                <w:rFonts w:ascii="Arial" w:eastAsia="Times New Roman" w:hAnsi="Arial" w:cs="Arial"/>
                <w:color w:val="000000"/>
                <w:lang w:eastAsia="lt-LT"/>
              </w:rPr>
            </w:pPr>
            <w:r w:rsidRPr="00B55242">
              <w:rPr>
                <w:rFonts w:ascii="Arial" w:eastAsia="Times New Roman" w:hAnsi="Arial" w:cs="Arial"/>
                <w:color w:val="000000"/>
                <w:lang w:eastAsia="lt-LT"/>
              </w:rPr>
              <w:t>10,00</w:t>
            </w:r>
          </w:p>
        </w:tc>
      </w:tr>
      <w:tr w:rsidR="00B55242" w:rsidRPr="00B457C9" w14:paraId="79A85CCA" w14:textId="77777777" w:rsidTr="00B55242">
        <w:trPr>
          <w:trHeight w:val="253"/>
        </w:trPr>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01AEF" w14:textId="77777777" w:rsidR="00B55242" w:rsidRPr="00B55242" w:rsidRDefault="00B55242" w:rsidP="00B457C9">
            <w:pPr>
              <w:spacing w:after="0" w:line="240" w:lineRule="auto"/>
              <w:jc w:val="center"/>
              <w:rPr>
                <w:rFonts w:ascii="Arial" w:eastAsia="Times New Roman" w:hAnsi="Arial" w:cs="Arial"/>
                <w:color w:val="000000"/>
                <w:lang w:eastAsia="lt-LT"/>
              </w:rPr>
            </w:pPr>
            <w:r w:rsidRPr="00B55242">
              <w:rPr>
                <w:rFonts w:ascii="Arial" w:eastAsia="Times New Roman" w:hAnsi="Arial" w:cs="Arial"/>
                <w:color w:val="000000"/>
                <w:lang w:eastAsia="lt-LT"/>
              </w:rPr>
              <w:t>2.4.</w:t>
            </w:r>
          </w:p>
        </w:tc>
        <w:tc>
          <w:tcPr>
            <w:tcW w:w="4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62236" w14:textId="77777777" w:rsidR="00B55242" w:rsidRPr="00B55242" w:rsidRDefault="00B55242" w:rsidP="00B457C9">
            <w:pPr>
              <w:spacing w:after="0" w:line="240" w:lineRule="auto"/>
              <w:rPr>
                <w:rFonts w:ascii="Arial" w:eastAsia="Times New Roman" w:hAnsi="Arial" w:cs="Arial"/>
                <w:color w:val="000000"/>
                <w:lang w:eastAsia="lt-LT"/>
              </w:rPr>
            </w:pPr>
            <w:r w:rsidRPr="00B55242">
              <w:rPr>
                <w:rFonts w:ascii="Arial" w:eastAsia="Times New Roman" w:hAnsi="Arial" w:cs="Arial"/>
                <w:color w:val="000000"/>
                <w:lang w:eastAsia="lt-LT"/>
              </w:rPr>
              <w:t>Vulkanizavimas</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8B2C43" w14:textId="3F6341DC" w:rsidR="00B55242" w:rsidRPr="00B55242" w:rsidRDefault="00B55242" w:rsidP="00B457C9">
            <w:pPr>
              <w:spacing w:after="0" w:line="240" w:lineRule="auto"/>
              <w:jc w:val="center"/>
              <w:rPr>
                <w:rFonts w:ascii="Arial" w:eastAsia="Times New Roman" w:hAnsi="Arial" w:cs="Arial"/>
                <w:color w:val="000000"/>
                <w:lang w:eastAsia="lt-LT"/>
              </w:rPr>
            </w:pPr>
            <w:r w:rsidRPr="00B55242">
              <w:rPr>
                <w:rFonts w:ascii="Arial" w:eastAsia="Times New Roman" w:hAnsi="Arial" w:cs="Arial"/>
                <w:color w:val="000000"/>
                <w:lang w:eastAsia="lt-LT"/>
              </w:rPr>
              <w:t>20,00</w:t>
            </w:r>
          </w:p>
        </w:tc>
      </w:tr>
      <w:tr w:rsidR="00B55242" w:rsidRPr="00B457C9" w14:paraId="17B2307C" w14:textId="77777777" w:rsidTr="00B55242">
        <w:trPr>
          <w:trHeight w:val="285"/>
        </w:trPr>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CAD77" w14:textId="77777777" w:rsidR="00B55242" w:rsidRPr="00B55242" w:rsidRDefault="00B55242" w:rsidP="00B457C9">
            <w:pPr>
              <w:spacing w:after="0" w:line="240" w:lineRule="auto"/>
              <w:jc w:val="center"/>
              <w:rPr>
                <w:rFonts w:ascii="Arial" w:eastAsia="Times New Roman" w:hAnsi="Arial" w:cs="Arial"/>
                <w:color w:val="000000"/>
                <w:lang w:eastAsia="lt-LT"/>
              </w:rPr>
            </w:pPr>
            <w:r w:rsidRPr="00B55242">
              <w:rPr>
                <w:rFonts w:ascii="Arial" w:eastAsia="Times New Roman" w:hAnsi="Arial" w:cs="Arial"/>
                <w:color w:val="000000"/>
                <w:lang w:eastAsia="lt-LT"/>
              </w:rPr>
              <w:t>2.5.</w:t>
            </w:r>
          </w:p>
        </w:tc>
        <w:tc>
          <w:tcPr>
            <w:tcW w:w="4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78047" w14:textId="77777777" w:rsidR="00B55242" w:rsidRPr="00B55242" w:rsidRDefault="00B55242" w:rsidP="00B457C9">
            <w:pPr>
              <w:spacing w:after="0" w:line="240" w:lineRule="auto"/>
              <w:rPr>
                <w:rFonts w:ascii="Arial" w:eastAsia="Times New Roman" w:hAnsi="Arial" w:cs="Arial"/>
                <w:color w:val="000000"/>
                <w:lang w:eastAsia="lt-LT"/>
              </w:rPr>
            </w:pPr>
            <w:r w:rsidRPr="00B55242">
              <w:rPr>
                <w:rFonts w:ascii="Arial" w:eastAsia="Times New Roman" w:hAnsi="Arial" w:cs="Arial"/>
                <w:color w:val="000000"/>
                <w:lang w:eastAsia="lt-LT"/>
              </w:rPr>
              <w:t>Ventilis su pakeitimu</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16A860" w14:textId="5EF1F452" w:rsidR="00B55242" w:rsidRPr="00B55242" w:rsidRDefault="00B55242" w:rsidP="00B457C9">
            <w:pPr>
              <w:spacing w:after="0" w:line="240" w:lineRule="auto"/>
              <w:jc w:val="center"/>
              <w:rPr>
                <w:rFonts w:ascii="Arial" w:eastAsia="Times New Roman" w:hAnsi="Arial" w:cs="Arial"/>
                <w:color w:val="000000"/>
                <w:lang w:eastAsia="lt-LT"/>
              </w:rPr>
            </w:pPr>
            <w:r w:rsidRPr="00B55242">
              <w:rPr>
                <w:rFonts w:ascii="Arial" w:eastAsia="Times New Roman" w:hAnsi="Arial" w:cs="Arial"/>
                <w:color w:val="000000"/>
                <w:lang w:eastAsia="lt-LT"/>
              </w:rPr>
              <w:t>7,00</w:t>
            </w:r>
          </w:p>
        </w:tc>
      </w:tr>
      <w:tr w:rsidR="00B55242" w:rsidRPr="00B457C9" w14:paraId="262DDF37" w14:textId="77777777" w:rsidTr="00EC331A">
        <w:trPr>
          <w:trHeight w:val="300"/>
        </w:trPr>
        <w:tc>
          <w:tcPr>
            <w:tcW w:w="2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FAC39D" w14:textId="77777777" w:rsidR="00B55242" w:rsidRPr="00B55242" w:rsidRDefault="00B55242" w:rsidP="00B457C9">
            <w:pPr>
              <w:spacing w:after="0" w:line="240" w:lineRule="auto"/>
              <w:jc w:val="center"/>
              <w:rPr>
                <w:rFonts w:ascii="Arial" w:eastAsia="Times New Roman" w:hAnsi="Arial" w:cs="Arial"/>
                <w:color w:val="000000"/>
                <w:lang w:eastAsia="lt-LT"/>
              </w:rPr>
            </w:pPr>
            <w:r w:rsidRPr="00B55242">
              <w:rPr>
                <w:rFonts w:ascii="Arial" w:eastAsia="Times New Roman" w:hAnsi="Arial" w:cs="Arial"/>
                <w:color w:val="000000"/>
                <w:lang w:eastAsia="lt-LT"/>
              </w:rPr>
              <w:t>3</w:t>
            </w:r>
          </w:p>
        </w:tc>
        <w:tc>
          <w:tcPr>
            <w:tcW w:w="443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42F2B37" w14:textId="77777777" w:rsidR="00B55242" w:rsidRPr="00B55242" w:rsidRDefault="00B55242" w:rsidP="00B457C9">
            <w:pPr>
              <w:spacing w:after="0" w:line="240" w:lineRule="auto"/>
              <w:rPr>
                <w:rFonts w:ascii="Arial" w:eastAsia="Times New Roman" w:hAnsi="Arial" w:cs="Arial"/>
                <w:color w:val="000000"/>
                <w:lang w:eastAsia="lt-LT"/>
              </w:rPr>
            </w:pPr>
            <w:r w:rsidRPr="00B55242">
              <w:rPr>
                <w:rFonts w:ascii="Arial" w:eastAsia="Times New Roman" w:hAnsi="Arial" w:cs="Arial"/>
                <w:color w:val="000000"/>
                <w:lang w:eastAsia="lt-LT"/>
              </w:rPr>
              <w:t>Ratlankio lyginimas</w:t>
            </w:r>
          </w:p>
        </w:tc>
        <w:tc>
          <w:tcPr>
            <w:tcW w:w="2552"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CBE43A" w14:textId="162395D6" w:rsidR="00B55242" w:rsidRPr="00B55242" w:rsidRDefault="00B55242" w:rsidP="00B457C9">
            <w:pPr>
              <w:spacing w:after="0" w:line="240" w:lineRule="auto"/>
              <w:jc w:val="center"/>
              <w:rPr>
                <w:rFonts w:ascii="Arial" w:eastAsia="Times New Roman" w:hAnsi="Arial" w:cs="Arial"/>
                <w:color w:val="000000"/>
                <w:lang w:eastAsia="lt-LT"/>
              </w:rPr>
            </w:pPr>
            <w:r w:rsidRPr="00B55242">
              <w:rPr>
                <w:rFonts w:ascii="Arial" w:eastAsia="Times New Roman" w:hAnsi="Arial" w:cs="Arial"/>
                <w:color w:val="000000"/>
                <w:lang w:eastAsia="lt-LT"/>
              </w:rPr>
              <w:t>15,00</w:t>
            </w:r>
          </w:p>
        </w:tc>
      </w:tr>
      <w:tr w:rsidR="00B55242" w:rsidRPr="00B457C9" w14:paraId="72F1998F" w14:textId="77777777" w:rsidTr="00B55242">
        <w:trPr>
          <w:trHeight w:val="645"/>
        </w:trPr>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90457" w14:textId="77777777" w:rsidR="00B55242" w:rsidRPr="00B55242" w:rsidRDefault="00B55242" w:rsidP="00B457C9">
            <w:pPr>
              <w:spacing w:after="0" w:line="240" w:lineRule="auto"/>
              <w:jc w:val="center"/>
              <w:rPr>
                <w:rFonts w:ascii="Arial" w:eastAsia="Times New Roman" w:hAnsi="Arial" w:cs="Arial"/>
                <w:b/>
                <w:bCs/>
                <w:color w:val="000000"/>
                <w:lang w:eastAsia="lt-LT"/>
              </w:rPr>
            </w:pPr>
            <w:r w:rsidRPr="00B55242">
              <w:rPr>
                <w:rFonts w:ascii="Arial" w:eastAsia="Times New Roman" w:hAnsi="Arial" w:cs="Arial"/>
                <w:b/>
                <w:bCs/>
                <w:color w:val="000000"/>
                <w:lang w:eastAsia="lt-LT"/>
              </w:rPr>
              <w:t>Eil. Nr.</w:t>
            </w:r>
          </w:p>
        </w:tc>
        <w:tc>
          <w:tcPr>
            <w:tcW w:w="4433" w:type="dxa"/>
            <w:tcBorders>
              <w:top w:val="single" w:sz="4" w:space="0" w:color="auto"/>
              <w:left w:val="nil"/>
              <w:bottom w:val="single" w:sz="4" w:space="0" w:color="auto"/>
              <w:right w:val="single" w:sz="4" w:space="0" w:color="auto"/>
            </w:tcBorders>
            <w:shd w:val="clear" w:color="auto" w:fill="auto"/>
            <w:noWrap/>
            <w:vAlign w:val="center"/>
            <w:hideMark/>
          </w:tcPr>
          <w:p w14:paraId="488862C2" w14:textId="77777777" w:rsidR="00B55242" w:rsidRPr="00B55242" w:rsidRDefault="00B55242" w:rsidP="00B457C9">
            <w:pPr>
              <w:spacing w:after="0" w:line="240" w:lineRule="auto"/>
              <w:jc w:val="center"/>
              <w:rPr>
                <w:rFonts w:ascii="Arial" w:eastAsia="Times New Roman" w:hAnsi="Arial" w:cs="Arial"/>
                <w:b/>
                <w:bCs/>
                <w:color w:val="000000"/>
                <w:lang w:eastAsia="lt-LT"/>
              </w:rPr>
            </w:pPr>
            <w:r w:rsidRPr="00B55242">
              <w:rPr>
                <w:rFonts w:ascii="Arial" w:eastAsia="Times New Roman" w:hAnsi="Arial" w:cs="Arial"/>
                <w:b/>
                <w:bCs/>
                <w:color w:val="000000"/>
                <w:lang w:eastAsia="lt-LT"/>
              </w:rPr>
              <w:t>Paslaugos pavadinimas</w:t>
            </w:r>
          </w:p>
        </w:tc>
        <w:tc>
          <w:tcPr>
            <w:tcW w:w="2552" w:type="dxa"/>
            <w:gridSpan w:val="3"/>
            <w:tcBorders>
              <w:top w:val="single" w:sz="4" w:space="0" w:color="auto"/>
              <w:left w:val="nil"/>
              <w:bottom w:val="single" w:sz="4" w:space="0" w:color="auto"/>
              <w:right w:val="single" w:sz="4" w:space="0" w:color="auto"/>
            </w:tcBorders>
            <w:shd w:val="clear" w:color="auto" w:fill="auto"/>
            <w:vAlign w:val="center"/>
            <w:hideMark/>
          </w:tcPr>
          <w:p w14:paraId="7506D4DE" w14:textId="0D26ED7A" w:rsidR="00B55242" w:rsidRPr="00B55242" w:rsidRDefault="00B55242" w:rsidP="00B457C9">
            <w:pPr>
              <w:spacing w:after="0" w:line="240" w:lineRule="auto"/>
              <w:jc w:val="center"/>
              <w:rPr>
                <w:rFonts w:ascii="Arial" w:eastAsia="Times New Roman" w:hAnsi="Arial" w:cs="Arial"/>
                <w:b/>
                <w:bCs/>
                <w:color w:val="000000"/>
                <w:lang w:eastAsia="lt-LT"/>
              </w:rPr>
            </w:pPr>
            <w:r w:rsidRPr="00B55242">
              <w:rPr>
                <w:rFonts w:ascii="Arial" w:eastAsia="Times New Roman" w:hAnsi="Arial" w:cs="Arial"/>
                <w:b/>
                <w:bCs/>
                <w:color w:val="000000"/>
                <w:lang w:eastAsia="lt-LT"/>
              </w:rPr>
              <w:t xml:space="preserve"> 1 km kaina, EUR be PVM</w:t>
            </w:r>
          </w:p>
        </w:tc>
      </w:tr>
      <w:tr w:rsidR="00B55242" w:rsidRPr="00B457C9" w14:paraId="0C2D29BF" w14:textId="77777777" w:rsidTr="00EC331A">
        <w:trPr>
          <w:trHeight w:val="300"/>
        </w:trPr>
        <w:tc>
          <w:tcPr>
            <w:tcW w:w="2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9CF84A" w14:textId="77777777" w:rsidR="00B55242" w:rsidRPr="00B55242" w:rsidRDefault="00B55242" w:rsidP="00B457C9">
            <w:pPr>
              <w:spacing w:after="0" w:line="240" w:lineRule="auto"/>
              <w:jc w:val="center"/>
              <w:rPr>
                <w:rFonts w:ascii="Arial" w:eastAsia="Times New Roman" w:hAnsi="Arial" w:cs="Arial"/>
                <w:color w:val="000000"/>
                <w:lang w:eastAsia="lt-LT"/>
              </w:rPr>
            </w:pPr>
            <w:r w:rsidRPr="00B55242">
              <w:rPr>
                <w:rFonts w:ascii="Arial" w:eastAsia="Times New Roman" w:hAnsi="Arial" w:cs="Arial"/>
                <w:color w:val="000000"/>
                <w:lang w:eastAsia="lt-LT"/>
              </w:rPr>
              <w:t>4</w:t>
            </w:r>
          </w:p>
        </w:tc>
        <w:tc>
          <w:tcPr>
            <w:tcW w:w="698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EDF3BE" w14:textId="77777777" w:rsidR="00B55242" w:rsidRPr="00B55242" w:rsidRDefault="00B55242" w:rsidP="00B457C9">
            <w:pPr>
              <w:spacing w:after="0" w:line="240" w:lineRule="auto"/>
              <w:rPr>
                <w:rFonts w:ascii="Arial" w:eastAsia="Times New Roman" w:hAnsi="Arial" w:cs="Arial"/>
                <w:color w:val="000000"/>
                <w:lang w:eastAsia="lt-LT"/>
              </w:rPr>
            </w:pPr>
            <w:r w:rsidRPr="00B55242">
              <w:rPr>
                <w:rFonts w:ascii="Arial" w:eastAsia="Times New Roman" w:hAnsi="Arial" w:cs="Arial"/>
                <w:color w:val="000000"/>
                <w:lang w:eastAsia="lt-LT"/>
              </w:rPr>
              <w:t>Mobilus servisas (dirbtuvės)</w:t>
            </w:r>
          </w:p>
        </w:tc>
      </w:tr>
      <w:tr w:rsidR="00B55242" w:rsidRPr="00B457C9" w14:paraId="19D2E141" w14:textId="77777777" w:rsidTr="00B55242">
        <w:trPr>
          <w:trHeight w:val="585"/>
        </w:trPr>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73670" w14:textId="77777777" w:rsidR="00B55242" w:rsidRPr="00B55242" w:rsidRDefault="00B55242" w:rsidP="00B457C9">
            <w:pPr>
              <w:spacing w:after="0" w:line="240" w:lineRule="auto"/>
              <w:jc w:val="center"/>
              <w:rPr>
                <w:rFonts w:ascii="Arial" w:eastAsia="Times New Roman" w:hAnsi="Arial" w:cs="Arial"/>
                <w:color w:val="000000"/>
                <w:lang w:eastAsia="lt-LT"/>
              </w:rPr>
            </w:pPr>
            <w:r w:rsidRPr="00B55242">
              <w:rPr>
                <w:rFonts w:ascii="Arial" w:eastAsia="Times New Roman" w:hAnsi="Arial" w:cs="Arial"/>
                <w:color w:val="000000"/>
                <w:lang w:eastAsia="lt-LT"/>
              </w:rPr>
              <w:t>4.1.</w:t>
            </w:r>
          </w:p>
        </w:tc>
        <w:tc>
          <w:tcPr>
            <w:tcW w:w="4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04D6B" w14:textId="77777777" w:rsidR="00B55242" w:rsidRPr="00B55242" w:rsidRDefault="00B55242" w:rsidP="00B457C9">
            <w:pPr>
              <w:spacing w:after="0" w:line="240" w:lineRule="auto"/>
              <w:rPr>
                <w:rFonts w:ascii="Arial" w:eastAsia="Times New Roman" w:hAnsi="Arial" w:cs="Arial"/>
                <w:color w:val="000000"/>
                <w:lang w:eastAsia="lt-LT"/>
              </w:rPr>
            </w:pPr>
            <w:r w:rsidRPr="00B55242">
              <w:rPr>
                <w:rFonts w:ascii="Arial" w:eastAsia="Times New Roman" w:hAnsi="Arial" w:cs="Arial"/>
                <w:color w:val="000000"/>
                <w:lang w:eastAsia="lt-LT"/>
              </w:rPr>
              <w:t>Nuvažiuotas atstumas Vilniaus mieste, km</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930710" w14:textId="3C1DDF8B" w:rsidR="00B55242" w:rsidRPr="00B55242" w:rsidRDefault="00B55242" w:rsidP="00B457C9">
            <w:pPr>
              <w:spacing w:after="0" w:line="240" w:lineRule="auto"/>
              <w:jc w:val="center"/>
              <w:rPr>
                <w:rFonts w:ascii="Arial" w:eastAsia="Times New Roman" w:hAnsi="Arial" w:cs="Arial"/>
                <w:color w:val="000000"/>
                <w:lang w:eastAsia="lt-LT"/>
              </w:rPr>
            </w:pPr>
            <w:r w:rsidRPr="00B55242">
              <w:rPr>
                <w:rFonts w:ascii="Arial" w:eastAsia="Times New Roman" w:hAnsi="Arial" w:cs="Arial"/>
                <w:color w:val="000000"/>
                <w:lang w:eastAsia="lt-LT"/>
              </w:rPr>
              <w:t>2,00</w:t>
            </w:r>
          </w:p>
        </w:tc>
      </w:tr>
    </w:tbl>
    <w:p w14:paraId="4ACA575B" w14:textId="1CA09009" w:rsidR="00B963D6" w:rsidRDefault="00B963D6" w:rsidP="00B963D6">
      <w:pPr>
        <w:keepNext/>
        <w:spacing w:after="0" w:line="240" w:lineRule="auto"/>
        <w:ind w:firstLine="360"/>
        <w:jc w:val="center"/>
        <w:outlineLvl w:val="0"/>
        <w:rPr>
          <w:rFonts w:ascii="Arial" w:hAnsi="Arial" w:cs="Arial"/>
          <w:caps/>
        </w:rPr>
      </w:pPr>
    </w:p>
    <w:tbl>
      <w:tblPr>
        <w:tblW w:w="10161" w:type="dxa"/>
        <w:tblLook w:val="04A0" w:firstRow="1" w:lastRow="0" w:firstColumn="1" w:lastColumn="0" w:noHBand="0" w:noVBand="1"/>
      </w:tblPr>
      <w:tblGrid>
        <w:gridCol w:w="1120"/>
        <w:gridCol w:w="4125"/>
        <w:gridCol w:w="1560"/>
        <w:gridCol w:w="2461"/>
        <w:gridCol w:w="232"/>
        <w:gridCol w:w="427"/>
        <w:gridCol w:w="236"/>
      </w:tblGrid>
      <w:tr w:rsidR="00B457C9" w:rsidRPr="00B457C9" w14:paraId="113B2090" w14:textId="77777777" w:rsidTr="00B457C9">
        <w:trPr>
          <w:gridAfter w:val="2"/>
          <w:wAfter w:w="663" w:type="dxa"/>
          <w:trHeight w:val="300"/>
        </w:trPr>
        <w:tc>
          <w:tcPr>
            <w:tcW w:w="9498" w:type="dxa"/>
            <w:gridSpan w:val="5"/>
            <w:tcBorders>
              <w:top w:val="nil"/>
              <w:left w:val="nil"/>
              <w:bottom w:val="nil"/>
              <w:right w:val="nil"/>
            </w:tcBorders>
            <w:shd w:val="clear" w:color="auto" w:fill="auto"/>
            <w:noWrap/>
            <w:vAlign w:val="center"/>
            <w:hideMark/>
          </w:tcPr>
          <w:p w14:paraId="7D3C66A7" w14:textId="77777777" w:rsidR="00B457C9" w:rsidRPr="00B457C9" w:rsidRDefault="00B457C9" w:rsidP="00B457C9">
            <w:pPr>
              <w:spacing w:after="0" w:line="240" w:lineRule="auto"/>
              <w:jc w:val="center"/>
              <w:rPr>
                <w:rFonts w:ascii="Arial" w:eastAsia="Times New Roman" w:hAnsi="Arial" w:cs="Arial"/>
                <w:b/>
                <w:bCs/>
                <w:color w:val="000000"/>
                <w:lang w:eastAsia="lt-LT"/>
              </w:rPr>
            </w:pPr>
            <w:r w:rsidRPr="00B457C9">
              <w:rPr>
                <w:rFonts w:ascii="Arial" w:eastAsia="Times New Roman" w:hAnsi="Arial" w:cs="Arial"/>
                <w:b/>
                <w:bCs/>
                <w:color w:val="000000"/>
                <w:lang w:eastAsia="lt-LT"/>
              </w:rPr>
              <w:t>PADANGŲ SAUGOJIMO ĮKAINIAI</w:t>
            </w:r>
          </w:p>
        </w:tc>
      </w:tr>
      <w:tr w:rsidR="00B457C9" w:rsidRPr="00B457C9" w14:paraId="5E5EB4BA" w14:textId="77777777" w:rsidTr="00B55242">
        <w:trPr>
          <w:trHeight w:val="300"/>
        </w:trPr>
        <w:tc>
          <w:tcPr>
            <w:tcW w:w="1120" w:type="dxa"/>
            <w:tcBorders>
              <w:top w:val="nil"/>
              <w:left w:val="nil"/>
              <w:bottom w:val="nil"/>
              <w:right w:val="nil"/>
            </w:tcBorders>
            <w:shd w:val="clear" w:color="auto" w:fill="auto"/>
            <w:noWrap/>
            <w:vAlign w:val="bottom"/>
            <w:hideMark/>
          </w:tcPr>
          <w:p w14:paraId="245CEC96" w14:textId="77777777" w:rsidR="00B457C9" w:rsidRPr="00B457C9" w:rsidRDefault="00B457C9" w:rsidP="00B457C9">
            <w:pPr>
              <w:spacing w:after="0" w:line="240" w:lineRule="auto"/>
              <w:jc w:val="center"/>
              <w:rPr>
                <w:rFonts w:ascii="Arial" w:eastAsia="Times New Roman" w:hAnsi="Arial" w:cs="Arial"/>
                <w:b/>
                <w:bCs/>
                <w:color w:val="000000"/>
                <w:lang w:eastAsia="lt-LT"/>
              </w:rPr>
            </w:pPr>
          </w:p>
        </w:tc>
        <w:tc>
          <w:tcPr>
            <w:tcW w:w="4125" w:type="dxa"/>
            <w:tcBorders>
              <w:top w:val="nil"/>
              <w:left w:val="nil"/>
              <w:bottom w:val="nil"/>
              <w:right w:val="nil"/>
            </w:tcBorders>
            <w:shd w:val="clear" w:color="auto" w:fill="auto"/>
            <w:noWrap/>
            <w:vAlign w:val="bottom"/>
            <w:hideMark/>
          </w:tcPr>
          <w:p w14:paraId="1BECF9C8" w14:textId="77777777" w:rsidR="00B457C9" w:rsidRPr="00B457C9" w:rsidRDefault="00B457C9" w:rsidP="00B457C9">
            <w:pPr>
              <w:spacing w:after="0" w:line="240" w:lineRule="auto"/>
              <w:rPr>
                <w:rFonts w:ascii="Times New Roman" w:eastAsia="Times New Roman" w:hAnsi="Times New Roman" w:cs="Times New Roman"/>
                <w:sz w:val="20"/>
                <w:szCs w:val="20"/>
                <w:lang w:eastAsia="lt-LT"/>
              </w:rPr>
            </w:pPr>
          </w:p>
        </w:tc>
        <w:tc>
          <w:tcPr>
            <w:tcW w:w="1560" w:type="dxa"/>
            <w:tcBorders>
              <w:top w:val="nil"/>
              <w:left w:val="nil"/>
              <w:bottom w:val="nil"/>
              <w:right w:val="nil"/>
            </w:tcBorders>
            <w:shd w:val="clear" w:color="auto" w:fill="auto"/>
            <w:noWrap/>
            <w:vAlign w:val="bottom"/>
            <w:hideMark/>
          </w:tcPr>
          <w:p w14:paraId="6D37257A" w14:textId="77777777" w:rsidR="00B457C9" w:rsidRPr="00B457C9" w:rsidRDefault="00B457C9" w:rsidP="00B457C9">
            <w:pPr>
              <w:spacing w:after="0" w:line="240" w:lineRule="auto"/>
              <w:rPr>
                <w:rFonts w:ascii="Times New Roman" w:eastAsia="Times New Roman" w:hAnsi="Times New Roman" w:cs="Times New Roman"/>
                <w:sz w:val="20"/>
                <w:szCs w:val="20"/>
                <w:lang w:eastAsia="lt-LT"/>
              </w:rPr>
            </w:pPr>
          </w:p>
        </w:tc>
        <w:tc>
          <w:tcPr>
            <w:tcW w:w="2461" w:type="dxa"/>
            <w:tcBorders>
              <w:top w:val="nil"/>
              <w:left w:val="nil"/>
              <w:bottom w:val="nil"/>
              <w:right w:val="nil"/>
            </w:tcBorders>
            <w:shd w:val="clear" w:color="auto" w:fill="auto"/>
            <w:noWrap/>
            <w:vAlign w:val="bottom"/>
            <w:hideMark/>
          </w:tcPr>
          <w:p w14:paraId="77A59F85" w14:textId="77777777" w:rsidR="00B457C9" w:rsidRPr="00B457C9" w:rsidRDefault="00B457C9" w:rsidP="00B457C9">
            <w:pPr>
              <w:spacing w:after="0" w:line="240" w:lineRule="auto"/>
              <w:rPr>
                <w:rFonts w:ascii="Times New Roman" w:eastAsia="Times New Roman" w:hAnsi="Times New Roman" w:cs="Times New Roman"/>
                <w:sz w:val="20"/>
                <w:szCs w:val="20"/>
                <w:lang w:eastAsia="lt-LT"/>
              </w:rPr>
            </w:pPr>
          </w:p>
        </w:tc>
        <w:tc>
          <w:tcPr>
            <w:tcW w:w="659" w:type="dxa"/>
            <w:gridSpan w:val="2"/>
            <w:tcBorders>
              <w:top w:val="nil"/>
              <w:left w:val="nil"/>
              <w:bottom w:val="nil"/>
              <w:right w:val="nil"/>
            </w:tcBorders>
            <w:shd w:val="clear" w:color="auto" w:fill="auto"/>
            <w:noWrap/>
            <w:vAlign w:val="bottom"/>
            <w:hideMark/>
          </w:tcPr>
          <w:p w14:paraId="27E5A83B" w14:textId="77777777" w:rsidR="00B457C9" w:rsidRPr="00B457C9" w:rsidRDefault="00B457C9" w:rsidP="00B457C9">
            <w:pPr>
              <w:spacing w:after="0" w:line="240" w:lineRule="auto"/>
              <w:rPr>
                <w:rFonts w:ascii="Times New Roman" w:eastAsia="Times New Roman" w:hAnsi="Times New Roman" w:cs="Times New Roman"/>
                <w:sz w:val="20"/>
                <w:szCs w:val="20"/>
                <w:lang w:eastAsia="lt-LT"/>
              </w:rPr>
            </w:pPr>
          </w:p>
        </w:tc>
        <w:tc>
          <w:tcPr>
            <w:tcW w:w="236" w:type="dxa"/>
            <w:tcBorders>
              <w:top w:val="nil"/>
              <w:left w:val="nil"/>
              <w:bottom w:val="nil"/>
              <w:right w:val="nil"/>
            </w:tcBorders>
            <w:shd w:val="clear" w:color="auto" w:fill="auto"/>
            <w:noWrap/>
            <w:vAlign w:val="bottom"/>
            <w:hideMark/>
          </w:tcPr>
          <w:p w14:paraId="30739D1A" w14:textId="77777777" w:rsidR="00B457C9" w:rsidRPr="00B457C9" w:rsidRDefault="00B457C9" w:rsidP="00B457C9">
            <w:pPr>
              <w:spacing w:after="0" w:line="240" w:lineRule="auto"/>
              <w:rPr>
                <w:rFonts w:ascii="Times New Roman" w:eastAsia="Times New Roman" w:hAnsi="Times New Roman" w:cs="Times New Roman"/>
                <w:sz w:val="20"/>
                <w:szCs w:val="20"/>
                <w:lang w:eastAsia="lt-LT"/>
              </w:rPr>
            </w:pPr>
          </w:p>
        </w:tc>
      </w:tr>
      <w:tr w:rsidR="00B457C9" w:rsidRPr="00B457C9" w14:paraId="11EF9DFE" w14:textId="77777777" w:rsidTr="00B13F59">
        <w:trPr>
          <w:gridAfter w:val="2"/>
          <w:wAfter w:w="663" w:type="dxa"/>
          <w:trHeight w:val="1490"/>
        </w:trPr>
        <w:tc>
          <w:tcPr>
            <w:tcW w:w="1120"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72482BF1" w14:textId="77777777" w:rsidR="00B457C9" w:rsidRPr="00B457C9" w:rsidRDefault="00B457C9" w:rsidP="00B457C9">
            <w:pPr>
              <w:spacing w:after="0" w:line="240" w:lineRule="auto"/>
              <w:jc w:val="center"/>
              <w:rPr>
                <w:rFonts w:ascii="Arial" w:eastAsia="Times New Roman" w:hAnsi="Arial" w:cs="Arial"/>
                <w:b/>
                <w:bCs/>
                <w:color w:val="000000"/>
                <w:lang w:eastAsia="lt-LT"/>
              </w:rPr>
            </w:pPr>
            <w:r w:rsidRPr="00B457C9">
              <w:rPr>
                <w:rFonts w:ascii="Arial" w:eastAsia="Times New Roman" w:hAnsi="Arial" w:cs="Arial"/>
                <w:b/>
                <w:bCs/>
                <w:color w:val="000000"/>
                <w:lang w:eastAsia="lt-LT"/>
              </w:rPr>
              <w:t>Eil. Nr.</w:t>
            </w:r>
          </w:p>
        </w:tc>
        <w:tc>
          <w:tcPr>
            <w:tcW w:w="412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CABDBA" w14:textId="77777777" w:rsidR="00B457C9" w:rsidRPr="00B457C9" w:rsidRDefault="00B457C9" w:rsidP="00B457C9">
            <w:pPr>
              <w:spacing w:after="0" w:line="240" w:lineRule="auto"/>
              <w:jc w:val="center"/>
              <w:rPr>
                <w:rFonts w:ascii="Arial" w:eastAsia="Times New Roman" w:hAnsi="Arial" w:cs="Arial"/>
                <w:b/>
                <w:bCs/>
                <w:color w:val="000000"/>
                <w:lang w:eastAsia="lt-LT"/>
              </w:rPr>
            </w:pPr>
            <w:r w:rsidRPr="00B457C9">
              <w:rPr>
                <w:rFonts w:ascii="Arial" w:eastAsia="Times New Roman" w:hAnsi="Arial" w:cs="Arial"/>
                <w:b/>
                <w:bCs/>
                <w:color w:val="000000"/>
                <w:lang w:eastAsia="lt-LT"/>
              </w:rPr>
              <w:t>Miestas</w:t>
            </w:r>
          </w:p>
        </w:tc>
        <w:tc>
          <w:tcPr>
            <w:tcW w:w="4253" w:type="dxa"/>
            <w:gridSpan w:val="3"/>
            <w:tcBorders>
              <w:top w:val="single" w:sz="8" w:space="0" w:color="auto"/>
              <w:left w:val="nil"/>
              <w:right w:val="single" w:sz="4" w:space="0" w:color="auto"/>
            </w:tcBorders>
            <w:shd w:val="clear" w:color="auto" w:fill="D9D9D9" w:themeFill="background1" w:themeFillShade="D9"/>
            <w:vAlign w:val="center"/>
            <w:hideMark/>
          </w:tcPr>
          <w:p w14:paraId="5DDD681A" w14:textId="1F029D03" w:rsidR="00B457C9" w:rsidRPr="00B457C9" w:rsidRDefault="00B457C9" w:rsidP="00B457C9">
            <w:pPr>
              <w:spacing w:after="0" w:line="240" w:lineRule="auto"/>
              <w:jc w:val="center"/>
              <w:rPr>
                <w:rFonts w:ascii="Arial" w:eastAsia="Times New Roman" w:hAnsi="Arial" w:cs="Arial"/>
                <w:b/>
                <w:bCs/>
                <w:color w:val="000000"/>
                <w:lang w:eastAsia="lt-LT"/>
              </w:rPr>
            </w:pPr>
            <w:r w:rsidRPr="00B457C9">
              <w:rPr>
                <w:rFonts w:ascii="Arial" w:eastAsia="Times New Roman" w:hAnsi="Arial" w:cs="Arial"/>
                <w:b/>
                <w:bCs/>
                <w:color w:val="000000"/>
                <w:lang w:eastAsia="lt-LT"/>
              </w:rPr>
              <w:t>Vieno sezono vienos padangos saugojimo įkainis, EUR be PVM</w:t>
            </w:r>
          </w:p>
        </w:tc>
      </w:tr>
      <w:tr w:rsidR="00B457C9" w:rsidRPr="00B457C9" w14:paraId="13C1C416" w14:textId="77777777" w:rsidTr="00B55242">
        <w:trPr>
          <w:gridAfter w:val="2"/>
          <w:wAfter w:w="663" w:type="dxa"/>
          <w:trHeight w:val="285"/>
        </w:trPr>
        <w:tc>
          <w:tcPr>
            <w:tcW w:w="11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9B37532"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1.</w:t>
            </w:r>
          </w:p>
        </w:tc>
        <w:tc>
          <w:tcPr>
            <w:tcW w:w="4125" w:type="dxa"/>
            <w:tcBorders>
              <w:top w:val="single" w:sz="8" w:space="0" w:color="auto"/>
              <w:left w:val="nil"/>
              <w:bottom w:val="single" w:sz="4" w:space="0" w:color="auto"/>
              <w:right w:val="single" w:sz="4" w:space="0" w:color="auto"/>
            </w:tcBorders>
            <w:shd w:val="clear" w:color="auto" w:fill="auto"/>
            <w:noWrap/>
            <w:vAlign w:val="center"/>
            <w:hideMark/>
          </w:tcPr>
          <w:p w14:paraId="54A3EC69"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Vilnius</w:t>
            </w:r>
          </w:p>
        </w:tc>
        <w:tc>
          <w:tcPr>
            <w:tcW w:w="4253" w:type="dxa"/>
            <w:gridSpan w:val="3"/>
            <w:tcBorders>
              <w:top w:val="single" w:sz="8" w:space="0" w:color="auto"/>
              <w:left w:val="nil"/>
              <w:bottom w:val="single" w:sz="4" w:space="0" w:color="auto"/>
              <w:right w:val="single" w:sz="4" w:space="0" w:color="000000"/>
            </w:tcBorders>
            <w:shd w:val="clear" w:color="auto" w:fill="auto"/>
            <w:noWrap/>
            <w:vAlign w:val="center"/>
          </w:tcPr>
          <w:p w14:paraId="3CF16523"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5,00</w:t>
            </w:r>
          </w:p>
        </w:tc>
      </w:tr>
      <w:tr w:rsidR="00B457C9" w:rsidRPr="00B457C9" w14:paraId="53640B94" w14:textId="77777777" w:rsidTr="00B55242">
        <w:trPr>
          <w:gridAfter w:val="2"/>
          <w:wAfter w:w="663" w:type="dxa"/>
          <w:trHeight w:val="285"/>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0B8C47B4"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2.</w:t>
            </w:r>
          </w:p>
        </w:tc>
        <w:tc>
          <w:tcPr>
            <w:tcW w:w="4125" w:type="dxa"/>
            <w:tcBorders>
              <w:top w:val="nil"/>
              <w:left w:val="nil"/>
              <w:bottom w:val="single" w:sz="4" w:space="0" w:color="auto"/>
              <w:right w:val="single" w:sz="4" w:space="0" w:color="auto"/>
            </w:tcBorders>
            <w:shd w:val="clear" w:color="auto" w:fill="auto"/>
            <w:noWrap/>
            <w:vAlign w:val="center"/>
            <w:hideMark/>
          </w:tcPr>
          <w:p w14:paraId="1FA7715A"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Kaunas</w:t>
            </w:r>
          </w:p>
        </w:tc>
        <w:tc>
          <w:tcPr>
            <w:tcW w:w="4253" w:type="dxa"/>
            <w:gridSpan w:val="3"/>
            <w:tcBorders>
              <w:top w:val="nil"/>
              <w:left w:val="nil"/>
              <w:bottom w:val="single" w:sz="4" w:space="0" w:color="auto"/>
              <w:right w:val="single" w:sz="4" w:space="0" w:color="000000"/>
            </w:tcBorders>
            <w:shd w:val="clear" w:color="auto" w:fill="auto"/>
            <w:noWrap/>
            <w:vAlign w:val="center"/>
          </w:tcPr>
          <w:p w14:paraId="5F22C172"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5,00</w:t>
            </w:r>
          </w:p>
        </w:tc>
      </w:tr>
      <w:tr w:rsidR="00B457C9" w:rsidRPr="00B457C9" w14:paraId="70974947" w14:textId="77777777" w:rsidTr="00B55242">
        <w:trPr>
          <w:gridAfter w:val="2"/>
          <w:wAfter w:w="663" w:type="dxa"/>
          <w:trHeight w:val="285"/>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401D0C73"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3.</w:t>
            </w:r>
          </w:p>
        </w:tc>
        <w:tc>
          <w:tcPr>
            <w:tcW w:w="4125" w:type="dxa"/>
            <w:tcBorders>
              <w:top w:val="nil"/>
              <w:left w:val="nil"/>
              <w:bottom w:val="single" w:sz="4" w:space="0" w:color="auto"/>
              <w:right w:val="single" w:sz="4" w:space="0" w:color="auto"/>
            </w:tcBorders>
            <w:shd w:val="clear" w:color="auto" w:fill="auto"/>
            <w:noWrap/>
            <w:vAlign w:val="center"/>
            <w:hideMark/>
          </w:tcPr>
          <w:p w14:paraId="35736FE5"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Šiauliai</w:t>
            </w:r>
          </w:p>
        </w:tc>
        <w:tc>
          <w:tcPr>
            <w:tcW w:w="4253" w:type="dxa"/>
            <w:gridSpan w:val="3"/>
            <w:tcBorders>
              <w:top w:val="nil"/>
              <w:left w:val="nil"/>
              <w:bottom w:val="single" w:sz="4" w:space="0" w:color="auto"/>
              <w:right w:val="single" w:sz="4" w:space="0" w:color="000000"/>
            </w:tcBorders>
            <w:shd w:val="clear" w:color="auto" w:fill="auto"/>
            <w:noWrap/>
            <w:vAlign w:val="center"/>
          </w:tcPr>
          <w:p w14:paraId="5390AF06"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5,00</w:t>
            </w:r>
          </w:p>
        </w:tc>
      </w:tr>
      <w:tr w:rsidR="00B457C9" w:rsidRPr="00B457C9" w14:paraId="2CB059E6" w14:textId="77777777" w:rsidTr="00B55242">
        <w:trPr>
          <w:gridAfter w:val="2"/>
          <w:wAfter w:w="663" w:type="dxa"/>
          <w:trHeight w:val="300"/>
        </w:trPr>
        <w:tc>
          <w:tcPr>
            <w:tcW w:w="1120" w:type="dxa"/>
            <w:tcBorders>
              <w:top w:val="nil"/>
              <w:left w:val="single" w:sz="8" w:space="0" w:color="auto"/>
              <w:bottom w:val="single" w:sz="8" w:space="0" w:color="auto"/>
              <w:right w:val="single" w:sz="4" w:space="0" w:color="auto"/>
            </w:tcBorders>
            <w:shd w:val="clear" w:color="auto" w:fill="auto"/>
            <w:noWrap/>
            <w:vAlign w:val="center"/>
            <w:hideMark/>
          </w:tcPr>
          <w:p w14:paraId="76E3094C"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4.</w:t>
            </w:r>
          </w:p>
        </w:tc>
        <w:tc>
          <w:tcPr>
            <w:tcW w:w="4125" w:type="dxa"/>
            <w:tcBorders>
              <w:top w:val="nil"/>
              <w:left w:val="nil"/>
              <w:bottom w:val="single" w:sz="8" w:space="0" w:color="auto"/>
              <w:right w:val="single" w:sz="4" w:space="0" w:color="auto"/>
            </w:tcBorders>
            <w:shd w:val="clear" w:color="auto" w:fill="auto"/>
            <w:noWrap/>
            <w:vAlign w:val="center"/>
            <w:hideMark/>
          </w:tcPr>
          <w:p w14:paraId="7EE8A703"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Klaipėda</w:t>
            </w:r>
          </w:p>
        </w:tc>
        <w:tc>
          <w:tcPr>
            <w:tcW w:w="4253" w:type="dxa"/>
            <w:gridSpan w:val="3"/>
            <w:tcBorders>
              <w:top w:val="nil"/>
              <w:left w:val="nil"/>
              <w:bottom w:val="single" w:sz="8" w:space="0" w:color="auto"/>
              <w:right w:val="single" w:sz="4" w:space="0" w:color="000000"/>
            </w:tcBorders>
            <w:shd w:val="clear" w:color="auto" w:fill="auto"/>
            <w:noWrap/>
            <w:vAlign w:val="center"/>
          </w:tcPr>
          <w:p w14:paraId="172CCC8F" w14:textId="77777777" w:rsidR="00B457C9" w:rsidRPr="00B457C9" w:rsidRDefault="00B457C9" w:rsidP="00B457C9">
            <w:pPr>
              <w:spacing w:after="0" w:line="240" w:lineRule="auto"/>
              <w:jc w:val="center"/>
              <w:rPr>
                <w:rFonts w:ascii="Arial" w:eastAsia="Times New Roman" w:hAnsi="Arial" w:cs="Arial"/>
                <w:color w:val="000000"/>
                <w:lang w:eastAsia="lt-LT"/>
              </w:rPr>
            </w:pPr>
            <w:r w:rsidRPr="00B457C9">
              <w:rPr>
                <w:rFonts w:ascii="Arial" w:eastAsia="Times New Roman" w:hAnsi="Arial" w:cs="Arial"/>
                <w:color w:val="000000"/>
                <w:lang w:eastAsia="lt-LT"/>
              </w:rPr>
              <w:t>5,00</w:t>
            </w:r>
          </w:p>
        </w:tc>
      </w:tr>
    </w:tbl>
    <w:p w14:paraId="56C26F1A" w14:textId="250A4EF2" w:rsidR="00B457C9" w:rsidRDefault="00B457C9" w:rsidP="00B963D6">
      <w:pPr>
        <w:keepNext/>
        <w:spacing w:after="0" w:line="240" w:lineRule="auto"/>
        <w:ind w:firstLine="360"/>
        <w:jc w:val="center"/>
        <w:outlineLvl w:val="0"/>
        <w:rPr>
          <w:rFonts w:ascii="Arial" w:hAnsi="Arial" w:cs="Arial"/>
          <w:caps/>
        </w:rPr>
      </w:pPr>
    </w:p>
    <w:p w14:paraId="30C37860" w14:textId="62D9C62F" w:rsidR="00B457C9" w:rsidRPr="00CD2957" w:rsidRDefault="00B457C9" w:rsidP="00B55242">
      <w:pPr>
        <w:jc w:val="right"/>
        <w:rPr>
          <w:rFonts w:ascii="Arial" w:eastAsia="Calibri" w:hAnsi="Arial" w:cs="Arial"/>
        </w:rPr>
      </w:pPr>
      <w:r w:rsidRPr="00CD2957">
        <w:rPr>
          <w:rFonts w:ascii="Arial" w:eastAsia="Calibri" w:hAnsi="Arial" w:cs="Arial"/>
        </w:rPr>
        <w:t xml:space="preserve">Priedas Nr. </w:t>
      </w:r>
      <w:r>
        <w:rPr>
          <w:rFonts w:ascii="Arial" w:eastAsia="Calibri" w:hAnsi="Arial" w:cs="Arial"/>
        </w:rPr>
        <w:t>4</w:t>
      </w:r>
    </w:p>
    <w:p w14:paraId="1D574110" w14:textId="77777777" w:rsidR="00B457C9" w:rsidRPr="00CD2957" w:rsidRDefault="00B457C9" w:rsidP="00B457C9">
      <w:pPr>
        <w:spacing w:after="0" w:line="240" w:lineRule="auto"/>
        <w:ind w:firstLine="360"/>
        <w:jc w:val="center"/>
        <w:rPr>
          <w:rFonts w:ascii="Arial" w:hAnsi="Arial" w:cs="Arial"/>
          <w:b/>
          <w:bCs/>
          <w:caps/>
        </w:rPr>
      </w:pPr>
      <w:r w:rsidRPr="00CD2957">
        <w:rPr>
          <w:rFonts w:ascii="Arial" w:hAnsi="Arial" w:cs="Arial"/>
          <w:b/>
          <w:bCs/>
          <w:caps/>
        </w:rPr>
        <w:t>Tiekėjo adresai</w:t>
      </w:r>
    </w:p>
    <w:p w14:paraId="3767CFB1" w14:textId="77777777" w:rsidR="00B457C9" w:rsidRPr="00CD2957" w:rsidRDefault="00B457C9" w:rsidP="00B457C9">
      <w:pPr>
        <w:spacing w:after="0" w:line="240" w:lineRule="auto"/>
        <w:ind w:firstLine="360"/>
        <w:jc w:val="center"/>
        <w:rPr>
          <w:rFonts w:ascii="Arial" w:hAnsi="Arial" w:cs="Arial"/>
          <w:b/>
          <w:bCs/>
          <w:caps/>
        </w:rPr>
      </w:pPr>
    </w:p>
    <w:tbl>
      <w:tblPr>
        <w:tblStyle w:val="TableGrid"/>
        <w:tblW w:w="0" w:type="auto"/>
        <w:tblLook w:val="04A0" w:firstRow="1" w:lastRow="0" w:firstColumn="1" w:lastColumn="0" w:noHBand="0" w:noVBand="1"/>
      </w:tblPr>
      <w:tblGrid>
        <w:gridCol w:w="954"/>
        <w:gridCol w:w="4014"/>
        <w:gridCol w:w="4660"/>
      </w:tblGrid>
      <w:tr w:rsidR="00B457C9" w:rsidRPr="00CD2957" w14:paraId="3B951934" w14:textId="77777777" w:rsidTr="00B13F59">
        <w:tc>
          <w:tcPr>
            <w:tcW w:w="988" w:type="dxa"/>
            <w:shd w:val="clear" w:color="auto" w:fill="D9D9D9" w:themeFill="background1" w:themeFillShade="D9"/>
          </w:tcPr>
          <w:p w14:paraId="24977AB7" w14:textId="77777777" w:rsidR="00B457C9" w:rsidRPr="00CD2957" w:rsidRDefault="00B457C9" w:rsidP="00B457C9">
            <w:pPr>
              <w:jc w:val="center"/>
              <w:rPr>
                <w:rFonts w:ascii="Arial" w:hAnsi="Arial" w:cs="Arial"/>
                <w:b/>
                <w:bCs/>
              </w:rPr>
            </w:pPr>
            <w:r w:rsidRPr="00CD2957">
              <w:rPr>
                <w:rFonts w:ascii="Arial" w:hAnsi="Arial" w:cs="Arial"/>
                <w:b/>
                <w:bCs/>
              </w:rPr>
              <w:t>Eil. Nr.</w:t>
            </w:r>
          </w:p>
        </w:tc>
        <w:tc>
          <w:tcPr>
            <w:tcW w:w="4252" w:type="dxa"/>
            <w:shd w:val="clear" w:color="auto" w:fill="D9D9D9" w:themeFill="background1" w:themeFillShade="D9"/>
          </w:tcPr>
          <w:p w14:paraId="624B87E9" w14:textId="77777777" w:rsidR="00B457C9" w:rsidRPr="00CD2957" w:rsidRDefault="00B457C9" w:rsidP="00B457C9">
            <w:pPr>
              <w:jc w:val="center"/>
              <w:rPr>
                <w:rFonts w:ascii="Arial" w:hAnsi="Arial" w:cs="Arial"/>
                <w:b/>
                <w:bCs/>
              </w:rPr>
            </w:pPr>
            <w:r w:rsidRPr="00CD2957">
              <w:rPr>
                <w:rFonts w:ascii="Arial" w:hAnsi="Arial" w:cs="Arial"/>
                <w:b/>
                <w:bCs/>
              </w:rPr>
              <w:t xml:space="preserve">Miestas </w:t>
            </w:r>
          </w:p>
        </w:tc>
        <w:tc>
          <w:tcPr>
            <w:tcW w:w="4955" w:type="dxa"/>
            <w:shd w:val="clear" w:color="auto" w:fill="D9D9D9" w:themeFill="background1" w:themeFillShade="D9"/>
          </w:tcPr>
          <w:p w14:paraId="06A9CFC9" w14:textId="77777777" w:rsidR="00B457C9" w:rsidRPr="00CD2957" w:rsidRDefault="00B457C9" w:rsidP="00B457C9">
            <w:pPr>
              <w:jc w:val="center"/>
              <w:rPr>
                <w:rFonts w:ascii="Arial" w:hAnsi="Arial" w:cs="Arial"/>
                <w:b/>
                <w:bCs/>
              </w:rPr>
            </w:pPr>
            <w:r w:rsidRPr="00CD2957">
              <w:rPr>
                <w:rFonts w:ascii="Arial" w:hAnsi="Arial" w:cs="Arial"/>
                <w:b/>
                <w:bCs/>
              </w:rPr>
              <w:t xml:space="preserve">Adresas </w:t>
            </w:r>
          </w:p>
        </w:tc>
      </w:tr>
      <w:tr w:rsidR="00B457C9" w:rsidRPr="00CD2957" w14:paraId="60D1266E" w14:textId="77777777" w:rsidTr="00B457C9">
        <w:tc>
          <w:tcPr>
            <w:tcW w:w="988" w:type="dxa"/>
          </w:tcPr>
          <w:p w14:paraId="61F4A8CB" w14:textId="77777777" w:rsidR="00B457C9" w:rsidRPr="00CD2957" w:rsidRDefault="00B457C9" w:rsidP="00B457C9">
            <w:pPr>
              <w:pStyle w:val="ListParagraph"/>
              <w:numPr>
                <w:ilvl w:val="0"/>
                <w:numId w:val="26"/>
              </w:numPr>
              <w:jc w:val="center"/>
              <w:rPr>
                <w:rFonts w:ascii="Arial" w:hAnsi="Arial" w:cs="Arial"/>
                <w:caps/>
              </w:rPr>
            </w:pPr>
          </w:p>
        </w:tc>
        <w:tc>
          <w:tcPr>
            <w:tcW w:w="4252" w:type="dxa"/>
          </w:tcPr>
          <w:p w14:paraId="01FC69D6" w14:textId="77777777" w:rsidR="00B457C9" w:rsidRPr="00CD2957" w:rsidRDefault="00B457C9" w:rsidP="00B457C9">
            <w:pPr>
              <w:jc w:val="center"/>
              <w:rPr>
                <w:rFonts w:ascii="Arial" w:hAnsi="Arial" w:cs="Arial"/>
              </w:rPr>
            </w:pPr>
            <w:r w:rsidRPr="00CD2957">
              <w:rPr>
                <w:rFonts w:ascii="Arial" w:hAnsi="Arial" w:cs="Arial"/>
              </w:rPr>
              <w:t xml:space="preserve">Vilniuje </w:t>
            </w:r>
          </w:p>
        </w:tc>
        <w:tc>
          <w:tcPr>
            <w:tcW w:w="4955" w:type="dxa"/>
          </w:tcPr>
          <w:p w14:paraId="4B74F468" w14:textId="77777777" w:rsidR="00B457C9" w:rsidRPr="00CD2957" w:rsidRDefault="00B457C9" w:rsidP="00B457C9">
            <w:pPr>
              <w:jc w:val="center"/>
              <w:rPr>
                <w:rFonts w:ascii="Arial" w:hAnsi="Arial" w:cs="Arial"/>
              </w:rPr>
            </w:pPr>
            <w:r w:rsidRPr="00CD2957">
              <w:rPr>
                <w:rFonts w:ascii="Arial" w:hAnsi="Arial" w:cs="Arial"/>
              </w:rPr>
              <w:t>Savanorių pr. 174R, Vilnius</w:t>
            </w:r>
          </w:p>
        </w:tc>
      </w:tr>
      <w:tr w:rsidR="00B457C9" w:rsidRPr="00CD2957" w14:paraId="6981A45F" w14:textId="77777777" w:rsidTr="00B457C9">
        <w:tc>
          <w:tcPr>
            <w:tcW w:w="988" w:type="dxa"/>
          </w:tcPr>
          <w:p w14:paraId="52BC22FA" w14:textId="77777777" w:rsidR="00B457C9" w:rsidRPr="00CD2957" w:rsidRDefault="00B457C9" w:rsidP="00B457C9">
            <w:pPr>
              <w:pStyle w:val="ListParagraph"/>
              <w:numPr>
                <w:ilvl w:val="0"/>
                <w:numId w:val="26"/>
              </w:numPr>
              <w:jc w:val="center"/>
              <w:rPr>
                <w:rFonts w:ascii="Arial" w:hAnsi="Arial" w:cs="Arial"/>
                <w:caps/>
              </w:rPr>
            </w:pPr>
          </w:p>
        </w:tc>
        <w:tc>
          <w:tcPr>
            <w:tcW w:w="4252" w:type="dxa"/>
          </w:tcPr>
          <w:p w14:paraId="1696A292" w14:textId="77777777" w:rsidR="00B457C9" w:rsidRPr="00CD2957" w:rsidRDefault="00B457C9" w:rsidP="00B457C9">
            <w:pPr>
              <w:jc w:val="center"/>
              <w:rPr>
                <w:rFonts w:ascii="Arial" w:hAnsi="Arial" w:cs="Arial"/>
              </w:rPr>
            </w:pPr>
            <w:r w:rsidRPr="00CD2957">
              <w:rPr>
                <w:rFonts w:ascii="Arial" w:hAnsi="Arial" w:cs="Arial"/>
              </w:rPr>
              <w:t xml:space="preserve">Kaune </w:t>
            </w:r>
          </w:p>
        </w:tc>
        <w:tc>
          <w:tcPr>
            <w:tcW w:w="4955" w:type="dxa"/>
          </w:tcPr>
          <w:p w14:paraId="2BE77509" w14:textId="77777777" w:rsidR="00B457C9" w:rsidRPr="00CD2957" w:rsidRDefault="00B457C9" w:rsidP="00B457C9">
            <w:pPr>
              <w:jc w:val="center"/>
              <w:rPr>
                <w:rFonts w:ascii="Arial" w:hAnsi="Arial" w:cs="Arial"/>
              </w:rPr>
            </w:pPr>
            <w:r w:rsidRPr="00CD2957">
              <w:rPr>
                <w:rFonts w:ascii="Arial" w:hAnsi="Arial" w:cs="Arial"/>
              </w:rPr>
              <w:t>Ateities pl. 28, Kaunas</w:t>
            </w:r>
          </w:p>
        </w:tc>
      </w:tr>
      <w:tr w:rsidR="00B457C9" w:rsidRPr="00CD2957" w14:paraId="343EF212" w14:textId="77777777" w:rsidTr="00B457C9">
        <w:tc>
          <w:tcPr>
            <w:tcW w:w="988" w:type="dxa"/>
          </w:tcPr>
          <w:p w14:paraId="2D8BC301" w14:textId="77777777" w:rsidR="00B457C9" w:rsidRPr="00CD2957" w:rsidRDefault="00B457C9" w:rsidP="00B457C9">
            <w:pPr>
              <w:pStyle w:val="ListParagraph"/>
              <w:numPr>
                <w:ilvl w:val="0"/>
                <w:numId w:val="26"/>
              </w:numPr>
              <w:jc w:val="center"/>
              <w:rPr>
                <w:rFonts w:ascii="Arial" w:hAnsi="Arial" w:cs="Arial"/>
                <w:caps/>
              </w:rPr>
            </w:pPr>
          </w:p>
        </w:tc>
        <w:tc>
          <w:tcPr>
            <w:tcW w:w="4252" w:type="dxa"/>
          </w:tcPr>
          <w:p w14:paraId="65C4C5D1" w14:textId="77777777" w:rsidR="00B457C9" w:rsidRPr="00CD2957" w:rsidRDefault="00B457C9" w:rsidP="00B457C9">
            <w:pPr>
              <w:jc w:val="center"/>
              <w:rPr>
                <w:rFonts w:ascii="Arial" w:hAnsi="Arial" w:cs="Arial"/>
              </w:rPr>
            </w:pPr>
            <w:r w:rsidRPr="00CD2957">
              <w:rPr>
                <w:rFonts w:ascii="Arial" w:hAnsi="Arial" w:cs="Arial"/>
              </w:rPr>
              <w:t xml:space="preserve">Šiauliuose   </w:t>
            </w:r>
          </w:p>
        </w:tc>
        <w:tc>
          <w:tcPr>
            <w:tcW w:w="4955" w:type="dxa"/>
          </w:tcPr>
          <w:p w14:paraId="48E5D591" w14:textId="77777777" w:rsidR="00B457C9" w:rsidRPr="00CD2957" w:rsidRDefault="00B457C9" w:rsidP="00B457C9">
            <w:pPr>
              <w:jc w:val="center"/>
              <w:rPr>
                <w:rFonts w:ascii="Arial" w:hAnsi="Arial" w:cs="Arial"/>
              </w:rPr>
            </w:pPr>
            <w:r w:rsidRPr="00CD2957">
              <w:rPr>
                <w:rFonts w:ascii="Arial" w:hAnsi="Arial" w:cs="Arial"/>
              </w:rPr>
              <w:t>Tilžės g. 68, Šiauliai</w:t>
            </w:r>
          </w:p>
        </w:tc>
      </w:tr>
      <w:tr w:rsidR="00B457C9" w:rsidRPr="00CD2957" w14:paraId="3E1F085C" w14:textId="77777777" w:rsidTr="00B457C9">
        <w:tc>
          <w:tcPr>
            <w:tcW w:w="988" w:type="dxa"/>
          </w:tcPr>
          <w:p w14:paraId="6DD96092" w14:textId="77777777" w:rsidR="00B457C9" w:rsidRPr="00CD2957" w:rsidRDefault="00B457C9" w:rsidP="00B457C9">
            <w:pPr>
              <w:pStyle w:val="ListParagraph"/>
              <w:numPr>
                <w:ilvl w:val="0"/>
                <w:numId w:val="26"/>
              </w:numPr>
              <w:jc w:val="center"/>
              <w:rPr>
                <w:rFonts w:ascii="Arial" w:hAnsi="Arial" w:cs="Arial"/>
                <w:caps/>
              </w:rPr>
            </w:pPr>
          </w:p>
        </w:tc>
        <w:tc>
          <w:tcPr>
            <w:tcW w:w="4252" w:type="dxa"/>
          </w:tcPr>
          <w:p w14:paraId="475ABE8B" w14:textId="77777777" w:rsidR="00B457C9" w:rsidRPr="00CD2957" w:rsidRDefault="00B457C9" w:rsidP="00B457C9">
            <w:pPr>
              <w:jc w:val="center"/>
              <w:rPr>
                <w:rFonts w:ascii="Arial" w:hAnsi="Arial" w:cs="Arial"/>
              </w:rPr>
            </w:pPr>
            <w:proofErr w:type="spellStart"/>
            <w:r w:rsidRPr="00CD2957">
              <w:rPr>
                <w:rFonts w:ascii="Arial" w:hAnsi="Arial" w:cs="Arial"/>
              </w:rPr>
              <w:t>klaipėdoje</w:t>
            </w:r>
            <w:proofErr w:type="spellEnd"/>
            <w:r w:rsidRPr="00CD2957">
              <w:rPr>
                <w:rFonts w:ascii="Arial" w:hAnsi="Arial" w:cs="Arial"/>
              </w:rPr>
              <w:t xml:space="preserve"> </w:t>
            </w:r>
          </w:p>
        </w:tc>
        <w:tc>
          <w:tcPr>
            <w:tcW w:w="4955" w:type="dxa"/>
          </w:tcPr>
          <w:p w14:paraId="7F4CBDEC" w14:textId="77777777" w:rsidR="00B457C9" w:rsidRPr="00CD2957" w:rsidRDefault="00B457C9" w:rsidP="00B457C9">
            <w:pPr>
              <w:jc w:val="center"/>
              <w:rPr>
                <w:rFonts w:ascii="Arial" w:hAnsi="Arial" w:cs="Arial"/>
              </w:rPr>
            </w:pPr>
            <w:r w:rsidRPr="00CD2957">
              <w:rPr>
                <w:rFonts w:ascii="Arial" w:hAnsi="Arial" w:cs="Arial"/>
              </w:rPr>
              <w:t>Tilžės g. 60, Klaipėda</w:t>
            </w:r>
          </w:p>
        </w:tc>
      </w:tr>
    </w:tbl>
    <w:p w14:paraId="109FCAFA" w14:textId="608B02EB" w:rsidR="00B457C9" w:rsidRPr="00B457C9" w:rsidRDefault="00B457C9" w:rsidP="004F67E7">
      <w:pPr>
        <w:rPr>
          <w:rFonts w:ascii="Arial" w:hAnsi="Arial" w:cs="Arial"/>
          <w:b/>
          <w:bCs/>
          <w:caps/>
          <w:vanish/>
          <w:specVanish/>
        </w:rPr>
      </w:pPr>
    </w:p>
    <w:sectPr w:rsidR="00B457C9" w:rsidRPr="00B457C9" w:rsidSect="00B457C9">
      <w:headerReference w:type="default" r:id="rId11"/>
      <w:pgSz w:w="11906" w:h="16838"/>
      <w:pgMar w:top="1134" w:right="567" w:bottom="1134" w:left="1701" w:header="68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79177" w14:textId="77777777" w:rsidR="0062100B" w:rsidRDefault="0062100B">
      <w:pPr>
        <w:spacing w:after="0" w:line="240" w:lineRule="auto"/>
      </w:pPr>
      <w:r>
        <w:separator/>
      </w:r>
    </w:p>
  </w:endnote>
  <w:endnote w:type="continuationSeparator" w:id="0">
    <w:p w14:paraId="735357D7" w14:textId="77777777" w:rsidR="0062100B" w:rsidRDefault="0062100B">
      <w:pPr>
        <w:spacing w:after="0" w:line="240" w:lineRule="auto"/>
      </w:pPr>
      <w:r>
        <w:continuationSeparator/>
      </w:r>
    </w:p>
  </w:endnote>
  <w:endnote w:type="continuationNotice" w:id="1">
    <w:p w14:paraId="29A37BF0" w14:textId="77777777" w:rsidR="0062100B" w:rsidRDefault="006210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0F541" w14:textId="77777777" w:rsidR="0062100B" w:rsidRDefault="0062100B">
      <w:pPr>
        <w:spacing w:after="0" w:line="240" w:lineRule="auto"/>
      </w:pPr>
      <w:r>
        <w:separator/>
      </w:r>
    </w:p>
  </w:footnote>
  <w:footnote w:type="continuationSeparator" w:id="0">
    <w:p w14:paraId="4B4B9C7F" w14:textId="77777777" w:rsidR="0062100B" w:rsidRDefault="0062100B">
      <w:pPr>
        <w:spacing w:after="0" w:line="240" w:lineRule="auto"/>
      </w:pPr>
      <w:r>
        <w:continuationSeparator/>
      </w:r>
    </w:p>
  </w:footnote>
  <w:footnote w:type="continuationNotice" w:id="1">
    <w:p w14:paraId="04D36BB6" w14:textId="77777777" w:rsidR="0062100B" w:rsidRDefault="006210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22"/>
      </w:rPr>
      <w:id w:val="1324167231"/>
      <w:docPartObj>
        <w:docPartGallery w:val="Page Numbers (Top of Page)"/>
        <w:docPartUnique/>
      </w:docPartObj>
    </w:sdtPr>
    <w:sdtEndPr>
      <w:rPr>
        <w:noProof/>
      </w:rPr>
    </w:sdtEndPr>
    <w:sdtContent>
      <w:p w14:paraId="06195219" w14:textId="66A0BFDA" w:rsidR="00B457C9" w:rsidRPr="008C0D9D" w:rsidRDefault="00B457C9">
        <w:pPr>
          <w:pStyle w:val="Header"/>
          <w:jc w:val="center"/>
          <w:rPr>
            <w:rFonts w:asciiTheme="minorHAnsi" w:hAnsiTheme="minorHAnsi" w:cstheme="minorHAnsi"/>
            <w:sz w:val="22"/>
          </w:rPr>
        </w:pPr>
        <w:r w:rsidRPr="008C0D9D">
          <w:rPr>
            <w:rFonts w:asciiTheme="minorHAnsi" w:hAnsiTheme="minorHAnsi" w:cstheme="minorHAnsi"/>
            <w:sz w:val="22"/>
          </w:rPr>
          <w:fldChar w:fldCharType="begin"/>
        </w:r>
        <w:r w:rsidRPr="0022134A">
          <w:rPr>
            <w:rFonts w:asciiTheme="minorHAnsi" w:hAnsiTheme="minorHAnsi" w:cstheme="minorHAnsi"/>
            <w:sz w:val="22"/>
          </w:rPr>
          <w:instrText xml:space="preserve"> PAGE   \* MERGEFORMAT </w:instrText>
        </w:r>
        <w:r w:rsidRPr="008C0D9D">
          <w:rPr>
            <w:rFonts w:asciiTheme="minorHAnsi" w:hAnsiTheme="minorHAnsi" w:cstheme="minorHAnsi"/>
            <w:sz w:val="22"/>
          </w:rPr>
          <w:fldChar w:fldCharType="separate"/>
        </w:r>
        <w:r w:rsidRPr="0022134A">
          <w:rPr>
            <w:rFonts w:asciiTheme="minorHAnsi" w:hAnsiTheme="minorHAnsi" w:cstheme="minorHAnsi"/>
            <w:noProof/>
            <w:sz w:val="22"/>
          </w:rPr>
          <w:t>4</w:t>
        </w:r>
        <w:r w:rsidRPr="008C0D9D">
          <w:rPr>
            <w:rFonts w:asciiTheme="minorHAnsi" w:hAnsiTheme="minorHAnsi" w:cstheme="minorHAnsi"/>
            <w:noProof/>
            <w:sz w:val="22"/>
          </w:rPr>
          <w:fldChar w:fldCharType="end"/>
        </w:r>
      </w:p>
    </w:sdtContent>
  </w:sdt>
  <w:p w14:paraId="146F3BE3" w14:textId="77777777" w:rsidR="00B457C9" w:rsidRDefault="00B45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12C5B"/>
    <w:multiLevelType w:val="hybridMultilevel"/>
    <w:tmpl w:val="3FD08942"/>
    <w:lvl w:ilvl="0" w:tplc="3D4E41EA">
      <w:start w:val="1"/>
      <w:numFmt w:val="bullet"/>
      <w:lvlText w:val="-"/>
      <w:lvlJc w:val="left"/>
      <w:pPr>
        <w:ind w:left="1211" w:hanging="360"/>
      </w:pPr>
      <w:rPr>
        <w:rFonts w:ascii="Calibri" w:eastAsiaTheme="minorHAnsi"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lvlText w:val="%1.%2."/>
      <w:lvlJc w:val="left"/>
      <w:pPr>
        <w:ind w:left="1080" w:hanging="360"/>
      </w:pPr>
      <w:rPr>
        <w:b w:val="0"/>
        <w:color w:val="auto"/>
        <w:sz w:val="24"/>
        <w:szCs w:val="24"/>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1B9A2937"/>
    <w:multiLevelType w:val="hybridMultilevel"/>
    <w:tmpl w:val="C8EA58B4"/>
    <w:lvl w:ilvl="0" w:tplc="53F2DF3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25522D"/>
    <w:multiLevelType w:val="multilevel"/>
    <w:tmpl w:val="43F6957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color w:val="000000" w:themeColor="text1"/>
      </w:rPr>
    </w:lvl>
    <w:lvl w:ilvl="2">
      <w:start w:val="1"/>
      <w:numFmt w:val="decimal"/>
      <w:lvlText w:val="%1.%2.%3"/>
      <w:lvlJc w:val="left"/>
      <w:pPr>
        <w:ind w:left="1571"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6" w15:restartNumberingAfterBreak="0">
    <w:nsid w:val="2EBB0A41"/>
    <w:multiLevelType w:val="hybridMultilevel"/>
    <w:tmpl w:val="B0F2E9DA"/>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lvlText w:val="%1.%2."/>
      <w:lvlJc w:val="left"/>
      <w:pPr>
        <w:ind w:left="1134" w:hanging="600"/>
      </w:pPr>
    </w:lvl>
    <w:lvl w:ilvl="2">
      <w:start w:val="1"/>
      <w:numFmt w:val="decimal"/>
      <w:lvlText w:val="%1.%2.%3."/>
      <w:lvlJc w:val="left"/>
      <w:pPr>
        <w:ind w:left="1428" w:hanging="720"/>
      </w:pPr>
      <w:rPr>
        <w:b w:val="0"/>
      </w:r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8"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9" w15:restartNumberingAfterBreak="0">
    <w:nsid w:val="3D2C74E5"/>
    <w:multiLevelType w:val="multilevel"/>
    <w:tmpl w:val="C5B64CC8"/>
    <w:lvl w:ilvl="0">
      <w:start w:val="1"/>
      <w:numFmt w:val="decimal"/>
      <w:lvlText w:val="%1."/>
      <w:lvlJc w:val="left"/>
      <w:pPr>
        <w:ind w:left="990" w:hanging="360"/>
      </w:pPr>
      <w:rPr>
        <w:rFonts w:hint="default"/>
      </w:rPr>
    </w:lvl>
    <w:lvl w:ilvl="1">
      <w:start w:val="1"/>
      <w:numFmt w:val="decimal"/>
      <w:lvlText w:val="%1.%2."/>
      <w:lvlJc w:val="left"/>
      <w:pPr>
        <w:ind w:left="990" w:hanging="360"/>
      </w:pPr>
      <w:rPr>
        <w:sz w:val="22"/>
        <w:szCs w:val="22"/>
      </w:rPr>
    </w:lvl>
    <w:lvl w:ilvl="2">
      <w:start w:val="1"/>
      <w:numFmt w:val="decimal"/>
      <w:lvlText w:val="%1.%2.%3."/>
      <w:lvlJc w:val="left"/>
      <w:pPr>
        <w:ind w:left="2340" w:hanging="720"/>
      </w:pPr>
    </w:lvl>
    <w:lvl w:ilvl="3">
      <w:start w:val="1"/>
      <w:numFmt w:val="decimal"/>
      <w:lvlText w:val="%1.%2.%3.%4."/>
      <w:lvlJc w:val="left"/>
      <w:pPr>
        <w:ind w:left="1350" w:hanging="720"/>
      </w:pPr>
    </w:lvl>
    <w:lvl w:ilvl="4">
      <w:start w:val="1"/>
      <w:numFmt w:val="decimal"/>
      <w:lvlText w:val="%1.%2.%3.%4.%5."/>
      <w:lvlJc w:val="left"/>
      <w:pPr>
        <w:ind w:left="1710" w:hanging="1080"/>
      </w:pPr>
    </w:lvl>
    <w:lvl w:ilvl="5">
      <w:start w:val="1"/>
      <w:numFmt w:val="decimal"/>
      <w:lvlText w:val="%1.%2.%3.%4.%5.%6."/>
      <w:lvlJc w:val="left"/>
      <w:pPr>
        <w:ind w:left="1710" w:hanging="1080"/>
      </w:pPr>
    </w:lvl>
    <w:lvl w:ilvl="6">
      <w:start w:val="1"/>
      <w:numFmt w:val="decimal"/>
      <w:lvlText w:val="%1.%2.%3.%4.%5.%6.%7."/>
      <w:lvlJc w:val="left"/>
      <w:pPr>
        <w:ind w:left="2070" w:hanging="1440"/>
      </w:pPr>
    </w:lvl>
    <w:lvl w:ilvl="7">
      <w:start w:val="1"/>
      <w:numFmt w:val="decimal"/>
      <w:lvlText w:val="%1.%2.%3.%4.%5.%6.%7.%8."/>
      <w:lvlJc w:val="left"/>
      <w:pPr>
        <w:ind w:left="2070" w:hanging="1440"/>
      </w:pPr>
    </w:lvl>
    <w:lvl w:ilvl="8">
      <w:start w:val="1"/>
      <w:numFmt w:val="decimal"/>
      <w:lvlText w:val="%1.%2.%3.%4.%5.%6.%7.%8.%9."/>
      <w:lvlJc w:val="left"/>
      <w:pPr>
        <w:ind w:left="2430" w:hanging="1800"/>
      </w:pPr>
    </w:lvl>
  </w:abstractNum>
  <w:abstractNum w:abstractNumId="10"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1CC66F2"/>
    <w:multiLevelType w:val="multilevel"/>
    <w:tmpl w:val="D214C89A"/>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4716A1B"/>
    <w:multiLevelType w:val="multilevel"/>
    <w:tmpl w:val="BA3E631E"/>
    <w:lvl w:ilvl="0">
      <w:start w:val="3"/>
      <w:numFmt w:val="decimal"/>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3" w15:restartNumberingAfterBreak="0">
    <w:nsid w:val="49463D70"/>
    <w:multiLevelType w:val="hybridMultilevel"/>
    <w:tmpl w:val="FFFFFFFF"/>
    <w:lvl w:ilvl="0" w:tplc="677A43C8">
      <w:start w:val="1"/>
      <w:numFmt w:val="decimal"/>
      <w:lvlText w:val="%1."/>
      <w:lvlJc w:val="left"/>
      <w:pPr>
        <w:ind w:left="720" w:hanging="360"/>
      </w:pPr>
    </w:lvl>
    <w:lvl w:ilvl="1" w:tplc="A1FA92BA">
      <w:start w:val="1"/>
      <w:numFmt w:val="lowerLetter"/>
      <w:lvlText w:val="%2."/>
      <w:lvlJc w:val="left"/>
      <w:pPr>
        <w:ind w:left="1440" w:hanging="360"/>
      </w:pPr>
    </w:lvl>
    <w:lvl w:ilvl="2" w:tplc="5FBC2DDC">
      <w:start w:val="1"/>
      <w:numFmt w:val="lowerRoman"/>
      <w:lvlText w:val="%3."/>
      <w:lvlJc w:val="right"/>
      <w:pPr>
        <w:ind w:left="2160" w:hanging="180"/>
      </w:pPr>
    </w:lvl>
    <w:lvl w:ilvl="3" w:tplc="A9407E04">
      <w:start w:val="1"/>
      <w:numFmt w:val="decimal"/>
      <w:lvlText w:val="%4."/>
      <w:lvlJc w:val="left"/>
      <w:pPr>
        <w:ind w:left="2880" w:hanging="360"/>
      </w:pPr>
    </w:lvl>
    <w:lvl w:ilvl="4" w:tplc="CB44A39C">
      <w:start w:val="1"/>
      <w:numFmt w:val="lowerLetter"/>
      <w:lvlText w:val="%5."/>
      <w:lvlJc w:val="left"/>
      <w:pPr>
        <w:ind w:left="3600" w:hanging="360"/>
      </w:pPr>
    </w:lvl>
    <w:lvl w:ilvl="5" w:tplc="02B433DE">
      <w:start w:val="1"/>
      <w:numFmt w:val="lowerRoman"/>
      <w:lvlText w:val="%6."/>
      <w:lvlJc w:val="right"/>
      <w:pPr>
        <w:ind w:left="4320" w:hanging="180"/>
      </w:pPr>
    </w:lvl>
    <w:lvl w:ilvl="6" w:tplc="5D88B2CC">
      <w:start w:val="1"/>
      <w:numFmt w:val="decimal"/>
      <w:lvlText w:val="%7."/>
      <w:lvlJc w:val="left"/>
      <w:pPr>
        <w:ind w:left="5040" w:hanging="360"/>
      </w:pPr>
    </w:lvl>
    <w:lvl w:ilvl="7" w:tplc="E092D9A4">
      <w:start w:val="1"/>
      <w:numFmt w:val="lowerLetter"/>
      <w:lvlText w:val="%8."/>
      <w:lvlJc w:val="left"/>
      <w:pPr>
        <w:ind w:left="5760" w:hanging="360"/>
      </w:pPr>
    </w:lvl>
    <w:lvl w:ilvl="8" w:tplc="0BF646AC">
      <w:start w:val="1"/>
      <w:numFmt w:val="lowerRoman"/>
      <w:lvlText w:val="%9."/>
      <w:lvlJc w:val="right"/>
      <w:pPr>
        <w:ind w:left="6480" w:hanging="180"/>
      </w:pPr>
    </w:lvl>
  </w:abstractNum>
  <w:abstractNum w:abstractNumId="14" w15:restartNumberingAfterBreak="0">
    <w:nsid w:val="4A5D0875"/>
    <w:multiLevelType w:val="hybridMultilevel"/>
    <w:tmpl w:val="2962E29A"/>
    <w:lvl w:ilvl="0" w:tplc="912CC8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03D77A7"/>
    <w:multiLevelType w:val="hybridMultilevel"/>
    <w:tmpl w:val="226C0DB6"/>
    <w:lvl w:ilvl="0" w:tplc="5F6E801A">
      <w:start w:val="1"/>
      <w:numFmt w:val="decimal"/>
      <w:lvlText w:val="%1."/>
      <w:lvlJc w:val="left"/>
      <w:pPr>
        <w:ind w:left="720" w:hanging="360"/>
      </w:pPr>
    </w:lvl>
    <w:lvl w:ilvl="1" w:tplc="0E669C60">
      <w:start w:val="1"/>
      <w:numFmt w:val="lowerLetter"/>
      <w:lvlText w:val="%2."/>
      <w:lvlJc w:val="left"/>
      <w:pPr>
        <w:ind w:left="1440" w:hanging="360"/>
      </w:pPr>
    </w:lvl>
    <w:lvl w:ilvl="2" w:tplc="B59CB862">
      <w:start w:val="1"/>
      <w:numFmt w:val="lowerRoman"/>
      <w:lvlText w:val="%3."/>
      <w:lvlJc w:val="right"/>
      <w:pPr>
        <w:ind w:left="2160" w:hanging="180"/>
      </w:pPr>
    </w:lvl>
    <w:lvl w:ilvl="3" w:tplc="28580588">
      <w:start w:val="1"/>
      <w:numFmt w:val="decimal"/>
      <w:lvlText w:val="%4."/>
      <w:lvlJc w:val="left"/>
      <w:pPr>
        <w:ind w:left="2880" w:hanging="360"/>
      </w:pPr>
    </w:lvl>
    <w:lvl w:ilvl="4" w:tplc="986013E0">
      <w:start w:val="1"/>
      <w:numFmt w:val="lowerLetter"/>
      <w:lvlText w:val="%5."/>
      <w:lvlJc w:val="left"/>
      <w:pPr>
        <w:ind w:left="3600" w:hanging="360"/>
      </w:pPr>
    </w:lvl>
    <w:lvl w:ilvl="5" w:tplc="FFC25900">
      <w:start w:val="1"/>
      <w:numFmt w:val="lowerRoman"/>
      <w:lvlText w:val="%6."/>
      <w:lvlJc w:val="right"/>
      <w:pPr>
        <w:ind w:left="4320" w:hanging="180"/>
      </w:pPr>
    </w:lvl>
    <w:lvl w:ilvl="6" w:tplc="A97C6ACC">
      <w:start w:val="1"/>
      <w:numFmt w:val="decimal"/>
      <w:lvlText w:val="%7."/>
      <w:lvlJc w:val="left"/>
      <w:pPr>
        <w:ind w:left="5040" w:hanging="360"/>
      </w:pPr>
    </w:lvl>
    <w:lvl w:ilvl="7" w:tplc="8F14599A">
      <w:start w:val="1"/>
      <w:numFmt w:val="lowerLetter"/>
      <w:lvlText w:val="%8."/>
      <w:lvlJc w:val="left"/>
      <w:pPr>
        <w:ind w:left="5760" w:hanging="360"/>
      </w:pPr>
    </w:lvl>
    <w:lvl w:ilvl="8" w:tplc="CD9213FE">
      <w:start w:val="1"/>
      <w:numFmt w:val="lowerRoman"/>
      <w:lvlText w:val="%9."/>
      <w:lvlJc w:val="right"/>
      <w:pPr>
        <w:ind w:left="6480" w:hanging="180"/>
      </w:pPr>
    </w:lvl>
  </w:abstractNum>
  <w:abstractNum w:abstractNumId="1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54034F12"/>
    <w:multiLevelType w:val="hybridMultilevel"/>
    <w:tmpl w:val="439ADB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9" w15:restartNumberingAfterBreak="0">
    <w:nsid w:val="687515D6"/>
    <w:multiLevelType w:val="multilevel"/>
    <w:tmpl w:val="0058B0B0"/>
    <w:lvl w:ilvl="0">
      <w:start w:val="5"/>
      <w:numFmt w:val="decimal"/>
      <w:lvlText w:val="%1."/>
      <w:lvlJc w:val="left"/>
      <w:pPr>
        <w:ind w:left="360" w:hanging="360"/>
      </w:pPr>
      <w:rPr>
        <w:rFonts w:hint="default"/>
      </w:rPr>
    </w:lvl>
    <w:lvl w:ilvl="1">
      <w:start w:val="1"/>
      <w:numFmt w:val="decimal"/>
      <w:lvlText w:val="%2."/>
      <w:lvlJc w:val="left"/>
      <w:pPr>
        <w:ind w:left="660" w:hanging="360"/>
      </w:pPr>
      <w:rPr>
        <w:rFonts w:ascii="Times New Roman" w:eastAsia="Calibri" w:hAnsi="Times New Roman" w:cs="Times New Roman"/>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0" w15:restartNumberingAfterBreak="0">
    <w:nsid w:val="6A6B5EE4"/>
    <w:multiLevelType w:val="hybridMultilevel"/>
    <w:tmpl w:val="BAB655A2"/>
    <w:lvl w:ilvl="0" w:tplc="A3940BE6">
      <w:start w:val="1"/>
      <w:numFmt w:val="lowerRoman"/>
      <w:lvlText w:val="(%1)"/>
      <w:lvlJc w:val="left"/>
      <w:pPr>
        <w:ind w:left="1287" w:hanging="720"/>
      </w:pPr>
      <w:rPr>
        <w:rFonts w:cstheme="minorHAnsi" w:hint="default"/>
        <w:i/>
        <w:color w:val="000000" w:themeColor="text1"/>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70C80774"/>
    <w:multiLevelType w:val="multilevel"/>
    <w:tmpl w:val="A3A09CB4"/>
    <w:lvl w:ilvl="0">
      <w:start w:val="1"/>
      <w:numFmt w:val="decimal"/>
      <w:lvlText w:val="%1."/>
      <w:lvlJc w:val="left"/>
      <w:pPr>
        <w:ind w:left="720" w:hanging="360"/>
      </w:pPr>
      <w:rPr>
        <w:rFonts w:hint="default"/>
      </w:rPr>
    </w:lvl>
    <w:lvl w:ilvl="1">
      <w:start w:val="1"/>
      <w:numFmt w:val="decimal"/>
      <w:lvlText w:val="%1.%2."/>
      <w:lvlJc w:val="left"/>
      <w:pPr>
        <w:ind w:left="2880" w:hanging="360"/>
      </w:pPr>
      <w:rPr>
        <w:sz w:val="22"/>
        <w:szCs w:val="22"/>
      </w:rPr>
    </w:lvl>
    <w:lvl w:ilvl="2">
      <w:start w:val="1"/>
      <w:numFmt w:val="decimal"/>
      <w:lvlText w:val="%1.%2.%3."/>
      <w:lvlJc w:val="left"/>
      <w:pPr>
        <w:ind w:left="1620" w:hanging="720"/>
      </w:pPr>
    </w:lvl>
    <w:lvl w:ilvl="3">
      <w:start w:val="1"/>
      <w:numFmt w:val="decimal"/>
      <w:lvlText w:val="%1.%2.%3.%4."/>
      <w:lvlJc w:val="left"/>
      <w:pPr>
        <w:ind w:left="1890" w:hanging="720"/>
      </w:pPr>
    </w:lvl>
    <w:lvl w:ilvl="4">
      <w:start w:val="1"/>
      <w:numFmt w:val="decimal"/>
      <w:lvlText w:val="%1.%2.%3.%4.%5."/>
      <w:lvlJc w:val="left"/>
      <w:pPr>
        <w:ind w:left="2520" w:hanging="1080"/>
      </w:pPr>
    </w:lvl>
    <w:lvl w:ilvl="5">
      <w:start w:val="1"/>
      <w:numFmt w:val="decimal"/>
      <w:lvlText w:val="%1.%2.%3.%4.%5.%6."/>
      <w:lvlJc w:val="left"/>
      <w:pPr>
        <w:ind w:left="2790" w:hanging="1080"/>
      </w:pPr>
    </w:lvl>
    <w:lvl w:ilvl="6">
      <w:start w:val="1"/>
      <w:numFmt w:val="decimal"/>
      <w:lvlText w:val="%1.%2.%3.%4.%5.%6.%7."/>
      <w:lvlJc w:val="left"/>
      <w:pPr>
        <w:ind w:left="3420" w:hanging="1440"/>
      </w:pPr>
    </w:lvl>
    <w:lvl w:ilvl="7">
      <w:start w:val="1"/>
      <w:numFmt w:val="decimal"/>
      <w:lvlText w:val="%1.%2.%3.%4.%5.%6.%7.%8."/>
      <w:lvlJc w:val="left"/>
      <w:pPr>
        <w:ind w:left="3690" w:hanging="1440"/>
      </w:pPr>
    </w:lvl>
    <w:lvl w:ilvl="8">
      <w:start w:val="1"/>
      <w:numFmt w:val="decimal"/>
      <w:lvlText w:val="%1.%2.%3.%4.%5.%6.%7.%8.%9."/>
      <w:lvlJc w:val="left"/>
      <w:pPr>
        <w:ind w:left="4320" w:hanging="1800"/>
      </w:pPr>
    </w:lvl>
  </w:abstractNum>
  <w:abstractNum w:abstractNumId="22"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3"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F3A1950"/>
    <w:multiLevelType w:val="hybridMultilevel"/>
    <w:tmpl w:val="82047C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7"/>
  </w:num>
  <w:num w:numId="3">
    <w:abstractNumId w:val="2"/>
  </w:num>
  <w:num w:numId="4">
    <w:abstractNumId w:val="1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0"/>
  </w:num>
  <w:num w:numId="13">
    <w:abstractNumId w:val="14"/>
  </w:num>
  <w:num w:numId="14">
    <w:abstractNumId w:val="5"/>
  </w:num>
  <w:num w:numId="15">
    <w:abstractNumId w:val="12"/>
  </w:num>
  <w:num w:numId="16">
    <w:abstractNumId w:val="0"/>
  </w:num>
  <w:num w:numId="17">
    <w:abstractNumId w:val="9"/>
  </w:num>
  <w:num w:numId="18">
    <w:abstractNumId w:val="20"/>
  </w:num>
  <w:num w:numId="19">
    <w:abstractNumId w:val="11"/>
  </w:num>
  <w:num w:numId="20">
    <w:abstractNumId w:val="21"/>
  </w:num>
  <w:num w:numId="21">
    <w:abstractNumId w:val="17"/>
  </w:num>
  <w:num w:numId="22">
    <w:abstractNumId w:val="13"/>
  </w:num>
  <w:num w:numId="23">
    <w:abstractNumId w:val="6"/>
  </w:num>
  <w:num w:numId="24">
    <w:abstractNumId w:val="19"/>
  </w:num>
  <w:num w:numId="25">
    <w:abstractNumId w:val="4"/>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01D0"/>
    <w:rsid w:val="000008DB"/>
    <w:rsid w:val="000015D7"/>
    <w:rsid w:val="000018B6"/>
    <w:rsid w:val="000020CF"/>
    <w:rsid w:val="00003E20"/>
    <w:rsid w:val="00004EFF"/>
    <w:rsid w:val="00006640"/>
    <w:rsid w:val="00006EDF"/>
    <w:rsid w:val="000071FE"/>
    <w:rsid w:val="00007263"/>
    <w:rsid w:val="00007B2F"/>
    <w:rsid w:val="0001017D"/>
    <w:rsid w:val="00011D81"/>
    <w:rsid w:val="0001289A"/>
    <w:rsid w:val="00014AC3"/>
    <w:rsid w:val="00015693"/>
    <w:rsid w:val="00015767"/>
    <w:rsid w:val="00015AEE"/>
    <w:rsid w:val="00016D0E"/>
    <w:rsid w:val="00016FE8"/>
    <w:rsid w:val="00020BBB"/>
    <w:rsid w:val="00022DE8"/>
    <w:rsid w:val="00022E7A"/>
    <w:rsid w:val="00023D4A"/>
    <w:rsid w:val="00024863"/>
    <w:rsid w:val="0002688D"/>
    <w:rsid w:val="000271F1"/>
    <w:rsid w:val="00027778"/>
    <w:rsid w:val="00031CF5"/>
    <w:rsid w:val="00032B3B"/>
    <w:rsid w:val="00033A15"/>
    <w:rsid w:val="00037892"/>
    <w:rsid w:val="00037D4B"/>
    <w:rsid w:val="0004115F"/>
    <w:rsid w:val="00041DA6"/>
    <w:rsid w:val="000425AA"/>
    <w:rsid w:val="00043A38"/>
    <w:rsid w:val="000449AE"/>
    <w:rsid w:val="00045AAF"/>
    <w:rsid w:val="00046600"/>
    <w:rsid w:val="00050577"/>
    <w:rsid w:val="00050EDC"/>
    <w:rsid w:val="00051310"/>
    <w:rsid w:val="000513EE"/>
    <w:rsid w:val="00052469"/>
    <w:rsid w:val="00052D3D"/>
    <w:rsid w:val="00053C02"/>
    <w:rsid w:val="00054C9E"/>
    <w:rsid w:val="00055DC8"/>
    <w:rsid w:val="000624B9"/>
    <w:rsid w:val="0006317A"/>
    <w:rsid w:val="000658F3"/>
    <w:rsid w:val="00067428"/>
    <w:rsid w:val="00067C7D"/>
    <w:rsid w:val="0007100D"/>
    <w:rsid w:val="000728CC"/>
    <w:rsid w:val="000733BE"/>
    <w:rsid w:val="00073887"/>
    <w:rsid w:val="000738BA"/>
    <w:rsid w:val="00075565"/>
    <w:rsid w:val="00081337"/>
    <w:rsid w:val="00081CF7"/>
    <w:rsid w:val="00082819"/>
    <w:rsid w:val="00082850"/>
    <w:rsid w:val="00082B11"/>
    <w:rsid w:val="00083590"/>
    <w:rsid w:val="00083EBA"/>
    <w:rsid w:val="00084398"/>
    <w:rsid w:val="0008666A"/>
    <w:rsid w:val="000867E2"/>
    <w:rsid w:val="000938D0"/>
    <w:rsid w:val="00093A15"/>
    <w:rsid w:val="00093ED1"/>
    <w:rsid w:val="00095D1C"/>
    <w:rsid w:val="0009625C"/>
    <w:rsid w:val="00097A02"/>
    <w:rsid w:val="000A005E"/>
    <w:rsid w:val="000A0322"/>
    <w:rsid w:val="000A0701"/>
    <w:rsid w:val="000A0C52"/>
    <w:rsid w:val="000A22B4"/>
    <w:rsid w:val="000A50FE"/>
    <w:rsid w:val="000B133C"/>
    <w:rsid w:val="000B17F6"/>
    <w:rsid w:val="000B1CC4"/>
    <w:rsid w:val="000B2220"/>
    <w:rsid w:val="000B27BF"/>
    <w:rsid w:val="000B2A0E"/>
    <w:rsid w:val="000B2A36"/>
    <w:rsid w:val="000B2E5B"/>
    <w:rsid w:val="000B3915"/>
    <w:rsid w:val="000B46A0"/>
    <w:rsid w:val="000B770C"/>
    <w:rsid w:val="000B78CF"/>
    <w:rsid w:val="000C010A"/>
    <w:rsid w:val="000C084D"/>
    <w:rsid w:val="000C34EE"/>
    <w:rsid w:val="000C3575"/>
    <w:rsid w:val="000C44DE"/>
    <w:rsid w:val="000C55DD"/>
    <w:rsid w:val="000C5C1A"/>
    <w:rsid w:val="000C690F"/>
    <w:rsid w:val="000C6F2D"/>
    <w:rsid w:val="000C7635"/>
    <w:rsid w:val="000C79F2"/>
    <w:rsid w:val="000C7D17"/>
    <w:rsid w:val="000C7F7B"/>
    <w:rsid w:val="000D0529"/>
    <w:rsid w:val="000D0EE1"/>
    <w:rsid w:val="000D1CFF"/>
    <w:rsid w:val="000D27D0"/>
    <w:rsid w:val="000D3006"/>
    <w:rsid w:val="000D4808"/>
    <w:rsid w:val="000D4C67"/>
    <w:rsid w:val="000D4D0A"/>
    <w:rsid w:val="000D79F0"/>
    <w:rsid w:val="000E012D"/>
    <w:rsid w:val="000E31C0"/>
    <w:rsid w:val="000E5BA1"/>
    <w:rsid w:val="000F021B"/>
    <w:rsid w:val="000F1DC3"/>
    <w:rsid w:val="000F361E"/>
    <w:rsid w:val="000F3BAB"/>
    <w:rsid w:val="000F3DF5"/>
    <w:rsid w:val="000F40C6"/>
    <w:rsid w:val="000F59DC"/>
    <w:rsid w:val="000F6D60"/>
    <w:rsid w:val="00100E71"/>
    <w:rsid w:val="00101C33"/>
    <w:rsid w:val="0010295C"/>
    <w:rsid w:val="00103D9D"/>
    <w:rsid w:val="0010558E"/>
    <w:rsid w:val="0010592C"/>
    <w:rsid w:val="001065B5"/>
    <w:rsid w:val="00106CB1"/>
    <w:rsid w:val="00113463"/>
    <w:rsid w:val="001134CC"/>
    <w:rsid w:val="00114D79"/>
    <w:rsid w:val="001155F2"/>
    <w:rsid w:val="00121124"/>
    <w:rsid w:val="001212ED"/>
    <w:rsid w:val="001217CD"/>
    <w:rsid w:val="00122018"/>
    <w:rsid w:val="00123C5C"/>
    <w:rsid w:val="0012415C"/>
    <w:rsid w:val="00125AB5"/>
    <w:rsid w:val="001272F3"/>
    <w:rsid w:val="001278BC"/>
    <w:rsid w:val="00130E4C"/>
    <w:rsid w:val="00133D3F"/>
    <w:rsid w:val="001344F6"/>
    <w:rsid w:val="001378CB"/>
    <w:rsid w:val="00140BF5"/>
    <w:rsid w:val="00140EC1"/>
    <w:rsid w:val="00142039"/>
    <w:rsid w:val="001420B7"/>
    <w:rsid w:val="00143725"/>
    <w:rsid w:val="00143861"/>
    <w:rsid w:val="00143EB3"/>
    <w:rsid w:val="00144589"/>
    <w:rsid w:val="0014520C"/>
    <w:rsid w:val="00145263"/>
    <w:rsid w:val="00146EFD"/>
    <w:rsid w:val="001513AF"/>
    <w:rsid w:val="001541E8"/>
    <w:rsid w:val="00154208"/>
    <w:rsid w:val="00155011"/>
    <w:rsid w:val="00162C29"/>
    <w:rsid w:val="001638A8"/>
    <w:rsid w:val="001649E4"/>
    <w:rsid w:val="00165292"/>
    <w:rsid w:val="00165666"/>
    <w:rsid w:val="00166507"/>
    <w:rsid w:val="00166C2D"/>
    <w:rsid w:val="0016F0A7"/>
    <w:rsid w:val="00172231"/>
    <w:rsid w:val="0017246D"/>
    <w:rsid w:val="00172834"/>
    <w:rsid w:val="001734B7"/>
    <w:rsid w:val="00173EDD"/>
    <w:rsid w:val="001744CD"/>
    <w:rsid w:val="0017483B"/>
    <w:rsid w:val="001758A5"/>
    <w:rsid w:val="00176A7B"/>
    <w:rsid w:val="00177678"/>
    <w:rsid w:val="00177C03"/>
    <w:rsid w:val="00180070"/>
    <w:rsid w:val="0018069D"/>
    <w:rsid w:val="0018103B"/>
    <w:rsid w:val="00181DEA"/>
    <w:rsid w:val="00182226"/>
    <w:rsid w:val="00182911"/>
    <w:rsid w:val="00184C1C"/>
    <w:rsid w:val="001853A6"/>
    <w:rsid w:val="00185F9D"/>
    <w:rsid w:val="00186293"/>
    <w:rsid w:val="00186DC9"/>
    <w:rsid w:val="0018720B"/>
    <w:rsid w:val="0019099B"/>
    <w:rsid w:val="001912C5"/>
    <w:rsid w:val="001914A7"/>
    <w:rsid w:val="00192128"/>
    <w:rsid w:val="00194526"/>
    <w:rsid w:val="00195763"/>
    <w:rsid w:val="00197102"/>
    <w:rsid w:val="00197B03"/>
    <w:rsid w:val="00197B31"/>
    <w:rsid w:val="001A06CD"/>
    <w:rsid w:val="001A2341"/>
    <w:rsid w:val="001A2C1C"/>
    <w:rsid w:val="001A3408"/>
    <w:rsid w:val="001A3968"/>
    <w:rsid w:val="001A4BB2"/>
    <w:rsid w:val="001A5446"/>
    <w:rsid w:val="001A6315"/>
    <w:rsid w:val="001A6BF7"/>
    <w:rsid w:val="001A769E"/>
    <w:rsid w:val="001B1251"/>
    <w:rsid w:val="001B144B"/>
    <w:rsid w:val="001B15AB"/>
    <w:rsid w:val="001B2741"/>
    <w:rsid w:val="001B32AB"/>
    <w:rsid w:val="001B635E"/>
    <w:rsid w:val="001B6838"/>
    <w:rsid w:val="001B6D03"/>
    <w:rsid w:val="001B79DF"/>
    <w:rsid w:val="001B7CC0"/>
    <w:rsid w:val="001C15B8"/>
    <w:rsid w:val="001C2DFA"/>
    <w:rsid w:val="001C36AC"/>
    <w:rsid w:val="001C46FF"/>
    <w:rsid w:val="001C55C5"/>
    <w:rsid w:val="001C5900"/>
    <w:rsid w:val="001C6459"/>
    <w:rsid w:val="001C7C53"/>
    <w:rsid w:val="001D02A8"/>
    <w:rsid w:val="001D08CA"/>
    <w:rsid w:val="001D12B9"/>
    <w:rsid w:val="001D36F5"/>
    <w:rsid w:val="001D535D"/>
    <w:rsid w:val="001D7958"/>
    <w:rsid w:val="001E1AD7"/>
    <w:rsid w:val="001E1E4C"/>
    <w:rsid w:val="001E215B"/>
    <w:rsid w:val="001E2777"/>
    <w:rsid w:val="001F072C"/>
    <w:rsid w:val="001F0BDE"/>
    <w:rsid w:val="001F1298"/>
    <w:rsid w:val="001F1C6E"/>
    <w:rsid w:val="001F6F3D"/>
    <w:rsid w:val="00200BD2"/>
    <w:rsid w:val="002022B8"/>
    <w:rsid w:val="002023DB"/>
    <w:rsid w:val="00202589"/>
    <w:rsid w:val="00202DD6"/>
    <w:rsid w:val="0020371C"/>
    <w:rsid w:val="002057CC"/>
    <w:rsid w:val="002065F1"/>
    <w:rsid w:val="002072E7"/>
    <w:rsid w:val="0021080A"/>
    <w:rsid w:val="00210E84"/>
    <w:rsid w:val="0021104C"/>
    <w:rsid w:val="00211629"/>
    <w:rsid w:val="0021340C"/>
    <w:rsid w:val="00213784"/>
    <w:rsid w:val="00214DAA"/>
    <w:rsid w:val="00214E34"/>
    <w:rsid w:val="0021580B"/>
    <w:rsid w:val="00215CB4"/>
    <w:rsid w:val="002167BD"/>
    <w:rsid w:val="00217292"/>
    <w:rsid w:val="00217332"/>
    <w:rsid w:val="0022053A"/>
    <w:rsid w:val="0022122C"/>
    <w:rsid w:val="002212F2"/>
    <w:rsid w:val="0022134A"/>
    <w:rsid w:val="002219C9"/>
    <w:rsid w:val="00222610"/>
    <w:rsid w:val="00223923"/>
    <w:rsid w:val="00223BEB"/>
    <w:rsid w:val="00223F2B"/>
    <w:rsid w:val="0022494F"/>
    <w:rsid w:val="00225535"/>
    <w:rsid w:val="002256C2"/>
    <w:rsid w:val="00226F5A"/>
    <w:rsid w:val="002272B4"/>
    <w:rsid w:val="00227570"/>
    <w:rsid w:val="00230AE4"/>
    <w:rsid w:val="00231631"/>
    <w:rsid w:val="002319D8"/>
    <w:rsid w:val="00233BB4"/>
    <w:rsid w:val="00234907"/>
    <w:rsid w:val="002355CD"/>
    <w:rsid w:val="002357EA"/>
    <w:rsid w:val="00235EE8"/>
    <w:rsid w:val="00240DDC"/>
    <w:rsid w:val="00243AF9"/>
    <w:rsid w:val="00244246"/>
    <w:rsid w:val="00244DFE"/>
    <w:rsid w:val="00245B94"/>
    <w:rsid w:val="00245BAD"/>
    <w:rsid w:val="00246E65"/>
    <w:rsid w:val="00250B58"/>
    <w:rsid w:val="002520A8"/>
    <w:rsid w:val="002528A2"/>
    <w:rsid w:val="00253CD9"/>
    <w:rsid w:val="002567AD"/>
    <w:rsid w:val="00257396"/>
    <w:rsid w:val="0025758E"/>
    <w:rsid w:val="00262D25"/>
    <w:rsid w:val="002639BC"/>
    <w:rsid w:val="0026570A"/>
    <w:rsid w:val="00265A5F"/>
    <w:rsid w:val="00266019"/>
    <w:rsid w:val="0027001F"/>
    <w:rsid w:val="00270107"/>
    <w:rsid w:val="002718EC"/>
    <w:rsid w:val="00271C5B"/>
    <w:rsid w:val="002751A7"/>
    <w:rsid w:val="0027651E"/>
    <w:rsid w:val="002769D4"/>
    <w:rsid w:val="00277979"/>
    <w:rsid w:val="002801D0"/>
    <w:rsid w:val="00281419"/>
    <w:rsid w:val="0028155A"/>
    <w:rsid w:val="00281E25"/>
    <w:rsid w:val="00282B2E"/>
    <w:rsid w:val="00282FC5"/>
    <w:rsid w:val="00283C49"/>
    <w:rsid w:val="00284399"/>
    <w:rsid w:val="0029131F"/>
    <w:rsid w:val="00291597"/>
    <w:rsid w:val="002920EB"/>
    <w:rsid w:val="00295902"/>
    <w:rsid w:val="0029630B"/>
    <w:rsid w:val="0029650D"/>
    <w:rsid w:val="00297C74"/>
    <w:rsid w:val="002A050E"/>
    <w:rsid w:val="002A06C2"/>
    <w:rsid w:val="002A1DD2"/>
    <w:rsid w:val="002A20F4"/>
    <w:rsid w:val="002A3AC0"/>
    <w:rsid w:val="002A5A29"/>
    <w:rsid w:val="002A68EC"/>
    <w:rsid w:val="002A7830"/>
    <w:rsid w:val="002B06F6"/>
    <w:rsid w:val="002B176D"/>
    <w:rsid w:val="002B1BAB"/>
    <w:rsid w:val="002B24EA"/>
    <w:rsid w:val="002B2751"/>
    <w:rsid w:val="002B4110"/>
    <w:rsid w:val="002B4C7B"/>
    <w:rsid w:val="002B4CFD"/>
    <w:rsid w:val="002B5AF2"/>
    <w:rsid w:val="002B5DF5"/>
    <w:rsid w:val="002B60D1"/>
    <w:rsid w:val="002C1B77"/>
    <w:rsid w:val="002C217C"/>
    <w:rsid w:val="002C29AA"/>
    <w:rsid w:val="002C506C"/>
    <w:rsid w:val="002C5151"/>
    <w:rsid w:val="002D0CE4"/>
    <w:rsid w:val="002D19A0"/>
    <w:rsid w:val="002D1D34"/>
    <w:rsid w:val="002D3CDF"/>
    <w:rsid w:val="002D59AB"/>
    <w:rsid w:val="002D6B5F"/>
    <w:rsid w:val="002E0A9D"/>
    <w:rsid w:val="002E24F7"/>
    <w:rsid w:val="002E6466"/>
    <w:rsid w:val="002E7184"/>
    <w:rsid w:val="002EF162"/>
    <w:rsid w:val="002F0715"/>
    <w:rsid w:val="002F2C18"/>
    <w:rsid w:val="002F3A76"/>
    <w:rsid w:val="002F3BD8"/>
    <w:rsid w:val="002F3EE4"/>
    <w:rsid w:val="002F4062"/>
    <w:rsid w:val="002F472C"/>
    <w:rsid w:val="002F5E87"/>
    <w:rsid w:val="002F6EA5"/>
    <w:rsid w:val="002F755D"/>
    <w:rsid w:val="00301234"/>
    <w:rsid w:val="00302AB9"/>
    <w:rsid w:val="00302BA3"/>
    <w:rsid w:val="003066DD"/>
    <w:rsid w:val="00306D66"/>
    <w:rsid w:val="00307D5B"/>
    <w:rsid w:val="003105B2"/>
    <w:rsid w:val="00310FA0"/>
    <w:rsid w:val="00312408"/>
    <w:rsid w:val="00312485"/>
    <w:rsid w:val="00312D8E"/>
    <w:rsid w:val="00312E61"/>
    <w:rsid w:val="00314A9B"/>
    <w:rsid w:val="0031640F"/>
    <w:rsid w:val="003220F1"/>
    <w:rsid w:val="003225EE"/>
    <w:rsid w:val="00323B5F"/>
    <w:rsid w:val="003248CF"/>
    <w:rsid w:val="003259A6"/>
    <w:rsid w:val="0032605D"/>
    <w:rsid w:val="0032652C"/>
    <w:rsid w:val="0033075E"/>
    <w:rsid w:val="003312E7"/>
    <w:rsid w:val="003329F7"/>
    <w:rsid w:val="00332F93"/>
    <w:rsid w:val="00333D3B"/>
    <w:rsid w:val="0033430B"/>
    <w:rsid w:val="003347E1"/>
    <w:rsid w:val="0033505C"/>
    <w:rsid w:val="00336455"/>
    <w:rsid w:val="00336847"/>
    <w:rsid w:val="003371E7"/>
    <w:rsid w:val="003401D7"/>
    <w:rsid w:val="0034264B"/>
    <w:rsid w:val="003429E0"/>
    <w:rsid w:val="00343003"/>
    <w:rsid w:val="00343337"/>
    <w:rsid w:val="003436B8"/>
    <w:rsid w:val="00344088"/>
    <w:rsid w:val="003468E8"/>
    <w:rsid w:val="00346BA8"/>
    <w:rsid w:val="00346DBE"/>
    <w:rsid w:val="00346ED4"/>
    <w:rsid w:val="00350FC7"/>
    <w:rsid w:val="003525D1"/>
    <w:rsid w:val="00352C1B"/>
    <w:rsid w:val="00352C42"/>
    <w:rsid w:val="0035406D"/>
    <w:rsid w:val="003544B7"/>
    <w:rsid w:val="0035592F"/>
    <w:rsid w:val="003572D7"/>
    <w:rsid w:val="00357949"/>
    <w:rsid w:val="003606B5"/>
    <w:rsid w:val="0036085B"/>
    <w:rsid w:val="00363B3D"/>
    <w:rsid w:val="0036471E"/>
    <w:rsid w:val="00366581"/>
    <w:rsid w:val="00366C4A"/>
    <w:rsid w:val="00366E1F"/>
    <w:rsid w:val="00367FB8"/>
    <w:rsid w:val="003707E8"/>
    <w:rsid w:val="00371008"/>
    <w:rsid w:val="00371778"/>
    <w:rsid w:val="00371ED8"/>
    <w:rsid w:val="00372791"/>
    <w:rsid w:val="003737C3"/>
    <w:rsid w:val="00374EC1"/>
    <w:rsid w:val="00376DE4"/>
    <w:rsid w:val="003773CA"/>
    <w:rsid w:val="00377F73"/>
    <w:rsid w:val="003823F4"/>
    <w:rsid w:val="0038630F"/>
    <w:rsid w:val="00387143"/>
    <w:rsid w:val="00387EEA"/>
    <w:rsid w:val="00391386"/>
    <w:rsid w:val="00392B66"/>
    <w:rsid w:val="00393C5A"/>
    <w:rsid w:val="00394820"/>
    <w:rsid w:val="003968E2"/>
    <w:rsid w:val="00396DE8"/>
    <w:rsid w:val="003A08D7"/>
    <w:rsid w:val="003A0CC3"/>
    <w:rsid w:val="003A1A63"/>
    <w:rsid w:val="003A2137"/>
    <w:rsid w:val="003A2B41"/>
    <w:rsid w:val="003A37FF"/>
    <w:rsid w:val="003A3C97"/>
    <w:rsid w:val="003A593C"/>
    <w:rsid w:val="003A6684"/>
    <w:rsid w:val="003B1715"/>
    <w:rsid w:val="003B2EC8"/>
    <w:rsid w:val="003B34D4"/>
    <w:rsid w:val="003B38AF"/>
    <w:rsid w:val="003B5134"/>
    <w:rsid w:val="003B6837"/>
    <w:rsid w:val="003B6F95"/>
    <w:rsid w:val="003B79FA"/>
    <w:rsid w:val="003C1017"/>
    <w:rsid w:val="003C1136"/>
    <w:rsid w:val="003C1534"/>
    <w:rsid w:val="003C2451"/>
    <w:rsid w:val="003C2E2D"/>
    <w:rsid w:val="003C37C1"/>
    <w:rsid w:val="003C5111"/>
    <w:rsid w:val="003C5982"/>
    <w:rsid w:val="003C6928"/>
    <w:rsid w:val="003C6F41"/>
    <w:rsid w:val="003C7CC1"/>
    <w:rsid w:val="003C7DDE"/>
    <w:rsid w:val="003D19F2"/>
    <w:rsid w:val="003D335F"/>
    <w:rsid w:val="003D3CB0"/>
    <w:rsid w:val="003D4258"/>
    <w:rsid w:val="003D4877"/>
    <w:rsid w:val="003D4BA7"/>
    <w:rsid w:val="003D4D51"/>
    <w:rsid w:val="003D550A"/>
    <w:rsid w:val="003D5DC5"/>
    <w:rsid w:val="003D6BC4"/>
    <w:rsid w:val="003D7FB5"/>
    <w:rsid w:val="003E104D"/>
    <w:rsid w:val="003E5013"/>
    <w:rsid w:val="003E53DA"/>
    <w:rsid w:val="003E5C80"/>
    <w:rsid w:val="003E73DB"/>
    <w:rsid w:val="003E743B"/>
    <w:rsid w:val="003F0FD8"/>
    <w:rsid w:val="003F125C"/>
    <w:rsid w:val="003F1CA2"/>
    <w:rsid w:val="003F1E9F"/>
    <w:rsid w:val="003F55DC"/>
    <w:rsid w:val="003F78B4"/>
    <w:rsid w:val="00400190"/>
    <w:rsid w:val="00400E14"/>
    <w:rsid w:val="004014DC"/>
    <w:rsid w:val="00401839"/>
    <w:rsid w:val="00403838"/>
    <w:rsid w:val="00403C55"/>
    <w:rsid w:val="0040474C"/>
    <w:rsid w:val="00404C74"/>
    <w:rsid w:val="00404FFE"/>
    <w:rsid w:val="00410691"/>
    <w:rsid w:val="0041096A"/>
    <w:rsid w:val="00411830"/>
    <w:rsid w:val="00413268"/>
    <w:rsid w:val="00413448"/>
    <w:rsid w:val="00414E25"/>
    <w:rsid w:val="00415204"/>
    <w:rsid w:val="0041662C"/>
    <w:rsid w:val="00416BB9"/>
    <w:rsid w:val="004229D0"/>
    <w:rsid w:val="004229F9"/>
    <w:rsid w:val="00427081"/>
    <w:rsid w:val="004332CF"/>
    <w:rsid w:val="0043417C"/>
    <w:rsid w:val="00437CC7"/>
    <w:rsid w:val="00440B74"/>
    <w:rsid w:val="00441983"/>
    <w:rsid w:val="00441FD5"/>
    <w:rsid w:val="00444805"/>
    <w:rsid w:val="00445C2E"/>
    <w:rsid w:val="00451A09"/>
    <w:rsid w:val="004541CB"/>
    <w:rsid w:val="004561C8"/>
    <w:rsid w:val="0046247D"/>
    <w:rsid w:val="00462637"/>
    <w:rsid w:val="00465A01"/>
    <w:rsid w:val="00467ABC"/>
    <w:rsid w:val="0047119D"/>
    <w:rsid w:val="00471DF3"/>
    <w:rsid w:val="00471FD1"/>
    <w:rsid w:val="0047349B"/>
    <w:rsid w:val="00477502"/>
    <w:rsid w:val="00477A90"/>
    <w:rsid w:val="00477F53"/>
    <w:rsid w:val="00480ED4"/>
    <w:rsid w:val="00481176"/>
    <w:rsid w:val="004811B4"/>
    <w:rsid w:val="00482614"/>
    <w:rsid w:val="00482A71"/>
    <w:rsid w:val="0048583C"/>
    <w:rsid w:val="004874DF"/>
    <w:rsid w:val="00487789"/>
    <w:rsid w:val="00487F2F"/>
    <w:rsid w:val="00490561"/>
    <w:rsid w:val="00490634"/>
    <w:rsid w:val="004913D5"/>
    <w:rsid w:val="004937C2"/>
    <w:rsid w:val="00495A09"/>
    <w:rsid w:val="00495EED"/>
    <w:rsid w:val="00495F33"/>
    <w:rsid w:val="0049726E"/>
    <w:rsid w:val="004972C2"/>
    <w:rsid w:val="004A12BC"/>
    <w:rsid w:val="004A1D6B"/>
    <w:rsid w:val="004A2305"/>
    <w:rsid w:val="004A271E"/>
    <w:rsid w:val="004A3D49"/>
    <w:rsid w:val="004A4409"/>
    <w:rsid w:val="004A499F"/>
    <w:rsid w:val="004A675C"/>
    <w:rsid w:val="004A7050"/>
    <w:rsid w:val="004A78A2"/>
    <w:rsid w:val="004A7DAC"/>
    <w:rsid w:val="004B119B"/>
    <w:rsid w:val="004B2D8F"/>
    <w:rsid w:val="004B5DA8"/>
    <w:rsid w:val="004B609F"/>
    <w:rsid w:val="004C1D7A"/>
    <w:rsid w:val="004C21CF"/>
    <w:rsid w:val="004C28A4"/>
    <w:rsid w:val="004C316A"/>
    <w:rsid w:val="004C378B"/>
    <w:rsid w:val="004C5744"/>
    <w:rsid w:val="004C5DE7"/>
    <w:rsid w:val="004C5F4F"/>
    <w:rsid w:val="004C6586"/>
    <w:rsid w:val="004C6F87"/>
    <w:rsid w:val="004D02D2"/>
    <w:rsid w:val="004D0360"/>
    <w:rsid w:val="004D10B2"/>
    <w:rsid w:val="004D2C32"/>
    <w:rsid w:val="004D4DB3"/>
    <w:rsid w:val="004D59BD"/>
    <w:rsid w:val="004D5E98"/>
    <w:rsid w:val="004D6EE3"/>
    <w:rsid w:val="004D7268"/>
    <w:rsid w:val="004E1184"/>
    <w:rsid w:val="004E16A8"/>
    <w:rsid w:val="004E1D59"/>
    <w:rsid w:val="004E2C7E"/>
    <w:rsid w:val="004E36BD"/>
    <w:rsid w:val="004E45B1"/>
    <w:rsid w:val="004E74A9"/>
    <w:rsid w:val="004E7ABF"/>
    <w:rsid w:val="004F0665"/>
    <w:rsid w:val="004F1446"/>
    <w:rsid w:val="004F1772"/>
    <w:rsid w:val="004F2517"/>
    <w:rsid w:val="004F2AA9"/>
    <w:rsid w:val="004F6074"/>
    <w:rsid w:val="004F67E7"/>
    <w:rsid w:val="004F6CF0"/>
    <w:rsid w:val="004F6FAA"/>
    <w:rsid w:val="00501902"/>
    <w:rsid w:val="00501989"/>
    <w:rsid w:val="005019F9"/>
    <w:rsid w:val="0050205A"/>
    <w:rsid w:val="005021E2"/>
    <w:rsid w:val="00503D4A"/>
    <w:rsid w:val="0050403A"/>
    <w:rsid w:val="005057F6"/>
    <w:rsid w:val="0050616B"/>
    <w:rsid w:val="005066CE"/>
    <w:rsid w:val="00506FCC"/>
    <w:rsid w:val="005070B1"/>
    <w:rsid w:val="00507C3F"/>
    <w:rsid w:val="005104F6"/>
    <w:rsid w:val="00510684"/>
    <w:rsid w:val="00510B7B"/>
    <w:rsid w:val="00510C4D"/>
    <w:rsid w:val="00512F67"/>
    <w:rsid w:val="005164B5"/>
    <w:rsid w:val="005172E4"/>
    <w:rsid w:val="00517C85"/>
    <w:rsid w:val="00520708"/>
    <w:rsid w:val="00521810"/>
    <w:rsid w:val="0052237F"/>
    <w:rsid w:val="005229FC"/>
    <w:rsid w:val="00524313"/>
    <w:rsid w:val="00526035"/>
    <w:rsid w:val="0052735E"/>
    <w:rsid w:val="00527B06"/>
    <w:rsid w:val="00532E58"/>
    <w:rsid w:val="0053371F"/>
    <w:rsid w:val="005338F1"/>
    <w:rsid w:val="0053474A"/>
    <w:rsid w:val="005347B5"/>
    <w:rsid w:val="00535987"/>
    <w:rsid w:val="00536C87"/>
    <w:rsid w:val="00536E5F"/>
    <w:rsid w:val="005371E3"/>
    <w:rsid w:val="00540279"/>
    <w:rsid w:val="005402E2"/>
    <w:rsid w:val="0054056C"/>
    <w:rsid w:val="00541BF4"/>
    <w:rsid w:val="00541F44"/>
    <w:rsid w:val="00541F96"/>
    <w:rsid w:val="005424B5"/>
    <w:rsid w:val="005425BB"/>
    <w:rsid w:val="005427DF"/>
    <w:rsid w:val="00543582"/>
    <w:rsid w:val="0054359D"/>
    <w:rsid w:val="00543761"/>
    <w:rsid w:val="00546898"/>
    <w:rsid w:val="00547157"/>
    <w:rsid w:val="005503E6"/>
    <w:rsid w:val="005505B6"/>
    <w:rsid w:val="00551260"/>
    <w:rsid w:val="00551856"/>
    <w:rsid w:val="00551906"/>
    <w:rsid w:val="00552F56"/>
    <w:rsid w:val="00556525"/>
    <w:rsid w:val="00556680"/>
    <w:rsid w:val="00561583"/>
    <w:rsid w:val="0056225E"/>
    <w:rsid w:val="0056755F"/>
    <w:rsid w:val="005677CD"/>
    <w:rsid w:val="0057030C"/>
    <w:rsid w:val="0057043C"/>
    <w:rsid w:val="00572523"/>
    <w:rsid w:val="00572791"/>
    <w:rsid w:val="005741F8"/>
    <w:rsid w:val="00574C62"/>
    <w:rsid w:val="00575EF6"/>
    <w:rsid w:val="00576118"/>
    <w:rsid w:val="005765E6"/>
    <w:rsid w:val="00581465"/>
    <w:rsid w:val="00581530"/>
    <w:rsid w:val="00582260"/>
    <w:rsid w:val="00582597"/>
    <w:rsid w:val="00582D45"/>
    <w:rsid w:val="00583401"/>
    <w:rsid w:val="00584B6E"/>
    <w:rsid w:val="00586CD2"/>
    <w:rsid w:val="00586D00"/>
    <w:rsid w:val="00586D48"/>
    <w:rsid w:val="0058765A"/>
    <w:rsid w:val="00590ACB"/>
    <w:rsid w:val="0059100A"/>
    <w:rsid w:val="00592494"/>
    <w:rsid w:val="00596A03"/>
    <w:rsid w:val="005A001A"/>
    <w:rsid w:val="005A0AE6"/>
    <w:rsid w:val="005A15B4"/>
    <w:rsid w:val="005A2F4A"/>
    <w:rsid w:val="005A4862"/>
    <w:rsid w:val="005A4FA8"/>
    <w:rsid w:val="005A78CA"/>
    <w:rsid w:val="005B01B5"/>
    <w:rsid w:val="005B1FDB"/>
    <w:rsid w:val="005B2838"/>
    <w:rsid w:val="005B35B4"/>
    <w:rsid w:val="005B407C"/>
    <w:rsid w:val="005B4642"/>
    <w:rsid w:val="005B5FC7"/>
    <w:rsid w:val="005B6850"/>
    <w:rsid w:val="005C0239"/>
    <w:rsid w:val="005C0366"/>
    <w:rsid w:val="005C0B81"/>
    <w:rsid w:val="005C1898"/>
    <w:rsid w:val="005C2E95"/>
    <w:rsid w:val="005C3627"/>
    <w:rsid w:val="005C6F32"/>
    <w:rsid w:val="005C7F51"/>
    <w:rsid w:val="005D01BD"/>
    <w:rsid w:val="005D103F"/>
    <w:rsid w:val="005D197A"/>
    <w:rsid w:val="005D19F0"/>
    <w:rsid w:val="005D2350"/>
    <w:rsid w:val="005D619D"/>
    <w:rsid w:val="005D6726"/>
    <w:rsid w:val="005D7047"/>
    <w:rsid w:val="005D716F"/>
    <w:rsid w:val="005D786E"/>
    <w:rsid w:val="005E295C"/>
    <w:rsid w:val="005E4AC4"/>
    <w:rsid w:val="005E50BE"/>
    <w:rsid w:val="005E512C"/>
    <w:rsid w:val="005E5ACE"/>
    <w:rsid w:val="005E6E12"/>
    <w:rsid w:val="005E75F1"/>
    <w:rsid w:val="005F26C0"/>
    <w:rsid w:val="005F3B14"/>
    <w:rsid w:val="005F4622"/>
    <w:rsid w:val="005F474C"/>
    <w:rsid w:val="005F6817"/>
    <w:rsid w:val="005F6981"/>
    <w:rsid w:val="005F6B4C"/>
    <w:rsid w:val="005F7089"/>
    <w:rsid w:val="00601026"/>
    <w:rsid w:val="00601E60"/>
    <w:rsid w:val="006033A9"/>
    <w:rsid w:val="00604B22"/>
    <w:rsid w:val="00605586"/>
    <w:rsid w:val="00610D5C"/>
    <w:rsid w:val="00611549"/>
    <w:rsid w:val="00612ED9"/>
    <w:rsid w:val="00613D9B"/>
    <w:rsid w:val="006172B5"/>
    <w:rsid w:val="0062100B"/>
    <w:rsid w:val="00621BAA"/>
    <w:rsid w:val="00622677"/>
    <w:rsid w:val="00622C34"/>
    <w:rsid w:val="00623695"/>
    <w:rsid w:val="006242DA"/>
    <w:rsid w:val="006244D9"/>
    <w:rsid w:val="00624D88"/>
    <w:rsid w:val="00625817"/>
    <w:rsid w:val="0062636D"/>
    <w:rsid w:val="00626D9F"/>
    <w:rsid w:val="00630212"/>
    <w:rsid w:val="0063141E"/>
    <w:rsid w:val="00637743"/>
    <w:rsid w:val="00637DB1"/>
    <w:rsid w:val="006404D1"/>
    <w:rsid w:val="00641008"/>
    <w:rsid w:val="00641BDD"/>
    <w:rsid w:val="006422F6"/>
    <w:rsid w:val="006432D9"/>
    <w:rsid w:val="006433DB"/>
    <w:rsid w:val="00646210"/>
    <w:rsid w:val="0064644B"/>
    <w:rsid w:val="00646F1C"/>
    <w:rsid w:val="00647EE8"/>
    <w:rsid w:val="006505CB"/>
    <w:rsid w:val="00650662"/>
    <w:rsid w:val="0065258F"/>
    <w:rsid w:val="00653D93"/>
    <w:rsid w:val="0065471C"/>
    <w:rsid w:val="00656211"/>
    <w:rsid w:val="00656417"/>
    <w:rsid w:val="006564DC"/>
    <w:rsid w:val="00656C3C"/>
    <w:rsid w:val="00660EED"/>
    <w:rsid w:val="0066192D"/>
    <w:rsid w:val="00663B9C"/>
    <w:rsid w:val="00664DB6"/>
    <w:rsid w:val="006650E2"/>
    <w:rsid w:val="00665430"/>
    <w:rsid w:val="006658EF"/>
    <w:rsid w:val="00666095"/>
    <w:rsid w:val="00667829"/>
    <w:rsid w:val="00670884"/>
    <w:rsid w:val="00671E42"/>
    <w:rsid w:val="00674DA1"/>
    <w:rsid w:val="006752F5"/>
    <w:rsid w:val="00677C9F"/>
    <w:rsid w:val="00682CF5"/>
    <w:rsid w:val="00682DC9"/>
    <w:rsid w:val="006835B3"/>
    <w:rsid w:val="00684BC1"/>
    <w:rsid w:val="00684FD2"/>
    <w:rsid w:val="00685117"/>
    <w:rsid w:val="00685818"/>
    <w:rsid w:val="006867E4"/>
    <w:rsid w:val="00686C39"/>
    <w:rsid w:val="006870B4"/>
    <w:rsid w:val="006878A6"/>
    <w:rsid w:val="00687C7E"/>
    <w:rsid w:val="00687DC7"/>
    <w:rsid w:val="006902D8"/>
    <w:rsid w:val="00690B99"/>
    <w:rsid w:val="0069529D"/>
    <w:rsid w:val="00696699"/>
    <w:rsid w:val="006A0EE7"/>
    <w:rsid w:val="006A15AA"/>
    <w:rsid w:val="006A1878"/>
    <w:rsid w:val="006A1890"/>
    <w:rsid w:val="006A1FBA"/>
    <w:rsid w:val="006A34D8"/>
    <w:rsid w:val="006A6709"/>
    <w:rsid w:val="006A71AF"/>
    <w:rsid w:val="006A7650"/>
    <w:rsid w:val="006B1B2A"/>
    <w:rsid w:val="006B3270"/>
    <w:rsid w:val="006B34AC"/>
    <w:rsid w:val="006B381A"/>
    <w:rsid w:val="006B4644"/>
    <w:rsid w:val="006B4D11"/>
    <w:rsid w:val="006B5A52"/>
    <w:rsid w:val="006B5DE0"/>
    <w:rsid w:val="006B6848"/>
    <w:rsid w:val="006B7F03"/>
    <w:rsid w:val="006C0C10"/>
    <w:rsid w:val="006C22AF"/>
    <w:rsid w:val="006C3496"/>
    <w:rsid w:val="006C456F"/>
    <w:rsid w:val="006C595E"/>
    <w:rsid w:val="006C648F"/>
    <w:rsid w:val="006C6602"/>
    <w:rsid w:val="006C7444"/>
    <w:rsid w:val="006D019F"/>
    <w:rsid w:val="006D2121"/>
    <w:rsid w:val="006D2DCC"/>
    <w:rsid w:val="006D37D0"/>
    <w:rsid w:val="006D3D8F"/>
    <w:rsid w:val="006D3F69"/>
    <w:rsid w:val="006D4AAF"/>
    <w:rsid w:val="006D5F7D"/>
    <w:rsid w:val="006D71D4"/>
    <w:rsid w:val="006D75D3"/>
    <w:rsid w:val="006E02DD"/>
    <w:rsid w:val="006E0766"/>
    <w:rsid w:val="006E1D37"/>
    <w:rsid w:val="006E23E8"/>
    <w:rsid w:val="006E322E"/>
    <w:rsid w:val="006E3468"/>
    <w:rsid w:val="006E4FC9"/>
    <w:rsid w:val="006E70E7"/>
    <w:rsid w:val="006E7483"/>
    <w:rsid w:val="006E7C26"/>
    <w:rsid w:val="006F033C"/>
    <w:rsid w:val="006F1913"/>
    <w:rsid w:val="006F341F"/>
    <w:rsid w:val="006F3654"/>
    <w:rsid w:val="006F3884"/>
    <w:rsid w:val="006F3F4D"/>
    <w:rsid w:val="006F4E59"/>
    <w:rsid w:val="006F5924"/>
    <w:rsid w:val="006F6672"/>
    <w:rsid w:val="00701D6D"/>
    <w:rsid w:val="007067B1"/>
    <w:rsid w:val="007069E8"/>
    <w:rsid w:val="00707761"/>
    <w:rsid w:val="00707AD9"/>
    <w:rsid w:val="00711249"/>
    <w:rsid w:val="007113EB"/>
    <w:rsid w:val="00711989"/>
    <w:rsid w:val="007128BC"/>
    <w:rsid w:val="00712ACD"/>
    <w:rsid w:val="00715E68"/>
    <w:rsid w:val="00715FAC"/>
    <w:rsid w:val="00720A59"/>
    <w:rsid w:val="00722481"/>
    <w:rsid w:val="007224B8"/>
    <w:rsid w:val="00724BDA"/>
    <w:rsid w:val="00724E06"/>
    <w:rsid w:val="007268E3"/>
    <w:rsid w:val="00731071"/>
    <w:rsid w:val="00731E4C"/>
    <w:rsid w:val="007325E2"/>
    <w:rsid w:val="0073403C"/>
    <w:rsid w:val="0073484F"/>
    <w:rsid w:val="007366BD"/>
    <w:rsid w:val="007378AD"/>
    <w:rsid w:val="0074023D"/>
    <w:rsid w:val="00740D94"/>
    <w:rsid w:val="00743C04"/>
    <w:rsid w:val="00743EB3"/>
    <w:rsid w:val="00744E86"/>
    <w:rsid w:val="00745DB9"/>
    <w:rsid w:val="007514A2"/>
    <w:rsid w:val="007530E2"/>
    <w:rsid w:val="00755C09"/>
    <w:rsid w:val="0075689B"/>
    <w:rsid w:val="00756D40"/>
    <w:rsid w:val="00760400"/>
    <w:rsid w:val="007607E2"/>
    <w:rsid w:val="007619BD"/>
    <w:rsid w:val="0076355C"/>
    <w:rsid w:val="00764DC9"/>
    <w:rsid w:val="00766551"/>
    <w:rsid w:val="00767A8C"/>
    <w:rsid w:val="0077044A"/>
    <w:rsid w:val="00771E9B"/>
    <w:rsid w:val="00771EFB"/>
    <w:rsid w:val="00772FB9"/>
    <w:rsid w:val="00773B60"/>
    <w:rsid w:val="0077443B"/>
    <w:rsid w:val="00776BE8"/>
    <w:rsid w:val="007819AE"/>
    <w:rsid w:val="00782621"/>
    <w:rsid w:val="00782D26"/>
    <w:rsid w:val="00782F53"/>
    <w:rsid w:val="007843C9"/>
    <w:rsid w:val="007848F1"/>
    <w:rsid w:val="00787688"/>
    <w:rsid w:val="007903A6"/>
    <w:rsid w:val="00790BBB"/>
    <w:rsid w:val="007915DD"/>
    <w:rsid w:val="00792C14"/>
    <w:rsid w:val="0079486B"/>
    <w:rsid w:val="00794CEA"/>
    <w:rsid w:val="007952BD"/>
    <w:rsid w:val="0079580C"/>
    <w:rsid w:val="007959CC"/>
    <w:rsid w:val="00796B3F"/>
    <w:rsid w:val="00797523"/>
    <w:rsid w:val="00797D19"/>
    <w:rsid w:val="007A5ABF"/>
    <w:rsid w:val="007A5F28"/>
    <w:rsid w:val="007A7594"/>
    <w:rsid w:val="007B0482"/>
    <w:rsid w:val="007B0E44"/>
    <w:rsid w:val="007B1200"/>
    <w:rsid w:val="007B4DFB"/>
    <w:rsid w:val="007B6792"/>
    <w:rsid w:val="007B7211"/>
    <w:rsid w:val="007C0076"/>
    <w:rsid w:val="007C1CBC"/>
    <w:rsid w:val="007C2A51"/>
    <w:rsid w:val="007C3873"/>
    <w:rsid w:val="007C4165"/>
    <w:rsid w:val="007C4974"/>
    <w:rsid w:val="007C5EFE"/>
    <w:rsid w:val="007C6155"/>
    <w:rsid w:val="007C73DE"/>
    <w:rsid w:val="007C7E8E"/>
    <w:rsid w:val="007D0F89"/>
    <w:rsid w:val="007D1D75"/>
    <w:rsid w:val="007D2BDA"/>
    <w:rsid w:val="007D4A44"/>
    <w:rsid w:val="007D5410"/>
    <w:rsid w:val="007D7A0C"/>
    <w:rsid w:val="007E11A7"/>
    <w:rsid w:val="007E1ED9"/>
    <w:rsid w:val="007E234C"/>
    <w:rsid w:val="007E334C"/>
    <w:rsid w:val="007E3CE6"/>
    <w:rsid w:val="007E3D78"/>
    <w:rsid w:val="007F024D"/>
    <w:rsid w:val="007F02BD"/>
    <w:rsid w:val="007F0BCC"/>
    <w:rsid w:val="007F14FD"/>
    <w:rsid w:val="007F5C6F"/>
    <w:rsid w:val="007F76D7"/>
    <w:rsid w:val="007F7B76"/>
    <w:rsid w:val="00801699"/>
    <w:rsid w:val="00802420"/>
    <w:rsid w:val="00803B9D"/>
    <w:rsid w:val="008047C1"/>
    <w:rsid w:val="00804B25"/>
    <w:rsid w:val="00805C9A"/>
    <w:rsid w:val="00806621"/>
    <w:rsid w:val="008101F6"/>
    <w:rsid w:val="00812991"/>
    <w:rsid w:val="008147EF"/>
    <w:rsid w:val="00815126"/>
    <w:rsid w:val="008156CB"/>
    <w:rsid w:val="00815A56"/>
    <w:rsid w:val="008160C0"/>
    <w:rsid w:val="0082286C"/>
    <w:rsid w:val="008244DF"/>
    <w:rsid w:val="008248EF"/>
    <w:rsid w:val="00824B5B"/>
    <w:rsid w:val="00825F05"/>
    <w:rsid w:val="008266DC"/>
    <w:rsid w:val="00826EE4"/>
    <w:rsid w:val="00826F8D"/>
    <w:rsid w:val="0083087C"/>
    <w:rsid w:val="00830BB1"/>
    <w:rsid w:val="0083102E"/>
    <w:rsid w:val="00831BD8"/>
    <w:rsid w:val="0083245C"/>
    <w:rsid w:val="00833869"/>
    <w:rsid w:val="00833B36"/>
    <w:rsid w:val="008346C1"/>
    <w:rsid w:val="00834C4B"/>
    <w:rsid w:val="00835875"/>
    <w:rsid w:val="00835B47"/>
    <w:rsid w:val="00836056"/>
    <w:rsid w:val="008377AF"/>
    <w:rsid w:val="00837A0D"/>
    <w:rsid w:val="00840555"/>
    <w:rsid w:val="0084224B"/>
    <w:rsid w:val="00842F6C"/>
    <w:rsid w:val="008432C9"/>
    <w:rsid w:val="008434FC"/>
    <w:rsid w:val="00843DA6"/>
    <w:rsid w:val="00845B46"/>
    <w:rsid w:val="00845E13"/>
    <w:rsid w:val="00845F3B"/>
    <w:rsid w:val="00846BCF"/>
    <w:rsid w:val="00847BD1"/>
    <w:rsid w:val="008501EE"/>
    <w:rsid w:val="00850A2A"/>
    <w:rsid w:val="00852CC6"/>
    <w:rsid w:val="0085318C"/>
    <w:rsid w:val="00855144"/>
    <w:rsid w:val="00855E4A"/>
    <w:rsid w:val="00856010"/>
    <w:rsid w:val="00857C26"/>
    <w:rsid w:val="00861675"/>
    <w:rsid w:val="00862460"/>
    <w:rsid w:val="00863A8C"/>
    <w:rsid w:val="008650BD"/>
    <w:rsid w:val="00865B69"/>
    <w:rsid w:val="00870C2A"/>
    <w:rsid w:val="00870F76"/>
    <w:rsid w:val="0087245C"/>
    <w:rsid w:val="00874DB4"/>
    <w:rsid w:val="008760DA"/>
    <w:rsid w:val="008776AE"/>
    <w:rsid w:val="00880429"/>
    <w:rsid w:val="0088156B"/>
    <w:rsid w:val="0088156F"/>
    <w:rsid w:val="00881EF2"/>
    <w:rsid w:val="00882401"/>
    <w:rsid w:val="008829BC"/>
    <w:rsid w:val="00883AF1"/>
    <w:rsid w:val="0088447F"/>
    <w:rsid w:val="008844BE"/>
    <w:rsid w:val="00884A66"/>
    <w:rsid w:val="00885F80"/>
    <w:rsid w:val="008866ED"/>
    <w:rsid w:val="0088695C"/>
    <w:rsid w:val="00887237"/>
    <w:rsid w:val="008874E5"/>
    <w:rsid w:val="00887A2F"/>
    <w:rsid w:val="0089011D"/>
    <w:rsid w:val="00892332"/>
    <w:rsid w:val="008927B0"/>
    <w:rsid w:val="00892E72"/>
    <w:rsid w:val="00895FC2"/>
    <w:rsid w:val="0089631D"/>
    <w:rsid w:val="00897923"/>
    <w:rsid w:val="008A05A9"/>
    <w:rsid w:val="008A0B02"/>
    <w:rsid w:val="008A0C67"/>
    <w:rsid w:val="008A358D"/>
    <w:rsid w:val="008A3C89"/>
    <w:rsid w:val="008A3F0D"/>
    <w:rsid w:val="008A58B7"/>
    <w:rsid w:val="008A6BF0"/>
    <w:rsid w:val="008A6FB3"/>
    <w:rsid w:val="008A7E89"/>
    <w:rsid w:val="008B0010"/>
    <w:rsid w:val="008B3DB6"/>
    <w:rsid w:val="008B4943"/>
    <w:rsid w:val="008B4D76"/>
    <w:rsid w:val="008B577A"/>
    <w:rsid w:val="008C0691"/>
    <w:rsid w:val="008C078E"/>
    <w:rsid w:val="008C0D9D"/>
    <w:rsid w:val="008C18A9"/>
    <w:rsid w:val="008C1F73"/>
    <w:rsid w:val="008C2C6F"/>
    <w:rsid w:val="008C3CC9"/>
    <w:rsid w:val="008C6A91"/>
    <w:rsid w:val="008C6E24"/>
    <w:rsid w:val="008C741F"/>
    <w:rsid w:val="008C7693"/>
    <w:rsid w:val="008D0C4E"/>
    <w:rsid w:val="008D1442"/>
    <w:rsid w:val="008D15A1"/>
    <w:rsid w:val="008D1DB4"/>
    <w:rsid w:val="008D3BB9"/>
    <w:rsid w:val="008D3C80"/>
    <w:rsid w:val="008D5A5C"/>
    <w:rsid w:val="008D6574"/>
    <w:rsid w:val="008D67F3"/>
    <w:rsid w:val="008D71DB"/>
    <w:rsid w:val="008D727C"/>
    <w:rsid w:val="008D78A9"/>
    <w:rsid w:val="008D7D1D"/>
    <w:rsid w:val="008E03F9"/>
    <w:rsid w:val="008E2D3F"/>
    <w:rsid w:val="008E3470"/>
    <w:rsid w:val="008E3497"/>
    <w:rsid w:val="008E5737"/>
    <w:rsid w:val="008E6517"/>
    <w:rsid w:val="008E69C7"/>
    <w:rsid w:val="008F036E"/>
    <w:rsid w:val="008F0771"/>
    <w:rsid w:val="008F1B4F"/>
    <w:rsid w:val="008F2A13"/>
    <w:rsid w:val="008F2A5E"/>
    <w:rsid w:val="008F370E"/>
    <w:rsid w:val="008F716D"/>
    <w:rsid w:val="008F7CE3"/>
    <w:rsid w:val="00900563"/>
    <w:rsid w:val="00901129"/>
    <w:rsid w:val="0090196B"/>
    <w:rsid w:val="00903252"/>
    <w:rsid w:val="00903F3A"/>
    <w:rsid w:val="00903F49"/>
    <w:rsid w:val="00904F47"/>
    <w:rsid w:val="0090553A"/>
    <w:rsid w:val="00906C6F"/>
    <w:rsid w:val="0090741A"/>
    <w:rsid w:val="009105C8"/>
    <w:rsid w:val="009120D4"/>
    <w:rsid w:val="00912C27"/>
    <w:rsid w:val="00912C29"/>
    <w:rsid w:val="00912D51"/>
    <w:rsid w:val="0091438D"/>
    <w:rsid w:val="00914838"/>
    <w:rsid w:val="0091498E"/>
    <w:rsid w:val="0091684B"/>
    <w:rsid w:val="00916DD6"/>
    <w:rsid w:val="00916F9E"/>
    <w:rsid w:val="00917D14"/>
    <w:rsid w:val="009200EA"/>
    <w:rsid w:val="00920BB6"/>
    <w:rsid w:val="00921DCF"/>
    <w:rsid w:val="00922F99"/>
    <w:rsid w:val="00925231"/>
    <w:rsid w:val="00926B7D"/>
    <w:rsid w:val="00927357"/>
    <w:rsid w:val="009275AB"/>
    <w:rsid w:val="00927E60"/>
    <w:rsid w:val="00931FE6"/>
    <w:rsid w:val="009333FD"/>
    <w:rsid w:val="009340A3"/>
    <w:rsid w:val="00934CBD"/>
    <w:rsid w:val="009356A8"/>
    <w:rsid w:val="00936D4B"/>
    <w:rsid w:val="009371DB"/>
    <w:rsid w:val="00937D1B"/>
    <w:rsid w:val="00940159"/>
    <w:rsid w:val="009402C6"/>
    <w:rsid w:val="00941412"/>
    <w:rsid w:val="009418D8"/>
    <w:rsid w:val="009419D4"/>
    <w:rsid w:val="009447F3"/>
    <w:rsid w:val="00944D79"/>
    <w:rsid w:val="00946A9B"/>
    <w:rsid w:val="00947077"/>
    <w:rsid w:val="0094733C"/>
    <w:rsid w:val="0094794D"/>
    <w:rsid w:val="009517EB"/>
    <w:rsid w:val="00951F91"/>
    <w:rsid w:val="0095333F"/>
    <w:rsid w:val="00953425"/>
    <w:rsid w:val="00954376"/>
    <w:rsid w:val="00954700"/>
    <w:rsid w:val="00955045"/>
    <w:rsid w:val="009550D6"/>
    <w:rsid w:val="00955CE7"/>
    <w:rsid w:val="00956898"/>
    <w:rsid w:val="00956D5C"/>
    <w:rsid w:val="00957DAE"/>
    <w:rsid w:val="0096158B"/>
    <w:rsid w:val="00961C3A"/>
    <w:rsid w:val="009623F1"/>
    <w:rsid w:val="00962696"/>
    <w:rsid w:val="00962B9D"/>
    <w:rsid w:val="00962E29"/>
    <w:rsid w:val="009630E3"/>
    <w:rsid w:val="00964D1F"/>
    <w:rsid w:val="0096580C"/>
    <w:rsid w:val="00965D4C"/>
    <w:rsid w:val="00966C32"/>
    <w:rsid w:val="00967267"/>
    <w:rsid w:val="00967B3E"/>
    <w:rsid w:val="0097010B"/>
    <w:rsid w:val="00973C21"/>
    <w:rsid w:val="0097569E"/>
    <w:rsid w:val="00975BE2"/>
    <w:rsid w:val="0097604F"/>
    <w:rsid w:val="00976237"/>
    <w:rsid w:val="00976342"/>
    <w:rsid w:val="009773E0"/>
    <w:rsid w:val="00977672"/>
    <w:rsid w:val="00977814"/>
    <w:rsid w:val="00977AD3"/>
    <w:rsid w:val="009802D3"/>
    <w:rsid w:val="00982F78"/>
    <w:rsid w:val="009840DF"/>
    <w:rsid w:val="00984515"/>
    <w:rsid w:val="00985C73"/>
    <w:rsid w:val="00985D5C"/>
    <w:rsid w:val="00986549"/>
    <w:rsid w:val="00986758"/>
    <w:rsid w:val="009868A3"/>
    <w:rsid w:val="0098748E"/>
    <w:rsid w:val="00990B5D"/>
    <w:rsid w:val="0099187B"/>
    <w:rsid w:val="00991CCB"/>
    <w:rsid w:val="009939E3"/>
    <w:rsid w:val="00994962"/>
    <w:rsid w:val="00994E13"/>
    <w:rsid w:val="009952BB"/>
    <w:rsid w:val="00995F2C"/>
    <w:rsid w:val="009969C6"/>
    <w:rsid w:val="009970B3"/>
    <w:rsid w:val="009A1F16"/>
    <w:rsid w:val="009A21EC"/>
    <w:rsid w:val="009A359C"/>
    <w:rsid w:val="009A3808"/>
    <w:rsid w:val="009A3A60"/>
    <w:rsid w:val="009A471C"/>
    <w:rsid w:val="009A4926"/>
    <w:rsid w:val="009A5686"/>
    <w:rsid w:val="009A56C1"/>
    <w:rsid w:val="009A65A4"/>
    <w:rsid w:val="009A7365"/>
    <w:rsid w:val="009A7851"/>
    <w:rsid w:val="009B1374"/>
    <w:rsid w:val="009B2F2D"/>
    <w:rsid w:val="009B3AD0"/>
    <w:rsid w:val="009B4783"/>
    <w:rsid w:val="009B49E0"/>
    <w:rsid w:val="009B5787"/>
    <w:rsid w:val="009B619A"/>
    <w:rsid w:val="009B65F4"/>
    <w:rsid w:val="009B6A60"/>
    <w:rsid w:val="009B786B"/>
    <w:rsid w:val="009B7B62"/>
    <w:rsid w:val="009C2C07"/>
    <w:rsid w:val="009C58E2"/>
    <w:rsid w:val="009C5C0F"/>
    <w:rsid w:val="009C624F"/>
    <w:rsid w:val="009C6BB7"/>
    <w:rsid w:val="009D16CB"/>
    <w:rsid w:val="009D266C"/>
    <w:rsid w:val="009D3D61"/>
    <w:rsid w:val="009D4809"/>
    <w:rsid w:val="009D5BCA"/>
    <w:rsid w:val="009D6001"/>
    <w:rsid w:val="009D637A"/>
    <w:rsid w:val="009D7956"/>
    <w:rsid w:val="009E03BC"/>
    <w:rsid w:val="009E08CA"/>
    <w:rsid w:val="009E1D03"/>
    <w:rsid w:val="009E2381"/>
    <w:rsid w:val="009E35FE"/>
    <w:rsid w:val="009E38D7"/>
    <w:rsid w:val="009E4655"/>
    <w:rsid w:val="009E6FE4"/>
    <w:rsid w:val="009E7C7E"/>
    <w:rsid w:val="009F10C7"/>
    <w:rsid w:val="009F2950"/>
    <w:rsid w:val="009F3B80"/>
    <w:rsid w:val="009F4C59"/>
    <w:rsid w:val="009F7A3F"/>
    <w:rsid w:val="00A01B05"/>
    <w:rsid w:val="00A02EB3"/>
    <w:rsid w:val="00A05EBE"/>
    <w:rsid w:val="00A10F31"/>
    <w:rsid w:val="00A11D82"/>
    <w:rsid w:val="00A14DB3"/>
    <w:rsid w:val="00A159F9"/>
    <w:rsid w:val="00A15CC9"/>
    <w:rsid w:val="00A1644F"/>
    <w:rsid w:val="00A17606"/>
    <w:rsid w:val="00A2009D"/>
    <w:rsid w:val="00A215F8"/>
    <w:rsid w:val="00A23073"/>
    <w:rsid w:val="00A24166"/>
    <w:rsid w:val="00A24CBE"/>
    <w:rsid w:val="00A254C0"/>
    <w:rsid w:val="00A260B0"/>
    <w:rsid w:val="00A261AC"/>
    <w:rsid w:val="00A27EA9"/>
    <w:rsid w:val="00A300ED"/>
    <w:rsid w:val="00A30A9E"/>
    <w:rsid w:val="00A31590"/>
    <w:rsid w:val="00A31ACC"/>
    <w:rsid w:val="00A31BB8"/>
    <w:rsid w:val="00A32358"/>
    <w:rsid w:val="00A3369B"/>
    <w:rsid w:val="00A33743"/>
    <w:rsid w:val="00A33C0B"/>
    <w:rsid w:val="00A33CD7"/>
    <w:rsid w:val="00A34DB5"/>
    <w:rsid w:val="00A35923"/>
    <w:rsid w:val="00A4000F"/>
    <w:rsid w:val="00A405FE"/>
    <w:rsid w:val="00A4173F"/>
    <w:rsid w:val="00A4312B"/>
    <w:rsid w:val="00A440D1"/>
    <w:rsid w:val="00A44733"/>
    <w:rsid w:val="00A448CC"/>
    <w:rsid w:val="00A47370"/>
    <w:rsid w:val="00A518BE"/>
    <w:rsid w:val="00A52A64"/>
    <w:rsid w:val="00A536F5"/>
    <w:rsid w:val="00A541CA"/>
    <w:rsid w:val="00A54FFC"/>
    <w:rsid w:val="00A5574A"/>
    <w:rsid w:val="00A56B04"/>
    <w:rsid w:val="00A57CCB"/>
    <w:rsid w:val="00A609BB"/>
    <w:rsid w:val="00A60DA7"/>
    <w:rsid w:val="00A710BD"/>
    <w:rsid w:val="00A71DBA"/>
    <w:rsid w:val="00A7296C"/>
    <w:rsid w:val="00A7406F"/>
    <w:rsid w:val="00A74B2D"/>
    <w:rsid w:val="00A76C80"/>
    <w:rsid w:val="00A80B3D"/>
    <w:rsid w:val="00A83C7D"/>
    <w:rsid w:val="00A850AA"/>
    <w:rsid w:val="00A8549F"/>
    <w:rsid w:val="00A86D1A"/>
    <w:rsid w:val="00A9046E"/>
    <w:rsid w:val="00A90C37"/>
    <w:rsid w:val="00A911F3"/>
    <w:rsid w:val="00A918B4"/>
    <w:rsid w:val="00A93E70"/>
    <w:rsid w:val="00A95CFE"/>
    <w:rsid w:val="00A9631A"/>
    <w:rsid w:val="00A968C3"/>
    <w:rsid w:val="00A96A70"/>
    <w:rsid w:val="00A971A9"/>
    <w:rsid w:val="00A972D6"/>
    <w:rsid w:val="00AA1297"/>
    <w:rsid w:val="00AA17AD"/>
    <w:rsid w:val="00AA22BC"/>
    <w:rsid w:val="00AA2441"/>
    <w:rsid w:val="00AA257B"/>
    <w:rsid w:val="00AA414A"/>
    <w:rsid w:val="00AA4BEB"/>
    <w:rsid w:val="00AA4C79"/>
    <w:rsid w:val="00AB0305"/>
    <w:rsid w:val="00AB0E47"/>
    <w:rsid w:val="00AB13A3"/>
    <w:rsid w:val="00AB469F"/>
    <w:rsid w:val="00AB55FE"/>
    <w:rsid w:val="00AB594C"/>
    <w:rsid w:val="00AB6583"/>
    <w:rsid w:val="00AB6906"/>
    <w:rsid w:val="00AB6A9B"/>
    <w:rsid w:val="00AC0088"/>
    <w:rsid w:val="00AC0B09"/>
    <w:rsid w:val="00AC185C"/>
    <w:rsid w:val="00AC1D80"/>
    <w:rsid w:val="00AC3148"/>
    <w:rsid w:val="00AC4075"/>
    <w:rsid w:val="00AC4F69"/>
    <w:rsid w:val="00AC5A74"/>
    <w:rsid w:val="00AC7C53"/>
    <w:rsid w:val="00AD327F"/>
    <w:rsid w:val="00AD3ABF"/>
    <w:rsid w:val="00AD5635"/>
    <w:rsid w:val="00AD6363"/>
    <w:rsid w:val="00AD683F"/>
    <w:rsid w:val="00AD69BC"/>
    <w:rsid w:val="00AD6C35"/>
    <w:rsid w:val="00AD7715"/>
    <w:rsid w:val="00AE13C7"/>
    <w:rsid w:val="00AE1D5C"/>
    <w:rsid w:val="00AE2132"/>
    <w:rsid w:val="00AE6B3F"/>
    <w:rsid w:val="00AE6C15"/>
    <w:rsid w:val="00AE79EE"/>
    <w:rsid w:val="00AF010D"/>
    <w:rsid w:val="00AF09F6"/>
    <w:rsid w:val="00AF162A"/>
    <w:rsid w:val="00AF27FB"/>
    <w:rsid w:val="00AF2CFB"/>
    <w:rsid w:val="00AF31C8"/>
    <w:rsid w:val="00AF3C0F"/>
    <w:rsid w:val="00AF472D"/>
    <w:rsid w:val="00AF4ACC"/>
    <w:rsid w:val="00AF5081"/>
    <w:rsid w:val="00AF6964"/>
    <w:rsid w:val="00AF6F35"/>
    <w:rsid w:val="00B004A8"/>
    <w:rsid w:val="00B021B0"/>
    <w:rsid w:val="00B02654"/>
    <w:rsid w:val="00B02B9C"/>
    <w:rsid w:val="00B02E64"/>
    <w:rsid w:val="00B04113"/>
    <w:rsid w:val="00B04128"/>
    <w:rsid w:val="00B05165"/>
    <w:rsid w:val="00B05AD4"/>
    <w:rsid w:val="00B06661"/>
    <w:rsid w:val="00B10C92"/>
    <w:rsid w:val="00B111A5"/>
    <w:rsid w:val="00B112A3"/>
    <w:rsid w:val="00B133A2"/>
    <w:rsid w:val="00B13C72"/>
    <w:rsid w:val="00B13F59"/>
    <w:rsid w:val="00B16E56"/>
    <w:rsid w:val="00B1766A"/>
    <w:rsid w:val="00B20F57"/>
    <w:rsid w:val="00B2185A"/>
    <w:rsid w:val="00B235AC"/>
    <w:rsid w:val="00B24288"/>
    <w:rsid w:val="00B2500A"/>
    <w:rsid w:val="00B256E3"/>
    <w:rsid w:val="00B2734F"/>
    <w:rsid w:val="00B2743F"/>
    <w:rsid w:val="00B31995"/>
    <w:rsid w:val="00B31DFA"/>
    <w:rsid w:val="00B32E12"/>
    <w:rsid w:val="00B35729"/>
    <w:rsid w:val="00B36044"/>
    <w:rsid w:val="00B3683E"/>
    <w:rsid w:val="00B369F5"/>
    <w:rsid w:val="00B370F1"/>
    <w:rsid w:val="00B37A00"/>
    <w:rsid w:val="00B401E5"/>
    <w:rsid w:val="00B4070A"/>
    <w:rsid w:val="00B40D98"/>
    <w:rsid w:val="00B4133B"/>
    <w:rsid w:val="00B41A47"/>
    <w:rsid w:val="00B41F27"/>
    <w:rsid w:val="00B42E14"/>
    <w:rsid w:val="00B43F6B"/>
    <w:rsid w:val="00B457C9"/>
    <w:rsid w:val="00B461A5"/>
    <w:rsid w:val="00B52757"/>
    <w:rsid w:val="00B53AB1"/>
    <w:rsid w:val="00B54D0E"/>
    <w:rsid w:val="00B54D26"/>
    <w:rsid w:val="00B55024"/>
    <w:rsid w:val="00B55242"/>
    <w:rsid w:val="00B55F6D"/>
    <w:rsid w:val="00B561FC"/>
    <w:rsid w:val="00B57420"/>
    <w:rsid w:val="00B57C3E"/>
    <w:rsid w:val="00B60684"/>
    <w:rsid w:val="00B625D5"/>
    <w:rsid w:val="00B65CD8"/>
    <w:rsid w:val="00B666C3"/>
    <w:rsid w:val="00B66D25"/>
    <w:rsid w:val="00B70051"/>
    <w:rsid w:val="00B70B14"/>
    <w:rsid w:val="00B71645"/>
    <w:rsid w:val="00B7262E"/>
    <w:rsid w:val="00B72E4E"/>
    <w:rsid w:val="00B74313"/>
    <w:rsid w:val="00B756DD"/>
    <w:rsid w:val="00B75E78"/>
    <w:rsid w:val="00B766C0"/>
    <w:rsid w:val="00B77B80"/>
    <w:rsid w:val="00B77C03"/>
    <w:rsid w:val="00B80D99"/>
    <w:rsid w:val="00B81632"/>
    <w:rsid w:val="00B836CC"/>
    <w:rsid w:val="00B845DB"/>
    <w:rsid w:val="00B84C1E"/>
    <w:rsid w:val="00B864C4"/>
    <w:rsid w:val="00B8689F"/>
    <w:rsid w:val="00B86EAE"/>
    <w:rsid w:val="00B8723C"/>
    <w:rsid w:val="00B8764E"/>
    <w:rsid w:val="00B91732"/>
    <w:rsid w:val="00B91951"/>
    <w:rsid w:val="00B92841"/>
    <w:rsid w:val="00B932EB"/>
    <w:rsid w:val="00B94020"/>
    <w:rsid w:val="00B95246"/>
    <w:rsid w:val="00B963D6"/>
    <w:rsid w:val="00B9649B"/>
    <w:rsid w:val="00B9710E"/>
    <w:rsid w:val="00B979B0"/>
    <w:rsid w:val="00BA09A9"/>
    <w:rsid w:val="00BA13EE"/>
    <w:rsid w:val="00BA2179"/>
    <w:rsid w:val="00BA3736"/>
    <w:rsid w:val="00BA525B"/>
    <w:rsid w:val="00BA57C2"/>
    <w:rsid w:val="00BA5BE6"/>
    <w:rsid w:val="00BA5C0D"/>
    <w:rsid w:val="00BA7191"/>
    <w:rsid w:val="00BA7457"/>
    <w:rsid w:val="00BB2CD5"/>
    <w:rsid w:val="00BB3D62"/>
    <w:rsid w:val="00BB4BB5"/>
    <w:rsid w:val="00BB4C07"/>
    <w:rsid w:val="00BB4FAA"/>
    <w:rsid w:val="00BB58B0"/>
    <w:rsid w:val="00BB6E43"/>
    <w:rsid w:val="00BC0832"/>
    <w:rsid w:val="00BC1DBF"/>
    <w:rsid w:val="00BC299C"/>
    <w:rsid w:val="00BC32F4"/>
    <w:rsid w:val="00BC3638"/>
    <w:rsid w:val="00BC50AD"/>
    <w:rsid w:val="00BC68B1"/>
    <w:rsid w:val="00BC7AFF"/>
    <w:rsid w:val="00BD0254"/>
    <w:rsid w:val="00BD089B"/>
    <w:rsid w:val="00BD50B6"/>
    <w:rsid w:val="00BD53EC"/>
    <w:rsid w:val="00BD71F2"/>
    <w:rsid w:val="00BD7924"/>
    <w:rsid w:val="00BD7E29"/>
    <w:rsid w:val="00BE00A5"/>
    <w:rsid w:val="00BE3540"/>
    <w:rsid w:val="00BE35F1"/>
    <w:rsid w:val="00BE3F1C"/>
    <w:rsid w:val="00BF0BE3"/>
    <w:rsid w:val="00BF197A"/>
    <w:rsid w:val="00BF28EA"/>
    <w:rsid w:val="00BF384A"/>
    <w:rsid w:val="00BF4B3C"/>
    <w:rsid w:val="00BF5A40"/>
    <w:rsid w:val="00BF5ED2"/>
    <w:rsid w:val="00BF68E1"/>
    <w:rsid w:val="00C00236"/>
    <w:rsid w:val="00C00CF3"/>
    <w:rsid w:val="00C020F3"/>
    <w:rsid w:val="00C13B7C"/>
    <w:rsid w:val="00C16738"/>
    <w:rsid w:val="00C20353"/>
    <w:rsid w:val="00C21C01"/>
    <w:rsid w:val="00C22D46"/>
    <w:rsid w:val="00C22E1C"/>
    <w:rsid w:val="00C23F61"/>
    <w:rsid w:val="00C24649"/>
    <w:rsid w:val="00C25755"/>
    <w:rsid w:val="00C32799"/>
    <w:rsid w:val="00C3507D"/>
    <w:rsid w:val="00C352A8"/>
    <w:rsid w:val="00C35D11"/>
    <w:rsid w:val="00C36EBF"/>
    <w:rsid w:val="00C403DD"/>
    <w:rsid w:val="00C4069F"/>
    <w:rsid w:val="00C412E2"/>
    <w:rsid w:val="00C4192C"/>
    <w:rsid w:val="00C42225"/>
    <w:rsid w:val="00C425A2"/>
    <w:rsid w:val="00C427D9"/>
    <w:rsid w:val="00C42A06"/>
    <w:rsid w:val="00C42C74"/>
    <w:rsid w:val="00C4340C"/>
    <w:rsid w:val="00C43A15"/>
    <w:rsid w:val="00C43A91"/>
    <w:rsid w:val="00C45034"/>
    <w:rsid w:val="00C460C7"/>
    <w:rsid w:val="00C461F4"/>
    <w:rsid w:val="00C46F0D"/>
    <w:rsid w:val="00C47EE4"/>
    <w:rsid w:val="00C522AD"/>
    <w:rsid w:val="00C525B0"/>
    <w:rsid w:val="00C5450D"/>
    <w:rsid w:val="00C55B1F"/>
    <w:rsid w:val="00C55F20"/>
    <w:rsid w:val="00C63144"/>
    <w:rsid w:val="00C63BEF"/>
    <w:rsid w:val="00C63E83"/>
    <w:rsid w:val="00C647E3"/>
    <w:rsid w:val="00C65F96"/>
    <w:rsid w:val="00C701C8"/>
    <w:rsid w:val="00C70D35"/>
    <w:rsid w:val="00C724D7"/>
    <w:rsid w:val="00C75812"/>
    <w:rsid w:val="00C75C3C"/>
    <w:rsid w:val="00C76C14"/>
    <w:rsid w:val="00C771D4"/>
    <w:rsid w:val="00C80BA8"/>
    <w:rsid w:val="00C818E6"/>
    <w:rsid w:val="00C81D6A"/>
    <w:rsid w:val="00C836D3"/>
    <w:rsid w:val="00C84AFB"/>
    <w:rsid w:val="00C8630F"/>
    <w:rsid w:val="00C86FAA"/>
    <w:rsid w:val="00C87E4E"/>
    <w:rsid w:val="00C9087A"/>
    <w:rsid w:val="00C90CA2"/>
    <w:rsid w:val="00C90D3A"/>
    <w:rsid w:val="00C91852"/>
    <w:rsid w:val="00C91D1B"/>
    <w:rsid w:val="00C93459"/>
    <w:rsid w:val="00C934C6"/>
    <w:rsid w:val="00C942D7"/>
    <w:rsid w:val="00C95936"/>
    <w:rsid w:val="00C960DE"/>
    <w:rsid w:val="00C96DFF"/>
    <w:rsid w:val="00CA0714"/>
    <w:rsid w:val="00CA10C3"/>
    <w:rsid w:val="00CA12F0"/>
    <w:rsid w:val="00CA1D12"/>
    <w:rsid w:val="00CA1D7B"/>
    <w:rsid w:val="00CA1DCC"/>
    <w:rsid w:val="00CA29E0"/>
    <w:rsid w:val="00CA4F43"/>
    <w:rsid w:val="00CA684B"/>
    <w:rsid w:val="00CA7C17"/>
    <w:rsid w:val="00CB2370"/>
    <w:rsid w:val="00CB36E2"/>
    <w:rsid w:val="00CC05F5"/>
    <w:rsid w:val="00CC0A8D"/>
    <w:rsid w:val="00CC1C73"/>
    <w:rsid w:val="00CC1FFE"/>
    <w:rsid w:val="00CC3519"/>
    <w:rsid w:val="00CC377E"/>
    <w:rsid w:val="00CC4C86"/>
    <w:rsid w:val="00CC57F8"/>
    <w:rsid w:val="00CC6A2B"/>
    <w:rsid w:val="00CC730C"/>
    <w:rsid w:val="00CD12ED"/>
    <w:rsid w:val="00CD3FF7"/>
    <w:rsid w:val="00CD4ACD"/>
    <w:rsid w:val="00CD551D"/>
    <w:rsid w:val="00CD5E13"/>
    <w:rsid w:val="00CD7622"/>
    <w:rsid w:val="00CE1A9C"/>
    <w:rsid w:val="00CE1D7E"/>
    <w:rsid w:val="00CE201C"/>
    <w:rsid w:val="00CE437F"/>
    <w:rsid w:val="00CE4A51"/>
    <w:rsid w:val="00CE54D9"/>
    <w:rsid w:val="00CF021C"/>
    <w:rsid w:val="00CF2024"/>
    <w:rsid w:val="00CF4DA3"/>
    <w:rsid w:val="00CF7CDD"/>
    <w:rsid w:val="00D00856"/>
    <w:rsid w:val="00D012D3"/>
    <w:rsid w:val="00D02ADF"/>
    <w:rsid w:val="00D02BC9"/>
    <w:rsid w:val="00D03D8E"/>
    <w:rsid w:val="00D0402E"/>
    <w:rsid w:val="00D0737D"/>
    <w:rsid w:val="00D0749A"/>
    <w:rsid w:val="00D10460"/>
    <w:rsid w:val="00D10799"/>
    <w:rsid w:val="00D138D6"/>
    <w:rsid w:val="00D155C1"/>
    <w:rsid w:val="00D20D53"/>
    <w:rsid w:val="00D2321D"/>
    <w:rsid w:val="00D23DEF"/>
    <w:rsid w:val="00D2428A"/>
    <w:rsid w:val="00D25E8F"/>
    <w:rsid w:val="00D3086C"/>
    <w:rsid w:val="00D30E32"/>
    <w:rsid w:val="00D30F44"/>
    <w:rsid w:val="00D31946"/>
    <w:rsid w:val="00D33415"/>
    <w:rsid w:val="00D33CCC"/>
    <w:rsid w:val="00D357E4"/>
    <w:rsid w:val="00D35D87"/>
    <w:rsid w:val="00D36ACB"/>
    <w:rsid w:val="00D37BD0"/>
    <w:rsid w:val="00D37C3A"/>
    <w:rsid w:val="00D37E50"/>
    <w:rsid w:val="00D40614"/>
    <w:rsid w:val="00D412C3"/>
    <w:rsid w:val="00D42AF1"/>
    <w:rsid w:val="00D440AC"/>
    <w:rsid w:val="00D4582D"/>
    <w:rsid w:val="00D4648A"/>
    <w:rsid w:val="00D476D7"/>
    <w:rsid w:val="00D507DE"/>
    <w:rsid w:val="00D5166F"/>
    <w:rsid w:val="00D53157"/>
    <w:rsid w:val="00D53288"/>
    <w:rsid w:val="00D53691"/>
    <w:rsid w:val="00D5392C"/>
    <w:rsid w:val="00D557F1"/>
    <w:rsid w:val="00D574BA"/>
    <w:rsid w:val="00D57C3F"/>
    <w:rsid w:val="00D57CD4"/>
    <w:rsid w:val="00D61F56"/>
    <w:rsid w:val="00D62394"/>
    <w:rsid w:val="00D6304B"/>
    <w:rsid w:val="00D63FEB"/>
    <w:rsid w:val="00D664ED"/>
    <w:rsid w:val="00D666B7"/>
    <w:rsid w:val="00D669C9"/>
    <w:rsid w:val="00D66DBE"/>
    <w:rsid w:val="00D6745B"/>
    <w:rsid w:val="00D700D4"/>
    <w:rsid w:val="00D70B19"/>
    <w:rsid w:val="00D70C27"/>
    <w:rsid w:val="00D718F9"/>
    <w:rsid w:val="00D72212"/>
    <w:rsid w:val="00D729FE"/>
    <w:rsid w:val="00D72C5B"/>
    <w:rsid w:val="00D74323"/>
    <w:rsid w:val="00D74E7A"/>
    <w:rsid w:val="00D756E4"/>
    <w:rsid w:val="00D76D8E"/>
    <w:rsid w:val="00D77413"/>
    <w:rsid w:val="00D810F2"/>
    <w:rsid w:val="00D82F6F"/>
    <w:rsid w:val="00D837B8"/>
    <w:rsid w:val="00D84D45"/>
    <w:rsid w:val="00D855B9"/>
    <w:rsid w:val="00D85612"/>
    <w:rsid w:val="00D863DD"/>
    <w:rsid w:val="00D86921"/>
    <w:rsid w:val="00D87DB6"/>
    <w:rsid w:val="00D903F3"/>
    <w:rsid w:val="00D929D0"/>
    <w:rsid w:val="00D93090"/>
    <w:rsid w:val="00D9556D"/>
    <w:rsid w:val="00D957DB"/>
    <w:rsid w:val="00D95B30"/>
    <w:rsid w:val="00D95D21"/>
    <w:rsid w:val="00D97656"/>
    <w:rsid w:val="00D9799F"/>
    <w:rsid w:val="00DA0612"/>
    <w:rsid w:val="00DA17B2"/>
    <w:rsid w:val="00DA2100"/>
    <w:rsid w:val="00DA352A"/>
    <w:rsid w:val="00DA3998"/>
    <w:rsid w:val="00DA3D14"/>
    <w:rsid w:val="00DA5716"/>
    <w:rsid w:val="00DA6C3B"/>
    <w:rsid w:val="00DA77F2"/>
    <w:rsid w:val="00DB05D8"/>
    <w:rsid w:val="00DB2284"/>
    <w:rsid w:val="00DB25C7"/>
    <w:rsid w:val="00DB3EAD"/>
    <w:rsid w:val="00DB4718"/>
    <w:rsid w:val="00DB4AF3"/>
    <w:rsid w:val="00DB5695"/>
    <w:rsid w:val="00DB6EB7"/>
    <w:rsid w:val="00DB7F06"/>
    <w:rsid w:val="00DC0212"/>
    <w:rsid w:val="00DC0861"/>
    <w:rsid w:val="00DC1C73"/>
    <w:rsid w:val="00DC3486"/>
    <w:rsid w:val="00DC34DE"/>
    <w:rsid w:val="00DC3B72"/>
    <w:rsid w:val="00DC4C94"/>
    <w:rsid w:val="00DC6891"/>
    <w:rsid w:val="00DC7470"/>
    <w:rsid w:val="00DD0239"/>
    <w:rsid w:val="00DD3774"/>
    <w:rsid w:val="00DD6D05"/>
    <w:rsid w:val="00DD714D"/>
    <w:rsid w:val="00DD78AA"/>
    <w:rsid w:val="00DE01C9"/>
    <w:rsid w:val="00DE11ED"/>
    <w:rsid w:val="00DE17FA"/>
    <w:rsid w:val="00DE3187"/>
    <w:rsid w:val="00DE34F2"/>
    <w:rsid w:val="00DE3A33"/>
    <w:rsid w:val="00DE3EA0"/>
    <w:rsid w:val="00DE412F"/>
    <w:rsid w:val="00DE468D"/>
    <w:rsid w:val="00DE4804"/>
    <w:rsid w:val="00DE58F2"/>
    <w:rsid w:val="00DE630E"/>
    <w:rsid w:val="00DE70A0"/>
    <w:rsid w:val="00DE798B"/>
    <w:rsid w:val="00DF1639"/>
    <w:rsid w:val="00DF1AC8"/>
    <w:rsid w:val="00DF3224"/>
    <w:rsid w:val="00DF3C3A"/>
    <w:rsid w:val="00DF429F"/>
    <w:rsid w:val="00DF504E"/>
    <w:rsid w:val="00DF73B8"/>
    <w:rsid w:val="00DF7FAE"/>
    <w:rsid w:val="00E01040"/>
    <w:rsid w:val="00E0121B"/>
    <w:rsid w:val="00E01B7A"/>
    <w:rsid w:val="00E02532"/>
    <w:rsid w:val="00E03A99"/>
    <w:rsid w:val="00E04440"/>
    <w:rsid w:val="00E045AC"/>
    <w:rsid w:val="00E07196"/>
    <w:rsid w:val="00E073F4"/>
    <w:rsid w:val="00E07FA5"/>
    <w:rsid w:val="00E10166"/>
    <w:rsid w:val="00E10372"/>
    <w:rsid w:val="00E10620"/>
    <w:rsid w:val="00E11197"/>
    <w:rsid w:val="00E1146B"/>
    <w:rsid w:val="00E11A84"/>
    <w:rsid w:val="00E15AA0"/>
    <w:rsid w:val="00E16F76"/>
    <w:rsid w:val="00E177A2"/>
    <w:rsid w:val="00E2233D"/>
    <w:rsid w:val="00E22372"/>
    <w:rsid w:val="00E234DC"/>
    <w:rsid w:val="00E237D1"/>
    <w:rsid w:val="00E23E38"/>
    <w:rsid w:val="00E23F9B"/>
    <w:rsid w:val="00E24477"/>
    <w:rsid w:val="00E24824"/>
    <w:rsid w:val="00E25B9C"/>
    <w:rsid w:val="00E25D37"/>
    <w:rsid w:val="00E25EEE"/>
    <w:rsid w:val="00E2623F"/>
    <w:rsid w:val="00E277A1"/>
    <w:rsid w:val="00E3434C"/>
    <w:rsid w:val="00E34760"/>
    <w:rsid w:val="00E4010C"/>
    <w:rsid w:val="00E4141E"/>
    <w:rsid w:val="00E4180E"/>
    <w:rsid w:val="00E42019"/>
    <w:rsid w:val="00E438B5"/>
    <w:rsid w:val="00E43E92"/>
    <w:rsid w:val="00E44226"/>
    <w:rsid w:val="00E44E81"/>
    <w:rsid w:val="00E45224"/>
    <w:rsid w:val="00E45851"/>
    <w:rsid w:val="00E45A9C"/>
    <w:rsid w:val="00E46395"/>
    <w:rsid w:val="00E4744D"/>
    <w:rsid w:val="00E47F60"/>
    <w:rsid w:val="00E5000E"/>
    <w:rsid w:val="00E508C6"/>
    <w:rsid w:val="00E513DC"/>
    <w:rsid w:val="00E53489"/>
    <w:rsid w:val="00E55CC5"/>
    <w:rsid w:val="00E55FB0"/>
    <w:rsid w:val="00E607F3"/>
    <w:rsid w:val="00E62CC5"/>
    <w:rsid w:val="00E6446C"/>
    <w:rsid w:val="00E6452D"/>
    <w:rsid w:val="00E655CF"/>
    <w:rsid w:val="00E729F4"/>
    <w:rsid w:val="00E73AC9"/>
    <w:rsid w:val="00E746AF"/>
    <w:rsid w:val="00E75052"/>
    <w:rsid w:val="00E75B6E"/>
    <w:rsid w:val="00E769C1"/>
    <w:rsid w:val="00E77D77"/>
    <w:rsid w:val="00E81D32"/>
    <w:rsid w:val="00E82649"/>
    <w:rsid w:val="00E83B7F"/>
    <w:rsid w:val="00E84164"/>
    <w:rsid w:val="00E87476"/>
    <w:rsid w:val="00E87F5C"/>
    <w:rsid w:val="00E90074"/>
    <w:rsid w:val="00E94135"/>
    <w:rsid w:val="00E944BA"/>
    <w:rsid w:val="00E94942"/>
    <w:rsid w:val="00E94D77"/>
    <w:rsid w:val="00E965F5"/>
    <w:rsid w:val="00E96CDD"/>
    <w:rsid w:val="00EA0DB4"/>
    <w:rsid w:val="00EA0F01"/>
    <w:rsid w:val="00EA1754"/>
    <w:rsid w:val="00EA2E7D"/>
    <w:rsid w:val="00EA656D"/>
    <w:rsid w:val="00EA66C4"/>
    <w:rsid w:val="00EB1911"/>
    <w:rsid w:val="00EB1BE1"/>
    <w:rsid w:val="00EB3250"/>
    <w:rsid w:val="00EB6731"/>
    <w:rsid w:val="00EB72C9"/>
    <w:rsid w:val="00EB7C5D"/>
    <w:rsid w:val="00EC331A"/>
    <w:rsid w:val="00EC4195"/>
    <w:rsid w:val="00EC6D1A"/>
    <w:rsid w:val="00ED0026"/>
    <w:rsid w:val="00ED1704"/>
    <w:rsid w:val="00ED1D66"/>
    <w:rsid w:val="00ED1E91"/>
    <w:rsid w:val="00ED44F7"/>
    <w:rsid w:val="00ED4A60"/>
    <w:rsid w:val="00ED55FC"/>
    <w:rsid w:val="00ED56C0"/>
    <w:rsid w:val="00ED5A18"/>
    <w:rsid w:val="00EE0BF2"/>
    <w:rsid w:val="00EE154D"/>
    <w:rsid w:val="00EE2B41"/>
    <w:rsid w:val="00EE5E9B"/>
    <w:rsid w:val="00EE5EA6"/>
    <w:rsid w:val="00EE7026"/>
    <w:rsid w:val="00EE75A6"/>
    <w:rsid w:val="00EF134B"/>
    <w:rsid w:val="00EF1CF6"/>
    <w:rsid w:val="00EF23A7"/>
    <w:rsid w:val="00EF2D3B"/>
    <w:rsid w:val="00EF4034"/>
    <w:rsid w:val="00EF48CA"/>
    <w:rsid w:val="00EF5B0B"/>
    <w:rsid w:val="00EF695F"/>
    <w:rsid w:val="00F00312"/>
    <w:rsid w:val="00F00A94"/>
    <w:rsid w:val="00F01183"/>
    <w:rsid w:val="00F03124"/>
    <w:rsid w:val="00F047B0"/>
    <w:rsid w:val="00F047DC"/>
    <w:rsid w:val="00F10068"/>
    <w:rsid w:val="00F10832"/>
    <w:rsid w:val="00F1301A"/>
    <w:rsid w:val="00F147EA"/>
    <w:rsid w:val="00F167BE"/>
    <w:rsid w:val="00F1697A"/>
    <w:rsid w:val="00F209EE"/>
    <w:rsid w:val="00F23276"/>
    <w:rsid w:val="00F23381"/>
    <w:rsid w:val="00F24D5D"/>
    <w:rsid w:val="00F25379"/>
    <w:rsid w:val="00F30720"/>
    <w:rsid w:val="00F31BFB"/>
    <w:rsid w:val="00F3263E"/>
    <w:rsid w:val="00F37046"/>
    <w:rsid w:val="00F42896"/>
    <w:rsid w:val="00F43C09"/>
    <w:rsid w:val="00F440CA"/>
    <w:rsid w:val="00F44698"/>
    <w:rsid w:val="00F469DB"/>
    <w:rsid w:val="00F46C94"/>
    <w:rsid w:val="00F47E43"/>
    <w:rsid w:val="00F50194"/>
    <w:rsid w:val="00F50CA1"/>
    <w:rsid w:val="00F50FA1"/>
    <w:rsid w:val="00F521AE"/>
    <w:rsid w:val="00F5317D"/>
    <w:rsid w:val="00F53958"/>
    <w:rsid w:val="00F5495B"/>
    <w:rsid w:val="00F54D47"/>
    <w:rsid w:val="00F56260"/>
    <w:rsid w:val="00F56500"/>
    <w:rsid w:val="00F56D33"/>
    <w:rsid w:val="00F6045C"/>
    <w:rsid w:val="00F61C2B"/>
    <w:rsid w:val="00F6356B"/>
    <w:rsid w:val="00F654F2"/>
    <w:rsid w:val="00F65E42"/>
    <w:rsid w:val="00F66615"/>
    <w:rsid w:val="00F66D60"/>
    <w:rsid w:val="00F66DF5"/>
    <w:rsid w:val="00F71533"/>
    <w:rsid w:val="00F71785"/>
    <w:rsid w:val="00F73DB6"/>
    <w:rsid w:val="00F74E76"/>
    <w:rsid w:val="00F75422"/>
    <w:rsid w:val="00F7620D"/>
    <w:rsid w:val="00F76DB6"/>
    <w:rsid w:val="00F77CDB"/>
    <w:rsid w:val="00F81252"/>
    <w:rsid w:val="00F8291E"/>
    <w:rsid w:val="00F82C01"/>
    <w:rsid w:val="00F856BF"/>
    <w:rsid w:val="00F86477"/>
    <w:rsid w:val="00F87AE5"/>
    <w:rsid w:val="00F9091B"/>
    <w:rsid w:val="00F9204E"/>
    <w:rsid w:val="00F92B8A"/>
    <w:rsid w:val="00F93C05"/>
    <w:rsid w:val="00F94F38"/>
    <w:rsid w:val="00FA0387"/>
    <w:rsid w:val="00FA1AB6"/>
    <w:rsid w:val="00FA1C5A"/>
    <w:rsid w:val="00FA1C7C"/>
    <w:rsid w:val="00FA1EF7"/>
    <w:rsid w:val="00FA2159"/>
    <w:rsid w:val="00FA2D3D"/>
    <w:rsid w:val="00FA3BF6"/>
    <w:rsid w:val="00FA612D"/>
    <w:rsid w:val="00FA6DCB"/>
    <w:rsid w:val="00FB1061"/>
    <w:rsid w:val="00FB28CC"/>
    <w:rsid w:val="00FB358E"/>
    <w:rsid w:val="00FB3727"/>
    <w:rsid w:val="00FB47EB"/>
    <w:rsid w:val="00FB5B32"/>
    <w:rsid w:val="00FB5DBF"/>
    <w:rsid w:val="00FC08A6"/>
    <w:rsid w:val="00FC0BFD"/>
    <w:rsid w:val="00FC1362"/>
    <w:rsid w:val="00FC1A5A"/>
    <w:rsid w:val="00FC2032"/>
    <w:rsid w:val="00FC29F1"/>
    <w:rsid w:val="00FC42FC"/>
    <w:rsid w:val="00FC52E7"/>
    <w:rsid w:val="00FC5855"/>
    <w:rsid w:val="00FC6DBC"/>
    <w:rsid w:val="00FC6F55"/>
    <w:rsid w:val="00FD0512"/>
    <w:rsid w:val="00FD26AB"/>
    <w:rsid w:val="00FD29ED"/>
    <w:rsid w:val="00FD2B6F"/>
    <w:rsid w:val="00FD3658"/>
    <w:rsid w:val="00FD49C4"/>
    <w:rsid w:val="00FD7142"/>
    <w:rsid w:val="00FD7EE4"/>
    <w:rsid w:val="00FE1CF5"/>
    <w:rsid w:val="00FE2868"/>
    <w:rsid w:val="00FE29A6"/>
    <w:rsid w:val="00FE3892"/>
    <w:rsid w:val="00FE5067"/>
    <w:rsid w:val="00FE6008"/>
    <w:rsid w:val="00FE6776"/>
    <w:rsid w:val="00FE69EE"/>
    <w:rsid w:val="00FE6E80"/>
    <w:rsid w:val="00FE6ED4"/>
    <w:rsid w:val="00FE75E1"/>
    <w:rsid w:val="00FE7986"/>
    <w:rsid w:val="00FE7A40"/>
    <w:rsid w:val="00FF26D6"/>
    <w:rsid w:val="00FF3C45"/>
    <w:rsid w:val="00FF40A1"/>
    <w:rsid w:val="00FF4630"/>
    <w:rsid w:val="00FF510E"/>
    <w:rsid w:val="00FF5191"/>
    <w:rsid w:val="00FF6435"/>
    <w:rsid w:val="00FF6AE5"/>
    <w:rsid w:val="00FF7D2D"/>
    <w:rsid w:val="010EF178"/>
    <w:rsid w:val="015292CE"/>
    <w:rsid w:val="01CD7E74"/>
    <w:rsid w:val="01EB0147"/>
    <w:rsid w:val="01F2619D"/>
    <w:rsid w:val="0234892C"/>
    <w:rsid w:val="025CDEBB"/>
    <w:rsid w:val="025EE611"/>
    <w:rsid w:val="035C49E7"/>
    <w:rsid w:val="03F8F7FB"/>
    <w:rsid w:val="0439A16E"/>
    <w:rsid w:val="04899697"/>
    <w:rsid w:val="04D6BB97"/>
    <w:rsid w:val="04D77B18"/>
    <w:rsid w:val="05820FA6"/>
    <w:rsid w:val="05DFE1EF"/>
    <w:rsid w:val="05EBAC7F"/>
    <w:rsid w:val="06A3E4B5"/>
    <w:rsid w:val="06AB3F48"/>
    <w:rsid w:val="072E1EEF"/>
    <w:rsid w:val="07EBCDE1"/>
    <w:rsid w:val="087108DB"/>
    <w:rsid w:val="09737FDC"/>
    <w:rsid w:val="09E48DA6"/>
    <w:rsid w:val="09FFD7AD"/>
    <w:rsid w:val="0CFDDAC4"/>
    <w:rsid w:val="0E55AC35"/>
    <w:rsid w:val="0F7E16D6"/>
    <w:rsid w:val="1058D201"/>
    <w:rsid w:val="11BEC8BF"/>
    <w:rsid w:val="12244AF8"/>
    <w:rsid w:val="124ABC7D"/>
    <w:rsid w:val="125D933A"/>
    <w:rsid w:val="135D2198"/>
    <w:rsid w:val="13DC0543"/>
    <w:rsid w:val="14B816FC"/>
    <w:rsid w:val="14E11BB4"/>
    <w:rsid w:val="14F0BBB2"/>
    <w:rsid w:val="157BF4E7"/>
    <w:rsid w:val="15AAE649"/>
    <w:rsid w:val="160E400D"/>
    <w:rsid w:val="175DF8B2"/>
    <w:rsid w:val="17864142"/>
    <w:rsid w:val="17CDC7CE"/>
    <w:rsid w:val="17D81412"/>
    <w:rsid w:val="17EB6004"/>
    <w:rsid w:val="17EC33DD"/>
    <w:rsid w:val="184EB98B"/>
    <w:rsid w:val="185641C9"/>
    <w:rsid w:val="1979DDF3"/>
    <w:rsid w:val="198F9214"/>
    <w:rsid w:val="19A8ADBB"/>
    <w:rsid w:val="1A1874B7"/>
    <w:rsid w:val="1B7A80EC"/>
    <w:rsid w:val="1BB923C3"/>
    <w:rsid w:val="1CD55D27"/>
    <w:rsid w:val="1D3B576F"/>
    <w:rsid w:val="1DB23531"/>
    <w:rsid w:val="1E04B5F4"/>
    <w:rsid w:val="1E4F054C"/>
    <w:rsid w:val="1EDAF1C0"/>
    <w:rsid w:val="1EE6AE74"/>
    <w:rsid w:val="1FCED7F3"/>
    <w:rsid w:val="2020D8A2"/>
    <w:rsid w:val="205DC640"/>
    <w:rsid w:val="21C2212C"/>
    <w:rsid w:val="23363526"/>
    <w:rsid w:val="233F52A0"/>
    <w:rsid w:val="23CB4A73"/>
    <w:rsid w:val="245374C4"/>
    <w:rsid w:val="254156AE"/>
    <w:rsid w:val="25E3B64B"/>
    <w:rsid w:val="2641504D"/>
    <w:rsid w:val="277B9B0C"/>
    <w:rsid w:val="2795E142"/>
    <w:rsid w:val="28103EB7"/>
    <w:rsid w:val="28DF56C5"/>
    <w:rsid w:val="2902C166"/>
    <w:rsid w:val="29BCAABB"/>
    <w:rsid w:val="29DC52CC"/>
    <w:rsid w:val="29EDA5A1"/>
    <w:rsid w:val="2B0290B8"/>
    <w:rsid w:val="2B55B26B"/>
    <w:rsid w:val="2BD2FB03"/>
    <w:rsid w:val="2CE4A5AA"/>
    <w:rsid w:val="2D4B8F44"/>
    <w:rsid w:val="2DAF26D7"/>
    <w:rsid w:val="2E7BF631"/>
    <w:rsid w:val="2FFC40B4"/>
    <w:rsid w:val="336653B0"/>
    <w:rsid w:val="34A37792"/>
    <w:rsid w:val="34AD6610"/>
    <w:rsid w:val="34C43BF1"/>
    <w:rsid w:val="35227E5D"/>
    <w:rsid w:val="353ADE59"/>
    <w:rsid w:val="35450B88"/>
    <w:rsid w:val="358E58E0"/>
    <w:rsid w:val="3592FD10"/>
    <w:rsid w:val="35F8E21F"/>
    <w:rsid w:val="366EF71A"/>
    <w:rsid w:val="373F4FE8"/>
    <w:rsid w:val="375CCE26"/>
    <w:rsid w:val="37DBF640"/>
    <w:rsid w:val="37E359C2"/>
    <w:rsid w:val="3808B709"/>
    <w:rsid w:val="382ED9B9"/>
    <w:rsid w:val="393B825D"/>
    <w:rsid w:val="39469DF9"/>
    <w:rsid w:val="39ACBC0B"/>
    <w:rsid w:val="3A0759E8"/>
    <w:rsid w:val="3A225145"/>
    <w:rsid w:val="3C013A7D"/>
    <w:rsid w:val="3C76FCF6"/>
    <w:rsid w:val="3CD53520"/>
    <w:rsid w:val="3D12DBCF"/>
    <w:rsid w:val="3D41AEFD"/>
    <w:rsid w:val="3DAE00E0"/>
    <w:rsid w:val="3DE80146"/>
    <w:rsid w:val="3DE91D15"/>
    <w:rsid w:val="3E08FD36"/>
    <w:rsid w:val="3F28A591"/>
    <w:rsid w:val="3F3824E4"/>
    <w:rsid w:val="405519DA"/>
    <w:rsid w:val="40996EEF"/>
    <w:rsid w:val="42694CF5"/>
    <w:rsid w:val="43343929"/>
    <w:rsid w:val="43F1389A"/>
    <w:rsid w:val="4471EDD2"/>
    <w:rsid w:val="44CE5485"/>
    <w:rsid w:val="45348086"/>
    <w:rsid w:val="45B78A1F"/>
    <w:rsid w:val="46FFA508"/>
    <w:rsid w:val="47E135ED"/>
    <w:rsid w:val="48B42C6D"/>
    <w:rsid w:val="48DDBDAC"/>
    <w:rsid w:val="493017BF"/>
    <w:rsid w:val="4930B07E"/>
    <w:rsid w:val="49B9673C"/>
    <w:rsid w:val="49DD6925"/>
    <w:rsid w:val="4A4247BA"/>
    <w:rsid w:val="4A50511C"/>
    <w:rsid w:val="4ACCA92B"/>
    <w:rsid w:val="4B182838"/>
    <w:rsid w:val="4B5DF7C5"/>
    <w:rsid w:val="4C8B2B50"/>
    <w:rsid w:val="52252DC3"/>
    <w:rsid w:val="5249D06D"/>
    <w:rsid w:val="525BD599"/>
    <w:rsid w:val="52977F65"/>
    <w:rsid w:val="5299A335"/>
    <w:rsid w:val="534CDBE1"/>
    <w:rsid w:val="53682BF9"/>
    <w:rsid w:val="542130B9"/>
    <w:rsid w:val="544E59C8"/>
    <w:rsid w:val="549BAD35"/>
    <w:rsid w:val="56875B12"/>
    <w:rsid w:val="56C92973"/>
    <w:rsid w:val="56DD32FC"/>
    <w:rsid w:val="5848F874"/>
    <w:rsid w:val="584A017C"/>
    <w:rsid w:val="584C7412"/>
    <w:rsid w:val="59198218"/>
    <w:rsid w:val="599F10A5"/>
    <w:rsid w:val="59C1DC48"/>
    <w:rsid w:val="59C84F1C"/>
    <w:rsid w:val="5AAD5432"/>
    <w:rsid w:val="5BB6F283"/>
    <w:rsid w:val="5C1246F2"/>
    <w:rsid w:val="5C2D53BC"/>
    <w:rsid w:val="5CE23251"/>
    <w:rsid w:val="5CFC4952"/>
    <w:rsid w:val="5D4384FF"/>
    <w:rsid w:val="5D4D1B2D"/>
    <w:rsid w:val="5D8AD3AC"/>
    <w:rsid w:val="5DC69FA7"/>
    <w:rsid w:val="5E468925"/>
    <w:rsid w:val="5FC43F6B"/>
    <w:rsid w:val="60254489"/>
    <w:rsid w:val="61633F1B"/>
    <w:rsid w:val="62866D9D"/>
    <w:rsid w:val="62CDDED0"/>
    <w:rsid w:val="63DC46C3"/>
    <w:rsid w:val="6425F0EA"/>
    <w:rsid w:val="6434229E"/>
    <w:rsid w:val="64D7E5A9"/>
    <w:rsid w:val="653BAF82"/>
    <w:rsid w:val="66037843"/>
    <w:rsid w:val="66124FD8"/>
    <w:rsid w:val="664D6779"/>
    <w:rsid w:val="67B00D4C"/>
    <w:rsid w:val="684B9735"/>
    <w:rsid w:val="68841816"/>
    <w:rsid w:val="6ACDA84A"/>
    <w:rsid w:val="6B6F0AFA"/>
    <w:rsid w:val="6BC6C566"/>
    <w:rsid w:val="6BD6B25F"/>
    <w:rsid w:val="6CB25258"/>
    <w:rsid w:val="6D2570B4"/>
    <w:rsid w:val="6E2293BA"/>
    <w:rsid w:val="6F1071FB"/>
    <w:rsid w:val="6F43D71D"/>
    <w:rsid w:val="6F80D9DF"/>
    <w:rsid w:val="71C942A5"/>
    <w:rsid w:val="7261BCFC"/>
    <w:rsid w:val="72F0613E"/>
    <w:rsid w:val="7309DF46"/>
    <w:rsid w:val="7351A92B"/>
    <w:rsid w:val="74F20260"/>
    <w:rsid w:val="754B02DD"/>
    <w:rsid w:val="75683581"/>
    <w:rsid w:val="75D63E24"/>
    <w:rsid w:val="7610297D"/>
    <w:rsid w:val="76B10778"/>
    <w:rsid w:val="779AD6F1"/>
    <w:rsid w:val="78EA4284"/>
    <w:rsid w:val="79FFCEF0"/>
    <w:rsid w:val="7ACC437A"/>
    <w:rsid w:val="7D284FAE"/>
    <w:rsid w:val="7D7506A8"/>
    <w:rsid w:val="7DBEF050"/>
    <w:rsid w:val="7E8CBC45"/>
    <w:rsid w:val="7F5DE6CD"/>
    <w:rsid w:val="7FF8431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D8BD70"/>
  <w15:docId w15:val="{82908A7E-0214-48F9-95E0-F49D4B63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4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nhideWhenUsed/>
    <w:rsid w:val="006D3D8F"/>
    <w:pPr>
      <w:spacing w:after="0" w:line="240" w:lineRule="auto"/>
    </w:pPr>
    <w:rPr>
      <w:sz w:val="20"/>
      <w:szCs w:val="20"/>
    </w:rPr>
  </w:style>
  <w:style w:type="character" w:customStyle="1" w:styleId="FootnoteTextChar">
    <w:name w:val="Footnote Text Char"/>
    <w:basedOn w:val="DefaultParagraphFont"/>
    <w:link w:val="FootnoteText"/>
    <w:rsid w:val="006D3D8F"/>
    <w:rPr>
      <w:sz w:val="20"/>
      <w:szCs w:val="20"/>
    </w:rPr>
  </w:style>
  <w:style w:type="character" w:styleId="FootnoteReference">
    <w:name w:val="footnote reference"/>
    <w:basedOn w:val="DefaultParagraphFont"/>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UnresolvedMention">
    <w:name w:val="Unresolved Mention"/>
    <w:basedOn w:val="DefaultParagraphFont"/>
    <w:uiPriority w:val="99"/>
    <w:unhideWhenUsed/>
    <w:rsid w:val="00B66D25"/>
    <w:rPr>
      <w:color w:val="605E5C"/>
      <w:shd w:val="clear" w:color="auto" w:fill="E1DFDD"/>
    </w:rPr>
  </w:style>
  <w:style w:type="paragraph" w:styleId="NoSpacing">
    <w:name w:val="No Spacing"/>
    <w:uiPriority w:val="1"/>
    <w:qFormat/>
    <w:rsid w:val="007514A2"/>
    <w:pPr>
      <w:spacing w:after="0" w:line="240" w:lineRule="auto"/>
    </w:pPr>
  </w:style>
  <w:style w:type="paragraph" w:customStyle="1" w:styleId="Default">
    <w:name w:val="Default"/>
    <w:rsid w:val="00143725"/>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Revision">
    <w:name w:val="Revision"/>
    <w:hidden/>
    <w:uiPriority w:val="99"/>
    <w:semiHidden/>
    <w:rsid w:val="00B94020"/>
    <w:pPr>
      <w:spacing w:after="0" w:line="240" w:lineRule="auto"/>
    </w:pPr>
  </w:style>
  <w:style w:type="character" w:styleId="Mention">
    <w:name w:val="Mention"/>
    <w:basedOn w:val="DefaultParagraphFont"/>
    <w:uiPriority w:val="99"/>
    <w:unhideWhenUsed/>
    <w:rsid w:val="003525D1"/>
    <w:rPr>
      <w:color w:val="2B579A"/>
      <w:shd w:val="clear" w:color="auto" w:fill="E1DFDD"/>
    </w:rPr>
  </w:style>
  <w:style w:type="table" w:styleId="TableGrid">
    <w:name w:val="Table Grid"/>
    <w:basedOn w:val="TableNormal"/>
    <w:uiPriority w:val="39"/>
    <w:rsid w:val="00B45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53073">
      <w:bodyDiv w:val="1"/>
      <w:marLeft w:val="0"/>
      <w:marRight w:val="0"/>
      <w:marTop w:val="0"/>
      <w:marBottom w:val="0"/>
      <w:divBdr>
        <w:top w:val="none" w:sz="0" w:space="0" w:color="auto"/>
        <w:left w:val="none" w:sz="0" w:space="0" w:color="auto"/>
        <w:bottom w:val="none" w:sz="0" w:space="0" w:color="auto"/>
        <w:right w:val="none" w:sz="0" w:space="0" w:color="auto"/>
      </w:divBdr>
    </w:div>
    <w:div w:id="191915808">
      <w:bodyDiv w:val="1"/>
      <w:marLeft w:val="0"/>
      <w:marRight w:val="0"/>
      <w:marTop w:val="0"/>
      <w:marBottom w:val="0"/>
      <w:divBdr>
        <w:top w:val="none" w:sz="0" w:space="0" w:color="auto"/>
        <w:left w:val="none" w:sz="0" w:space="0" w:color="auto"/>
        <w:bottom w:val="none" w:sz="0" w:space="0" w:color="auto"/>
        <w:right w:val="none" w:sz="0" w:space="0" w:color="auto"/>
      </w:divBdr>
    </w:div>
    <w:div w:id="313098215">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446998">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726683273">
      <w:bodyDiv w:val="1"/>
      <w:marLeft w:val="0"/>
      <w:marRight w:val="0"/>
      <w:marTop w:val="0"/>
      <w:marBottom w:val="0"/>
      <w:divBdr>
        <w:top w:val="none" w:sz="0" w:space="0" w:color="auto"/>
        <w:left w:val="none" w:sz="0" w:space="0" w:color="auto"/>
        <w:bottom w:val="none" w:sz="0" w:space="0" w:color="auto"/>
        <w:right w:val="none" w:sz="0" w:space="0" w:color="auto"/>
      </w:divBdr>
    </w:div>
    <w:div w:id="743456356">
      <w:bodyDiv w:val="1"/>
      <w:marLeft w:val="0"/>
      <w:marRight w:val="0"/>
      <w:marTop w:val="0"/>
      <w:marBottom w:val="0"/>
      <w:divBdr>
        <w:top w:val="none" w:sz="0" w:space="0" w:color="auto"/>
        <w:left w:val="none" w:sz="0" w:space="0" w:color="auto"/>
        <w:bottom w:val="none" w:sz="0" w:space="0" w:color="auto"/>
        <w:right w:val="none" w:sz="0" w:space="0" w:color="auto"/>
      </w:divBdr>
    </w:div>
    <w:div w:id="81352155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061295619">
      <w:bodyDiv w:val="1"/>
      <w:marLeft w:val="0"/>
      <w:marRight w:val="0"/>
      <w:marTop w:val="0"/>
      <w:marBottom w:val="0"/>
      <w:divBdr>
        <w:top w:val="none" w:sz="0" w:space="0" w:color="auto"/>
        <w:left w:val="none" w:sz="0" w:space="0" w:color="auto"/>
        <w:bottom w:val="none" w:sz="0" w:space="0" w:color="auto"/>
        <w:right w:val="none" w:sz="0" w:space="0" w:color="auto"/>
      </w:divBdr>
    </w:div>
    <w:div w:id="1087192110">
      <w:bodyDiv w:val="1"/>
      <w:marLeft w:val="0"/>
      <w:marRight w:val="0"/>
      <w:marTop w:val="0"/>
      <w:marBottom w:val="0"/>
      <w:divBdr>
        <w:top w:val="none" w:sz="0" w:space="0" w:color="auto"/>
        <w:left w:val="none" w:sz="0" w:space="0" w:color="auto"/>
        <w:bottom w:val="none" w:sz="0" w:space="0" w:color="auto"/>
        <w:right w:val="none" w:sz="0" w:space="0" w:color="auto"/>
      </w:divBdr>
    </w:div>
    <w:div w:id="1202552526">
      <w:bodyDiv w:val="1"/>
      <w:marLeft w:val="0"/>
      <w:marRight w:val="0"/>
      <w:marTop w:val="0"/>
      <w:marBottom w:val="0"/>
      <w:divBdr>
        <w:top w:val="none" w:sz="0" w:space="0" w:color="auto"/>
        <w:left w:val="none" w:sz="0" w:space="0" w:color="auto"/>
        <w:bottom w:val="none" w:sz="0" w:space="0" w:color="auto"/>
        <w:right w:val="none" w:sz="0" w:space="0" w:color="auto"/>
      </w:divBdr>
    </w:div>
    <w:div w:id="1273247118">
      <w:bodyDiv w:val="1"/>
      <w:marLeft w:val="0"/>
      <w:marRight w:val="0"/>
      <w:marTop w:val="0"/>
      <w:marBottom w:val="0"/>
      <w:divBdr>
        <w:top w:val="none" w:sz="0" w:space="0" w:color="auto"/>
        <w:left w:val="none" w:sz="0" w:space="0" w:color="auto"/>
        <w:bottom w:val="none" w:sz="0" w:space="0" w:color="auto"/>
        <w:right w:val="none" w:sz="0" w:space="0" w:color="auto"/>
      </w:divBdr>
      <w:divsChild>
        <w:div w:id="833885004">
          <w:marLeft w:val="0"/>
          <w:marRight w:val="0"/>
          <w:marTop w:val="0"/>
          <w:marBottom w:val="0"/>
          <w:divBdr>
            <w:top w:val="none" w:sz="0" w:space="0" w:color="auto"/>
            <w:left w:val="none" w:sz="0" w:space="0" w:color="auto"/>
            <w:bottom w:val="none" w:sz="0" w:space="0" w:color="auto"/>
            <w:right w:val="none" w:sz="0" w:space="0" w:color="auto"/>
          </w:divBdr>
        </w:div>
      </w:divsChild>
    </w:div>
    <w:div w:id="1327396047">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639335094">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880167500">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275790">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60862521">
      <w:bodyDiv w:val="1"/>
      <w:marLeft w:val="0"/>
      <w:marRight w:val="0"/>
      <w:marTop w:val="0"/>
      <w:marBottom w:val="0"/>
      <w:divBdr>
        <w:top w:val="none" w:sz="0" w:space="0" w:color="auto"/>
        <w:left w:val="none" w:sz="0" w:space="0" w:color="auto"/>
        <w:bottom w:val="none" w:sz="0" w:space="0" w:color="auto"/>
        <w:right w:val="none" w:sz="0" w:space="0" w:color="auto"/>
      </w:divBdr>
    </w:div>
    <w:div w:id="2095515302">
      <w:bodyDiv w:val="1"/>
      <w:marLeft w:val="0"/>
      <w:marRight w:val="0"/>
      <w:marTop w:val="0"/>
      <w:marBottom w:val="0"/>
      <w:divBdr>
        <w:top w:val="none" w:sz="0" w:space="0" w:color="auto"/>
        <w:left w:val="none" w:sz="0" w:space="0" w:color="auto"/>
        <w:bottom w:val="none" w:sz="0" w:space="0" w:color="auto"/>
        <w:right w:val="none" w:sz="0" w:space="0" w:color="auto"/>
      </w:divBdr>
      <w:divsChild>
        <w:div w:id="2033335874">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82DB9A92546B8429094529E535DAE2F" ma:contentTypeVersion="6" ma:contentTypeDescription="Kurkite naują dokumentą." ma:contentTypeScope="" ma:versionID="748d4eabef34dc59c02ac9756235a70c">
  <xsd:schema xmlns:xsd="http://www.w3.org/2001/XMLSchema" xmlns:xs="http://www.w3.org/2001/XMLSchema" xmlns:p="http://schemas.microsoft.com/office/2006/metadata/properties" xmlns:ns2="eb7a5e3f-78b6-4103-9ef5-eac6c456df28" targetNamespace="http://schemas.microsoft.com/office/2006/metadata/properties" ma:root="true" ma:fieldsID="a8eff782e8c009906aef664fdec8e23f" ns2:_="">
    <xsd:import namespace="eb7a5e3f-78b6-4103-9ef5-eac6c456df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a5e3f-78b6-4103-9ef5-eac6c456d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21A5D5-1826-489E-BCC6-7E2352CF7B1A}">
  <ds:schemaRefs>
    <ds:schemaRef ds:uri="http://schemas.openxmlformats.org/officeDocument/2006/bibliography"/>
  </ds:schemaRefs>
</ds:datastoreItem>
</file>

<file path=customXml/itemProps2.xml><?xml version="1.0" encoding="utf-8"?>
<ds:datastoreItem xmlns:ds="http://schemas.openxmlformats.org/officeDocument/2006/customXml" ds:itemID="{1A15C222-BE9D-40E3-8074-3B6F83ED6B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54E4BC-C8A9-4930-8157-F51329FF47DF}">
  <ds:schemaRefs>
    <ds:schemaRef ds:uri="http://schemas.microsoft.com/sharepoint/v3/contenttype/forms"/>
  </ds:schemaRefs>
</ds:datastoreItem>
</file>

<file path=customXml/itemProps4.xml><?xml version="1.0" encoding="utf-8"?>
<ds:datastoreItem xmlns:ds="http://schemas.openxmlformats.org/officeDocument/2006/customXml" ds:itemID="{1AB2BA81-4838-4AE6-8311-1F061E772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a5e3f-78b6-4103-9ef5-eac6c456d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13</Pages>
  <Words>24636</Words>
  <Characters>14044</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Eglė Pranckaitienė</cp:lastModifiedBy>
  <cp:revision>122</cp:revision>
  <cp:lastPrinted>2020-06-18T21:36:00Z</cp:lastPrinted>
  <dcterms:created xsi:type="dcterms:W3CDTF">2020-08-20T16:34:00Z</dcterms:created>
  <dcterms:modified xsi:type="dcterms:W3CDTF">2021-02-05T17:48:00Z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2019-11-19T13:07:36.3223949Z</vt:lpwstr>
  </property>
  <property fmtid="{D5CDD505-2E9C-101B-9397-08002B2CF9AE}" pid="5" name="MSIP_Label_cfcb905c-755b-4fd4-bd20-0d682d4f1d27_Name">
    <vt:lpwstr>Internal</vt:lpwstr>
  </property>
  <property fmtid="{D5CDD505-2E9C-101B-9397-08002B2CF9AE}" pid="6" name="MSIP_Label_cfcb905c-755b-4fd4-bd20-0d682d4f1d27_ActionId">
    <vt:lpwstr>91647375-e3b2-432c-b699-55110d1da053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0x010100282DB9A92546B8429094529E535DAE2F</vt:lpwstr>
  </property>
</Properties>
</file>