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3DB7" w14:textId="572B1F3B" w:rsidR="00965EEC" w:rsidRPr="0081033E" w:rsidRDefault="000134EB" w:rsidP="000134EB">
      <w:pPr>
        <w:jc w:val="center"/>
        <w:rPr>
          <w:rFonts w:asciiTheme="majorBidi" w:hAnsiTheme="majorBidi" w:cstheme="majorBidi"/>
          <w:b/>
          <w:bCs/>
          <w:sz w:val="22"/>
          <w:szCs w:val="22"/>
          <w:lang w:val="lt-LT"/>
        </w:rPr>
      </w:pPr>
      <w:r w:rsidRPr="0081033E">
        <w:rPr>
          <w:rFonts w:asciiTheme="majorBidi" w:hAnsiTheme="majorBidi" w:cstheme="majorBidi"/>
          <w:b/>
          <w:bCs/>
          <w:sz w:val="22"/>
          <w:szCs w:val="22"/>
        </w:rPr>
        <w:t>TEISM</w:t>
      </w:r>
      <w:r w:rsidRPr="0081033E">
        <w:rPr>
          <w:rFonts w:asciiTheme="majorBidi" w:hAnsiTheme="majorBidi" w:cstheme="majorBidi"/>
          <w:b/>
          <w:bCs/>
          <w:sz w:val="22"/>
          <w:szCs w:val="22"/>
          <w:lang w:val="lt-LT"/>
        </w:rPr>
        <w:t>Ų SĄRAŠAS</w:t>
      </w:r>
    </w:p>
    <w:tbl>
      <w:tblPr>
        <w:tblStyle w:val="2paprastojilentel"/>
        <w:tblW w:w="5005" w:type="pct"/>
        <w:tblInd w:w="-5" w:type="dxa"/>
        <w:tblLayout w:type="fixed"/>
        <w:tblLook w:val="0020" w:firstRow="1" w:lastRow="0" w:firstColumn="0" w:lastColumn="0" w:noHBand="0" w:noVBand="0"/>
      </w:tblPr>
      <w:tblGrid>
        <w:gridCol w:w="563"/>
        <w:gridCol w:w="2270"/>
        <w:gridCol w:w="2437"/>
        <w:gridCol w:w="2952"/>
        <w:gridCol w:w="1750"/>
      </w:tblGrid>
      <w:tr w:rsidR="000134EB" w:rsidRPr="0081033E" w14:paraId="6E8EB55E" w14:textId="77777777" w:rsidTr="00B55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683C1353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Eil. Nr.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63BE47FE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Teismo pavadinimas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15DCD5B6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Adresas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53FF52F3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Elektroninis paštas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051E1816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Telefono Nr.</w:t>
            </w:r>
          </w:p>
        </w:tc>
      </w:tr>
      <w:tr w:rsidR="000134EB" w:rsidRPr="0081033E" w14:paraId="787B2D52" w14:textId="77777777" w:rsidTr="00B55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73D0CBE2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2C2A9D4E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Alytaus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79E18B14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S. Dariaus ir S. Girėno g. 17, LT-62503, Alytus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5CA184FC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alytaus.apylinkes@teismas.lt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3B77A82A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(0 315) 73478</w:t>
            </w:r>
          </w:p>
        </w:tc>
      </w:tr>
      <w:tr w:rsidR="000134EB" w:rsidRPr="0081033E" w14:paraId="565AD785" w14:textId="77777777" w:rsidTr="00B55A1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2886895E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4C50A840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Kauno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4D53759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Laisvės al. 103, LT-44291, Kaunas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15D21F1C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kauno.apylinkes@teismas.lt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39002A12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37) 466 242</w:t>
            </w:r>
          </w:p>
        </w:tc>
      </w:tr>
      <w:tr w:rsidR="000134EB" w:rsidRPr="0081033E" w14:paraId="11F4E2C5" w14:textId="77777777" w:rsidTr="00B55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760AE12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1A6BAAB3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Kauno apygardos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2F80444F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A. Mickevičiaus g. 18, LT-44312 Kaunas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66C955C6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kauno.apygardos@teismas.lt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54EC8D48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37) 490 941</w:t>
            </w:r>
          </w:p>
        </w:tc>
      </w:tr>
      <w:tr w:rsidR="000134EB" w:rsidRPr="0081033E" w14:paraId="709D3972" w14:textId="77777777" w:rsidTr="00B55A1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7AAC4A59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3EAD2DAC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Klaipėdos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14BDE459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S. Daukanto g. 8, LT-92129, Klaipėda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53EDDB09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klaipedos.apylinkes@teismas.lt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66F8C4A7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46) 397 100</w:t>
            </w:r>
          </w:p>
        </w:tc>
      </w:tr>
      <w:tr w:rsidR="000134EB" w:rsidRPr="0081033E" w14:paraId="75816063" w14:textId="77777777" w:rsidTr="00B55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5AB1B124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6DE58D1D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Klaipėdos apygardos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1A6385FA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Herkaus Manto g. 26, LT-92131 Klaipėda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771785C8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klaipedos.apygardos@teismas.lt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5C74522D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46) 390 960</w:t>
            </w:r>
          </w:p>
        </w:tc>
      </w:tr>
      <w:tr w:rsidR="000134EB" w:rsidRPr="0081033E" w14:paraId="7D0F040E" w14:textId="77777777" w:rsidTr="00B55A1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7F5BA036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791E2755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Lietuvos Aukščiausiasis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14D7E17E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Gynėjų g. 6, LT-01109 Vilnius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38F24AC2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lat@teismas.lt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422ABFDB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5) 261 6466</w:t>
            </w:r>
          </w:p>
        </w:tc>
      </w:tr>
      <w:tr w:rsidR="000134EB" w:rsidRPr="0081033E" w14:paraId="64598EAC" w14:textId="77777777" w:rsidTr="00B55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441B8293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6E6D140C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Lietuvos apeliacinis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69A6F79C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Gedimino pr. 40, LT-01503 Vilnius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45760133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apeliacinis@apeliacinis.lt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5B18E016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(0 706) 63 685</w:t>
            </w:r>
          </w:p>
        </w:tc>
      </w:tr>
      <w:tr w:rsidR="000134EB" w:rsidRPr="0081033E" w14:paraId="3487BC46" w14:textId="77777777" w:rsidTr="00B55A1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5AC33ECA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0F4CB137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Lietuvos vyriausiasis administracinis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0C3738B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Žygimantų g. 2, LT-01102 Vilnius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3D868A22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info@lvat.lt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6D6E1E27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5) 279 1005</w:t>
            </w:r>
          </w:p>
        </w:tc>
      </w:tr>
      <w:tr w:rsidR="000134EB" w:rsidRPr="0081033E" w14:paraId="053E0E1C" w14:textId="77777777" w:rsidTr="00B55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564E97E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20257366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Marijampolės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57C8CFAB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Kauno g. 8, LT-68176, Marijampolė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4DD3B520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marijampoles.apylinkes@teismas.lt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4DD87CF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(0 343) 94093</w:t>
            </w:r>
          </w:p>
        </w:tc>
      </w:tr>
      <w:tr w:rsidR="000134EB" w:rsidRPr="0081033E" w14:paraId="452DF319" w14:textId="77777777" w:rsidTr="00B55A1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38AFF282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50F730C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Panevėžio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3616398D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Laisvės a. 17, LT-35200, Panevėžys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0DAA9D1C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panevezio.apylinkes@teismas.lt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6559E834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45) 502 172</w:t>
            </w:r>
          </w:p>
        </w:tc>
      </w:tr>
      <w:tr w:rsidR="000134EB" w:rsidRPr="0081033E" w14:paraId="0AF84D88" w14:textId="77777777" w:rsidTr="00B55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0ED3E89E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728FA367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Panevėžio apygardos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0B7C947E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Elektros g. 9, LT-35175 Panevėžys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455952CE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panevezio.apygardos@teismas.lt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0ECA890C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45) 468 765</w:t>
            </w:r>
          </w:p>
        </w:tc>
      </w:tr>
      <w:tr w:rsidR="000134EB" w:rsidRPr="0081033E" w14:paraId="09E10344" w14:textId="77777777" w:rsidTr="00B55A1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72C30869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3F269237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Regionų administracinis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45C41B60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Žygimantų g. 2, 01102 Vilnius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0F5B1216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administracinis@teismas.lt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33D19229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5) 264 8703</w:t>
            </w:r>
          </w:p>
        </w:tc>
      </w:tr>
      <w:tr w:rsidR="000134EB" w:rsidRPr="0081033E" w14:paraId="28ED415F" w14:textId="77777777" w:rsidTr="00B55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18470F6A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79270276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Šiaulių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68966878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Algirdo Juliaus Greimo g. 77, LT-77165, Šiauliai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6D32AA5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siauliu.apylinkes@teismas.lt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4BBCE6C0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41) 598 500</w:t>
            </w:r>
          </w:p>
        </w:tc>
      </w:tr>
      <w:tr w:rsidR="000134EB" w:rsidRPr="0081033E" w14:paraId="50E334B7" w14:textId="77777777" w:rsidTr="00B55A1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30F1A963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41FC069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Šiaulių apygardos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7C94CD14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Dvaro g. 83, LT-76299 Šiauliai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738C6163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siauliu.apygardos@teismas.lt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6B810D2C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(0 652) 16 037</w:t>
            </w:r>
          </w:p>
        </w:tc>
      </w:tr>
      <w:tr w:rsidR="000134EB" w:rsidRPr="0081033E" w14:paraId="35CC680A" w14:textId="77777777" w:rsidTr="00B55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376A2154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7D8D6CFA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Tauragės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359AAE6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Stoties g. 25A, LT-72303 Tauragė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0A2086F3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taurages.apylinkes@teismas.lt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1CE5C53D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(0 446) 61 719</w:t>
            </w:r>
          </w:p>
        </w:tc>
      </w:tr>
      <w:tr w:rsidR="000134EB" w:rsidRPr="0081033E" w14:paraId="6D22FF21" w14:textId="77777777" w:rsidTr="00B55A1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7DC007EB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4AFCBCBB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Telšių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5CE11D3C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Kęstučio g. 13, LT-87121, Telšiai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432B75B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telsiu.apylinkes@teismas.lt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754EDA8B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(0 444) 514 86</w:t>
            </w:r>
          </w:p>
        </w:tc>
      </w:tr>
      <w:tr w:rsidR="000134EB" w:rsidRPr="0081033E" w14:paraId="7438FD82" w14:textId="77777777" w:rsidTr="00B55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72A27FE8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5F11EF46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Utenos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4E154458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J. Basanavičiaus g. 65, LT-28240, Utena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20EBBDBC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utenos.apylinkes@teismas.lt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0EDAA00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(0 389) 61420</w:t>
            </w:r>
          </w:p>
        </w:tc>
      </w:tr>
      <w:tr w:rsidR="000134EB" w:rsidRPr="0081033E" w14:paraId="06AEBD2F" w14:textId="77777777" w:rsidTr="00B55A1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4962587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5CE7B666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Vilniaus miesto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404D4E9B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Laisvės pr. 79A, LT-05274 Vilnius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70CD6B32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vilniaus.apylinkes@teismas.lt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139643AB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5) 262 4589</w:t>
            </w:r>
          </w:p>
        </w:tc>
      </w:tr>
      <w:tr w:rsidR="000134EB" w:rsidRPr="0081033E" w14:paraId="0A6177B3" w14:textId="77777777" w:rsidTr="00B55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789C612E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224908E4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Vilniaus apygardos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66E6CAF3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Gedimino pr. 40, LT-01501 Vilnius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3F04A7FD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vilniaus.apygardos@teismas.lt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30AD7B57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(0 706) 68 369 / (0 706) 68 364</w:t>
            </w:r>
          </w:p>
        </w:tc>
      </w:tr>
      <w:tr w:rsidR="000134EB" w:rsidRPr="0081033E" w14:paraId="3FA0FE3D" w14:textId="77777777" w:rsidTr="00B55A1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" w:type="dxa"/>
          </w:tcPr>
          <w:p w14:paraId="5839BF4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70" w:type="dxa"/>
          </w:tcPr>
          <w:p w14:paraId="3A6B076A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Vilniaus regiono apylinkės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7" w:type="dxa"/>
          </w:tcPr>
          <w:p w14:paraId="37084F71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Ukmergės g. 322, LT-12106 Vilnius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2" w:type="dxa"/>
          </w:tcPr>
          <w:p w14:paraId="54DC6509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vilniaus.regiono@teismas.lt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0" w:type="dxa"/>
          </w:tcPr>
          <w:p w14:paraId="261CF2F2" w14:textId="77777777" w:rsidR="000134EB" w:rsidRPr="0081033E" w:rsidRDefault="000134EB" w:rsidP="000134EB">
            <w:pPr>
              <w:pStyle w:val="Compact"/>
              <w:spacing w:before="0" w:after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81033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(0 527) 51415</w:t>
            </w:r>
          </w:p>
        </w:tc>
      </w:tr>
    </w:tbl>
    <w:p w14:paraId="00F59404" w14:textId="77777777" w:rsidR="000134EB" w:rsidRPr="0081033E" w:rsidRDefault="000134EB" w:rsidP="001A5D8E">
      <w:pPr>
        <w:rPr>
          <w:rFonts w:asciiTheme="majorBidi" w:hAnsiTheme="majorBidi" w:cstheme="majorBidi"/>
          <w:sz w:val="22"/>
          <w:szCs w:val="22"/>
        </w:rPr>
      </w:pPr>
    </w:p>
    <w:sectPr w:rsidR="000134EB" w:rsidRPr="0081033E">
      <w:footnotePr>
        <w:numRestart w:val="eachSect"/>
      </w:footnotePr>
      <w:pgSz w:w="12240" w:h="15840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485D" w14:textId="77777777" w:rsidR="001A08F5" w:rsidRDefault="001A08F5" w:rsidP="000134EB">
      <w:pPr>
        <w:spacing w:after="0"/>
      </w:pPr>
      <w:r>
        <w:separator/>
      </w:r>
    </w:p>
  </w:endnote>
  <w:endnote w:type="continuationSeparator" w:id="0">
    <w:p w14:paraId="5BF1E09D" w14:textId="77777777" w:rsidR="001A08F5" w:rsidRDefault="001A08F5" w:rsidP="000134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FC87" w14:textId="77777777" w:rsidR="001A08F5" w:rsidRDefault="001A08F5" w:rsidP="000134EB">
      <w:pPr>
        <w:spacing w:after="0"/>
      </w:pPr>
      <w:r>
        <w:separator/>
      </w:r>
    </w:p>
  </w:footnote>
  <w:footnote w:type="continuationSeparator" w:id="0">
    <w:p w14:paraId="2F55D60A" w14:textId="77777777" w:rsidR="001A08F5" w:rsidRDefault="001A08F5" w:rsidP="000134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226A02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27921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32"/>
    <w:rsid w:val="000134EB"/>
    <w:rsid w:val="000674D7"/>
    <w:rsid w:val="001A08F5"/>
    <w:rsid w:val="001A5D8E"/>
    <w:rsid w:val="00370A4F"/>
    <w:rsid w:val="005C0F25"/>
    <w:rsid w:val="00700BDB"/>
    <w:rsid w:val="0073799B"/>
    <w:rsid w:val="007A1B07"/>
    <w:rsid w:val="007E45F4"/>
    <w:rsid w:val="007E51D1"/>
    <w:rsid w:val="007E56A4"/>
    <w:rsid w:val="0081033E"/>
    <w:rsid w:val="00965EEC"/>
    <w:rsid w:val="009813C9"/>
    <w:rsid w:val="00B55A1B"/>
    <w:rsid w:val="00B83F8A"/>
    <w:rsid w:val="00BE4432"/>
    <w:rsid w:val="00D73E8F"/>
    <w:rsid w:val="00DB4040"/>
    <w:rsid w:val="00EB49DE"/>
    <w:rsid w:val="00FA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EC36"/>
  <w15:docId w15:val="{C9FC7BE6-17DD-48DE-A586-A3892D82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agrindinistekstas"/>
    <w:link w:val="Antrat1Diagrama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agrindinistekstas"/>
    <w:link w:val="Antrat2Diagrama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agrindinistekstas"/>
    <w:link w:val="Antrat3Diagrama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agrindinistekstas"/>
    <w:link w:val="Antrat4Diagrama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agrindinistekstas"/>
    <w:link w:val="Antrat5Diagrama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agrindinistekstas"/>
    <w:link w:val="Antrat6Diagrama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agrindinistekstas"/>
    <w:link w:val="Antrat7Diagrama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agrindinistekstas"/>
    <w:link w:val="Antrat8Diagrama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agrindinistekstas"/>
    <w:link w:val="Antrat9Diagrama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qFormat/>
    <w:pPr>
      <w:spacing w:before="180" w:after="180"/>
    </w:pPr>
  </w:style>
  <w:style w:type="paragraph" w:customStyle="1" w:styleId="FirstParagraph">
    <w:name w:val="First Paragraph"/>
    <w:basedOn w:val="Pagrindinistekstas"/>
    <w:next w:val="Pagrindinistekstas"/>
    <w:qFormat/>
  </w:style>
  <w:style w:type="paragraph" w:customStyle="1" w:styleId="Compact">
    <w:name w:val="Compact"/>
    <w:basedOn w:val="Pagrindinistekstas"/>
    <w:qFormat/>
    <w:pPr>
      <w:spacing w:before="36" w:after="36"/>
    </w:pPr>
  </w:style>
  <w:style w:type="paragraph" w:styleId="Pavadinimas">
    <w:name w:val="Title"/>
    <w:basedOn w:val="prastasis"/>
    <w:next w:val="Pagrindinistekstas"/>
    <w:link w:val="PavadinimasDiagrama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avadinimas"/>
    <w:next w:val="Pagrindinistekstas"/>
    <w:link w:val="PaantratDiagrama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agrindinistekstas"/>
    <w:qFormat/>
    <w:pPr>
      <w:keepNext/>
      <w:keepLines/>
      <w:jc w:val="center"/>
    </w:pPr>
  </w:style>
  <w:style w:type="paragraph" w:styleId="Data">
    <w:name w:val="Date"/>
    <w:next w:val="Pagrindinistekstas"/>
    <w:qFormat/>
    <w:pPr>
      <w:keepNext/>
      <w:keepLines/>
      <w:jc w:val="center"/>
    </w:pPr>
  </w:style>
  <w:style w:type="paragraph" w:customStyle="1" w:styleId="AbstractTitle">
    <w:name w:val="Abstract Title"/>
    <w:basedOn w:val="prastasis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prastasis"/>
    <w:next w:val="Pagrindinistekstas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prastasis"/>
    <w:qFormat/>
  </w:style>
  <w:style w:type="character" w:customStyle="1" w:styleId="Antrat1Diagrama">
    <w:name w:val="Antraštė 1 Diagrama"/>
    <w:basedOn w:val="Numatytasispastraiposriftas"/>
    <w:link w:val="Antra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oblokas">
    <w:name w:val="Block Text"/>
    <w:basedOn w:val="Pagrindinistekstas"/>
    <w:next w:val="Pagrindinistekstas"/>
    <w:uiPriority w:val="9"/>
    <w:unhideWhenUsed/>
    <w:qFormat/>
    <w:pPr>
      <w:spacing w:before="100" w:after="100"/>
      <w:ind w:left="480" w:right="480"/>
    </w:pPr>
  </w:style>
  <w:style w:type="paragraph" w:styleId="Puslapioinaostekstas">
    <w:name w:val="footnote text"/>
    <w:basedOn w:val="prastasis"/>
    <w:uiPriority w:val="9"/>
    <w:unhideWhenUsed/>
    <w:qFormat/>
  </w:style>
  <w:style w:type="paragraph" w:customStyle="1" w:styleId="FootnoteBlockText">
    <w:name w:val="Footnote Block Text"/>
    <w:basedOn w:val="Puslapioinaostekstas"/>
    <w:next w:val="Puslapioinaostekstas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prastasis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prastasis"/>
  </w:style>
  <w:style w:type="paragraph" w:styleId="Antrat">
    <w:name w:val="caption"/>
    <w:basedOn w:val="prastasis"/>
    <w:link w:val="AntratDiagrama"/>
    <w:pPr>
      <w:spacing w:after="120"/>
    </w:pPr>
    <w:rPr>
      <w:i/>
    </w:rPr>
  </w:style>
  <w:style w:type="paragraph" w:customStyle="1" w:styleId="TableCaption">
    <w:name w:val="Table Caption"/>
    <w:basedOn w:val="Antrat"/>
    <w:pPr>
      <w:keepNext/>
    </w:pPr>
  </w:style>
  <w:style w:type="paragraph" w:customStyle="1" w:styleId="ImageCaption">
    <w:name w:val="Image Caption"/>
    <w:basedOn w:val="Antrat"/>
  </w:style>
  <w:style w:type="paragraph" w:customStyle="1" w:styleId="Figure">
    <w:name w:val="Figure"/>
    <w:basedOn w:val="prastasis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ntratDiagrama">
    <w:name w:val="Antraštė Diagrama"/>
    <w:basedOn w:val="Numatytasispastraiposriftas"/>
    <w:link w:val="Antrat"/>
  </w:style>
  <w:style w:type="character" w:customStyle="1" w:styleId="VerbatimChar">
    <w:name w:val="Verbatim Char"/>
    <w:basedOn w:val="AntratDiagrama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ntratDiagrama"/>
  </w:style>
  <w:style w:type="character" w:styleId="Puslapioinaosnuoroda">
    <w:name w:val="footnote reference"/>
    <w:basedOn w:val="AntratDiagrama"/>
    <w:rPr>
      <w:vertAlign w:val="superscript"/>
    </w:rPr>
  </w:style>
  <w:style w:type="character" w:styleId="Hipersaitas">
    <w:name w:val="Hyperlink"/>
    <w:basedOn w:val="AntratDiagrama"/>
    <w:rPr>
      <w:color w:val="156082" w:themeColor="accent1"/>
    </w:rPr>
  </w:style>
  <w:style w:type="paragraph" w:styleId="Turinioantrat">
    <w:name w:val="TOC Heading"/>
    <w:basedOn w:val="Antrat1"/>
    <w:next w:val="Pagrindinisteksta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prastasis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2paprastojilentel">
    <w:name w:val="Plain Table 2"/>
    <w:basedOn w:val="prastojilentel"/>
    <w:rsid w:val="00FA2FA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ntrats">
    <w:name w:val="header"/>
    <w:basedOn w:val="prastasis"/>
    <w:link w:val="AntratsDiagrama"/>
    <w:rsid w:val="000134EB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rsid w:val="000134EB"/>
  </w:style>
  <w:style w:type="paragraph" w:styleId="Porat">
    <w:name w:val="footer"/>
    <w:basedOn w:val="prastasis"/>
    <w:link w:val="PoratDiagrama"/>
    <w:rsid w:val="000134EB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rsid w:val="0001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Šėmienė</dc:creator>
  <cp:keywords/>
  <cp:lastModifiedBy>Vita Puišienė</cp:lastModifiedBy>
  <cp:revision>5</cp:revision>
  <dcterms:created xsi:type="dcterms:W3CDTF">2025-11-11T08:02:00Z</dcterms:created>
  <dcterms:modified xsi:type="dcterms:W3CDTF">2025-12-05T08:59:00Z</dcterms:modified>
</cp:coreProperties>
</file>