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325E" w14:textId="77777777" w:rsidR="0012340C" w:rsidRPr="00905244" w:rsidRDefault="00315D3C" w:rsidP="000B5C35">
      <w:pPr>
        <w:suppressAutoHyphens/>
        <w:spacing w:after="0" w:line="240" w:lineRule="auto"/>
        <w:jc w:val="center"/>
        <w:outlineLvl w:val="0"/>
        <w:rPr>
          <w:rFonts w:ascii="Times New Roman" w:eastAsia="Times New Roman" w:hAnsi="Times New Roman"/>
          <w:b/>
          <w:sz w:val="24"/>
          <w:szCs w:val="24"/>
          <w:lang w:eastAsia="ar-SA"/>
        </w:rPr>
      </w:pPr>
      <w:bookmarkStart w:id="0" w:name="_GoBack"/>
      <w:bookmarkEnd w:id="0"/>
      <w:r w:rsidRPr="00315D3C">
        <w:rPr>
          <w:rFonts w:ascii="Times New Roman" w:hAnsi="Times New Roman"/>
          <w:b/>
          <w:sz w:val="24"/>
        </w:rPr>
        <w:t xml:space="preserve">DEKLARACIJŲ APIE STATYBOS UŽBAIGIMĄ </w:t>
      </w:r>
      <w:r w:rsidR="00417F1F" w:rsidRPr="00CF3DCB">
        <w:rPr>
          <w:rFonts w:ascii="Times New Roman" w:eastAsia="Times New Roman" w:hAnsi="Times New Roman"/>
          <w:b/>
          <w:sz w:val="24"/>
          <w:szCs w:val="24"/>
        </w:rPr>
        <w:t>(STATINIŲ KATEGORIJA – YPATINGI STATINIAI)</w:t>
      </w:r>
      <w:r w:rsidR="008E076C">
        <w:rPr>
          <w:rFonts w:ascii="Times New Roman" w:eastAsia="Times New Roman" w:hAnsi="Times New Roman"/>
          <w:b/>
          <w:sz w:val="24"/>
          <w:szCs w:val="24"/>
        </w:rPr>
        <w:t xml:space="preserve"> </w:t>
      </w:r>
      <w:r w:rsidRPr="00315D3C">
        <w:rPr>
          <w:rFonts w:ascii="Times New Roman" w:hAnsi="Times New Roman"/>
          <w:b/>
          <w:sz w:val="24"/>
        </w:rPr>
        <w:t xml:space="preserve">TVIRTINIMO PASLAUGŲ </w:t>
      </w:r>
      <w:r w:rsidR="000B5C35">
        <w:rPr>
          <w:rFonts w:ascii="Times New Roman" w:eastAsia="Times New Roman" w:hAnsi="Times New Roman"/>
          <w:b/>
          <w:sz w:val="24"/>
          <w:szCs w:val="24"/>
          <w:lang w:eastAsia="ar-SA"/>
        </w:rPr>
        <w:t xml:space="preserve">PIRKIMO </w:t>
      </w:r>
      <w:r w:rsidR="0012340C" w:rsidRPr="00905244">
        <w:rPr>
          <w:rFonts w:ascii="Times New Roman" w:eastAsia="Times New Roman" w:hAnsi="Times New Roman"/>
          <w:b/>
          <w:sz w:val="24"/>
          <w:szCs w:val="24"/>
          <w:lang w:eastAsia="ar-SA"/>
        </w:rPr>
        <w:t xml:space="preserve">SUTARTIS </w:t>
      </w:r>
    </w:p>
    <w:p w14:paraId="565706BB" w14:textId="77777777" w:rsidR="0012340C" w:rsidRPr="00905244" w:rsidRDefault="0012340C" w:rsidP="00905244">
      <w:pPr>
        <w:spacing w:after="0" w:line="240" w:lineRule="auto"/>
        <w:jc w:val="center"/>
        <w:outlineLvl w:val="0"/>
        <w:rPr>
          <w:rFonts w:ascii="Times New Roman" w:hAnsi="Times New Roman"/>
          <w:sz w:val="24"/>
          <w:szCs w:val="24"/>
        </w:rPr>
      </w:pPr>
    </w:p>
    <w:p w14:paraId="63AA11D1" w14:textId="0ED0DEDF" w:rsidR="0012340C" w:rsidRPr="00905244" w:rsidRDefault="000B5C35" w:rsidP="00905244">
      <w:pPr>
        <w:spacing w:after="0" w:line="240" w:lineRule="auto"/>
        <w:jc w:val="center"/>
        <w:outlineLvl w:val="0"/>
        <w:rPr>
          <w:rFonts w:ascii="Times New Roman" w:hAnsi="Times New Roman"/>
          <w:sz w:val="24"/>
          <w:szCs w:val="24"/>
        </w:rPr>
      </w:pPr>
      <w:r>
        <w:rPr>
          <w:rFonts w:ascii="Times New Roman" w:hAnsi="Times New Roman"/>
          <w:sz w:val="24"/>
          <w:szCs w:val="24"/>
        </w:rPr>
        <w:t>2022</w:t>
      </w:r>
      <w:r w:rsidR="0012340C" w:rsidRPr="00905244">
        <w:rPr>
          <w:rFonts w:ascii="Times New Roman" w:hAnsi="Times New Roman"/>
          <w:sz w:val="24"/>
          <w:szCs w:val="24"/>
        </w:rPr>
        <w:t xml:space="preserve"> m. </w:t>
      </w:r>
      <w:r w:rsidR="00840B80">
        <w:rPr>
          <w:rFonts w:ascii="Times New Roman" w:hAnsi="Times New Roman"/>
          <w:sz w:val="24"/>
          <w:szCs w:val="24"/>
        </w:rPr>
        <w:t xml:space="preserve">rugsėjo </w:t>
      </w:r>
      <w:r w:rsidR="00C8137B">
        <w:rPr>
          <w:rFonts w:ascii="Times New Roman" w:hAnsi="Times New Roman"/>
          <w:sz w:val="24"/>
          <w:szCs w:val="24"/>
        </w:rPr>
        <w:t>7</w:t>
      </w:r>
      <w:r w:rsidR="0012340C" w:rsidRPr="00905244">
        <w:rPr>
          <w:rFonts w:ascii="Times New Roman" w:hAnsi="Times New Roman"/>
          <w:sz w:val="24"/>
          <w:szCs w:val="24"/>
        </w:rPr>
        <w:t xml:space="preserve"> d. Nr.  DS-</w:t>
      </w:r>
      <w:r w:rsidR="00845D23">
        <w:rPr>
          <w:rFonts w:ascii="Times New Roman" w:hAnsi="Times New Roman"/>
          <w:sz w:val="24"/>
          <w:szCs w:val="24"/>
        </w:rPr>
        <w:t>569</w:t>
      </w:r>
    </w:p>
    <w:p w14:paraId="0E7A6F9F" w14:textId="77777777" w:rsidR="0012340C" w:rsidRPr="00905244" w:rsidRDefault="0012340C" w:rsidP="00905244">
      <w:pPr>
        <w:spacing w:after="0" w:line="240" w:lineRule="auto"/>
        <w:jc w:val="center"/>
        <w:outlineLvl w:val="0"/>
        <w:rPr>
          <w:rFonts w:ascii="Times New Roman" w:hAnsi="Times New Roman"/>
          <w:sz w:val="24"/>
          <w:szCs w:val="24"/>
        </w:rPr>
      </w:pPr>
      <w:r w:rsidRPr="00905244">
        <w:rPr>
          <w:rFonts w:ascii="Times New Roman" w:hAnsi="Times New Roman"/>
          <w:sz w:val="24"/>
          <w:szCs w:val="24"/>
        </w:rPr>
        <w:t xml:space="preserve">Rokiškis     </w:t>
      </w:r>
    </w:p>
    <w:p w14:paraId="0A18E16F" w14:textId="77777777" w:rsidR="0012340C" w:rsidRPr="00905244" w:rsidRDefault="0012340C" w:rsidP="00905244">
      <w:pPr>
        <w:spacing w:after="0" w:line="240" w:lineRule="auto"/>
        <w:rPr>
          <w:rFonts w:ascii="Times New Roman" w:hAnsi="Times New Roman"/>
          <w:sz w:val="24"/>
          <w:szCs w:val="24"/>
        </w:rPr>
      </w:pPr>
    </w:p>
    <w:p w14:paraId="778D1B6A" w14:textId="4A611E24" w:rsidR="0012340C" w:rsidRPr="00905244" w:rsidRDefault="0012340C" w:rsidP="00905244">
      <w:pPr>
        <w:spacing w:after="0" w:line="240" w:lineRule="auto"/>
        <w:jc w:val="both"/>
        <w:rPr>
          <w:rFonts w:ascii="Times New Roman" w:hAnsi="Times New Roman"/>
          <w:bCs/>
          <w:sz w:val="24"/>
          <w:szCs w:val="24"/>
          <w:lang w:eastAsia="x-none"/>
        </w:rPr>
      </w:pPr>
      <w:r w:rsidRPr="00905244">
        <w:rPr>
          <w:rFonts w:ascii="Times New Roman" w:hAnsi="Times New Roman"/>
          <w:bCs/>
          <w:sz w:val="24"/>
          <w:szCs w:val="24"/>
          <w:lang w:eastAsia="x-none"/>
        </w:rPr>
        <w:t xml:space="preserve">           </w:t>
      </w:r>
      <w:r w:rsidRPr="00905244">
        <w:rPr>
          <w:rFonts w:ascii="Times New Roman" w:hAnsi="Times New Roman"/>
          <w:b/>
          <w:bCs/>
          <w:sz w:val="24"/>
          <w:szCs w:val="24"/>
          <w:lang w:eastAsia="x-none"/>
        </w:rPr>
        <w:t>Rokiškio rajono savivaldybės administracija</w:t>
      </w:r>
      <w:r w:rsidRPr="00905244">
        <w:rPr>
          <w:rFonts w:ascii="Times New Roman" w:hAnsi="Times New Roman"/>
          <w:bCs/>
          <w:sz w:val="24"/>
          <w:szCs w:val="24"/>
          <w:lang w:eastAsia="x-none"/>
        </w:rPr>
        <w:t xml:space="preserve">, juridinio asmens kodas 188772248, kurios registruota buveinė yra Respublikos g. 94, Rokiškis, atstovaujama </w:t>
      </w:r>
      <w:r w:rsidR="0043175A">
        <w:rPr>
          <w:rFonts w:ascii="Times New Roman" w:hAnsi="Times New Roman"/>
          <w:bCs/>
          <w:sz w:val="24"/>
          <w:szCs w:val="24"/>
          <w:lang w:eastAsia="x-none"/>
        </w:rPr>
        <w:t>a</w:t>
      </w:r>
      <w:r w:rsidR="0043175A" w:rsidRPr="0043175A">
        <w:rPr>
          <w:rFonts w:ascii="Times New Roman" w:hAnsi="Times New Roman"/>
          <w:bCs/>
          <w:sz w:val="24"/>
          <w:szCs w:val="24"/>
          <w:lang w:eastAsia="x-none"/>
        </w:rPr>
        <w:t>dministracijos direktoriaus Andriaus Burnicko</w:t>
      </w:r>
      <w:r w:rsidR="00B47B2A" w:rsidRPr="00B47B2A">
        <w:rPr>
          <w:rFonts w:ascii="Times New Roman" w:hAnsi="Times New Roman"/>
          <w:bCs/>
          <w:sz w:val="24"/>
          <w:szCs w:val="24"/>
          <w:lang w:eastAsia="x-none"/>
        </w:rPr>
        <w:t xml:space="preserve">, veikiančio </w:t>
      </w:r>
      <w:r w:rsidR="00B47B2A" w:rsidRPr="0043175A">
        <w:rPr>
          <w:rFonts w:ascii="Times New Roman" w:hAnsi="Times New Roman"/>
          <w:bCs/>
          <w:sz w:val="24"/>
          <w:szCs w:val="24"/>
          <w:lang w:eastAsia="x-none"/>
        </w:rPr>
        <w:t xml:space="preserve">pagal </w:t>
      </w:r>
      <w:r w:rsidR="0043175A" w:rsidRPr="0043175A">
        <w:rPr>
          <w:rFonts w:ascii="Times New Roman" w:hAnsi="Times New Roman"/>
          <w:sz w:val="24"/>
          <w:szCs w:val="24"/>
        </w:rPr>
        <w:t>savivaldybės administracijos nuostatus</w:t>
      </w:r>
      <w:r w:rsidR="00B47B2A" w:rsidRPr="00B47B2A">
        <w:rPr>
          <w:rFonts w:ascii="Times New Roman" w:hAnsi="Times New Roman"/>
          <w:bCs/>
          <w:sz w:val="24"/>
          <w:szCs w:val="24"/>
          <w:lang w:eastAsia="x-none"/>
        </w:rPr>
        <w:t xml:space="preserve"> </w:t>
      </w:r>
      <w:r w:rsidRPr="00905244">
        <w:rPr>
          <w:rFonts w:ascii="Times New Roman" w:hAnsi="Times New Roman"/>
          <w:bCs/>
          <w:sz w:val="24"/>
          <w:szCs w:val="24"/>
          <w:lang w:eastAsia="x-none"/>
        </w:rPr>
        <w:t xml:space="preserve"> (toliau – </w:t>
      </w:r>
      <w:r w:rsidR="006D12CD" w:rsidRPr="00905244">
        <w:rPr>
          <w:rFonts w:ascii="Times New Roman" w:hAnsi="Times New Roman"/>
          <w:bCs/>
          <w:sz w:val="24"/>
          <w:szCs w:val="24"/>
          <w:lang w:eastAsia="x-none"/>
        </w:rPr>
        <w:t>U</w:t>
      </w:r>
      <w:r w:rsidRPr="00905244">
        <w:rPr>
          <w:rFonts w:ascii="Times New Roman" w:hAnsi="Times New Roman"/>
          <w:bCs/>
          <w:sz w:val="24"/>
          <w:szCs w:val="24"/>
          <w:lang w:eastAsia="x-none"/>
        </w:rPr>
        <w:t>žsakovas)</w:t>
      </w:r>
      <w:r w:rsidR="004D22DC">
        <w:rPr>
          <w:rFonts w:ascii="Times New Roman" w:hAnsi="Times New Roman"/>
          <w:bCs/>
          <w:sz w:val="24"/>
          <w:szCs w:val="24"/>
          <w:lang w:eastAsia="x-none"/>
        </w:rPr>
        <w:t>,</w:t>
      </w:r>
      <w:r w:rsidRPr="00905244">
        <w:rPr>
          <w:rFonts w:ascii="Times New Roman" w:hAnsi="Times New Roman"/>
          <w:bCs/>
          <w:sz w:val="24"/>
          <w:szCs w:val="24"/>
          <w:lang w:eastAsia="x-none"/>
        </w:rPr>
        <w:t xml:space="preserve"> ir </w:t>
      </w:r>
      <w:r w:rsidR="0043175A">
        <w:rPr>
          <w:rFonts w:ascii="Times New Roman" w:hAnsi="Times New Roman"/>
          <w:b/>
          <w:bCs/>
          <w:sz w:val="24"/>
          <w:szCs w:val="24"/>
          <w:lang w:eastAsia="x-none"/>
        </w:rPr>
        <w:t>Statybos ir projektavimo sisteminimo centras, VšĮ</w:t>
      </w:r>
      <w:r w:rsidRPr="00905244">
        <w:rPr>
          <w:rFonts w:ascii="Times New Roman" w:hAnsi="Times New Roman"/>
          <w:bCs/>
          <w:sz w:val="24"/>
          <w:szCs w:val="24"/>
          <w:lang w:eastAsia="x-none"/>
        </w:rPr>
        <w:t xml:space="preserve"> (toliau – </w:t>
      </w:r>
      <w:r w:rsidR="006D12CD" w:rsidRPr="00905244">
        <w:rPr>
          <w:rFonts w:ascii="Times New Roman" w:hAnsi="Times New Roman"/>
          <w:bCs/>
          <w:sz w:val="24"/>
          <w:szCs w:val="24"/>
          <w:lang w:eastAsia="x-none"/>
        </w:rPr>
        <w:t>T</w:t>
      </w:r>
      <w:r w:rsidRPr="00905244">
        <w:rPr>
          <w:rFonts w:ascii="Times New Roman" w:hAnsi="Times New Roman"/>
          <w:bCs/>
          <w:sz w:val="24"/>
          <w:szCs w:val="24"/>
          <w:lang w:eastAsia="x-none"/>
        </w:rPr>
        <w:t xml:space="preserve">iekėjas), juridinio asmens kodas </w:t>
      </w:r>
      <w:r w:rsidR="0043175A">
        <w:rPr>
          <w:rFonts w:ascii="Times New Roman" w:hAnsi="Times New Roman"/>
          <w:bCs/>
          <w:sz w:val="24"/>
          <w:szCs w:val="24"/>
          <w:lang w:eastAsia="x-none"/>
        </w:rPr>
        <w:t>121570990,</w:t>
      </w:r>
      <w:r w:rsidRPr="00905244">
        <w:rPr>
          <w:rFonts w:ascii="Times New Roman" w:hAnsi="Times New Roman"/>
          <w:bCs/>
          <w:sz w:val="24"/>
          <w:szCs w:val="24"/>
          <w:lang w:eastAsia="x-none"/>
        </w:rPr>
        <w:t xml:space="preserve"> kurio registruota buveinė yra </w:t>
      </w:r>
      <w:r w:rsidR="0043175A">
        <w:rPr>
          <w:rFonts w:ascii="Times New Roman" w:hAnsi="Times New Roman"/>
          <w:bCs/>
          <w:sz w:val="24"/>
          <w:szCs w:val="24"/>
          <w:lang w:eastAsia="x-none"/>
        </w:rPr>
        <w:t xml:space="preserve">Laisvės pr. 77B, </w:t>
      </w:r>
      <w:r w:rsidR="00EA0342" w:rsidRPr="00EA0342">
        <w:rPr>
          <w:rFonts w:ascii="Times New Roman" w:hAnsi="Times New Roman"/>
          <w:bCs/>
          <w:sz w:val="24"/>
          <w:szCs w:val="24"/>
          <w:lang w:eastAsia="x-none"/>
        </w:rPr>
        <w:t xml:space="preserve">, LT-06122 </w:t>
      </w:r>
      <w:r w:rsidR="0043175A">
        <w:rPr>
          <w:rFonts w:ascii="Times New Roman" w:hAnsi="Times New Roman"/>
          <w:bCs/>
          <w:sz w:val="24"/>
          <w:szCs w:val="24"/>
          <w:lang w:eastAsia="x-none"/>
        </w:rPr>
        <w:t>Vilnius</w:t>
      </w:r>
      <w:r w:rsidRPr="00905244">
        <w:rPr>
          <w:rFonts w:ascii="Times New Roman" w:hAnsi="Times New Roman"/>
          <w:bCs/>
          <w:sz w:val="24"/>
          <w:szCs w:val="24"/>
          <w:lang w:eastAsia="x-none"/>
        </w:rPr>
        <w:t xml:space="preserve">, atstovaujama </w:t>
      </w:r>
      <w:r w:rsidR="00EA0342">
        <w:rPr>
          <w:rFonts w:ascii="Times New Roman" w:hAnsi="Times New Roman"/>
          <w:bCs/>
          <w:sz w:val="24"/>
          <w:szCs w:val="24"/>
          <w:lang w:eastAsia="x-none"/>
        </w:rPr>
        <w:t>direktorės</w:t>
      </w:r>
      <w:r w:rsidR="00EA0342" w:rsidRPr="00905244">
        <w:rPr>
          <w:rFonts w:ascii="Times New Roman" w:hAnsi="Times New Roman"/>
          <w:bCs/>
          <w:sz w:val="24"/>
          <w:szCs w:val="24"/>
          <w:lang w:eastAsia="x-none"/>
        </w:rPr>
        <w:t xml:space="preserve"> </w:t>
      </w:r>
      <w:r w:rsidR="00EA0342">
        <w:rPr>
          <w:rFonts w:ascii="Times New Roman" w:hAnsi="Times New Roman"/>
          <w:bCs/>
          <w:sz w:val="24"/>
          <w:szCs w:val="24"/>
          <w:lang w:eastAsia="x-none"/>
        </w:rPr>
        <w:t>Lauros Nalivaikienės</w:t>
      </w:r>
      <w:r w:rsidRPr="00905244">
        <w:rPr>
          <w:rFonts w:ascii="Times New Roman" w:hAnsi="Times New Roman"/>
          <w:bCs/>
          <w:sz w:val="24"/>
          <w:szCs w:val="24"/>
          <w:lang w:eastAsia="x-none"/>
        </w:rPr>
        <w:t>, veikiančio</w:t>
      </w:r>
      <w:r w:rsidR="00EA0342">
        <w:rPr>
          <w:rFonts w:ascii="Times New Roman" w:hAnsi="Times New Roman"/>
          <w:bCs/>
          <w:sz w:val="24"/>
          <w:szCs w:val="24"/>
          <w:lang w:eastAsia="x-none"/>
        </w:rPr>
        <w:t>s</w:t>
      </w:r>
      <w:r w:rsidRPr="00905244">
        <w:rPr>
          <w:rFonts w:ascii="Times New Roman" w:hAnsi="Times New Roman"/>
          <w:bCs/>
          <w:sz w:val="24"/>
          <w:szCs w:val="24"/>
          <w:lang w:eastAsia="x-none"/>
        </w:rPr>
        <w:t xml:space="preserve"> pagal </w:t>
      </w:r>
      <w:r w:rsidR="00EA0342">
        <w:rPr>
          <w:rFonts w:ascii="Times New Roman" w:hAnsi="Times New Roman"/>
          <w:bCs/>
          <w:sz w:val="24"/>
          <w:szCs w:val="24"/>
          <w:lang w:eastAsia="x-none"/>
        </w:rPr>
        <w:t>pareigas,</w:t>
      </w:r>
      <w:r w:rsidRPr="00905244">
        <w:rPr>
          <w:rFonts w:ascii="Times New Roman" w:hAnsi="Times New Roman"/>
          <w:bCs/>
          <w:sz w:val="24"/>
          <w:szCs w:val="24"/>
          <w:lang w:eastAsia="x-none"/>
        </w:rPr>
        <w:t xml:space="preserve"> (toliau abu – šalys), sudarė</w:t>
      </w:r>
      <w:r w:rsidR="00D34ACB">
        <w:rPr>
          <w:rFonts w:ascii="Times New Roman" w:hAnsi="Times New Roman"/>
          <w:bCs/>
          <w:sz w:val="24"/>
          <w:szCs w:val="24"/>
          <w:lang w:eastAsia="x-none"/>
        </w:rPr>
        <w:t xml:space="preserve"> šią pirkimo sutartį (toliau – S</w:t>
      </w:r>
      <w:r w:rsidRPr="00905244">
        <w:rPr>
          <w:rFonts w:ascii="Times New Roman" w:hAnsi="Times New Roman"/>
          <w:bCs/>
          <w:sz w:val="24"/>
          <w:szCs w:val="24"/>
          <w:lang w:eastAsia="x-none"/>
        </w:rPr>
        <w:t>utartis).</w:t>
      </w:r>
    </w:p>
    <w:p w14:paraId="7B61A545" w14:textId="77777777" w:rsidR="0012340C" w:rsidRPr="00905244" w:rsidRDefault="0012340C" w:rsidP="00315D3C">
      <w:pPr>
        <w:keepNext/>
        <w:suppressAutoHyphens/>
        <w:spacing w:after="0" w:line="120" w:lineRule="auto"/>
        <w:ind w:left="1151"/>
        <w:jc w:val="center"/>
        <w:outlineLvl w:val="0"/>
        <w:rPr>
          <w:rFonts w:ascii="Times New Roman" w:hAnsi="Times New Roman"/>
          <w:sz w:val="24"/>
          <w:szCs w:val="24"/>
          <w:lang w:eastAsia="lt-LT"/>
        </w:rPr>
      </w:pPr>
    </w:p>
    <w:p w14:paraId="6C0E3A54" w14:textId="77777777" w:rsidR="0012340C" w:rsidRPr="00905244" w:rsidRDefault="0012340C" w:rsidP="00EB4D6D">
      <w:pPr>
        <w:keepNext/>
        <w:suppressAutoHyphens/>
        <w:spacing w:after="0" w:line="240" w:lineRule="auto"/>
        <w:jc w:val="center"/>
        <w:outlineLvl w:val="0"/>
        <w:rPr>
          <w:rFonts w:ascii="Times New Roman" w:hAnsi="Times New Roman"/>
          <w:b/>
          <w:sz w:val="24"/>
          <w:szCs w:val="24"/>
          <w:lang w:eastAsia="lt-LT"/>
        </w:rPr>
      </w:pPr>
      <w:r w:rsidRPr="00905244">
        <w:rPr>
          <w:rFonts w:ascii="Times New Roman" w:hAnsi="Times New Roman"/>
          <w:b/>
          <w:sz w:val="24"/>
          <w:szCs w:val="24"/>
          <w:lang w:eastAsia="lt-LT"/>
        </w:rPr>
        <w:t>I. SUTARTIES OBJEKTAS</w:t>
      </w:r>
    </w:p>
    <w:p w14:paraId="78E0A8DD" w14:textId="77777777" w:rsidR="0012340C" w:rsidRPr="00905244" w:rsidRDefault="0012340C" w:rsidP="00315D3C">
      <w:pPr>
        <w:spacing w:after="0" w:line="120" w:lineRule="auto"/>
        <w:ind w:firstLine="709"/>
        <w:jc w:val="both"/>
        <w:rPr>
          <w:rFonts w:ascii="Times New Roman" w:hAnsi="Times New Roman"/>
          <w:sz w:val="24"/>
          <w:szCs w:val="24"/>
          <w:highlight w:val="yellow"/>
        </w:rPr>
      </w:pPr>
    </w:p>
    <w:p w14:paraId="5DBB2C55" w14:textId="77777777" w:rsidR="0012340C" w:rsidRPr="00122D2F" w:rsidRDefault="0012340C" w:rsidP="00905244">
      <w:pPr>
        <w:spacing w:after="0" w:line="240" w:lineRule="auto"/>
        <w:ind w:firstLine="709"/>
        <w:jc w:val="both"/>
        <w:rPr>
          <w:rFonts w:ascii="Times New Roman" w:eastAsia="Times New Roman" w:hAnsi="Times New Roman"/>
          <w:sz w:val="24"/>
          <w:szCs w:val="24"/>
        </w:rPr>
      </w:pPr>
      <w:r w:rsidRPr="00122D2F">
        <w:rPr>
          <w:rFonts w:ascii="Times New Roman" w:hAnsi="Times New Roman"/>
          <w:sz w:val="24"/>
          <w:szCs w:val="24"/>
        </w:rPr>
        <w:t xml:space="preserve">1.1. Sutarties objektas – </w:t>
      </w:r>
      <w:r w:rsidR="00315D3C" w:rsidRPr="00122D2F">
        <w:rPr>
          <w:rFonts w:ascii="Times New Roman" w:hAnsi="Times New Roman"/>
          <w:sz w:val="24"/>
          <w:szCs w:val="24"/>
        </w:rPr>
        <w:t xml:space="preserve">deklaracijų apie statybos užbaigimą </w:t>
      </w:r>
      <w:r w:rsidR="00122D2F" w:rsidRPr="00122D2F">
        <w:rPr>
          <w:rFonts w:ascii="Times New Roman" w:eastAsia="Times New Roman" w:hAnsi="Times New Roman"/>
          <w:sz w:val="24"/>
          <w:szCs w:val="24"/>
        </w:rPr>
        <w:t>(statinių kategorija – ypatingi statiniai)</w:t>
      </w:r>
      <w:r w:rsidR="00122D2F">
        <w:rPr>
          <w:rFonts w:ascii="Times New Roman" w:eastAsia="Times New Roman" w:hAnsi="Times New Roman"/>
          <w:sz w:val="24"/>
          <w:szCs w:val="24"/>
        </w:rPr>
        <w:t xml:space="preserve"> </w:t>
      </w:r>
      <w:r w:rsidR="00315D3C" w:rsidRPr="00122D2F">
        <w:rPr>
          <w:rFonts w:ascii="Times New Roman" w:hAnsi="Times New Roman"/>
          <w:sz w:val="24"/>
          <w:szCs w:val="24"/>
        </w:rPr>
        <w:t>tvirtinimo paslaugos</w:t>
      </w:r>
      <w:r w:rsidR="006E33A0" w:rsidRPr="00122D2F">
        <w:rPr>
          <w:rFonts w:ascii="Times New Roman" w:eastAsia="Times New Roman" w:hAnsi="Times New Roman"/>
          <w:sz w:val="24"/>
          <w:szCs w:val="24"/>
        </w:rPr>
        <w:t xml:space="preserve"> </w:t>
      </w:r>
      <w:r w:rsidRPr="00122D2F">
        <w:rPr>
          <w:rFonts w:ascii="Times New Roman" w:eastAsia="Times New Roman" w:hAnsi="Times New Roman"/>
          <w:sz w:val="24"/>
          <w:szCs w:val="24"/>
        </w:rPr>
        <w:t xml:space="preserve">(toliau – </w:t>
      </w:r>
      <w:r w:rsidR="00D34ACB" w:rsidRPr="00122D2F">
        <w:rPr>
          <w:rFonts w:ascii="Times New Roman" w:eastAsia="Times New Roman" w:hAnsi="Times New Roman"/>
          <w:sz w:val="24"/>
          <w:szCs w:val="24"/>
        </w:rPr>
        <w:t>paslaugos</w:t>
      </w:r>
      <w:r w:rsidRPr="00122D2F">
        <w:rPr>
          <w:rFonts w:ascii="Times New Roman" w:eastAsia="Times New Roman" w:hAnsi="Times New Roman"/>
          <w:sz w:val="24"/>
          <w:szCs w:val="24"/>
        </w:rPr>
        <w:t>).</w:t>
      </w:r>
      <w:r w:rsidR="000B5C35" w:rsidRPr="00122D2F">
        <w:rPr>
          <w:rFonts w:ascii="Times New Roman" w:eastAsia="Times New Roman" w:hAnsi="Times New Roman"/>
          <w:sz w:val="24"/>
          <w:szCs w:val="24"/>
        </w:rPr>
        <w:t xml:space="preserve"> </w:t>
      </w:r>
    </w:p>
    <w:p w14:paraId="70A09111" w14:textId="77777777" w:rsidR="00804EAF" w:rsidRDefault="0012340C" w:rsidP="00905244">
      <w:pPr>
        <w:spacing w:after="0" w:line="240" w:lineRule="auto"/>
        <w:ind w:firstLine="709"/>
        <w:jc w:val="both"/>
        <w:rPr>
          <w:rFonts w:ascii="Times New Roman" w:hAnsi="Times New Roman"/>
          <w:sz w:val="24"/>
          <w:szCs w:val="24"/>
        </w:rPr>
      </w:pPr>
      <w:r w:rsidRPr="00905244">
        <w:rPr>
          <w:rFonts w:ascii="Times New Roman" w:eastAsia="Times New Roman" w:hAnsi="Times New Roman"/>
          <w:sz w:val="24"/>
          <w:szCs w:val="24"/>
        </w:rPr>
        <w:t xml:space="preserve">1.2. </w:t>
      </w:r>
      <w:r w:rsidR="00804EAF" w:rsidRPr="00905244">
        <w:rPr>
          <w:rFonts w:ascii="Times New Roman" w:hAnsi="Times New Roman"/>
          <w:sz w:val="24"/>
          <w:szCs w:val="24"/>
        </w:rPr>
        <w:t xml:space="preserve">Techninė specifikacija yra neatsiejama sutarties dalis (sutarties </w:t>
      </w:r>
      <w:r w:rsidR="007F1128">
        <w:rPr>
          <w:rFonts w:ascii="Times New Roman" w:hAnsi="Times New Roman"/>
          <w:sz w:val="24"/>
          <w:szCs w:val="24"/>
        </w:rPr>
        <w:t xml:space="preserve">1 </w:t>
      </w:r>
      <w:r w:rsidR="00804EAF" w:rsidRPr="00905244">
        <w:rPr>
          <w:rFonts w:ascii="Times New Roman" w:hAnsi="Times New Roman"/>
          <w:sz w:val="24"/>
          <w:szCs w:val="24"/>
        </w:rPr>
        <w:t xml:space="preserve">priedas).  </w:t>
      </w:r>
    </w:p>
    <w:p w14:paraId="5AEA315C" w14:textId="77777777" w:rsidR="000970DE" w:rsidRPr="00905244" w:rsidRDefault="000970DE" w:rsidP="00905244">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sidRPr="000970DE">
        <w:rPr>
          <w:rFonts w:ascii="Times New Roman" w:hAnsi="Times New Roman"/>
          <w:sz w:val="24"/>
          <w:szCs w:val="24"/>
        </w:rPr>
        <w:t xml:space="preserve">Paslaugų atlikimo vieta – </w:t>
      </w:r>
      <w:r w:rsidR="00315D3C" w:rsidRPr="00315D3C">
        <w:rPr>
          <w:rFonts w:ascii="Times New Roman" w:hAnsi="Times New Roman"/>
          <w:sz w:val="24"/>
          <w:szCs w:val="24"/>
        </w:rPr>
        <w:t>Rokiškio rajono vietinės reikšmės keliai (gatvės)</w:t>
      </w:r>
      <w:r w:rsidRPr="000970DE">
        <w:rPr>
          <w:rFonts w:ascii="Times New Roman" w:hAnsi="Times New Roman"/>
          <w:sz w:val="24"/>
          <w:szCs w:val="24"/>
        </w:rPr>
        <w:t>.</w:t>
      </w:r>
    </w:p>
    <w:p w14:paraId="65747DBF" w14:textId="77777777" w:rsidR="00D34ACB" w:rsidRDefault="00D34ACB" w:rsidP="00315D3C">
      <w:pPr>
        <w:spacing w:after="0" w:line="120" w:lineRule="auto"/>
        <w:ind w:firstLine="709"/>
        <w:jc w:val="both"/>
        <w:rPr>
          <w:rFonts w:ascii="Times New Roman" w:hAnsi="Times New Roman"/>
          <w:sz w:val="24"/>
          <w:szCs w:val="24"/>
        </w:rPr>
      </w:pPr>
    </w:p>
    <w:p w14:paraId="4108F4BC" w14:textId="77777777" w:rsidR="00D34ACB" w:rsidRPr="00D34ACB" w:rsidRDefault="00D34ACB" w:rsidP="00D34ACB">
      <w:pPr>
        <w:spacing w:after="0" w:line="240" w:lineRule="auto"/>
        <w:ind w:firstLine="709"/>
        <w:jc w:val="center"/>
        <w:rPr>
          <w:rFonts w:ascii="Times New Roman" w:hAnsi="Times New Roman"/>
          <w:b/>
          <w:sz w:val="24"/>
          <w:szCs w:val="24"/>
        </w:rPr>
      </w:pPr>
      <w:r w:rsidRPr="00D34ACB">
        <w:rPr>
          <w:rFonts w:ascii="Times New Roman" w:hAnsi="Times New Roman"/>
          <w:b/>
          <w:sz w:val="24"/>
          <w:szCs w:val="24"/>
        </w:rPr>
        <w:t>II. SUTARTIES GALIOJIMAS, VYKDYMO PRADŽIA, TRUKMĖ IR TERMINAI</w:t>
      </w:r>
    </w:p>
    <w:p w14:paraId="0FA19CCD" w14:textId="77777777" w:rsidR="00D34ACB" w:rsidRPr="00D34ACB" w:rsidRDefault="00D34ACB" w:rsidP="00315D3C">
      <w:pPr>
        <w:spacing w:after="0" w:line="120" w:lineRule="auto"/>
        <w:ind w:firstLine="709"/>
        <w:jc w:val="both"/>
        <w:rPr>
          <w:rFonts w:ascii="Times New Roman" w:hAnsi="Times New Roman"/>
          <w:sz w:val="24"/>
          <w:szCs w:val="24"/>
        </w:rPr>
      </w:pPr>
    </w:p>
    <w:p w14:paraId="46092968" w14:textId="77777777" w:rsidR="00315D3C" w:rsidRPr="00315D3C" w:rsidRDefault="00315D3C" w:rsidP="00315D3C">
      <w:pPr>
        <w:tabs>
          <w:tab w:val="left" w:pos="1298"/>
        </w:tabs>
        <w:spacing w:after="0" w:line="240" w:lineRule="auto"/>
        <w:ind w:right="17" w:firstLine="709"/>
        <w:jc w:val="both"/>
        <w:rPr>
          <w:rFonts w:ascii="Times New Roman" w:hAnsi="Times New Roman"/>
          <w:sz w:val="24"/>
          <w:szCs w:val="24"/>
        </w:rPr>
      </w:pPr>
      <w:r w:rsidRPr="00315D3C">
        <w:rPr>
          <w:rFonts w:ascii="Times New Roman" w:hAnsi="Times New Roman"/>
          <w:bCs/>
          <w:sz w:val="24"/>
          <w:szCs w:val="24"/>
        </w:rPr>
        <w:t xml:space="preserve">2.1. </w:t>
      </w:r>
      <w:r w:rsidRPr="00315D3C">
        <w:rPr>
          <w:rFonts w:ascii="Times New Roman" w:hAnsi="Times New Roman"/>
          <w:sz w:val="24"/>
          <w:szCs w:val="24"/>
        </w:rPr>
        <w:t>Pirkimo sutartis įsigalioja nuo to momento, kai ją pasirašo abi Pirkimo sutarties Šalys ir galioja 12 mėnesių, bet ne ilgiau nei bus išnaudota šios sutarties 3.1 punkte nurodyta suma. Išnaudojus šios sutarties 3.1 punkte nurodytą sumą anksčiau nei baigsis sutarties terminas, ši sutartis netenka galios.</w:t>
      </w:r>
    </w:p>
    <w:p w14:paraId="688658D0" w14:textId="77777777" w:rsidR="00315D3C" w:rsidRPr="00315D3C" w:rsidRDefault="00315D3C" w:rsidP="00315D3C">
      <w:pPr>
        <w:tabs>
          <w:tab w:val="left" w:pos="1298"/>
        </w:tabs>
        <w:spacing w:after="0" w:line="240" w:lineRule="auto"/>
        <w:ind w:right="17" w:firstLine="709"/>
        <w:jc w:val="both"/>
        <w:rPr>
          <w:rFonts w:ascii="Times New Roman" w:hAnsi="Times New Roman"/>
          <w:sz w:val="24"/>
          <w:szCs w:val="24"/>
        </w:rPr>
      </w:pPr>
      <w:r w:rsidRPr="00315D3C">
        <w:rPr>
          <w:rFonts w:ascii="Times New Roman" w:hAnsi="Times New Roman"/>
          <w:sz w:val="24"/>
          <w:szCs w:val="24"/>
        </w:rPr>
        <w:t>2.2. Šalims raštu išreiškus sutikimą, sutarties 2.1. punkte numatytas sutarties galiojimo terminas gali būti pratęsiamas du kartus po 12 (dvylika) mėnesių. Pratęsimas įforminamas abiejų sutarties šalių pasirašomu susitarimu, kuris yra neatskiriama sutarties dalis.</w:t>
      </w:r>
    </w:p>
    <w:p w14:paraId="050A2232" w14:textId="77777777" w:rsidR="00804EAF" w:rsidRPr="00905244" w:rsidRDefault="00804EAF" w:rsidP="00315D3C">
      <w:pPr>
        <w:keepNext/>
        <w:tabs>
          <w:tab w:val="left" w:pos="0"/>
        </w:tabs>
        <w:suppressAutoHyphens/>
        <w:spacing w:after="0" w:line="120" w:lineRule="auto"/>
        <w:ind w:left="720" w:right="17"/>
        <w:jc w:val="center"/>
        <w:outlineLvl w:val="0"/>
        <w:rPr>
          <w:rFonts w:ascii="Times New Roman" w:hAnsi="Times New Roman"/>
          <w:b/>
          <w:sz w:val="24"/>
          <w:szCs w:val="24"/>
          <w:lang w:eastAsia="lt-LT"/>
        </w:rPr>
      </w:pPr>
    </w:p>
    <w:p w14:paraId="70CE8A97" w14:textId="77777777" w:rsidR="00D34ACB" w:rsidRPr="00D34ACB"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III. SUTARTIES KAINA IR MOKĖJIMO SĄLYGOS</w:t>
      </w:r>
    </w:p>
    <w:p w14:paraId="3EA7A610"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409A7A2C" w14:textId="77777777" w:rsidR="007F1128" w:rsidRPr="007F1128"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7F1128">
        <w:rPr>
          <w:rFonts w:ascii="Times New Roman" w:eastAsia="Times New Roman" w:hAnsi="Times New Roman"/>
          <w:color w:val="000000"/>
          <w:sz w:val="24"/>
          <w:szCs w:val="24"/>
          <w:lang w:eastAsia="lt-LT"/>
        </w:rPr>
        <w:t xml:space="preserve">3.1. Sudaroma fiksuoto </w:t>
      </w:r>
      <w:r w:rsidR="007F1128" w:rsidRPr="007F1128">
        <w:rPr>
          <w:rFonts w:ascii="Times New Roman" w:eastAsia="Times New Roman" w:hAnsi="Times New Roman"/>
          <w:color w:val="000000"/>
          <w:sz w:val="24"/>
          <w:szCs w:val="24"/>
          <w:lang w:eastAsia="lt-LT"/>
        </w:rPr>
        <w:t>į</w:t>
      </w:r>
      <w:r w:rsidRPr="007F1128">
        <w:rPr>
          <w:rFonts w:ascii="Times New Roman" w:eastAsia="Times New Roman" w:hAnsi="Times New Roman"/>
          <w:color w:val="000000"/>
          <w:sz w:val="24"/>
          <w:szCs w:val="24"/>
          <w:lang w:eastAsia="lt-LT"/>
        </w:rPr>
        <w:t>kain</w:t>
      </w:r>
      <w:r w:rsidR="007F1128" w:rsidRPr="007F1128">
        <w:rPr>
          <w:rFonts w:ascii="Times New Roman" w:eastAsia="Times New Roman" w:hAnsi="Times New Roman"/>
          <w:color w:val="000000"/>
          <w:sz w:val="24"/>
          <w:szCs w:val="24"/>
          <w:lang w:eastAsia="lt-LT"/>
        </w:rPr>
        <w:t>io</w:t>
      </w:r>
      <w:r w:rsidR="00315D3C">
        <w:rPr>
          <w:rFonts w:ascii="Times New Roman" w:eastAsia="Times New Roman" w:hAnsi="Times New Roman"/>
          <w:color w:val="000000"/>
          <w:sz w:val="24"/>
          <w:szCs w:val="24"/>
          <w:lang w:eastAsia="lt-LT"/>
        </w:rPr>
        <w:t xml:space="preserve"> su peržiūra</w:t>
      </w:r>
      <w:r w:rsidRPr="007F1128">
        <w:rPr>
          <w:rFonts w:ascii="Times New Roman" w:eastAsia="Times New Roman" w:hAnsi="Times New Roman"/>
          <w:color w:val="000000"/>
          <w:sz w:val="24"/>
          <w:szCs w:val="24"/>
          <w:lang w:eastAsia="lt-LT"/>
        </w:rPr>
        <w:t xml:space="preserve"> Sutartis.</w:t>
      </w:r>
      <w:r w:rsidR="00CC7828">
        <w:rPr>
          <w:rFonts w:ascii="Times New Roman" w:eastAsia="Times New Roman" w:hAnsi="Times New Roman"/>
          <w:color w:val="000000"/>
          <w:sz w:val="24"/>
          <w:szCs w:val="24"/>
          <w:lang w:eastAsia="lt-LT"/>
        </w:rPr>
        <w:t xml:space="preserve"> Paslaugų </w:t>
      </w:r>
      <w:r w:rsidR="003C7CA5">
        <w:rPr>
          <w:rFonts w:ascii="Times New Roman" w:eastAsia="Times New Roman" w:hAnsi="Times New Roman"/>
          <w:color w:val="000000"/>
          <w:sz w:val="24"/>
          <w:szCs w:val="24"/>
          <w:lang w:eastAsia="lt-LT"/>
        </w:rPr>
        <w:t>įkainiai Ti</w:t>
      </w:r>
      <w:r w:rsidR="00F53893">
        <w:rPr>
          <w:rFonts w:ascii="Times New Roman" w:eastAsia="Times New Roman" w:hAnsi="Times New Roman"/>
          <w:color w:val="000000"/>
          <w:sz w:val="24"/>
          <w:szCs w:val="24"/>
          <w:lang w:eastAsia="lt-LT"/>
        </w:rPr>
        <w:t>ekėjo pasiūlyme (sutarties 2 priedas).</w:t>
      </w:r>
    </w:p>
    <w:p w14:paraId="014DB2F8" w14:textId="77777777" w:rsid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7F1128">
        <w:rPr>
          <w:rFonts w:ascii="Times New Roman" w:eastAsia="Times New Roman" w:hAnsi="Times New Roman"/>
          <w:color w:val="000000"/>
          <w:sz w:val="24"/>
          <w:szCs w:val="24"/>
          <w:lang w:eastAsia="lt-LT"/>
        </w:rPr>
        <w:t xml:space="preserve">Bendra Sutarties kaina </w:t>
      </w:r>
      <w:r w:rsidR="00630C6F">
        <w:rPr>
          <w:rFonts w:ascii="Times New Roman" w:eastAsia="Times New Roman" w:hAnsi="Times New Roman"/>
          <w:color w:val="000000"/>
          <w:sz w:val="24"/>
          <w:szCs w:val="24"/>
          <w:lang w:eastAsia="lt-LT"/>
        </w:rPr>
        <w:t xml:space="preserve">per </w:t>
      </w:r>
      <w:r w:rsidR="00315D3C">
        <w:rPr>
          <w:rFonts w:ascii="Times New Roman" w:eastAsia="Times New Roman" w:hAnsi="Times New Roman"/>
          <w:color w:val="000000"/>
          <w:sz w:val="24"/>
          <w:szCs w:val="24"/>
          <w:lang w:eastAsia="lt-LT"/>
        </w:rPr>
        <w:t>36</w:t>
      </w:r>
      <w:r w:rsidR="00630C6F">
        <w:rPr>
          <w:rFonts w:ascii="Times New Roman" w:eastAsia="Times New Roman" w:hAnsi="Times New Roman"/>
          <w:color w:val="000000"/>
          <w:sz w:val="24"/>
          <w:szCs w:val="24"/>
          <w:lang w:eastAsia="lt-LT"/>
        </w:rPr>
        <w:t xml:space="preserve"> mėn. turi neviršyti </w:t>
      </w:r>
      <w:r w:rsidR="00840B80">
        <w:rPr>
          <w:rFonts w:ascii="Times New Roman" w:eastAsia="Times New Roman" w:hAnsi="Times New Roman"/>
          <w:color w:val="000000"/>
          <w:sz w:val="24"/>
          <w:szCs w:val="24"/>
          <w:lang w:eastAsia="lt-LT"/>
        </w:rPr>
        <w:t>5 000,00</w:t>
      </w:r>
      <w:r w:rsidRPr="007F1128">
        <w:rPr>
          <w:rFonts w:ascii="Times New Roman" w:eastAsia="Times New Roman" w:hAnsi="Times New Roman"/>
          <w:color w:val="000000"/>
          <w:sz w:val="24"/>
          <w:szCs w:val="24"/>
          <w:lang w:eastAsia="lt-LT"/>
        </w:rPr>
        <w:t xml:space="preserve"> Eur su PVM (</w:t>
      </w:r>
      <w:r w:rsidR="00840B80">
        <w:rPr>
          <w:rFonts w:ascii="Times New Roman" w:eastAsia="Times New Roman" w:hAnsi="Times New Roman"/>
          <w:color w:val="000000"/>
          <w:sz w:val="24"/>
          <w:szCs w:val="24"/>
          <w:lang w:eastAsia="lt-LT"/>
        </w:rPr>
        <w:t>penkių tūkstančių eurų 0 centų</w:t>
      </w:r>
      <w:r w:rsidRPr="007F1128">
        <w:rPr>
          <w:rFonts w:ascii="Times New Roman" w:eastAsia="Times New Roman" w:hAnsi="Times New Roman"/>
          <w:color w:val="000000"/>
          <w:sz w:val="24"/>
          <w:szCs w:val="24"/>
          <w:lang w:eastAsia="lt-LT"/>
        </w:rPr>
        <w:t>).</w:t>
      </w:r>
    </w:p>
    <w:p w14:paraId="1CD7846D"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3.2. Mokėjimai atliekami eurais tokia tvarka:</w:t>
      </w:r>
    </w:p>
    <w:p w14:paraId="13000326" w14:textId="77777777" w:rsidR="00B47B2A" w:rsidRPr="00EB4D6D"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B4D6D">
        <w:rPr>
          <w:rFonts w:ascii="Times New Roman" w:eastAsia="Times New Roman" w:hAnsi="Times New Roman"/>
          <w:sz w:val="24"/>
          <w:szCs w:val="24"/>
          <w:lang w:eastAsia="lt-LT"/>
        </w:rPr>
        <w:t xml:space="preserve">3.2.1. Užsakovas atsiskaito Tiekėjui per 30 (trisdešimt) dienų nuo sąskaitos faktūros </w:t>
      </w:r>
      <w:r w:rsidR="00D239ED" w:rsidRPr="00EB4D6D">
        <w:rPr>
          <w:rFonts w:ascii="Times New Roman" w:eastAsia="Times New Roman" w:hAnsi="Times New Roman"/>
          <w:sz w:val="24"/>
          <w:szCs w:val="24"/>
          <w:lang w:eastAsia="lt-LT"/>
        </w:rPr>
        <w:t xml:space="preserve">ir suteiktų paslaugų priėmimo-perdavimo akto </w:t>
      </w:r>
      <w:r w:rsidRPr="00EB4D6D">
        <w:rPr>
          <w:rFonts w:ascii="Times New Roman" w:eastAsia="Times New Roman" w:hAnsi="Times New Roman"/>
          <w:sz w:val="24"/>
          <w:szCs w:val="24"/>
          <w:lang w:eastAsia="lt-LT"/>
        </w:rPr>
        <w:t xml:space="preserve">gavimo. </w:t>
      </w:r>
    </w:p>
    <w:p w14:paraId="0285749B"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Tiekėjas PVM sąskaitą faktūrą privalo pateikti naudojantis elektronine paslauga „E. sąskaita“ (elektroninės paslaugos „E. sąskaita“ svetainė pasiekiama adresu www.esaskaita.eu).</w:t>
      </w:r>
    </w:p>
    <w:p w14:paraId="54D70515"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Užsakovas</w:t>
      </w:r>
      <w:r w:rsidRPr="00B47B2A">
        <w:rPr>
          <w:rFonts w:ascii="Times New Roman" w:eastAsia="Times New Roman" w:hAnsi="Times New Roman"/>
          <w:color w:val="000000"/>
          <w:sz w:val="24"/>
          <w:szCs w:val="24"/>
          <w:lang w:eastAsia="lt-LT"/>
        </w:rPr>
        <w:t xml:space="preserve"> neatsako, jeigu atsiskaitymas su Tiekėju vėluoja dėl trečiųjų asmenų veiksmų.</w:t>
      </w:r>
    </w:p>
    <w:p w14:paraId="57EAE39D"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 xml:space="preserve">3.2.2. </w:t>
      </w:r>
      <w:r>
        <w:rPr>
          <w:rFonts w:ascii="Times New Roman" w:eastAsia="Times New Roman" w:hAnsi="Times New Roman"/>
          <w:color w:val="000000"/>
          <w:sz w:val="24"/>
          <w:szCs w:val="24"/>
          <w:lang w:eastAsia="lt-LT"/>
        </w:rPr>
        <w:t>Užsakovas</w:t>
      </w:r>
      <w:r w:rsidRPr="00B47B2A">
        <w:rPr>
          <w:rFonts w:ascii="Times New Roman" w:eastAsia="Times New Roman" w:hAnsi="Times New Roman"/>
          <w:color w:val="000000"/>
          <w:sz w:val="24"/>
          <w:szCs w:val="24"/>
          <w:lang w:eastAsia="lt-LT"/>
        </w:rPr>
        <w:t xml:space="preserve"> už perkamas paslaugas Tiekėjui atsiskaito mokėjimo pavedimu į Tiekėjo nurodytą banko sąskaitą.</w:t>
      </w:r>
    </w:p>
    <w:p w14:paraId="692AE330"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Apmokėjimas laikomas įvykdytu, kai pinigai patenka į Tiekėjo nurodytą sąskaitą.</w:t>
      </w:r>
    </w:p>
    <w:p w14:paraId="2D5A8A85" w14:textId="77777777" w:rsid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 xml:space="preserve">3.3. </w:t>
      </w:r>
      <w:r>
        <w:rPr>
          <w:rFonts w:ascii="Times New Roman" w:eastAsia="Times New Roman" w:hAnsi="Times New Roman"/>
          <w:color w:val="000000"/>
          <w:sz w:val="24"/>
          <w:szCs w:val="24"/>
          <w:lang w:eastAsia="lt-LT"/>
        </w:rPr>
        <w:t>P</w:t>
      </w:r>
      <w:r w:rsidRPr="00B47B2A">
        <w:rPr>
          <w:rFonts w:ascii="Times New Roman" w:eastAsia="Times New Roman" w:hAnsi="Times New Roman"/>
          <w:color w:val="000000"/>
          <w:sz w:val="24"/>
          <w:szCs w:val="24"/>
          <w:lang w:eastAsia="lt-LT"/>
        </w:rPr>
        <w:t xml:space="preserve">aslaugų įkainis be PVM nebus keičiamas visą Sutarties galiojimo laiką. Lietuvos Respublikoje pasikeitus teisės norminiams aktams, reglamentuojantiems mokesčių dydį arba įvedus naujus mokesčius, </w:t>
      </w:r>
      <w:r>
        <w:rPr>
          <w:rFonts w:ascii="Times New Roman" w:eastAsia="Times New Roman" w:hAnsi="Times New Roman"/>
          <w:color w:val="000000"/>
          <w:sz w:val="24"/>
          <w:szCs w:val="24"/>
          <w:lang w:eastAsia="lt-LT"/>
        </w:rPr>
        <w:t>paslaugų</w:t>
      </w:r>
      <w:r w:rsidRPr="00B47B2A">
        <w:rPr>
          <w:rFonts w:ascii="Times New Roman" w:eastAsia="Times New Roman" w:hAnsi="Times New Roman"/>
          <w:color w:val="000000"/>
          <w:sz w:val="24"/>
          <w:szCs w:val="24"/>
          <w:lang w:eastAsia="lt-LT"/>
        </w:rPr>
        <w:t xml:space="preserve"> įkainis su PVM bus keičiamas atitinkama dalimi, atsižvelgiant į kainos sudėtyje esančio mokesčio dalį ar pridedant naują mokestį. </w:t>
      </w:r>
    </w:p>
    <w:p w14:paraId="0580E13E" w14:textId="77777777" w:rsidR="00315D3C" w:rsidRPr="00315D3C" w:rsidRDefault="00315D3C" w:rsidP="00B47B2A">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3.4. </w:t>
      </w:r>
      <w:r w:rsidRPr="00315D3C">
        <w:rPr>
          <w:rFonts w:ascii="Times New Roman" w:hAnsi="Times New Roman"/>
          <w:sz w:val="24"/>
          <w:szCs w:val="24"/>
        </w:rPr>
        <w:t xml:space="preserve">Sutarties įkainiai dėl metinio infliacijos ar defliacijos pokyčio gali būti didinami arba mažinami. Sutarties įkainiai gali būti perskaičiuojami ne dažniau kaip kas vienerius metus skaičiuojant nuo sutarties įsigaliojimo datos ir kai Statistikos departamento prie Lietuvos Respublikos Vyriausybės paskelbta vidutinė metinė infliacija/defliacija padidėja/sumažėja 10 proc. punktais, lyginant su sutarties sudarymo metu buvusia vidutine metine infliacija/defliacija. Dar po metų sutarties įkainio keitimas galimas jei, praėjus metams po sutarties įkainio pakeitimo dėl bendro kainų lygio kitimo, vidutinė metinė infliacija/defliacija padidėja/sumažėja 10 proc. punktais, lyginant su paskutinio sutarties įkainio pakeitimo metu buvusia vidutine metine infliacija/defliacija. Sutarties įkainis didinamas/mažinamas tiek procentų, kiek padidėja/sumažėja infliacija/defliacija. </w:t>
      </w:r>
      <w:r w:rsidRPr="00315D3C">
        <w:rPr>
          <w:rFonts w:ascii="Times New Roman" w:hAnsi="Times New Roman"/>
          <w:sz w:val="24"/>
          <w:szCs w:val="24"/>
        </w:rPr>
        <w:lastRenderedPageBreak/>
        <w:t>Tokiais atvejais suinteresuota šalis kreipiasi į kitą šalį dėl sutarties įkainio perskaičiavimo pateikdama Statistikos departamento prie Lietuvos Respublikos Vyriausybės informaciją apie statybos sąnaudų kainų indekso pokytį. Susitarimas padidinti/sumažinti sutarties įkainius įsigalioja surašius jį raštu ir abiems šalims patvirtinus parašais.</w:t>
      </w:r>
    </w:p>
    <w:p w14:paraId="3C4DC198"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3.</w:t>
      </w:r>
      <w:r w:rsidR="00315D3C">
        <w:rPr>
          <w:rFonts w:ascii="Times New Roman" w:eastAsia="Times New Roman" w:hAnsi="Times New Roman"/>
          <w:color w:val="000000"/>
          <w:sz w:val="24"/>
          <w:szCs w:val="24"/>
          <w:lang w:eastAsia="lt-LT"/>
        </w:rPr>
        <w:t>5</w:t>
      </w:r>
      <w:r w:rsidRPr="00B47B2A">
        <w:rPr>
          <w:rFonts w:ascii="Times New Roman" w:eastAsia="Times New Roman" w:hAnsi="Times New Roman"/>
          <w:color w:val="000000"/>
          <w:sz w:val="24"/>
          <w:szCs w:val="24"/>
          <w:lang w:eastAsia="lt-LT"/>
        </w:rPr>
        <w:t>. Tiesioginio atsiskaitymo su Tiekėjo pasitelkiamais subtiekėjais galimybės gali būti įgyvendinamos šia tvarka:</w:t>
      </w:r>
    </w:p>
    <w:p w14:paraId="0E08B54B"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3.</w:t>
      </w:r>
      <w:r w:rsidR="00315D3C">
        <w:rPr>
          <w:rFonts w:ascii="Times New Roman" w:eastAsia="Times New Roman" w:hAnsi="Times New Roman"/>
          <w:color w:val="000000"/>
          <w:sz w:val="24"/>
          <w:szCs w:val="24"/>
          <w:lang w:eastAsia="lt-LT"/>
        </w:rPr>
        <w:t>5</w:t>
      </w:r>
      <w:r w:rsidRPr="00B47B2A">
        <w:rPr>
          <w:rFonts w:ascii="Times New Roman" w:eastAsia="Times New Roman" w:hAnsi="Times New Roman"/>
          <w:color w:val="000000"/>
          <w:sz w:val="24"/>
          <w:szCs w:val="24"/>
          <w:lang w:eastAsia="lt-LT"/>
        </w:rPr>
        <w:t xml:space="preserve">.1. Subtiekėjas norėdamas, kad </w:t>
      </w:r>
      <w:r>
        <w:rPr>
          <w:rFonts w:ascii="Times New Roman" w:eastAsia="Times New Roman" w:hAnsi="Times New Roman"/>
          <w:color w:val="000000"/>
          <w:sz w:val="24"/>
          <w:szCs w:val="24"/>
          <w:lang w:eastAsia="lt-LT"/>
        </w:rPr>
        <w:t>Užsakovas</w:t>
      </w:r>
      <w:r w:rsidRPr="00B47B2A">
        <w:rPr>
          <w:rFonts w:ascii="Times New Roman" w:eastAsia="Times New Roman" w:hAnsi="Times New Roman"/>
          <w:color w:val="000000"/>
          <w:sz w:val="24"/>
          <w:szCs w:val="24"/>
          <w:lang w:eastAsia="lt-LT"/>
        </w:rPr>
        <w:t xml:space="preserve"> tiesiogiai atsiskaitytų su juo, pateikia prašymą Užsakovui ir inicijuoja trišalės sutarties tarp jo, </w:t>
      </w:r>
      <w:r>
        <w:rPr>
          <w:rFonts w:ascii="Times New Roman" w:eastAsia="Times New Roman" w:hAnsi="Times New Roman"/>
          <w:color w:val="000000"/>
          <w:sz w:val="24"/>
          <w:szCs w:val="24"/>
          <w:lang w:eastAsia="lt-LT"/>
        </w:rPr>
        <w:t>Užsakovo</w:t>
      </w:r>
      <w:r w:rsidRPr="00B47B2A">
        <w:rPr>
          <w:rFonts w:ascii="Times New Roman" w:eastAsia="Times New Roman" w:hAnsi="Times New Roman"/>
          <w:color w:val="000000"/>
          <w:sz w:val="24"/>
          <w:szCs w:val="24"/>
          <w:lang w:eastAsia="lt-LT"/>
        </w:rPr>
        <w:t xml:space="preserve"> ir Tiekėjo sudarymą. Trišalė sutartis turi būti sudaryta ne vėliau kaip iki </w:t>
      </w:r>
      <w:r>
        <w:rPr>
          <w:rFonts w:ascii="Times New Roman" w:eastAsia="Times New Roman" w:hAnsi="Times New Roman"/>
          <w:color w:val="000000"/>
          <w:sz w:val="24"/>
          <w:szCs w:val="24"/>
          <w:lang w:eastAsia="lt-LT"/>
        </w:rPr>
        <w:t>Užsakovo</w:t>
      </w:r>
      <w:r w:rsidRPr="00B47B2A">
        <w:rPr>
          <w:rFonts w:ascii="Times New Roman" w:eastAsia="Times New Roman" w:hAnsi="Times New Roman"/>
          <w:color w:val="000000"/>
          <w:sz w:val="24"/>
          <w:szCs w:val="24"/>
          <w:lang w:eastAsia="lt-LT"/>
        </w:rPr>
        <w:t xml:space="preserve"> atsiskaitymo su subtiekėju. Trišalėje sutartyje nurodoma Tiekėjo teisė prieštarauti nepagrįstiems mokėjimams, tiesioginio atsiskaitymo su subtiekėju tvarka, atsižvelgiant į šioje sutartyje nustatytus reikalavimus;</w:t>
      </w:r>
    </w:p>
    <w:p w14:paraId="7F1FC640"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3.</w:t>
      </w:r>
      <w:r w:rsidR="00315D3C">
        <w:rPr>
          <w:rFonts w:ascii="Times New Roman" w:eastAsia="Times New Roman" w:hAnsi="Times New Roman"/>
          <w:color w:val="000000"/>
          <w:sz w:val="24"/>
          <w:szCs w:val="24"/>
          <w:lang w:eastAsia="lt-LT"/>
        </w:rPr>
        <w:t>5</w:t>
      </w:r>
      <w:r w:rsidRPr="00B47B2A">
        <w:rPr>
          <w:rFonts w:ascii="Times New Roman" w:eastAsia="Times New Roman" w:hAnsi="Times New Roman"/>
          <w:color w:val="000000"/>
          <w:sz w:val="24"/>
          <w:szCs w:val="24"/>
          <w:lang w:eastAsia="lt-LT"/>
        </w:rPr>
        <w:t xml:space="preserve">.2. Subtiekėjas, prieš pateikdamas sąskaitą faktūrą </w:t>
      </w:r>
      <w:r>
        <w:rPr>
          <w:rFonts w:ascii="Times New Roman" w:eastAsia="Times New Roman" w:hAnsi="Times New Roman"/>
          <w:color w:val="000000"/>
          <w:sz w:val="24"/>
          <w:szCs w:val="24"/>
          <w:lang w:eastAsia="lt-LT"/>
        </w:rPr>
        <w:t>Užsakovui</w:t>
      </w:r>
      <w:r w:rsidRPr="00B47B2A">
        <w:rPr>
          <w:rFonts w:ascii="Times New Roman" w:eastAsia="Times New Roman" w:hAnsi="Times New Roman"/>
          <w:color w:val="000000"/>
          <w:sz w:val="24"/>
          <w:szCs w:val="24"/>
          <w:lang w:eastAsia="lt-LT"/>
        </w:rPr>
        <w:t xml:space="preserve">,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w:t>
      </w:r>
      <w:r>
        <w:rPr>
          <w:rFonts w:ascii="Times New Roman" w:eastAsia="Times New Roman" w:hAnsi="Times New Roman"/>
          <w:color w:val="000000"/>
          <w:sz w:val="24"/>
          <w:szCs w:val="24"/>
          <w:lang w:eastAsia="lt-LT"/>
        </w:rPr>
        <w:t>Užsakovu</w:t>
      </w:r>
      <w:r w:rsidRPr="00B47B2A">
        <w:rPr>
          <w:rFonts w:ascii="Times New Roman" w:eastAsia="Times New Roman" w:hAnsi="Times New Roman"/>
          <w:color w:val="000000"/>
          <w:sz w:val="24"/>
          <w:szCs w:val="24"/>
          <w:lang w:eastAsia="lt-LT"/>
        </w:rPr>
        <w:t xml:space="preserve">i, atitinkamai į jas neįtraukia subtiekėjo tiesiogiai </w:t>
      </w:r>
      <w:r>
        <w:rPr>
          <w:rFonts w:ascii="Times New Roman" w:eastAsia="Times New Roman" w:hAnsi="Times New Roman"/>
          <w:color w:val="000000"/>
          <w:sz w:val="24"/>
          <w:szCs w:val="24"/>
          <w:lang w:eastAsia="lt-LT"/>
        </w:rPr>
        <w:t>Užsakov</w:t>
      </w:r>
      <w:r w:rsidRPr="00B47B2A">
        <w:rPr>
          <w:rFonts w:ascii="Times New Roman" w:eastAsia="Times New Roman" w:hAnsi="Times New Roman"/>
          <w:color w:val="000000"/>
          <w:sz w:val="24"/>
          <w:szCs w:val="24"/>
          <w:lang w:eastAsia="lt-LT"/>
        </w:rPr>
        <w:t>ui pateiktų ir Tiekėjo patvirtintų sumų;</w:t>
      </w:r>
    </w:p>
    <w:p w14:paraId="01057473"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3.</w:t>
      </w:r>
      <w:r w:rsidR="00315D3C">
        <w:rPr>
          <w:rFonts w:ascii="Times New Roman" w:eastAsia="Times New Roman" w:hAnsi="Times New Roman"/>
          <w:color w:val="000000"/>
          <w:sz w:val="24"/>
          <w:szCs w:val="24"/>
          <w:lang w:eastAsia="lt-LT"/>
        </w:rPr>
        <w:t>5</w:t>
      </w:r>
      <w:r w:rsidRPr="00B47B2A">
        <w:rPr>
          <w:rFonts w:ascii="Times New Roman" w:eastAsia="Times New Roman" w:hAnsi="Times New Roman"/>
          <w:color w:val="000000"/>
          <w:sz w:val="24"/>
          <w:szCs w:val="24"/>
          <w:lang w:eastAsia="lt-LT"/>
        </w:rPr>
        <w:t>.3.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4951022B" w14:textId="77777777" w:rsidR="00B47B2A" w:rsidRPr="00B47B2A"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3.</w:t>
      </w:r>
      <w:r w:rsidR="00315D3C">
        <w:rPr>
          <w:rFonts w:ascii="Times New Roman" w:eastAsia="Times New Roman" w:hAnsi="Times New Roman"/>
          <w:color w:val="000000"/>
          <w:sz w:val="24"/>
          <w:szCs w:val="24"/>
          <w:lang w:eastAsia="lt-LT"/>
        </w:rPr>
        <w:t>5</w:t>
      </w:r>
      <w:r w:rsidRPr="00B47B2A">
        <w:rPr>
          <w:rFonts w:ascii="Times New Roman" w:eastAsia="Times New Roman" w:hAnsi="Times New Roman"/>
          <w:color w:val="000000"/>
          <w:sz w:val="24"/>
          <w:szCs w:val="24"/>
          <w:lang w:eastAsia="lt-LT"/>
        </w:rPr>
        <w:t>.4.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43CD13C6" w14:textId="77777777" w:rsidR="00630C6F" w:rsidRDefault="00B47B2A" w:rsidP="00B47B2A">
      <w:pPr>
        <w:snapToGrid w:val="0"/>
        <w:spacing w:after="0" w:line="240" w:lineRule="auto"/>
        <w:ind w:firstLine="709"/>
        <w:jc w:val="both"/>
        <w:rPr>
          <w:rFonts w:ascii="Times New Roman" w:eastAsia="Times New Roman" w:hAnsi="Times New Roman"/>
          <w:color w:val="000000"/>
          <w:sz w:val="24"/>
          <w:szCs w:val="24"/>
          <w:lang w:eastAsia="lt-LT"/>
        </w:rPr>
      </w:pPr>
      <w:r w:rsidRPr="00B47B2A">
        <w:rPr>
          <w:rFonts w:ascii="Times New Roman" w:eastAsia="Times New Roman" w:hAnsi="Times New Roman"/>
          <w:color w:val="000000"/>
          <w:sz w:val="24"/>
          <w:szCs w:val="24"/>
          <w:lang w:eastAsia="lt-LT"/>
        </w:rPr>
        <w:t>3.</w:t>
      </w:r>
      <w:r w:rsidR="00315D3C">
        <w:rPr>
          <w:rFonts w:ascii="Times New Roman" w:eastAsia="Times New Roman" w:hAnsi="Times New Roman"/>
          <w:color w:val="000000"/>
          <w:sz w:val="24"/>
          <w:szCs w:val="24"/>
          <w:lang w:eastAsia="lt-LT"/>
        </w:rPr>
        <w:t>5</w:t>
      </w:r>
      <w:r w:rsidRPr="00B47B2A">
        <w:rPr>
          <w:rFonts w:ascii="Times New Roman" w:eastAsia="Times New Roman" w:hAnsi="Times New Roman"/>
          <w:color w:val="000000"/>
          <w:sz w:val="24"/>
          <w:szCs w:val="24"/>
          <w:lang w:eastAsia="lt-LT"/>
        </w:rPr>
        <w:t>.5. Atsiskaitymas su subtiekėju vykdomas vadovaujantis šios Sutarties 3.2-3.</w:t>
      </w:r>
      <w:r w:rsidR="00315D3C">
        <w:rPr>
          <w:rFonts w:ascii="Times New Roman" w:eastAsia="Times New Roman" w:hAnsi="Times New Roman"/>
          <w:color w:val="000000"/>
          <w:sz w:val="24"/>
          <w:szCs w:val="24"/>
          <w:lang w:eastAsia="lt-LT"/>
        </w:rPr>
        <w:t>5</w:t>
      </w:r>
      <w:r w:rsidRPr="00B47B2A">
        <w:rPr>
          <w:rFonts w:ascii="Times New Roman" w:eastAsia="Times New Roman" w:hAnsi="Times New Roman"/>
          <w:color w:val="000000"/>
          <w:sz w:val="24"/>
          <w:szCs w:val="24"/>
          <w:lang w:eastAsia="lt-LT"/>
        </w:rPr>
        <w:t xml:space="preserve"> punktų nuostatomis.</w:t>
      </w:r>
    </w:p>
    <w:p w14:paraId="2D7C644E" w14:textId="77777777" w:rsidR="00315D3C" w:rsidRPr="00D34ACB" w:rsidRDefault="00315D3C"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1820C1DB" w14:textId="77777777" w:rsidR="00D34ACB" w:rsidRPr="00D34ACB" w:rsidRDefault="00D34ACB" w:rsidP="006659B1">
      <w:pPr>
        <w:snapToGrid w:val="0"/>
        <w:spacing w:after="0" w:line="240" w:lineRule="auto"/>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IV. ŠALIŲ ATSAKOMYBĖ</w:t>
      </w:r>
    </w:p>
    <w:p w14:paraId="3BB9A6E8"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5C44DC89"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4.1. Jei Tiekėjas dėl savo kaltės nesuteikia paslaugų nustatytu terminu, Užsakovas turi teisę be oficialaus įspėjimo ir nesumažindamas kitų savo teisių gynimo būdų pradėti skaičiuoti 0,03 % dydžio delspinigius nuo laiku nesuteiktų paslaugų kainos už kiekvieną termino praleidimo dieną, neviršijant 10 (dešimt) % bendros Sutarties kainos. </w:t>
      </w:r>
    </w:p>
    <w:p w14:paraId="58CD4DD5"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4.2. Jei apskaičiuoti delspinigiai viršija 10 (dešimt) % bendros Sutarties kainos, Užsakovas gali, prieš tai raštu įspėjęs Tiekėją:</w:t>
      </w:r>
    </w:p>
    <w:p w14:paraId="572FCAF4"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4.2.1. išskaičiuoti delspinigių sumą iš Tiekėjui mokėtinų sumų;</w:t>
      </w:r>
    </w:p>
    <w:p w14:paraId="5F89E607"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4.2.2. nutraukti Sutartį.</w:t>
      </w:r>
    </w:p>
    <w:p w14:paraId="484A9041"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4.3. Jei Užsakovas dėl savo kaltės nustatytu terminu neapmoka už paslaugas, Tiekėjas turi teisę be oficialaus įspėjimo ir nesumažindamas kitų savo teisių gynimo būdų pradėti skaičiuoti</w:t>
      </w:r>
      <w:r w:rsidR="006659B1">
        <w:rPr>
          <w:rFonts w:ascii="Times New Roman" w:eastAsia="Times New Roman" w:hAnsi="Times New Roman"/>
          <w:color w:val="000000"/>
          <w:sz w:val="24"/>
          <w:szCs w:val="24"/>
          <w:lang w:eastAsia="lt-LT"/>
        </w:rPr>
        <w:t xml:space="preserve">  </w:t>
      </w:r>
      <w:r w:rsidRPr="00D34ACB">
        <w:rPr>
          <w:rFonts w:ascii="Times New Roman" w:eastAsia="Times New Roman" w:hAnsi="Times New Roman"/>
          <w:color w:val="000000"/>
          <w:sz w:val="24"/>
          <w:szCs w:val="24"/>
          <w:lang w:eastAsia="lt-LT"/>
        </w:rPr>
        <w:t xml:space="preserve"> 0,03 % dydžio delspinigius nuo laiku neapmokėtos paslaugų kainos už kiekvieną termino praleidimo dieną, neviršijant 10 (dešimt) % bendros Sutarties kainos.</w:t>
      </w:r>
    </w:p>
    <w:p w14:paraId="6F8CF529"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0DA62726" w14:textId="77777777" w:rsidR="00D34ACB" w:rsidRPr="00D80855" w:rsidRDefault="00D34ACB" w:rsidP="006659B1">
      <w:pPr>
        <w:snapToGrid w:val="0"/>
        <w:spacing w:after="0" w:line="240" w:lineRule="auto"/>
        <w:jc w:val="center"/>
        <w:rPr>
          <w:rFonts w:ascii="Times New Roman" w:eastAsia="Times New Roman" w:hAnsi="Times New Roman"/>
          <w:b/>
          <w:color w:val="000000"/>
          <w:sz w:val="24"/>
          <w:szCs w:val="24"/>
          <w:lang w:eastAsia="lt-LT"/>
        </w:rPr>
      </w:pPr>
      <w:r w:rsidRPr="00D80855">
        <w:rPr>
          <w:rFonts w:ascii="Times New Roman" w:eastAsia="Times New Roman" w:hAnsi="Times New Roman"/>
          <w:b/>
          <w:color w:val="000000"/>
          <w:sz w:val="24"/>
          <w:szCs w:val="24"/>
          <w:lang w:eastAsia="lt-LT"/>
        </w:rPr>
        <w:t>V. SUSIRAŠINĖJIMAS</w:t>
      </w:r>
    </w:p>
    <w:p w14:paraId="3A389D05"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28EC95D8"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D80855" w:rsidRPr="00D80855" w14:paraId="3A86D5C2" w14:textId="77777777" w:rsidTr="00FA6174">
        <w:tc>
          <w:tcPr>
            <w:tcW w:w="1951" w:type="dxa"/>
          </w:tcPr>
          <w:p w14:paraId="173D4ED2" w14:textId="77777777" w:rsidR="00D80855" w:rsidRPr="00D80855" w:rsidRDefault="00D80855" w:rsidP="00FA6174">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26058F7B" w14:textId="77777777" w:rsidR="00D80855" w:rsidRPr="00D80855" w:rsidRDefault="00D80855" w:rsidP="000B5C35">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Už sutarties vykdymą paskirtas Užsakovo atstovas</w:t>
            </w:r>
          </w:p>
        </w:tc>
        <w:tc>
          <w:tcPr>
            <w:tcW w:w="3827" w:type="dxa"/>
          </w:tcPr>
          <w:p w14:paraId="3E5E1635" w14:textId="77777777" w:rsidR="00D80855" w:rsidRPr="00D80855" w:rsidRDefault="00D80855" w:rsidP="00D80855">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 xml:space="preserve">Už sutarties vykdymą paskirtas </w:t>
            </w:r>
            <w:r>
              <w:rPr>
                <w:rFonts w:ascii="Times New Roman" w:eastAsia="Times New Roman" w:hAnsi="Times New Roman"/>
                <w:b/>
                <w:sz w:val="24"/>
                <w:szCs w:val="24"/>
              </w:rPr>
              <w:t>Tiekėjo</w:t>
            </w:r>
            <w:r w:rsidRPr="00D80855">
              <w:rPr>
                <w:rFonts w:ascii="Times New Roman" w:eastAsia="Times New Roman" w:hAnsi="Times New Roman"/>
                <w:b/>
                <w:sz w:val="24"/>
                <w:szCs w:val="24"/>
              </w:rPr>
              <w:t xml:space="preserve"> atstovas</w:t>
            </w:r>
          </w:p>
        </w:tc>
      </w:tr>
      <w:tr w:rsidR="00EA0342" w:rsidRPr="00D80855" w14:paraId="727550A6" w14:textId="77777777" w:rsidTr="006866C9">
        <w:tc>
          <w:tcPr>
            <w:tcW w:w="1951" w:type="dxa"/>
          </w:tcPr>
          <w:p w14:paraId="61C33988" w14:textId="77777777" w:rsidR="00EA0342" w:rsidRPr="00D80855" w:rsidRDefault="00EA0342" w:rsidP="00EA0342">
            <w:pPr>
              <w:tabs>
                <w:tab w:val="left" w:pos="2072"/>
              </w:tabs>
              <w:spacing w:after="0" w:line="240" w:lineRule="auto"/>
              <w:rPr>
                <w:rFonts w:ascii="Times New Roman" w:eastAsia="Times New Roman" w:hAnsi="Times New Roman"/>
                <w:sz w:val="24"/>
                <w:szCs w:val="24"/>
              </w:rPr>
            </w:pPr>
            <w:r w:rsidRPr="00D80855">
              <w:rPr>
                <w:rFonts w:ascii="Times New Roman" w:eastAsia="Times New Roman" w:hAnsi="Times New Roman"/>
                <w:sz w:val="24"/>
                <w:szCs w:val="24"/>
              </w:rPr>
              <w:t>Vardas, pavardė</w:t>
            </w:r>
          </w:p>
        </w:tc>
        <w:tc>
          <w:tcPr>
            <w:tcW w:w="3686" w:type="dxa"/>
            <w:vAlign w:val="center"/>
          </w:tcPr>
          <w:p w14:paraId="1983103E" w14:textId="39ABF53D" w:rsidR="00EA0342" w:rsidRPr="00D80855" w:rsidRDefault="00DC4A59" w:rsidP="00EA0342">
            <w:pPr>
              <w:widowControl w:val="0"/>
              <w:tabs>
                <w:tab w:val="left" w:pos="207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Vilma Navikė</w:t>
            </w:r>
          </w:p>
        </w:tc>
        <w:tc>
          <w:tcPr>
            <w:tcW w:w="3827" w:type="dxa"/>
          </w:tcPr>
          <w:p w14:paraId="5412DB56" w14:textId="03FD6DA0" w:rsidR="00EA0342" w:rsidRPr="0043175A" w:rsidRDefault="00EA0342" w:rsidP="00EA0342">
            <w:pPr>
              <w:tabs>
                <w:tab w:val="left" w:pos="2072"/>
              </w:tabs>
              <w:spacing w:after="0" w:line="240" w:lineRule="auto"/>
              <w:rPr>
                <w:rFonts w:ascii="Times New Roman" w:eastAsia="Times New Roman" w:hAnsi="Times New Roman"/>
                <w:sz w:val="24"/>
                <w:szCs w:val="24"/>
                <w:highlight w:val="yellow"/>
              </w:rPr>
            </w:pPr>
            <w:r w:rsidRPr="00FE6FD5">
              <w:rPr>
                <w:rFonts w:ascii="Times New Roman" w:eastAsia="Times New Roman" w:hAnsi="Times New Roman"/>
                <w:sz w:val="24"/>
                <w:szCs w:val="24"/>
              </w:rPr>
              <w:t>Jolanta Lakštauskienė</w:t>
            </w:r>
          </w:p>
        </w:tc>
      </w:tr>
      <w:tr w:rsidR="00EA0342" w:rsidRPr="00D80855" w14:paraId="4B6D9A3E" w14:textId="77777777" w:rsidTr="006866C9">
        <w:tc>
          <w:tcPr>
            <w:tcW w:w="1951" w:type="dxa"/>
          </w:tcPr>
          <w:p w14:paraId="19A3EB6A" w14:textId="77777777" w:rsidR="00EA0342" w:rsidRPr="00D80855" w:rsidRDefault="00EA0342" w:rsidP="00EA0342">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Adresas</w:t>
            </w:r>
          </w:p>
        </w:tc>
        <w:tc>
          <w:tcPr>
            <w:tcW w:w="3686" w:type="dxa"/>
          </w:tcPr>
          <w:p w14:paraId="408B05C5" w14:textId="09D6631F" w:rsidR="00EA0342" w:rsidRPr="00D80855" w:rsidRDefault="00DC4A59" w:rsidP="00EA0342">
            <w:pPr>
              <w:widowControl w:val="0"/>
              <w:tabs>
                <w:tab w:val="left" w:pos="2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Respublikos g. 94, Rokiškis</w:t>
            </w:r>
          </w:p>
        </w:tc>
        <w:tc>
          <w:tcPr>
            <w:tcW w:w="3827" w:type="dxa"/>
          </w:tcPr>
          <w:p w14:paraId="30691C40" w14:textId="2C6334EB" w:rsidR="00EA0342" w:rsidRPr="0043175A" w:rsidRDefault="00EA0342" w:rsidP="00EA0342">
            <w:pPr>
              <w:tabs>
                <w:tab w:val="left" w:pos="2072"/>
              </w:tabs>
              <w:spacing w:after="0" w:line="240" w:lineRule="auto"/>
              <w:rPr>
                <w:rFonts w:ascii="Times New Roman" w:eastAsia="Times New Roman" w:hAnsi="Times New Roman"/>
                <w:sz w:val="24"/>
                <w:szCs w:val="24"/>
                <w:highlight w:val="yellow"/>
              </w:rPr>
            </w:pPr>
            <w:r>
              <w:rPr>
                <w:rFonts w:ascii="Times New Roman" w:hAnsi="Times New Roman"/>
                <w:bCs/>
                <w:sz w:val="24"/>
                <w:szCs w:val="24"/>
                <w:lang w:eastAsia="x-none"/>
              </w:rPr>
              <w:t>Laisvės pr. 77B, LT-06122 Vilnius</w:t>
            </w:r>
          </w:p>
        </w:tc>
      </w:tr>
      <w:tr w:rsidR="00EA0342" w:rsidRPr="00D80855" w14:paraId="2985D774" w14:textId="77777777" w:rsidTr="006866C9">
        <w:tc>
          <w:tcPr>
            <w:tcW w:w="1951" w:type="dxa"/>
          </w:tcPr>
          <w:p w14:paraId="46C311F1" w14:textId="77777777" w:rsidR="00EA0342" w:rsidRPr="00D80855" w:rsidRDefault="00EA0342" w:rsidP="00EA0342">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Telefonas</w:t>
            </w:r>
          </w:p>
        </w:tc>
        <w:tc>
          <w:tcPr>
            <w:tcW w:w="3686" w:type="dxa"/>
          </w:tcPr>
          <w:p w14:paraId="44942716" w14:textId="00A54421" w:rsidR="00EA0342" w:rsidRPr="00D80855" w:rsidRDefault="00DC4A59" w:rsidP="00EA0342">
            <w:pPr>
              <w:widowControl w:val="0"/>
              <w:tabs>
                <w:tab w:val="left" w:pos="2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+37065822557</w:t>
            </w:r>
          </w:p>
        </w:tc>
        <w:tc>
          <w:tcPr>
            <w:tcW w:w="3827" w:type="dxa"/>
          </w:tcPr>
          <w:p w14:paraId="02AC5D59" w14:textId="74F1F223" w:rsidR="00EA0342" w:rsidRPr="0043175A" w:rsidRDefault="00EA0342" w:rsidP="00EA0342">
            <w:pPr>
              <w:tabs>
                <w:tab w:val="left" w:pos="2072"/>
              </w:tabs>
              <w:spacing w:after="0" w:line="240" w:lineRule="auto"/>
              <w:rPr>
                <w:rFonts w:ascii="Times New Roman" w:eastAsia="Times New Roman" w:hAnsi="Times New Roman"/>
                <w:sz w:val="24"/>
                <w:szCs w:val="24"/>
                <w:highlight w:val="yellow"/>
              </w:rPr>
            </w:pPr>
            <w:r w:rsidRPr="001573DF">
              <w:rPr>
                <w:rFonts w:ascii="Times New Roman" w:eastAsia="Times New Roman" w:hAnsi="Times New Roman"/>
                <w:sz w:val="24"/>
                <w:szCs w:val="24"/>
              </w:rPr>
              <w:t>+37063555950</w:t>
            </w:r>
          </w:p>
        </w:tc>
      </w:tr>
      <w:tr w:rsidR="00EA0342" w:rsidRPr="00D80855" w14:paraId="612BD801" w14:textId="77777777" w:rsidTr="006866C9">
        <w:tc>
          <w:tcPr>
            <w:tcW w:w="1951" w:type="dxa"/>
          </w:tcPr>
          <w:p w14:paraId="0EA758DC" w14:textId="77777777" w:rsidR="00EA0342" w:rsidRPr="00D80855" w:rsidRDefault="00EA0342" w:rsidP="00EA0342">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El. paštas</w:t>
            </w:r>
          </w:p>
        </w:tc>
        <w:tc>
          <w:tcPr>
            <w:tcW w:w="3686" w:type="dxa"/>
          </w:tcPr>
          <w:p w14:paraId="4508A0A0" w14:textId="6C64B79A" w:rsidR="00DC4A59" w:rsidRPr="00DC4A59" w:rsidRDefault="008A1F71" w:rsidP="00EA0342">
            <w:pPr>
              <w:widowControl w:val="0"/>
              <w:tabs>
                <w:tab w:val="left" w:pos="2072"/>
              </w:tabs>
              <w:spacing w:after="0" w:line="240" w:lineRule="auto"/>
              <w:jc w:val="both"/>
              <w:rPr>
                <w:rFonts w:ascii="Times New Roman" w:eastAsia="Times New Roman" w:hAnsi="Times New Roman"/>
                <w:sz w:val="24"/>
                <w:szCs w:val="24"/>
                <w:lang w:val="en-GB"/>
              </w:rPr>
            </w:pPr>
            <w:hyperlink r:id="rId7" w:history="1">
              <w:r w:rsidR="00DC4A59" w:rsidRPr="005E1EA0">
                <w:rPr>
                  <w:rStyle w:val="Hipersaitas"/>
                  <w:rFonts w:ascii="Times New Roman" w:eastAsia="Times New Roman" w:hAnsi="Times New Roman"/>
                  <w:sz w:val="24"/>
                  <w:szCs w:val="24"/>
                </w:rPr>
                <w:t>v.navike</w:t>
              </w:r>
              <w:r w:rsidR="00DC4A59" w:rsidRPr="005E1EA0">
                <w:rPr>
                  <w:rStyle w:val="Hipersaitas"/>
                  <w:rFonts w:ascii="Times New Roman" w:eastAsia="Times New Roman" w:hAnsi="Times New Roman"/>
                  <w:sz w:val="24"/>
                  <w:szCs w:val="24"/>
                  <w:lang w:val="en-GB"/>
                </w:rPr>
                <w:t>@post.rokiskis.lt</w:t>
              </w:r>
            </w:hyperlink>
            <w:r w:rsidR="00DC4A59">
              <w:rPr>
                <w:rFonts w:ascii="Times New Roman" w:eastAsia="Times New Roman" w:hAnsi="Times New Roman"/>
                <w:sz w:val="24"/>
                <w:szCs w:val="24"/>
                <w:lang w:val="en-GB"/>
              </w:rPr>
              <w:t xml:space="preserve">  </w:t>
            </w:r>
          </w:p>
        </w:tc>
        <w:tc>
          <w:tcPr>
            <w:tcW w:w="3827" w:type="dxa"/>
          </w:tcPr>
          <w:p w14:paraId="7706F682" w14:textId="1C3A3FA6" w:rsidR="00EA0342" w:rsidRPr="0043175A" w:rsidRDefault="008A1F71" w:rsidP="00EA0342">
            <w:pPr>
              <w:tabs>
                <w:tab w:val="left" w:pos="2072"/>
              </w:tabs>
              <w:spacing w:after="0" w:line="240" w:lineRule="auto"/>
              <w:rPr>
                <w:rFonts w:ascii="Times New Roman" w:eastAsia="Times New Roman" w:hAnsi="Times New Roman"/>
                <w:sz w:val="24"/>
                <w:szCs w:val="24"/>
                <w:highlight w:val="yellow"/>
              </w:rPr>
            </w:pPr>
            <w:hyperlink r:id="rId8" w:history="1">
              <w:r w:rsidR="00EA0342" w:rsidRPr="0039046B">
                <w:rPr>
                  <w:rStyle w:val="Hipersaitas"/>
                  <w:rFonts w:ascii="Times New Roman" w:hAnsi="Times New Roman"/>
                  <w:sz w:val="24"/>
                  <w:szCs w:val="24"/>
                </w:rPr>
                <w:t>jolanta@sipsc.lt</w:t>
              </w:r>
            </w:hyperlink>
            <w:r w:rsidR="00EA0342">
              <w:rPr>
                <w:rFonts w:ascii="Times New Roman" w:hAnsi="Times New Roman"/>
                <w:sz w:val="24"/>
                <w:szCs w:val="24"/>
              </w:rPr>
              <w:t xml:space="preserve"> </w:t>
            </w:r>
          </w:p>
        </w:tc>
      </w:tr>
    </w:tbl>
    <w:p w14:paraId="6A0A8516"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ab/>
      </w:r>
      <w:r w:rsidRPr="00D34ACB">
        <w:rPr>
          <w:rFonts w:ascii="Times New Roman" w:eastAsia="Times New Roman" w:hAnsi="Times New Roman"/>
          <w:color w:val="000000"/>
          <w:sz w:val="24"/>
          <w:szCs w:val="24"/>
          <w:lang w:eastAsia="lt-LT"/>
        </w:rPr>
        <w:tab/>
      </w:r>
    </w:p>
    <w:p w14:paraId="30A09E52"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lastRenderedPageBreak/>
        <w:t>5.2.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E676E6" w14:textId="77777777" w:rsid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5.3. Už Sutarties ir jos pakeitimų paskelbimą atsakinga </w:t>
      </w:r>
      <w:r w:rsidR="00122D2F">
        <w:rPr>
          <w:rFonts w:ascii="Times New Roman" w:eastAsia="Times New Roman" w:hAnsi="Times New Roman"/>
          <w:color w:val="000000"/>
          <w:sz w:val="24"/>
          <w:szCs w:val="24"/>
          <w:lang w:eastAsia="lt-LT"/>
        </w:rPr>
        <w:t>Vida Gindvilienė</w:t>
      </w:r>
      <w:r w:rsidR="00B47B2A" w:rsidRPr="00B47B2A">
        <w:rPr>
          <w:rFonts w:ascii="Times New Roman" w:eastAsia="Times New Roman" w:hAnsi="Times New Roman"/>
          <w:color w:val="000000"/>
          <w:sz w:val="24"/>
          <w:szCs w:val="24"/>
          <w:lang w:eastAsia="lt-LT"/>
        </w:rPr>
        <w:t xml:space="preserve">, Strateginio planavimo, investicijų ir viešųjų pirkimų skyriaus </w:t>
      </w:r>
      <w:r w:rsidR="00122D2F">
        <w:rPr>
          <w:rFonts w:ascii="Times New Roman" w:eastAsia="Times New Roman" w:hAnsi="Times New Roman"/>
          <w:color w:val="000000"/>
          <w:sz w:val="24"/>
          <w:szCs w:val="24"/>
          <w:lang w:eastAsia="lt-LT"/>
        </w:rPr>
        <w:t>vedėjo pavaduotoja</w:t>
      </w:r>
      <w:r w:rsidR="00B47B2A">
        <w:rPr>
          <w:rFonts w:ascii="Times New Roman" w:eastAsia="Times New Roman" w:hAnsi="Times New Roman"/>
          <w:color w:val="000000"/>
          <w:sz w:val="24"/>
          <w:szCs w:val="24"/>
          <w:lang w:eastAsia="lt-LT"/>
        </w:rPr>
        <w:t>.</w:t>
      </w:r>
    </w:p>
    <w:p w14:paraId="506C177E" w14:textId="77777777" w:rsidR="00B47B2A" w:rsidRPr="00D34ACB" w:rsidRDefault="00B47B2A"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5DCE109E" w14:textId="77777777" w:rsidR="00D34ACB" w:rsidRPr="00381C5D" w:rsidRDefault="00D34ACB" w:rsidP="00381C5D">
      <w:pPr>
        <w:snapToGrid w:val="0"/>
        <w:spacing w:after="0" w:line="240" w:lineRule="auto"/>
        <w:ind w:firstLine="709"/>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VI. SUBTIEKĖJAI IR JŲ KEITIMO TVARKA</w:t>
      </w:r>
    </w:p>
    <w:p w14:paraId="4560610E"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1D781FE5"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6.1. Dalies Sutartyje numatytų paslaugų teikimui subtiekėjų nepasitelks. Sutarties vykdymo metu subtiekėjai negalės būti įtraukiami, jei jie nebuvo pasitelkti teikiant pasiūlymą pirkimo metu.</w:t>
      </w:r>
    </w:p>
    <w:p w14:paraId="246C4472"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688AA25A" w14:textId="77777777" w:rsidR="00D34ACB" w:rsidRPr="00381C5D" w:rsidRDefault="00D34ACB" w:rsidP="006659B1">
      <w:pPr>
        <w:snapToGrid w:val="0"/>
        <w:spacing w:after="0" w:line="240" w:lineRule="auto"/>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VII. SUTARTIES PAKEITIMAI</w:t>
      </w:r>
    </w:p>
    <w:p w14:paraId="298347D7"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2C67C139" w14:textId="77777777" w:rsid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7.1. Sutartis gali būti keičiama vadovaujantis Viešųjų pirkimų įstatymo 89 straipsnio nuostatomis. </w:t>
      </w:r>
    </w:p>
    <w:p w14:paraId="236C7170" w14:textId="77777777" w:rsidR="000B5C35" w:rsidRPr="00D34ACB" w:rsidRDefault="000B5C35"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1248A557" w14:textId="77777777" w:rsidR="00D34ACB" w:rsidRPr="00381C5D" w:rsidRDefault="00D34ACB" w:rsidP="006659B1">
      <w:pPr>
        <w:snapToGrid w:val="0"/>
        <w:spacing w:after="0" w:line="240" w:lineRule="auto"/>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VIII. SUTARTIES NUTRAUKIMAS</w:t>
      </w:r>
    </w:p>
    <w:p w14:paraId="07FBB14F"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5DCDC7BD"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8.1. Sutartis gali būti nutraukta raštišku abiejų Šalių susitarimu.</w:t>
      </w:r>
    </w:p>
    <w:p w14:paraId="3A7485A9"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6A46D3">
        <w:rPr>
          <w:rFonts w:ascii="Times New Roman" w:eastAsia="Times New Roman" w:hAnsi="Times New Roman"/>
          <w:color w:val="000000"/>
          <w:sz w:val="24"/>
          <w:szCs w:val="24"/>
          <w:lang w:eastAsia="lt-LT"/>
        </w:rPr>
        <w:t xml:space="preserve">8.2. Tiekėjas turi teisę vienašališkai nutraukti Sutartį tik </w:t>
      </w:r>
      <w:r w:rsidR="006A46D3" w:rsidRPr="006A46D3">
        <w:rPr>
          <w:rFonts w:ascii="Times New Roman" w:eastAsia="Times New Roman" w:hAnsi="Times New Roman"/>
          <w:color w:val="000000"/>
          <w:sz w:val="24"/>
          <w:szCs w:val="24"/>
          <w:lang w:eastAsia="lt-LT"/>
        </w:rPr>
        <w:t>dėl</w:t>
      </w:r>
      <w:r w:rsidR="006A46D3" w:rsidRPr="006A46D3">
        <w:rPr>
          <w:rFonts w:ascii="Times New Roman" w:eastAsia="Times New Roman" w:hAnsi="Times New Roman"/>
          <w:iCs/>
          <w:kern w:val="36"/>
          <w:sz w:val="24"/>
          <w:szCs w:val="24"/>
        </w:rPr>
        <w:t xml:space="preserve"> Užsakovo įsipareigojimų nevykdymo pagal Sutartį bei kai Tiekėjas negali įvykdyti savo įsipareigojimų dėl Užsakovo ar trečiųjų asmenų kaltės ar neveikimo</w:t>
      </w:r>
      <w:r w:rsidR="006A46D3" w:rsidRPr="006A46D3">
        <w:rPr>
          <w:rFonts w:ascii="Times New Roman" w:eastAsia="Times New Roman" w:hAnsi="Times New Roman"/>
          <w:color w:val="000000"/>
          <w:sz w:val="24"/>
          <w:szCs w:val="24"/>
          <w:lang w:eastAsia="lt-LT"/>
        </w:rPr>
        <w:t>.</w:t>
      </w:r>
      <w:r w:rsidRPr="006A46D3">
        <w:rPr>
          <w:rFonts w:ascii="Times New Roman" w:eastAsia="Times New Roman" w:hAnsi="Times New Roman"/>
          <w:color w:val="000000"/>
          <w:sz w:val="24"/>
          <w:szCs w:val="24"/>
          <w:lang w:eastAsia="lt-LT"/>
        </w:rPr>
        <w:t xml:space="preserve"> Apie tokį Sutarties nutraukimą Tiekėjas raštu praneša Užsakovui prieš 14 kalendorinių dienų.</w:t>
      </w:r>
    </w:p>
    <w:p w14:paraId="233882BB"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8.3 Užsakovas turi teisę nutraukti Sutartį, įspėjęs Tiekėją prieš 14 kalendorinių dienų, šiais atvejais:</w:t>
      </w:r>
    </w:p>
    <w:p w14:paraId="49FC0DB5"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8.3.1. kai Tiekėjas nevykdo savo įsipareigojimų pagal Sutartį;</w:t>
      </w:r>
    </w:p>
    <w:p w14:paraId="65A6C76C"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8.3.2. kai Tiekėjas per pagrįstai nustatytą laikotarpį neįvykdo Užsakovo nurodymo ištaisyti netinkamai įvykdytus arba neįvykdytus sutartinius įsipareigojimus;</w:t>
      </w:r>
    </w:p>
    <w:p w14:paraId="4A3D5EF0"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8.3.3. kai Tiekėjas perleidžia Sutartį be Užsakovo leidimo;</w:t>
      </w:r>
    </w:p>
    <w:p w14:paraId="2F6FFBD3"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8.3.4. kai Tiekėjas bankrutuoja arba yra likviduojamas, kai sustabdo ūkinę veiklą, arba kai įstatymuose ir kituose teisės aktuose numatyta tvarka susidaro analogiška situacija;</w:t>
      </w:r>
    </w:p>
    <w:p w14:paraId="761C90EF"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8.3.5. kai keičiasi Tiekėjo organizacinė struktūra – juridinis statusas, pobūdis ar valdymo struktūra ir tai gali turėti įtakos tinkamam Sutarties įvykdymui, išskyrus atvejus, kai dėl šių pasikeitimų keičiama Sutartis.</w:t>
      </w:r>
    </w:p>
    <w:p w14:paraId="40F1255F"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8.4. Užsakovas po sutarties nutraukimo turi kiek galima greičiau patvirtinti suteiktų paslaugų vertę. Taip pat parengiama ataskaita apie Sutarties nutraukimo dieną esančią Tiekėjo skolą Užsakovui ir Užsakovo skolą tiekėjui.</w:t>
      </w:r>
    </w:p>
    <w:p w14:paraId="7E3393C9"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8.5. Jei Sutartis nutraukiama Užsakovo iniciatyva, nuostoliai ar išlaidos išieškomi išskaičiuojant juos iš Tiekėjui mokėtinų sumų.</w:t>
      </w:r>
    </w:p>
    <w:p w14:paraId="1BB983E7"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8.6. Sutartį nutraukus dėl Tiekėjo kaltės, be jam priklausančio atlyginimo už suteiktas paslaugas, Tiekėjas neturi teisės į kokių nors patirtų nuostolių ar žalos kompensaciją.</w:t>
      </w:r>
    </w:p>
    <w:p w14:paraId="3705EE64"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79973204" w14:textId="77777777" w:rsidR="00D34ACB" w:rsidRPr="00381C5D" w:rsidRDefault="00D34ACB" w:rsidP="006659B1">
      <w:pPr>
        <w:snapToGrid w:val="0"/>
        <w:spacing w:after="0" w:line="240" w:lineRule="auto"/>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IX. GINČŲ SPRENDIMAS</w:t>
      </w:r>
    </w:p>
    <w:p w14:paraId="3866AC6E"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55F1BDDE"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9.1. Visi santykiai tarp Sutarties Šalių yra grindžiami geros valios ir pasitikėjimo principu. Visi ginčai ir nesusipratimai, kurie gali kilti dėl šios Sutarties vykdymo ar susiję, su šia Sutartimi, yra sprendžiami derybų būdu.</w:t>
      </w:r>
    </w:p>
    <w:p w14:paraId="360DD98C" w14:textId="77777777" w:rsidR="00D34ACB" w:rsidRPr="00D34ACB" w:rsidRDefault="00E030B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D34ACB" w:rsidRPr="00D34ACB">
        <w:rPr>
          <w:rFonts w:ascii="Times New Roman" w:eastAsia="Times New Roman" w:hAnsi="Times New Roman"/>
          <w:color w:val="000000"/>
          <w:sz w:val="24"/>
          <w:szCs w:val="24"/>
          <w:lang w:eastAsia="lt-LT"/>
        </w:rPr>
        <w:t>.2. Tuo atveju, kai ginčai tarp Sutarties Šalių neišspręsti abipusio susitarimo būdu, jie yra sprendžiami Lietuvos Respublikos teismuose įstatymų nustatyta tvarka.</w:t>
      </w:r>
    </w:p>
    <w:p w14:paraId="4C5F98EA"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0A7A26AC" w14:textId="77777777" w:rsidR="00D34ACB" w:rsidRDefault="00630C6F" w:rsidP="006659B1">
      <w:pPr>
        <w:snapToGrid w:val="0"/>
        <w:spacing w:after="0" w:line="240" w:lineRule="auto"/>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X. NENUGALIMOS JĖGOS</w:t>
      </w:r>
      <w:r w:rsidR="00094E62">
        <w:rPr>
          <w:rFonts w:ascii="Times New Roman" w:eastAsia="Times New Roman" w:hAnsi="Times New Roman"/>
          <w:b/>
          <w:color w:val="000000"/>
          <w:sz w:val="24"/>
          <w:szCs w:val="24"/>
          <w:lang w:eastAsia="lt-LT"/>
        </w:rPr>
        <w:t xml:space="preserve"> APLINKYBĖS</w:t>
      </w:r>
    </w:p>
    <w:p w14:paraId="0B2A49E9" w14:textId="77777777" w:rsidR="00630C6F" w:rsidRPr="00630C6F" w:rsidRDefault="00630C6F" w:rsidP="00315D3C">
      <w:pPr>
        <w:snapToGrid w:val="0"/>
        <w:spacing w:after="0" w:line="120" w:lineRule="auto"/>
        <w:ind w:firstLine="709"/>
        <w:jc w:val="center"/>
        <w:rPr>
          <w:rFonts w:ascii="Times New Roman" w:eastAsia="Times New Roman" w:hAnsi="Times New Roman"/>
          <w:b/>
          <w:color w:val="000000"/>
          <w:sz w:val="24"/>
          <w:szCs w:val="24"/>
          <w:lang w:eastAsia="lt-LT"/>
        </w:rPr>
      </w:pPr>
    </w:p>
    <w:p w14:paraId="706236AD"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10.1. Nei viena Šalis nėra laikoma pažeidusia Sutartį arba nevykdančia savo įsipareigojimų pagal ją, jei įsipareigojimus vykdyti jai trukdo nenugalimos jėgos (force m</w:t>
      </w:r>
      <w:r w:rsidR="006E33A0">
        <w:rPr>
          <w:rFonts w:ascii="Times New Roman" w:eastAsia="Times New Roman" w:hAnsi="Times New Roman"/>
          <w:color w:val="000000"/>
          <w:sz w:val="24"/>
          <w:szCs w:val="24"/>
          <w:lang w:eastAsia="lt-LT"/>
        </w:rPr>
        <w:t>a</w:t>
      </w:r>
      <w:r w:rsidRPr="00D34ACB">
        <w:rPr>
          <w:rFonts w:ascii="Times New Roman" w:eastAsia="Times New Roman" w:hAnsi="Times New Roman"/>
          <w:color w:val="000000"/>
          <w:sz w:val="24"/>
          <w:szCs w:val="24"/>
          <w:lang w:eastAsia="lt-LT"/>
        </w:rPr>
        <w:t>jeure) aplinkybės, atsiradusios po Sutarties įsigaliojimo dienos. Nenugalima jėga nelaikoma tai, kad Sutarties Šalis neturi reikiamų finansinių išteklių arba Sutarties Šalies kontrahentai pažeidžia savo prievoles.</w:t>
      </w:r>
    </w:p>
    <w:p w14:paraId="02D86C2F"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10.2. Atsiradus nenugalimos jėgos aplinkybėms, savo įsipareigojimų įvykdyti negalinti Šalis, privalo raštu įspėti kitą Šalį apie šias aplinkybes, aprašius aplinkybių esmę ir laiko tarpą, per kurį manoma, kad šitos aplinkybės pasibaigs.</w:t>
      </w:r>
    </w:p>
    <w:p w14:paraId="43BAF8C0"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lastRenderedPageBreak/>
        <w:t>10.3. Jeigu nenugalimos jėgos sąlygos tęsiasi ilgiau kaip 1 (vieną) mėnesį, kiekviena iš Šalių turi teisę kreiptis į kitą Šalį su pasiūlymu nutraukti Sutartį dėl nenugalimų jėgų sąlygų.</w:t>
      </w:r>
    </w:p>
    <w:p w14:paraId="76E5C7FF"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68368835" w14:textId="77777777" w:rsidR="00D34ACB" w:rsidRPr="00381C5D" w:rsidRDefault="00D34ACB" w:rsidP="006659B1">
      <w:pPr>
        <w:snapToGrid w:val="0"/>
        <w:spacing w:after="0" w:line="240" w:lineRule="auto"/>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XI. KITOS NUOSTATOS</w:t>
      </w:r>
    </w:p>
    <w:p w14:paraId="0F143BCA"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16466264"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 xml:space="preserve">11.1. Ši Sutartis sudaryta lietuvių kalba 2 (dviem) egzemplioriais, turinčiais vienodą teisinę galią – po vieną kiekvienai Šaliai. </w:t>
      </w:r>
    </w:p>
    <w:p w14:paraId="25395E09"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11.2. Šiuo Šalys patvirtina, kad Sutartį perskaitė, suprato jos turinį ir pasekmes, priėmė ją kaip atitinkančią jų tikslus ir pasirašė aukščiau nurodyta data.</w:t>
      </w:r>
    </w:p>
    <w:p w14:paraId="24D95297" w14:textId="77777777" w:rsidR="007D55C4" w:rsidRDefault="007D55C4"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SUTARTIES PRIEDAI:</w:t>
      </w:r>
    </w:p>
    <w:p w14:paraId="40424418" w14:textId="77777777" w:rsidR="00B25038" w:rsidRDefault="007D55C4"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D34ACB" w:rsidRPr="00D34ACB">
        <w:rPr>
          <w:rFonts w:ascii="Times New Roman" w:eastAsia="Times New Roman" w:hAnsi="Times New Roman"/>
          <w:color w:val="000000"/>
          <w:sz w:val="24"/>
          <w:szCs w:val="24"/>
          <w:lang w:eastAsia="lt-LT"/>
        </w:rPr>
        <w:t xml:space="preserve"> Techninė specifikacija.</w:t>
      </w:r>
    </w:p>
    <w:p w14:paraId="493B335F" w14:textId="77777777" w:rsidR="007D55C4" w:rsidRDefault="007D55C4"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Tiekėjo pasiūlymas.</w:t>
      </w:r>
    </w:p>
    <w:p w14:paraId="7F2E9781" w14:textId="77777777" w:rsidR="00381C5D" w:rsidRPr="00905244" w:rsidRDefault="00381C5D"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39772175" w14:textId="77777777" w:rsidR="0012340C" w:rsidRDefault="006659B1" w:rsidP="006659B1">
      <w:pPr>
        <w:spacing w:after="0" w:line="240" w:lineRule="auto"/>
        <w:jc w:val="center"/>
        <w:rPr>
          <w:rFonts w:ascii="Times New Roman" w:hAnsi="Times New Roman"/>
          <w:b/>
          <w:sz w:val="24"/>
          <w:szCs w:val="24"/>
        </w:rPr>
      </w:pPr>
      <w:r>
        <w:rPr>
          <w:rFonts w:ascii="Times New Roman" w:hAnsi="Times New Roman"/>
          <w:b/>
          <w:sz w:val="24"/>
          <w:szCs w:val="24"/>
        </w:rPr>
        <w:t xml:space="preserve">XII. </w:t>
      </w:r>
      <w:r w:rsidR="00CF3A54">
        <w:rPr>
          <w:rFonts w:ascii="Times New Roman" w:hAnsi="Times New Roman"/>
          <w:b/>
          <w:sz w:val="24"/>
          <w:szCs w:val="24"/>
        </w:rPr>
        <w:t>ŠALIŲ AD</w:t>
      </w:r>
      <w:r w:rsidR="0012340C" w:rsidRPr="00905244">
        <w:rPr>
          <w:rFonts w:ascii="Times New Roman" w:hAnsi="Times New Roman"/>
          <w:b/>
          <w:sz w:val="24"/>
          <w:szCs w:val="24"/>
        </w:rPr>
        <w:t>RESAI IR REKVIZITAI</w:t>
      </w:r>
    </w:p>
    <w:p w14:paraId="2A4B4711" w14:textId="77777777" w:rsidR="000B5C35" w:rsidRPr="00905244" w:rsidRDefault="000B5C35" w:rsidP="00905244">
      <w:pPr>
        <w:spacing w:after="0" w:line="240" w:lineRule="auto"/>
        <w:ind w:firstLine="709"/>
        <w:jc w:val="center"/>
        <w:rPr>
          <w:rFonts w:ascii="Times New Roman" w:hAnsi="Times New Roman"/>
          <w:b/>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12340C" w:rsidRPr="00905244" w14:paraId="0F960291" w14:textId="77777777" w:rsidTr="00085330">
        <w:trPr>
          <w:trHeight w:val="269"/>
        </w:trPr>
        <w:tc>
          <w:tcPr>
            <w:tcW w:w="4927" w:type="dxa"/>
            <w:tcBorders>
              <w:top w:val="single" w:sz="4" w:space="0" w:color="auto"/>
              <w:left w:val="single" w:sz="4" w:space="0" w:color="auto"/>
              <w:bottom w:val="single" w:sz="4" w:space="0" w:color="auto"/>
              <w:right w:val="single" w:sz="4" w:space="0" w:color="auto"/>
            </w:tcBorders>
          </w:tcPr>
          <w:p w14:paraId="24F22E8B" w14:textId="77777777" w:rsidR="0012340C" w:rsidRPr="00905244" w:rsidRDefault="0012340C" w:rsidP="00905244">
            <w:pPr>
              <w:spacing w:after="0" w:line="240" w:lineRule="auto"/>
              <w:jc w:val="both"/>
              <w:rPr>
                <w:rFonts w:ascii="Times New Roman" w:hAnsi="Times New Roman"/>
                <w:b/>
                <w:sz w:val="24"/>
                <w:szCs w:val="24"/>
              </w:rPr>
            </w:pPr>
            <w:r w:rsidRPr="00905244">
              <w:rPr>
                <w:rFonts w:ascii="Times New Roman" w:hAnsi="Times New Roman"/>
                <w:b/>
                <w:sz w:val="24"/>
                <w:szCs w:val="24"/>
              </w:rPr>
              <w:t>Užsakovas:</w:t>
            </w:r>
          </w:p>
          <w:p w14:paraId="79F05C64" w14:textId="77777777" w:rsidR="0012340C" w:rsidRPr="00905244" w:rsidRDefault="0012340C" w:rsidP="00905244">
            <w:pPr>
              <w:spacing w:after="0" w:line="240" w:lineRule="auto"/>
              <w:jc w:val="both"/>
              <w:rPr>
                <w:rFonts w:ascii="Times New Roman" w:hAnsi="Times New Roman"/>
                <w:b/>
                <w:sz w:val="24"/>
                <w:szCs w:val="24"/>
              </w:rPr>
            </w:pPr>
            <w:r w:rsidRPr="00905244">
              <w:rPr>
                <w:rFonts w:ascii="Times New Roman" w:hAnsi="Times New Roman"/>
                <w:b/>
                <w:sz w:val="24"/>
                <w:szCs w:val="24"/>
              </w:rPr>
              <w:t>Rokiškio rajono savivaldybės administracija</w:t>
            </w:r>
          </w:p>
          <w:p w14:paraId="151556A0" w14:textId="77777777" w:rsidR="0012340C" w:rsidRPr="00905244" w:rsidRDefault="0012340C" w:rsidP="00905244">
            <w:pPr>
              <w:spacing w:after="0" w:line="240" w:lineRule="auto"/>
              <w:jc w:val="both"/>
              <w:rPr>
                <w:rFonts w:ascii="Times New Roman" w:hAnsi="Times New Roman"/>
                <w:sz w:val="24"/>
                <w:szCs w:val="24"/>
              </w:rPr>
            </w:pPr>
            <w:r w:rsidRPr="00905244">
              <w:rPr>
                <w:rFonts w:ascii="Times New Roman" w:hAnsi="Times New Roman"/>
                <w:sz w:val="24"/>
                <w:szCs w:val="24"/>
              </w:rPr>
              <w:t>Respublikos g. 94, LT-42136 Rokiškis</w:t>
            </w:r>
          </w:p>
          <w:p w14:paraId="6EA8F9FC" w14:textId="77777777" w:rsidR="0012340C" w:rsidRPr="00905244" w:rsidRDefault="0012340C" w:rsidP="00905244">
            <w:pPr>
              <w:spacing w:after="0" w:line="240" w:lineRule="auto"/>
              <w:jc w:val="both"/>
              <w:rPr>
                <w:rFonts w:ascii="Times New Roman" w:hAnsi="Times New Roman"/>
                <w:sz w:val="24"/>
                <w:szCs w:val="24"/>
              </w:rPr>
            </w:pPr>
            <w:r w:rsidRPr="00905244">
              <w:rPr>
                <w:rFonts w:ascii="Times New Roman" w:hAnsi="Times New Roman"/>
                <w:sz w:val="24"/>
                <w:szCs w:val="24"/>
              </w:rPr>
              <w:t>Įmonės kodas: 188772248</w:t>
            </w:r>
          </w:p>
          <w:p w14:paraId="638B2BC9" w14:textId="77777777" w:rsidR="0012340C" w:rsidRPr="00905244" w:rsidRDefault="0012340C" w:rsidP="00905244">
            <w:pPr>
              <w:spacing w:after="0" w:line="240" w:lineRule="auto"/>
              <w:rPr>
                <w:rFonts w:ascii="Times New Roman" w:hAnsi="Times New Roman"/>
                <w:bCs/>
                <w:sz w:val="24"/>
                <w:szCs w:val="24"/>
              </w:rPr>
            </w:pPr>
            <w:r w:rsidRPr="00905244">
              <w:rPr>
                <w:rFonts w:ascii="Times New Roman" w:hAnsi="Times New Roman"/>
                <w:sz w:val="24"/>
                <w:szCs w:val="24"/>
              </w:rPr>
              <w:t xml:space="preserve">PVM mokėtojo kodas: </w:t>
            </w:r>
            <w:r w:rsidR="003D2ED6">
              <w:rPr>
                <w:rFonts w:ascii="Times New Roman" w:hAnsi="Times New Roman"/>
                <w:bCs/>
                <w:sz w:val="24"/>
                <w:szCs w:val="24"/>
              </w:rPr>
              <w:t xml:space="preserve"> ne PVM mokėtoja</w:t>
            </w:r>
          </w:p>
          <w:p w14:paraId="6D1BA5F1" w14:textId="53D40018" w:rsidR="0012340C" w:rsidRPr="00905244" w:rsidRDefault="00095372" w:rsidP="00905244">
            <w:pPr>
              <w:spacing w:after="0" w:line="240" w:lineRule="auto"/>
              <w:jc w:val="both"/>
              <w:rPr>
                <w:rFonts w:ascii="Times New Roman" w:hAnsi="Times New Roman"/>
                <w:sz w:val="24"/>
                <w:szCs w:val="24"/>
              </w:rPr>
            </w:pPr>
            <w:r>
              <w:rPr>
                <w:rFonts w:ascii="Times New Roman" w:hAnsi="Times New Roman"/>
                <w:sz w:val="24"/>
                <w:szCs w:val="24"/>
              </w:rPr>
              <w:t>A. s. LT18 4010 0415 0001 0095</w:t>
            </w:r>
          </w:p>
          <w:p w14:paraId="58BA0C47" w14:textId="37619F47" w:rsidR="0012340C" w:rsidRPr="00905244" w:rsidRDefault="00095372" w:rsidP="00905244">
            <w:pPr>
              <w:spacing w:after="0" w:line="240" w:lineRule="auto"/>
              <w:jc w:val="both"/>
              <w:rPr>
                <w:rFonts w:ascii="Times New Roman" w:hAnsi="Times New Roman"/>
                <w:sz w:val="24"/>
                <w:szCs w:val="24"/>
              </w:rPr>
            </w:pPr>
            <w:r>
              <w:rPr>
                <w:rFonts w:ascii="Times New Roman" w:hAnsi="Times New Roman"/>
                <w:sz w:val="24"/>
                <w:szCs w:val="24"/>
              </w:rPr>
              <w:t xml:space="preserve">Luminor Bank AS </w:t>
            </w:r>
            <w:r w:rsidR="0012340C" w:rsidRPr="00905244">
              <w:rPr>
                <w:rFonts w:ascii="Times New Roman" w:hAnsi="Times New Roman"/>
                <w:sz w:val="24"/>
                <w:szCs w:val="24"/>
              </w:rPr>
              <w:t xml:space="preserve"> bankas </w:t>
            </w:r>
          </w:p>
          <w:p w14:paraId="7475F833" w14:textId="1AC9409E" w:rsidR="0012340C" w:rsidRPr="00905244" w:rsidRDefault="00095372" w:rsidP="00905244">
            <w:pPr>
              <w:spacing w:after="0" w:line="240" w:lineRule="auto"/>
              <w:jc w:val="both"/>
              <w:rPr>
                <w:rFonts w:ascii="Times New Roman" w:hAnsi="Times New Roman"/>
                <w:sz w:val="24"/>
                <w:szCs w:val="24"/>
              </w:rPr>
            </w:pPr>
            <w:r>
              <w:rPr>
                <w:rFonts w:ascii="Times New Roman" w:hAnsi="Times New Roman"/>
                <w:sz w:val="24"/>
                <w:szCs w:val="24"/>
              </w:rPr>
              <w:t>Banko kodas 40100</w:t>
            </w:r>
          </w:p>
          <w:p w14:paraId="6CBFB8C2" w14:textId="77777777" w:rsidR="0012340C" w:rsidRPr="00905244" w:rsidRDefault="0012340C" w:rsidP="00905244">
            <w:pPr>
              <w:spacing w:after="0" w:line="240" w:lineRule="auto"/>
              <w:jc w:val="both"/>
              <w:rPr>
                <w:rFonts w:ascii="Times New Roman" w:hAnsi="Times New Roman"/>
                <w:sz w:val="24"/>
                <w:szCs w:val="24"/>
              </w:rPr>
            </w:pPr>
            <w:r w:rsidRPr="00905244">
              <w:rPr>
                <w:rFonts w:ascii="Times New Roman" w:hAnsi="Times New Roman"/>
                <w:sz w:val="24"/>
                <w:szCs w:val="24"/>
              </w:rPr>
              <w:t>Tel. (8 458)  71 233</w:t>
            </w:r>
          </w:p>
          <w:p w14:paraId="121FCA9D" w14:textId="77777777" w:rsidR="0012340C" w:rsidRPr="00905244" w:rsidRDefault="0012340C" w:rsidP="00905244">
            <w:pPr>
              <w:spacing w:after="0" w:line="240" w:lineRule="auto"/>
              <w:jc w:val="both"/>
              <w:rPr>
                <w:rFonts w:ascii="Times New Roman" w:hAnsi="Times New Roman"/>
                <w:sz w:val="24"/>
                <w:szCs w:val="24"/>
              </w:rPr>
            </w:pPr>
            <w:r w:rsidRPr="00905244">
              <w:rPr>
                <w:rFonts w:ascii="Times New Roman" w:hAnsi="Times New Roman"/>
                <w:sz w:val="24"/>
                <w:szCs w:val="24"/>
              </w:rPr>
              <w:t xml:space="preserve">El. p. </w:t>
            </w:r>
            <w:hyperlink r:id="rId9" w:history="1">
              <w:r w:rsidRPr="00905244">
                <w:rPr>
                  <w:rFonts w:ascii="Times New Roman" w:hAnsi="Times New Roman"/>
                  <w:color w:val="0000FF"/>
                  <w:sz w:val="24"/>
                  <w:szCs w:val="24"/>
                  <w:u w:val="single"/>
                </w:rPr>
                <w:t>savivaldybe@post.rokiskis.lt</w:t>
              </w:r>
            </w:hyperlink>
            <w:r w:rsidRPr="00905244">
              <w:rPr>
                <w:rFonts w:ascii="Times New Roman" w:hAnsi="Times New Roman"/>
                <w:sz w:val="24"/>
                <w:szCs w:val="24"/>
              </w:rPr>
              <w:t>.</w:t>
            </w:r>
          </w:p>
          <w:p w14:paraId="68AC9E4F" w14:textId="0C21C932" w:rsidR="00B47B2A" w:rsidRPr="00B47B2A" w:rsidRDefault="00A443E9" w:rsidP="00B47B2A">
            <w:pPr>
              <w:spacing w:after="0" w:line="240" w:lineRule="auto"/>
              <w:jc w:val="both"/>
              <w:rPr>
                <w:rFonts w:ascii="Times New Roman" w:hAnsi="Times New Roman"/>
                <w:sz w:val="24"/>
                <w:szCs w:val="24"/>
              </w:rPr>
            </w:pPr>
            <w:r>
              <w:rPr>
                <w:rFonts w:ascii="Times New Roman" w:hAnsi="Times New Roman"/>
                <w:sz w:val="24"/>
                <w:szCs w:val="24"/>
              </w:rPr>
              <w:t>Administracijos direktorius</w:t>
            </w:r>
          </w:p>
          <w:p w14:paraId="41421C28" w14:textId="77777777" w:rsidR="00B47B2A" w:rsidRPr="00B47B2A" w:rsidRDefault="00B47B2A" w:rsidP="00B47B2A">
            <w:pPr>
              <w:spacing w:after="0" w:line="240" w:lineRule="auto"/>
              <w:jc w:val="both"/>
              <w:rPr>
                <w:rFonts w:ascii="Times New Roman" w:hAnsi="Times New Roman"/>
                <w:sz w:val="24"/>
                <w:szCs w:val="24"/>
              </w:rPr>
            </w:pPr>
          </w:p>
          <w:p w14:paraId="203F141C" w14:textId="422C42B4" w:rsidR="00B47B2A" w:rsidRPr="00B47B2A" w:rsidRDefault="00A443E9" w:rsidP="00B47B2A">
            <w:pPr>
              <w:spacing w:after="0" w:line="240" w:lineRule="auto"/>
              <w:jc w:val="both"/>
              <w:rPr>
                <w:rFonts w:ascii="Times New Roman" w:hAnsi="Times New Roman"/>
                <w:sz w:val="24"/>
                <w:szCs w:val="24"/>
              </w:rPr>
            </w:pPr>
            <w:r>
              <w:rPr>
                <w:rFonts w:ascii="Times New Roman" w:hAnsi="Times New Roman"/>
                <w:sz w:val="24"/>
                <w:szCs w:val="24"/>
              </w:rPr>
              <w:t>Andrius Burnickas</w:t>
            </w:r>
            <w:r w:rsidR="00B47B2A" w:rsidRPr="00B47B2A">
              <w:rPr>
                <w:rFonts w:ascii="Times New Roman" w:hAnsi="Times New Roman"/>
                <w:sz w:val="24"/>
                <w:szCs w:val="24"/>
              </w:rPr>
              <w:t>________________</w:t>
            </w:r>
          </w:p>
          <w:p w14:paraId="2EF32707" w14:textId="3707C271" w:rsidR="00B47B2A" w:rsidRPr="00B47B2A" w:rsidRDefault="00B47B2A" w:rsidP="00B47B2A">
            <w:pPr>
              <w:spacing w:after="0" w:line="240" w:lineRule="auto"/>
              <w:jc w:val="both"/>
              <w:rPr>
                <w:rFonts w:ascii="Times New Roman" w:hAnsi="Times New Roman"/>
                <w:sz w:val="24"/>
                <w:szCs w:val="24"/>
              </w:rPr>
            </w:pPr>
            <w:r w:rsidRPr="00B47B2A">
              <w:rPr>
                <w:rFonts w:ascii="Times New Roman" w:hAnsi="Times New Roman"/>
                <w:sz w:val="24"/>
                <w:szCs w:val="24"/>
              </w:rPr>
              <w:t xml:space="preserve">        </w:t>
            </w:r>
            <w:r w:rsidR="00A443E9">
              <w:rPr>
                <w:rFonts w:ascii="Times New Roman" w:hAnsi="Times New Roman"/>
                <w:sz w:val="24"/>
                <w:szCs w:val="24"/>
              </w:rPr>
              <w:t xml:space="preserve">                             </w:t>
            </w:r>
            <w:r w:rsidRPr="00B47B2A">
              <w:rPr>
                <w:rFonts w:ascii="Times New Roman" w:hAnsi="Times New Roman"/>
                <w:sz w:val="24"/>
                <w:szCs w:val="24"/>
              </w:rPr>
              <w:t xml:space="preserve"> (parašas)</w:t>
            </w:r>
          </w:p>
          <w:p w14:paraId="412CFB81" w14:textId="77777777" w:rsidR="0012340C" w:rsidRPr="00905244" w:rsidRDefault="00B47B2A" w:rsidP="00B47B2A">
            <w:pPr>
              <w:spacing w:after="0" w:line="240" w:lineRule="auto"/>
              <w:rPr>
                <w:rFonts w:ascii="Times New Roman" w:hAnsi="Times New Roman"/>
                <w:b/>
                <w:sz w:val="24"/>
                <w:szCs w:val="24"/>
              </w:rPr>
            </w:pPr>
            <w:r w:rsidRPr="00B47B2A">
              <w:rPr>
                <w:rFonts w:ascii="Times New Roman" w:hAnsi="Times New Roman"/>
                <w:sz w:val="24"/>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75B95409" w14:textId="77777777" w:rsidR="0012340C" w:rsidRPr="00905244" w:rsidRDefault="0012340C" w:rsidP="00905244">
            <w:pPr>
              <w:spacing w:after="0" w:line="240" w:lineRule="auto"/>
              <w:rPr>
                <w:rFonts w:ascii="Times New Roman" w:hAnsi="Times New Roman"/>
                <w:b/>
                <w:sz w:val="24"/>
                <w:szCs w:val="24"/>
              </w:rPr>
            </w:pPr>
            <w:r w:rsidRPr="00905244">
              <w:rPr>
                <w:rFonts w:ascii="Times New Roman" w:hAnsi="Times New Roman"/>
                <w:b/>
                <w:sz w:val="24"/>
                <w:szCs w:val="24"/>
              </w:rPr>
              <w:t>Tiekėjas:</w:t>
            </w:r>
          </w:p>
          <w:p w14:paraId="61D9C4BE" w14:textId="77777777" w:rsidR="0043175A" w:rsidRDefault="0043175A" w:rsidP="00905244">
            <w:pPr>
              <w:spacing w:after="0" w:line="240" w:lineRule="auto"/>
              <w:rPr>
                <w:rFonts w:ascii="Times New Roman" w:hAnsi="Times New Roman"/>
                <w:bCs/>
                <w:sz w:val="24"/>
                <w:szCs w:val="24"/>
              </w:rPr>
            </w:pPr>
            <w:r>
              <w:rPr>
                <w:rFonts w:ascii="Times New Roman" w:hAnsi="Times New Roman"/>
                <w:b/>
                <w:bCs/>
                <w:sz w:val="24"/>
                <w:szCs w:val="24"/>
                <w:lang w:eastAsia="x-none"/>
              </w:rPr>
              <w:t>Statybos ir projektavimo sisteminimo centras, VšĮ</w:t>
            </w:r>
            <w:r w:rsidRPr="00905244">
              <w:rPr>
                <w:rFonts w:ascii="Times New Roman" w:hAnsi="Times New Roman"/>
                <w:bCs/>
                <w:sz w:val="24"/>
                <w:szCs w:val="24"/>
              </w:rPr>
              <w:t xml:space="preserve"> </w:t>
            </w:r>
          </w:p>
          <w:p w14:paraId="7A5DA761" w14:textId="77777777" w:rsidR="0043175A" w:rsidRDefault="0043175A" w:rsidP="00905244">
            <w:pPr>
              <w:spacing w:after="0" w:line="240" w:lineRule="auto"/>
              <w:rPr>
                <w:rFonts w:ascii="Times New Roman" w:hAnsi="Times New Roman"/>
                <w:sz w:val="24"/>
                <w:szCs w:val="24"/>
              </w:rPr>
            </w:pPr>
            <w:r>
              <w:rPr>
                <w:rFonts w:ascii="Times New Roman" w:hAnsi="Times New Roman"/>
                <w:bCs/>
                <w:sz w:val="24"/>
                <w:szCs w:val="24"/>
                <w:lang w:eastAsia="x-none"/>
              </w:rPr>
              <w:t>Laisvės pr. 77B, Vilnius</w:t>
            </w:r>
            <w:r w:rsidRPr="00905244">
              <w:rPr>
                <w:rFonts w:ascii="Times New Roman" w:hAnsi="Times New Roman"/>
                <w:sz w:val="24"/>
                <w:szCs w:val="24"/>
              </w:rPr>
              <w:t xml:space="preserve"> </w:t>
            </w:r>
          </w:p>
          <w:p w14:paraId="75EB25D4" w14:textId="77777777" w:rsidR="0012340C" w:rsidRPr="00905244" w:rsidRDefault="0012340C" w:rsidP="00905244">
            <w:pPr>
              <w:spacing w:after="0" w:line="240" w:lineRule="auto"/>
              <w:rPr>
                <w:rFonts w:ascii="Times New Roman" w:hAnsi="Times New Roman"/>
                <w:bCs/>
                <w:i/>
                <w:sz w:val="24"/>
                <w:szCs w:val="24"/>
              </w:rPr>
            </w:pPr>
            <w:r w:rsidRPr="00905244">
              <w:rPr>
                <w:rFonts w:ascii="Times New Roman" w:hAnsi="Times New Roman"/>
                <w:sz w:val="24"/>
                <w:szCs w:val="24"/>
              </w:rPr>
              <w:t xml:space="preserve">Įmonės kodas: </w:t>
            </w:r>
            <w:r w:rsidR="0043175A">
              <w:rPr>
                <w:rFonts w:ascii="Times New Roman" w:hAnsi="Times New Roman"/>
                <w:bCs/>
                <w:sz w:val="24"/>
                <w:szCs w:val="24"/>
                <w:lang w:eastAsia="x-none"/>
              </w:rPr>
              <w:t>121570990</w:t>
            </w:r>
          </w:p>
          <w:p w14:paraId="59171DF1" w14:textId="77777777" w:rsidR="0012340C" w:rsidRPr="00905244" w:rsidRDefault="0012340C" w:rsidP="00905244">
            <w:pPr>
              <w:spacing w:after="0" w:line="240" w:lineRule="auto"/>
              <w:rPr>
                <w:rFonts w:ascii="Times New Roman" w:hAnsi="Times New Roman"/>
                <w:bCs/>
                <w:i/>
                <w:sz w:val="24"/>
                <w:szCs w:val="24"/>
              </w:rPr>
            </w:pPr>
            <w:r w:rsidRPr="00905244">
              <w:rPr>
                <w:rFonts w:ascii="Times New Roman" w:hAnsi="Times New Roman"/>
                <w:sz w:val="24"/>
                <w:szCs w:val="24"/>
              </w:rPr>
              <w:t xml:space="preserve">PVM mokėtojo kodas: </w:t>
            </w:r>
            <w:r w:rsidR="0043175A" w:rsidRPr="0043175A">
              <w:rPr>
                <w:rFonts w:ascii="Times New Roman" w:hAnsi="Times New Roman"/>
                <w:bCs/>
                <w:sz w:val="24"/>
                <w:szCs w:val="24"/>
              </w:rPr>
              <w:t>LT215709917</w:t>
            </w:r>
          </w:p>
          <w:p w14:paraId="66E47DFD" w14:textId="77777777" w:rsidR="0012340C" w:rsidRPr="00905244" w:rsidRDefault="0012340C" w:rsidP="00905244">
            <w:pPr>
              <w:spacing w:after="0" w:line="240" w:lineRule="auto"/>
              <w:rPr>
                <w:rFonts w:ascii="Times New Roman" w:hAnsi="Times New Roman"/>
                <w:bCs/>
                <w:i/>
                <w:sz w:val="24"/>
                <w:szCs w:val="24"/>
              </w:rPr>
            </w:pPr>
            <w:r w:rsidRPr="00905244">
              <w:rPr>
                <w:rFonts w:ascii="Times New Roman" w:hAnsi="Times New Roman"/>
                <w:sz w:val="24"/>
                <w:szCs w:val="24"/>
              </w:rPr>
              <w:t xml:space="preserve">A. s. </w:t>
            </w:r>
            <w:r w:rsidR="0043175A">
              <w:rPr>
                <w:rFonts w:ascii="Times New Roman" w:hAnsi="Times New Roman"/>
                <w:sz w:val="24"/>
                <w:szCs w:val="24"/>
              </w:rPr>
              <w:t>LT33 7044 0600 0711 9401</w:t>
            </w:r>
          </w:p>
          <w:p w14:paraId="66C25223" w14:textId="77777777" w:rsidR="0012340C" w:rsidRPr="00905244" w:rsidRDefault="0043175A" w:rsidP="00905244">
            <w:pPr>
              <w:spacing w:after="0" w:line="240" w:lineRule="auto"/>
              <w:rPr>
                <w:rFonts w:ascii="Times New Roman" w:hAnsi="Times New Roman"/>
                <w:sz w:val="24"/>
                <w:szCs w:val="24"/>
              </w:rPr>
            </w:pPr>
            <w:r>
              <w:rPr>
                <w:rFonts w:ascii="Times New Roman" w:hAnsi="Times New Roman"/>
                <w:bCs/>
                <w:sz w:val="24"/>
                <w:szCs w:val="24"/>
              </w:rPr>
              <w:t>AB SEB</w:t>
            </w:r>
            <w:r w:rsidR="0012340C" w:rsidRPr="00905244">
              <w:rPr>
                <w:rFonts w:ascii="Times New Roman" w:hAnsi="Times New Roman"/>
                <w:bCs/>
                <w:sz w:val="24"/>
                <w:szCs w:val="24"/>
              </w:rPr>
              <w:t xml:space="preserve"> bankas</w:t>
            </w:r>
          </w:p>
          <w:p w14:paraId="47D5F2E3" w14:textId="77777777" w:rsidR="0012340C" w:rsidRPr="0043175A" w:rsidRDefault="0012340C" w:rsidP="00905244">
            <w:pPr>
              <w:spacing w:after="0" w:line="240" w:lineRule="auto"/>
              <w:rPr>
                <w:rFonts w:ascii="Times New Roman" w:hAnsi="Times New Roman"/>
                <w:bCs/>
                <w:sz w:val="24"/>
                <w:szCs w:val="24"/>
              </w:rPr>
            </w:pPr>
            <w:r w:rsidRPr="00905244">
              <w:rPr>
                <w:rFonts w:ascii="Times New Roman" w:hAnsi="Times New Roman"/>
                <w:sz w:val="24"/>
                <w:szCs w:val="24"/>
              </w:rPr>
              <w:t xml:space="preserve">Banko kodas </w:t>
            </w:r>
            <w:r w:rsidR="0043175A">
              <w:rPr>
                <w:rFonts w:ascii="Times New Roman" w:hAnsi="Times New Roman"/>
                <w:bCs/>
                <w:sz w:val="24"/>
                <w:szCs w:val="24"/>
              </w:rPr>
              <w:t>70440</w:t>
            </w:r>
          </w:p>
          <w:p w14:paraId="75D3D710" w14:textId="77777777" w:rsidR="0012340C" w:rsidRPr="00905244" w:rsidRDefault="0012340C" w:rsidP="00905244">
            <w:pPr>
              <w:spacing w:after="0" w:line="240" w:lineRule="auto"/>
              <w:rPr>
                <w:rFonts w:ascii="Times New Roman" w:hAnsi="Times New Roman"/>
                <w:sz w:val="24"/>
                <w:szCs w:val="24"/>
              </w:rPr>
            </w:pPr>
            <w:r w:rsidRPr="00905244">
              <w:rPr>
                <w:rFonts w:ascii="Times New Roman" w:hAnsi="Times New Roman"/>
                <w:sz w:val="24"/>
                <w:szCs w:val="24"/>
              </w:rPr>
              <w:t xml:space="preserve">Tel. </w:t>
            </w:r>
            <w:r w:rsidR="0043175A">
              <w:rPr>
                <w:rFonts w:ascii="Times New Roman" w:hAnsi="Times New Roman"/>
                <w:sz w:val="24"/>
                <w:szCs w:val="24"/>
              </w:rPr>
              <w:t>+370 698 88 989</w:t>
            </w:r>
          </w:p>
          <w:p w14:paraId="61D3ACF0" w14:textId="67CC717B" w:rsidR="00B47B2A" w:rsidRDefault="0012340C" w:rsidP="00B47B2A">
            <w:pPr>
              <w:spacing w:after="0" w:line="240" w:lineRule="auto"/>
              <w:rPr>
                <w:rStyle w:val="Hipersaitas"/>
                <w:rFonts w:ascii="Times New Roman" w:eastAsia="Times New Roman" w:hAnsi="Times New Roman"/>
                <w:sz w:val="24"/>
                <w:szCs w:val="24"/>
              </w:rPr>
            </w:pPr>
            <w:r w:rsidRPr="00905244">
              <w:rPr>
                <w:rFonts w:ascii="Times New Roman" w:hAnsi="Times New Roman"/>
                <w:sz w:val="24"/>
                <w:szCs w:val="24"/>
              </w:rPr>
              <w:t xml:space="preserve">El. p. </w:t>
            </w:r>
            <w:hyperlink r:id="rId10" w:history="1">
              <w:r w:rsidR="00EA0342" w:rsidRPr="0039046B">
                <w:rPr>
                  <w:rStyle w:val="Hipersaitas"/>
                  <w:rFonts w:ascii="Times New Roman" w:eastAsia="Times New Roman" w:hAnsi="Times New Roman"/>
                  <w:sz w:val="24"/>
                  <w:szCs w:val="24"/>
                </w:rPr>
                <w:t>laura@sipsc.lt</w:t>
              </w:r>
            </w:hyperlink>
          </w:p>
          <w:p w14:paraId="0B69286B" w14:textId="77777777" w:rsidR="00EA0342" w:rsidRPr="002C2F05" w:rsidRDefault="00EA0342" w:rsidP="00EA0342">
            <w:pPr>
              <w:spacing w:after="0" w:line="240" w:lineRule="auto"/>
              <w:jc w:val="both"/>
              <w:rPr>
                <w:rFonts w:ascii="Times New Roman" w:hAnsi="Times New Roman"/>
                <w:sz w:val="24"/>
                <w:szCs w:val="24"/>
              </w:rPr>
            </w:pPr>
            <w:r>
              <w:rPr>
                <w:rFonts w:ascii="Times New Roman" w:hAnsi="Times New Roman"/>
                <w:sz w:val="24"/>
                <w:szCs w:val="24"/>
              </w:rPr>
              <w:t>Direktorė</w:t>
            </w:r>
          </w:p>
          <w:p w14:paraId="109E5DF7" w14:textId="13269E52" w:rsidR="00B47B2A" w:rsidRPr="00B47B2A" w:rsidRDefault="00EA0342" w:rsidP="00B47B2A">
            <w:pPr>
              <w:spacing w:after="0" w:line="240" w:lineRule="auto"/>
              <w:rPr>
                <w:rFonts w:ascii="Times New Roman" w:hAnsi="Times New Roman"/>
                <w:bCs/>
                <w:sz w:val="24"/>
                <w:szCs w:val="24"/>
              </w:rPr>
            </w:pPr>
            <w:r>
              <w:rPr>
                <w:rFonts w:ascii="Times New Roman" w:hAnsi="Times New Roman"/>
                <w:sz w:val="24"/>
                <w:szCs w:val="24"/>
              </w:rPr>
              <w:t xml:space="preserve">Laura Nalivaikienė </w:t>
            </w:r>
            <w:r w:rsidR="00B47B2A" w:rsidRPr="00B47B2A">
              <w:rPr>
                <w:rFonts w:ascii="Times New Roman" w:hAnsi="Times New Roman"/>
                <w:bCs/>
                <w:sz w:val="24"/>
                <w:szCs w:val="24"/>
              </w:rPr>
              <w:t>________________</w:t>
            </w:r>
          </w:p>
          <w:p w14:paraId="268779FD" w14:textId="0E76C37E" w:rsidR="00B47B2A" w:rsidRPr="00B47B2A" w:rsidRDefault="00B47B2A" w:rsidP="00B47B2A">
            <w:pPr>
              <w:spacing w:after="0" w:line="240" w:lineRule="auto"/>
              <w:rPr>
                <w:rFonts w:ascii="Times New Roman" w:hAnsi="Times New Roman"/>
                <w:bCs/>
                <w:sz w:val="24"/>
                <w:szCs w:val="24"/>
              </w:rPr>
            </w:pPr>
            <w:r w:rsidRPr="00B47B2A">
              <w:rPr>
                <w:rFonts w:ascii="Times New Roman" w:hAnsi="Times New Roman"/>
                <w:bCs/>
                <w:sz w:val="24"/>
                <w:szCs w:val="24"/>
              </w:rPr>
              <w:t xml:space="preserve">      </w:t>
            </w:r>
            <w:r w:rsidR="00EA0342">
              <w:rPr>
                <w:rFonts w:ascii="Times New Roman" w:hAnsi="Times New Roman"/>
                <w:bCs/>
                <w:sz w:val="24"/>
                <w:szCs w:val="24"/>
              </w:rPr>
              <w:t xml:space="preserve">                              </w:t>
            </w:r>
            <w:r w:rsidRPr="00B47B2A">
              <w:rPr>
                <w:rFonts w:ascii="Times New Roman" w:hAnsi="Times New Roman"/>
                <w:bCs/>
                <w:sz w:val="24"/>
                <w:szCs w:val="24"/>
              </w:rPr>
              <w:t xml:space="preserve">   (parašas)</w:t>
            </w:r>
          </w:p>
          <w:p w14:paraId="365FADA9" w14:textId="77777777" w:rsidR="0012340C" w:rsidRPr="00905244" w:rsidRDefault="00B47B2A" w:rsidP="00B47B2A">
            <w:pPr>
              <w:spacing w:after="0" w:line="240" w:lineRule="auto"/>
              <w:rPr>
                <w:rFonts w:ascii="Times New Roman" w:hAnsi="Times New Roman"/>
                <w:b/>
                <w:sz w:val="24"/>
                <w:szCs w:val="24"/>
              </w:rPr>
            </w:pPr>
            <w:r w:rsidRPr="00B47B2A">
              <w:rPr>
                <w:rFonts w:ascii="Times New Roman" w:hAnsi="Times New Roman"/>
                <w:bCs/>
                <w:sz w:val="24"/>
                <w:szCs w:val="24"/>
              </w:rPr>
              <w:t xml:space="preserve">            A.V.</w:t>
            </w:r>
          </w:p>
        </w:tc>
      </w:tr>
    </w:tbl>
    <w:p w14:paraId="08ED23CF" w14:textId="77777777" w:rsidR="0012340C" w:rsidRPr="00905244" w:rsidRDefault="0012340C" w:rsidP="00905244">
      <w:pPr>
        <w:spacing w:after="0" w:line="240" w:lineRule="auto"/>
        <w:ind w:left="720"/>
        <w:jc w:val="both"/>
        <w:rPr>
          <w:rFonts w:ascii="Times New Roman" w:hAnsi="Times New Roman"/>
          <w:color w:val="000000"/>
          <w:sz w:val="24"/>
          <w:szCs w:val="24"/>
        </w:rPr>
      </w:pPr>
    </w:p>
    <w:p w14:paraId="0C837958" w14:textId="77777777" w:rsidR="002552E1" w:rsidRPr="00905244" w:rsidRDefault="002552E1" w:rsidP="00905244">
      <w:pPr>
        <w:spacing w:after="0" w:line="240" w:lineRule="auto"/>
        <w:rPr>
          <w:rFonts w:ascii="Times New Roman" w:hAnsi="Times New Roman"/>
          <w:sz w:val="24"/>
          <w:szCs w:val="24"/>
        </w:rPr>
      </w:pPr>
    </w:p>
    <w:sectPr w:rsidR="002552E1" w:rsidRPr="00905244" w:rsidSect="00315D3C">
      <w:headerReference w:type="first" r:id="rId11"/>
      <w:pgSz w:w="11906" w:h="16838" w:code="9"/>
      <w:pgMar w:top="567" w:right="567" w:bottom="567" w:left="1701" w:header="142" w:footer="142"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96C0E" w14:textId="77777777" w:rsidR="007E77A6" w:rsidRDefault="007E77A6">
      <w:pPr>
        <w:spacing w:after="0" w:line="240" w:lineRule="auto"/>
      </w:pPr>
      <w:r>
        <w:separator/>
      </w:r>
    </w:p>
  </w:endnote>
  <w:endnote w:type="continuationSeparator" w:id="0">
    <w:p w14:paraId="40055DAC" w14:textId="77777777" w:rsidR="007E77A6" w:rsidRDefault="007E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0601A" w14:textId="77777777" w:rsidR="007E77A6" w:rsidRDefault="007E77A6">
      <w:pPr>
        <w:spacing w:after="0" w:line="240" w:lineRule="auto"/>
      </w:pPr>
      <w:r>
        <w:separator/>
      </w:r>
    </w:p>
  </w:footnote>
  <w:footnote w:type="continuationSeparator" w:id="0">
    <w:p w14:paraId="4131C6AC" w14:textId="77777777" w:rsidR="007E77A6" w:rsidRDefault="007E7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1E062" w14:textId="77777777" w:rsidR="00085330" w:rsidRDefault="00085330">
    <w:pPr>
      <w:pStyle w:val="Antrats"/>
      <w:jc w:val="center"/>
    </w:pPr>
  </w:p>
  <w:p w14:paraId="7739E9BD" w14:textId="77777777" w:rsidR="00085330" w:rsidRDefault="0008533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0C"/>
    <w:rsid w:val="00046FED"/>
    <w:rsid w:val="00055B0F"/>
    <w:rsid w:val="000635C7"/>
    <w:rsid w:val="00085330"/>
    <w:rsid w:val="00094E62"/>
    <w:rsid w:val="00095372"/>
    <w:rsid w:val="000970DE"/>
    <w:rsid w:val="000B5C35"/>
    <w:rsid w:val="00122D2F"/>
    <w:rsid w:val="0012340C"/>
    <w:rsid w:val="00141553"/>
    <w:rsid w:val="001828C2"/>
    <w:rsid w:val="001D6032"/>
    <w:rsid w:val="001E40CE"/>
    <w:rsid w:val="001E5E0C"/>
    <w:rsid w:val="00245336"/>
    <w:rsid w:val="002552E1"/>
    <w:rsid w:val="002B740C"/>
    <w:rsid w:val="002C0D41"/>
    <w:rsid w:val="002E2764"/>
    <w:rsid w:val="00315D3C"/>
    <w:rsid w:val="00381C5D"/>
    <w:rsid w:val="003A0495"/>
    <w:rsid w:val="003C7CA5"/>
    <w:rsid w:val="003D2ED6"/>
    <w:rsid w:val="00417F1F"/>
    <w:rsid w:val="0043175A"/>
    <w:rsid w:val="00440EC5"/>
    <w:rsid w:val="004857C6"/>
    <w:rsid w:val="00485987"/>
    <w:rsid w:val="004D22DC"/>
    <w:rsid w:val="00507B79"/>
    <w:rsid w:val="00521FCE"/>
    <w:rsid w:val="005B7588"/>
    <w:rsid w:val="005D1036"/>
    <w:rsid w:val="005E7AA4"/>
    <w:rsid w:val="006254A1"/>
    <w:rsid w:val="00626DAA"/>
    <w:rsid w:val="00630C6F"/>
    <w:rsid w:val="006659B1"/>
    <w:rsid w:val="006A46D3"/>
    <w:rsid w:val="006D0AA6"/>
    <w:rsid w:val="006D12CD"/>
    <w:rsid w:val="006E33A0"/>
    <w:rsid w:val="006F430A"/>
    <w:rsid w:val="00723E7E"/>
    <w:rsid w:val="007845EE"/>
    <w:rsid w:val="007A55BA"/>
    <w:rsid w:val="007A59CE"/>
    <w:rsid w:val="007B21F1"/>
    <w:rsid w:val="007D533C"/>
    <w:rsid w:val="007D55C4"/>
    <w:rsid w:val="007E239E"/>
    <w:rsid w:val="007E77A6"/>
    <w:rsid w:val="007F1128"/>
    <w:rsid w:val="00804EAF"/>
    <w:rsid w:val="00817D70"/>
    <w:rsid w:val="00840B80"/>
    <w:rsid w:val="00845D23"/>
    <w:rsid w:val="008A1F71"/>
    <w:rsid w:val="008E076C"/>
    <w:rsid w:val="008E31BC"/>
    <w:rsid w:val="00905244"/>
    <w:rsid w:val="00931704"/>
    <w:rsid w:val="009A6375"/>
    <w:rsid w:val="009D1F8A"/>
    <w:rsid w:val="00A443E9"/>
    <w:rsid w:val="00A878FC"/>
    <w:rsid w:val="00AC7CD5"/>
    <w:rsid w:val="00AD4E36"/>
    <w:rsid w:val="00B25038"/>
    <w:rsid w:val="00B47B2A"/>
    <w:rsid w:val="00C8137B"/>
    <w:rsid w:val="00CC7828"/>
    <w:rsid w:val="00CC7EF1"/>
    <w:rsid w:val="00CF3A54"/>
    <w:rsid w:val="00D1060F"/>
    <w:rsid w:val="00D239ED"/>
    <w:rsid w:val="00D302AA"/>
    <w:rsid w:val="00D34ACB"/>
    <w:rsid w:val="00D36CAD"/>
    <w:rsid w:val="00D55CE3"/>
    <w:rsid w:val="00D71113"/>
    <w:rsid w:val="00D80855"/>
    <w:rsid w:val="00D906C0"/>
    <w:rsid w:val="00DA3DCD"/>
    <w:rsid w:val="00DC4A59"/>
    <w:rsid w:val="00DD535D"/>
    <w:rsid w:val="00E030BF"/>
    <w:rsid w:val="00E4691D"/>
    <w:rsid w:val="00E710C1"/>
    <w:rsid w:val="00EA0342"/>
    <w:rsid w:val="00EB4D6D"/>
    <w:rsid w:val="00EC0743"/>
    <w:rsid w:val="00ED64C3"/>
    <w:rsid w:val="00EF21B8"/>
    <w:rsid w:val="00F25E2A"/>
    <w:rsid w:val="00F32C78"/>
    <w:rsid w:val="00F53893"/>
    <w:rsid w:val="00F62711"/>
    <w:rsid w:val="00FA6174"/>
    <w:rsid w:val="00FA71FC"/>
    <w:rsid w:val="00FE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340C"/>
    <w:pPr>
      <w:tabs>
        <w:tab w:val="center" w:pos="4819"/>
        <w:tab w:val="right" w:pos="9638"/>
      </w:tabs>
      <w:spacing w:after="0" w:line="240" w:lineRule="auto"/>
    </w:pPr>
  </w:style>
  <w:style w:type="character" w:customStyle="1" w:styleId="AntratsDiagrama">
    <w:name w:val="Antraštės Diagrama"/>
    <w:link w:val="Antrats"/>
    <w:uiPriority w:val="99"/>
    <w:semiHidden/>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paragraph" w:styleId="Komentarotekstas">
    <w:name w:val="annotation text"/>
    <w:basedOn w:val="prastasis"/>
    <w:link w:val="KomentarotekstasDiagrama"/>
    <w:uiPriority w:val="99"/>
    <w:semiHidden/>
    <w:unhideWhenUsed/>
    <w:rsid w:val="00417F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7F1F"/>
    <w:rPr>
      <w:lang w:eastAsia="en-US"/>
    </w:rPr>
  </w:style>
  <w:style w:type="character" w:styleId="Komentaronuoroda">
    <w:name w:val="annotation reference"/>
    <w:rsid w:val="00417F1F"/>
    <w:rPr>
      <w:sz w:val="16"/>
      <w:szCs w:val="16"/>
    </w:rPr>
  </w:style>
  <w:style w:type="character" w:styleId="Hipersaitas">
    <w:name w:val="Hyperlink"/>
    <w:aliases w:val="Alna"/>
    <w:rsid w:val="00EA0342"/>
    <w:rPr>
      <w:color w:val="0000FF"/>
      <w:u w:val="single"/>
    </w:rPr>
  </w:style>
  <w:style w:type="character" w:customStyle="1" w:styleId="UnresolvedMention">
    <w:name w:val="Unresolved Mention"/>
    <w:basedOn w:val="Numatytasispastraiposriftas"/>
    <w:uiPriority w:val="99"/>
    <w:semiHidden/>
    <w:unhideWhenUsed/>
    <w:rsid w:val="00EA03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340C"/>
    <w:pPr>
      <w:tabs>
        <w:tab w:val="center" w:pos="4819"/>
        <w:tab w:val="right" w:pos="9638"/>
      </w:tabs>
      <w:spacing w:after="0" w:line="240" w:lineRule="auto"/>
    </w:pPr>
  </w:style>
  <w:style w:type="character" w:customStyle="1" w:styleId="AntratsDiagrama">
    <w:name w:val="Antraštės Diagrama"/>
    <w:link w:val="Antrats"/>
    <w:uiPriority w:val="99"/>
    <w:semiHidden/>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paragraph" w:styleId="Komentarotekstas">
    <w:name w:val="annotation text"/>
    <w:basedOn w:val="prastasis"/>
    <w:link w:val="KomentarotekstasDiagrama"/>
    <w:uiPriority w:val="99"/>
    <w:semiHidden/>
    <w:unhideWhenUsed/>
    <w:rsid w:val="00417F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7F1F"/>
    <w:rPr>
      <w:lang w:eastAsia="en-US"/>
    </w:rPr>
  </w:style>
  <w:style w:type="character" w:styleId="Komentaronuoroda">
    <w:name w:val="annotation reference"/>
    <w:rsid w:val="00417F1F"/>
    <w:rPr>
      <w:sz w:val="16"/>
      <w:szCs w:val="16"/>
    </w:rPr>
  </w:style>
  <w:style w:type="character" w:styleId="Hipersaitas">
    <w:name w:val="Hyperlink"/>
    <w:aliases w:val="Alna"/>
    <w:rsid w:val="00EA0342"/>
    <w:rPr>
      <w:color w:val="0000FF"/>
      <w:u w:val="single"/>
    </w:rPr>
  </w:style>
  <w:style w:type="character" w:customStyle="1" w:styleId="UnresolvedMention">
    <w:name w:val="Unresolved Mention"/>
    <w:basedOn w:val="Numatytasispastraiposriftas"/>
    <w:uiPriority w:val="99"/>
    <w:semiHidden/>
    <w:unhideWhenUsed/>
    <w:rsid w:val="00EA0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733815">
      <w:bodyDiv w:val="1"/>
      <w:marLeft w:val="0"/>
      <w:marRight w:val="0"/>
      <w:marTop w:val="0"/>
      <w:marBottom w:val="0"/>
      <w:divBdr>
        <w:top w:val="none" w:sz="0" w:space="0" w:color="auto"/>
        <w:left w:val="none" w:sz="0" w:space="0" w:color="auto"/>
        <w:bottom w:val="none" w:sz="0" w:space="0" w:color="auto"/>
        <w:right w:val="none" w:sz="0" w:space="0" w:color="auto"/>
      </w:divBdr>
    </w:div>
    <w:div w:id="610748325">
      <w:bodyDiv w:val="1"/>
      <w:marLeft w:val="0"/>
      <w:marRight w:val="0"/>
      <w:marTop w:val="0"/>
      <w:marBottom w:val="0"/>
      <w:divBdr>
        <w:top w:val="none" w:sz="0" w:space="0" w:color="auto"/>
        <w:left w:val="none" w:sz="0" w:space="0" w:color="auto"/>
        <w:bottom w:val="none" w:sz="0" w:space="0" w:color="auto"/>
        <w:right w:val="none" w:sz="0" w:space="0" w:color="auto"/>
      </w:divBdr>
    </w:div>
    <w:div w:id="20702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sips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navike@post.rokiskis.l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ura@sipsc.lt" TargetMode="External"/><Relationship Id="rId4" Type="http://schemas.openxmlformats.org/officeDocument/2006/relationships/webSettings" Target="webSettings.xml"/><Relationship Id="rId9" Type="http://schemas.openxmlformats.org/officeDocument/2006/relationships/hyperlink" Target="mailto:savivaldybe@post.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8322</Words>
  <Characters>4745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13041</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Vidaaaa Gindvilienė</cp:lastModifiedBy>
  <cp:revision>2</cp:revision>
  <cp:lastPrinted>2020-05-20T07:46:00Z</cp:lastPrinted>
  <dcterms:created xsi:type="dcterms:W3CDTF">2022-09-13T10:33:00Z</dcterms:created>
  <dcterms:modified xsi:type="dcterms:W3CDTF">2022-09-13T10:33:00Z</dcterms:modified>
</cp:coreProperties>
</file>