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AC74" w14:textId="1372E6D7" w:rsidR="00FB3658" w:rsidRPr="00006982" w:rsidRDefault="00FB3658" w:rsidP="00FB3658">
      <w:pPr>
        <w:spacing w:after="0" w:line="240" w:lineRule="auto"/>
        <w:ind w:left="360"/>
        <w:contextualSpacing/>
        <w:jc w:val="right"/>
        <w:rPr>
          <w:rFonts w:eastAsia="Times New Roman" w:cstheme="minorHAnsi"/>
          <w:lang w:eastAsia="en-US"/>
        </w:rPr>
      </w:pPr>
      <w:r w:rsidRPr="00705EBF">
        <w:rPr>
          <w:rFonts w:eastAsia="Times New Roman" w:cstheme="minorHAnsi"/>
          <w:lang w:eastAsia="en-US"/>
        </w:rPr>
        <w:t>Sutarties SD priedas Nr. 13</w:t>
      </w:r>
    </w:p>
    <w:p w14:paraId="1F81DF97" w14:textId="77777777" w:rsidR="00475D86" w:rsidRPr="00006982" w:rsidRDefault="00475D86" w:rsidP="00475D86">
      <w:pPr>
        <w:suppressAutoHyphens/>
        <w:spacing w:after="0" w:line="240" w:lineRule="auto"/>
        <w:rPr>
          <w:rFonts w:eastAsia="Times New Roman" w:cstheme="minorHAnsi"/>
          <w:shd w:val="clear" w:color="auto" w:fill="D9D9D9" w:themeFill="background1" w:themeFillShade="D9"/>
          <w:lang w:eastAsia="en-US"/>
        </w:rPr>
      </w:pPr>
      <w:r>
        <w:rPr>
          <w:rFonts w:eastAsia="Times New Roman" w:cstheme="minorHAnsi"/>
          <w:shd w:val="clear" w:color="auto" w:fill="D9D9D9" w:themeFill="background1" w:themeFillShade="D9"/>
          <w:lang w:eastAsia="en-US"/>
        </w:rPr>
        <w:t>Naudos gavėjas:</w:t>
      </w:r>
    </w:p>
    <w:p w14:paraId="546B6139" w14:textId="77777777" w:rsidR="00475D86" w:rsidRPr="00006982" w:rsidRDefault="00475D86" w:rsidP="00475D86">
      <w:pPr>
        <w:spacing w:after="0" w:line="240" w:lineRule="auto"/>
        <w:rPr>
          <w:rFonts w:eastAsia="Times New Roman" w:cstheme="minorHAnsi"/>
          <w:lang w:eastAsia="en-US"/>
        </w:rPr>
      </w:pPr>
      <w:r w:rsidRPr="00006982">
        <w:rPr>
          <w:rFonts w:eastAsia="Times New Roman" w:cstheme="minorHAnsi"/>
          <w:lang w:eastAsia="en-US"/>
        </w:rPr>
        <w:t>AB Vilniaus šilumos tinklai</w:t>
      </w:r>
    </w:p>
    <w:p w14:paraId="367D987B" w14:textId="5CF59D93" w:rsidR="00475D86" w:rsidRPr="00006982" w:rsidRDefault="00475D86" w:rsidP="00475D86">
      <w:pPr>
        <w:spacing w:after="0" w:line="240" w:lineRule="auto"/>
        <w:rPr>
          <w:rFonts w:eastAsia="Times New Roman" w:cstheme="minorHAnsi"/>
          <w:lang w:val="en-US" w:eastAsia="en-US"/>
        </w:rPr>
      </w:pPr>
      <w:r w:rsidRPr="00006982">
        <w:rPr>
          <w:rFonts w:eastAsia="Times New Roman" w:cstheme="minorHAnsi"/>
          <w:lang w:eastAsia="en-US"/>
        </w:rPr>
        <w:t>Įm.</w:t>
      </w:r>
      <w:r w:rsidR="0013396A">
        <w:rPr>
          <w:rFonts w:eastAsia="Times New Roman" w:cstheme="minorHAnsi"/>
          <w:lang w:eastAsia="en-US"/>
        </w:rPr>
        <w:t xml:space="preserve"> </w:t>
      </w:r>
      <w:r w:rsidRPr="00006982">
        <w:rPr>
          <w:rFonts w:eastAsia="Times New Roman" w:cstheme="minorHAnsi"/>
          <w:lang w:eastAsia="en-US"/>
        </w:rPr>
        <w:t xml:space="preserve">k. </w:t>
      </w:r>
      <w:r w:rsidRPr="00006982">
        <w:rPr>
          <w:rFonts w:eastAsia="Times New Roman" w:cstheme="minorHAnsi"/>
          <w:lang w:val="en-US" w:eastAsia="en-US"/>
        </w:rPr>
        <w:t>124135580</w:t>
      </w:r>
    </w:p>
    <w:p w14:paraId="0B4F792F" w14:textId="19ABB004" w:rsidR="00475D86" w:rsidRPr="00006982" w:rsidRDefault="00475D86" w:rsidP="00475D86">
      <w:pPr>
        <w:spacing w:after="0" w:line="240" w:lineRule="auto"/>
        <w:rPr>
          <w:rFonts w:eastAsia="Times New Roman" w:cstheme="minorHAnsi"/>
          <w:lang w:eastAsia="en-US"/>
        </w:rPr>
      </w:pPr>
      <w:r w:rsidRPr="00006982">
        <w:rPr>
          <w:rFonts w:eastAsia="Times New Roman" w:cstheme="minorHAnsi"/>
          <w:lang w:eastAsia="en-US"/>
        </w:rPr>
        <w:t>Elektrinės g.</w:t>
      </w:r>
      <w:r w:rsidR="00DD41F6">
        <w:rPr>
          <w:rFonts w:eastAsia="Times New Roman" w:cstheme="minorHAnsi"/>
          <w:lang w:eastAsia="en-US"/>
        </w:rPr>
        <w:t xml:space="preserve"> </w:t>
      </w:r>
      <w:r w:rsidRPr="00006982">
        <w:rPr>
          <w:rFonts w:eastAsia="Times New Roman" w:cstheme="minorHAnsi"/>
          <w:lang w:eastAsia="en-US"/>
        </w:rPr>
        <w:t xml:space="preserve">2, </w:t>
      </w:r>
      <w:r w:rsidRPr="00006982">
        <w:rPr>
          <w:rFonts w:cstheme="minorHAnsi"/>
        </w:rPr>
        <w:t>03150</w:t>
      </w:r>
      <w:r w:rsidR="00DD41F6">
        <w:rPr>
          <w:rFonts w:cstheme="minorHAnsi"/>
        </w:rPr>
        <w:t xml:space="preserve"> </w:t>
      </w:r>
      <w:r w:rsidRPr="00006982">
        <w:rPr>
          <w:rFonts w:eastAsia="Times New Roman" w:cstheme="minorHAnsi"/>
          <w:lang w:eastAsia="en-US"/>
        </w:rPr>
        <w:t>Vilnius</w:t>
      </w:r>
    </w:p>
    <w:p w14:paraId="1E5EBA5A" w14:textId="77777777" w:rsidR="00475D86" w:rsidRDefault="00475D86" w:rsidP="00475D86">
      <w:pPr>
        <w:spacing w:after="0" w:line="240" w:lineRule="auto"/>
        <w:rPr>
          <w:rFonts w:cstheme="minorHAnsi"/>
        </w:rPr>
      </w:pPr>
    </w:p>
    <w:p w14:paraId="2763F6CB" w14:textId="77777777" w:rsidR="00475D86" w:rsidRDefault="00475D86" w:rsidP="00475D86">
      <w:pPr>
        <w:spacing w:after="0" w:line="240" w:lineRule="auto"/>
        <w:rPr>
          <w:rFonts w:cstheme="minorHAnsi"/>
        </w:rPr>
      </w:pPr>
    </w:p>
    <w:p w14:paraId="40FF9BCB" w14:textId="77777777" w:rsidR="00475D86" w:rsidRDefault="00475D86" w:rsidP="00475D86">
      <w:pPr>
        <w:jc w:val="center"/>
        <w:rPr>
          <w:rFonts w:cstheme="minorHAnsi"/>
        </w:rPr>
      </w:pPr>
      <w:r w:rsidRPr="00EA1555">
        <w:rPr>
          <w:rFonts w:cstheme="minorHAnsi"/>
          <w:b/>
          <w:bCs/>
        </w:rPr>
        <w:t>SUTARTIES GARANTINI</w:t>
      </w:r>
      <w:r>
        <w:rPr>
          <w:rFonts w:cstheme="minorHAnsi"/>
          <w:b/>
          <w:bCs/>
        </w:rPr>
        <w:t>O LAIKOTRAPIO</w:t>
      </w:r>
      <w:r w:rsidRPr="00EA1555">
        <w:rPr>
          <w:rFonts w:cstheme="minorHAnsi"/>
          <w:b/>
          <w:bCs/>
        </w:rPr>
        <w:t xml:space="preserve"> </w:t>
      </w:r>
      <w:r>
        <w:rPr>
          <w:rFonts w:cstheme="minorHAnsi"/>
          <w:b/>
          <w:bCs/>
        </w:rPr>
        <w:t>LAIDAVIMO DRAUDIMO</w:t>
      </w:r>
      <w:r>
        <w:rPr>
          <w:rFonts w:cstheme="minorHAnsi"/>
        </w:rPr>
        <w:t xml:space="preserve"> </w:t>
      </w:r>
      <w:r w:rsidRPr="00006982">
        <w:rPr>
          <w:rFonts w:eastAsia="Times New Roman" w:cstheme="minorHAnsi"/>
          <w:b/>
          <w:lang w:eastAsia="en-US"/>
        </w:rPr>
        <w:t>RAŠT</w:t>
      </w:r>
      <w:r>
        <w:rPr>
          <w:rFonts w:eastAsia="Times New Roman" w:cstheme="minorHAnsi"/>
          <w:b/>
          <w:lang w:eastAsia="en-US"/>
        </w:rPr>
        <w:t>O PAVYZDINĖ FORMA</w:t>
      </w:r>
    </w:p>
    <w:p w14:paraId="2908909E" w14:textId="77777777" w:rsidR="00475D86" w:rsidRPr="00006982" w:rsidRDefault="00475D86" w:rsidP="00475D86">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/Pirkimo sutarties pasirašymo data ir numeris/</w:t>
      </w:r>
    </w:p>
    <w:p w14:paraId="48A0B705" w14:textId="77777777" w:rsidR="00475D86" w:rsidRDefault="00475D86" w:rsidP="00475D86">
      <w:pPr>
        <w:spacing w:after="0" w:line="240" w:lineRule="auto"/>
        <w:ind w:firstLine="567"/>
        <w:jc w:val="both"/>
        <w:rPr>
          <w:rFonts w:eastAsia="Times New Roman" w:cstheme="minorHAnsi"/>
          <w:lang w:eastAsia="en-US"/>
        </w:rPr>
      </w:pPr>
      <w:r w:rsidRPr="00006982">
        <w:rPr>
          <w:rFonts w:eastAsia="Times New Roman" w:cstheme="minorHAnsi"/>
          <w:shd w:val="clear" w:color="auto" w:fill="D9D9D9" w:themeFill="background1" w:themeFillShade="D9"/>
          <w:lang w:eastAsia="en-US"/>
        </w:rPr>
        <w:t>/Pirkimo sutarties pavadinimas/</w:t>
      </w:r>
      <w:r w:rsidRPr="00006982">
        <w:rPr>
          <w:rFonts w:eastAsia="Times New Roman" w:cstheme="minorHAnsi"/>
          <w:i/>
          <w:lang w:eastAsia="en-US"/>
        </w:rPr>
        <w:t xml:space="preserve"> </w:t>
      </w:r>
      <w:r w:rsidRPr="00006982">
        <w:rPr>
          <w:rFonts w:eastAsia="Times New Roman" w:cstheme="minorHAnsi"/>
          <w:lang w:eastAsia="en-US"/>
        </w:rPr>
        <w:t>(toliau – Sutartis)</w:t>
      </w:r>
    </w:p>
    <w:p w14:paraId="589A0871" w14:textId="77777777" w:rsidR="00475D86" w:rsidRPr="00006982" w:rsidRDefault="00475D86" w:rsidP="00475D86">
      <w:pPr>
        <w:spacing w:after="0" w:line="240" w:lineRule="auto"/>
        <w:ind w:firstLine="567"/>
        <w:jc w:val="both"/>
        <w:rPr>
          <w:rFonts w:eastAsia="Times New Roman" w:cstheme="minorHAnsi"/>
          <w:lang w:eastAsia="en-US"/>
        </w:rPr>
      </w:pPr>
    </w:p>
    <w:p w14:paraId="2842B7C9" w14:textId="77777777" w:rsidR="00475D86" w:rsidRPr="00D42769" w:rsidRDefault="00475D86" w:rsidP="00475D86">
      <w:pPr>
        <w:autoSpaceDE w:val="0"/>
        <w:autoSpaceDN w:val="0"/>
        <w:spacing w:after="0"/>
        <w:ind w:firstLine="567"/>
        <w:jc w:val="both"/>
        <w:rPr>
          <w:rFonts w:cstheme="minorHAnsi"/>
          <w:lang w:eastAsia="lt-LT"/>
        </w:rPr>
      </w:pPr>
      <w:r w:rsidRPr="00D42769">
        <w:rPr>
          <w:rFonts w:cstheme="minorHAnsi"/>
          <w:lang w:eastAsia="lt-LT"/>
        </w:rPr>
        <w:t>Draudėjas sudarė su Naudos gavėju Sutartį, kuria įsipareigojo įvykdyti Sutartimi</w:t>
      </w:r>
      <w:r>
        <w:rPr>
          <w:rFonts w:cstheme="minorHAnsi"/>
          <w:lang w:eastAsia="lt-LT"/>
        </w:rPr>
        <w:t xml:space="preserve"> </w:t>
      </w:r>
      <w:r w:rsidRPr="00D42769">
        <w:rPr>
          <w:rFonts w:cstheme="minorHAnsi"/>
          <w:lang w:eastAsia="lt-LT"/>
        </w:rPr>
        <w:t>prisiimtas prievoles.</w:t>
      </w:r>
    </w:p>
    <w:p w14:paraId="2291609B" w14:textId="77777777" w:rsidR="00475D86" w:rsidRPr="00D42769" w:rsidRDefault="00475D86" w:rsidP="00475D86">
      <w:pPr>
        <w:autoSpaceDE w:val="0"/>
        <w:autoSpaceDN w:val="0"/>
        <w:spacing w:after="0"/>
        <w:ind w:firstLine="567"/>
        <w:jc w:val="both"/>
        <w:rPr>
          <w:rFonts w:cstheme="minorHAnsi"/>
          <w:lang w:eastAsia="lt-LT"/>
        </w:rPr>
      </w:pPr>
      <w:r w:rsidRPr="00D42769">
        <w:rPr>
          <w:rFonts w:cstheme="minorHAnsi"/>
          <w:lang w:eastAsia="lt-LT"/>
        </w:rPr>
        <w:t>Naudos gavėjas pagal Sutartį reikalauja Draudėjo pateikti Sutartyje nurodytos sumos dydžio draudimo bendrovės garantinio laikotarpio laidavimo</w:t>
      </w:r>
      <w:r>
        <w:rPr>
          <w:rFonts w:cstheme="minorHAnsi"/>
          <w:lang w:eastAsia="lt-LT"/>
        </w:rPr>
        <w:t xml:space="preserve"> </w:t>
      </w:r>
      <w:r w:rsidRPr="00D42769">
        <w:rPr>
          <w:rFonts w:cstheme="minorHAnsi"/>
          <w:lang w:eastAsia="lt-LT"/>
        </w:rPr>
        <w:t>draudimo raštą, kaip užtikrinimą dėl Sutartyje numatytų Draudėjo įsipareigojimų įvykdymo.</w:t>
      </w:r>
    </w:p>
    <w:p w14:paraId="3E33D1D5" w14:textId="77777777" w:rsidR="00475D86" w:rsidRDefault="00475D86" w:rsidP="00475D86">
      <w:pPr>
        <w:autoSpaceDE w:val="0"/>
        <w:autoSpaceDN w:val="0"/>
        <w:spacing w:after="0"/>
        <w:ind w:firstLine="567"/>
        <w:jc w:val="both"/>
        <w:rPr>
          <w:rFonts w:cstheme="minorHAnsi"/>
          <w:lang w:eastAsia="lt-LT"/>
        </w:rPr>
      </w:pPr>
      <w:r w:rsidRPr="00D42769">
        <w:rPr>
          <w:rFonts w:cstheme="minorHAnsi"/>
          <w:lang w:eastAsia="lt-LT"/>
        </w:rPr>
        <w:t>Atsižvelgdamas į aukščiau nurodytą Naudos gavėjo reikalavimą</w:t>
      </w:r>
      <w:r>
        <w:rPr>
          <w:rFonts w:cstheme="minorHAnsi"/>
          <w:lang w:eastAsia="lt-LT"/>
        </w:rPr>
        <w:t xml:space="preserve"> </w:t>
      </w:r>
      <w:r w:rsidRPr="00D42769">
        <w:rPr>
          <w:rFonts w:cstheme="minorHAnsi"/>
          <w:lang w:eastAsia="lt-LT"/>
        </w:rPr>
        <w:t>pažymi, kad šiuo pagrindu išduoda Naudos gavėjui šį garantinio laikotarpio laidavimo draudimo raštą.</w:t>
      </w:r>
    </w:p>
    <w:p w14:paraId="6505A2B5" w14:textId="3597A261" w:rsidR="00475D86" w:rsidRPr="00D42769" w:rsidRDefault="00475D86" w:rsidP="00475D86">
      <w:pPr>
        <w:autoSpaceDE w:val="0"/>
        <w:autoSpaceDN w:val="0"/>
        <w:spacing w:after="0"/>
        <w:ind w:firstLine="567"/>
        <w:jc w:val="both"/>
        <w:rPr>
          <w:rFonts w:cstheme="minorHAnsi"/>
          <w:lang w:eastAsia="lt-LT"/>
        </w:rPr>
      </w:pPr>
      <w:r>
        <w:rPr>
          <w:rFonts w:cstheme="minorHAnsi"/>
          <w:lang w:eastAsia="lt-LT"/>
        </w:rPr>
        <w:t xml:space="preserve">Draudikas </w:t>
      </w:r>
      <w:r w:rsidRPr="00C90BB6">
        <w:rPr>
          <w:rFonts w:cstheme="minorHAnsi"/>
          <w:lang w:eastAsia="lt-LT"/>
        </w:rPr>
        <w:t>neatšaukiamai ir besąlygiškai</w:t>
      </w:r>
      <w:r w:rsidR="00C90BB6">
        <w:rPr>
          <w:rFonts w:cstheme="minorHAnsi"/>
          <w:lang w:eastAsia="lt-LT"/>
        </w:rPr>
        <w:t xml:space="preserve"> </w:t>
      </w:r>
      <w:r>
        <w:rPr>
          <w:rFonts w:cstheme="minorHAnsi"/>
          <w:lang w:eastAsia="lt-LT"/>
        </w:rPr>
        <w:t xml:space="preserve">įsipareigoja sumokėti Naudos gavėjui, dėl Draudėjo garantinio laikotarpio įsipareigojimų nevykdymo, įskaitant bankroto ir nemokumo atvejus, draudimo išmoką, </w:t>
      </w:r>
      <w:r w:rsidRPr="00D42769">
        <w:rPr>
          <w:rFonts w:cstheme="minorHAnsi"/>
          <w:lang w:eastAsia="lt-LT"/>
        </w:rPr>
        <w:t xml:space="preserve">neviršijančią </w:t>
      </w:r>
      <w:r w:rsidR="00AC67E4">
        <w:rPr>
          <w:rFonts w:cstheme="minorHAnsi"/>
          <w:lang w:eastAsia="lt-LT"/>
        </w:rPr>
        <w:t>/</w:t>
      </w:r>
      <w:r w:rsidRPr="00450A65">
        <w:rPr>
          <w:rFonts w:cstheme="minorHAnsi"/>
          <w:shd w:val="clear" w:color="auto" w:fill="D3D3D3"/>
        </w:rPr>
        <w:t>įrašykite laidavimo sumą skaičiais</w:t>
      </w:r>
      <w:r w:rsidR="00AC67E4">
        <w:rPr>
          <w:rFonts w:cstheme="minorHAnsi"/>
          <w:shd w:val="clear" w:color="auto" w:fill="D3D3D3"/>
        </w:rPr>
        <w:t>/</w:t>
      </w:r>
      <w:r w:rsidRPr="00450A65">
        <w:rPr>
          <w:rFonts w:cstheme="minorHAnsi"/>
        </w:rPr>
        <w:t xml:space="preserve"> (</w:t>
      </w:r>
      <w:r w:rsidRPr="00450A65">
        <w:rPr>
          <w:rFonts w:cstheme="minorHAnsi"/>
          <w:shd w:val="clear" w:color="auto" w:fill="D3D3D3"/>
        </w:rPr>
        <w:t>[įrašykite laidavimo sumą žodžiais ir valiutos pavadinimą]</w:t>
      </w:r>
      <w:r w:rsidRPr="00450A65">
        <w:rPr>
          <w:rFonts w:cstheme="minorHAnsi"/>
        </w:rPr>
        <w:t>)</w:t>
      </w:r>
      <w:r>
        <w:rPr>
          <w:rFonts w:cstheme="minorHAnsi"/>
        </w:rPr>
        <w:t xml:space="preserve">, gavęs </w:t>
      </w:r>
      <w:r w:rsidRPr="00D42769">
        <w:rPr>
          <w:rFonts w:cstheme="minorHAnsi"/>
          <w:lang w:eastAsia="lt-LT"/>
        </w:rPr>
        <w:t xml:space="preserve">Naudos gavėjo </w:t>
      </w:r>
      <w:r w:rsidRPr="0015296C">
        <w:rPr>
          <w:rFonts w:cstheme="minorHAnsi"/>
          <w:lang w:eastAsia="lt-LT"/>
        </w:rPr>
        <w:t>pirmą raštišką reikalavimą</w:t>
      </w:r>
      <w:r>
        <w:rPr>
          <w:rFonts w:cstheme="minorHAnsi"/>
          <w:lang w:eastAsia="lt-LT"/>
        </w:rPr>
        <w:t xml:space="preserve"> mokėti, pasirašytą Naudos gavėjo su nuoroda į šį Raštą. Kartu turi būti pateikta rašto Draudėjui, </w:t>
      </w:r>
      <w:r>
        <w:t>kuriuo buvo reikalaujama, kad Draudėjas įvykdytų savo prievolę Naudos gavėjui, kopija. Naudos gavėjas neprivalo pagrįsti savo reikalavimo, tačiau privalo nurodyti, kurie Sutartyje numatyti Draudėjo</w:t>
      </w:r>
      <w:r>
        <w:rPr>
          <w:rFonts w:cstheme="minorHAnsi"/>
          <w:lang w:eastAsia="lt-LT"/>
        </w:rPr>
        <w:t xml:space="preserve"> įsipareigojimai nevykdomi (netinkamai vykdomi).</w:t>
      </w:r>
    </w:p>
    <w:p w14:paraId="243FDACA" w14:textId="77777777" w:rsidR="00475D86" w:rsidRPr="00D42769" w:rsidRDefault="00475D86" w:rsidP="00475D86">
      <w:pPr>
        <w:autoSpaceDE w:val="0"/>
        <w:autoSpaceDN w:val="0"/>
        <w:ind w:firstLine="567"/>
        <w:jc w:val="both"/>
        <w:rPr>
          <w:rFonts w:cstheme="minorHAnsi"/>
          <w:lang w:eastAsia="lt-LT"/>
        </w:rPr>
      </w:pPr>
      <w:r w:rsidRPr="00D42769">
        <w:rPr>
          <w:rFonts w:cstheme="minorHAnsi"/>
          <w:lang w:eastAsia="lt-LT"/>
        </w:rPr>
        <w:t>Esant bet kokiems atsiradusiems Draudėjo atliktų darbų trūkumams, defektams ar pažeidimams, dėl kurių gali atsirasti tiesioginiai nuostoliai, Naudos gavėjas privalo pranešti Draudikui raštu. Reikalavimą (pretenziją), atitinkantį Draudėjo atliktų darbų trūkumų vertę, pagal šį laidavimo draudimo raštą, Naudos gavėjas gali pateikti Draudikui registruotu laišku, tačiau ne anksčiau kaip praėjus 10 d. d. nuo pranešimo apie defektus pateikimo Draudikui dienos.</w:t>
      </w:r>
    </w:p>
    <w:p w14:paraId="40B9337A" w14:textId="77777777" w:rsidR="00475D86" w:rsidRPr="00D42769" w:rsidRDefault="00475D86" w:rsidP="00475D86">
      <w:pPr>
        <w:autoSpaceDE w:val="0"/>
        <w:autoSpaceDN w:val="0"/>
        <w:spacing w:after="0"/>
        <w:ind w:firstLine="567"/>
        <w:jc w:val="both"/>
        <w:rPr>
          <w:rFonts w:cstheme="minorHAnsi"/>
          <w:lang w:eastAsia="lt-LT"/>
        </w:rPr>
      </w:pPr>
      <w:r w:rsidRPr="00D42769">
        <w:rPr>
          <w:rFonts w:cstheme="minorHAnsi"/>
          <w:lang w:eastAsia="lt-LT"/>
        </w:rPr>
        <w:t>Draudikas pagal šį laidavimo draudimo raštą neatsako už baudų, delspinigių ar netesybų, priskaičiuotų pagal Sutartį, sumokėjimą ir už Sutarties neįvykdymą dėl Nenugalimos jėgos (Force Majeure).</w:t>
      </w:r>
    </w:p>
    <w:p w14:paraId="1BF89CB9" w14:textId="77777777" w:rsidR="00475D86" w:rsidRPr="00D42769" w:rsidRDefault="00475D86" w:rsidP="00475D86">
      <w:pPr>
        <w:autoSpaceDE w:val="0"/>
        <w:autoSpaceDN w:val="0"/>
        <w:spacing w:after="0"/>
        <w:ind w:firstLine="567"/>
        <w:jc w:val="both"/>
        <w:rPr>
          <w:rFonts w:cstheme="minorHAnsi"/>
          <w:lang w:eastAsia="lt-LT"/>
        </w:rPr>
      </w:pPr>
      <w:r w:rsidRPr="00D42769">
        <w:rPr>
          <w:rFonts w:cstheme="minorHAnsi"/>
          <w:lang w:eastAsia="lt-LT"/>
        </w:rPr>
        <w:t>Draudikui per 3 darbo dienas turi būti pranešta, jei po šio laidavimo draudimo rašto išdavimo atsiranda Sutarties ar su ja susijusių dokumentų pakeitimai ar papildymai, dėl kurių padidėja ar sumažėja Draudėjo prievolės. Draudikas, gavęs tokį pranešimą, per 5 darbo dienas turi teisę atsisakyti laidavimo draudimo raštu užtikrinti naujai pasikeitusių Draudėjo prievolių įvykdymą. Jei tokių prievolių pasikeitimai nebuvo suderinti su Draudiku, šis laidavimo draudimo raštas tampa negaliojančiu visa apimtimi ir Draudikas nėra įpareigotas išmokėti draudimo sumas.</w:t>
      </w:r>
    </w:p>
    <w:p w14:paraId="2BA13109" w14:textId="77777777" w:rsidR="00475D86" w:rsidRPr="00D42769" w:rsidRDefault="00475D86" w:rsidP="00475D86">
      <w:pPr>
        <w:autoSpaceDE w:val="0"/>
        <w:autoSpaceDN w:val="0"/>
        <w:spacing w:after="0"/>
        <w:ind w:firstLine="567"/>
        <w:jc w:val="both"/>
        <w:rPr>
          <w:rFonts w:cstheme="minorHAnsi"/>
          <w:lang w:eastAsia="lt-LT"/>
        </w:rPr>
      </w:pPr>
      <w:r w:rsidRPr="00D42769">
        <w:rPr>
          <w:rFonts w:cstheme="minorHAnsi"/>
          <w:lang w:eastAsia="lt-LT"/>
        </w:rPr>
        <w:t>Draudikas pagal šį laidavimo draudimo raštą įsipareigoja tik Naudos gavėjui, todėl šis laidavimo draudimo raštas yra neperleistinas ir neįkeičiamas.</w:t>
      </w:r>
    </w:p>
    <w:p w14:paraId="61E2F937" w14:textId="3C917AF9" w:rsidR="00475D86" w:rsidRPr="00D42769" w:rsidRDefault="00475D86" w:rsidP="00475D86">
      <w:pPr>
        <w:autoSpaceDE w:val="0"/>
        <w:autoSpaceDN w:val="0"/>
        <w:spacing w:after="0"/>
        <w:ind w:firstLine="567"/>
        <w:jc w:val="both"/>
        <w:rPr>
          <w:rFonts w:cstheme="minorHAnsi"/>
          <w:lang w:eastAsia="lt-LT"/>
        </w:rPr>
      </w:pPr>
      <w:r w:rsidRPr="00D42769">
        <w:rPr>
          <w:rFonts w:cstheme="minorHAnsi"/>
          <w:lang w:eastAsia="lt-LT"/>
        </w:rPr>
        <w:lastRenderedPageBreak/>
        <w:t xml:space="preserve">Šis laidavimo draudimo raštas patvirtintas Draudiko parašu ir antspaudu </w:t>
      </w:r>
      <w:r w:rsidR="00AC67E4">
        <w:rPr>
          <w:rFonts w:cstheme="minorHAnsi"/>
          <w:lang w:eastAsia="lt-LT"/>
        </w:rPr>
        <w:t>/</w:t>
      </w:r>
      <w:r w:rsidRPr="00006982">
        <w:rPr>
          <w:rFonts w:eastAsia="Times New Roman" w:cstheme="minorHAnsi"/>
          <w:shd w:val="clear" w:color="auto" w:fill="D9D9D9" w:themeFill="background1" w:themeFillShade="D9"/>
          <w:lang w:eastAsia="en-US"/>
        </w:rPr>
        <w:t>data</w:t>
      </w:r>
      <w:r w:rsidR="00AC67E4">
        <w:rPr>
          <w:rFonts w:eastAsia="Times New Roman" w:cstheme="minorHAnsi"/>
          <w:shd w:val="clear" w:color="auto" w:fill="D9D9D9" w:themeFill="background1" w:themeFillShade="D9"/>
          <w:lang w:eastAsia="en-US"/>
        </w:rPr>
        <w:t>/</w:t>
      </w:r>
      <w:r w:rsidRPr="00D42769">
        <w:rPr>
          <w:rFonts w:cstheme="minorHAnsi"/>
          <w:lang w:eastAsia="lt-LT"/>
        </w:rPr>
        <w:t xml:space="preserve">, įsigalioja nuo </w:t>
      </w:r>
      <w:r w:rsidR="00AC67E4">
        <w:rPr>
          <w:rFonts w:cstheme="minorHAnsi"/>
          <w:lang w:eastAsia="lt-LT"/>
        </w:rPr>
        <w:t>/</w:t>
      </w:r>
      <w:r w:rsidRPr="00006982">
        <w:rPr>
          <w:rFonts w:eastAsia="Times New Roman" w:cstheme="minorHAnsi"/>
          <w:shd w:val="clear" w:color="auto" w:fill="D9D9D9" w:themeFill="background1" w:themeFillShade="D9"/>
          <w:lang w:eastAsia="en-US"/>
        </w:rPr>
        <w:t>data</w:t>
      </w:r>
      <w:r w:rsidR="00AC67E4">
        <w:rPr>
          <w:rFonts w:eastAsia="Times New Roman" w:cstheme="minorHAnsi"/>
          <w:shd w:val="clear" w:color="auto" w:fill="D9D9D9" w:themeFill="background1" w:themeFillShade="D9"/>
          <w:lang w:eastAsia="en-US"/>
        </w:rPr>
        <w:t>/</w:t>
      </w:r>
      <w:r w:rsidRPr="00006982">
        <w:rPr>
          <w:rFonts w:eastAsia="Times New Roman" w:cstheme="minorHAnsi"/>
          <w:shd w:val="clear" w:color="auto" w:fill="D9D9D9" w:themeFill="background1" w:themeFillShade="D9"/>
          <w:lang w:eastAsia="en-US"/>
        </w:rPr>
        <w:t xml:space="preserve"> </w:t>
      </w:r>
      <w:r w:rsidRPr="00D42769">
        <w:rPr>
          <w:rFonts w:cstheme="minorHAnsi"/>
          <w:lang w:eastAsia="lt-LT"/>
        </w:rPr>
        <w:t xml:space="preserve"> ir galioja iki </w:t>
      </w:r>
      <w:r w:rsidR="00AC67E4">
        <w:rPr>
          <w:rFonts w:cstheme="minorHAnsi"/>
          <w:lang w:eastAsia="lt-LT"/>
        </w:rPr>
        <w:t>/</w:t>
      </w:r>
      <w:r w:rsidRPr="00006982">
        <w:rPr>
          <w:rFonts w:eastAsia="Times New Roman" w:cstheme="minorHAnsi"/>
          <w:shd w:val="clear" w:color="auto" w:fill="D9D9D9" w:themeFill="background1" w:themeFillShade="D9"/>
          <w:lang w:eastAsia="en-US"/>
        </w:rPr>
        <w:t>data</w:t>
      </w:r>
      <w:r w:rsidR="00AC67E4">
        <w:rPr>
          <w:rFonts w:eastAsia="Times New Roman" w:cstheme="minorHAnsi"/>
          <w:shd w:val="clear" w:color="auto" w:fill="D9D9D9" w:themeFill="background1" w:themeFillShade="D9"/>
          <w:lang w:eastAsia="en-US"/>
        </w:rPr>
        <w:t>/</w:t>
      </w:r>
      <w:r>
        <w:rPr>
          <w:rFonts w:cstheme="minorHAnsi"/>
          <w:lang w:eastAsia="lt-LT"/>
        </w:rPr>
        <w:t xml:space="preserve"> </w:t>
      </w:r>
      <w:r w:rsidRPr="00D42769">
        <w:rPr>
          <w:rFonts w:cstheme="minorHAnsi"/>
          <w:lang w:eastAsia="lt-LT"/>
        </w:rPr>
        <w:t>(imtinai</w:t>
      </w:r>
      <w:r w:rsidRPr="00E11399">
        <w:rPr>
          <w:rFonts w:cstheme="minorHAnsi"/>
          <w:lang w:eastAsia="lt-LT"/>
        </w:rPr>
        <w:t>) (įsigaliojimo data – einama, galiojimo data kas kartą nustatoma 36 mėn. po perdavimo akto dienos, imtinai)</w:t>
      </w:r>
      <w:r>
        <w:rPr>
          <w:rFonts w:cstheme="minorHAnsi"/>
          <w:lang w:eastAsia="lt-LT"/>
        </w:rPr>
        <w:t>.</w:t>
      </w:r>
      <w:r w:rsidRPr="00D42769">
        <w:rPr>
          <w:rFonts w:cstheme="minorHAnsi"/>
          <w:lang w:eastAsia="lt-LT"/>
        </w:rPr>
        <w:t xml:space="preserve"> Draudiko įsipareigojimai pagal šį laidavimo draudimo raštą baigiasi, jei iki šio laidavimo draudimo rašto galiojimo pabaigos datos Draudikas nebus gavęs Naudos gavėjo raštiško reikalavimo mokėti, </w:t>
      </w:r>
      <w:r w:rsidRPr="00D42769">
        <w:rPr>
          <w:rFonts w:cstheme="minorHAnsi"/>
        </w:rPr>
        <w:t>su išvardintais darbų trūkumais, defektais ar pažeidimais ir jų priežastimis bei nurodytu reikalaujamos sumos dydžiu</w:t>
      </w:r>
      <w:r w:rsidRPr="00D42769">
        <w:rPr>
          <w:rFonts w:cstheme="minorHAnsi"/>
          <w:lang w:eastAsia="lt-LT"/>
        </w:rPr>
        <w:t>.</w:t>
      </w:r>
    </w:p>
    <w:p w14:paraId="5B7F8FBE" w14:textId="6A15DF9D" w:rsidR="00475D86" w:rsidRPr="00D42769" w:rsidRDefault="00475D86" w:rsidP="00475D86">
      <w:pPr>
        <w:autoSpaceDE w:val="0"/>
        <w:autoSpaceDN w:val="0"/>
        <w:spacing w:after="0"/>
        <w:ind w:firstLine="567"/>
        <w:jc w:val="both"/>
        <w:rPr>
          <w:rFonts w:cstheme="minorHAnsi"/>
          <w:lang w:eastAsia="lt-LT"/>
        </w:rPr>
      </w:pPr>
      <w:r w:rsidRPr="00D42769">
        <w:rPr>
          <w:rFonts w:cstheme="minorHAnsi"/>
          <w:lang w:eastAsia="lt-LT"/>
        </w:rPr>
        <w:t xml:space="preserve">Šis laidavimo draudimo raštas yra išduotas pagal Draudiko Laidavimo draudimo taisykles </w:t>
      </w:r>
      <w:r w:rsidR="003A1421">
        <w:rPr>
          <w:rFonts w:cstheme="minorHAnsi"/>
          <w:lang w:eastAsia="lt-LT"/>
        </w:rPr>
        <w:t>/</w:t>
      </w:r>
      <w:r w:rsidRPr="00006982">
        <w:rPr>
          <w:rFonts w:eastAsia="Times New Roman" w:cstheme="minorHAnsi"/>
          <w:shd w:val="clear" w:color="auto" w:fill="D9D9D9" w:themeFill="background1" w:themeFillShade="D9"/>
          <w:lang w:eastAsia="en-US"/>
        </w:rPr>
        <w:t>data ir numeris</w:t>
      </w:r>
      <w:r w:rsidR="003A1421">
        <w:rPr>
          <w:rFonts w:cstheme="minorHAnsi"/>
          <w:lang w:eastAsia="lt-LT"/>
        </w:rPr>
        <w:t>/</w:t>
      </w:r>
      <w:r w:rsidRPr="00D42769">
        <w:rPr>
          <w:rFonts w:cstheme="minorHAnsi"/>
          <w:lang w:eastAsia="lt-LT"/>
        </w:rPr>
        <w:t xml:space="preserve"> ir jam taikomos šių taisyklių sąlygos.</w:t>
      </w:r>
    </w:p>
    <w:p w14:paraId="47BA40EB" w14:textId="77777777" w:rsidR="00475D86" w:rsidRPr="00006982" w:rsidRDefault="00475D86" w:rsidP="00475D86">
      <w:pPr>
        <w:autoSpaceDE w:val="0"/>
        <w:autoSpaceDN w:val="0"/>
        <w:ind w:firstLine="567"/>
        <w:jc w:val="both"/>
        <w:rPr>
          <w:rFonts w:eastAsia="Times New Roman" w:cstheme="minorHAnsi"/>
          <w:lang w:eastAsia="en-US"/>
        </w:rPr>
      </w:pPr>
      <w:r w:rsidRPr="00D42769">
        <w:rPr>
          <w:rFonts w:cstheme="minorHAnsi"/>
          <w:lang w:eastAsia="lt-LT"/>
        </w:rPr>
        <w:t>Šiam laidavimo draudimo raštui yra taikoma Lietuvos Respublikos teisė, įskaitant, bet neapsiribojant Lietuvos Respublikos Civilinio kodekso 6.987-6.1018 straipsniais, o ginčai, kilę dėl pareikšto reikalavimo, bus sprendžiami Lietuvos Respublikos teisme pagal Draudiko buveinės vietą.</w:t>
      </w:r>
    </w:p>
    <w:p w14:paraId="4F59497E" w14:textId="77777777" w:rsidR="00475D86" w:rsidRPr="00006982" w:rsidRDefault="00475D86" w:rsidP="00475D86">
      <w:pPr>
        <w:spacing w:after="0" w:line="240" w:lineRule="auto"/>
        <w:ind w:firstLine="567"/>
        <w:jc w:val="both"/>
        <w:rPr>
          <w:rFonts w:eastAsia="Times New Roman" w:cstheme="minorHAnsi"/>
          <w:lang w:eastAsia="en-US"/>
        </w:rPr>
      </w:pPr>
    </w:p>
    <w:p w14:paraId="323EE0A2" w14:textId="77777777" w:rsidR="00475D86" w:rsidRDefault="00475D86" w:rsidP="00475D86">
      <w:pPr>
        <w:rPr>
          <w:rFonts w:cstheme="minorHAnsi"/>
        </w:rPr>
      </w:pPr>
    </w:p>
    <w:p w14:paraId="313C86B0" w14:textId="77777777" w:rsidR="00475D86" w:rsidRDefault="00475D86" w:rsidP="00475D86">
      <w:pPr>
        <w:rPr>
          <w:rFonts w:cstheme="minorHAnsi"/>
        </w:rPr>
      </w:pPr>
    </w:p>
    <w:p w14:paraId="7A07CDA0" w14:textId="77777777" w:rsidR="00475D86" w:rsidRDefault="00475D86" w:rsidP="00475D86">
      <w:pPr>
        <w:rPr>
          <w:rFonts w:cstheme="minorHAnsi"/>
        </w:rPr>
      </w:pPr>
    </w:p>
    <w:p w14:paraId="274E595D" w14:textId="77777777" w:rsidR="005B6F4B" w:rsidRDefault="005B6F4B"/>
    <w:sectPr w:rsidR="005B6F4B" w:rsidSect="00F0521C">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768F5" w14:textId="77777777" w:rsidR="000C224B" w:rsidRDefault="000C224B" w:rsidP="00F0521C">
      <w:pPr>
        <w:spacing w:after="0" w:line="240" w:lineRule="auto"/>
      </w:pPr>
      <w:r>
        <w:separator/>
      </w:r>
    </w:p>
  </w:endnote>
  <w:endnote w:type="continuationSeparator" w:id="0">
    <w:p w14:paraId="44A624FB" w14:textId="77777777" w:rsidR="000C224B" w:rsidRDefault="000C224B" w:rsidP="00F0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A99B" w14:textId="77777777" w:rsidR="000C224B" w:rsidRDefault="000C224B" w:rsidP="00F0521C">
      <w:pPr>
        <w:spacing w:after="0" w:line="240" w:lineRule="auto"/>
      </w:pPr>
      <w:r>
        <w:separator/>
      </w:r>
    </w:p>
  </w:footnote>
  <w:footnote w:type="continuationSeparator" w:id="0">
    <w:p w14:paraId="419DCE85" w14:textId="77777777" w:rsidR="000C224B" w:rsidRDefault="000C224B" w:rsidP="00F052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D5"/>
    <w:rsid w:val="00071486"/>
    <w:rsid w:val="000C224B"/>
    <w:rsid w:val="0013396A"/>
    <w:rsid w:val="0015296C"/>
    <w:rsid w:val="002A3193"/>
    <w:rsid w:val="002B2175"/>
    <w:rsid w:val="002F2CCC"/>
    <w:rsid w:val="003A1421"/>
    <w:rsid w:val="00475D86"/>
    <w:rsid w:val="005B6F4B"/>
    <w:rsid w:val="00613F03"/>
    <w:rsid w:val="00705EBF"/>
    <w:rsid w:val="00AC3B05"/>
    <w:rsid w:val="00AC67E4"/>
    <w:rsid w:val="00C20CC0"/>
    <w:rsid w:val="00C603D5"/>
    <w:rsid w:val="00C90BB6"/>
    <w:rsid w:val="00CA101A"/>
    <w:rsid w:val="00CA772A"/>
    <w:rsid w:val="00DD41F6"/>
    <w:rsid w:val="00F0521C"/>
    <w:rsid w:val="00FB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BDCD"/>
  <w15:chartTrackingRefBased/>
  <w15:docId w15:val="{C9224101-D77B-4FD2-9DC8-7BBB5247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5D86"/>
    <w:pPr>
      <w:spacing w:after="200" w:line="276" w:lineRule="auto"/>
    </w:pPr>
    <w:rPr>
      <w:rFonts w:eastAsiaTheme="minorEastAsia"/>
      <w:kern w:val="0"/>
      <w:lang w:val="lt-LT"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0521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0521C"/>
    <w:rPr>
      <w:rFonts w:eastAsiaTheme="minorEastAsia"/>
      <w:kern w:val="0"/>
      <w:lang w:val="lt-LT" w:eastAsia="zh-CN"/>
      <w14:ligatures w14:val="none"/>
    </w:rPr>
  </w:style>
  <w:style w:type="paragraph" w:styleId="Porat">
    <w:name w:val="footer"/>
    <w:basedOn w:val="prastasis"/>
    <w:link w:val="PoratDiagrama"/>
    <w:uiPriority w:val="99"/>
    <w:unhideWhenUsed/>
    <w:rsid w:val="00F0521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0521C"/>
    <w:rPr>
      <w:rFonts w:eastAsiaTheme="minorEastAsia"/>
      <w:kern w:val="0"/>
      <w:lang w:val="lt-LT" w:eastAsia="zh-CN"/>
      <w14:ligatures w14:val="none"/>
    </w:rPr>
  </w:style>
  <w:style w:type="table" w:styleId="Lentelstinklelis">
    <w:name w:val="Table Grid"/>
    <w:basedOn w:val="prastojilentel"/>
    <w:uiPriority w:val="39"/>
    <w:rsid w:val="00F052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A772A"/>
    <w:rPr>
      <w:sz w:val="16"/>
      <w:szCs w:val="16"/>
    </w:rPr>
  </w:style>
  <w:style w:type="paragraph" w:styleId="Komentarotekstas">
    <w:name w:val="annotation text"/>
    <w:basedOn w:val="prastasis"/>
    <w:link w:val="KomentarotekstasDiagrama"/>
    <w:uiPriority w:val="99"/>
    <w:unhideWhenUsed/>
    <w:rsid w:val="00CA77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A772A"/>
    <w:rPr>
      <w:rFonts w:eastAsiaTheme="minorEastAsia"/>
      <w:kern w:val="0"/>
      <w:sz w:val="20"/>
      <w:szCs w:val="20"/>
      <w:lang w:val="lt-LT" w:eastAsia="zh-CN"/>
      <w14:ligatures w14:val="none"/>
    </w:rPr>
  </w:style>
  <w:style w:type="paragraph" w:styleId="Komentarotema">
    <w:name w:val="annotation subject"/>
    <w:basedOn w:val="Komentarotekstas"/>
    <w:next w:val="Komentarotekstas"/>
    <w:link w:val="KomentarotemaDiagrama"/>
    <w:uiPriority w:val="99"/>
    <w:semiHidden/>
    <w:unhideWhenUsed/>
    <w:rsid w:val="00CA772A"/>
    <w:rPr>
      <w:b/>
      <w:bCs/>
    </w:rPr>
  </w:style>
  <w:style w:type="character" w:customStyle="1" w:styleId="KomentarotemaDiagrama">
    <w:name w:val="Komentaro tema Diagrama"/>
    <w:basedOn w:val="KomentarotekstasDiagrama"/>
    <w:link w:val="Komentarotema"/>
    <w:uiPriority w:val="99"/>
    <w:semiHidden/>
    <w:rsid w:val="00CA772A"/>
    <w:rPr>
      <w:rFonts w:eastAsiaTheme="minorEastAsia"/>
      <w:b/>
      <w:bCs/>
      <w:kern w:val="0"/>
      <w:sz w:val="20"/>
      <w:szCs w:val="2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4" ma:contentTypeDescription="Create a new document." ma:contentTypeScope="" ma:versionID="183fdce3b34b79d53182978523f4bcdd">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c0ebcc7c86c07cb31c1e3624a90af9de"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Props1.xml><?xml version="1.0" encoding="utf-8"?>
<ds:datastoreItem xmlns:ds="http://schemas.openxmlformats.org/officeDocument/2006/customXml" ds:itemID="{72684FB2-28C5-4270-8B2E-9B1ED570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EBBD8-D324-45E2-8045-12816E8EEFD0}">
  <ds:schemaRefs>
    <ds:schemaRef ds:uri="http://schemas.microsoft.com/sharepoint/v3/contenttype/forms"/>
  </ds:schemaRefs>
</ds:datastoreItem>
</file>

<file path=customXml/itemProps3.xml><?xml version="1.0" encoding="utf-8"?>
<ds:datastoreItem xmlns:ds="http://schemas.openxmlformats.org/officeDocument/2006/customXml" ds:itemID="{791CCEDA-A6CA-4EFB-8CC0-68EE39AB9A78}">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2450</Words>
  <Characters>1397</Characters>
  <Application>Microsoft Office Word</Application>
  <DocSecurity>0</DocSecurity>
  <Lines>11</Lines>
  <Paragraphs>7</Paragraphs>
  <ScaleCrop>false</ScaleCrop>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Matelienė</dc:creator>
  <cp:keywords/>
  <dc:description/>
  <cp:lastModifiedBy>Kristina Kurpienė</cp:lastModifiedBy>
  <cp:revision>19</cp:revision>
  <dcterms:created xsi:type="dcterms:W3CDTF">2023-12-14T08:11:00Z</dcterms:created>
  <dcterms:modified xsi:type="dcterms:W3CDTF">2024-01-11T06:31:00Z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MediaServiceImageTags">
    <vt:lpwstr/>
  </property>
</Properties>
</file>