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CC41F" w14:textId="77777777" w:rsidR="008121E8" w:rsidRDefault="008121E8">
      <w:pPr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</w:p>
    <w:p w14:paraId="525CC420" w14:textId="77777777" w:rsidR="008121E8" w:rsidRDefault="00E964B4" w:rsidP="006363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ŠIUKŠLIŲ MAIŠŲ</w:t>
      </w:r>
      <w:r w:rsidR="008121E8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  <w:r w:rsidR="008121E8" w:rsidRPr="00A66C7C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TECHNINĖ SPECIFIKACIJA</w:t>
      </w:r>
    </w:p>
    <w:p w14:paraId="525CC421" w14:textId="77777777" w:rsidR="008121E8" w:rsidRDefault="008121E8" w:rsidP="00812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tbl>
      <w:tblPr>
        <w:tblStyle w:val="TableGrid"/>
        <w:tblW w:w="14282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555"/>
        <w:gridCol w:w="6214"/>
        <w:gridCol w:w="1134"/>
        <w:gridCol w:w="851"/>
        <w:gridCol w:w="5528"/>
      </w:tblGrid>
      <w:tr w:rsidR="00A87837" w14:paraId="525CC427" w14:textId="77777777" w:rsidTr="00A87837">
        <w:tc>
          <w:tcPr>
            <w:tcW w:w="555" w:type="dxa"/>
          </w:tcPr>
          <w:p w14:paraId="525CC422" w14:textId="77777777" w:rsidR="00A87837" w:rsidRDefault="00A87837" w:rsidP="00812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Eil. Nr.</w:t>
            </w:r>
          </w:p>
        </w:tc>
        <w:tc>
          <w:tcPr>
            <w:tcW w:w="6214" w:type="dxa"/>
          </w:tcPr>
          <w:p w14:paraId="525CC423" w14:textId="77777777" w:rsidR="00A87837" w:rsidRPr="008121E8" w:rsidRDefault="00A87837" w:rsidP="008701E4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Prekės pavadinimas ir techniniai reikalavimai</w:t>
            </w:r>
          </w:p>
        </w:tc>
        <w:tc>
          <w:tcPr>
            <w:tcW w:w="1134" w:type="dxa"/>
          </w:tcPr>
          <w:p w14:paraId="525CC424" w14:textId="77777777" w:rsidR="00A87837" w:rsidRPr="008121E8" w:rsidRDefault="00A87837" w:rsidP="00812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Mato vnt.</w:t>
            </w:r>
          </w:p>
        </w:tc>
        <w:tc>
          <w:tcPr>
            <w:tcW w:w="851" w:type="dxa"/>
          </w:tcPr>
          <w:p w14:paraId="525CC425" w14:textId="77777777" w:rsidR="00A87837" w:rsidRPr="008121E8" w:rsidRDefault="00A87837" w:rsidP="008701E4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Kiekis</w:t>
            </w:r>
          </w:p>
        </w:tc>
        <w:tc>
          <w:tcPr>
            <w:tcW w:w="5528" w:type="dxa"/>
          </w:tcPr>
          <w:p w14:paraId="5F4B262C" w14:textId="77777777" w:rsidR="00A87837" w:rsidRDefault="00A87837" w:rsidP="008701E4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Siūloma techninė charakteristika</w:t>
            </w:r>
          </w:p>
          <w:p w14:paraId="525CC426" w14:textId="09C82056" w:rsidR="00BA1831" w:rsidRDefault="00BA1831" w:rsidP="008701E4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(Gamintojas, prekių modelis)</w:t>
            </w:r>
          </w:p>
        </w:tc>
      </w:tr>
      <w:tr w:rsidR="00A87837" w14:paraId="525CC436" w14:textId="77777777" w:rsidTr="00A87837">
        <w:tc>
          <w:tcPr>
            <w:tcW w:w="555" w:type="dxa"/>
          </w:tcPr>
          <w:p w14:paraId="525CC428" w14:textId="77777777" w:rsidR="00A87837" w:rsidRDefault="00206E61" w:rsidP="007012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87837">
              <w:rPr>
                <w:rFonts w:ascii="Times New Roman" w:hAnsi="Times New Roman"/>
              </w:rPr>
              <w:t>.</w:t>
            </w:r>
          </w:p>
        </w:tc>
        <w:tc>
          <w:tcPr>
            <w:tcW w:w="6214" w:type="dxa"/>
          </w:tcPr>
          <w:p w14:paraId="525CC429" w14:textId="77777777" w:rsidR="00A87837" w:rsidRPr="00A87837" w:rsidRDefault="00F1494C" w:rsidP="00AC752F">
            <w:pPr>
              <w:widowControl w:val="0"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</w:rPr>
              <w:t>Šiukšlių maišai</w:t>
            </w:r>
            <w:r w:rsidRPr="00A87837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="00A87837" w:rsidRPr="00A87837">
              <w:rPr>
                <w:rFonts w:ascii="Times New Roman" w:eastAsia="Calibri" w:hAnsi="Times New Roman" w:cs="Times New Roman"/>
                <w:b/>
                <w:spacing w:val="-4"/>
              </w:rPr>
              <w:t>turi atitikti tokius reikalavimus:</w:t>
            </w:r>
          </w:p>
          <w:p w14:paraId="525CC42A" w14:textId="77777777" w:rsidR="00F1494C" w:rsidRDefault="00F1494C" w:rsidP="00F149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Talpa: 120 l. (±1 l.);</w:t>
            </w:r>
          </w:p>
          <w:p w14:paraId="525CC42B" w14:textId="77777777" w:rsidR="00F1494C" w:rsidRDefault="00F1494C" w:rsidP="00F149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Spalva: balti arba skaidrūs;</w:t>
            </w:r>
          </w:p>
          <w:p w14:paraId="525CC42C" w14:textId="77777777" w:rsidR="00A87837" w:rsidRDefault="00F1494C" w:rsidP="00AC7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1494C">
              <w:rPr>
                <w:rFonts w:ascii="Times New Roman" w:hAnsi="Times New Roman" w:cs="Times New Roman"/>
              </w:rPr>
              <w:t xml:space="preserve">Storis: </w:t>
            </w:r>
            <w:r>
              <w:rPr>
                <w:rFonts w:ascii="Times New Roman" w:hAnsi="Times New Roman" w:cs="Times New Roman"/>
              </w:rPr>
              <w:t>40 mk. (±</w:t>
            </w:r>
            <w:r w:rsidR="00AC75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 mk.);</w:t>
            </w:r>
          </w:p>
          <w:p w14:paraId="525CC42D" w14:textId="77777777" w:rsidR="00AC752F" w:rsidRPr="00F1494C" w:rsidRDefault="00AC752F" w:rsidP="00AC7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Maišelių kiekis rulone: ne mažiau 10 vnt.</w:t>
            </w:r>
          </w:p>
        </w:tc>
        <w:tc>
          <w:tcPr>
            <w:tcW w:w="1134" w:type="dxa"/>
          </w:tcPr>
          <w:p w14:paraId="525CC42E" w14:textId="77777777" w:rsidR="00A87837" w:rsidRPr="00A87837" w:rsidRDefault="00A87837" w:rsidP="00A878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25CC42F" w14:textId="77777777" w:rsidR="00A87837" w:rsidRPr="00A87837" w:rsidRDefault="00A87837" w:rsidP="00E72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525CC430" w14:textId="77777777" w:rsidR="00E72807" w:rsidRPr="00F1494C" w:rsidRDefault="00E72807" w:rsidP="00E728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494C">
              <w:rPr>
                <w:rFonts w:ascii="Times New Roman" w:hAnsi="Times New Roman" w:cs="Times New Roman"/>
                <w:color w:val="000000"/>
              </w:rPr>
              <w:t>rul.</w:t>
            </w:r>
          </w:p>
          <w:p w14:paraId="525CC431" w14:textId="77777777" w:rsidR="00A87837" w:rsidRPr="00A87837" w:rsidRDefault="00A87837" w:rsidP="00A878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25CC432" w14:textId="77777777" w:rsidR="00A87837" w:rsidRPr="00A87837" w:rsidRDefault="00A87837" w:rsidP="007012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5CC433" w14:textId="77777777" w:rsidR="00A87837" w:rsidRPr="00A87837" w:rsidRDefault="00A87837" w:rsidP="007012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5CC434" w14:textId="77777777" w:rsidR="00A87837" w:rsidRPr="00A87837" w:rsidRDefault="00F1494C" w:rsidP="00206E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06E61"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5528" w:type="dxa"/>
          </w:tcPr>
          <w:p w14:paraId="5BE2FD2B" w14:textId="30F056A0" w:rsidR="007D296A" w:rsidRPr="00A87837" w:rsidRDefault="007D296A" w:rsidP="007D296A">
            <w:pPr>
              <w:widowControl w:val="0"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</w:rPr>
              <w:t>Skaidrūs šiukšlių maišai, AB Plasta</w:t>
            </w:r>
            <w:r w:rsidRPr="00A87837">
              <w:rPr>
                <w:rFonts w:ascii="Times New Roman" w:eastAsia="Calibri" w:hAnsi="Times New Roman" w:cs="Times New Roman"/>
                <w:b/>
                <w:spacing w:val="-4"/>
              </w:rPr>
              <w:t>:</w:t>
            </w:r>
          </w:p>
          <w:p w14:paraId="2E174565" w14:textId="7DF044CD" w:rsidR="007D296A" w:rsidRDefault="007D296A" w:rsidP="007D2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Talpa: 120 l;</w:t>
            </w:r>
          </w:p>
          <w:p w14:paraId="4DCE0750" w14:textId="114478EA" w:rsidR="007D296A" w:rsidRDefault="007D296A" w:rsidP="007D2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Spalva: skaidrūs;</w:t>
            </w:r>
          </w:p>
          <w:p w14:paraId="73FB56CF" w14:textId="32865CB0" w:rsidR="007D296A" w:rsidRDefault="007D296A" w:rsidP="007D296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1494C">
              <w:rPr>
                <w:rFonts w:ascii="Times New Roman" w:hAnsi="Times New Roman" w:cs="Times New Roman"/>
              </w:rPr>
              <w:t xml:space="preserve">Storis: </w:t>
            </w:r>
            <w:r>
              <w:rPr>
                <w:rFonts w:ascii="Times New Roman" w:hAnsi="Times New Roman" w:cs="Times New Roman"/>
              </w:rPr>
              <w:t>40 mk.;</w:t>
            </w:r>
          </w:p>
          <w:p w14:paraId="525CC435" w14:textId="679EACE5" w:rsidR="00A87837" w:rsidRPr="00A87837" w:rsidRDefault="007D296A" w:rsidP="007D296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Maišelių kiekis rulone: 10 vnt.</w:t>
            </w:r>
          </w:p>
        </w:tc>
      </w:tr>
    </w:tbl>
    <w:p w14:paraId="525CC437" w14:textId="77777777" w:rsidR="008121E8" w:rsidRPr="00A87837" w:rsidRDefault="008121E8" w:rsidP="00812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25CC438" w14:textId="77777777" w:rsidR="008121E8" w:rsidRPr="00A87837" w:rsidRDefault="008121E8" w:rsidP="008121E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525CC439" w14:textId="77777777" w:rsidR="001B643F" w:rsidRPr="00F1494C" w:rsidRDefault="001B643F" w:rsidP="00A17A5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color w:val="000000"/>
        </w:rPr>
      </w:pPr>
      <w:r w:rsidRPr="00F1494C">
        <w:rPr>
          <w:rFonts w:ascii="Times New Roman" w:hAnsi="Times New Roman" w:cs="Times New Roman"/>
          <w:b/>
          <w:color w:val="000000"/>
        </w:rPr>
        <w:t>Papildomi reikalavimai:</w:t>
      </w:r>
    </w:p>
    <w:p w14:paraId="525CC43A" w14:textId="77777777" w:rsidR="00E964B4" w:rsidRDefault="00A87837" w:rsidP="00E964B4">
      <w:pPr>
        <w:pStyle w:val="ListParagraph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contextualSpacing w:val="0"/>
        <w:textAlignment w:val="baseline"/>
        <w:rPr>
          <w:rFonts w:ascii="Times New Roman" w:eastAsia="Calibri" w:hAnsi="Times New Roman" w:cs="Times New Roman"/>
          <w:color w:val="000000"/>
        </w:rPr>
      </w:pPr>
      <w:r w:rsidRPr="00A87837">
        <w:rPr>
          <w:rFonts w:ascii="Times New Roman" w:eastAsia="Calibri" w:hAnsi="Times New Roman" w:cs="Times New Roman"/>
          <w:color w:val="000000"/>
        </w:rPr>
        <w:t>Pirkimo objektas į dalis neskaidomas, Tiekėjai privalo siūlyti pilną prekių asortimentą.</w:t>
      </w:r>
    </w:p>
    <w:p w14:paraId="525CC43B" w14:textId="77777777" w:rsidR="00E964B4" w:rsidRPr="00E964B4" w:rsidRDefault="00E964B4" w:rsidP="00E964B4">
      <w:pPr>
        <w:pStyle w:val="ListParagraph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contextualSpacing w:val="0"/>
        <w:textAlignment w:val="baseline"/>
        <w:rPr>
          <w:rFonts w:ascii="Times New Roman" w:eastAsia="Calibri" w:hAnsi="Times New Roman" w:cs="Times New Roman"/>
          <w:color w:val="000000"/>
        </w:rPr>
      </w:pPr>
      <w:r w:rsidRPr="00E964B4">
        <w:rPr>
          <w:rFonts w:ascii="Times New Roman" w:hAnsi="Times New Roman" w:cs="Times New Roman"/>
          <w:color w:val="000000"/>
          <w:shd w:val="clear" w:color="auto" w:fill="FFFFFF"/>
        </w:rPr>
        <w:t xml:space="preserve">Grafoje </w:t>
      </w:r>
      <w:r w:rsidRPr="00E964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„</w:t>
      </w:r>
      <w:r w:rsidRPr="00E964B4">
        <w:rPr>
          <w:rFonts w:ascii="Times New Roman" w:hAnsi="Times New Roman" w:cs="Times New Roman"/>
          <w:b/>
        </w:rPr>
        <w:t>Siūloma techninė charakteristika</w:t>
      </w:r>
      <w:r w:rsidRPr="00E964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“</w:t>
      </w:r>
      <w:r w:rsidRPr="00E964B4">
        <w:rPr>
          <w:rFonts w:ascii="Times New Roman" w:hAnsi="Times New Roman" w:cs="Times New Roman"/>
          <w:color w:val="000000"/>
          <w:shd w:val="clear" w:color="auto" w:fill="FFFFFF"/>
        </w:rPr>
        <w:t xml:space="preserve"> turi būti nurodyti tikslūs ir konkretūs siūlomos prekės duomenys,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nepaliekant lentelėje pateiktų </w:t>
      </w:r>
      <w:r w:rsidRPr="00E964B4">
        <w:rPr>
          <w:rFonts w:ascii="Times New Roman" w:hAnsi="Times New Roman" w:cs="Times New Roman"/>
          <w:color w:val="000000"/>
          <w:shd w:val="clear" w:color="auto" w:fill="FFFFFF"/>
        </w:rPr>
        <w:t xml:space="preserve">dydžių reikšmių tolerancijų ir tokių reikšmių, kaip „lygiavertė“, „atitinka,“ „ne mažiau“ ir pan. </w:t>
      </w:r>
    </w:p>
    <w:p w14:paraId="525CC43C" w14:textId="77777777" w:rsidR="001B643F" w:rsidRPr="00206E61" w:rsidRDefault="008121E8" w:rsidP="00E964B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964B4">
        <w:rPr>
          <w:rFonts w:ascii="Times New Roman" w:hAnsi="Times New Roman" w:cs="Times New Roman"/>
          <w:color w:val="000000" w:themeColor="text1"/>
        </w:rPr>
        <w:t>Komisijai pareikalavus</w:t>
      </w:r>
      <w:r w:rsidR="00902492" w:rsidRPr="00E964B4">
        <w:rPr>
          <w:rFonts w:ascii="Times New Roman" w:hAnsi="Times New Roman" w:cs="Times New Roman"/>
          <w:color w:val="000000" w:themeColor="text1"/>
        </w:rPr>
        <w:t>,</w:t>
      </w:r>
      <w:r w:rsidRPr="00E964B4">
        <w:rPr>
          <w:rFonts w:ascii="Times New Roman" w:hAnsi="Times New Roman" w:cs="Times New Roman"/>
          <w:color w:val="000000" w:themeColor="text1"/>
        </w:rPr>
        <w:t xml:space="preserve"> Tiekėjas nurodyta tvarka ir laiku privalo pateikti prekių pavyzdžius.</w:t>
      </w:r>
    </w:p>
    <w:p w14:paraId="525CC43D" w14:textId="77777777" w:rsidR="00206E61" w:rsidRPr="00206E61" w:rsidRDefault="00206E61" w:rsidP="00206E6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621088">
        <w:rPr>
          <w:rFonts w:ascii="Times New Roman" w:hAnsi="Times New Roman" w:cs="Times New Roman"/>
          <w:color w:val="000000" w:themeColor="text1"/>
        </w:rPr>
        <w:t>Aplinkosauginiai reikalavimai:</w:t>
      </w:r>
      <w:r w:rsidRPr="00621088">
        <w:rPr>
          <w:rFonts w:ascii="Times New Roman" w:hAnsi="Times New Roman" w:cs="Times New Roman"/>
          <w:i/>
          <w:color w:val="000000" w:themeColor="text1"/>
        </w:rPr>
        <w:t xml:space="preserve"> prekė, virtusi atliekomis, yra tinkama paruošti pakartot</w:t>
      </w:r>
      <w:r>
        <w:rPr>
          <w:rFonts w:ascii="Times New Roman" w:hAnsi="Times New Roman" w:cs="Times New Roman"/>
          <w:i/>
          <w:color w:val="000000" w:themeColor="text1"/>
        </w:rPr>
        <w:t>iniam naudojimui ar perdirbimui (</w:t>
      </w:r>
      <w:r w:rsidRPr="007D2E77">
        <w:rPr>
          <w:rFonts w:ascii="Times New Roman" w:hAnsi="Times New Roman" w:cs="Times New Roman"/>
          <w:i/>
          <w:color w:val="000000" w:themeColor="text1"/>
        </w:rPr>
        <w:t>pateikti atitiktį reikalavimui įrodantį (-čius) dokumentą (-us)</w:t>
      </w:r>
      <w:r>
        <w:rPr>
          <w:rFonts w:ascii="Times New Roman" w:hAnsi="Times New Roman" w:cs="Times New Roman"/>
          <w:i/>
          <w:color w:val="000000" w:themeColor="text1"/>
        </w:rPr>
        <w:t>).</w:t>
      </w:r>
    </w:p>
    <w:p w14:paraId="525CC43E" w14:textId="77777777" w:rsidR="001B643F" w:rsidRPr="00E964B4" w:rsidRDefault="001B643F" w:rsidP="00E964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964B4">
        <w:rPr>
          <w:rFonts w:ascii="Times New Roman" w:hAnsi="Times New Roman" w:cs="Times New Roman"/>
          <w:color w:val="000000" w:themeColor="text1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525CC43F" w14:textId="77777777" w:rsidR="005D05DC" w:rsidRDefault="001B643F" w:rsidP="005D05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964B4">
        <w:rPr>
          <w:rFonts w:ascii="Times New Roman" w:hAnsi="Times New Roman" w:cs="Times New Roman"/>
          <w:color w:val="000000" w:themeColor="text1"/>
          <w:lang w:val="en-US"/>
        </w:rPr>
        <w:t xml:space="preserve">Prekių kiekis orientacinis. Planuojama sudaryti prekių pirkimo sutartį </w:t>
      </w:r>
      <w:r w:rsidR="00206E61">
        <w:rPr>
          <w:rFonts w:ascii="Times New Roman" w:hAnsi="Times New Roman" w:cs="Times New Roman"/>
          <w:color w:val="000000" w:themeColor="text1"/>
          <w:lang w:val="en-US"/>
        </w:rPr>
        <w:t>12</w:t>
      </w:r>
      <w:r w:rsidRPr="00E964B4">
        <w:rPr>
          <w:rFonts w:ascii="Times New Roman" w:hAnsi="Times New Roman" w:cs="Times New Roman"/>
          <w:color w:val="000000" w:themeColor="text1"/>
          <w:lang w:val="en-US"/>
        </w:rPr>
        <w:t xml:space="preserve"> mėn. laikotarpiui. </w:t>
      </w:r>
    </w:p>
    <w:p w14:paraId="525CC440" w14:textId="77777777" w:rsidR="0011787D" w:rsidRPr="005D05DC" w:rsidRDefault="0011787D" w:rsidP="005D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11787D" w:rsidRPr="005D05DC" w:rsidSect="00902492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6FAC"/>
    <w:multiLevelType w:val="hybridMultilevel"/>
    <w:tmpl w:val="A512385E"/>
    <w:lvl w:ilvl="0" w:tplc="FE3CE4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7157B"/>
    <w:multiLevelType w:val="hybridMultilevel"/>
    <w:tmpl w:val="84D461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16F1"/>
    <w:multiLevelType w:val="hybridMultilevel"/>
    <w:tmpl w:val="7B4A370C"/>
    <w:lvl w:ilvl="0" w:tplc="0F6630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E3E4B"/>
    <w:multiLevelType w:val="hybridMultilevel"/>
    <w:tmpl w:val="257A3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E2302"/>
    <w:multiLevelType w:val="hybridMultilevel"/>
    <w:tmpl w:val="76ECA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43"/>
    <w:rsid w:val="000477C6"/>
    <w:rsid w:val="000B08F4"/>
    <w:rsid w:val="000C06D4"/>
    <w:rsid w:val="0011787D"/>
    <w:rsid w:val="00122C09"/>
    <w:rsid w:val="00137784"/>
    <w:rsid w:val="00165246"/>
    <w:rsid w:val="00172F64"/>
    <w:rsid w:val="001B643F"/>
    <w:rsid w:val="001D6AFC"/>
    <w:rsid w:val="001F6568"/>
    <w:rsid w:val="00206E61"/>
    <w:rsid w:val="00212BF9"/>
    <w:rsid w:val="00264DFA"/>
    <w:rsid w:val="00271E74"/>
    <w:rsid w:val="00275FCE"/>
    <w:rsid w:val="0029372B"/>
    <w:rsid w:val="002D738C"/>
    <w:rsid w:val="003238A3"/>
    <w:rsid w:val="0035259D"/>
    <w:rsid w:val="0035370B"/>
    <w:rsid w:val="00381C2C"/>
    <w:rsid w:val="003D0148"/>
    <w:rsid w:val="00406554"/>
    <w:rsid w:val="0041613D"/>
    <w:rsid w:val="0046788A"/>
    <w:rsid w:val="004716A4"/>
    <w:rsid w:val="0048421C"/>
    <w:rsid w:val="004B0FAE"/>
    <w:rsid w:val="004B4F14"/>
    <w:rsid w:val="00550131"/>
    <w:rsid w:val="00550586"/>
    <w:rsid w:val="005527A3"/>
    <w:rsid w:val="00564B68"/>
    <w:rsid w:val="00582B3E"/>
    <w:rsid w:val="00584832"/>
    <w:rsid w:val="005A00EC"/>
    <w:rsid w:val="005C528C"/>
    <w:rsid w:val="005D05DC"/>
    <w:rsid w:val="005F24F7"/>
    <w:rsid w:val="00610EED"/>
    <w:rsid w:val="00621088"/>
    <w:rsid w:val="00636398"/>
    <w:rsid w:val="006D3B9E"/>
    <w:rsid w:val="006D43A1"/>
    <w:rsid w:val="00701234"/>
    <w:rsid w:val="00763AD1"/>
    <w:rsid w:val="007A5A72"/>
    <w:rsid w:val="007B7864"/>
    <w:rsid w:val="007C7F9F"/>
    <w:rsid w:val="007D296A"/>
    <w:rsid w:val="007D2E77"/>
    <w:rsid w:val="00805E17"/>
    <w:rsid w:val="008121E8"/>
    <w:rsid w:val="00822EAD"/>
    <w:rsid w:val="0084559F"/>
    <w:rsid w:val="008701E4"/>
    <w:rsid w:val="00882BF2"/>
    <w:rsid w:val="008A0826"/>
    <w:rsid w:val="008A70D0"/>
    <w:rsid w:val="00902492"/>
    <w:rsid w:val="00912822"/>
    <w:rsid w:val="00957119"/>
    <w:rsid w:val="00960304"/>
    <w:rsid w:val="00974F88"/>
    <w:rsid w:val="009977A9"/>
    <w:rsid w:val="00A00E2E"/>
    <w:rsid w:val="00A07A97"/>
    <w:rsid w:val="00A17A5F"/>
    <w:rsid w:val="00A24CF4"/>
    <w:rsid w:val="00A66C7C"/>
    <w:rsid w:val="00A87837"/>
    <w:rsid w:val="00AB23FD"/>
    <w:rsid w:val="00AC752F"/>
    <w:rsid w:val="00B16892"/>
    <w:rsid w:val="00B50FA2"/>
    <w:rsid w:val="00B70B7B"/>
    <w:rsid w:val="00BA1831"/>
    <w:rsid w:val="00BB331F"/>
    <w:rsid w:val="00BB759E"/>
    <w:rsid w:val="00C26DDD"/>
    <w:rsid w:val="00C71469"/>
    <w:rsid w:val="00CC6468"/>
    <w:rsid w:val="00CE0AFE"/>
    <w:rsid w:val="00D55576"/>
    <w:rsid w:val="00D726CD"/>
    <w:rsid w:val="00D93008"/>
    <w:rsid w:val="00D953BB"/>
    <w:rsid w:val="00DF4273"/>
    <w:rsid w:val="00E13DDE"/>
    <w:rsid w:val="00E3341E"/>
    <w:rsid w:val="00E67DD7"/>
    <w:rsid w:val="00E72807"/>
    <w:rsid w:val="00E8136E"/>
    <w:rsid w:val="00E84D5E"/>
    <w:rsid w:val="00E964B4"/>
    <w:rsid w:val="00EE5675"/>
    <w:rsid w:val="00EF5EEF"/>
    <w:rsid w:val="00F05B4A"/>
    <w:rsid w:val="00F06472"/>
    <w:rsid w:val="00F07F32"/>
    <w:rsid w:val="00F1494C"/>
    <w:rsid w:val="00F167D0"/>
    <w:rsid w:val="00F26471"/>
    <w:rsid w:val="00F37C43"/>
    <w:rsid w:val="00F522EB"/>
    <w:rsid w:val="00F57CC8"/>
    <w:rsid w:val="00FE769D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C41F"/>
  <w15:docId w15:val="{78A133EC-A000-45C6-AE96-3BFCAFC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71E74"/>
  </w:style>
  <w:style w:type="paragraph" w:styleId="BalloonText">
    <w:name w:val="Balloon Text"/>
    <w:basedOn w:val="Normal"/>
    <w:link w:val="BalloonTextChar"/>
    <w:uiPriority w:val="99"/>
    <w:semiHidden/>
    <w:unhideWhenUsed/>
    <w:rsid w:val="0035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0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DF4273"/>
    <w:pPr>
      <w:ind w:left="720"/>
      <w:contextualSpacing/>
    </w:pPr>
  </w:style>
  <w:style w:type="paragraph" w:customStyle="1" w:styleId="Default">
    <w:name w:val="Default"/>
    <w:rsid w:val="008A7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F05B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5B4A"/>
    <w:pPr>
      <w:spacing w:after="0" w:line="240" w:lineRule="auto"/>
      <w:ind w:firstLine="1418"/>
      <w:jc w:val="both"/>
    </w:pPr>
    <w:rPr>
      <w:rFonts w:ascii="Open Sans" w:eastAsia="Tahoma" w:hAnsi="Open Sans" w:cs="Tahoma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5B4A"/>
    <w:rPr>
      <w:rFonts w:ascii="Open Sans" w:eastAsia="Tahoma" w:hAnsi="Open Sans" w:cs="Tahoma"/>
      <w:sz w:val="24"/>
      <w:szCs w:val="20"/>
    </w:rPr>
  </w:style>
  <w:style w:type="table" w:styleId="TableGrid">
    <w:name w:val="Table Grid"/>
    <w:basedOn w:val="TableNormal"/>
    <w:uiPriority w:val="39"/>
    <w:rsid w:val="0081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E9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84602-5689-49B0-B21E-C6DBB377B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5B64B3-6C2E-433B-977D-AAED63D71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90238-B406-4E47-BB6C-B56D2184E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Lina Glebė</cp:lastModifiedBy>
  <cp:revision>2</cp:revision>
  <cp:lastPrinted>2019-03-20T10:57:00Z</cp:lastPrinted>
  <dcterms:created xsi:type="dcterms:W3CDTF">2024-07-01T18:30:00Z</dcterms:created>
  <dcterms:modified xsi:type="dcterms:W3CDTF">2024-07-01T18:30:00Z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