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E2C3" w14:textId="77777777" w:rsidR="00ED1146" w:rsidRPr="00F566C8" w:rsidRDefault="00ED1146" w:rsidP="00ED1146">
      <w:pPr>
        <w:spacing w:after="0" w:line="240" w:lineRule="auto"/>
        <w:jc w:val="right"/>
        <w:rPr>
          <w:b/>
          <w:bCs/>
          <w:spacing w:val="-2"/>
          <w:lang w:eastAsia="fi-FI"/>
        </w:rPr>
      </w:pPr>
      <w:r w:rsidRPr="00F566C8">
        <w:rPr>
          <w:b/>
          <w:bCs/>
          <w:spacing w:val="-2"/>
          <w:lang w:eastAsia="fi-FI"/>
        </w:rPr>
        <w:t>Appendix 1</w:t>
      </w:r>
    </w:p>
    <w:p w14:paraId="3F483CDD" w14:textId="77777777" w:rsidR="00ED1146" w:rsidRPr="00F566C8" w:rsidRDefault="00ED1146" w:rsidP="00ED1146">
      <w:pPr>
        <w:spacing w:after="0" w:line="240" w:lineRule="auto"/>
        <w:jc w:val="center"/>
        <w:rPr>
          <w:b/>
          <w:bCs/>
          <w:spacing w:val="-2"/>
          <w:lang w:eastAsia="fi-FI"/>
        </w:rPr>
      </w:pPr>
      <w:r w:rsidRPr="00F566C8">
        <w:rPr>
          <w:b/>
          <w:bCs/>
          <w:spacing w:val="-2"/>
          <w:lang w:eastAsia="fi-FI"/>
        </w:rPr>
        <w:t>Breakdown of the Contract Price and Payment Schedule</w:t>
      </w:r>
    </w:p>
    <w:p w14:paraId="5153C4F3" w14:textId="77777777" w:rsidR="00ED1146" w:rsidRPr="00F566C8" w:rsidRDefault="00ED1146" w:rsidP="00ED1146">
      <w:pPr>
        <w:spacing w:after="0" w:line="240" w:lineRule="auto"/>
        <w:jc w:val="both"/>
        <w:rPr>
          <w:spacing w:val="-2"/>
          <w:lang w:eastAsia="fi-FI"/>
        </w:rPr>
      </w:pPr>
    </w:p>
    <w:p w14:paraId="15B76FE1" w14:textId="77777777" w:rsidR="00ED1146" w:rsidRPr="00F566C8" w:rsidRDefault="00ED1146" w:rsidP="00ED1146">
      <w:pPr>
        <w:spacing w:after="0" w:line="240" w:lineRule="auto"/>
        <w:jc w:val="both"/>
        <w:rPr>
          <w:spacing w:val="-2"/>
          <w:lang w:eastAsia="fi-FI"/>
        </w:rPr>
      </w:pPr>
      <w:r w:rsidRPr="00F566C8">
        <w:rPr>
          <w:spacing w:val="-2"/>
          <w:lang w:eastAsia="fi-FI"/>
        </w:rPr>
        <w:t>Breakdown of the Contract Price</w:t>
      </w:r>
    </w:p>
    <w:p w14:paraId="394BB6CC" w14:textId="77777777" w:rsidR="00ED1146" w:rsidRPr="00F566C8" w:rsidRDefault="00ED1146" w:rsidP="00ED1146">
      <w:pPr>
        <w:spacing w:after="0" w:line="240" w:lineRule="auto"/>
        <w:jc w:val="both"/>
        <w:rPr>
          <w:spacing w:val="-2"/>
          <w:lang w:eastAsia="fi-FI"/>
        </w:rPr>
      </w:pPr>
    </w:p>
    <w:p w14:paraId="28B08275" w14:textId="77777777" w:rsidR="00ED1146" w:rsidRPr="00F566C8" w:rsidRDefault="00ED1146" w:rsidP="00ED1146">
      <w:pPr>
        <w:spacing w:after="0" w:line="240" w:lineRule="auto"/>
        <w:jc w:val="both"/>
        <w:rPr>
          <w:spacing w:val="-2"/>
          <w:lang w:eastAsia="fi-FI"/>
        </w:rPr>
      </w:pPr>
      <w:r w:rsidRPr="00F566C8">
        <w:rPr>
          <w:spacing w:val="-2"/>
          <w:lang w:eastAsia="fi-FI"/>
        </w:rPr>
        <w:t>[</w:t>
      </w:r>
      <w:r w:rsidRPr="00F566C8">
        <w:rPr>
          <w:i/>
          <w:iCs/>
          <w:spacing w:val="-2"/>
          <w:lang w:eastAsia="fi-FI"/>
        </w:rPr>
        <w:t>Must be entered before signing the Contract</w:t>
      </w:r>
      <w:r w:rsidRPr="00F566C8">
        <w:rPr>
          <w:spacing w:val="-2"/>
          <w:lang w:eastAsia="fi-FI"/>
        </w:rPr>
        <w:t>]</w:t>
      </w:r>
    </w:p>
    <w:p w14:paraId="16898DE2" w14:textId="77777777" w:rsidR="00ED1146" w:rsidRDefault="00ED1146" w:rsidP="00ED1146">
      <w:pPr>
        <w:spacing w:after="0" w:line="240" w:lineRule="auto"/>
        <w:jc w:val="both"/>
        <w:rPr>
          <w:spacing w:val="-2"/>
          <w:lang w:eastAsia="fi-FI"/>
        </w:rPr>
      </w:pPr>
    </w:p>
    <w:p w14:paraId="3614E69A" w14:textId="77777777" w:rsidR="00ED1146" w:rsidRDefault="00ED1146" w:rsidP="00ED1146">
      <w:pPr>
        <w:spacing w:after="0" w:line="240" w:lineRule="auto"/>
        <w:jc w:val="both"/>
        <w:rPr>
          <w:spacing w:val="-2"/>
          <w:lang w:eastAsia="fi-FI"/>
        </w:rPr>
      </w:pPr>
      <w:r w:rsidRPr="00A277AC">
        <w:rPr>
          <w:spacing w:val="-2"/>
          <w:lang w:eastAsia="fi-FI"/>
        </w:rPr>
        <w:t xml:space="preserve">After the preparation of the </w:t>
      </w:r>
      <w:proofErr w:type="gramStart"/>
      <w:r>
        <w:rPr>
          <w:spacing w:val="-2"/>
          <w:lang w:eastAsia="fi-FI"/>
        </w:rPr>
        <w:t>T</w:t>
      </w:r>
      <w:r w:rsidRPr="00A277AC">
        <w:rPr>
          <w:spacing w:val="-2"/>
          <w:lang w:eastAsia="fi-FI"/>
        </w:rPr>
        <w:t>echnical</w:t>
      </w:r>
      <w:proofErr w:type="gramEnd"/>
      <w:r w:rsidRPr="00A277AC">
        <w:rPr>
          <w:spacing w:val="-2"/>
          <w:lang w:eastAsia="fi-FI"/>
        </w:rPr>
        <w:t xml:space="preserve"> project and its agreement with the </w:t>
      </w:r>
      <w:r>
        <w:rPr>
          <w:spacing w:val="-2"/>
          <w:lang w:eastAsia="fi-FI"/>
        </w:rPr>
        <w:t>Employ</w:t>
      </w:r>
      <w:r w:rsidRPr="00A277AC">
        <w:rPr>
          <w:spacing w:val="-2"/>
          <w:lang w:eastAsia="fi-FI"/>
        </w:rPr>
        <w:t>er the details of the Contract price</w:t>
      </w:r>
      <w:r>
        <w:rPr>
          <w:spacing w:val="-2"/>
          <w:lang w:eastAsia="fi-FI"/>
        </w:rPr>
        <w:t xml:space="preserve"> </w:t>
      </w:r>
      <w:r w:rsidRPr="00A277AC">
        <w:rPr>
          <w:spacing w:val="-2"/>
          <w:lang w:eastAsia="fi-FI"/>
        </w:rPr>
        <w:t xml:space="preserve">by agreement of the Parties may be reviewed without changing the total </w:t>
      </w:r>
      <w:r>
        <w:rPr>
          <w:spacing w:val="-2"/>
          <w:lang w:eastAsia="fi-FI"/>
        </w:rPr>
        <w:t>Accepted Contract Amount</w:t>
      </w:r>
      <w:r w:rsidRPr="00A277AC">
        <w:rPr>
          <w:spacing w:val="-2"/>
          <w:lang w:eastAsia="fi-FI"/>
        </w:rPr>
        <w:t>.</w:t>
      </w:r>
    </w:p>
    <w:p w14:paraId="5ADF7111" w14:textId="77777777" w:rsidR="00ED1146" w:rsidRPr="00F566C8" w:rsidRDefault="00ED1146" w:rsidP="00ED1146">
      <w:pPr>
        <w:spacing w:after="0" w:line="240" w:lineRule="auto"/>
        <w:jc w:val="both"/>
        <w:rPr>
          <w:spacing w:val="-2"/>
          <w:lang w:eastAsia="fi-FI"/>
        </w:rPr>
      </w:pPr>
    </w:p>
    <w:p w14:paraId="4901922F" w14:textId="77777777" w:rsidR="00ED1146" w:rsidRPr="00F566C8" w:rsidRDefault="00ED1146" w:rsidP="00ED1146">
      <w:pPr>
        <w:spacing w:after="0" w:line="240" w:lineRule="auto"/>
        <w:jc w:val="both"/>
        <w:rPr>
          <w:spacing w:val="-2"/>
          <w:lang w:eastAsia="fi-FI"/>
        </w:rPr>
      </w:pPr>
      <w:r w:rsidRPr="00F566C8">
        <w:rPr>
          <w:spacing w:val="-2"/>
          <w:lang w:eastAsia="fi-FI"/>
        </w:rPr>
        <w:t>Following the provisions of the Contract, the Employer shall undertake to pay to the Contractor the Contract Price indicated in the Works Contract by making payments in instalments (hereinafter referred to as the “payments by instalments”).</w:t>
      </w:r>
    </w:p>
    <w:p w14:paraId="5C51FC53" w14:textId="77777777" w:rsidR="00ED1146" w:rsidRDefault="00ED1146" w:rsidP="00ED1146">
      <w:pPr>
        <w:spacing w:after="0" w:line="240" w:lineRule="auto"/>
        <w:jc w:val="both"/>
        <w:rPr>
          <w:spacing w:val="-2"/>
          <w:lang w:eastAsia="fi-FI"/>
        </w:rPr>
      </w:pPr>
      <w:r w:rsidRPr="00F566C8">
        <w:rPr>
          <w:spacing w:val="-2"/>
          <w:lang w:eastAsia="fi-FI"/>
        </w:rPr>
        <w:t>Other payments conditions shall be established in accordance with the Particular Conditions and the General Conditions of the Contract.</w:t>
      </w:r>
    </w:p>
    <w:p w14:paraId="5049E188" w14:textId="77777777" w:rsidR="00ED1146" w:rsidRDefault="00ED1146" w:rsidP="00ED1146">
      <w:pPr>
        <w:spacing w:after="0" w:line="240" w:lineRule="auto"/>
        <w:jc w:val="both"/>
        <w:rPr>
          <w:spacing w:val="-2"/>
          <w:lang w:eastAsia="fi-FI"/>
        </w:rPr>
      </w:pPr>
    </w:p>
    <w:tbl>
      <w:tblPr>
        <w:tblW w:w="991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52"/>
        <w:gridCol w:w="2102"/>
        <w:gridCol w:w="1341"/>
        <w:gridCol w:w="2051"/>
        <w:gridCol w:w="3667"/>
      </w:tblGrid>
      <w:tr w:rsidR="00ED1146" w:rsidRPr="00261A66" w14:paraId="0D762367" w14:textId="77777777" w:rsidTr="00B037F5">
        <w:trPr>
          <w:trHeight w:val="852"/>
        </w:trPr>
        <w:tc>
          <w:tcPr>
            <w:tcW w:w="752" w:type="dxa"/>
            <w:shd w:val="clear" w:color="auto" w:fill="auto"/>
            <w:tcMar>
              <w:top w:w="15" w:type="dxa"/>
              <w:left w:w="48" w:type="dxa"/>
              <w:bottom w:w="0" w:type="dxa"/>
              <w:right w:w="48" w:type="dxa"/>
            </w:tcMar>
            <w:hideMark/>
          </w:tcPr>
          <w:p w14:paraId="3D5DEF08" w14:textId="77777777" w:rsidR="00ED1146" w:rsidRPr="00261A66" w:rsidRDefault="00ED1146" w:rsidP="004032F8">
            <w:pPr>
              <w:jc w:val="center"/>
              <w:rPr>
                <w:rFonts w:eastAsia="Times New Roman"/>
                <w:sz w:val="20"/>
                <w:szCs w:val="20"/>
                <w:lang w:eastAsia="fi-FI"/>
              </w:rPr>
            </w:pPr>
            <w:r>
              <w:rPr>
                <w:rFonts w:eastAsia="Times New Roman"/>
                <w:sz w:val="20"/>
                <w:szCs w:val="20"/>
                <w:lang w:eastAsia="fi-FI"/>
              </w:rPr>
              <w:t>№</w:t>
            </w:r>
          </w:p>
        </w:tc>
        <w:tc>
          <w:tcPr>
            <w:tcW w:w="2102" w:type="dxa"/>
            <w:shd w:val="clear" w:color="auto" w:fill="auto"/>
            <w:tcMar>
              <w:top w:w="15" w:type="dxa"/>
              <w:left w:w="48" w:type="dxa"/>
              <w:bottom w:w="0" w:type="dxa"/>
              <w:right w:w="48" w:type="dxa"/>
            </w:tcMar>
            <w:hideMark/>
          </w:tcPr>
          <w:p w14:paraId="57A7CA77" w14:textId="77777777" w:rsidR="00ED1146" w:rsidRPr="008158F0" w:rsidRDefault="00ED1146" w:rsidP="004032F8">
            <w:pPr>
              <w:jc w:val="center"/>
              <w:rPr>
                <w:rFonts w:eastAsia="Times New Roman"/>
                <w:b/>
                <w:bCs/>
                <w:sz w:val="20"/>
                <w:szCs w:val="20"/>
                <w:lang w:eastAsia="fi-FI"/>
              </w:rPr>
            </w:pPr>
            <w:r w:rsidRPr="008158F0">
              <w:rPr>
                <w:rFonts w:eastAsia="Times New Roman"/>
                <w:b/>
                <w:bCs/>
                <w:sz w:val="20"/>
                <w:szCs w:val="20"/>
                <w:lang w:eastAsia="fi-FI"/>
              </w:rPr>
              <w:t>Part of payment</w:t>
            </w:r>
          </w:p>
        </w:tc>
        <w:tc>
          <w:tcPr>
            <w:tcW w:w="1341" w:type="dxa"/>
            <w:shd w:val="clear" w:color="auto" w:fill="auto"/>
            <w:tcMar>
              <w:top w:w="15" w:type="dxa"/>
              <w:left w:w="48" w:type="dxa"/>
              <w:bottom w:w="0" w:type="dxa"/>
              <w:right w:w="48" w:type="dxa"/>
            </w:tcMar>
            <w:hideMark/>
          </w:tcPr>
          <w:p w14:paraId="5B0F18C9" w14:textId="122A8469" w:rsidR="00ED1146" w:rsidRPr="008158F0" w:rsidRDefault="00ED1146" w:rsidP="004032F8">
            <w:pPr>
              <w:jc w:val="center"/>
              <w:rPr>
                <w:rFonts w:eastAsia="Times New Roman"/>
                <w:b/>
                <w:bCs/>
                <w:sz w:val="20"/>
                <w:szCs w:val="20"/>
                <w:lang w:eastAsia="fi-FI"/>
              </w:rPr>
            </w:pPr>
            <w:r>
              <w:rPr>
                <w:rFonts w:eastAsia="Times New Roman"/>
                <w:b/>
                <w:bCs/>
                <w:sz w:val="20"/>
                <w:szCs w:val="20"/>
                <w:lang w:eastAsia="fi-FI"/>
              </w:rPr>
              <w:t xml:space="preserve">Price, </w:t>
            </w:r>
            <w:proofErr w:type="spellStart"/>
            <w:r>
              <w:rPr>
                <w:rFonts w:eastAsia="Times New Roman"/>
                <w:b/>
                <w:bCs/>
                <w:sz w:val="20"/>
                <w:szCs w:val="20"/>
                <w:lang w:eastAsia="fi-FI"/>
              </w:rPr>
              <w:t>Eur</w:t>
            </w:r>
            <w:proofErr w:type="spellEnd"/>
          </w:p>
        </w:tc>
        <w:tc>
          <w:tcPr>
            <w:tcW w:w="2051" w:type="dxa"/>
            <w:shd w:val="clear" w:color="auto" w:fill="auto"/>
            <w:tcMar>
              <w:top w:w="15" w:type="dxa"/>
              <w:left w:w="48" w:type="dxa"/>
              <w:bottom w:w="0" w:type="dxa"/>
              <w:right w:w="48" w:type="dxa"/>
            </w:tcMar>
            <w:hideMark/>
          </w:tcPr>
          <w:p w14:paraId="6D36C3E3" w14:textId="77777777" w:rsidR="00ED1146" w:rsidRPr="00FB4CF0" w:rsidRDefault="00ED1146" w:rsidP="004032F8">
            <w:pPr>
              <w:jc w:val="center"/>
              <w:rPr>
                <w:rFonts w:eastAsia="Times New Roman"/>
                <w:b/>
                <w:bCs/>
                <w:sz w:val="20"/>
                <w:szCs w:val="20"/>
                <w:lang w:eastAsia="fi-FI"/>
              </w:rPr>
            </w:pPr>
            <w:r w:rsidRPr="00FB4CF0">
              <w:rPr>
                <w:rFonts w:eastAsia="Times New Roman"/>
                <w:b/>
                <w:bCs/>
                <w:sz w:val="20"/>
                <w:szCs w:val="20"/>
                <w:lang w:eastAsia="fi-FI"/>
              </w:rPr>
              <w:t xml:space="preserve">Offered </w:t>
            </w:r>
            <w:proofErr w:type="gramStart"/>
            <w:r w:rsidRPr="00FB4CF0">
              <w:rPr>
                <w:rFonts w:eastAsia="Times New Roman"/>
                <w:b/>
                <w:bCs/>
                <w:sz w:val="20"/>
                <w:szCs w:val="20"/>
                <w:lang w:eastAsia="fi-FI"/>
              </w:rPr>
              <w:t>schedule</w:t>
            </w:r>
            <w:proofErr w:type="gramEnd"/>
          </w:p>
          <w:p w14:paraId="6905D8BE" w14:textId="77777777" w:rsidR="00ED1146" w:rsidRPr="008158F0" w:rsidRDefault="00ED1146" w:rsidP="004032F8">
            <w:pPr>
              <w:jc w:val="center"/>
              <w:rPr>
                <w:rFonts w:eastAsia="Times New Roman"/>
                <w:b/>
                <w:bCs/>
                <w:sz w:val="20"/>
                <w:szCs w:val="20"/>
                <w:lang w:eastAsia="fi-FI"/>
              </w:rPr>
            </w:pPr>
            <w:r w:rsidRPr="00FB4CF0">
              <w:rPr>
                <w:rFonts w:eastAsia="Times New Roman"/>
                <w:b/>
                <w:bCs/>
                <w:sz w:val="20"/>
                <w:szCs w:val="20"/>
                <w:lang w:eastAsia="fi-FI"/>
              </w:rPr>
              <w:t>(date indicated</w:t>
            </w:r>
            <w:r>
              <w:rPr>
                <w:rFonts w:eastAsia="Times New Roman"/>
                <w:b/>
                <w:bCs/>
                <w:sz w:val="20"/>
                <w:szCs w:val="20"/>
                <w:lang w:eastAsia="fi-FI"/>
              </w:rPr>
              <w:t xml:space="preserve"> by the Contractor</w:t>
            </w:r>
            <w:r w:rsidRPr="00FB4CF0">
              <w:rPr>
                <w:rFonts w:eastAsia="Times New Roman"/>
                <w:b/>
                <w:bCs/>
                <w:sz w:val="20"/>
                <w:szCs w:val="20"/>
                <w:lang w:eastAsia="fi-FI"/>
              </w:rPr>
              <w:t>)</w:t>
            </w:r>
          </w:p>
        </w:tc>
        <w:tc>
          <w:tcPr>
            <w:tcW w:w="3667" w:type="dxa"/>
            <w:shd w:val="clear" w:color="auto" w:fill="auto"/>
            <w:tcMar>
              <w:top w:w="15" w:type="dxa"/>
              <w:left w:w="48" w:type="dxa"/>
              <w:bottom w:w="0" w:type="dxa"/>
              <w:right w:w="48" w:type="dxa"/>
            </w:tcMar>
            <w:hideMark/>
          </w:tcPr>
          <w:p w14:paraId="2058E5D7" w14:textId="77777777" w:rsidR="00ED1146" w:rsidRPr="00261A66" w:rsidRDefault="00ED1146" w:rsidP="004032F8">
            <w:pPr>
              <w:jc w:val="center"/>
              <w:rPr>
                <w:rFonts w:eastAsia="Times New Roman"/>
                <w:sz w:val="20"/>
                <w:szCs w:val="20"/>
                <w:lang w:eastAsia="fi-FI"/>
              </w:rPr>
            </w:pPr>
            <w:r w:rsidRPr="00FB4CF0">
              <w:rPr>
                <w:rFonts w:eastAsia="Times New Roman"/>
                <w:b/>
                <w:bCs/>
                <w:sz w:val="20"/>
                <w:szCs w:val="20"/>
                <w:lang w:eastAsia="fi-FI"/>
              </w:rPr>
              <w:t xml:space="preserve">Conditions of payment by </w:t>
            </w:r>
            <w:proofErr w:type="gramStart"/>
            <w:r w:rsidRPr="00FB4CF0">
              <w:rPr>
                <w:rFonts w:eastAsia="Times New Roman"/>
                <w:b/>
                <w:bCs/>
                <w:sz w:val="20"/>
                <w:szCs w:val="20"/>
                <w:lang w:eastAsia="fi-FI"/>
              </w:rPr>
              <w:t>instalments:</w:t>
            </w:r>
            <w:proofErr w:type="gramEnd"/>
            <w:r w:rsidRPr="00FB4CF0">
              <w:rPr>
                <w:rFonts w:eastAsia="Times New Roman"/>
                <w:b/>
                <w:bCs/>
                <w:sz w:val="20"/>
                <w:szCs w:val="20"/>
                <w:lang w:eastAsia="fi-FI"/>
              </w:rPr>
              <w:t xml:space="preserve"> works to be carried out and documents to be provided</w:t>
            </w:r>
          </w:p>
        </w:tc>
      </w:tr>
      <w:tr w:rsidR="00ED1146" w:rsidRPr="00261A66" w14:paraId="495E30DA" w14:textId="77777777" w:rsidTr="00B037F5">
        <w:trPr>
          <w:trHeight w:val="311"/>
        </w:trPr>
        <w:tc>
          <w:tcPr>
            <w:tcW w:w="752" w:type="dxa"/>
            <w:shd w:val="clear" w:color="auto" w:fill="auto"/>
            <w:tcMar>
              <w:top w:w="15" w:type="dxa"/>
              <w:left w:w="48" w:type="dxa"/>
              <w:bottom w:w="0" w:type="dxa"/>
              <w:right w:w="48" w:type="dxa"/>
            </w:tcMar>
            <w:hideMark/>
          </w:tcPr>
          <w:p w14:paraId="0838E609" w14:textId="77777777" w:rsidR="00ED1146" w:rsidRPr="00261A66" w:rsidRDefault="00ED1146" w:rsidP="004032F8">
            <w:pPr>
              <w:jc w:val="both"/>
              <w:rPr>
                <w:rFonts w:eastAsia="Times New Roman"/>
                <w:sz w:val="20"/>
                <w:szCs w:val="20"/>
                <w:lang w:eastAsia="fi-FI"/>
              </w:rPr>
            </w:pPr>
            <w:r w:rsidRPr="00261A66">
              <w:rPr>
                <w:rFonts w:eastAsia="Times New Roman"/>
                <w:b/>
                <w:bCs/>
                <w:sz w:val="20"/>
                <w:szCs w:val="20"/>
                <w:lang w:eastAsia="fi-FI"/>
              </w:rPr>
              <w:t>0</w:t>
            </w:r>
          </w:p>
        </w:tc>
        <w:tc>
          <w:tcPr>
            <w:tcW w:w="2102" w:type="dxa"/>
            <w:shd w:val="clear" w:color="auto" w:fill="auto"/>
            <w:tcMar>
              <w:top w:w="15" w:type="dxa"/>
              <w:left w:w="48" w:type="dxa"/>
              <w:bottom w:w="0" w:type="dxa"/>
              <w:right w:w="48" w:type="dxa"/>
            </w:tcMar>
            <w:vAlign w:val="bottom"/>
            <w:hideMark/>
          </w:tcPr>
          <w:p w14:paraId="09DDA2EB"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lang w:eastAsia="lt-LT"/>
              </w:rPr>
              <w:t>Advance payment</w:t>
            </w:r>
          </w:p>
        </w:tc>
        <w:tc>
          <w:tcPr>
            <w:tcW w:w="1341" w:type="dxa"/>
            <w:shd w:val="clear" w:color="auto" w:fill="auto"/>
            <w:tcMar>
              <w:top w:w="15" w:type="dxa"/>
              <w:left w:w="48" w:type="dxa"/>
              <w:bottom w:w="0" w:type="dxa"/>
              <w:right w:w="48" w:type="dxa"/>
            </w:tcMar>
            <w:vAlign w:val="bottom"/>
            <w:hideMark/>
          </w:tcPr>
          <w:p w14:paraId="16BFB4F7" w14:textId="45FBC117" w:rsidR="00ED1146" w:rsidRPr="00261A66" w:rsidRDefault="00ED1146" w:rsidP="004032F8">
            <w:pPr>
              <w:jc w:val="both"/>
              <w:rPr>
                <w:rFonts w:eastAsia="Times New Roman"/>
                <w:sz w:val="20"/>
                <w:szCs w:val="20"/>
                <w:lang w:eastAsia="fi-FI"/>
              </w:rPr>
            </w:pPr>
            <w:r w:rsidRPr="00ED1146">
              <w:rPr>
                <w:rFonts w:eastAsia="Times New Roman"/>
                <w:sz w:val="20"/>
                <w:szCs w:val="20"/>
                <w:lang w:eastAsia="fi-FI"/>
              </w:rPr>
              <w:t>8 774 994,70</w:t>
            </w:r>
          </w:p>
        </w:tc>
        <w:tc>
          <w:tcPr>
            <w:tcW w:w="2051" w:type="dxa"/>
            <w:shd w:val="clear" w:color="auto" w:fill="auto"/>
            <w:tcMar>
              <w:top w:w="15" w:type="dxa"/>
              <w:left w:w="48" w:type="dxa"/>
              <w:bottom w:w="0" w:type="dxa"/>
              <w:right w:w="48" w:type="dxa"/>
            </w:tcMar>
            <w:hideMark/>
          </w:tcPr>
          <w:p w14:paraId="538E25EC" w14:textId="77777777" w:rsidR="00ED1146" w:rsidRPr="008158F0" w:rsidRDefault="00ED1146" w:rsidP="004032F8">
            <w:pPr>
              <w:jc w:val="both"/>
              <w:rPr>
                <w:rFonts w:eastAsia="Times New Roman"/>
                <w:sz w:val="16"/>
                <w:szCs w:val="16"/>
                <w:lang w:eastAsia="fi-FI"/>
              </w:rPr>
            </w:pPr>
            <w:r w:rsidRPr="00EF1C86">
              <w:rPr>
                <w:rFonts w:eastAsia="Times New Roman"/>
                <w:sz w:val="20"/>
                <w:szCs w:val="20"/>
                <w:lang w:eastAsia="fi-FI"/>
              </w:rPr>
              <w:t> </w:t>
            </w:r>
            <w:r>
              <w:rPr>
                <w:rFonts w:eastAsia="Times New Roman"/>
                <w:sz w:val="20"/>
                <w:szCs w:val="20"/>
                <w:lang w:eastAsia="fi-FI"/>
              </w:rPr>
              <w:t>202</w:t>
            </w:r>
            <w:r>
              <w:rPr>
                <w:rFonts w:eastAsia="Times New Roman"/>
                <w:sz w:val="20"/>
                <w:szCs w:val="20"/>
                <w:lang w:val="en-US" w:eastAsia="fi-FI"/>
              </w:rPr>
              <w:t>2-01-12</w:t>
            </w:r>
          </w:p>
        </w:tc>
        <w:tc>
          <w:tcPr>
            <w:tcW w:w="3667" w:type="dxa"/>
            <w:shd w:val="clear" w:color="auto" w:fill="auto"/>
            <w:tcMar>
              <w:top w:w="15" w:type="dxa"/>
              <w:left w:w="48" w:type="dxa"/>
              <w:bottom w:w="0" w:type="dxa"/>
              <w:right w:w="48" w:type="dxa"/>
            </w:tcMar>
            <w:hideMark/>
          </w:tcPr>
          <w:p w14:paraId="0F519F6F"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lang w:eastAsia="lt-LT"/>
              </w:rPr>
              <w:t>Suitable (acceptable) advance payment security bank guarantee received.</w:t>
            </w:r>
          </w:p>
        </w:tc>
      </w:tr>
      <w:tr w:rsidR="00ED1146" w:rsidRPr="00261A66" w14:paraId="5DAFF5D8" w14:textId="77777777" w:rsidTr="00B037F5">
        <w:trPr>
          <w:trHeight w:val="933"/>
        </w:trPr>
        <w:tc>
          <w:tcPr>
            <w:tcW w:w="752" w:type="dxa"/>
            <w:shd w:val="clear" w:color="auto" w:fill="auto"/>
            <w:tcMar>
              <w:top w:w="15" w:type="dxa"/>
              <w:left w:w="48" w:type="dxa"/>
              <w:bottom w:w="0" w:type="dxa"/>
              <w:right w:w="48" w:type="dxa"/>
            </w:tcMar>
            <w:hideMark/>
          </w:tcPr>
          <w:p w14:paraId="3D84F8A2" w14:textId="77777777" w:rsidR="00ED1146" w:rsidRPr="00261A66" w:rsidRDefault="00ED1146" w:rsidP="004032F8">
            <w:pPr>
              <w:jc w:val="both"/>
              <w:rPr>
                <w:rFonts w:eastAsia="Times New Roman"/>
                <w:sz w:val="20"/>
                <w:szCs w:val="20"/>
                <w:lang w:eastAsia="fi-FI"/>
              </w:rPr>
            </w:pPr>
            <w:r w:rsidRPr="00261A66">
              <w:rPr>
                <w:rFonts w:eastAsia="Times New Roman"/>
                <w:b/>
                <w:bCs/>
                <w:sz w:val="20"/>
                <w:szCs w:val="20"/>
                <w:lang w:eastAsia="fi-FI"/>
              </w:rPr>
              <w:t>1</w:t>
            </w:r>
          </w:p>
        </w:tc>
        <w:tc>
          <w:tcPr>
            <w:tcW w:w="2102" w:type="dxa"/>
            <w:shd w:val="clear" w:color="auto" w:fill="auto"/>
            <w:tcMar>
              <w:top w:w="15" w:type="dxa"/>
              <w:left w:w="48" w:type="dxa"/>
              <w:bottom w:w="0" w:type="dxa"/>
              <w:right w:w="48" w:type="dxa"/>
            </w:tcMar>
            <w:vAlign w:val="bottom"/>
            <w:hideMark/>
          </w:tcPr>
          <w:p w14:paraId="314325BC"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lang w:eastAsia="lt-LT"/>
              </w:rPr>
              <w:t xml:space="preserve">Technical project and received construction permit </w:t>
            </w:r>
          </w:p>
        </w:tc>
        <w:tc>
          <w:tcPr>
            <w:tcW w:w="1341" w:type="dxa"/>
            <w:shd w:val="clear" w:color="auto" w:fill="auto"/>
            <w:tcMar>
              <w:top w:w="15" w:type="dxa"/>
              <w:left w:w="48" w:type="dxa"/>
              <w:bottom w:w="0" w:type="dxa"/>
              <w:right w:w="48" w:type="dxa"/>
            </w:tcMar>
            <w:vAlign w:val="bottom"/>
            <w:hideMark/>
          </w:tcPr>
          <w:p w14:paraId="780B70B0" w14:textId="7DD038BC" w:rsidR="00ED1146" w:rsidRPr="00261A66" w:rsidRDefault="00ED1146" w:rsidP="004032F8">
            <w:pPr>
              <w:jc w:val="both"/>
              <w:rPr>
                <w:rFonts w:eastAsia="Times New Roman"/>
                <w:sz w:val="20"/>
                <w:szCs w:val="20"/>
                <w:lang w:eastAsia="fi-FI"/>
              </w:rPr>
            </w:pPr>
            <w:r w:rsidRPr="00ED1146">
              <w:rPr>
                <w:rFonts w:eastAsia="Times New Roman"/>
                <w:sz w:val="20"/>
                <w:szCs w:val="20"/>
                <w:lang w:eastAsia="fi-FI"/>
              </w:rPr>
              <w:t>4 387 497,35</w:t>
            </w:r>
          </w:p>
        </w:tc>
        <w:tc>
          <w:tcPr>
            <w:tcW w:w="2051" w:type="dxa"/>
            <w:shd w:val="clear" w:color="auto" w:fill="auto"/>
            <w:tcMar>
              <w:top w:w="15" w:type="dxa"/>
              <w:left w:w="48" w:type="dxa"/>
              <w:bottom w:w="0" w:type="dxa"/>
              <w:right w:w="48" w:type="dxa"/>
            </w:tcMar>
            <w:hideMark/>
          </w:tcPr>
          <w:p w14:paraId="4FBFFCD2" w14:textId="77777777" w:rsidR="00ED1146" w:rsidRDefault="00ED1146" w:rsidP="004032F8">
            <w:pPr>
              <w:jc w:val="both"/>
              <w:rPr>
                <w:rFonts w:eastAsia="Times New Roman"/>
                <w:sz w:val="20"/>
                <w:szCs w:val="20"/>
                <w:lang w:eastAsia="fi-FI"/>
              </w:rPr>
            </w:pPr>
            <w:r>
              <w:rPr>
                <w:rFonts w:eastAsia="Times New Roman"/>
                <w:sz w:val="20"/>
                <w:szCs w:val="20"/>
                <w:lang w:eastAsia="fi-FI"/>
              </w:rPr>
              <w:t>2022-05-20</w:t>
            </w:r>
          </w:p>
          <w:p w14:paraId="69EF1682" w14:textId="1352EA0B" w:rsidR="00ED1146" w:rsidRPr="008158F0" w:rsidRDefault="00ED1146" w:rsidP="004032F8">
            <w:pPr>
              <w:jc w:val="both"/>
              <w:rPr>
                <w:rFonts w:eastAsia="Times New Roman"/>
                <w:sz w:val="16"/>
                <w:szCs w:val="16"/>
                <w:lang w:eastAsia="fi-FI"/>
              </w:rPr>
            </w:pPr>
            <w:r>
              <w:rPr>
                <w:rFonts w:eastAsia="Times New Roman"/>
                <w:sz w:val="16"/>
                <w:szCs w:val="16"/>
                <w:lang w:eastAsia="fi-FI"/>
              </w:rPr>
              <w:t>*</w:t>
            </w:r>
          </w:p>
        </w:tc>
        <w:tc>
          <w:tcPr>
            <w:tcW w:w="3667" w:type="dxa"/>
            <w:shd w:val="clear" w:color="auto" w:fill="auto"/>
            <w:tcMar>
              <w:top w:w="15" w:type="dxa"/>
              <w:left w:w="48" w:type="dxa"/>
              <w:bottom w:w="0" w:type="dxa"/>
              <w:right w:w="48" w:type="dxa"/>
            </w:tcMar>
            <w:hideMark/>
          </w:tcPr>
          <w:p w14:paraId="143F5BC3"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lang w:eastAsia="lt-LT"/>
              </w:rPr>
              <w:t>Technical projects of three synchronous series compensators prepared and ratified by the constructor, positive general project expertise conclusions received as well as all the necessary documents permitting the construction of three synchronous series compensators.</w:t>
            </w:r>
          </w:p>
        </w:tc>
      </w:tr>
      <w:tr w:rsidR="00ED1146" w:rsidRPr="00261A66" w14:paraId="40A501C5" w14:textId="77777777" w:rsidTr="00B037F5">
        <w:trPr>
          <w:trHeight w:val="852"/>
        </w:trPr>
        <w:tc>
          <w:tcPr>
            <w:tcW w:w="752" w:type="dxa"/>
            <w:shd w:val="clear" w:color="auto" w:fill="auto"/>
            <w:tcMar>
              <w:top w:w="15" w:type="dxa"/>
              <w:left w:w="48" w:type="dxa"/>
              <w:bottom w:w="0" w:type="dxa"/>
              <w:right w:w="48" w:type="dxa"/>
            </w:tcMar>
            <w:hideMark/>
          </w:tcPr>
          <w:p w14:paraId="42774D8A" w14:textId="77777777" w:rsidR="00ED1146" w:rsidRPr="00261A66" w:rsidRDefault="00ED1146" w:rsidP="004032F8">
            <w:pPr>
              <w:jc w:val="both"/>
              <w:rPr>
                <w:rFonts w:eastAsia="Times New Roman"/>
                <w:sz w:val="20"/>
                <w:szCs w:val="20"/>
                <w:lang w:eastAsia="fi-FI"/>
              </w:rPr>
            </w:pPr>
            <w:r w:rsidRPr="00261A66">
              <w:rPr>
                <w:rFonts w:eastAsia="Times New Roman"/>
                <w:b/>
                <w:bCs/>
                <w:sz w:val="20"/>
                <w:szCs w:val="20"/>
                <w:lang w:eastAsia="fi-FI"/>
              </w:rPr>
              <w:t>2</w:t>
            </w:r>
          </w:p>
        </w:tc>
        <w:tc>
          <w:tcPr>
            <w:tcW w:w="2102" w:type="dxa"/>
            <w:shd w:val="clear" w:color="auto" w:fill="auto"/>
            <w:tcMar>
              <w:top w:w="15" w:type="dxa"/>
              <w:left w:w="48" w:type="dxa"/>
              <w:bottom w:w="0" w:type="dxa"/>
              <w:right w:w="48" w:type="dxa"/>
            </w:tcMar>
            <w:vAlign w:val="bottom"/>
            <w:hideMark/>
          </w:tcPr>
          <w:p w14:paraId="75E67A73"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lang w:eastAsia="lt-LT"/>
              </w:rPr>
              <w:t>Synchronous series compensator and power transformer for work groups 2.1-2.3 was ordered</w:t>
            </w:r>
          </w:p>
        </w:tc>
        <w:tc>
          <w:tcPr>
            <w:tcW w:w="1341" w:type="dxa"/>
            <w:shd w:val="clear" w:color="auto" w:fill="auto"/>
            <w:tcMar>
              <w:top w:w="15" w:type="dxa"/>
              <w:left w:w="48" w:type="dxa"/>
              <w:bottom w:w="0" w:type="dxa"/>
              <w:right w:w="48" w:type="dxa"/>
            </w:tcMar>
            <w:vAlign w:val="bottom"/>
            <w:hideMark/>
          </w:tcPr>
          <w:p w14:paraId="25F48D62" w14:textId="77777777" w:rsidR="00ED1146" w:rsidRPr="00261A66" w:rsidRDefault="00ED1146" w:rsidP="004032F8">
            <w:pPr>
              <w:jc w:val="both"/>
              <w:rPr>
                <w:rFonts w:eastAsia="Times New Roman"/>
                <w:sz w:val="20"/>
                <w:szCs w:val="20"/>
                <w:lang w:eastAsia="fi-FI"/>
              </w:rPr>
            </w:pPr>
          </w:p>
        </w:tc>
        <w:tc>
          <w:tcPr>
            <w:tcW w:w="2051" w:type="dxa"/>
            <w:shd w:val="clear" w:color="auto" w:fill="auto"/>
            <w:tcMar>
              <w:top w:w="15" w:type="dxa"/>
              <w:left w:w="48" w:type="dxa"/>
              <w:bottom w:w="0" w:type="dxa"/>
              <w:right w:w="48" w:type="dxa"/>
            </w:tcMar>
            <w:hideMark/>
          </w:tcPr>
          <w:p w14:paraId="31E0A8F7" w14:textId="77777777" w:rsidR="00ED1146" w:rsidRPr="008158F0" w:rsidRDefault="00ED1146" w:rsidP="004032F8">
            <w:pPr>
              <w:jc w:val="both"/>
              <w:rPr>
                <w:rFonts w:eastAsia="Times New Roman"/>
                <w:sz w:val="16"/>
                <w:szCs w:val="16"/>
                <w:lang w:eastAsia="fi-FI"/>
              </w:rPr>
            </w:pPr>
          </w:p>
        </w:tc>
        <w:tc>
          <w:tcPr>
            <w:tcW w:w="3667" w:type="dxa"/>
            <w:shd w:val="clear" w:color="auto" w:fill="auto"/>
            <w:tcMar>
              <w:top w:w="15" w:type="dxa"/>
              <w:left w:w="48" w:type="dxa"/>
              <w:bottom w:w="0" w:type="dxa"/>
              <w:right w:w="48" w:type="dxa"/>
            </w:tcMar>
            <w:hideMark/>
          </w:tcPr>
          <w:p w14:paraId="12BEE6B2"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lang w:eastAsia="lt-LT"/>
              </w:rPr>
              <w:t>Technical specifications of the synchronous series compensator and transformer were agreed upon with the customer. A written validation of the order confirmation with indicated duration of manufacturing and dates for the respectful group of works 2.1-2.3 was submitted by the factory.</w:t>
            </w:r>
          </w:p>
        </w:tc>
      </w:tr>
      <w:tr w:rsidR="00ED1146" w:rsidRPr="00261A66" w14:paraId="5D5C323A" w14:textId="77777777" w:rsidTr="00B037F5">
        <w:trPr>
          <w:trHeight w:val="213"/>
        </w:trPr>
        <w:tc>
          <w:tcPr>
            <w:tcW w:w="752" w:type="dxa"/>
            <w:shd w:val="clear" w:color="auto" w:fill="auto"/>
            <w:tcMar>
              <w:top w:w="15" w:type="dxa"/>
              <w:left w:w="48" w:type="dxa"/>
              <w:bottom w:w="0" w:type="dxa"/>
              <w:right w:w="48" w:type="dxa"/>
            </w:tcMar>
            <w:hideMark/>
          </w:tcPr>
          <w:p w14:paraId="1541CADF" w14:textId="77777777" w:rsidR="00ED1146" w:rsidRPr="00261A66" w:rsidRDefault="00ED1146" w:rsidP="004032F8">
            <w:pPr>
              <w:jc w:val="both"/>
              <w:rPr>
                <w:rFonts w:eastAsia="Times New Roman"/>
                <w:sz w:val="20"/>
                <w:szCs w:val="20"/>
                <w:lang w:eastAsia="fi-FI"/>
              </w:rPr>
            </w:pPr>
            <w:r w:rsidRPr="00261A66">
              <w:rPr>
                <w:rFonts w:eastAsia="Times New Roman"/>
                <w:b/>
                <w:bCs/>
                <w:sz w:val="20"/>
                <w:szCs w:val="20"/>
                <w:lang w:eastAsia="fi-FI"/>
              </w:rPr>
              <w:t>2.1</w:t>
            </w:r>
          </w:p>
        </w:tc>
        <w:tc>
          <w:tcPr>
            <w:tcW w:w="2102" w:type="dxa"/>
            <w:shd w:val="clear" w:color="auto" w:fill="auto"/>
            <w:tcMar>
              <w:top w:w="15" w:type="dxa"/>
              <w:left w:w="48" w:type="dxa"/>
              <w:bottom w:w="0" w:type="dxa"/>
              <w:right w:w="48" w:type="dxa"/>
            </w:tcMar>
            <w:vAlign w:val="bottom"/>
            <w:hideMark/>
          </w:tcPr>
          <w:p w14:paraId="18107A7F" w14:textId="77777777" w:rsidR="00ED1146" w:rsidRPr="00FB4CF0" w:rsidRDefault="00ED1146" w:rsidP="00ED1146">
            <w:pPr>
              <w:numPr>
                <w:ilvl w:val="0"/>
                <w:numId w:val="1"/>
              </w:numPr>
              <w:jc w:val="both"/>
              <w:rPr>
                <w:rFonts w:eastAsia="Times New Roman"/>
                <w:sz w:val="20"/>
                <w:szCs w:val="20"/>
                <w:lang w:eastAsia="fi-FI"/>
              </w:rPr>
            </w:pPr>
            <w:r w:rsidRPr="008158F0">
              <w:rPr>
                <w:color w:val="000000"/>
                <w:spacing w:val="-2"/>
                <w:sz w:val="20"/>
                <w:szCs w:val="20"/>
                <w:lang w:eastAsia="lt-LT"/>
              </w:rPr>
              <w:t>Alytus</w:t>
            </w:r>
          </w:p>
        </w:tc>
        <w:tc>
          <w:tcPr>
            <w:tcW w:w="1341" w:type="dxa"/>
            <w:shd w:val="clear" w:color="auto" w:fill="auto"/>
            <w:tcMar>
              <w:top w:w="15" w:type="dxa"/>
              <w:left w:w="48" w:type="dxa"/>
              <w:bottom w:w="0" w:type="dxa"/>
              <w:right w:w="48" w:type="dxa"/>
            </w:tcMar>
            <w:vAlign w:val="bottom"/>
            <w:hideMark/>
          </w:tcPr>
          <w:p w14:paraId="4B38176D" w14:textId="5B5CB01C" w:rsidR="00ED1146" w:rsidRPr="00261A66" w:rsidRDefault="00ED1146" w:rsidP="004032F8">
            <w:pPr>
              <w:jc w:val="both"/>
              <w:rPr>
                <w:rFonts w:eastAsia="Times New Roman"/>
                <w:sz w:val="20"/>
                <w:szCs w:val="20"/>
                <w:lang w:eastAsia="fi-FI"/>
              </w:rPr>
            </w:pPr>
            <w:r w:rsidRPr="001273BD">
              <w:rPr>
                <w:rFonts w:eastAsia="Times New Roman"/>
                <w:sz w:val="20"/>
                <w:szCs w:val="20"/>
                <w:lang w:eastAsia="fi-FI"/>
              </w:rPr>
              <w:t>8</w:t>
            </w:r>
            <w:r>
              <w:rPr>
                <w:rFonts w:eastAsia="Times New Roman"/>
                <w:sz w:val="20"/>
                <w:szCs w:val="20"/>
                <w:lang w:eastAsia="fi-FI"/>
              </w:rPr>
              <w:t xml:space="preserve"> </w:t>
            </w:r>
            <w:r w:rsidRPr="001273BD">
              <w:rPr>
                <w:rFonts w:eastAsia="Times New Roman"/>
                <w:sz w:val="20"/>
                <w:szCs w:val="20"/>
                <w:lang w:eastAsia="fi-FI"/>
              </w:rPr>
              <w:t>774</w:t>
            </w:r>
            <w:r>
              <w:rPr>
                <w:rFonts w:eastAsia="Times New Roman"/>
                <w:sz w:val="20"/>
                <w:szCs w:val="20"/>
                <w:lang w:eastAsia="fi-FI"/>
              </w:rPr>
              <w:t xml:space="preserve"> </w:t>
            </w:r>
            <w:r w:rsidRPr="001273BD">
              <w:rPr>
                <w:rFonts w:eastAsia="Times New Roman"/>
                <w:sz w:val="20"/>
                <w:szCs w:val="20"/>
                <w:lang w:eastAsia="fi-FI"/>
              </w:rPr>
              <w:t>994,7</w:t>
            </w:r>
            <w:r>
              <w:rPr>
                <w:rFonts w:eastAsia="Times New Roman"/>
                <w:sz w:val="20"/>
                <w:szCs w:val="20"/>
                <w:lang w:eastAsia="fi-FI"/>
              </w:rPr>
              <w:t>0</w:t>
            </w:r>
          </w:p>
        </w:tc>
        <w:tc>
          <w:tcPr>
            <w:tcW w:w="2051" w:type="dxa"/>
            <w:shd w:val="clear" w:color="auto" w:fill="auto"/>
            <w:tcMar>
              <w:top w:w="15" w:type="dxa"/>
              <w:left w:w="48" w:type="dxa"/>
              <w:bottom w:w="0" w:type="dxa"/>
              <w:right w:w="48" w:type="dxa"/>
            </w:tcMar>
            <w:hideMark/>
          </w:tcPr>
          <w:p w14:paraId="41E7A0C4" w14:textId="77777777" w:rsidR="00ED1146" w:rsidRPr="008158F0" w:rsidRDefault="00ED1146" w:rsidP="004032F8">
            <w:pPr>
              <w:jc w:val="both"/>
              <w:rPr>
                <w:rFonts w:eastAsia="Times New Roman"/>
                <w:sz w:val="16"/>
                <w:szCs w:val="16"/>
                <w:lang w:eastAsia="fi-FI"/>
              </w:rPr>
            </w:pPr>
            <w:r>
              <w:rPr>
                <w:rFonts w:eastAsia="Times New Roman"/>
                <w:sz w:val="20"/>
                <w:szCs w:val="20"/>
                <w:lang w:eastAsia="fi-FI"/>
              </w:rPr>
              <w:t>2022-02-08</w:t>
            </w:r>
          </w:p>
        </w:tc>
        <w:tc>
          <w:tcPr>
            <w:tcW w:w="3667" w:type="dxa"/>
            <w:shd w:val="clear" w:color="auto" w:fill="auto"/>
            <w:tcMar>
              <w:top w:w="15" w:type="dxa"/>
              <w:left w:w="48" w:type="dxa"/>
              <w:bottom w:w="0" w:type="dxa"/>
              <w:right w:w="48" w:type="dxa"/>
            </w:tcMar>
            <w:hideMark/>
          </w:tcPr>
          <w:p w14:paraId="6E0F55D1" w14:textId="77777777" w:rsidR="00ED1146" w:rsidRPr="00FB4CF0" w:rsidRDefault="00ED1146" w:rsidP="004032F8">
            <w:pPr>
              <w:jc w:val="both"/>
              <w:rPr>
                <w:rFonts w:eastAsia="Times New Roman"/>
                <w:sz w:val="20"/>
                <w:szCs w:val="20"/>
                <w:lang w:eastAsia="fi-FI"/>
              </w:rPr>
            </w:pPr>
          </w:p>
        </w:tc>
      </w:tr>
      <w:tr w:rsidR="00ED1146" w:rsidRPr="00261A66" w14:paraId="12F11786" w14:textId="77777777" w:rsidTr="00B037F5">
        <w:trPr>
          <w:trHeight w:val="213"/>
        </w:trPr>
        <w:tc>
          <w:tcPr>
            <w:tcW w:w="752" w:type="dxa"/>
            <w:shd w:val="clear" w:color="auto" w:fill="auto"/>
            <w:tcMar>
              <w:top w:w="15" w:type="dxa"/>
              <w:left w:w="48" w:type="dxa"/>
              <w:bottom w:w="0" w:type="dxa"/>
              <w:right w:w="48" w:type="dxa"/>
            </w:tcMar>
            <w:hideMark/>
          </w:tcPr>
          <w:p w14:paraId="34FFCC4A" w14:textId="77777777" w:rsidR="00ED1146" w:rsidRPr="00261A66" w:rsidRDefault="00ED1146" w:rsidP="004032F8">
            <w:pPr>
              <w:jc w:val="both"/>
              <w:rPr>
                <w:rFonts w:eastAsia="Times New Roman"/>
                <w:sz w:val="20"/>
                <w:szCs w:val="20"/>
                <w:lang w:eastAsia="fi-FI"/>
              </w:rPr>
            </w:pPr>
            <w:r w:rsidRPr="00261A66">
              <w:rPr>
                <w:rFonts w:eastAsia="Times New Roman"/>
                <w:b/>
                <w:bCs/>
                <w:sz w:val="20"/>
                <w:szCs w:val="20"/>
                <w:lang w:eastAsia="fi-FI"/>
              </w:rPr>
              <w:t>2.2</w:t>
            </w:r>
          </w:p>
        </w:tc>
        <w:tc>
          <w:tcPr>
            <w:tcW w:w="2102" w:type="dxa"/>
            <w:shd w:val="clear" w:color="auto" w:fill="auto"/>
            <w:tcMar>
              <w:top w:w="15" w:type="dxa"/>
              <w:left w:w="48" w:type="dxa"/>
              <w:bottom w:w="0" w:type="dxa"/>
              <w:right w:w="48" w:type="dxa"/>
            </w:tcMar>
            <w:vAlign w:val="bottom"/>
            <w:hideMark/>
          </w:tcPr>
          <w:p w14:paraId="544CF7F7" w14:textId="77777777" w:rsidR="00ED1146" w:rsidRPr="00FB4CF0" w:rsidRDefault="00ED1146" w:rsidP="00ED1146">
            <w:pPr>
              <w:numPr>
                <w:ilvl w:val="0"/>
                <w:numId w:val="2"/>
              </w:numPr>
              <w:jc w:val="both"/>
              <w:rPr>
                <w:rFonts w:eastAsia="Times New Roman"/>
                <w:sz w:val="20"/>
                <w:szCs w:val="20"/>
                <w:lang w:eastAsia="fi-FI"/>
              </w:rPr>
            </w:pPr>
            <w:proofErr w:type="spellStart"/>
            <w:r w:rsidRPr="008158F0">
              <w:rPr>
                <w:color w:val="000000"/>
                <w:spacing w:val="-2"/>
                <w:sz w:val="20"/>
                <w:szCs w:val="20"/>
                <w:lang w:eastAsia="lt-LT"/>
              </w:rPr>
              <w:t>Telšiai</w:t>
            </w:r>
            <w:proofErr w:type="spellEnd"/>
          </w:p>
        </w:tc>
        <w:tc>
          <w:tcPr>
            <w:tcW w:w="1341" w:type="dxa"/>
            <w:shd w:val="clear" w:color="auto" w:fill="auto"/>
            <w:tcMar>
              <w:top w:w="15" w:type="dxa"/>
              <w:left w:w="48" w:type="dxa"/>
              <w:bottom w:w="0" w:type="dxa"/>
              <w:right w:w="48" w:type="dxa"/>
            </w:tcMar>
            <w:vAlign w:val="bottom"/>
            <w:hideMark/>
          </w:tcPr>
          <w:p w14:paraId="27D1AAB4" w14:textId="7BDC2AA4" w:rsidR="00ED1146" w:rsidRPr="00261A66" w:rsidRDefault="00ED1146" w:rsidP="004032F8">
            <w:pPr>
              <w:jc w:val="both"/>
              <w:rPr>
                <w:rFonts w:eastAsia="Times New Roman"/>
                <w:sz w:val="20"/>
                <w:szCs w:val="20"/>
                <w:lang w:eastAsia="fi-FI"/>
              </w:rPr>
            </w:pPr>
            <w:r w:rsidRPr="001273BD">
              <w:rPr>
                <w:rFonts w:eastAsia="Times New Roman"/>
                <w:sz w:val="20"/>
                <w:szCs w:val="20"/>
                <w:lang w:eastAsia="fi-FI"/>
              </w:rPr>
              <w:t>8</w:t>
            </w:r>
            <w:r>
              <w:rPr>
                <w:rFonts w:eastAsia="Times New Roman"/>
                <w:sz w:val="20"/>
                <w:szCs w:val="20"/>
                <w:lang w:eastAsia="fi-FI"/>
              </w:rPr>
              <w:t xml:space="preserve"> </w:t>
            </w:r>
            <w:r w:rsidRPr="001273BD">
              <w:rPr>
                <w:rFonts w:eastAsia="Times New Roman"/>
                <w:sz w:val="20"/>
                <w:szCs w:val="20"/>
                <w:lang w:eastAsia="fi-FI"/>
              </w:rPr>
              <w:t>774</w:t>
            </w:r>
            <w:r>
              <w:rPr>
                <w:rFonts w:eastAsia="Times New Roman"/>
                <w:sz w:val="20"/>
                <w:szCs w:val="20"/>
                <w:lang w:eastAsia="fi-FI"/>
              </w:rPr>
              <w:t xml:space="preserve"> </w:t>
            </w:r>
            <w:r w:rsidRPr="001273BD">
              <w:rPr>
                <w:rFonts w:eastAsia="Times New Roman"/>
                <w:sz w:val="20"/>
                <w:szCs w:val="20"/>
                <w:lang w:eastAsia="fi-FI"/>
              </w:rPr>
              <w:t>994,7</w:t>
            </w:r>
            <w:r>
              <w:rPr>
                <w:rFonts w:eastAsia="Times New Roman"/>
                <w:sz w:val="20"/>
                <w:szCs w:val="20"/>
                <w:lang w:eastAsia="fi-FI"/>
              </w:rPr>
              <w:t>0</w:t>
            </w:r>
          </w:p>
        </w:tc>
        <w:tc>
          <w:tcPr>
            <w:tcW w:w="2051" w:type="dxa"/>
            <w:shd w:val="clear" w:color="auto" w:fill="auto"/>
            <w:tcMar>
              <w:top w:w="15" w:type="dxa"/>
              <w:left w:w="48" w:type="dxa"/>
              <w:bottom w:w="0" w:type="dxa"/>
              <w:right w:w="48" w:type="dxa"/>
            </w:tcMar>
            <w:hideMark/>
          </w:tcPr>
          <w:p w14:paraId="318E8B6A" w14:textId="77777777" w:rsidR="00ED1146" w:rsidRPr="008158F0" w:rsidRDefault="00ED1146" w:rsidP="004032F8">
            <w:pPr>
              <w:jc w:val="both"/>
              <w:rPr>
                <w:rFonts w:eastAsia="Times New Roman"/>
                <w:sz w:val="16"/>
                <w:szCs w:val="16"/>
                <w:lang w:eastAsia="fi-FI"/>
              </w:rPr>
            </w:pPr>
            <w:r w:rsidRPr="008158F0">
              <w:rPr>
                <w:color w:val="000000"/>
                <w:sz w:val="16"/>
                <w:szCs w:val="16"/>
                <w:lang w:eastAsia="fi-FI"/>
              </w:rPr>
              <w:t>The same as in Item 2.1</w:t>
            </w:r>
          </w:p>
        </w:tc>
        <w:tc>
          <w:tcPr>
            <w:tcW w:w="3667" w:type="dxa"/>
            <w:shd w:val="clear" w:color="auto" w:fill="auto"/>
            <w:tcMar>
              <w:top w:w="15" w:type="dxa"/>
              <w:left w:w="48" w:type="dxa"/>
              <w:bottom w:w="0" w:type="dxa"/>
              <w:right w:w="48" w:type="dxa"/>
            </w:tcMar>
            <w:hideMark/>
          </w:tcPr>
          <w:p w14:paraId="44873B0C" w14:textId="77777777" w:rsidR="00ED1146" w:rsidRPr="00FB4CF0" w:rsidRDefault="00ED1146" w:rsidP="004032F8">
            <w:pPr>
              <w:jc w:val="both"/>
              <w:rPr>
                <w:rFonts w:eastAsia="Times New Roman"/>
                <w:sz w:val="20"/>
                <w:szCs w:val="20"/>
                <w:lang w:eastAsia="fi-FI"/>
              </w:rPr>
            </w:pPr>
          </w:p>
        </w:tc>
      </w:tr>
      <w:tr w:rsidR="00ED1146" w:rsidRPr="00261A66" w14:paraId="7599CF16" w14:textId="77777777" w:rsidTr="00B037F5">
        <w:trPr>
          <w:trHeight w:val="213"/>
        </w:trPr>
        <w:tc>
          <w:tcPr>
            <w:tcW w:w="752" w:type="dxa"/>
            <w:shd w:val="clear" w:color="auto" w:fill="auto"/>
            <w:tcMar>
              <w:top w:w="15" w:type="dxa"/>
              <w:left w:w="48" w:type="dxa"/>
              <w:bottom w:w="0" w:type="dxa"/>
              <w:right w:w="48" w:type="dxa"/>
            </w:tcMar>
            <w:hideMark/>
          </w:tcPr>
          <w:p w14:paraId="46203331" w14:textId="77777777" w:rsidR="00ED1146" w:rsidRPr="00261A66" w:rsidRDefault="00ED1146" w:rsidP="004032F8">
            <w:pPr>
              <w:jc w:val="both"/>
              <w:rPr>
                <w:rFonts w:eastAsia="Times New Roman"/>
                <w:sz w:val="20"/>
                <w:szCs w:val="20"/>
                <w:lang w:eastAsia="fi-FI"/>
              </w:rPr>
            </w:pPr>
            <w:r w:rsidRPr="00261A66">
              <w:rPr>
                <w:rFonts w:eastAsia="Times New Roman"/>
                <w:b/>
                <w:bCs/>
                <w:sz w:val="20"/>
                <w:szCs w:val="20"/>
                <w:lang w:eastAsia="fi-FI"/>
              </w:rPr>
              <w:t>2.3</w:t>
            </w:r>
          </w:p>
        </w:tc>
        <w:tc>
          <w:tcPr>
            <w:tcW w:w="2102" w:type="dxa"/>
            <w:shd w:val="clear" w:color="auto" w:fill="auto"/>
            <w:tcMar>
              <w:top w:w="15" w:type="dxa"/>
              <w:left w:w="48" w:type="dxa"/>
              <w:bottom w:w="0" w:type="dxa"/>
              <w:right w:w="48" w:type="dxa"/>
            </w:tcMar>
            <w:vAlign w:val="bottom"/>
            <w:hideMark/>
          </w:tcPr>
          <w:p w14:paraId="5C58AB87" w14:textId="77777777" w:rsidR="00ED1146" w:rsidRPr="00FB4CF0" w:rsidRDefault="00ED1146" w:rsidP="00ED1146">
            <w:pPr>
              <w:numPr>
                <w:ilvl w:val="0"/>
                <w:numId w:val="3"/>
              </w:numPr>
              <w:jc w:val="both"/>
              <w:rPr>
                <w:rFonts w:eastAsia="Times New Roman"/>
                <w:sz w:val="20"/>
                <w:szCs w:val="20"/>
                <w:lang w:eastAsia="fi-FI"/>
              </w:rPr>
            </w:pPr>
            <w:r w:rsidRPr="008158F0">
              <w:rPr>
                <w:color w:val="000000"/>
                <w:spacing w:val="-2"/>
                <w:sz w:val="20"/>
                <w:szCs w:val="20"/>
                <w:lang w:eastAsia="lt-LT"/>
              </w:rPr>
              <w:t>Neris</w:t>
            </w:r>
          </w:p>
        </w:tc>
        <w:tc>
          <w:tcPr>
            <w:tcW w:w="1341" w:type="dxa"/>
            <w:shd w:val="clear" w:color="auto" w:fill="auto"/>
            <w:tcMar>
              <w:top w:w="15" w:type="dxa"/>
              <w:left w:w="48" w:type="dxa"/>
              <w:bottom w:w="0" w:type="dxa"/>
              <w:right w:w="48" w:type="dxa"/>
            </w:tcMar>
            <w:vAlign w:val="bottom"/>
            <w:hideMark/>
          </w:tcPr>
          <w:p w14:paraId="50B933E2" w14:textId="289900D9" w:rsidR="00ED1146" w:rsidRPr="00261A66" w:rsidRDefault="00ED1146" w:rsidP="004032F8">
            <w:pPr>
              <w:jc w:val="both"/>
              <w:rPr>
                <w:rFonts w:eastAsia="Times New Roman"/>
                <w:sz w:val="20"/>
                <w:szCs w:val="20"/>
                <w:lang w:eastAsia="fi-FI"/>
              </w:rPr>
            </w:pPr>
            <w:r w:rsidRPr="001273BD">
              <w:rPr>
                <w:rFonts w:eastAsia="Times New Roman"/>
                <w:sz w:val="20"/>
                <w:szCs w:val="20"/>
                <w:lang w:eastAsia="fi-FI"/>
              </w:rPr>
              <w:t>9 913 599,35</w:t>
            </w:r>
          </w:p>
        </w:tc>
        <w:tc>
          <w:tcPr>
            <w:tcW w:w="2051" w:type="dxa"/>
            <w:shd w:val="clear" w:color="auto" w:fill="auto"/>
            <w:tcMar>
              <w:top w:w="15" w:type="dxa"/>
              <w:left w:w="48" w:type="dxa"/>
              <w:bottom w:w="0" w:type="dxa"/>
              <w:right w:w="48" w:type="dxa"/>
            </w:tcMar>
            <w:hideMark/>
          </w:tcPr>
          <w:p w14:paraId="6C0836C5" w14:textId="77777777" w:rsidR="00ED1146" w:rsidRPr="008158F0" w:rsidRDefault="00ED1146" w:rsidP="004032F8">
            <w:pPr>
              <w:jc w:val="both"/>
              <w:rPr>
                <w:rFonts w:eastAsia="Times New Roman"/>
                <w:sz w:val="16"/>
                <w:szCs w:val="16"/>
                <w:lang w:eastAsia="fi-FI"/>
              </w:rPr>
            </w:pPr>
            <w:r>
              <w:rPr>
                <w:rFonts w:eastAsia="Times New Roman"/>
                <w:sz w:val="20"/>
                <w:szCs w:val="20"/>
                <w:lang w:eastAsia="fi-FI"/>
              </w:rPr>
              <w:t>2022-10-18</w:t>
            </w:r>
          </w:p>
        </w:tc>
        <w:tc>
          <w:tcPr>
            <w:tcW w:w="3667" w:type="dxa"/>
            <w:shd w:val="clear" w:color="auto" w:fill="auto"/>
            <w:tcMar>
              <w:top w:w="15" w:type="dxa"/>
              <w:left w:w="48" w:type="dxa"/>
              <w:bottom w:w="0" w:type="dxa"/>
              <w:right w:w="48" w:type="dxa"/>
            </w:tcMar>
            <w:hideMark/>
          </w:tcPr>
          <w:p w14:paraId="122A2353" w14:textId="77777777" w:rsidR="00ED1146" w:rsidRPr="00FB4CF0" w:rsidRDefault="00ED1146" w:rsidP="004032F8">
            <w:pPr>
              <w:jc w:val="both"/>
              <w:rPr>
                <w:rFonts w:eastAsia="Times New Roman"/>
                <w:sz w:val="20"/>
                <w:szCs w:val="20"/>
                <w:lang w:eastAsia="fi-FI"/>
              </w:rPr>
            </w:pPr>
          </w:p>
        </w:tc>
      </w:tr>
      <w:tr w:rsidR="00ED1146" w:rsidRPr="00261A66" w14:paraId="00A59A30" w14:textId="77777777" w:rsidTr="00B037F5">
        <w:trPr>
          <w:trHeight w:val="1065"/>
        </w:trPr>
        <w:tc>
          <w:tcPr>
            <w:tcW w:w="752" w:type="dxa"/>
            <w:shd w:val="clear" w:color="auto" w:fill="auto"/>
            <w:tcMar>
              <w:top w:w="15" w:type="dxa"/>
              <w:left w:w="48" w:type="dxa"/>
              <w:bottom w:w="0" w:type="dxa"/>
              <w:right w:w="48" w:type="dxa"/>
            </w:tcMar>
            <w:hideMark/>
          </w:tcPr>
          <w:p w14:paraId="28AA7814" w14:textId="77777777" w:rsidR="00ED1146" w:rsidRPr="00261A66" w:rsidRDefault="00ED1146" w:rsidP="004032F8">
            <w:pPr>
              <w:jc w:val="both"/>
              <w:rPr>
                <w:rFonts w:eastAsia="Times New Roman"/>
                <w:sz w:val="20"/>
                <w:szCs w:val="20"/>
                <w:lang w:eastAsia="fi-FI"/>
              </w:rPr>
            </w:pPr>
            <w:r w:rsidRPr="00261A66">
              <w:rPr>
                <w:rFonts w:eastAsia="Times New Roman"/>
                <w:b/>
                <w:bCs/>
                <w:sz w:val="20"/>
                <w:szCs w:val="20"/>
                <w:lang w:eastAsia="fi-FI"/>
              </w:rPr>
              <w:t> </w:t>
            </w:r>
            <w:r>
              <w:rPr>
                <w:rFonts w:eastAsia="Times New Roman"/>
                <w:b/>
                <w:bCs/>
                <w:sz w:val="20"/>
                <w:szCs w:val="20"/>
                <w:lang w:eastAsia="fi-FI"/>
              </w:rPr>
              <w:t>3</w:t>
            </w:r>
          </w:p>
        </w:tc>
        <w:tc>
          <w:tcPr>
            <w:tcW w:w="2102" w:type="dxa"/>
            <w:shd w:val="clear" w:color="auto" w:fill="auto"/>
            <w:tcMar>
              <w:top w:w="15" w:type="dxa"/>
              <w:left w:w="48" w:type="dxa"/>
              <w:bottom w:w="0" w:type="dxa"/>
              <w:right w:w="48" w:type="dxa"/>
            </w:tcMar>
            <w:vAlign w:val="bottom"/>
            <w:hideMark/>
          </w:tcPr>
          <w:p w14:paraId="2ECD5F20"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lang w:eastAsia="lt-LT"/>
              </w:rPr>
              <w:t>Power transformers</w:t>
            </w:r>
            <w:r>
              <w:rPr>
                <w:color w:val="000000"/>
                <w:spacing w:val="-2"/>
                <w:sz w:val="20"/>
                <w:szCs w:val="20"/>
                <w:lang w:eastAsia="lt-LT"/>
              </w:rPr>
              <w:t xml:space="preserve"> </w:t>
            </w:r>
            <w:r>
              <w:rPr>
                <w:rFonts w:ascii="Trebuchet MS" w:hAnsi="Trebuchet MS"/>
                <w:color w:val="000000"/>
                <w:spacing w:val="-2"/>
                <w:sz w:val="18"/>
                <w:szCs w:val="18"/>
                <w:lang w:eastAsia="lt-LT"/>
              </w:rPr>
              <w:t>and synchronous series compensators</w:t>
            </w:r>
            <w:r w:rsidRPr="008158F0">
              <w:rPr>
                <w:color w:val="000000"/>
                <w:spacing w:val="-2"/>
                <w:sz w:val="20"/>
                <w:szCs w:val="20"/>
                <w:lang w:eastAsia="lt-LT"/>
              </w:rPr>
              <w:t xml:space="preserve"> for groups </w:t>
            </w:r>
            <w:r w:rsidRPr="008158F0">
              <w:rPr>
                <w:color w:val="000000"/>
                <w:spacing w:val="-2"/>
                <w:sz w:val="20"/>
                <w:szCs w:val="20"/>
                <w:lang w:eastAsia="lt-LT"/>
              </w:rPr>
              <w:lastRenderedPageBreak/>
              <w:t>of works 3.1-3.3 were delivered and mounted:</w:t>
            </w:r>
          </w:p>
        </w:tc>
        <w:tc>
          <w:tcPr>
            <w:tcW w:w="1341" w:type="dxa"/>
            <w:shd w:val="clear" w:color="auto" w:fill="auto"/>
            <w:tcMar>
              <w:top w:w="15" w:type="dxa"/>
              <w:left w:w="48" w:type="dxa"/>
              <w:bottom w:w="0" w:type="dxa"/>
              <w:right w:w="48" w:type="dxa"/>
            </w:tcMar>
            <w:vAlign w:val="bottom"/>
            <w:hideMark/>
          </w:tcPr>
          <w:p w14:paraId="17C70985" w14:textId="77777777" w:rsidR="00ED1146" w:rsidRPr="00261A66" w:rsidRDefault="00ED1146" w:rsidP="004032F8">
            <w:pPr>
              <w:jc w:val="both"/>
              <w:rPr>
                <w:rFonts w:eastAsia="Times New Roman"/>
                <w:sz w:val="20"/>
                <w:szCs w:val="20"/>
                <w:lang w:eastAsia="fi-FI"/>
              </w:rPr>
            </w:pPr>
          </w:p>
        </w:tc>
        <w:tc>
          <w:tcPr>
            <w:tcW w:w="2051" w:type="dxa"/>
            <w:shd w:val="clear" w:color="auto" w:fill="auto"/>
            <w:tcMar>
              <w:top w:w="15" w:type="dxa"/>
              <w:left w:w="48" w:type="dxa"/>
              <w:bottom w:w="0" w:type="dxa"/>
              <w:right w:w="48" w:type="dxa"/>
            </w:tcMar>
            <w:hideMark/>
          </w:tcPr>
          <w:p w14:paraId="49C50450" w14:textId="77777777" w:rsidR="00ED1146" w:rsidRPr="008158F0" w:rsidRDefault="00ED1146" w:rsidP="004032F8">
            <w:pPr>
              <w:jc w:val="both"/>
              <w:rPr>
                <w:rFonts w:eastAsia="Times New Roman"/>
                <w:sz w:val="16"/>
                <w:szCs w:val="16"/>
                <w:lang w:eastAsia="fi-FI"/>
              </w:rPr>
            </w:pPr>
          </w:p>
        </w:tc>
        <w:tc>
          <w:tcPr>
            <w:tcW w:w="3667" w:type="dxa"/>
            <w:shd w:val="clear" w:color="auto" w:fill="auto"/>
            <w:tcMar>
              <w:top w:w="15" w:type="dxa"/>
              <w:left w:w="48" w:type="dxa"/>
              <w:bottom w:w="0" w:type="dxa"/>
              <w:right w:w="48" w:type="dxa"/>
            </w:tcMar>
            <w:hideMark/>
          </w:tcPr>
          <w:p w14:paraId="26435877"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rPr>
              <w:t xml:space="preserve">Synchronous series compensator and power transformer was delivered to the location and mounted at the construction site (on newly installed foundations) for every group of works 3.1-3.3. Construction technical </w:t>
            </w:r>
            <w:r>
              <w:rPr>
                <w:color w:val="000000"/>
                <w:spacing w:val="-2"/>
                <w:sz w:val="20"/>
                <w:szCs w:val="20"/>
              </w:rPr>
              <w:lastRenderedPageBreak/>
              <w:t>supervision</w:t>
            </w:r>
            <w:r w:rsidRPr="008158F0">
              <w:rPr>
                <w:color w:val="000000"/>
                <w:spacing w:val="-2"/>
                <w:sz w:val="20"/>
                <w:szCs w:val="20"/>
              </w:rPr>
              <w:t xml:space="preserve"> and </w:t>
            </w:r>
            <w:r>
              <w:rPr>
                <w:color w:val="000000"/>
                <w:spacing w:val="-2"/>
                <w:sz w:val="20"/>
                <w:szCs w:val="20"/>
              </w:rPr>
              <w:t>E</w:t>
            </w:r>
            <w:r w:rsidRPr="008158F0">
              <w:rPr>
                <w:color w:val="000000"/>
                <w:spacing w:val="-2"/>
                <w:sz w:val="20"/>
                <w:szCs w:val="20"/>
              </w:rPr>
              <w:t>ngineer confirmation about the executed works was received. Suitable and safe delivery documents of the transformer and synchronous series compensator were submitted.</w:t>
            </w:r>
          </w:p>
        </w:tc>
      </w:tr>
      <w:tr w:rsidR="00ED1146" w:rsidRPr="00261A66" w14:paraId="455C6DF1" w14:textId="77777777" w:rsidTr="00B037F5">
        <w:trPr>
          <w:trHeight w:val="213"/>
        </w:trPr>
        <w:tc>
          <w:tcPr>
            <w:tcW w:w="752" w:type="dxa"/>
            <w:shd w:val="clear" w:color="auto" w:fill="auto"/>
            <w:tcMar>
              <w:top w:w="15" w:type="dxa"/>
              <w:left w:w="48" w:type="dxa"/>
              <w:bottom w:w="0" w:type="dxa"/>
              <w:right w:w="48" w:type="dxa"/>
            </w:tcMar>
            <w:hideMark/>
          </w:tcPr>
          <w:p w14:paraId="6C18C574" w14:textId="77777777" w:rsidR="00ED1146" w:rsidRPr="00261A66" w:rsidRDefault="00ED1146" w:rsidP="00ED1146">
            <w:pPr>
              <w:jc w:val="both"/>
              <w:rPr>
                <w:rFonts w:eastAsia="Times New Roman"/>
                <w:sz w:val="20"/>
                <w:szCs w:val="20"/>
                <w:lang w:eastAsia="fi-FI"/>
              </w:rPr>
            </w:pPr>
            <w:r w:rsidRPr="00261A66">
              <w:rPr>
                <w:rFonts w:eastAsia="Times New Roman"/>
                <w:b/>
                <w:bCs/>
                <w:sz w:val="20"/>
                <w:szCs w:val="20"/>
                <w:lang w:eastAsia="fi-FI"/>
              </w:rPr>
              <w:lastRenderedPageBreak/>
              <w:t>3.1</w:t>
            </w:r>
          </w:p>
        </w:tc>
        <w:tc>
          <w:tcPr>
            <w:tcW w:w="2102" w:type="dxa"/>
            <w:shd w:val="clear" w:color="auto" w:fill="auto"/>
            <w:tcMar>
              <w:top w:w="15" w:type="dxa"/>
              <w:left w:w="48" w:type="dxa"/>
              <w:bottom w:w="0" w:type="dxa"/>
              <w:right w:w="48" w:type="dxa"/>
            </w:tcMar>
            <w:vAlign w:val="bottom"/>
            <w:hideMark/>
          </w:tcPr>
          <w:p w14:paraId="0D5BDED1" w14:textId="77777777" w:rsidR="00ED1146" w:rsidRPr="00FB4CF0" w:rsidRDefault="00ED1146" w:rsidP="00ED1146">
            <w:pPr>
              <w:numPr>
                <w:ilvl w:val="0"/>
                <w:numId w:val="4"/>
              </w:numPr>
              <w:jc w:val="both"/>
              <w:rPr>
                <w:rFonts w:eastAsia="Times New Roman"/>
                <w:sz w:val="20"/>
                <w:szCs w:val="20"/>
                <w:lang w:eastAsia="fi-FI"/>
              </w:rPr>
            </w:pPr>
            <w:r w:rsidRPr="008158F0">
              <w:rPr>
                <w:color w:val="000000"/>
                <w:spacing w:val="-2"/>
                <w:sz w:val="20"/>
                <w:szCs w:val="20"/>
                <w:lang w:eastAsia="lt-LT"/>
              </w:rPr>
              <w:t>Alytus</w:t>
            </w:r>
          </w:p>
        </w:tc>
        <w:tc>
          <w:tcPr>
            <w:tcW w:w="1341" w:type="dxa"/>
            <w:shd w:val="clear" w:color="auto" w:fill="auto"/>
            <w:tcMar>
              <w:top w:w="15" w:type="dxa"/>
              <w:left w:w="48" w:type="dxa"/>
              <w:bottom w:w="0" w:type="dxa"/>
              <w:right w:w="48" w:type="dxa"/>
            </w:tcMar>
            <w:vAlign w:val="bottom"/>
            <w:hideMark/>
          </w:tcPr>
          <w:p w14:paraId="187FB7B1" w14:textId="1E3E796A" w:rsidR="00ED1146" w:rsidRPr="00261A66" w:rsidRDefault="00ED1146" w:rsidP="00ED1146">
            <w:pPr>
              <w:jc w:val="both"/>
              <w:rPr>
                <w:rFonts w:eastAsia="Times New Roman"/>
                <w:sz w:val="20"/>
                <w:szCs w:val="20"/>
                <w:lang w:eastAsia="fi-FI"/>
              </w:rPr>
            </w:pPr>
            <w:r w:rsidRPr="00157866">
              <w:rPr>
                <w:rFonts w:eastAsia="Times New Roman"/>
                <w:sz w:val="20"/>
                <w:szCs w:val="20"/>
                <w:lang w:eastAsia="fi-FI"/>
              </w:rPr>
              <w:t>6 939 519,54</w:t>
            </w:r>
          </w:p>
        </w:tc>
        <w:tc>
          <w:tcPr>
            <w:tcW w:w="2051" w:type="dxa"/>
            <w:shd w:val="clear" w:color="auto" w:fill="auto"/>
            <w:tcMar>
              <w:top w:w="15" w:type="dxa"/>
              <w:left w:w="48" w:type="dxa"/>
              <w:bottom w:w="0" w:type="dxa"/>
              <w:right w:w="48" w:type="dxa"/>
            </w:tcMar>
            <w:hideMark/>
          </w:tcPr>
          <w:p w14:paraId="76B6CAE1" w14:textId="77777777" w:rsidR="00ED1146" w:rsidRPr="008158F0" w:rsidRDefault="00ED1146" w:rsidP="00ED1146">
            <w:pPr>
              <w:jc w:val="both"/>
              <w:rPr>
                <w:rFonts w:eastAsia="Times New Roman"/>
                <w:sz w:val="16"/>
                <w:szCs w:val="16"/>
                <w:lang w:eastAsia="fi-FI"/>
              </w:rPr>
            </w:pPr>
            <w:r>
              <w:rPr>
                <w:rFonts w:eastAsia="Times New Roman"/>
                <w:sz w:val="20"/>
                <w:szCs w:val="20"/>
                <w:lang w:eastAsia="fi-FI"/>
              </w:rPr>
              <w:t>2023-06-15</w:t>
            </w:r>
          </w:p>
        </w:tc>
        <w:tc>
          <w:tcPr>
            <w:tcW w:w="3667" w:type="dxa"/>
            <w:shd w:val="clear" w:color="auto" w:fill="auto"/>
            <w:tcMar>
              <w:top w:w="15" w:type="dxa"/>
              <w:left w:w="48" w:type="dxa"/>
              <w:bottom w:w="0" w:type="dxa"/>
              <w:right w:w="48" w:type="dxa"/>
            </w:tcMar>
            <w:hideMark/>
          </w:tcPr>
          <w:p w14:paraId="5D9201D0" w14:textId="77777777" w:rsidR="00ED1146" w:rsidRPr="00FB4CF0" w:rsidRDefault="00ED1146" w:rsidP="00ED1146">
            <w:pPr>
              <w:jc w:val="both"/>
              <w:rPr>
                <w:rFonts w:eastAsia="Times New Roman"/>
                <w:sz w:val="20"/>
                <w:szCs w:val="20"/>
                <w:lang w:eastAsia="fi-FI"/>
              </w:rPr>
            </w:pPr>
          </w:p>
        </w:tc>
      </w:tr>
      <w:tr w:rsidR="00ED1146" w:rsidRPr="00261A66" w14:paraId="3FCAEC17" w14:textId="77777777" w:rsidTr="00B037F5">
        <w:trPr>
          <w:trHeight w:val="213"/>
        </w:trPr>
        <w:tc>
          <w:tcPr>
            <w:tcW w:w="752" w:type="dxa"/>
            <w:shd w:val="clear" w:color="auto" w:fill="auto"/>
            <w:tcMar>
              <w:top w:w="15" w:type="dxa"/>
              <w:left w:w="48" w:type="dxa"/>
              <w:bottom w:w="0" w:type="dxa"/>
              <w:right w:w="48" w:type="dxa"/>
            </w:tcMar>
            <w:hideMark/>
          </w:tcPr>
          <w:p w14:paraId="05F2872D" w14:textId="77777777" w:rsidR="00ED1146" w:rsidRPr="00261A66" w:rsidRDefault="00ED1146" w:rsidP="00ED1146">
            <w:pPr>
              <w:jc w:val="both"/>
              <w:rPr>
                <w:rFonts w:eastAsia="Times New Roman"/>
                <w:sz w:val="20"/>
                <w:szCs w:val="20"/>
                <w:lang w:eastAsia="fi-FI"/>
              </w:rPr>
            </w:pPr>
            <w:r w:rsidRPr="00261A66">
              <w:rPr>
                <w:rFonts w:eastAsia="Times New Roman"/>
                <w:b/>
                <w:bCs/>
                <w:sz w:val="20"/>
                <w:szCs w:val="20"/>
                <w:lang w:eastAsia="fi-FI"/>
              </w:rPr>
              <w:t>3.2</w:t>
            </w:r>
          </w:p>
        </w:tc>
        <w:tc>
          <w:tcPr>
            <w:tcW w:w="2102" w:type="dxa"/>
            <w:shd w:val="clear" w:color="auto" w:fill="auto"/>
            <w:tcMar>
              <w:top w:w="15" w:type="dxa"/>
              <w:left w:w="48" w:type="dxa"/>
              <w:bottom w:w="0" w:type="dxa"/>
              <w:right w:w="48" w:type="dxa"/>
            </w:tcMar>
            <w:vAlign w:val="bottom"/>
            <w:hideMark/>
          </w:tcPr>
          <w:p w14:paraId="44388DE8" w14:textId="77777777" w:rsidR="00ED1146" w:rsidRPr="00FB4CF0" w:rsidRDefault="00ED1146" w:rsidP="00ED1146">
            <w:pPr>
              <w:numPr>
                <w:ilvl w:val="0"/>
                <w:numId w:val="5"/>
              </w:numPr>
              <w:jc w:val="both"/>
              <w:rPr>
                <w:rFonts w:eastAsia="Times New Roman"/>
                <w:sz w:val="20"/>
                <w:szCs w:val="20"/>
                <w:lang w:eastAsia="fi-FI"/>
              </w:rPr>
            </w:pPr>
            <w:proofErr w:type="spellStart"/>
            <w:r w:rsidRPr="008158F0">
              <w:rPr>
                <w:color w:val="000000"/>
                <w:spacing w:val="-2"/>
                <w:sz w:val="20"/>
                <w:szCs w:val="20"/>
                <w:lang w:eastAsia="lt-LT"/>
              </w:rPr>
              <w:t>Telšiai</w:t>
            </w:r>
            <w:proofErr w:type="spellEnd"/>
          </w:p>
        </w:tc>
        <w:tc>
          <w:tcPr>
            <w:tcW w:w="1341" w:type="dxa"/>
            <w:shd w:val="clear" w:color="auto" w:fill="auto"/>
            <w:tcMar>
              <w:top w:w="15" w:type="dxa"/>
              <w:left w:w="48" w:type="dxa"/>
              <w:bottom w:w="0" w:type="dxa"/>
              <w:right w:w="48" w:type="dxa"/>
            </w:tcMar>
            <w:vAlign w:val="bottom"/>
            <w:hideMark/>
          </w:tcPr>
          <w:p w14:paraId="48A8DED6" w14:textId="59314A6A" w:rsidR="00ED1146" w:rsidRPr="00261A66" w:rsidRDefault="00ED1146" w:rsidP="00ED1146">
            <w:pPr>
              <w:jc w:val="both"/>
              <w:rPr>
                <w:rFonts w:eastAsia="Times New Roman"/>
                <w:sz w:val="20"/>
                <w:szCs w:val="20"/>
                <w:lang w:eastAsia="fi-FI"/>
              </w:rPr>
            </w:pPr>
            <w:r w:rsidRPr="00157866">
              <w:rPr>
                <w:rFonts w:eastAsia="Times New Roman"/>
                <w:sz w:val="20"/>
                <w:szCs w:val="20"/>
                <w:lang w:eastAsia="fi-FI"/>
              </w:rPr>
              <w:t>6 939 519,54</w:t>
            </w:r>
          </w:p>
        </w:tc>
        <w:tc>
          <w:tcPr>
            <w:tcW w:w="2051" w:type="dxa"/>
            <w:shd w:val="clear" w:color="auto" w:fill="auto"/>
            <w:tcMar>
              <w:top w:w="15" w:type="dxa"/>
              <w:left w:w="48" w:type="dxa"/>
              <w:bottom w:w="0" w:type="dxa"/>
              <w:right w:w="48" w:type="dxa"/>
            </w:tcMar>
            <w:hideMark/>
          </w:tcPr>
          <w:p w14:paraId="1179A49E" w14:textId="77777777" w:rsidR="00ED1146" w:rsidRPr="008158F0" w:rsidRDefault="00ED1146" w:rsidP="00ED1146">
            <w:pPr>
              <w:jc w:val="both"/>
              <w:rPr>
                <w:rFonts w:eastAsia="Times New Roman"/>
                <w:sz w:val="16"/>
                <w:szCs w:val="16"/>
                <w:lang w:eastAsia="fi-FI"/>
              </w:rPr>
            </w:pPr>
            <w:r w:rsidRPr="008158F0">
              <w:rPr>
                <w:color w:val="000000"/>
                <w:sz w:val="16"/>
                <w:szCs w:val="16"/>
                <w:lang w:eastAsia="fi-FI"/>
              </w:rPr>
              <w:t>The same as in Item 3.1</w:t>
            </w:r>
          </w:p>
        </w:tc>
        <w:tc>
          <w:tcPr>
            <w:tcW w:w="3667" w:type="dxa"/>
            <w:shd w:val="clear" w:color="auto" w:fill="auto"/>
            <w:tcMar>
              <w:top w:w="15" w:type="dxa"/>
              <w:left w:w="48" w:type="dxa"/>
              <w:bottom w:w="0" w:type="dxa"/>
              <w:right w:w="48" w:type="dxa"/>
            </w:tcMar>
            <w:hideMark/>
          </w:tcPr>
          <w:p w14:paraId="02ACF1F5" w14:textId="77777777" w:rsidR="00ED1146" w:rsidRPr="00FB4CF0" w:rsidRDefault="00ED1146" w:rsidP="00ED1146">
            <w:pPr>
              <w:jc w:val="both"/>
              <w:rPr>
                <w:rFonts w:eastAsia="Times New Roman"/>
                <w:sz w:val="20"/>
                <w:szCs w:val="20"/>
                <w:lang w:eastAsia="fi-FI"/>
              </w:rPr>
            </w:pPr>
          </w:p>
        </w:tc>
      </w:tr>
      <w:tr w:rsidR="00ED1146" w:rsidRPr="00261A66" w14:paraId="453611CE" w14:textId="77777777" w:rsidTr="00B037F5">
        <w:trPr>
          <w:trHeight w:val="213"/>
        </w:trPr>
        <w:tc>
          <w:tcPr>
            <w:tcW w:w="752" w:type="dxa"/>
            <w:shd w:val="clear" w:color="auto" w:fill="auto"/>
            <w:tcMar>
              <w:top w:w="15" w:type="dxa"/>
              <w:left w:w="48" w:type="dxa"/>
              <w:bottom w:w="0" w:type="dxa"/>
              <w:right w:w="48" w:type="dxa"/>
            </w:tcMar>
            <w:hideMark/>
          </w:tcPr>
          <w:p w14:paraId="66D00F03" w14:textId="77777777" w:rsidR="00ED1146" w:rsidRPr="00261A66" w:rsidRDefault="00ED1146" w:rsidP="00ED1146">
            <w:pPr>
              <w:jc w:val="both"/>
              <w:rPr>
                <w:rFonts w:eastAsia="Times New Roman"/>
                <w:sz w:val="20"/>
                <w:szCs w:val="20"/>
                <w:lang w:eastAsia="fi-FI"/>
              </w:rPr>
            </w:pPr>
            <w:r w:rsidRPr="00261A66">
              <w:rPr>
                <w:rFonts w:eastAsia="Times New Roman"/>
                <w:b/>
                <w:bCs/>
                <w:sz w:val="20"/>
                <w:szCs w:val="20"/>
                <w:lang w:eastAsia="fi-FI"/>
              </w:rPr>
              <w:t>3.3</w:t>
            </w:r>
          </w:p>
        </w:tc>
        <w:tc>
          <w:tcPr>
            <w:tcW w:w="2102" w:type="dxa"/>
            <w:shd w:val="clear" w:color="auto" w:fill="auto"/>
            <w:tcMar>
              <w:top w:w="15" w:type="dxa"/>
              <w:left w:w="48" w:type="dxa"/>
              <w:bottom w:w="0" w:type="dxa"/>
              <w:right w:w="48" w:type="dxa"/>
            </w:tcMar>
            <w:vAlign w:val="bottom"/>
            <w:hideMark/>
          </w:tcPr>
          <w:p w14:paraId="56DCE312" w14:textId="77777777" w:rsidR="00ED1146" w:rsidRPr="00FB4CF0" w:rsidRDefault="00ED1146" w:rsidP="00ED1146">
            <w:pPr>
              <w:numPr>
                <w:ilvl w:val="0"/>
                <w:numId w:val="6"/>
              </w:numPr>
              <w:jc w:val="both"/>
              <w:rPr>
                <w:rFonts w:eastAsia="Times New Roman"/>
                <w:sz w:val="20"/>
                <w:szCs w:val="20"/>
                <w:lang w:eastAsia="fi-FI"/>
              </w:rPr>
            </w:pPr>
            <w:r w:rsidRPr="008158F0">
              <w:rPr>
                <w:color w:val="000000"/>
                <w:spacing w:val="-2"/>
                <w:sz w:val="20"/>
                <w:szCs w:val="20"/>
                <w:lang w:eastAsia="lt-LT"/>
              </w:rPr>
              <w:t>Neris</w:t>
            </w:r>
          </w:p>
        </w:tc>
        <w:tc>
          <w:tcPr>
            <w:tcW w:w="1341" w:type="dxa"/>
            <w:shd w:val="clear" w:color="auto" w:fill="auto"/>
            <w:tcMar>
              <w:top w:w="15" w:type="dxa"/>
              <w:left w:w="48" w:type="dxa"/>
              <w:bottom w:w="0" w:type="dxa"/>
              <w:right w:w="48" w:type="dxa"/>
            </w:tcMar>
            <w:vAlign w:val="bottom"/>
            <w:hideMark/>
          </w:tcPr>
          <w:p w14:paraId="7300027A" w14:textId="5BCFD698" w:rsidR="00ED1146" w:rsidRPr="00261A66" w:rsidRDefault="00ED1146" w:rsidP="00ED1146">
            <w:pPr>
              <w:jc w:val="both"/>
              <w:rPr>
                <w:rFonts w:eastAsia="Times New Roman"/>
                <w:sz w:val="20"/>
                <w:szCs w:val="20"/>
                <w:lang w:eastAsia="fi-FI"/>
              </w:rPr>
            </w:pPr>
            <w:r w:rsidRPr="00157866">
              <w:rPr>
                <w:rFonts w:eastAsia="Times New Roman"/>
                <w:sz w:val="20"/>
                <w:szCs w:val="20"/>
                <w:lang w:eastAsia="fi-FI"/>
              </w:rPr>
              <w:t>5 948 159,61</w:t>
            </w:r>
          </w:p>
        </w:tc>
        <w:tc>
          <w:tcPr>
            <w:tcW w:w="2051" w:type="dxa"/>
            <w:shd w:val="clear" w:color="auto" w:fill="auto"/>
            <w:tcMar>
              <w:top w:w="15" w:type="dxa"/>
              <w:left w:w="48" w:type="dxa"/>
              <w:bottom w:w="0" w:type="dxa"/>
              <w:right w:w="48" w:type="dxa"/>
            </w:tcMar>
            <w:hideMark/>
          </w:tcPr>
          <w:p w14:paraId="626BF376" w14:textId="77777777" w:rsidR="00ED1146" w:rsidRPr="008158F0" w:rsidRDefault="00ED1146" w:rsidP="00ED1146">
            <w:pPr>
              <w:jc w:val="both"/>
              <w:rPr>
                <w:rFonts w:eastAsia="Times New Roman"/>
                <w:sz w:val="16"/>
                <w:szCs w:val="16"/>
                <w:lang w:eastAsia="fi-FI"/>
              </w:rPr>
            </w:pPr>
            <w:r>
              <w:rPr>
                <w:rFonts w:eastAsia="Times New Roman"/>
                <w:sz w:val="20"/>
                <w:szCs w:val="20"/>
                <w:lang w:eastAsia="fi-FI"/>
              </w:rPr>
              <w:t>2024-02-29</w:t>
            </w:r>
          </w:p>
        </w:tc>
        <w:tc>
          <w:tcPr>
            <w:tcW w:w="3667" w:type="dxa"/>
            <w:shd w:val="clear" w:color="auto" w:fill="auto"/>
            <w:tcMar>
              <w:top w:w="15" w:type="dxa"/>
              <w:left w:w="48" w:type="dxa"/>
              <w:bottom w:w="0" w:type="dxa"/>
              <w:right w:w="48" w:type="dxa"/>
            </w:tcMar>
            <w:hideMark/>
          </w:tcPr>
          <w:p w14:paraId="6267DA7E" w14:textId="77777777" w:rsidR="00ED1146" w:rsidRPr="00FB4CF0" w:rsidRDefault="00ED1146" w:rsidP="00ED1146">
            <w:pPr>
              <w:jc w:val="both"/>
              <w:rPr>
                <w:rFonts w:eastAsia="Times New Roman"/>
                <w:sz w:val="20"/>
                <w:szCs w:val="20"/>
                <w:lang w:eastAsia="fi-FI"/>
              </w:rPr>
            </w:pPr>
          </w:p>
        </w:tc>
      </w:tr>
      <w:tr w:rsidR="00ED1146" w:rsidRPr="00261A66" w14:paraId="05DE572F" w14:textId="77777777" w:rsidTr="00B037F5">
        <w:trPr>
          <w:trHeight w:val="852"/>
        </w:trPr>
        <w:tc>
          <w:tcPr>
            <w:tcW w:w="752" w:type="dxa"/>
            <w:shd w:val="clear" w:color="auto" w:fill="auto"/>
            <w:tcMar>
              <w:top w:w="15" w:type="dxa"/>
              <w:left w:w="48" w:type="dxa"/>
              <w:bottom w:w="0" w:type="dxa"/>
              <w:right w:w="48" w:type="dxa"/>
            </w:tcMar>
            <w:hideMark/>
          </w:tcPr>
          <w:p w14:paraId="4655D33E" w14:textId="77777777" w:rsidR="00ED1146" w:rsidRPr="00261A66" w:rsidRDefault="00ED1146" w:rsidP="004032F8">
            <w:pPr>
              <w:jc w:val="both"/>
              <w:rPr>
                <w:rFonts w:eastAsia="Times New Roman"/>
                <w:sz w:val="20"/>
                <w:szCs w:val="20"/>
                <w:lang w:eastAsia="fi-FI"/>
              </w:rPr>
            </w:pPr>
            <w:r w:rsidRPr="00261A66">
              <w:rPr>
                <w:rFonts w:eastAsia="Times New Roman"/>
                <w:b/>
                <w:bCs/>
                <w:sz w:val="20"/>
                <w:szCs w:val="20"/>
                <w:lang w:eastAsia="fi-FI"/>
              </w:rPr>
              <w:t>4</w:t>
            </w:r>
          </w:p>
        </w:tc>
        <w:tc>
          <w:tcPr>
            <w:tcW w:w="2102" w:type="dxa"/>
            <w:shd w:val="clear" w:color="auto" w:fill="auto"/>
            <w:tcMar>
              <w:top w:w="15" w:type="dxa"/>
              <w:left w:w="48" w:type="dxa"/>
              <w:bottom w:w="0" w:type="dxa"/>
              <w:right w:w="48" w:type="dxa"/>
            </w:tcMar>
            <w:vAlign w:val="bottom"/>
            <w:hideMark/>
          </w:tcPr>
          <w:p w14:paraId="6595CF55"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lang w:eastAsia="fi-FI"/>
              </w:rPr>
              <w:t xml:space="preserve">Synchronous series compensators and power transformers for groups of works </w:t>
            </w:r>
            <w:r w:rsidRPr="008158F0">
              <w:rPr>
                <w:color w:val="000000"/>
                <w:spacing w:val="-2"/>
                <w:sz w:val="20"/>
                <w:szCs w:val="20"/>
                <w:lang w:eastAsia="lt-LT"/>
              </w:rPr>
              <w:t xml:space="preserve">4.1-4.3 were </w:t>
            </w:r>
            <w:r>
              <w:rPr>
                <w:color w:val="000000"/>
                <w:spacing w:val="-2"/>
                <w:sz w:val="20"/>
                <w:szCs w:val="20"/>
                <w:lang w:eastAsia="lt-LT"/>
              </w:rPr>
              <w:t>installed</w:t>
            </w:r>
            <w:r w:rsidRPr="008158F0">
              <w:rPr>
                <w:color w:val="000000"/>
                <w:spacing w:val="-2"/>
                <w:sz w:val="20"/>
                <w:szCs w:val="20"/>
                <w:lang w:eastAsia="lt-LT"/>
              </w:rPr>
              <w:t xml:space="preserve">. </w:t>
            </w:r>
          </w:p>
        </w:tc>
        <w:tc>
          <w:tcPr>
            <w:tcW w:w="1341" w:type="dxa"/>
            <w:shd w:val="clear" w:color="auto" w:fill="auto"/>
            <w:tcMar>
              <w:top w:w="15" w:type="dxa"/>
              <w:left w:w="48" w:type="dxa"/>
              <w:bottom w:w="0" w:type="dxa"/>
              <w:right w:w="48" w:type="dxa"/>
            </w:tcMar>
            <w:vAlign w:val="bottom"/>
            <w:hideMark/>
          </w:tcPr>
          <w:p w14:paraId="3F3FD99A" w14:textId="77777777" w:rsidR="00ED1146" w:rsidRPr="00261A66" w:rsidRDefault="00ED1146" w:rsidP="004032F8">
            <w:pPr>
              <w:jc w:val="both"/>
              <w:rPr>
                <w:rFonts w:eastAsia="Times New Roman"/>
                <w:sz w:val="20"/>
                <w:szCs w:val="20"/>
                <w:lang w:eastAsia="fi-FI"/>
              </w:rPr>
            </w:pPr>
          </w:p>
        </w:tc>
        <w:tc>
          <w:tcPr>
            <w:tcW w:w="2051" w:type="dxa"/>
            <w:shd w:val="clear" w:color="auto" w:fill="auto"/>
            <w:tcMar>
              <w:top w:w="15" w:type="dxa"/>
              <w:left w:w="48" w:type="dxa"/>
              <w:bottom w:w="0" w:type="dxa"/>
              <w:right w:w="48" w:type="dxa"/>
            </w:tcMar>
            <w:hideMark/>
          </w:tcPr>
          <w:p w14:paraId="0F8BCE1A" w14:textId="77777777" w:rsidR="00ED1146" w:rsidRPr="008158F0" w:rsidRDefault="00ED1146" w:rsidP="004032F8">
            <w:pPr>
              <w:jc w:val="both"/>
              <w:rPr>
                <w:rFonts w:eastAsia="Times New Roman"/>
                <w:sz w:val="16"/>
                <w:szCs w:val="16"/>
                <w:lang w:eastAsia="fi-FI"/>
              </w:rPr>
            </w:pPr>
          </w:p>
        </w:tc>
        <w:tc>
          <w:tcPr>
            <w:tcW w:w="3667" w:type="dxa"/>
            <w:shd w:val="clear" w:color="auto" w:fill="auto"/>
            <w:tcMar>
              <w:top w:w="15" w:type="dxa"/>
              <w:left w:w="48" w:type="dxa"/>
              <w:bottom w:w="0" w:type="dxa"/>
              <w:right w:w="48" w:type="dxa"/>
            </w:tcMar>
            <w:hideMark/>
          </w:tcPr>
          <w:p w14:paraId="016E772B"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lang w:eastAsia="fi-FI"/>
              </w:rPr>
              <w:t>Synchronous series compensator and power transformer mounted and successfully tested in every group of works 4.1-4.3</w:t>
            </w:r>
            <w:r w:rsidRPr="008158F0">
              <w:rPr>
                <w:color w:val="000000"/>
                <w:spacing w:val="-2"/>
                <w:sz w:val="20"/>
                <w:szCs w:val="20"/>
                <w:lang w:eastAsia="lt-LT"/>
              </w:rPr>
              <w:t xml:space="preserve">. </w:t>
            </w:r>
            <w:r w:rsidRPr="008158F0">
              <w:rPr>
                <w:color w:val="000000"/>
                <w:spacing w:val="-2"/>
                <w:sz w:val="20"/>
                <w:szCs w:val="20"/>
              </w:rPr>
              <w:t xml:space="preserve">Construction technical </w:t>
            </w:r>
            <w:r>
              <w:rPr>
                <w:color w:val="000000"/>
                <w:spacing w:val="-2"/>
                <w:sz w:val="20"/>
                <w:szCs w:val="20"/>
              </w:rPr>
              <w:t>supervision</w:t>
            </w:r>
            <w:r w:rsidRPr="008158F0">
              <w:rPr>
                <w:color w:val="000000"/>
                <w:spacing w:val="-2"/>
                <w:sz w:val="20"/>
                <w:szCs w:val="20"/>
              </w:rPr>
              <w:t xml:space="preserve"> and </w:t>
            </w:r>
            <w:r>
              <w:rPr>
                <w:color w:val="000000"/>
                <w:spacing w:val="-2"/>
                <w:sz w:val="20"/>
                <w:szCs w:val="20"/>
              </w:rPr>
              <w:t>E</w:t>
            </w:r>
            <w:r w:rsidRPr="008158F0">
              <w:rPr>
                <w:color w:val="000000"/>
                <w:spacing w:val="-2"/>
                <w:sz w:val="20"/>
                <w:szCs w:val="20"/>
              </w:rPr>
              <w:t xml:space="preserve">ngineer confirmation about the executed works was received. </w:t>
            </w:r>
          </w:p>
        </w:tc>
      </w:tr>
      <w:tr w:rsidR="00ED1146" w:rsidRPr="00261A66" w14:paraId="6105570C" w14:textId="77777777" w:rsidTr="00B037F5">
        <w:trPr>
          <w:trHeight w:val="213"/>
        </w:trPr>
        <w:tc>
          <w:tcPr>
            <w:tcW w:w="752" w:type="dxa"/>
            <w:shd w:val="clear" w:color="auto" w:fill="auto"/>
            <w:tcMar>
              <w:top w:w="15" w:type="dxa"/>
              <w:left w:w="48" w:type="dxa"/>
              <w:bottom w:w="0" w:type="dxa"/>
              <w:right w:w="48" w:type="dxa"/>
            </w:tcMar>
            <w:hideMark/>
          </w:tcPr>
          <w:p w14:paraId="3DC36025" w14:textId="77777777" w:rsidR="00ED1146" w:rsidRPr="00261A66" w:rsidRDefault="00ED1146" w:rsidP="00ED1146">
            <w:pPr>
              <w:jc w:val="both"/>
              <w:rPr>
                <w:rFonts w:eastAsia="Times New Roman"/>
                <w:sz w:val="20"/>
                <w:szCs w:val="20"/>
                <w:lang w:eastAsia="fi-FI"/>
              </w:rPr>
            </w:pPr>
            <w:r w:rsidRPr="00261A66">
              <w:rPr>
                <w:rFonts w:eastAsia="Times New Roman"/>
                <w:b/>
                <w:bCs/>
                <w:sz w:val="20"/>
                <w:szCs w:val="20"/>
                <w:lang w:eastAsia="fi-FI"/>
              </w:rPr>
              <w:t>4.1</w:t>
            </w:r>
          </w:p>
        </w:tc>
        <w:tc>
          <w:tcPr>
            <w:tcW w:w="2102" w:type="dxa"/>
            <w:shd w:val="clear" w:color="auto" w:fill="auto"/>
            <w:tcMar>
              <w:top w:w="15" w:type="dxa"/>
              <w:left w:w="48" w:type="dxa"/>
              <w:bottom w:w="0" w:type="dxa"/>
              <w:right w:w="48" w:type="dxa"/>
            </w:tcMar>
            <w:hideMark/>
          </w:tcPr>
          <w:p w14:paraId="0B4C4804" w14:textId="77777777" w:rsidR="00ED1146" w:rsidRPr="00FB4CF0" w:rsidRDefault="00ED1146" w:rsidP="00ED1146">
            <w:pPr>
              <w:numPr>
                <w:ilvl w:val="0"/>
                <w:numId w:val="7"/>
              </w:numPr>
              <w:jc w:val="both"/>
              <w:rPr>
                <w:rFonts w:eastAsia="Times New Roman"/>
                <w:sz w:val="20"/>
                <w:szCs w:val="20"/>
                <w:lang w:eastAsia="fi-FI"/>
              </w:rPr>
            </w:pPr>
            <w:r w:rsidRPr="008158F0">
              <w:rPr>
                <w:color w:val="000000"/>
                <w:spacing w:val="-2"/>
                <w:sz w:val="20"/>
                <w:szCs w:val="20"/>
                <w:lang w:eastAsia="lt-LT"/>
              </w:rPr>
              <w:t>Alytus</w:t>
            </w:r>
          </w:p>
        </w:tc>
        <w:tc>
          <w:tcPr>
            <w:tcW w:w="1341" w:type="dxa"/>
            <w:shd w:val="clear" w:color="auto" w:fill="auto"/>
            <w:tcMar>
              <w:top w:w="15" w:type="dxa"/>
              <w:left w:w="48" w:type="dxa"/>
              <w:bottom w:w="0" w:type="dxa"/>
              <w:right w:w="48" w:type="dxa"/>
            </w:tcMar>
            <w:hideMark/>
          </w:tcPr>
          <w:p w14:paraId="08736A25" w14:textId="3BC4DB16" w:rsidR="00ED1146" w:rsidRPr="00261A66" w:rsidRDefault="00ED1146" w:rsidP="00ED1146">
            <w:pPr>
              <w:jc w:val="both"/>
              <w:rPr>
                <w:rFonts w:eastAsia="Times New Roman"/>
                <w:sz w:val="20"/>
                <w:szCs w:val="20"/>
                <w:lang w:eastAsia="fi-FI"/>
              </w:rPr>
            </w:pPr>
            <w:r w:rsidRPr="0085632C">
              <w:rPr>
                <w:rFonts w:eastAsia="Times New Roman"/>
                <w:sz w:val="20"/>
                <w:szCs w:val="20"/>
                <w:lang w:eastAsia="fi-FI"/>
              </w:rPr>
              <w:t>6 939 519,54</w:t>
            </w:r>
          </w:p>
        </w:tc>
        <w:tc>
          <w:tcPr>
            <w:tcW w:w="2051" w:type="dxa"/>
            <w:shd w:val="clear" w:color="auto" w:fill="auto"/>
            <w:tcMar>
              <w:top w:w="15" w:type="dxa"/>
              <w:left w:w="48" w:type="dxa"/>
              <w:bottom w:w="0" w:type="dxa"/>
              <w:right w:w="48" w:type="dxa"/>
            </w:tcMar>
            <w:hideMark/>
          </w:tcPr>
          <w:p w14:paraId="4EBBB2C1" w14:textId="77777777" w:rsidR="00ED1146" w:rsidRPr="008158F0" w:rsidRDefault="00ED1146" w:rsidP="00ED1146">
            <w:pPr>
              <w:jc w:val="both"/>
              <w:rPr>
                <w:rFonts w:eastAsia="Times New Roman"/>
                <w:sz w:val="16"/>
                <w:szCs w:val="16"/>
                <w:lang w:eastAsia="fi-FI"/>
              </w:rPr>
            </w:pPr>
            <w:r>
              <w:rPr>
                <w:rFonts w:eastAsia="Times New Roman"/>
                <w:sz w:val="20"/>
                <w:szCs w:val="20"/>
                <w:lang w:eastAsia="fi-FI"/>
              </w:rPr>
              <w:t>2023-08-31</w:t>
            </w:r>
          </w:p>
        </w:tc>
        <w:tc>
          <w:tcPr>
            <w:tcW w:w="3667" w:type="dxa"/>
            <w:shd w:val="clear" w:color="auto" w:fill="auto"/>
            <w:tcMar>
              <w:top w:w="15" w:type="dxa"/>
              <w:left w:w="48" w:type="dxa"/>
              <w:bottom w:w="0" w:type="dxa"/>
              <w:right w:w="48" w:type="dxa"/>
            </w:tcMar>
            <w:hideMark/>
          </w:tcPr>
          <w:p w14:paraId="11C5817D" w14:textId="77777777" w:rsidR="00ED1146" w:rsidRPr="00FB4CF0" w:rsidRDefault="00ED1146" w:rsidP="00ED1146">
            <w:pPr>
              <w:jc w:val="both"/>
              <w:rPr>
                <w:rFonts w:eastAsia="Times New Roman"/>
                <w:sz w:val="20"/>
                <w:szCs w:val="20"/>
                <w:lang w:eastAsia="fi-FI"/>
              </w:rPr>
            </w:pPr>
          </w:p>
        </w:tc>
      </w:tr>
      <w:tr w:rsidR="00ED1146" w:rsidRPr="00261A66" w14:paraId="6702B86D" w14:textId="77777777" w:rsidTr="00B037F5">
        <w:trPr>
          <w:trHeight w:val="213"/>
        </w:trPr>
        <w:tc>
          <w:tcPr>
            <w:tcW w:w="752" w:type="dxa"/>
            <w:shd w:val="clear" w:color="auto" w:fill="auto"/>
            <w:tcMar>
              <w:top w:w="15" w:type="dxa"/>
              <w:left w:w="48" w:type="dxa"/>
              <w:bottom w:w="0" w:type="dxa"/>
              <w:right w:w="48" w:type="dxa"/>
            </w:tcMar>
            <w:hideMark/>
          </w:tcPr>
          <w:p w14:paraId="24E961DE" w14:textId="77777777" w:rsidR="00ED1146" w:rsidRPr="00261A66" w:rsidRDefault="00ED1146" w:rsidP="00ED1146">
            <w:pPr>
              <w:jc w:val="both"/>
              <w:rPr>
                <w:rFonts w:eastAsia="Times New Roman"/>
                <w:sz w:val="20"/>
                <w:szCs w:val="20"/>
                <w:lang w:eastAsia="fi-FI"/>
              </w:rPr>
            </w:pPr>
            <w:r w:rsidRPr="00261A66">
              <w:rPr>
                <w:rFonts w:eastAsia="Times New Roman"/>
                <w:b/>
                <w:bCs/>
                <w:sz w:val="20"/>
                <w:szCs w:val="20"/>
                <w:lang w:eastAsia="fi-FI"/>
              </w:rPr>
              <w:t>4.2</w:t>
            </w:r>
          </w:p>
        </w:tc>
        <w:tc>
          <w:tcPr>
            <w:tcW w:w="2102" w:type="dxa"/>
            <w:shd w:val="clear" w:color="auto" w:fill="auto"/>
            <w:tcMar>
              <w:top w:w="15" w:type="dxa"/>
              <w:left w:w="48" w:type="dxa"/>
              <w:bottom w:w="0" w:type="dxa"/>
              <w:right w:w="48" w:type="dxa"/>
            </w:tcMar>
            <w:hideMark/>
          </w:tcPr>
          <w:p w14:paraId="285C5AD1" w14:textId="77777777" w:rsidR="00ED1146" w:rsidRPr="00FB4CF0" w:rsidRDefault="00ED1146" w:rsidP="00ED1146">
            <w:pPr>
              <w:numPr>
                <w:ilvl w:val="0"/>
                <w:numId w:val="8"/>
              </w:numPr>
              <w:jc w:val="both"/>
              <w:rPr>
                <w:rFonts w:eastAsia="Times New Roman"/>
                <w:sz w:val="20"/>
                <w:szCs w:val="20"/>
                <w:lang w:eastAsia="fi-FI"/>
              </w:rPr>
            </w:pPr>
            <w:proofErr w:type="spellStart"/>
            <w:r w:rsidRPr="008158F0">
              <w:rPr>
                <w:color w:val="000000"/>
                <w:spacing w:val="-2"/>
                <w:sz w:val="20"/>
                <w:szCs w:val="20"/>
                <w:lang w:eastAsia="lt-LT"/>
              </w:rPr>
              <w:t>Telšiai</w:t>
            </w:r>
            <w:proofErr w:type="spellEnd"/>
          </w:p>
        </w:tc>
        <w:tc>
          <w:tcPr>
            <w:tcW w:w="1341" w:type="dxa"/>
            <w:shd w:val="clear" w:color="auto" w:fill="auto"/>
            <w:tcMar>
              <w:top w:w="15" w:type="dxa"/>
              <w:left w:w="48" w:type="dxa"/>
              <w:bottom w:w="0" w:type="dxa"/>
              <w:right w:w="48" w:type="dxa"/>
            </w:tcMar>
            <w:hideMark/>
          </w:tcPr>
          <w:p w14:paraId="7A14BD3E" w14:textId="7BFE159C" w:rsidR="00ED1146" w:rsidRPr="00261A66" w:rsidRDefault="00ED1146" w:rsidP="00ED1146">
            <w:pPr>
              <w:jc w:val="both"/>
              <w:rPr>
                <w:rFonts w:eastAsia="Times New Roman"/>
                <w:sz w:val="20"/>
                <w:szCs w:val="20"/>
                <w:lang w:eastAsia="fi-FI"/>
              </w:rPr>
            </w:pPr>
            <w:r w:rsidRPr="0085632C">
              <w:rPr>
                <w:rFonts w:eastAsia="Times New Roman"/>
                <w:sz w:val="20"/>
                <w:szCs w:val="20"/>
                <w:lang w:eastAsia="fi-FI"/>
              </w:rPr>
              <w:t>6 939 519,54</w:t>
            </w:r>
          </w:p>
        </w:tc>
        <w:tc>
          <w:tcPr>
            <w:tcW w:w="2051" w:type="dxa"/>
            <w:shd w:val="clear" w:color="auto" w:fill="auto"/>
            <w:tcMar>
              <w:top w:w="15" w:type="dxa"/>
              <w:left w:w="48" w:type="dxa"/>
              <w:bottom w:w="0" w:type="dxa"/>
              <w:right w:w="48" w:type="dxa"/>
            </w:tcMar>
            <w:hideMark/>
          </w:tcPr>
          <w:p w14:paraId="08ACF202" w14:textId="77777777" w:rsidR="00ED1146" w:rsidRPr="008158F0" w:rsidRDefault="00ED1146" w:rsidP="00ED1146">
            <w:pPr>
              <w:jc w:val="both"/>
              <w:rPr>
                <w:rFonts w:eastAsia="Times New Roman"/>
                <w:sz w:val="16"/>
                <w:szCs w:val="16"/>
                <w:lang w:eastAsia="fi-FI"/>
              </w:rPr>
            </w:pPr>
            <w:r w:rsidRPr="008158F0">
              <w:rPr>
                <w:color w:val="000000"/>
                <w:sz w:val="16"/>
                <w:szCs w:val="16"/>
                <w:lang w:eastAsia="fi-FI"/>
              </w:rPr>
              <w:t>The same as in Item 4.1</w:t>
            </w:r>
          </w:p>
        </w:tc>
        <w:tc>
          <w:tcPr>
            <w:tcW w:w="3667" w:type="dxa"/>
            <w:shd w:val="clear" w:color="auto" w:fill="auto"/>
            <w:tcMar>
              <w:top w:w="15" w:type="dxa"/>
              <w:left w:w="48" w:type="dxa"/>
              <w:bottom w:w="0" w:type="dxa"/>
              <w:right w:w="48" w:type="dxa"/>
            </w:tcMar>
            <w:hideMark/>
          </w:tcPr>
          <w:p w14:paraId="6DCCDB37" w14:textId="77777777" w:rsidR="00ED1146" w:rsidRPr="00FB4CF0" w:rsidRDefault="00ED1146" w:rsidP="00ED1146">
            <w:pPr>
              <w:jc w:val="both"/>
              <w:rPr>
                <w:rFonts w:eastAsia="Times New Roman"/>
                <w:sz w:val="20"/>
                <w:szCs w:val="20"/>
                <w:lang w:eastAsia="fi-FI"/>
              </w:rPr>
            </w:pPr>
          </w:p>
        </w:tc>
      </w:tr>
      <w:tr w:rsidR="00ED1146" w:rsidRPr="00261A66" w14:paraId="6771E728" w14:textId="77777777" w:rsidTr="00B037F5">
        <w:trPr>
          <w:trHeight w:val="213"/>
        </w:trPr>
        <w:tc>
          <w:tcPr>
            <w:tcW w:w="752" w:type="dxa"/>
            <w:shd w:val="clear" w:color="auto" w:fill="auto"/>
            <w:tcMar>
              <w:top w:w="15" w:type="dxa"/>
              <w:left w:w="48" w:type="dxa"/>
              <w:bottom w:w="0" w:type="dxa"/>
              <w:right w:w="48" w:type="dxa"/>
            </w:tcMar>
            <w:hideMark/>
          </w:tcPr>
          <w:p w14:paraId="6E6A19B7" w14:textId="77777777" w:rsidR="00ED1146" w:rsidRPr="00261A66" w:rsidRDefault="00ED1146" w:rsidP="00ED1146">
            <w:pPr>
              <w:jc w:val="both"/>
              <w:rPr>
                <w:rFonts w:eastAsia="Times New Roman"/>
                <w:sz w:val="20"/>
                <w:szCs w:val="20"/>
                <w:lang w:eastAsia="fi-FI"/>
              </w:rPr>
            </w:pPr>
            <w:r w:rsidRPr="00261A66">
              <w:rPr>
                <w:rFonts w:eastAsia="Times New Roman"/>
                <w:b/>
                <w:bCs/>
                <w:sz w:val="20"/>
                <w:szCs w:val="20"/>
                <w:lang w:eastAsia="fi-FI"/>
              </w:rPr>
              <w:t>4.3</w:t>
            </w:r>
          </w:p>
        </w:tc>
        <w:tc>
          <w:tcPr>
            <w:tcW w:w="2102" w:type="dxa"/>
            <w:shd w:val="clear" w:color="auto" w:fill="auto"/>
            <w:tcMar>
              <w:top w:w="15" w:type="dxa"/>
              <w:left w:w="48" w:type="dxa"/>
              <w:bottom w:w="0" w:type="dxa"/>
              <w:right w:w="48" w:type="dxa"/>
            </w:tcMar>
            <w:hideMark/>
          </w:tcPr>
          <w:p w14:paraId="776985CD" w14:textId="77777777" w:rsidR="00ED1146" w:rsidRPr="00FB4CF0" w:rsidRDefault="00ED1146" w:rsidP="00ED1146">
            <w:pPr>
              <w:numPr>
                <w:ilvl w:val="0"/>
                <w:numId w:val="9"/>
              </w:numPr>
              <w:jc w:val="both"/>
              <w:rPr>
                <w:rFonts w:eastAsia="Times New Roman"/>
                <w:sz w:val="20"/>
                <w:szCs w:val="20"/>
                <w:lang w:eastAsia="fi-FI"/>
              </w:rPr>
            </w:pPr>
            <w:r w:rsidRPr="008158F0">
              <w:rPr>
                <w:color w:val="000000"/>
                <w:spacing w:val="-2"/>
                <w:sz w:val="20"/>
                <w:szCs w:val="20"/>
                <w:lang w:eastAsia="lt-LT"/>
              </w:rPr>
              <w:t>Neris</w:t>
            </w:r>
          </w:p>
        </w:tc>
        <w:tc>
          <w:tcPr>
            <w:tcW w:w="1341" w:type="dxa"/>
            <w:shd w:val="clear" w:color="auto" w:fill="auto"/>
            <w:tcMar>
              <w:top w:w="15" w:type="dxa"/>
              <w:left w:w="48" w:type="dxa"/>
              <w:bottom w:w="0" w:type="dxa"/>
              <w:right w:w="48" w:type="dxa"/>
            </w:tcMar>
            <w:hideMark/>
          </w:tcPr>
          <w:p w14:paraId="263F0149" w14:textId="79095BAB" w:rsidR="00ED1146" w:rsidRPr="00261A66" w:rsidRDefault="00ED1146" w:rsidP="00ED1146">
            <w:pPr>
              <w:jc w:val="both"/>
              <w:rPr>
                <w:rFonts w:eastAsia="Times New Roman"/>
                <w:sz w:val="20"/>
                <w:szCs w:val="20"/>
                <w:lang w:eastAsia="fi-FI"/>
              </w:rPr>
            </w:pPr>
            <w:r w:rsidRPr="00157866">
              <w:rPr>
                <w:rFonts w:eastAsia="Times New Roman"/>
                <w:sz w:val="20"/>
                <w:szCs w:val="20"/>
                <w:lang w:eastAsia="fi-FI"/>
              </w:rPr>
              <w:t>5 948 159,61</w:t>
            </w:r>
          </w:p>
        </w:tc>
        <w:tc>
          <w:tcPr>
            <w:tcW w:w="2051" w:type="dxa"/>
            <w:shd w:val="clear" w:color="auto" w:fill="auto"/>
            <w:tcMar>
              <w:top w:w="15" w:type="dxa"/>
              <w:left w:w="48" w:type="dxa"/>
              <w:bottom w:w="0" w:type="dxa"/>
              <w:right w:w="48" w:type="dxa"/>
            </w:tcMar>
            <w:hideMark/>
          </w:tcPr>
          <w:p w14:paraId="5A211214" w14:textId="77777777" w:rsidR="00ED1146" w:rsidRPr="008158F0" w:rsidRDefault="00ED1146" w:rsidP="00ED1146">
            <w:pPr>
              <w:jc w:val="both"/>
              <w:rPr>
                <w:rFonts w:eastAsia="Times New Roman"/>
                <w:sz w:val="16"/>
                <w:szCs w:val="16"/>
                <w:lang w:eastAsia="fi-FI"/>
              </w:rPr>
            </w:pPr>
            <w:r>
              <w:rPr>
                <w:rFonts w:eastAsia="Times New Roman"/>
                <w:sz w:val="20"/>
                <w:szCs w:val="20"/>
                <w:lang w:eastAsia="fi-FI"/>
              </w:rPr>
              <w:t>2024-05-16</w:t>
            </w:r>
          </w:p>
        </w:tc>
        <w:tc>
          <w:tcPr>
            <w:tcW w:w="3667" w:type="dxa"/>
            <w:shd w:val="clear" w:color="auto" w:fill="auto"/>
            <w:tcMar>
              <w:top w:w="15" w:type="dxa"/>
              <w:left w:w="48" w:type="dxa"/>
              <w:bottom w:w="0" w:type="dxa"/>
              <w:right w:w="48" w:type="dxa"/>
            </w:tcMar>
            <w:hideMark/>
          </w:tcPr>
          <w:p w14:paraId="41BF6AD3" w14:textId="77777777" w:rsidR="00ED1146" w:rsidRPr="00FB4CF0" w:rsidRDefault="00ED1146" w:rsidP="00ED1146">
            <w:pPr>
              <w:jc w:val="both"/>
              <w:rPr>
                <w:rFonts w:eastAsia="Times New Roman"/>
                <w:sz w:val="20"/>
                <w:szCs w:val="20"/>
                <w:lang w:eastAsia="fi-FI"/>
              </w:rPr>
            </w:pPr>
          </w:p>
        </w:tc>
      </w:tr>
      <w:tr w:rsidR="00ED1146" w:rsidRPr="00261A66" w14:paraId="3E96EA5A" w14:textId="77777777" w:rsidTr="00B037F5">
        <w:trPr>
          <w:trHeight w:val="426"/>
        </w:trPr>
        <w:tc>
          <w:tcPr>
            <w:tcW w:w="752" w:type="dxa"/>
            <w:shd w:val="clear" w:color="auto" w:fill="auto"/>
            <w:tcMar>
              <w:top w:w="15" w:type="dxa"/>
              <w:left w:w="48" w:type="dxa"/>
              <w:bottom w:w="0" w:type="dxa"/>
              <w:right w:w="48" w:type="dxa"/>
            </w:tcMar>
            <w:hideMark/>
          </w:tcPr>
          <w:p w14:paraId="17BDE6D0" w14:textId="77777777" w:rsidR="00ED1146" w:rsidRPr="00261A66" w:rsidRDefault="00ED1146" w:rsidP="004032F8">
            <w:pPr>
              <w:jc w:val="both"/>
              <w:rPr>
                <w:rFonts w:eastAsia="Times New Roman"/>
                <w:sz w:val="20"/>
                <w:szCs w:val="20"/>
                <w:lang w:eastAsia="fi-FI"/>
              </w:rPr>
            </w:pPr>
            <w:r w:rsidRPr="00261A66">
              <w:rPr>
                <w:rFonts w:eastAsia="Times New Roman"/>
                <w:b/>
                <w:bCs/>
                <w:sz w:val="20"/>
                <w:szCs w:val="20"/>
                <w:lang w:eastAsia="fi-FI"/>
              </w:rPr>
              <w:t>5</w:t>
            </w:r>
          </w:p>
        </w:tc>
        <w:tc>
          <w:tcPr>
            <w:tcW w:w="2102" w:type="dxa"/>
            <w:shd w:val="clear" w:color="auto" w:fill="auto"/>
            <w:tcMar>
              <w:top w:w="15" w:type="dxa"/>
              <w:left w:w="48" w:type="dxa"/>
              <w:bottom w:w="0" w:type="dxa"/>
              <w:right w:w="48" w:type="dxa"/>
            </w:tcMar>
            <w:vAlign w:val="bottom"/>
            <w:hideMark/>
          </w:tcPr>
          <w:p w14:paraId="6B4C8803" w14:textId="77777777" w:rsidR="00ED1146" w:rsidRPr="00FB4CF0" w:rsidRDefault="00ED1146" w:rsidP="004032F8">
            <w:pPr>
              <w:jc w:val="both"/>
              <w:rPr>
                <w:rFonts w:eastAsia="Times New Roman"/>
                <w:sz w:val="20"/>
                <w:szCs w:val="20"/>
                <w:lang w:eastAsia="fi-FI"/>
              </w:rPr>
            </w:pPr>
            <w:r w:rsidRPr="008158F0">
              <w:rPr>
                <w:color w:val="000000"/>
                <w:spacing w:val="-2"/>
                <w:sz w:val="20"/>
                <w:szCs w:val="20"/>
                <w:lang w:eastAsia="lt-LT"/>
              </w:rPr>
              <w:t xml:space="preserve">Group of works of the project completed </w:t>
            </w:r>
          </w:p>
        </w:tc>
        <w:tc>
          <w:tcPr>
            <w:tcW w:w="1341" w:type="dxa"/>
            <w:shd w:val="clear" w:color="auto" w:fill="auto"/>
            <w:tcMar>
              <w:top w:w="15" w:type="dxa"/>
              <w:left w:w="48" w:type="dxa"/>
              <w:bottom w:w="0" w:type="dxa"/>
              <w:right w:w="48" w:type="dxa"/>
            </w:tcMar>
            <w:vAlign w:val="bottom"/>
            <w:hideMark/>
          </w:tcPr>
          <w:p w14:paraId="720ABBBF" w14:textId="77777777" w:rsidR="00ED1146" w:rsidRPr="00261A66" w:rsidRDefault="00ED1146" w:rsidP="004032F8">
            <w:pPr>
              <w:jc w:val="both"/>
              <w:rPr>
                <w:rFonts w:eastAsia="Times New Roman"/>
                <w:sz w:val="20"/>
                <w:szCs w:val="20"/>
                <w:lang w:eastAsia="fi-FI"/>
              </w:rPr>
            </w:pPr>
          </w:p>
        </w:tc>
        <w:tc>
          <w:tcPr>
            <w:tcW w:w="2051" w:type="dxa"/>
            <w:shd w:val="clear" w:color="auto" w:fill="auto"/>
            <w:tcMar>
              <w:top w:w="15" w:type="dxa"/>
              <w:left w:w="48" w:type="dxa"/>
              <w:bottom w:w="0" w:type="dxa"/>
              <w:right w:w="48" w:type="dxa"/>
            </w:tcMar>
            <w:hideMark/>
          </w:tcPr>
          <w:p w14:paraId="20D17484" w14:textId="77777777" w:rsidR="00ED1146" w:rsidRPr="008158F0" w:rsidRDefault="00ED1146" w:rsidP="004032F8">
            <w:pPr>
              <w:jc w:val="both"/>
              <w:rPr>
                <w:rFonts w:eastAsia="Times New Roman"/>
                <w:sz w:val="16"/>
                <w:szCs w:val="16"/>
                <w:lang w:eastAsia="fi-FI"/>
              </w:rPr>
            </w:pPr>
          </w:p>
        </w:tc>
        <w:tc>
          <w:tcPr>
            <w:tcW w:w="3667" w:type="dxa"/>
            <w:shd w:val="clear" w:color="auto" w:fill="auto"/>
            <w:tcMar>
              <w:top w:w="15" w:type="dxa"/>
              <w:left w:w="48" w:type="dxa"/>
              <w:bottom w:w="0" w:type="dxa"/>
              <w:right w:w="48" w:type="dxa"/>
            </w:tcMar>
            <w:hideMark/>
          </w:tcPr>
          <w:p w14:paraId="1E6FB59C" w14:textId="77777777" w:rsidR="00ED1146" w:rsidRPr="00FB4CF0" w:rsidRDefault="00ED1146" w:rsidP="004032F8">
            <w:pPr>
              <w:jc w:val="both"/>
              <w:rPr>
                <w:rFonts w:eastAsia="Times New Roman"/>
                <w:sz w:val="20"/>
                <w:szCs w:val="20"/>
                <w:lang w:eastAsia="fi-FI"/>
              </w:rPr>
            </w:pPr>
            <w:r>
              <w:rPr>
                <w:color w:val="000000"/>
                <w:spacing w:val="-2"/>
                <w:sz w:val="20"/>
                <w:szCs w:val="20"/>
                <w:lang w:eastAsia="lt-LT"/>
              </w:rPr>
              <w:t>C</w:t>
            </w:r>
            <w:r w:rsidRPr="008158F0">
              <w:rPr>
                <w:color w:val="000000"/>
                <w:spacing w:val="-2"/>
                <w:sz w:val="20"/>
                <w:szCs w:val="20"/>
                <w:lang w:eastAsia="lt-LT"/>
              </w:rPr>
              <w:t xml:space="preserve">onstruction </w:t>
            </w:r>
            <w:proofErr w:type="gramStart"/>
            <w:r>
              <w:rPr>
                <w:color w:val="000000"/>
                <w:spacing w:val="-2"/>
                <w:sz w:val="20"/>
                <w:szCs w:val="20"/>
                <w:lang w:eastAsia="lt-LT"/>
              </w:rPr>
              <w:t>C</w:t>
            </w:r>
            <w:r w:rsidRPr="008158F0">
              <w:rPr>
                <w:color w:val="000000"/>
                <w:spacing w:val="-2"/>
                <w:sz w:val="20"/>
                <w:szCs w:val="20"/>
                <w:lang w:eastAsia="lt-LT"/>
              </w:rPr>
              <w:t xml:space="preserve">ompletion </w:t>
            </w:r>
            <w:r>
              <w:rPr>
                <w:color w:val="000000"/>
                <w:spacing w:val="-2"/>
                <w:sz w:val="20"/>
                <w:szCs w:val="20"/>
                <w:lang w:eastAsia="lt-LT"/>
              </w:rPr>
              <w:t xml:space="preserve"> Certificates</w:t>
            </w:r>
            <w:proofErr w:type="gramEnd"/>
            <w:r>
              <w:rPr>
                <w:color w:val="000000"/>
                <w:spacing w:val="-2"/>
                <w:sz w:val="20"/>
                <w:szCs w:val="20"/>
                <w:lang w:eastAsia="lt-LT"/>
              </w:rPr>
              <w:t xml:space="preserve"> </w:t>
            </w:r>
            <w:r w:rsidRPr="008158F0">
              <w:rPr>
                <w:color w:val="000000"/>
                <w:spacing w:val="-2"/>
                <w:sz w:val="20"/>
                <w:szCs w:val="20"/>
                <w:lang w:eastAsia="lt-LT"/>
              </w:rPr>
              <w:t>for the respectful groups of works 5.1-5.3 were received.</w:t>
            </w:r>
          </w:p>
        </w:tc>
      </w:tr>
      <w:tr w:rsidR="00ED1146" w:rsidRPr="00261A66" w14:paraId="6DDD6379" w14:textId="77777777" w:rsidTr="00B037F5">
        <w:trPr>
          <w:trHeight w:val="213"/>
        </w:trPr>
        <w:tc>
          <w:tcPr>
            <w:tcW w:w="752" w:type="dxa"/>
            <w:shd w:val="clear" w:color="auto" w:fill="auto"/>
            <w:tcMar>
              <w:top w:w="15" w:type="dxa"/>
              <w:left w:w="48" w:type="dxa"/>
              <w:bottom w:w="0" w:type="dxa"/>
              <w:right w:w="48" w:type="dxa"/>
            </w:tcMar>
            <w:hideMark/>
          </w:tcPr>
          <w:p w14:paraId="3EA95FE1" w14:textId="77777777" w:rsidR="00ED1146" w:rsidRPr="00261A66" w:rsidRDefault="00ED1146" w:rsidP="00ED1146">
            <w:pPr>
              <w:jc w:val="both"/>
              <w:rPr>
                <w:rFonts w:eastAsia="Times New Roman"/>
                <w:sz w:val="20"/>
                <w:szCs w:val="20"/>
                <w:lang w:eastAsia="fi-FI"/>
              </w:rPr>
            </w:pPr>
            <w:r w:rsidRPr="00261A66">
              <w:rPr>
                <w:rFonts w:eastAsia="Times New Roman"/>
                <w:b/>
                <w:bCs/>
                <w:sz w:val="20"/>
                <w:szCs w:val="20"/>
                <w:lang w:eastAsia="fi-FI"/>
              </w:rPr>
              <w:t>5.1</w:t>
            </w:r>
          </w:p>
        </w:tc>
        <w:tc>
          <w:tcPr>
            <w:tcW w:w="2102" w:type="dxa"/>
            <w:shd w:val="clear" w:color="auto" w:fill="auto"/>
            <w:tcMar>
              <w:top w:w="15" w:type="dxa"/>
              <w:left w:w="48" w:type="dxa"/>
              <w:bottom w:w="0" w:type="dxa"/>
              <w:right w:w="48" w:type="dxa"/>
            </w:tcMar>
            <w:hideMark/>
          </w:tcPr>
          <w:p w14:paraId="02D004C6" w14:textId="77777777" w:rsidR="00ED1146" w:rsidRPr="00FB4CF0" w:rsidRDefault="00ED1146" w:rsidP="00ED1146">
            <w:pPr>
              <w:numPr>
                <w:ilvl w:val="0"/>
                <w:numId w:val="10"/>
              </w:numPr>
              <w:jc w:val="both"/>
              <w:rPr>
                <w:rFonts w:eastAsia="Times New Roman"/>
                <w:sz w:val="20"/>
                <w:szCs w:val="20"/>
                <w:lang w:eastAsia="fi-FI"/>
              </w:rPr>
            </w:pPr>
            <w:r w:rsidRPr="008158F0">
              <w:rPr>
                <w:color w:val="000000"/>
                <w:spacing w:val="-2"/>
                <w:sz w:val="20"/>
                <w:szCs w:val="20"/>
                <w:lang w:eastAsia="lt-LT"/>
              </w:rPr>
              <w:t>Alytus</w:t>
            </w:r>
          </w:p>
        </w:tc>
        <w:tc>
          <w:tcPr>
            <w:tcW w:w="1341" w:type="dxa"/>
            <w:shd w:val="clear" w:color="auto" w:fill="auto"/>
            <w:tcMar>
              <w:top w:w="15" w:type="dxa"/>
              <w:left w:w="48" w:type="dxa"/>
              <w:bottom w:w="0" w:type="dxa"/>
              <w:right w:w="48" w:type="dxa"/>
            </w:tcMar>
            <w:hideMark/>
          </w:tcPr>
          <w:p w14:paraId="0153BEBB" w14:textId="3290BE2E" w:rsidR="00ED1146" w:rsidRPr="00261A66" w:rsidRDefault="00ED1146" w:rsidP="00ED1146">
            <w:pPr>
              <w:jc w:val="both"/>
              <w:rPr>
                <w:rFonts w:eastAsia="Times New Roman"/>
                <w:sz w:val="20"/>
                <w:szCs w:val="20"/>
                <w:lang w:eastAsia="fi-FI"/>
              </w:rPr>
            </w:pPr>
            <w:r w:rsidRPr="00157866">
              <w:rPr>
                <w:rFonts w:eastAsia="Times New Roman"/>
                <w:sz w:val="20"/>
                <w:szCs w:val="20"/>
                <w:lang w:eastAsia="fi-FI"/>
              </w:rPr>
              <w:t>8 922 239,41</w:t>
            </w:r>
          </w:p>
        </w:tc>
        <w:tc>
          <w:tcPr>
            <w:tcW w:w="2051" w:type="dxa"/>
            <w:shd w:val="clear" w:color="auto" w:fill="auto"/>
            <w:tcMar>
              <w:top w:w="15" w:type="dxa"/>
              <w:left w:w="48" w:type="dxa"/>
              <w:bottom w:w="0" w:type="dxa"/>
              <w:right w:w="48" w:type="dxa"/>
            </w:tcMar>
            <w:hideMark/>
          </w:tcPr>
          <w:p w14:paraId="0B24BA63" w14:textId="77777777" w:rsidR="00ED1146" w:rsidRDefault="00ED1146" w:rsidP="00ED1146">
            <w:pPr>
              <w:jc w:val="both"/>
              <w:rPr>
                <w:rFonts w:eastAsia="Times New Roman"/>
                <w:sz w:val="20"/>
                <w:szCs w:val="20"/>
                <w:lang w:eastAsia="fi-FI"/>
              </w:rPr>
            </w:pPr>
            <w:r>
              <w:rPr>
                <w:rFonts w:eastAsia="Times New Roman"/>
                <w:sz w:val="20"/>
                <w:szCs w:val="20"/>
                <w:lang w:eastAsia="fi-FI"/>
              </w:rPr>
              <w:t>2023-10-27</w:t>
            </w:r>
          </w:p>
          <w:p w14:paraId="04C8B227" w14:textId="3054306D" w:rsidR="00ED1146" w:rsidRPr="008158F0" w:rsidRDefault="00ED1146" w:rsidP="00ED1146">
            <w:pPr>
              <w:jc w:val="both"/>
              <w:rPr>
                <w:rFonts w:eastAsia="Times New Roman"/>
                <w:sz w:val="16"/>
                <w:szCs w:val="16"/>
                <w:lang w:eastAsia="fi-FI"/>
              </w:rPr>
            </w:pPr>
            <w:r>
              <w:rPr>
                <w:rFonts w:eastAsia="Times New Roman"/>
                <w:sz w:val="16"/>
                <w:szCs w:val="16"/>
                <w:lang w:eastAsia="fi-FI"/>
              </w:rPr>
              <w:t>**</w:t>
            </w:r>
          </w:p>
        </w:tc>
        <w:tc>
          <w:tcPr>
            <w:tcW w:w="3667" w:type="dxa"/>
            <w:shd w:val="clear" w:color="auto" w:fill="auto"/>
            <w:tcMar>
              <w:top w:w="15" w:type="dxa"/>
              <w:left w:w="48" w:type="dxa"/>
              <w:bottom w:w="0" w:type="dxa"/>
              <w:right w:w="48" w:type="dxa"/>
            </w:tcMar>
            <w:hideMark/>
          </w:tcPr>
          <w:p w14:paraId="22673EB5" w14:textId="77777777" w:rsidR="00ED1146" w:rsidRPr="00FB4CF0" w:rsidRDefault="00ED1146" w:rsidP="00ED1146">
            <w:pPr>
              <w:jc w:val="both"/>
              <w:rPr>
                <w:rFonts w:eastAsia="Times New Roman"/>
                <w:sz w:val="20"/>
                <w:szCs w:val="20"/>
                <w:lang w:eastAsia="fi-FI"/>
              </w:rPr>
            </w:pPr>
          </w:p>
        </w:tc>
      </w:tr>
      <w:tr w:rsidR="00ED1146" w:rsidRPr="00261A66" w14:paraId="3009C4BA" w14:textId="77777777" w:rsidTr="00B037F5">
        <w:trPr>
          <w:trHeight w:val="213"/>
        </w:trPr>
        <w:tc>
          <w:tcPr>
            <w:tcW w:w="752" w:type="dxa"/>
            <w:shd w:val="clear" w:color="auto" w:fill="auto"/>
            <w:tcMar>
              <w:top w:w="15" w:type="dxa"/>
              <w:left w:w="48" w:type="dxa"/>
              <w:bottom w:w="0" w:type="dxa"/>
              <w:right w:w="48" w:type="dxa"/>
            </w:tcMar>
            <w:hideMark/>
          </w:tcPr>
          <w:p w14:paraId="613E1470" w14:textId="77777777" w:rsidR="00ED1146" w:rsidRPr="00261A66" w:rsidRDefault="00ED1146" w:rsidP="00ED1146">
            <w:pPr>
              <w:jc w:val="both"/>
              <w:rPr>
                <w:rFonts w:eastAsia="Times New Roman"/>
                <w:sz w:val="20"/>
                <w:szCs w:val="20"/>
                <w:lang w:eastAsia="fi-FI"/>
              </w:rPr>
            </w:pPr>
            <w:r w:rsidRPr="00261A66">
              <w:rPr>
                <w:rFonts w:eastAsia="Times New Roman"/>
                <w:b/>
                <w:bCs/>
                <w:sz w:val="20"/>
                <w:szCs w:val="20"/>
                <w:lang w:eastAsia="fi-FI"/>
              </w:rPr>
              <w:t>5.2</w:t>
            </w:r>
          </w:p>
        </w:tc>
        <w:tc>
          <w:tcPr>
            <w:tcW w:w="2102" w:type="dxa"/>
            <w:shd w:val="clear" w:color="auto" w:fill="auto"/>
            <w:tcMar>
              <w:top w:w="15" w:type="dxa"/>
              <w:left w:w="48" w:type="dxa"/>
              <w:bottom w:w="0" w:type="dxa"/>
              <w:right w:w="48" w:type="dxa"/>
            </w:tcMar>
            <w:hideMark/>
          </w:tcPr>
          <w:p w14:paraId="25A2F3B7" w14:textId="77777777" w:rsidR="00ED1146" w:rsidRPr="00FB4CF0" w:rsidRDefault="00ED1146" w:rsidP="00ED1146">
            <w:pPr>
              <w:numPr>
                <w:ilvl w:val="0"/>
                <w:numId w:val="11"/>
              </w:numPr>
              <w:jc w:val="both"/>
              <w:rPr>
                <w:rFonts w:eastAsia="Times New Roman"/>
                <w:sz w:val="20"/>
                <w:szCs w:val="20"/>
                <w:lang w:eastAsia="fi-FI"/>
              </w:rPr>
            </w:pPr>
            <w:proofErr w:type="spellStart"/>
            <w:r w:rsidRPr="008158F0">
              <w:rPr>
                <w:color w:val="000000"/>
                <w:spacing w:val="-2"/>
                <w:sz w:val="20"/>
                <w:szCs w:val="20"/>
                <w:lang w:eastAsia="lt-LT"/>
              </w:rPr>
              <w:t>Telšiai</w:t>
            </w:r>
            <w:proofErr w:type="spellEnd"/>
          </w:p>
        </w:tc>
        <w:tc>
          <w:tcPr>
            <w:tcW w:w="1341" w:type="dxa"/>
            <w:shd w:val="clear" w:color="auto" w:fill="auto"/>
            <w:tcMar>
              <w:top w:w="15" w:type="dxa"/>
              <w:left w:w="48" w:type="dxa"/>
              <w:bottom w:w="0" w:type="dxa"/>
              <w:right w:w="48" w:type="dxa"/>
            </w:tcMar>
            <w:hideMark/>
          </w:tcPr>
          <w:p w14:paraId="776C83F3" w14:textId="31F160F2" w:rsidR="00ED1146" w:rsidRPr="00261A66" w:rsidRDefault="00ED1146" w:rsidP="00ED1146">
            <w:pPr>
              <w:jc w:val="both"/>
              <w:rPr>
                <w:rFonts w:eastAsia="Times New Roman"/>
                <w:sz w:val="20"/>
                <w:szCs w:val="20"/>
                <w:lang w:eastAsia="fi-FI"/>
              </w:rPr>
            </w:pPr>
            <w:r w:rsidRPr="00157866">
              <w:rPr>
                <w:rFonts w:eastAsia="Times New Roman"/>
                <w:sz w:val="20"/>
                <w:szCs w:val="20"/>
                <w:lang w:eastAsia="fi-FI"/>
              </w:rPr>
              <w:t>8 922 239,41</w:t>
            </w:r>
          </w:p>
        </w:tc>
        <w:tc>
          <w:tcPr>
            <w:tcW w:w="2051" w:type="dxa"/>
            <w:shd w:val="clear" w:color="auto" w:fill="auto"/>
            <w:tcMar>
              <w:top w:w="15" w:type="dxa"/>
              <w:left w:w="48" w:type="dxa"/>
              <w:bottom w:w="0" w:type="dxa"/>
              <w:right w:w="48" w:type="dxa"/>
            </w:tcMar>
            <w:hideMark/>
          </w:tcPr>
          <w:p w14:paraId="190F04A1" w14:textId="77777777" w:rsidR="00ED1146" w:rsidRPr="008158F0" w:rsidRDefault="00ED1146" w:rsidP="00ED1146">
            <w:pPr>
              <w:jc w:val="both"/>
              <w:rPr>
                <w:rFonts w:eastAsia="Times New Roman"/>
                <w:sz w:val="16"/>
                <w:szCs w:val="16"/>
                <w:lang w:eastAsia="fi-FI"/>
              </w:rPr>
            </w:pPr>
            <w:r w:rsidRPr="008158F0">
              <w:rPr>
                <w:color w:val="000000"/>
                <w:sz w:val="16"/>
                <w:szCs w:val="16"/>
                <w:lang w:eastAsia="fi-FI"/>
              </w:rPr>
              <w:t>The same as in Item 5.1</w:t>
            </w:r>
          </w:p>
        </w:tc>
        <w:tc>
          <w:tcPr>
            <w:tcW w:w="3667" w:type="dxa"/>
            <w:shd w:val="clear" w:color="auto" w:fill="auto"/>
            <w:tcMar>
              <w:top w:w="15" w:type="dxa"/>
              <w:left w:w="48" w:type="dxa"/>
              <w:bottom w:w="0" w:type="dxa"/>
              <w:right w:w="48" w:type="dxa"/>
            </w:tcMar>
            <w:hideMark/>
          </w:tcPr>
          <w:p w14:paraId="703157FF" w14:textId="77777777" w:rsidR="00ED1146" w:rsidRPr="00FB4CF0" w:rsidRDefault="00ED1146" w:rsidP="00ED1146">
            <w:pPr>
              <w:jc w:val="both"/>
              <w:rPr>
                <w:rFonts w:eastAsia="Times New Roman"/>
                <w:sz w:val="20"/>
                <w:szCs w:val="20"/>
                <w:lang w:eastAsia="fi-FI"/>
              </w:rPr>
            </w:pPr>
          </w:p>
        </w:tc>
      </w:tr>
      <w:tr w:rsidR="00ED1146" w:rsidRPr="00261A66" w14:paraId="4B3BD7A5" w14:textId="77777777" w:rsidTr="00B037F5">
        <w:trPr>
          <w:trHeight w:val="213"/>
        </w:trPr>
        <w:tc>
          <w:tcPr>
            <w:tcW w:w="752" w:type="dxa"/>
            <w:shd w:val="clear" w:color="auto" w:fill="auto"/>
            <w:tcMar>
              <w:top w:w="15" w:type="dxa"/>
              <w:left w:w="48" w:type="dxa"/>
              <w:bottom w:w="0" w:type="dxa"/>
              <w:right w:w="48" w:type="dxa"/>
            </w:tcMar>
            <w:hideMark/>
          </w:tcPr>
          <w:p w14:paraId="01CCED6A" w14:textId="77777777" w:rsidR="00ED1146" w:rsidRPr="00261A66" w:rsidRDefault="00ED1146" w:rsidP="00ED1146">
            <w:pPr>
              <w:jc w:val="both"/>
              <w:rPr>
                <w:rFonts w:eastAsia="Times New Roman"/>
                <w:sz w:val="20"/>
                <w:szCs w:val="20"/>
                <w:lang w:eastAsia="fi-FI"/>
              </w:rPr>
            </w:pPr>
            <w:r w:rsidRPr="00261A66">
              <w:rPr>
                <w:rFonts w:eastAsia="Times New Roman"/>
                <w:b/>
                <w:bCs/>
                <w:sz w:val="20"/>
                <w:szCs w:val="20"/>
                <w:lang w:eastAsia="fi-FI"/>
              </w:rPr>
              <w:t>5.3</w:t>
            </w:r>
          </w:p>
        </w:tc>
        <w:tc>
          <w:tcPr>
            <w:tcW w:w="2102" w:type="dxa"/>
            <w:shd w:val="clear" w:color="auto" w:fill="auto"/>
            <w:tcMar>
              <w:top w:w="15" w:type="dxa"/>
              <w:left w:w="48" w:type="dxa"/>
              <w:bottom w:w="0" w:type="dxa"/>
              <w:right w:w="48" w:type="dxa"/>
            </w:tcMar>
            <w:hideMark/>
          </w:tcPr>
          <w:p w14:paraId="2DBCA6D1" w14:textId="77777777" w:rsidR="00ED1146" w:rsidRPr="00FB4CF0" w:rsidRDefault="00ED1146" w:rsidP="00ED1146">
            <w:pPr>
              <w:numPr>
                <w:ilvl w:val="0"/>
                <w:numId w:val="12"/>
              </w:numPr>
              <w:jc w:val="both"/>
              <w:rPr>
                <w:rFonts w:eastAsia="Times New Roman"/>
                <w:sz w:val="20"/>
                <w:szCs w:val="20"/>
                <w:lang w:eastAsia="fi-FI"/>
              </w:rPr>
            </w:pPr>
            <w:r w:rsidRPr="008158F0">
              <w:rPr>
                <w:color w:val="000000"/>
                <w:spacing w:val="-2"/>
                <w:sz w:val="20"/>
                <w:szCs w:val="20"/>
                <w:lang w:eastAsia="lt-LT"/>
              </w:rPr>
              <w:t>Neris</w:t>
            </w:r>
          </w:p>
        </w:tc>
        <w:tc>
          <w:tcPr>
            <w:tcW w:w="1341" w:type="dxa"/>
            <w:shd w:val="clear" w:color="auto" w:fill="auto"/>
            <w:tcMar>
              <w:top w:w="15" w:type="dxa"/>
              <w:left w:w="48" w:type="dxa"/>
              <w:bottom w:w="0" w:type="dxa"/>
              <w:right w:w="48" w:type="dxa"/>
            </w:tcMar>
            <w:hideMark/>
          </w:tcPr>
          <w:p w14:paraId="39587951" w14:textId="50F8A3AE" w:rsidR="00ED1146" w:rsidRPr="00261A66" w:rsidRDefault="00ED1146" w:rsidP="00ED1146">
            <w:pPr>
              <w:jc w:val="both"/>
              <w:rPr>
                <w:rFonts w:eastAsia="Times New Roman"/>
                <w:sz w:val="20"/>
                <w:szCs w:val="20"/>
                <w:lang w:eastAsia="fi-FI"/>
              </w:rPr>
            </w:pPr>
            <w:r w:rsidRPr="00157866">
              <w:rPr>
                <w:rFonts w:eastAsia="Times New Roman"/>
                <w:sz w:val="20"/>
                <w:szCs w:val="20"/>
                <w:lang w:eastAsia="fi-FI"/>
              </w:rPr>
              <w:t>6 939 519,54</w:t>
            </w:r>
          </w:p>
        </w:tc>
        <w:tc>
          <w:tcPr>
            <w:tcW w:w="2051" w:type="dxa"/>
            <w:shd w:val="clear" w:color="auto" w:fill="auto"/>
            <w:tcMar>
              <w:top w:w="15" w:type="dxa"/>
              <w:left w:w="48" w:type="dxa"/>
              <w:bottom w:w="0" w:type="dxa"/>
              <w:right w:w="48" w:type="dxa"/>
            </w:tcMar>
            <w:hideMark/>
          </w:tcPr>
          <w:p w14:paraId="024B7D3D" w14:textId="77777777" w:rsidR="00ED1146" w:rsidRDefault="00ED1146" w:rsidP="00ED1146">
            <w:pPr>
              <w:jc w:val="both"/>
              <w:rPr>
                <w:rFonts w:eastAsia="Times New Roman"/>
                <w:sz w:val="20"/>
                <w:szCs w:val="20"/>
                <w:lang w:eastAsia="fi-FI"/>
              </w:rPr>
            </w:pPr>
            <w:r>
              <w:rPr>
                <w:rFonts w:eastAsia="Times New Roman"/>
                <w:sz w:val="20"/>
                <w:szCs w:val="20"/>
                <w:lang w:eastAsia="fi-FI"/>
              </w:rPr>
              <w:t>2024-07-12</w:t>
            </w:r>
          </w:p>
          <w:p w14:paraId="1232FDA8" w14:textId="1C6FBACE" w:rsidR="00ED1146" w:rsidRPr="008158F0" w:rsidRDefault="00ED1146" w:rsidP="00ED1146">
            <w:pPr>
              <w:jc w:val="both"/>
              <w:rPr>
                <w:rFonts w:eastAsia="Times New Roman"/>
                <w:sz w:val="16"/>
                <w:szCs w:val="16"/>
                <w:lang w:eastAsia="fi-FI"/>
              </w:rPr>
            </w:pPr>
            <w:r>
              <w:rPr>
                <w:rFonts w:eastAsia="Times New Roman"/>
                <w:sz w:val="16"/>
                <w:szCs w:val="16"/>
                <w:lang w:eastAsia="fi-FI"/>
              </w:rPr>
              <w:t>***</w:t>
            </w:r>
          </w:p>
        </w:tc>
        <w:tc>
          <w:tcPr>
            <w:tcW w:w="3667" w:type="dxa"/>
            <w:shd w:val="clear" w:color="auto" w:fill="auto"/>
            <w:tcMar>
              <w:top w:w="15" w:type="dxa"/>
              <w:left w:w="48" w:type="dxa"/>
              <w:bottom w:w="0" w:type="dxa"/>
              <w:right w:w="48" w:type="dxa"/>
            </w:tcMar>
            <w:hideMark/>
          </w:tcPr>
          <w:p w14:paraId="4939D8B8" w14:textId="77777777" w:rsidR="00ED1146" w:rsidRPr="00FB4CF0" w:rsidRDefault="00ED1146" w:rsidP="00ED1146">
            <w:pPr>
              <w:jc w:val="both"/>
              <w:rPr>
                <w:rFonts w:eastAsia="Times New Roman"/>
                <w:sz w:val="20"/>
                <w:szCs w:val="20"/>
                <w:lang w:eastAsia="fi-FI"/>
              </w:rPr>
            </w:pPr>
          </w:p>
        </w:tc>
      </w:tr>
    </w:tbl>
    <w:p w14:paraId="51CCB5BF" w14:textId="77777777" w:rsidR="00ED1146" w:rsidRPr="00F566C8" w:rsidRDefault="00ED1146" w:rsidP="00ED1146">
      <w:pPr>
        <w:spacing w:after="0" w:line="240" w:lineRule="auto"/>
        <w:jc w:val="both"/>
        <w:rPr>
          <w:rFonts w:eastAsia="Times New Roman"/>
          <w:lang w:eastAsia="fi-FI"/>
        </w:rPr>
      </w:pPr>
    </w:p>
    <w:p w14:paraId="3565544D" w14:textId="77777777" w:rsidR="00ED1146" w:rsidRPr="00675588" w:rsidRDefault="00ED1146" w:rsidP="00ED1146">
      <w:pPr>
        <w:jc w:val="both"/>
        <w:rPr>
          <w:rFonts w:ascii="Trebuchet MS" w:hAnsi="Trebuchet MS"/>
          <w:spacing w:val="-2"/>
          <w:sz w:val="18"/>
          <w:szCs w:val="18"/>
          <w:lang w:eastAsia="lt-LT"/>
        </w:rPr>
      </w:pPr>
      <w:r w:rsidRPr="00675588">
        <w:rPr>
          <w:rFonts w:ascii="Trebuchet MS" w:hAnsi="Trebuchet MS"/>
          <w:spacing w:val="-2"/>
          <w:sz w:val="18"/>
          <w:szCs w:val="18"/>
          <w:lang w:eastAsia="lt-LT"/>
        </w:rPr>
        <w:t xml:space="preserve">*Allowable terms – </w:t>
      </w:r>
      <w:r>
        <w:rPr>
          <w:rFonts w:ascii="Trebuchet MS" w:hAnsi="Trebuchet MS"/>
          <w:spacing w:val="-2"/>
          <w:sz w:val="18"/>
          <w:szCs w:val="18"/>
          <w:lang w:eastAsia="lt-LT"/>
        </w:rPr>
        <w:t xml:space="preserve">not later than within </w:t>
      </w:r>
      <w:r w:rsidRPr="00675588">
        <w:rPr>
          <w:rFonts w:ascii="Trebuchet MS" w:hAnsi="Trebuchet MS"/>
          <w:spacing w:val="-2"/>
          <w:sz w:val="18"/>
          <w:szCs w:val="18"/>
          <w:lang w:eastAsia="lt-LT"/>
        </w:rPr>
        <w:t xml:space="preserve">12 months </w:t>
      </w:r>
      <w:r w:rsidRPr="007C4AC4">
        <w:rPr>
          <w:rFonts w:ascii="Trebuchet MS" w:hAnsi="Trebuchet MS"/>
          <w:spacing w:val="-2"/>
          <w:sz w:val="18"/>
          <w:szCs w:val="18"/>
          <w:lang w:eastAsia="lt-LT"/>
        </w:rPr>
        <w:t>after the date of signing the contract</w:t>
      </w:r>
    </w:p>
    <w:p w14:paraId="0B5FE7BE" w14:textId="77777777" w:rsidR="00ED1146" w:rsidRPr="00675588" w:rsidRDefault="00ED1146" w:rsidP="00ED1146">
      <w:pPr>
        <w:jc w:val="both"/>
        <w:rPr>
          <w:rFonts w:ascii="Trebuchet MS" w:hAnsi="Trebuchet MS"/>
          <w:sz w:val="18"/>
          <w:szCs w:val="18"/>
        </w:rPr>
      </w:pPr>
      <w:r w:rsidRPr="00675588">
        <w:rPr>
          <w:rFonts w:ascii="Trebuchet MS" w:hAnsi="Trebuchet MS"/>
          <w:spacing w:val="-2"/>
          <w:sz w:val="18"/>
          <w:szCs w:val="18"/>
          <w:lang w:eastAsia="lt-LT"/>
        </w:rPr>
        <w:t>**Allowable terms – not later than within 22 months after the date of signing the contract.</w:t>
      </w:r>
    </w:p>
    <w:p w14:paraId="794A085C" w14:textId="77777777" w:rsidR="00ED1146" w:rsidRPr="00675588" w:rsidRDefault="00ED1146" w:rsidP="00ED1146">
      <w:pPr>
        <w:jc w:val="both"/>
        <w:rPr>
          <w:rFonts w:ascii="Trebuchet MS" w:hAnsi="Trebuchet MS"/>
          <w:sz w:val="18"/>
          <w:szCs w:val="18"/>
        </w:rPr>
      </w:pPr>
      <w:r w:rsidRPr="00675588">
        <w:rPr>
          <w:rFonts w:ascii="Trebuchet MS" w:hAnsi="Trebuchet MS"/>
          <w:spacing w:val="-2"/>
          <w:sz w:val="18"/>
          <w:szCs w:val="18"/>
          <w:lang w:eastAsia="lt-LT"/>
        </w:rPr>
        <w:t>***Allowable terms – not later than by 30 November 2024.</w:t>
      </w:r>
    </w:p>
    <w:p w14:paraId="282FB54C" w14:textId="77777777" w:rsidR="00ED1146" w:rsidRPr="00F566C8" w:rsidRDefault="00ED1146" w:rsidP="00ED1146">
      <w:pPr>
        <w:spacing w:after="0" w:line="240" w:lineRule="auto"/>
        <w:jc w:val="both"/>
        <w:rPr>
          <w:rFonts w:eastAsia="Times New Roman"/>
          <w:lang w:eastAsia="fi-FI"/>
        </w:rPr>
      </w:pPr>
    </w:p>
    <w:p w14:paraId="0EB94169" w14:textId="77777777" w:rsidR="00D3355F" w:rsidRDefault="00D3355F"/>
    <w:sectPr w:rsidR="00D3355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832B" w14:textId="77777777" w:rsidR="00D87405" w:rsidRDefault="00D87405" w:rsidP="00300F21">
      <w:pPr>
        <w:spacing w:after="0" w:line="240" w:lineRule="auto"/>
      </w:pPr>
      <w:r>
        <w:separator/>
      </w:r>
    </w:p>
  </w:endnote>
  <w:endnote w:type="continuationSeparator" w:id="0">
    <w:p w14:paraId="7997456A" w14:textId="77777777" w:rsidR="00D87405" w:rsidRDefault="00D87405" w:rsidP="0030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1549B" w14:textId="77777777" w:rsidR="00D87405" w:rsidRDefault="00D87405" w:rsidP="00300F21">
      <w:pPr>
        <w:spacing w:after="0" w:line="240" w:lineRule="auto"/>
      </w:pPr>
      <w:r>
        <w:separator/>
      </w:r>
    </w:p>
  </w:footnote>
  <w:footnote w:type="continuationSeparator" w:id="0">
    <w:p w14:paraId="6B6D50AF" w14:textId="77777777" w:rsidR="00D87405" w:rsidRDefault="00D87405" w:rsidP="00300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DEE7" w14:textId="26236EA2" w:rsidR="00300F21" w:rsidRDefault="00300F21" w:rsidP="00300F21">
    <w:pPr>
      <w:pStyle w:val="Header"/>
      <w:jc w:val="right"/>
    </w:pPr>
    <w:r>
      <w:rPr>
        <w:rFonts w:ascii="Trebuchet MS" w:eastAsia="Times New Roman" w:hAnsi="Trebuchet MS" w:cs="Arial"/>
        <w:sz w:val="20"/>
        <w:szCs w:val="20"/>
      </w:rPr>
      <w:t xml:space="preserve">Annex No. </w:t>
    </w:r>
    <w:r>
      <w:rPr>
        <w:rFonts w:ascii="Trebuchet MS" w:eastAsia="Times New Roman" w:hAnsi="Trebuchet MS" w:cs="Arial"/>
        <w:sz w:val="20"/>
        <w:szCs w:val="20"/>
      </w:rPr>
      <w:t>2</w:t>
    </w:r>
    <w:r>
      <w:rPr>
        <w:rFonts w:ascii="Trebuchet MS" w:eastAsia="Times New Roman" w:hAnsi="Trebuchet MS" w:cs="Arial"/>
        <w:sz w:val="20"/>
        <w:szCs w:val="20"/>
      </w:rPr>
      <w:t xml:space="preserve"> to the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45F"/>
    <w:multiLevelType w:val="hybridMultilevel"/>
    <w:tmpl w:val="ADE6F040"/>
    <w:lvl w:ilvl="0" w:tplc="8410B928">
      <w:start w:val="1"/>
      <w:numFmt w:val="bullet"/>
      <w:lvlText w:val="-"/>
      <w:lvlJc w:val="left"/>
      <w:pPr>
        <w:tabs>
          <w:tab w:val="num" w:pos="720"/>
        </w:tabs>
        <w:ind w:left="720" w:hanging="360"/>
      </w:pPr>
      <w:rPr>
        <w:rFonts w:ascii="Calibri" w:hAnsi="Calibri" w:hint="default"/>
      </w:rPr>
    </w:lvl>
    <w:lvl w:ilvl="1" w:tplc="BDDE921C" w:tentative="1">
      <w:start w:val="1"/>
      <w:numFmt w:val="bullet"/>
      <w:lvlText w:val="-"/>
      <w:lvlJc w:val="left"/>
      <w:pPr>
        <w:tabs>
          <w:tab w:val="num" w:pos="1440"/>
        </w:tabs>
        <w:ind w:left="1440" w:hanging="360"/>
      </w:pPr>
      <w:rPr>
        <w:rFonts w:ascii="Calibri" w:hAnsi="Calibri" w:hint="default"/>
      </w:rPr>
    </w:lvl>
    <w:lvl w:ilvl="2" w:tplc="D7D20FDE" w:tentative="1">
      <w:start w:val="1"/>
      <w:numFmt w:val="bullet"/>
      <w:lvlText w:val="-"/>
      <w:lvlJc w:val="left"/>
      <w:pPr>
        <w:tabs>
          <w:tab w:val="num" w:pos="2160"/>
        </w:tabs>
        <w:ind w:left="2160" w:hanging="360"/>
      </w:pPr>
      <w:rPr>
        <w:rFonts w:ascii="Calibri" w:hAnsi="Calibri" w:hint="default"/>
      </w:rPr>
    </w:lvl>
    <w:lvl w:ilvl="3" w:tplc="FA6CC71E" w:tentative="1">
      <w:start w:val="1"/>
      <w:numFmt w:val="bullet"/>
      <w:lvlText w:val="-"/>
      <w:lvlJc w:val="left"/>
      <w:pPr>
        <w:tabs>
          <w:tab w:val="num" w:pos="2880"/>
        </w:tabs>
        <w:ind w:left="2880" w:hanging="360"/>
      </w:pPr>
      <w:rPr>
        <w:rFonts w:ascii="Calibri" w:hAnsi="Calibri" w:hint="default"/>
      </w:rPr>
    </w:lvl>
    <w:lvl w:ilvl="4" w:tplc="51A0BE80" w:tentative="1">
      <w:start w:val="1"/>
      <w:numFmt w:val="bullet"/>
      <w:lvlText w:val="-"/>
      <w:lvlJc w:val="left"/>
      <w:pPr>
        <w:tabs>
          <w:tab w:val="num" w:pos="3600"/>
        </w:tabs>
        <w:ind w:left="3600" w:hanging="360"/>
      </w:pPr>
      <w:rPr>
        <w:rFonts w:ascii="Calibri" w:hAnsi="Calibri" w:hint="default"/>
      </w:rPr>
    </w:lvl>
    <w:lvl w:ilvl="5" w:tplc="EA58CFA4" w:tentative="1">
      <w:start w:val="1"/>
      <w:numFmt w:val="bullet"/>
      <w:lvlText w:val="-"/>
      <w:lvlJc w:val="left"/>
      <w:pPr>
        <w:tabs>
          <w:tab w:val="num" w:pos="4320"/>
        </w:tabs>
        <w:ind w:left="4320" w:hanging="360"/>
      </w:pPr>
      <w:rPr>
        <w:rFonts w:ascii="Calibri" w:hAnsi="Calibri" w:hint="default"/>
      </w:rPr>
    </w:lvl>
    <w:lvl w:ilvl="6" w:tplc="5F247E4C" w:tentative="1">
      <w:start w:val="1"/>
      <w:numFmt w:val="bullet"/>
      <w:lvlText w:val="-"/>
      <w:lvlJc w:val="left"/>
      <w:pPr>
        <w:tabs>
          <w:tab w:val="num" w:pos="5040"/>
        </w:tabs>
        <w:ind w:left="5040" w:hanging="360"/>
      </w:pPr>
      <w:rPr>
        <w:rFonts w:ascii="Calibri" w:hAnsi="Calibri" w:hint="default"/>
      </w:rPr>
    </w:lvl>
    <w:lvl w:ilvl="7" w:tplc="BE30EF58" w:tentative="1">
      <w:start w:val="1"/>
      <w:numFmt w:val="bullet"/>
      <w:lvlText w:val="-"/>
      <w:lvlJc w:val="left"/>
      <w:pPr>
        <w:tabs>
          <w:tab w:val="num" w:pos="5760"/>
        </w:tabs>
        <w:ind w:left="5760" w:hanging="360"/>
      </w:pPr>
      <w:rPr>
        <w:rFonts w:ascii="Calibri" w:hAnsi="Calibri" w:hint="default"/>
      </w:rPr>
    </w:lvl>
    <w:lvl w:ilvl="8" w:tplc="AAB6B2C2"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2FA873F6"/>
    <w:multiLevelType w:val="hybridMultilevel"/>
    <w:tmpl w:val="F8E27928"/>
    <w:lvl w:ilvl="0" w:tplc="76FE898E">
      <w:start w:val="1"/>
      <w:numFmt w:val="bullet"/>
      <w:lvlText w:val="-"/>
      <w:lvlJc w:val="left"/>
      <w:pPr>
        <w:tabs>
          <w:tab w:val="num" w:pos="720"/>
        </w:tabs>
        <w:ind w:left="720" w:hanging="360"/>
      </w:pPr>
      <w:rPr>
        <w:rFonts w:ascii="Calibri" w:hAnsi="Calibri" w:hint="default"/>
      </w:rPr>
    </w:lvl>
    <w:lvl w:ilvl="1" w:tplc="B824D18E" w:tentative="1">
      <w:start w:val="1"/>
      <w:numFmt w:val="bullet"/>
      <w:lvlText w:val="-"/>
      <w:lvlJc w:val="left"/>
      <w:pPr>
        <w:tabs>
          <w:tab w:val="num" w:pos="1440"/>
        </w:tabs>
        <w:ind w:left="1440" w:hanging="360"/>
      </w:pPr>
      <w:rPr>
        <w:rFonts w:ascii="Calibri" w:hAnsi="Calibri" w:hint="default"/>
      </w:rPr>
    </w:lvl>
    <w:lvl w:ilvl="2" w:tplc="E77042A2" w:tentative="1">
      <w:start w:val="1"/>
      <w:numFmt w:val="bullet"/>
      <w:lvlText w:val="-"/>
      <w:lvlJc w:val="left"/>
      <w:pPr>
        <w:tabs>
          <w:tab w:val="num" w:pos="2160"/>
        </w:tabs>
        <w:ind w:left="2160" w:hanging="360"/>
      </w:pPr>
      <w:rPr>
        <w:rFonts w:ascii="Calibri" w:hAnsi="Calibri" w:hint="default"/>
      </w:rPr>
    </w:lvl>
    <w:lvl w:ilvl="3" w:tplc="9740F488" w:tentative="1">
      <w:start w:val="1"/>
      <w:numFmt w:val="bullet"/>
      <w:lvlText w:val="-"/>
      <w:lvlJc w:val="left"/>
      <w:pPr>
        <w:tabs>
          <w:tab w:val="num" w:pos="2880"/>
        </w:tabs>
        <w:ind w:left="2880" w:hanging="360"/>
      </w:pPr>
      <w:rPr>
        <w:rFonts w:ascii="Calibri" w:hAnsi="Calibri" w:hint="default"/>
      </w:rPr>
    </w:lvl>
    <w:lvl w:ilvl="4" w:tplc="B8E497D2" w:tentative="1">
      <w:start w:val="1"/>
      <w:numFmt w:val="bullet"/>
      <w:lvlText w:val="-"/>
      <w:lvlJc w:val="left"/>
      <w:pPr>
        <w:tabs>
          <w:tab w:val="num" w:pos="3600"/>
        </w:tabs>
        <w:ind w:left="3600" w:hanging="360"/>
      </w:pPr>
      <w:rPr>
        <w:rFonts w:ascii="Calibri" w:hAnsi="Calibri" w:hint="default"/>
      </w:rPr>
    </w:lvl>
    <w:lvl w:ilvl="5" w:tplc="C15C9C38" w:tentative="1">
      <w:start w:val="1"/>
      <w:numFmt w:val="bullet"/>
      <w:lvlText w:val="-"/>
      <w:lvlJc w:val="left"/>
      <w:pPr>
        <w:tabs>
          <w:tab w:val="num" w:pos="4320"/>
        </w:tabs>
        <w:ind w:left="4320" w:hanging="360"/>
      </w:pPr>
      <w:rPr>
        <w:rFonts w:ascii="Calibri" w:hAnsi="Calibri" w:hint="default"/>
      </w:rPr>
    </w:lvl>
    <w:lvl w:ilvl="6" w:tplc="C0040172" w:tentative="1">
      <w:start w:val="1"/>
      <w:numFmt w:val="bullet"/>
      <w:lvlText w:val="-"/>
      <w:lvlJc w:val="left"/>
      <w:pPr>
        <w:tabs>
          <w:tab w:val="num" w:pos="5040"/>
        </w:tabs>
        <w:ind w:left="5040" w:hanging="360"/>
      </w:pPr>
      <w:rPr>
        <w:rFonts w:ascii="Calibri" w:hAnsi="Calibri" w:hint="default"/>
      </w:rPr>
    </w:lvl>
    <w:lvl w:ilvl="7" w:tplc="CC02EBE6" w:tentative="1">
      <w:start w:val="1"/>
      <w:numFmt w:val="bullet"/>
      <w:lvlText w:val="-"/>
      <w:lvlJc w:val="left"/>
      <w:pPr>
        <w:tabs>
          <w:tab w:val="num" w:pos="5760"/>
        </w:tabs>
        <w:ind w:left="5760" w:hanging="360"/>
      </w:pPr>
      <w:rPr>
        <w:rFonts w:ascii="Calibri" w:hAnsi="Calibri" w:hint="default"/>
      </w:rPr>
    </w:lvl>
    <w:lvl w:ilvl="8" w:tplc="5DC6C8E0"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33DC3761"/>
    <w:multiLevelType w:val="hybridMultilevel"/>
    <w:tmpl w:val="95B6D598"/>
    <w:lvl w:ilvl="0" w:tplc="E9D8C4F4">
      <w:start w:val="1"/>
      <w:numFmt w:val="bullet"/>
      <w:lvlText w:val="-"/>
      <w:lvlJc w:val="left"/>
      <w:pPr>
        <w:tabs>
          <w:tab w:val="num" w:pos="720"/>
        </w:tabs>
        <w:ind w:left="720" w:hanging="360"/>
      </w:pPr>
      <w:rPr>
        <w:rFonts w:ascii="Calibri" w:hAnsi="Calibri" w:hint="default"/>
      </w:rPr>
    </w:lvl>
    <w:lvl w:ilvl="1" w:tplc="550E7152" w:tentative="1">
      <w:start w:val="1"/>
      <w:numFmt w:val="bullet"/>
      <w:lvlText w:val="-"/>
      <w:lvlJc w:val="left"/>
      <w:pPr>
        <w:tabs>
          <w:tab w:val="num" w:pos="1440"/>
        </w:tabs>
        <w:ind w:left="1440" w:hanging="360"/>
      </w:pPr>
      <w:rPr>
        <w:rFonts w:ascii="Calibri" w:hAnsi="Calibri" w:hint="default"/>
      </w:rPr>
    </w:lvl>
    <w:lvl w:ilvl="2" w:tplc="D14CEC6E" w:tentative="1">
      <w:start w:val="1"/>
      <w:numFmt w:val="bullet"/>
      <w:lvlText w:val="-"/>
      <w:lvlJc w:val="left"/>
      <w:pPr>
        <w:tabs>
          <w:tab w:val="num" w:pos="2160"/>
        </w:tabs>
        <w:ind w:left="2160" w:hanging="360"/>
      </w:pPr>
      <w:rPr>
        <w:rFonts w:ascii="Calibri" w:hAnsi="Calibri" w:hint="default"/>
      </w:rPr>
    </w:lvl>
    <w:lvl w:ilvl="3" w:tplc="E1DE91CA" w:tentative="1">
      <w:start w:val="1"/>
      <w:numFmt w:val="bullet"/>
      <w:lvlText w:val="-"/>
      <w:lvlJc w:val="left"/>
      <w:pPr>
        <w:tabs>
          <w:tab w:val="num" w:pos="2880"/>
        </w:tabs>
        <w:ind w:left="2880" w:hanging="360"/>
      </w:pPr>
      <w:rPr>
        <w:rFonts w:ascii="Calibri" w:hAnsi="Calibri" w:hint="default"/>
      </w:rPr>
    </w:lvl>
    <w:lvl w:ilvl="4" w:tplc="6E38EC60" w:tentative="1">
      <w:start w:val="1"/>
      <w:numFmt w:val="bullet"/>
      <w:lvlText w:val="-"/>
      <w:lvlJc w:val="left"/>
      <w:pPr>
        <w:tabs>
          <w:tab w:val="num" w:pos="3600"/>
        </w:tabs>
        <w:ind w:left="3600" w:hanging="360"/>
      </w:pPr>
      <w:rPr>
        <w:rFonts w:ascii="Calibri" w:hAnsi="Calibri" w:hint="default"/>
      </w:rPr>
    </w:lvl>
    <w:lvl w:ilvl="5" w:tplc="A656D07E" w:tentative="1">
      <w:start w:val="1"/>
      <w:numFmt w:val="bullet"/>
      <w:lvlText w:val="-"/>
      <w:lvlJc w:val="left"/>
      <w:pPr>
        <w:tabs>
          <w:tab w:val="num" w:pos="4320"/>
        </w:tabs>
        <w:ind w:left="4320" w:hanging="360"/>
      </w:pPr>
      <w:rPr>
        <w:rFonts w:ascii="Calibri" w:hAnsi="Calibri" w:hint="default"/>
      </w:rPr>
    </w:lvl>
    <w:lvl w:ilvl="6" w:tplc="066EF836" w:tentative="1">
      <w:start w:val="1"/>
      <w:numFmt w:val="bullet"/>
      <w:lvlText w:val="-"/>
      <w:lvlJc w:val="left"/>
      <w:pPr>
        <w:tabs>
          <w:tab w:val="num" w:pos="5040"/>
        </w:tabs>
        <w:ind w:left="5040" w:hanging="360"/>
      </w:pPr>
      <w:rPr>
        <w:rFonts w:ascii="Calibri" w:hAnsi="Calibri" w:hint="default"/>
      </w:rPr>
    </w:lvl>
    <w:lvl w:ilvl="7" w:tplc="B060062A" w:tentative="1">
      <w:start w:val="1"/>
      <w:numFmt w:val="bullet"/>
      <w:lvlText w:val="-"/>
      <w:lvlJc w:val="left"/>
      <w:pPr>
        <w:tabs>
          <w:tab w:val="num" w:pos="5760"/>
        </w:tabs>
        <w:ind w:left="5760" w:hanging="360"/>
      </w:pPr>
      <w:rPr>
        <w:rFonts w:ascii="Calibri" w:hAnsi="Calibri" w:hint="default"/>
      </w:rPr>
    </w:lvl>
    <w:lvl w:ilvl="8" w:tplc="E1447B5A"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09F5DEB"/>
    <w:multiLevelType w:val="hybridMultilevel"/>
    <w:tmpl w:val="83885D50"/>
    <w:lvl w:ilvl="0" w:tplc="6108FEAC">
      <w:start w:val="1"/>
      <w:numFmt w:val="bullet"/>
      <w:lvlText w:val="-"/>
      <w:lvlJc w:val="left"/>
      <w:pPr>
        <w:tabs>
          <w:tab w:val="num" w:pos="720"/>
        </w:tabs>
        <w:ind w:left="720" w:hanging="360"/>
      </w:pPr>
      <w:rPr>
        <w:rFonts w:ascii="Calibri" w:hAnsi="Calibri" w:hint="default"/>
      </w:rPr>
    </w:lvl>
    <w:lvl w:ilvl="1" w:tplc="9C2A8F50" w:tentative="1">
      <w:start w:val="1"/>
      <w:numFmt w:val="bullet"/>
      <w:lvlText w:val="-"/>
      <w:lvlJc w:val="left"/>
      <w:pPr>
        <w:tabs>
          <w:tab w:val="num" w:pos="1440"/>
        </w:tabs>
        <w:ind w:left="1440" w:hanging="360"/>
      </w:pPr>
      <w:rPr>
        <w:rFonts w:ascii="Calibri" w:hAnsi="Calibri" w:hint="default"/>
      </w:rPr>
    </w:lvl>
    <w:lvl w:ilvl="2" w:tplc="616E4EFA" w:tentative="1">
      <w:start w:val="1"/>
      <w:numFmt w:val="bullet"/>
      <w:lvlText w:val="-"/>
      <w:lvlJc w:val="left"/>
      <w:pPr>
        <w:tabs>
          <w:tab w:val="num" w:pos="2160"/>
        </w:tabs>
        <w:ind w:left="2160" w:hanging="360"/>
      </w:pPr>
      <w:rPr>
        <w:rFonts w:ascii="Calibri" w:hAnsi="Calibri" w:hint="default"/>
      </w:rPr>
    </w:lvl>
    <w:lvl w:ilvl="3" w:tplc="5D6C6A5C" w:tentative="1">
      <w:start w:val="1"/>
      <w:numFmt w:val="bullet"/>
      <w:lvlText w:val="-"/>
      <w:lvlJc w:val="left"/>
      <w:pPr>
        <w:tabs>
          <w:tab w:val="num" w:pos="2880"/>
        </w:tabs>
        <w:ind w:left="2880" w:hanging="360"/>
      </w:pPr>
      <w:rPr>
        <w:rFonts w:ascii="Calibri" w:hAnsi="Calibri" w:hint="default"/>
      </w:rPr>
    </w:lvl>
    <w:lvl w:ilvl="4" w:tplc="DE2CF700" w:tentative="1">
      <w:start w:val="1"/>
      <w:numFmt w:val="bullet"/>
      <w:lvlText w:val="-"/>
      <w:lvlJc w:val="left"/>
      <w:pPr>
        <w:tabs>
          <w:tab w:val="num" w:pos="3600"/>
        </w:tabs>
        <w:ind w:left="3600" w:hanging="360"/>
      </w:pPr>
      <w:rPr>
        <w:rFonts w:ascii="Calibri" w:hAnsi="Calibri" w:hint="default"/>
      </w:rPr>
    </w:lvl>
    <w:lvl w:ilvl="5" w:tplc="749E4CA0" w:tentative="1">
      <w:start w:val="1"/>
      <w:numFmt w:val="bullet"/>
      <w:lvlText w:val="-"/>
      <w:lvlJc w:val="left"/>
      <w:pPr>
        <w:tabs>
          <w:tab w:val="num" w:pos="4320"/>
        </w:tabs>
        <w:ind w:left="4320" w:hanging="360"/>
      </w:pPr>
      <w:rPr>
        <w:rFonts w:ascii="Calibri" w:hAnsi="Calibri" w:hint="default"/>
      </w:rPr>
    </w:lvl>
    <w:lvl w:ilvl="6" w:tplc="1180A0C8" w:tentative="1">
      <w:start w:val="1"/>
      <w:numFmt w:val="bullet"/>
      <w:lvlText w:val="-"/>
      <w:lvlJc w:val="left"/>
      <w:pPr>
        <w:tabs>
          <w:tab w:val="num" w:pos="5040"/>
        </w:tabs>
        <w:ind w:left="5040" w:hanging="360"/>
      </w:pPr>
      <w:rPr>
        <w:rFonts w:ascii="Calibri" w:hAnsi="Calibri" w:hint="default"/>
      </w:rPr>
    </w:lvl>
    <w:lvl w:ilvl="7" w:tplc="AE546A7C" w:tentative="1">
      <w:start w:val="1"/>
      <w:numFmt w:val="bullet"/>
      <w:lvlText w:val="-"/>
      <w:lvlJc w:val="left"/>
      <w:pPr>
        <w:tabs>
          <w:tab w:val="num" w:pos="5760"/>
        </w:tabs>
        <w:ind w:left="5760" w:hanging="360"/>
      </w:pPr>
      <w:rPr>
        <w:rFonts w:ascii="Calibri" w:hAnsi="Calibri" w:hint="default"/>
      </w:rPr>
    </w:lvl>
    <w:lvl w:ilvl="8" w:tplc="B0EAAB0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511A0CD7"/>
    <w:multiLevelType w:val="hybridMultilevel"/>
    <w:tmpl w:val="660A1E12"/>
    <w:lvl w:ilvl="0" w:tplc="0DA6ED0E">
      <w:start w:val="1"/>
      <w:numFmt w:val="bullet"/>
      <w:lvlText w:val="-"/>
      <w:lvlJc w:val="left"/>
      <w:pPr>
        <w:tabs>
          <w:tab w:val="num" w:pos="720"/>
        </w:tabs>
        <w:ind w:left="720" w:hanging="360"/>
      </w:pPr>
      <w:rPr>
        <w:rFonts w:ascii="Calibri" w:hAnsi="Calibri" w:hint="default"/>
      </w:rPr>
    </w:lvl>
    <w:lvl w:ilvl="1" w:tplc="F1C807BC" w:tentative="1">
      <w:start w:val="1"/>
      <w:numFmt w:val="bullet"/>
      <w:lvlText w:val="-"/>
      <w:lvlJc w:val="left"/>
      <w:pPr>
        <w:tabs>
          <w:tab w:val="num" w:pos="1440"/>
        </w:tabs>
        <w:ind w:left="1440" w:hanging="360"/>
      </w:pPr>
      <w:rPr>
        <w:rFonts w:ascii="Calibri" w:hAnsi="Calibri" w:hint="default"/>
      </w:rPr>
    </w:lvl>
    <w:lvl w:ilvl="2" w:tplc="0DF60BD8" w:tentative="1">
      <w:start w:val="1"/>
      <w:numFmt w:val="bullet"/>
      <w:lvlText w:val="-"/>
      <w:lvlJc w:val="left"/>
      <w:pPr>
        <w:tabs>
          <w:tab w:val="num" w:pos="2160"/>
        </w:tabs>
        <w:ind w:left="2160" w:hanging="360"/>
      </w:pPr>
      <w:rPr>
        <w:rFonts w:ascii="Calibri" w:hAnsi="Calibri" w:hint="default"/>
      </w:rPr>
    </w:lvl>
    <w:lvl w:ilvl="3" w:tplc="DF6A68EA" w:tentative="1">
      <w:start w:val="1"/>
      <w:numFmt w:val="bullet"/>
      <w:lvlText w:val="-"/>
      <w:lvlJc w:val="left"/>
      <w:pPr>
        <w:tabs>
          <w:tab w:val="num" w:pos="2880"/>
        </w:tabs>
        <w:ind w:left="2880" w:hanging="360"/>
      </w:pPr>
      <w:rPr>
        <w:rFonts w:ascii="Calibri" w:hAnsi="Calibri" w:hint="default"/>
      </w:rPr>
    </w:lvl>
    <w:lvl w:ilvl="4" w:tplc="2EAA7D40" w:tentative="1">
      <w:start w:val="1"/>
      <w:numFmt w:val="bullet"/>
      <w:lvlText w:val="-"/>
      <w:lvlJc w:val="left"/>
      <w:pPr>
        <w:tabs>
          <w:tab w:val="num" w:pos="3600"/>
        </w:tabs>
        <w:ind w:left="3600" w:hanging="360"/>
      </w:pPr>
      <w:rPr>
        <w:rFonts w:ascii="Calibri" w:hAnsi="Calibri" w:hint="default"/>
      </w:rPr>
    </w:lvl>
    <w:lvl w:ilvl="5" w:tplc="73120EEA" w:tentative="1">
      <w:start w:val="1"/>
      <w:numFmt w:val="bullet"/>
      <w:lvlText w:val="-"/>
      <w:lvlJc w:val="left"/>
      <w:pPr>
        <w:tabs>
          <w:tab w:val="num" w:pos="4320"/>
        </w:tabs>
        <w:ind w:left="4320" w:hanging="360"/>
      </w:pPr>
      <w:rPr>
        <w:rFonts w:ascii="Calibri" w:hAnsi="Calibri" w:hint="default"/>
      </w:rPr>
    </w:lvl>
    <w:lvl w:ilvl="6" w:tplc="9940B86C" w:tentative="1">
      <w:start w:val="1"/>
      <w:numFmt w:val="bullet"/>
      <w:lvlText w:val="-"/>
      <w:lvlJc w:val="left"/>
      <w:pPr>
        <w:tabs>
          <w:tab w:val="num" w:pos="5040"/>
        </w:tabs>
        <w:ind w:left="5040" w:hanging="360"/>
      </w:pPr>
      <w:rPr>
        <w:rFonts w:ascii="Calibri" w:hAnsi="Calibri" w:hint="default"/>
      </w:rPr>
    </w:lvl>
    <w:lvl w:ilvl="7" w:tplc="ADB20256" w:tentative="1">
      <w:start w:val="1"/>
      <w:numFmt w:val="bullet"/>
      <w:lvlText w:val="-"/>
      <w:lvlJc w:val="left"/>
      <w:pPr>
        <w:tabs>
          <w:tab w:val="num" w:pos="5760"/>
        </w:tabs>
        <w:ind w:left="5760" w:hanging="360"/>
      </w:pPr>
      <w:rPr>
        <w:rFonts w:ascii="Calibri" w:hAnsi="Calibri" w:hint="default"/>
      </w:rPr>
    </w:lvl>
    <w:lvl w:ilvl="8" w:tplc="D428AFD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52BF2068"/>
    <w:multiLevelType w:val="hybridMultilevel"/>
    <w:tmpl w:val="DFE87710"/>
    <w:lvl w:ilvl="0" w:tplc="2350250A">
      <w:start w:val="1"/>
      <w:numFmt w:val="bullet"/>
      <w:lvlText w:val="-"/>
      <w:lvlJc w:val="left"/>
      <w:pPr>
        <w:tabs>
          <w:tab w:val="num" w:pos="720"/>
        </w:tabs>
        <w:ind w:left="720" w:hanging="360"/>
      </w:pPr>
      <w:rPr>
        <w:rFonts w:ascii="Calibri" w:hAnsi="Calibri" w:hint="default"/>
      </w:rPr>
    </w:lvl>
    <w:lvl w:ilvl="1" w:tplc="4F68C976" w:tentative="1">
      <w:start w:val="1"/>
      <w:numFmt w:val="bullet"/>
      <w:lvlText w:val="-"/>
      <w:lvlJc w:val="left"/>
      <w:pPr>
        <w:tabs>
          <w:tab w:val="num" w:pos="1440"/>
        </w:tabs>
        <w:ind w:left="1440" w:hanging="360"/>
      </w:pPr>
      <w:rPr>
        <w:rFonts w:ascii="Calibri" w:hAnsi="Calibri" w:hint="default"/>
      </w:rPr>
    </w:lvl>
    <w:lvl w:ilvl="2" w:tplc="2F4852BA" w:tentative="1">
      <w:start w:val="1"/>
      <w:numFmt w:val="bullet"/>
      <w:lvlText w:val="-"/>
      <w:lvlJc w:val="left"/>
      <w:pPr>
        <w:tabs>
          <w:tab w:val="num" w:pos="2160"/>
        </w:tabs>
        <w:ind w:left="2160" w:hanging="360"/>
      </w:pPr>
      <w:rPr>
        <w:rFonts w:ascii="Calibri" w:hAnsi="Calibri" w:hint="default"/>
      </w:rPr>
    </w:lvl>
    <w:lvl w:ilvl="3" w:tplc="FEB4FFDC" w:tentative="1">
      <w:start w:val="1"/>
      <w:numFmt w:val="bullet"/>
      <w:lvlText w:val="-"/>
      <w:lvlJc w:val="left"/>
      <w:pPr>
        <w:tabs>
          <w:tab w:val="num" w:pos="2880"/>
        </w:tabs>
        <w:ind w:left="2880" w:hanging="360"/>
      </w:pPr>
      <w:rPr>
        <w:rFonts w:ascii="Calibri" w:hAnsi="Calibri" w:hint="default"/>
      </w:rPr>
    </w:lvl>
    <w:lvl w:ilvl="4" w:tplc="5EB25184" w:tentative="1">
      <w:start w:val="1"/>
      <w:numFmt w:val="bullet"/>
      <w:lvlText w:val="-"/>
      <w:lvlJc w:val="left"/>
      <w:pPr>
        <w:tabs>
          <w:tab w:val="num" w:pos="3600"/>
        </w:tabs>
        <w:ind w:left="3600" w:hanging="360"/>
      </w:pPr>
      <w:rPr>
        <w:rFonts w:ascii="Calibri" w:hAnsi="Calibri" w:hint="default"/>
      </w:rPr>
    </w:lvl>
    <w:lvl w:ilvl="5" w:tplc="CD0E104A" w:tentative="1">
      <w:start w:val="1"/>
      <w:numFmt w:val="bullet"/>
      <w:lvlText w:val="-"/>
      <w:lvlJc w:val="left"/>
      <w:pPr>
        <w:tabs>
          <w:tab w:val="num" w:pos="4320"/>
        </w:tabs>
        <w:ind w:left="4320" w:hanging="360"/>
      </w:pPr>
      <w:rPr>
        <w:rFonts w:ascii="Calibri" w:hAnsi="Calibri" w:hint="default"/>
      </w:rPr>
    </w:lvl>
    <w:lvl w:ilvl="6" w:tplc="55088E60" w:tentative="1">
      <w:start w:val="1"/>
      <w:numFmt w:val="bullet"/>
      <w:lvlText w:val="-"/>
      <w:lvlJc w:val="left"/>
      <w:pPr>
        <w:tabs>
          <w:tab w:val="num" w:pos="5040"/>
        </w:tabs>
        <w:ind w:left="5040" w:hanging="360"/>
      </w:pPr>
      <w:rPr>
        <w:rFonts w:ascii="Calibri" w:hAnsi="Calibri" w:hint="default"/>
      </w:rPr>
    </w:lvl>
    <w:lvl w:ilvl="7" w:tplc="87ECE5F0" w:tentative="1">
      <w:start w:val="1"/>
      <w:numFmt w:val="bullet"/>
      <w:lvlText w:val="-"/>
      <w:lvlJc w:val="left"/>
      <w:pPr>
        <w:tabs>
          <w:tab w:val="num" w:pos="5760"/>
        </w:tabs>
        <w:ind w:left="5760" w:hanging="360"/>
      </w:pPr>
      <w:rPr>
        <w:rFonts w:ascii="Calibri" w:hAnsi="Calibri" w:hint="default"/>
      </w:rPr>
    </w:lvl>
    <w:lvl w:ilvl="8" w:tplc="DF4AD0AC"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58520FEC"/>
    <w:multiLevelType w:val="hybridMultilevel"/>
    <w:tmpl w:val="2CE6EB0E"/>
    <w:lvl w:ilvl="0" w:tplc="1D1ACF94">
      <w:start w:val="1"/>
      <w:numFmt w:val="bullet"/>
      <w:lvlText w:val="-"/>
      <w:lvlJc w:val="left"/>
      <w:pPr>
        <w:tabs>
          <w:tab w:val="num" w:pos="720"/>
        </w:tabs>
        <w:ind w:left="720" w:hanging="360"/>
      </w:pPr>
      <w:rPr>
        <w:rFonts w:ascii="Calibri" w:hAnsi="Calibri" w:hint="default"/>
      </w:rPr>
    </w:lvl>
    <w:lvl w:ilvl="1" w:tplc="E8826BF2" w:tentative="1">
      <w:start w:val="1"/>
      <w:numFmt w:val="bullet"/>
      <w:lvlText w:val="-"/>
      <w:lvlJc w:val="left"/>
      <w:pPr>
        <w:tabs>
          <w:tab w:val="num" w:pos="1440"/>
        </w:tabs>
        <w:ind w:left="1440" w:hanging="360"/>
      </w:pPr>
      <w:rPr>
        <w:rFonts w:ascii="Calibri" w:hAnsi="Calibri" w:hint="default"/>
      </w:rPr>
    </w:lvl>
    <w:lvl w:ilvl="2" w:tplc="80049540" w:tentative="1">
      <w:start w:val="1"/>
      <w:numFmt w:val="bullet"/>
      <w:lvlText w:val="-"/>
      <w:lvlJc w:val="left"/>
      <w:pPr>
        <w:tabs>
          <w:tab w:val="num" w:pos="2160"/>
        </w:tabs>
        <w:ind w:left="2160" w:hanging="360"/>
      </w:pPr>
      <w:rPr>
        <w:rFonts w:ascii="Calibri" w:hAnsi="Calibri" w:hint="default"/>
      </w:rPr>
    </w:lvl>
    <w:lvl w:ilvl="3" w:tplc="1E68C918" w:tentative="1">
      <w:start w:val="1"/>
      <w:numFmt w:val="bullet"/>
      <w:lvlText w:val="-"/>
      <w:lvlJc w:val="left"/>
      <w:pPr>
        <w:tabs>
          <w:tab w:val="num" w:pos="2880"/>
        </w:tabs>
        <w:ind w:left="2880" w:hanging="360"/>
      </w:pPr>
      <w:rPr>
        <w:rFonts w:ascii="Calibri" w:hAnsi="Calibri" w:hint="default"/>
      </w:rPr>
    </w:lvl>
    <w:lvl w:ilvl="4" w:tplc="20085CBA" w:tentative="1">
      <w:start w:val="1"/>
      <w:numFmt w:val="bullet"/>
      <w:lvlText w:val="-"/>
      <w:lvlJc w:val="left"/>
      <w:pPr>
        <w:tabs>
          <w:tab w:val="num" w:pos="3600"/>
        </w:tabs>
        <w:ind w:left="3600" w:hanging="360"/>
      </w:pPr>
      <w:rPr>
        <w:rFonts w:ascii="Calibri" w:hAnsi="Calibri" w:hint="default"/>
      </w:rPr>
    </w:lvl>
    <w:lvl w:ilvl="5" w:tplc="C658AE60" w:tentative="1">
      <w:start w:val="1"/>
      <w:numFmt w:val="bullet"/>
      <w:lvlText w:val="-"/>
      <w:lvlJc w:val="left"/>
      <w:pPr>
        <w:tabs>
          <w:tab w:val="num" w:pos="4320"/>
        </w:tabs>
        <w:ind w:left="4320" w:hanging="360"/>
      </w:pPr>
      <w:rPr>
        <w:rFonts w:ascii="Calibri" w:hAnsi="Calibri" w:hint="default"/>
      </w:rPr>
    </w:lvl>
    <w:lvl w:ilvl="6" w:tplc="2206A386" w:tentative="1">
      <w:start w:val="1"/>
      <w:numFmt w:val="bullet"/>
      <w:lvlText w:val="-"/>
      <w:lvlJc w:val="left"/>
      <w:pPr>
        <w:tabs>
          <w:tab w:val="num" w:pos="5040"/>
        </w:tabs>
        <w:ind w:left="5040" w:hanging="360"/>
      </w:pPr>
      <w:rPr>
        <w:rFonts w:ascii="Calibri" w:hAnsi="Calibri" w:hint="default"/>
      </w:rPr>
    </w:lvl>
    <w:lvl w:ilvl="7" w:tplc="CFA2FC7A" w:tentative="1">
      <w:start w:val="1"/>
      <w:numFmt w:val="bullet"/>
      <w:lvlText w:val="-"/>
      <w:lvlJc w:val="left"/>
      <w:pPr>
        <w:tabs>
          <w:tab w:val="num" w:pos="5760"/>
        </w:tabs>
        <w:ind w:left="5760" w:hanging="360"/>
      </w:pPr>
      <w:rPr>
        <w:rFonts w:ascii="Calibri" w:hAnsi="Calibri" w:hint="default"/>
      </w:rPr>
    </w:lvl>
    <w:lvl w:ilvl="8" w:tplc="98300CD4"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8246D72"/>
    <w:multiLevelType w:val="hybridMultilevel"/>
    <w:tmpl w:val="F4E45962"/>
    <w:lvl w:ilvl="0" w:tplc="71043364">
      <w:start w:val="1"/>
      <w:numFmt w:val="bullet"/>
      <w:lvlText w:val="-"/>
      <w:lvlJc w:val="left"/>
      <w:pPr>
        <w:tabs>
          <w:tab w:val="num" w:pos="720"/>
        </w:tabs>
        <w:ind w:left="720" w:hanging="360"/>
      </w:pPr>
      <w:rPr>
        <w:rFonts w:ascii="Calibri" w:hAnsi="Calibri" w:hint="default"/>
      </w:rPr>
    </w:lvl>
    <w:lvl w:ilvl="1" w:tplc="F606FBAC" w:tentative="1">
      <w:start w:val="1"/>
      <w:numFmt w:val="bullet"/>
      <w:lvlText w:val="-"/>
      <w:lvlJc w:val="left"/>
      <w:pPr>
        <w:tabs>
          <w:tab w:val="num" w:pos="1440"/>
        </w:tabs>
        <w:ind w:left="1440" w:hanging="360"/>
      </w:pPr>
      <w:rPr>
        <w:rFonts w:ascii="Calibri" w:hAnsi="Calibri" w:hint="default"/>
      </w:rPr>
    </w:lvl>
    <w:lvl w:ilvl="2" w:tplc="BBFE8658" w:tentative="1">
      <w:start w:val="1"/>
      <w:numFmt w:val="bullet"/>
      <w:lvlText w:val="-"/>
      <w:lvlJc w:val="left"/>
      <w:pPr>
        <w:tabs>
          <w:tab w:val="num" w:pos="2160"/>
        </w:tabs>
        <w:ind w:left="2160" w:hanging="360"/>
      </w:pPr>
      <w:rPr>
        <w:rFonts w:ascii="Calibri" w:hAnsi="Calibri" w:hint="default"/>
      </w:rPr>
    </w:lvl>
    <w:lvl w:ilvl="3" w:tplc="60587A5A" w:tentative="1">
      <w:start w:val="1"/>
      <w:numFmt w:val="bullet"/>
      <w:lvlText w:val="-"/>
      <w:lvlJc w:val="left"/>
      <w:pPr>
        <w:tabs>
          <w:tab w:val="num" w:pos="2880"/>
        </w:tabs>
        <w:ind w:left="2880" w:hanging="360"/>
      </w:pPr>
      <w:rPr>
        <w:rFonts w:ascii="Calibri" w:hAnsi="Calibri" w:hint="default"/>
      </w:rPr>
    </w:lvl>
    <w:lvl w:ilvl="4" w:tplc="5E8222D2" w:tentative="1">
      <w:start w:val="1"/>
      <w:numFmt w:val="bullet"/>
      <w:lvlText w:val="-"/>
      <w:lvlJc w:val="left"/>
      <w:pPr>
        <w:tabs>
          <w:tab w:val="num" w:pos="3600"/>
        </w:tabs>
        <w:ind w:left="3600" w:hanging="360"/>
      </w:pPr>
      <w:rPr>
        <w:rFonts w:ascii="Calibri" w:hAnsi="Calibri" w:hint="default"/>
      </w:rPr>
    </w:lvl>
    <w:lvl w:ilvl="5" w:tplc="3CF85D16" w:tentative="1">
      <w:start w:val="1"/>
      <w:numFmt w:val="bullet"/>
      <w:lvlText w:val="-"/>
      <w:lvlJc w:val="left"/>
      <w:pPr>
        <w:tabs>
          <w:tab w:val="num" w:pos="4320"/>
        </w:tabs>
        <w:ind w:left="4320" w:hanging="360"/>
      </w:pPr>
      <w:rPr>
        <w:rFonts w:ascii="Calibri" w:hAnsi="Calibri" w:hint="default"/>
      </w:rPr>
    </w:lvl>
    <w:lvl w:ilvl="6" w:tplc="7FFC879C" w:tentative="1">
      <w:start w:val="1"/>
      <w:numFmt w:val="bullet"/>
      <w:lvlText w:val="-"/>
      <w:lvlJc w:val="left"/>
      <w:pPr>
        <w:tabs>
          <w:tab w:val="num" w:pos="5040"/>
        </w:tabs>
        <w:ind w:left="5040" w:hanging="360"/>
      </w:pPr>
      <w:rPr>
        <w:rFonts w:ascii="Calibri" w:hAnsi="Calibri" w:hint="default"/>
      </w:rPr>
    </w:lvl>
    <w:lvl w:ilvl="7" w:tplc="F5A66DA4" w:tentative="1">
      <w:start w:val="1"/>
      <w:numFmt w:val="bullet"/>
      <w:lvlText w:val="-"/>
      <w:lvlJc w:val="left"/>
      <w:pPr>
        <w:tabs>
          <w:tab w:val="num" w:pos="5760"/>
        </w:tabs>
        <w:ind w:left="5760" w:hanging="360"/>
      </w:pPr>
      <w:rPr>
        <w:rFonts w:ascii="Calibri" w:hAnsi="Calibri" w:hint="default"/>
      </w:rPr>
    </w:lvl>
    <w:lvl w:ilvl="8" w:tplc="B0540F7A"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6A12064F"/>
    <w:multiLevelType w:val="hybridMultilevel"/>
    <w:tmpl w:val="53EE43DA"/>
    <w:lvl w:ilvl="0" w:tplc="4DB0C8A2">
      <w:start w:val="1"/>
      <w:numFmt w:val="bullet"/>
      <w:lvlText w:val="-"/>
      <w:lvlJc w:val="left"/>
      <w:pPr>
        <w:tabs>
          <w:tab w:val="num" w:pos="720"/>
        </w:tabs>
        <w:ind w:left="720" w:hanging="360"/>
      </w:pPr>
      <w:rPr>
        <w:rFonts w:ascii="Calibri" w:hAnsi="Calibri" w:hint="default"/>
      </w:rPr>
    </w:lvl>
    <w:lvl w:ilvl="1" w:tplc="61B60C58" w:tentative="1">
      <w:start w:val="1"/>
      <w:numFmt w:val="bullet"/>
      <w:lvlText w:val="-"/>
      <w:lvlJc w:val="left"/>
      <w:pPr>
        <w:tabs>
          <w:tab w:val="num" w:pos="1440"/>
        </w:tabs>
        <w:ind w:left="1440" w:hanging="360"/>
      </w:pPr>
      <w:rPr>
        <w:rFonts w:ascii="Calibri" w:hAnsi="Calibri" w:hint="default"/>
      </w:rPr>
    </w:lvl>
    <w:lvl w:ilvl="2" w:tplc="F606EBBC" w:tentative="1">
      <w:start w:val="1"/>
      <w:numFmt w:val="bullet"/>
      <w:lvlText w:val="-"/>
      <w:lvlJc w:val="left"/>
      <w:pPr>
        <w:tabs>
          <w:tab w:val="num" w:pos="2160"/>
        </w:tabs>
        <w:ind w:left="2160" w:hanging="360"/>
      </w:pPr>
      <w:rPr>
        <w:rFonts w:ascii="Calibri" w:hAnsi="Calibri" w:hint="default"/>
      </w:rPr>
    </w:lvl>
    <w:lvl w:ilvl="3" w:tplc="09A67E94" w:tentative="1">
      <w:start w:val="1"/>
      <w:numFmt w:val="bullet"/>
      <w:lvlText w:val="-"/>
      <w:lvlJc w:val="left"/>
      <w:pPr>
        <w:tabs>
          <w:tab w:val="num" w:pos="2880"/>
        </w:tabs>
        <w:ind w:left="2880" w:hanging="360"/>
      </w:pPr>
      <w:rPr>
        <w:rFonts w:ascii="Calibri" w:hAnsi="Calibri" w:hint="default"/>
      </w:rPr>
    </w:lvl>
    <w:lvl w:ilvl="4" w:tplc="8EEA22D4" w:tentative="1">
      <w:start w:val="1"/>
      <w:numFmt w:val="bullet"/>
      <w:lvlText w:val="-"/>
      <w:lvlJc w:val="left"/>
      <w:pPr>
        <w:tabs>
          <w:tab w:val="num" w:pos="3600"/>
        </w:tabs>
        <w:ind w:left="3600" w:hanging="360"/>
      </w:pPr>
      <w:rPr>
        <w:rFonts w:ascii="Calibri" w:hAnsi="Calibri" w:hint="default"/>
      </w:rPr>
    </w:lvl>
    <w:lvl w:ilvl="5" w:tplc="86AC1B0A" w:tentative="1">
      <w:start w:val="1"/>
      <w:numFmt w:val="bullet"/>
      <w:lvlText w:val="-"/>
      <w:lvlJc w:val="left"/>
      <w:pPr>
        <w:tabs>
          <w:tab w:val="num" w:pos="4320"/>
        </w:tabs>
        <w:ind w:left="4320" w:hanging="360"/>
      </w:pPr>
      <w:rPr>
        <w:rFonts w:ascii="Calibri" w:hAnsi="Calibri" w:hint="default"/>
      </w:rPr>
    </w:lvl>
    <w:lvl w:ilvl="6" w:tplc="A8C64FB8" w:tentative="1">
      <w:start w:val="1"/>
      <w:numFmt w:val="bullet"/>
      <w:lvlText w:val="-"/>
      <w:lvlJc w:val="left"/>
      <w:pPr>
        <w:tabs>
          <w:tab w:val="num" w:pos="5040"/>
        </w:tabs>
        <w:ind w:left="5040" w:hanging="360"/>
      </w:pPr>
      <w:rPr>
        <w:rFonts w:ascii="Calibri" w:hAnsi="Calibri" w:hint="default"/>
      </w:rPr>
    </w:lvl>
    <w:lvl w:ilvl="7" w:tplc="9D3A67C6" w:tentative="1">
      <w:start w:val="1"/>
      <w:numFmt w:val="bullet"/>
      <w:lvlText w:val="-"/>
      <w:lvlJc w:val="left"/>
      <w:pPr>
        <w:tabs>
          <w:tab w:val="num" w:pos="5760"/>
        </w:tabs>
        <w:ind w:left="5760" w:hanging="360"/>
      </w:pPr>
      <w:rPr>
        <w:rFonts w:ascii="Calibri" w:hAnsi="Calibri" w:hint="default"/>
      </w:rPr>
    </w:lvl>
    <w:lvl w:ilvl="8" w:tplc="9E222986"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76AE42BD"/>
    <w:multiLevelType w:val="hybridMultilevel"/>
    <w:tmpl w:val="03460B12"/>
    <w:lvl w:ilvl="0" w:tplc="1FA6821C">
      <w:start w:val="1"/>
      <w:numFmt w:val="bullet"/>
      <w:lvlText w:val="-"/>
      <w:lvlJc w:val="left"/>
      <w:pPr>
        <w:tabs>
          <w:tab w:val="num" w:pos="720"/>
        </w:tabs>
        <w:ind w:left="720" w:hanging="360"/>
      </w:pPr>
      <w:rPr>
        <w:rFonts w:ascii="Calibri" w:hAnsi="Calibri" w:hint="default"/>
      </w:rPr>
    </w:lvl>
    <w:lvl w:ilvl="1" w:tplc="E2126286" w:tentative="1">
      <w:start w:val="1"/>
      <w:numFmt w:val="bullet"/>
      <w:lvlText w:val="-"/>
      <w:lvlJc w:val="left"/>
      <w:pPr>
        <w:tabs>
          <w:tab w:val="num" w:pos="1440"/>
        </w:tabs>
        <w:ind w:left="1440" w:hanging="360"/>
      </w:pPr>
      <w:rPr>
        <w:rFonts w:ascii="Calibri" w:hAnsi="Calibri" w:hint="default"/>
      </w:rPr>
    </w:lvl>
    <w:lvl w:ilvl="2" w:tplc="32380FAC" w:tentative="1">
      <w:start w:val="1"/>
      <w:numFmt w:val="bullet"/>
      <w:lvlText w:val="-"/>
      <w:lvlJc w:val="left"/>
      <w:pPr>
        <w:tabs>
          <w:tab w:val="num" w:pos="2160"/>
        </w:tabs>
        <w:ind w:left="2160" w:hanging="360"/>
      </w:pPr>
      <w:rPr>
        <w:rFonts w:ascii="Calibri" w:hAnsi="Calibri" w:hint="default"/>
      </w:rPr>
    </w:lvl>
    <w:lvl w:ilvl="3" w:tplc="9DFEB5C8" w:tentative="1">
      <w:start w:val="1"/>
      <w:numFmt w:val="bullet"/>
      <w:lvlText w:val="-"/>
      <w:lvlJc w:val="left"/>
      <w:pPr>
        <w:tabs>
          <w:tab w:val="num" w:pos="2880"/>
        </w:tabs>
        <w:ind w:left="2880" w:hanging="360"/>
      </w:pPr>
      <w:rPr>
        <w:rFonts w:ascii="Calibri" w:hAnsi="Calibri" w:hint="default"/>
      </w:rPr>
    </w:lvl>
    <w:lvl w:ilvl="4" w:tplc="5AEC910E" w:tentative="1">
      <w:start w:val="1"/>
      <w:numFmt w:val="bullet"/>
      <w:lvlText w:val="-"/>
      <w:lvlJc w:val="left"/>
      <w:pPr>
        <w:tabs>
          <w:tab w:val="num" w:pos="3600"/>
        </w:tabs>
        <w:ind w:left="3600" w:hanging="360"/>
      </w:pPr>
      <w:rPr>
        <w:rFonts w:ascii="Calibri" w:hAnsi="Calibri" w:hint="default"/>
      </w:rPr>
    </w:lvl>
    <w:lvl w:ilvl="5" w:tplc="315A9F2A" w:tentative="1">
      <w:start w:val="1"/>
      <w:numFmt w:val="bullet"/>
      <w:lvlText w:val="-"/>
      <w:lvlJc w:val="left"/>
      <w:pPr>
        <w:tabs>
          <w:tab w:val="num" w:pos="4320"/>
        </w:tabs>
        <w:ind w:left="4320" w:hanging="360"/>
      </w:pPr>
      <w:rPr>
        <w:rFonts w:ascii="Calibri" w:hAnsi="Calibri" w:hint="default"/>
      </w:rPr>
    </w:lvl>
    <w:lvl w:ilvl="6" w:tplc="B8201438" w:tentative="1">
      <w:start w:val="1"/>
      <w:numFmt w:val="bullet"/>
      <w:lvlText w:val="-"/>
      <w:lvlJc w:val="left"/>
      <w:pPr>
        <w:tabs>
          <w:tab w:val="num" w:pos="5040"/>
        </w:tabs>
        <w:ind w:left="5040" w:hanging="360"/>
      </w:pPr>
      <w:rPr>
        <w:rFonts w:ascii="Calibri" w:hAnsi="Calibri" w:hint="default"/>
      </w:rPr>
    </w:lvl>
    <w:lvl w:ilvl="7" w:tplc="F18040CA" w:tentative="1">
      <w:start w:val="1"/>
      <w:numFmt w:val="bullet"/>
      <w:lvlText w:val="-"/>
      <w:lvlJc w:val="left"/>
      <w:pPr>
        <w:tabs>
          <w:tab w:val="num" w:pos="5760"/>
        </w:tabs>
        <w:ind w:left="5760" w:hanging="360"/>
      </w:pPr>
      <w:rPr>
        <w:rFonts w:ascii="Calibri" w:hAnsi="Calibri" w:hint="default"/>
      </w:rPr>
    </w:lvl>
    <w:lvl w:ilvl="8" w:tplc="EBBABE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7C187DDF"/>
    <w:multiLevelType w:val="hybridMultilevel"/>
    <w:tmpl w:val="6396FCE6"/>
    <w:lvl w:ilvl="0" w:tplc="879CD8BA">
      <w:start w:val="1"/>
      <w:numFmt w:val="bullet"/>
      <w:lvlText w:val="-"/>
      <w:lvlJc w:val="left"/>
      <w:pPr>
        <w:tabs>
          <w:tab w:val="num" w:pos="720"/>
        </w:tabs>
        <w:ind w:left="720" w:hanging="360"/>
      </w:pPr>
      <w:rPr>
        <w:rFonts w:ascii="Calibri" w:hAnsi="Calibri" w:hint="default"/>
      </w:rPr>
    </w:lvl>
    <w:lvl w:ilvl="1" w:tplc="DBFC0B12" w:tentative="1">
      <w:start w:val="1"/>
      <w:numFmt w:val="bullet"/>
      <w:lvlText w:val="-"/>
      <w:lvlJc w:val="left"/>
      <w:pPr>
        <w:tabs>
          <w:tab w:val="num" w:pos="1440"/>
        </w:tabs>
        <w:ind w:left="1440" w:hanging="360"/>
      </w:pPr>
      <w:rPr>
        <w:rFonts w:ascii="Calibri" w:hAnsi="Calibri" w:hint="default"/>
      </w:rPr>
    </w:lvl>
    <w:lvl w:ilvl="2" w:tplc="0870EF30" w:tentative="1">
      <w:start w:val="1"/>
      <w:numFmt w:val="bullet"/>
      <w:lvlText w:val="-"/>
      <w:lvlJc w:val="left"/>
      <w:pPr>
        <w:tabs>
          <w:tab w:val="num" w:pos="2160"/>
        </w:tabs>
        <w:ind w:left="2160" w:hanging="360"/>
      </w:pPr>
      <w:rPr>
        <w:rFonts w:ascii="Calibri" w:hAnsi="Calibri" w:hint="default"/>
      </w:rPr>
    </w:lvl>
    <w:lvl w:ilvl="3" w:tplc="9640A9B0" w:tentative="1">
      <w:start w:val="1"/>
      <w:numFmt w:val="bullet"/>
      <w:lvlText w:val="-"/>
      <w:lvlJc w:val="left"/>
      <w:pPr>
        <w:tabs>
          <w:tab w:val="num" w:pos="2880"/>
        </w:tabs>
        <w:ind w:left="2880" w:hanging="360"/>
      </w:pPr>
      <w:rPr>
        <w:rFonts w:ascii="Calibri" w:hAnsi="Calibri" w:hint="default"/>
      </w:rPr>
    </w:lvl>
    <w:lvl w:ilvl="4" w:tplc="5D62E8C6" w:tentative="1">
      <w:start w:val="1"/>
      <w:numFmt w:val="bullet"/>
      <w:lvlText w:val="-"/>
      <w:lvlJc w:val="left"/>
      <w:pPr>
        <w:tabs>
          <w:tab w:val="num" w:pos="3600"/>
        </w:tabs>
        <w:ind w:left="3600" w:hanging="360"/>
      </w:pPr>
      <w:rPr>
        <w:rFonts w:ascii="Calibri" w:hAnsi="Calibri" w:hint="default"/>
      </w:rPr>
    </w:lvl>
    <w:lvl w:ilvl="5" w:tplc="B822A0A8" w:tentative="1">
      <w:start w:val="1"/>
      <w:numFmt w:val="bullet"/>
      <w:lvlText w:val="-"/>
      <w:lvlJc w:val="left"/>
      <w:pPr>
        <w:tabs>
          <w:tab w:val="num" w:pos="4320"/>
        </w:tabs>
        <w:ind w:left="4320" w:hanging="360"/>
      </w:pPr>
      <w:rPr>
        <w:rFonts w:ascii="Calibri" w:hAnsi="Calibri" w:hint="default"/>
      </w:rPr>
    </w:lvl>
    <w:lvl w:ilvl="6" w:tplc="C526CDFA" w:tentative="1">
      <w:start w:val="1"/>
      <w:numFmt w:val="bullet"/>
      <w:lvlText w:val="-"/>
      <w:lvlJc w:val="left"/>
      <w:pPr>
        <w:tabs>
          <w:tab w:val="num" w:pos="5040"/>
        </w:tabs>
        <w:ind w:left="5040" w:hanging="360"/>
      </w:pPr>
      <w:rPr>
        <w:rFonts w:ascii="Calibri" w:hAnsi="Calibri" w:hint="default"/>
      </w:rPr>
    </w:lvl>
    <w:lvl w:ilvl="7" w:tplc="A58C788E" w:tentative="1">
      <w:start w:val="1"/>
      <w:numFmt w:val="bullet"/>
      <w:lvlText w:val="-"/>
      <w:lvlJc w:val="left"/>
      <w:pPr>
        <w:tabs>
          <w:tab w:val="num" w:pos="5760"/>
        </w:tabs>
        <w:ind w:left="5760" w:hanging="360"/>
      </w:pPr>
      <w:rPr>
        <w:rFonts w:ascii="Calibri" w:hAnsi="Calibri" w:hint="default"/>
      </w:rPr>
    </w:lvl>
    <w:lvl w:ilvl="8" w:tplc="703C3BA6"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7FE5595A"/>
    <w:multiLevelType w:val="hybridMultilevel"/>
    <w:tmpl w:val="339064E2"/>
    <w:lvl w:ilvl="0" w:tplc="AF26D7D8">
      <w:start w:val="1"/>
      <w:numFmt w:val="bullet"/>
      <w:lvlText w:val="-"/>
      <w:lvlJc w:val="left"/>
      <w:pPr>
        <w:tabs>
          <w:tab w:val="num" w:pos="720"/>
        </w:tabs>
        <w:ind w:left="720" w:hanging="360"/>
      </w:pPr>
      <w:rPr>
        <w:rFonts w:ascii="Calibri" w:hAnsi="Calibri" w:hint="default"/>
      </w:rPr>
    </w:lvl>
    <w:lvl w:ilvl="1" w:tplc="10222812" w:tentative="1">
      <w:start w:val="1"/>
      <w:numFmt w:val="bullet"/>
      <w:lvlText w:val="-"/>
      <w:lvlJc w:val="left"/>
      <w:pPr>
        <w:tabs>
          <w:tab w:val="num" w:pos="1440"/>
        </w:tabs>
        <w:ind w:left="1440" w:hanging="360"/>
      </w:pPr>
      <w:rPr>
        <w:rFonts w:ascii="Calibri" w:hAnsi="Calibri" w:hint="default"/>
      </w:rPr>
    </w:lvl>
    <w:lvl w:ilvl="2" w:tplc="8B14064A" w:tentative="1">
      <w:start w:val="1"/>
      <w:numFmt w:val="bullet"/>
      <w:lvlText w:val="-"/>
      <w:lvlJc w:val="left"/>
      <w:pPr>
        <w:tabs>
          <w:tab w:val="num" w:pos="2160"/>
        </w:tabs>
        <w:ind w:left="2160" w:hanging="360"/>
      </w:pPr>
      <w:rPr>
        <w:rFonts w:ascii="Calibri" w:hAnsi="Calibri" w:hint="default"/>
      </w:rPr>
    </w:lvl>
    <w:lvl w:ilvl="3" w:tplc="97E46FC2" w:tentative="1">
      <w:start w:val="1"/>
      <w:numFmt w:val="bullet"/>
      <w:lvlText w:val="-"/>
      <w:lvlJc w:val="left"/>
      <w:pPr>
        <w:tabs>
          <w:tab w:val="num" w:pos="2880"/>
        </w:tabs>
        <w:ind w:left="2880" w:hanging="360"/>
      </w:pPr>
      <w:rPr>
        <w:rFonts w:ascii="Calibri" w:hAnsi="Calibri" w:hint="default"/>
      </w:rPr>
    </w:lvl>
    <w:lvl w:ilvl="4" w:tplc="062879D2" w:tentative="1">
      <w:start w:val="1"/>
      <w:numFmt w:val="bullet"/>
      <w:lvlText w:val="-"/>
      <w:lvlJc w:val="left"/>
      <w:pPr>
        <w:tabs>
          <w:tab w:val="num" w:pos="3600"/>
        </w:tabs>
        <w:ind w:left="3600" w:hanging="360"/>
      </w:pPr>
      <w:rPr>
        <w:rFonts w:ascii="Calibri" w:hAnsi="Calibri" w:hint="default"/>
      </w:rPr>
    </w:lvl>
    <w:lvl w:ilvl="5" w:tplc="CE96D43A" w:tentative="1">
      <w:start w:val="1"/>
      <w:numFmt w:val="bullet"/>
      <w:lvlText w:val="-"/>
      <w:lvlJc w:val="left"/>
      <w:pPr>
        <w:tabs>
          <w:tab w:val="num" w:pos="4320"/>
        </w:tabs>
        <w:ind w:left="4320" w:hanging="360"/>
      </w:pPr>
      <w:rPr>
        <w:rFonts w:ascii="Calibri" w:hAnsi="Calibri" w:hint="default"/>
      </w:rPr>
    </w:lvl>
    <w:lvl w:ilvl="6" w:tplc="458ED0FA" w:tentative="1">
      <w:start w:val="1"/>
      <w:numFmt w:val="bullet"/>
      <w:lvlText w:val="-"/>
      <w:lvlJc w:val="left"/>
      <w:pPr>
        <w:tabs>
          <w:tab w:val="num" w:pos="5040"/>
        </w:tabs>
        <w:ind w:left="5040" w:hanging="360"/>
      </w:pPr>
      <w:rPr>
        <w:rFonts w:ascii="Calibri" w:hAnsi="Calibri" w:hint="default"/>
      </w:rPr>
    </w:lvl>
    <w:lvl w:ilvl="7" w:tplc="99803012" w:tentative="1">
      <w:start w:val="1"/>
      <w:numFmt w:val="bullet"/>
      <w:lvlText w:val="-"/>
      <w:lvlJc w:val="left"/>
      <w:pPr>
        <w:tabs>
          <w:tab w:val="num" w:pos="5760"/>
        </w:tabs>
        <w:ind w:left="5760" w:hanging="360"/>
      </w:pPr>
      <w:rPr>
        <w:rFonts w:ascii="Calibri" w:hAnsi="Calibri" w:hint="default"/>
      </w:rPr>
    </w:lvl>
    <w:lvl w:ilvl="8" w:tplc="695E9F10" w:tentative="1">
      <w:start w:val="1"/>
      <w:numFmt w:val="bullet"/>
      <w:lvlText w:val="-"/>
      <w:lvlJc w:val="left"/>
      <w:pPr>
        <w:tabs>
          <w:tab w:val="num" w:pos="6480"/>
        </w:tabs>
        <w:ind w:left="6480" w:hanging="360"/>
      </w:pPr>
      <w:rPr>
        <w:rFonts w:ascii="Calibri" w:hAnsi="Calibri" w:hint="default"/>
      </w:rPr>
    </w:lvl>
  </w:abstractNum>
  <w:num w:numId="1" w16cid:durableId="632754205">
    <w:abstractNumId w:val="1"/>
  </w:num>
  <w:num w:numId="2" w16cid:durableId="1269698109">
    <w:abstractNumId w:val="2"/>
  </w:num>
  <w:num w:numId="3" w16cid:durableId="135267475">
    <w:abstractNumId w:val="6"/>
  </w:num>
  <w:num w:numId="4" w16cid:durableId="1969434700">
    <w:abstractNumId w:val="5"/>
  </w:num>
  <w:num w:numId="5" w16cid:durableId="346296085">
    <w:abstractNumId w:val="4"/>
  </w:num>
  <w:num w:numId="6" w16cid:durableId="2014911173">
    <w:abstractNumId w:val="7"/>
  </w:num>
  <w:num w:numId="7" w16cid:durableId="662050483">
    <w:abstractNumId w:val="11"/>
  </w:num>
  <w:num w:numId="8" w16cid:durableId="734547455">
    <w:abstractNumId w:val="8"/>
  </w:num>
  <w:num w:numId="9" w16cid:durableId="691806137">
    <w:abstractNumId w:val="0"/>
  </w:num>
  <w:num w:numId="10" w16cid:durableId="1742292396">
    <w:abstractNumId w:val="10"/>
  </w:num>
  <w:num w:numId="11" w16cid:durableId="713848430">
    <w:abstractNumId w:val="9"/>
  </w:num>
  <w:num w:numId="12" w16cid:durableId="1382248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46"/>
    <w:rsid w:val="00300F21"/>
    <w:rsid w:val="00585422"/>
    <w:rsid w:val="00B037F5"/>
    <w:rsid w:val="00D3355F"/>
    <w:rsid w:val="00D87405"/>
    <w:rsid w:val="00ED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342F"/>
  <w15:chartTrackingRefBased/>
  <w15:docId w15:val="{E0EC553D-94B8-4879-812B-3D07E9F1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146"/>
    <w:rPr>
      <w:rFonts w:ascii="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F21"/>
    <w:rPr>
      <w:rFonts w:ascii="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30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F21"/>
    <w:rPr>
      <w:rFonts w:ascii="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Kačinskis</dc:creator>
  <cp:keywords/>
  <dc:description/>
  <cp:lastModifiedBy>Laurynas Kačinskis</cp:lastModifiedBy>
  <cp:revision>4</cp:revision>
  <dcterms:created xsi:type="dcterms:W3CDTF">2023-10-20T08:37:00Z</dcterms:created>
  <dcterms:modified xsi:type="dcterms:W3CDTF">2023-10-20T10:59:00Z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2023-10-20T08:40:56Z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df06c0f5-dea7-4e3f-95a9-62e5c2adb82e</vt:lpwstr>
  </property>
  <property fmtid="{D5CDD505-2E9C-101B-9397-08002B2CF9AE}" pid="8" name="MSIP_Label_32ae7b5d-0aac-474b-ae2b-02c331ef2874_ContentBits">
    <vt:lpwstr>0</vt:lpwstr>
  </property>
</Properties>
</file>