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F56F6" w14:textId="759EA0E0" w:rsidR="003859BC" w:rsidRPr="003859BC" w:rsidRDefault="003859BC" w:rsidP="003859BC">
      <w:pPr>
        <w:tabs>
          <w:tab w:val="left" w:pos="426"/>
          <w:tab w:val="left" w:pos="993"/>
        </w:tabs>
        <w:spacing w:after="0" w:line="240" w:lineRule="auto"/>
        <w:ind w:firstLine="426"/>
        <w:jc w:val="center"/>
      </w:pPr>
      <w:r>
        <w:tab/>
      </w:r>
      <w:r>
        <w:tab/>
      </w:r>
      <w:r>
        <w:tab/>
      </w:r>
      <w:r>
        <w:tab/>
      </w:r>
      <w:r w:rsidR="001C44A8">
        <w:tab/>
      </w:r>
      <w:r w:rsidRPr="003859BC">
        <w:t>2 priedas</w:t>
      </w:r>
      <w:r w:rsidR="001C44A8">
        <w:t xml:space="preserve"> – Techninė specifikacija</w:t>
      </w:r>
      <w:r w:rsidRPr="003859BC">
        <w:t xml:space="preserve"> </w:t>
      </w:r>
    </w:p>
    <w:p w14:paraId="0F7B0A48" w14:textId="77777777" w:rsidR="003859BC" w:rsidRDefault="003859BC" w:rsidP="003859BC">
      <w:pPr>
        <w:tabs>
          <w:tab w:val="left" w:pos="426"/>
          <w:tab w:val="left" w:pos="993"/>
        </w:tabs>
        <w:spacing w:after="0" w:line="240" w:lineRule="auto"/>
        <w:ind w:firstLine="426"/>
        <w:jc w:val="center"/>
        <w:rPr>
          <w:b/>
          <w:bCs/>
        </w:rPr>
      </w:pPr>
    </w:p>
    <w:p w14:paraId="71BA4666" w14:textId="5A47CC72" w:rsidR="00714C8F" w:rsidRDefault="00F05FA9" w:rsidP="003859BC">
      <w:pPr>
        <w:tabs>
          <w:tab w:val="left" w:pos="426"/>
          <w:tab w:val="left" w:pos="993"/>
        </w:tabs>
        <w:spacing w:after="0" w:line="240" w:lineRule="auto"/>
        <w:ind w:firstLine="426"/>
        <w:jc w:val="center"/>
        <w:rPr>
          <w:b/>
          <w:bCs/>
        </w:rPr>
      </w:pPr>
      <w:r>
        <w:rPr>
          <w:b/>
          <w:bCs/>
        </w:rPr>
        <w:t>DARBŲ PIRKIMO TECHNINĖ SPECIFIKACIJA</w:t>
      </w:r>
    </w:p>
    <w:p w14:paraId="122BAEB8" w14:textId="77777777" w:rsidR="00714C8F" w:rsidRDefault="00714C8F" w:rsidP="001D4C03">
      <w:pPr>
        <w:tabs>
          <w:tab w:val="left" w:pos="426"/>
          <w:tab w:val="left" w:pos="993"/>
        </w:tabs>
        <w:spacing w:after="0" w:line="240" w:lineRule="auto"/>
        <w:ind w:firstLine="426"/>
        <w:jc w:val="both"/>
        <w:rPr>
          <w:b/>
          <w:bCs/>
        </w:rPr>
      </w:pPr>
    </w:p>
    <w:p w14:paraId="30DA7F78" w14:textId="27165801" w:rsidR="00714C8F" w:rsidRPr="005E6BFD" w:rsidRDefault="00F05FA9" w:rsidP="005E6BFD">
      <w:pPr>
        <w:pStyle w:val="Sraopastraipa"/>
        <w:numPr>
          <w:ilvl w:val="0"/>
          <w:numId w:val="6"/>
        </w:numPr>
        <w:tabs>
          <w:tab w:val="left" w:pos="426"/>
          <w:tab w:val="left" w:pos="993"/>
        </w:tabs>
        <w:spacing w:after="0" w:line="240" w:lineRule="auto"/>
        <w:jc w:val="both"/>
        <w:rPr>
          <w:b/>
          <w:bCs/>
        </w:rPr>
      </w:pPr>
      <w:r w:rsidRPr="005E6BFD">
        <w:rPr>
          <w:b/>
          <w:bCs/>
        </w:rPr>
        <w:t>PIRKIMO OBJEKTAS</w:t>
      </w:r>
      <w:r w:rsidR="00EC4CD3" w:rsidRPr="005E6BFD">
        <w:rPr>
          <w:b/>
          <w:bCs/>
        </w:rPr>
        <w:t>:</w:t>
      </w:r>
    </w:p>
    <w:p w14:paraId="4958E207" w14:textId="2088C479" w:rsidR="00714C8F" w:rsidRDefault="00F05FA9" w:rsidP="005E6BFD">
      <w:pPr>
        <w:pStyle w:val="Sraopastraipa"/>
        <w:numPr>
          <w:ilvl w:val="1"/>
          <w:numId w:val="6"/>
        </w:numPr>
        <w:tabs>
          <w:tab w:val="left" w:pos="426"/>
          <w:tab w:val="left" w:pos="993"/>
        </w:tabs>
        <w:spacing w:after="0" w:line="240" w:lineRule="auto"/>
        <w:jc w:val="both"/>
      </w:pPr>
      <w:r>
        <w:t>Šilumos gamybos ir šilumos tiekimo įrenginių izoliacijos remonto darbai</w:t>
      </w:r>
      <w:r w:rsidR="00A56740">
        <w:t xml:space="preserve"> (toliau – Darbai)</w:t>
      </w:r>
      <w:r>
        <w:t>.</w:t>
      </w:r>
    </w:p>
    <w:p w14:paraId="71E412A9" w14:textId="7811CB7C" w:rsidR="00714C8F" w:rsidRDefault="00F05FA9" w:rsidP="005E6BFD">
      <w:pPr>
        <w:pStyle w:val="Sraopastraipa"/>
        <w:numPr>
          <w:ilvl w:val="1"/>
          <w:numId w:val="6"/>
        </w:numPr>
        <w:tabs>
          <w:tab w:val="left" w:pos="426"/>
          <w:tab w:val="left" w:pos="993"/>
        </w:tabs>
        <w:spacing w:after="0" w:line="240" w:lineRule="auto"/>
        <w:jc w:val="both"/>
      </w:pPr>
      <w:r>
        <w:t>Darbai atliekami AB Vilniaus šilumos tinklai objektuose, Vilniuje.</w:t>
      </w:r>
    </w:p>
    <w:p w14:paraId="55ACE1B8" w14:textId="77777777" w:rsidR="00803FEB" w:rsidRDefault="00803FEB" w:rsidP="001D4C03">
      <w:pPr>
        <w:tabs>
          <w:tab w:val="left" w:pos="426"/>
          <w:tab w:val="left" w:pos="993"/>
        </w:tabs>
        <w:spacing w:after="0" w:line="240" w:lineRule="auto"/>
        <w:ind w:firstLine="426"/>
        <w:jc w:val="both"/>
        <w:rPr>
          <w:b/>
          <w:bCs/>
        </w:rPr>
      </w:pPr>
    </w:p>
    <w:p w14:paraId="645C214A" w14:textId="39B7795D" w:rsidR="00714C8F" w:rsidRPr="005E6BFD" w:rsidRDefault="00F05FA9" w:rsidP="005E6BFD">
      <w:pPr>
        <w:pStyle w:val="Sraopastraipa"/>
        <w:numPr>
          <w:ilvl w:val="0"/>
          <w:numId w:val="6"/>
        </w:numPr>
        <w:tabs>
          <w:tab w:val="left" w:pos="426"/>
          <w:tab w:val="left" w:pos="993"/>
        </w:tabs>
        <w:spacing w:after="0" w:line="240" w:lineRule="auto"/>
        <w:jc w:val="both"/>
        <w:rPr>
          <w:b/>
          <w:bCs/>
        </w:rPr>
      </w:pPr>
      <w:r w:rsidRPr="005E6BFD">
        <w:rPr>
          <w:b/>
          <w:bCs/>
        </w:rPr>
        <w:t>PIRKIMO OBJEKTO PRITAIKYMO SRITIS</w:t>
      </w:r>
      <w:r w:rsidR="00EC4CD3" w:rsidRPr="005E6BFD">
        <w:rPr>
          <w:b/>
          <w:bCs/>
        </w:rPr>
        <w:t>:</w:t>
      </w:r>
    </w:p>
    <w:p w14:paraId="3D75FEBB" w14:textId="55E8B0EC" w:rsidR="00714C8F" w:rsidRDefault="00F05FA9" w:rsidP="005E6BFD">
      <w:pPr>
        <w:pStyle w:val="Sraopastraipa"/>
        <w:numPr>
          <w:ilvl w:val="1"/>
          <w:numId w:val="6"/>
        </w:numPr>
        <w:tabs>
          <w:tab w:val="left" w:pos="426"/>
          <w:tab w:val="left" w:pos="993"/>
        </w:tabs>
        <w:spacing w:after="0" w:line="240" w:lineRule="auto"/>
        <w:jc w:val="both"/>
      </w:pPr>
      <w:r>
        <w:t xml:space="preserve">Numatoma vykdyti Užsakovo eksploatuojamų šilumos </w:t>
      </w:r>
      <w:r w:rsidR="00857DA9">
        <w:t xml:space="preserve">gamybos ir šilumos tiekimo </w:t>
      </w:r>
      <w:r>
        <w:t xml:space="preserve">įrenginių šiluminės izoliacijos ir skardinimo </w:t>
      </w:r>
      <w:r w:rsidR="00DA608C">
        <w:t xml:space="preserve"> planinius ir</w:t>
      </w:r>
      <w:r w:rsidR="00762CAA">
        <w:t xml:space="preserve">/ar neplaninius </w:t>
      </w:r>
      <w:r>
        <w:t>remonto darbus.</w:t>
      </w:r>
    </w:p>
    <w:p w14:paraId="72BA2685" w14:textId="3081D05B" w:rsidR="00714C8F" w:rsidRDefault="00D56AE1" w:rsidP="005E6BFD">
      <w:pPr>
        <w:pStyle w:val="Sraopastraipa"/>
        <w:numPr>
          <w:ilvl w:val="1"/>
          <w:numId w:val="6"/>
        </w:numPr>
        <w:tabs>
          <w:tab w:val="left" w:pos="426"/>
          <w:tab w:val="left" w:pos="993"/>
        </w:tabs>
        <w:spacing w:after="0" w:line="240" w:lineRule="auto"/>
        <w:jc w:val="both"/>
      </w:pPr>
      <w:r>
        <w:t>Planinių ir/ar neplanin</w:t>
      </w:r>
      <w:r w:rsidR="005E6AD5">
        <w:t>i</w:t>
      </w:r>
      <w:r>
        <w:t>ų remonto darbų n</w:t>
      </w:r>
      <w:r w:rsidR="00F05FA9">
        <w:t xml:space="preserve">umatomos apimtys pateiktos „Įrenginių izoliacijos remonto darbų įkainiai“ lentelėse </w:t>
      </w:r>
      <w:r w:rsidR="00857DA9">
        <w:t>(</w:t>
      </w:r>
      <w:r w:rsidR="00F05FA9">
        <w:t>1 priedas</w:t>
      </w:r>
      <w:r w:rsidR="00857DA9">
        <w:t>)</w:t>
      </w:r>
      <w:r w:rsidR="00F05FA9">
        <w:t>.</w:t>
      </w:r>
    </w:p>
    <w:p w14:paraId="4F7CFA3E" w14:textId="54C8A57F" w:rsidR="000C578F" w:rsidRDefault="00ED491D" w:rsidP="005E6BFD">
      <w:pPr>
        <w:pStyle w:val="Sraopastraipa"/>
        <w:numPr>
          <w:ilvl w:val="1"/>
          <w:numId w:val="6"/>
        </w:numPr>
        <w:tabs>
          <w:tab w:val="left" w:pos="426"/>
          <w:tab w:val="left" w:pos="993"/>
        </w:tabs>
        <w:spacing w:after="0" w:line="240" w:lineRule="auto"/>
        <w:jc w:val="both"/>
      </w:pPr>
      <w:r>
        <w:t>Numatoma vykdyti Užsakovo eksploatuojamų šilumos gamybos ir šilumos tiekimo įrenginių šiluminės izoliacijos ir skardinimo  a</w:t>
      </w:r>
      <w:r w:rsidR="000C578F">
        <w:t>vari</w:t>
      </w:r>
      <w:r w:rsidR="00A64436">
        <w:t>jų likvidavimo</w:t>
      </w:r>
      <w:r w:rsidR="000C578F">
        <w:t xml:space="preserve"> dar</w:t>
      </w:r>
      <w:r w:rsidR="00A64436">
        <w:t>bus</w:t>
      </w:r>
      <w:r w:rsidR="009D595D">
        <w:t xml:space="preserve"> (gamybinių veiklos sutrikimų, avarinių situacijų likvidavimui).</w:t>
      </w:r>
    </w:p>
    <w:p w14:paraId="6A64AD4E" w14:textId="77777777" w:rsidR="00803FEB" w:rsidRDefault="00803FEB" w:rsidP="001D4C03">
      <w:pPr>
        <w:tabs>
          <w:tab w:val="left" w:pos="426"/>
          <w:tab w:val="left" w:pos="993"/>
        </w:tabs>
        <w:spacing w:after="0" w:line="240" w:lineRule="auto"/>
        <w:ind w:firstLine="426"/>
        <w:jc w:val="both"/>
        <w:rPr>
          <w:b/>
          <w:bCs/>
        </w:rPr>
      </w:pPr>
    </w:p>
    <w:p w14:paraId="3359863E" w14:textId="0969B504" w:rsidR="00714C8F" w:rsidRPr="005E6BFD" w:rsidRDefault="00F05FA9" w:rsidP="005E6BFD">
      <w:pPr>
        <w:pStyle w:val="Sraopastraipa"/>
        <w:numPr>
          <w:ilvl w:val="0"/>
          <w:numId w:val="6"/>
        </w:numPr>
        <w:tabs>
          <w:tab w:val="left" w:pos="426"/>
          <w:tab w:val="left" w:pos="993"/>
        </w:tabs>
        <w:spacing w:after="0" w:line="240" w:lineRule="auto"/>
        <w:jc w:val="both"/>
        <w:rPr>
          <w:b/>
          <w:bCs/>
        </w:rPr>
      </w:pPr>
      <w:r w:rsidRPr="005E6BFD">
        <w:rPr>
          <w:b/>
          <w:bCs/>
        </w:rPr>
        <w:t>TECHNINIAI REIKALAVIMAI, KURIUOS TURI ATITIKTI PERKAMI DARBAI</w:t>
      </w:r>
      <w:r w:rsidR="00EC4CD3" w:rsidRPr="005E6BFD">
        <w:rPr>
          <w:b/>
          <w:bCs/>
        </w:rPr>
        <w:t>:</w:t>
      </w:r>
    </w:p>
    <w:p w14:paraId="0C7FCA80" w14:textId="75D744DD" w:rsidR="00714C8F" w:rsidRDefault="00F05FA9" w:rsidP="005E6BFD">
      <w:pPr>
        <w:pStyle w:val="Sraopastraipa"/>
        <w:numPr>
          <w:ilvl w:val="1"/>
          <w:numId w:val="6"/>
        </w:numPr>
        <w:tabs>
          <w:tab w:val="left" w:pos="426"/>
          <w:tab w:val="left" w:pos="993"/>
        </w:tabs>
        <w:spacing w:after="0" w:line="240" w:lineRule="auto"/>
        <w:jc w:val="both"/>
      </w:pPr>
      <w:r>
        <w:t>Darbai turi būti atliekami pagal Lietuvos Respublikoje</w:t>
      </w:r>
      <w:r w:rsidR="0082493B">
        <w:t>,</w:t>
      </w:r>
      <w:r>
        <w:t xml:space="preserve"> Europos Ekonominės erdvės</w:t>
      </w:r>
      <w:r w:rsidR="001D4C03">
        <w:t xml:space="preserve"> </w:t>
      </w:r>
      <w:r>
        <w:t>ir Europos Sąjungos valstybių galiojančius standartus, normas ir taisykles arba jiems lygiaverčius teisės aktus.</w:t>
      </w:r>
    </w:p>
    <w:p w14:paraId="1D88390A" w14:textId="3B3F35CE" w:rsidR="00714C8F" w:rsidRDefault="00F05FA9" w:rsidP="005E6BFD">
      <w:pPr>
        <w:pStyle w:val="Sraopastraipa"/>
        <w:numPr>
          <w:ilvl w:val="1"/>
          <w:numId w:val="6"/>
        </w:numPr>
        <w:tabs>
          <w:tab w:val="left" w:pos="426"/>
          <w:tab w:val="left" w:pos="993"/>
        </w:tabs>
        <w:spacing w:after="0" w:line="240" w:lineRule="auto"/>
        <w:jc w:val="both"/>
      </w:pPr>
      <w:r>
        <w:t>Naudojamos medžiagos turi būti sertifikuotos Europos Ekonominės erdvės</w:t>
      </w:r>
      <w:r w:rsidR="001D4C03">
        <w:t xml:space="preserve"> </w:t>
      </w:r>
      <w:r>
        <w:t>ir Europos Sąjungos valstybių.</w:t>
      </w:r>
    </w:p>
    <w:p w14:paraId="0E00F261" w14:textId="0C72EA55" w:rsidR="00714C8F" w:rsidRDefault="00F05FA9" w:rsidP="005E6BFD">
      <w:pPr>
        <w:pStyle w:val="Sraopastraipa"/>
        <w:numPr>
          <w:ilvl w:val="1"/>
          <w:numId w:val="6"/>
        </w:numPr>
        <w:tabs>
          <w:tab w:val="left" w:pos="426"/>
          <w:tab w:val="left" w:pos="993"/>
        </w:tabs>
        <w:spacing w:after="0" w:line="240" w:lineRule="auto"/>
        <w:jc w:val="both"/>
      </w:pPr>
      <w:r>
        <w:t>Rangovas yra atsakingas už užbaigtus darbus laikantis, įskaitant, bet neapsiribojant, Lietuvos Respublikos įstatymų, Europos Sąjungos (ES) ir kitų norminių dokumentų reikalavimų.</w:t>
      </w:r>
    </w:p>
    <w:p w14:paraId="555F1A20" w14:textId="182D8198" w:rsidR="00714C8F" w:rsidRDefault="00F05FA9" w:rsidP="005E6BFD">
      <w:pPr>
        <w:pStyle w:val="Sraopastraipa"/>
        <w:numPr>
          <w:ilvl w:val="1"/>
          <w:numId w:val="6"/>
        </w:numPr>
        <w:tabs>
          <w:tab w:val="left" w:pos="426"/>
          <w:tab w:val="left" w:pos="993"/>
        </w:tabs>
        <w:spacing w:after="0" w:line="240" w:lineRule="auto"/>
        <w:jc w:val="both"/>
      </w:pPr>
      <w:r>
        <w:t>Atliekant darbus su asbestu Rangovas turi vadovautis aktualios redakcijos LR socialinės apsaugos ir darbo ministro ir sveikatos apsaugos ministro 2004-07-16 įsakymu Nr. A1-184/V-546 patvirtintais, Darbo su asbestu nuostatais.</w:t>
      </w:r>
    </w:p>
    <w:p w14:paraId="42D10565" w14:textId="77777777" w:rsidR="00047694" w:rsidRDefault="00047694" w:rsidP="001D4C03">
      <w:pPr>
        <w:tabs>
          <w:tab w:val="left" w:pos="426"/>
          <w:tab w:val="left" w:pos="993"/>
        </w:tabs>
        <w:spacing w:after="0" w:line="240" w:lineRule="auto"/>
        <w:ind w:firstLine="426"/>
        <w:jc w:val="both"/>
      </w:pPr>
    </w:p>
    <w:p w14:paraId="3C7A21E1" w14:textId="340F411D" w:rsidR="00714C8F" w:rsidRDefault="00F05FA9" w:rsidP="00E1475A">
      <w:pPr>
        <w:pStyle w:val="Sraopastraipa"/>
        <w:numPr>
          <w:ilvl w:val="1"/>
          <w:numId w:val="6"/>
        </w:numPr>
        <w:tabs>
          <w:tab w:val="left" w:pos="426"/>
          <w:tab w:val="left" w:pos="993"/>
        </w:tabs>
        <w:spacing w:after="0" w:line="240" w:lineRule="auto"/>
        <w:jc w:val="both"/>
      </w:pPr>
      <w:r w:rsidRPr="00E1475A">
        <w:rPr>
          <w:b/>
          <w:bCs/>
        </w:rPr>
        <w:t>Reikalavimai paviršių dažymui:</w:t>
      </w:r>
    </w:p>
    <w:p w14:paraId="34728FED" w14:textId="08AB1A48" w:rsidR="00714C8F" w:rsidRDefault="00F05FA9" w:rsidP="00E1475A">
      <w:pPr>
        <w:pStyle w:val="Sraopastraipa"/>
        <w:numPr>
          <w:ilvl w:val="2"/>
          <w:numId w:val="6"/>
        </w:numPr>
        <w:tabs>
          <w:tab w:val="left" w:pos="426"/>
          <w:tab w:val="left" w:pos="993"/>
        </w:tabs>
        <w:spacing w:after="0" w:line="240" w:lineRule="auto"/>
        <w:jc w:val="both"/>
      </w:pPr>
      <w:r>
        <w:t>Dažymo metu naudojamų dažų temperatūra turi būti tokia</w:t>
      </w:r>
      <w:r w:rsidR="001D4C03">
        <w:t xml:space="preserve"> </w:t>
      </w:r>
      <w:r>
        <w:t>kaip nurodyta dažų gamintojo.</w:t>
      </w:r>
    </w:p>
    <w:p w14:paraId="4FED40A5" w14:textId="24495346" w:rsidR="00E1475A" w:rsidRDefault="00E1475A" w:rsidP="00E1475A">
      <w:pPr>
        <w:pStyle w:val="Sraopastraipa"/>
        <w:numPr>
          <w:ilvl w:val="2"/>
          <w:numId w:val="6"/>
        </w:numPr>
        <w:tabs>
          <w:tab w:val="left" w:pos="426"/>
          <w:tab w:val="left" w:pos="993"/>
        </w:tabs>
        <w:spacing w:after="0" w:line="240" w:lineRule="auto"/>
        <w:jc w:val="both"/>
      </w:pPr>
      <w:r>
        <w:t>Pavirši</w:t>
      </w:r>
      <w:r w:rsidR="00DB43DB">
        <w:t>ai</w:t>
      </w:r>
      <w:r>
        <w:t xml:space="preserve"> padengt</w:t>
      </w:r>
      <w:r w:rsidR="007D6772">
        <w:t>i</w:t>
      </w:r>
      <w:r>
        <w:t xml:space="preserve"> su „Džiuto“ audiniu dažomi taip kaip nurodyta dažų gamintojo</w:t>
      </w:r>
      <w:r w:rsidR="007D6772">
        <w:t>.</w:t>
      </w:r>
    </w:p>
    <w:p w14:paraId="47793D30" w14:textId="15C437BA" w:rsidR="00E1475A" w:rsidRDefault="00E1475A" w:rsidP="00E1475A">
      <w:pPr>
        <w:pStyle w:val="Sraopastraipa"/>
        <w:numPr>
          <w:ilvl w:val="2"/>
          <w:numId w:val="6"/>
        </w:numPr>
        <w:tabs>
          <w:tab w:val="left" w:pos="426"/>
          <w:tab w:val="left" w:pos="993"/>
        </w:tabs>
        <w:spacing w:after="0" w:line="240" w:lineRule="auto"/>
        <w:jc w:val="both"/>
      </w:pPr>
      <w:r>
        <w:t>Visi tinkuoti paviršiai dažomi taip kaip nurodyta dažų gamintojo.</w:t>
      </w:r>
    </w:p>
    <w:p w14:paraId="0B274825" w14:textId="7E235329" w:rsidR="00714C8F" w:rsidRPr="00E1475A" w:rsidRDefault="00F05FA9" w:rsidP="00E1475A">
      <w:pPr>
        <w:pStyle w:val="Sraopastraipa"/>
        <w:numPr>
          <w:ilvl w:val="1"/>
          <w:numId w:val="6"/>
        </w:numPr>
        <w:tabs>
          <w:tab w:val="left" w:pos="426"/>
          <w:tab w:val="left" w:pos="993"/>
        </w:tabs>
        <w:spacing w:after="0" w:line="240" w:lineRule="auto"/>
        <w:jc w:val="both"/>
        <w:rPr>
          <w:b/>
          <w:bCs/>
        </w:rPr>
      </w:pPr>
      <w:r>
        <w:rPr>
          <w:b/>
          <w:bCs/>
        </w:rPr>
        <w:t>Bendri techniniai reikalavimai izoliavimo darbams:</w:t>
      </w:r>
    </w:p>
    <w:p w14:paraId="7D07662A" w14:textId="72DEF4A6" w:rsidR="00714C8F" w:rsidRDefault="00F05FA9" w:rsidP="007555B9">
      <w:pPr>
        <w:pStyle w:val="Sraopastraipa"/>
        <w:numPr>
          <w:ilvl w:val="2"/>
          <w:numId w:val="6"/>
        </w:numPr>
        <w:tabs>
          <w:tab w:val="left" w:pos="426"/>
          <w:tab w:val="left" w:pos="993"/>
        </w:tabs>
        <w:spacing w:after="0" w:line="240" w:lineRule="auto"/>
        <w:jc w:val="both"/>
      </w:pPr>
      <w:r>
        <w:t>Šilumos izoliacija turi būti parenkama pagal Priedo Nr. 1 „Įrenginių izoliacijos remonto darbų kainininkas“ lentelėje nurodytus parametrus. Šilumos izoliacija turi išlaikyti pastovias izoliacines savybes per visą naudojimo laiką, kaip numatyta techniniuose reglamentuose (STR). Šilumos izoliacija turi būti chemiškai ir fiziškai stabili esant aukštesnei nei 10ºC temperatūrai už projektinę</w:t>
      </w:r>
      <w:r w:rsidR="002D0F6C">
        <w:t xml:space="preserve"> (pagal įrenginių technines charakteristikas)</w:t>
      </w:r>
      <w:r>
        <w:t xml:space="preserve"> ir žemesnei nei 10ºC už projektinę. Šilumos izoliacijos konstrukcijose neturi būti medžiagų ir gaminių, kuriuose yra asbesto. Izoliuojančios medžiagos skaičiuotinas šilumos laidumo koeficientas λ&lt; 0.04 W/( m. K).</w:t>
      </w:r>
    </w:p>
    <w:p w14:paraId="1FE75857" w14:textId="00FDC988" w:rsidR="00714C8F" w:rsidRDefault="00F05FA9" w:rsidP="007555B9">
      <w:pPr>
        <w:pStyle w:val="Sraopastraipa"/>
        <w:numPr>
          <w:ilvl w:val="2"/>
          <w:numId w:val="6"/>
        </w:numPr>
        <w:tabs>
          <w:tab w:val="left" w:pos="426"/>
          <w:tab w:val="left" w:pos="993"/>
        </w:tabs>
        <w:spacing w:after="0" w:line="240" w:lineRule="auto"/>
        <w:jc w:val="both"/>
      </w:pPr>
      <w:r>
        <w:t>Izoliuoto paviršiaus temperatūra esant 25ºC aplinkos temperatūrai neturi viršyti 45ºC.</w:t>
      </w:r>
    </w:p>
    <w:p w14:paraId="0934B77C" w14:textId="1984A03F" w:rsidR="00714C8F" w:rsidRDefault="00F05FA9" w:rsidP="007555B9">
      <w:pPr>
        <w:pStyle w:val="Sraopastraipa"/>
        <w:numPr>
          <w:ilvl w:val="2"/>
          <w:numId w:val="6"/>
        </w:numPr>
        <w:tabs>
          <w:tab w:val="left" w:pos="426"/>
          <w:tab w:val="left" w:pos="993"/>
        </w:tabs>
        <w:spacing w:after="0" w:line="240" w:lineRule="auto"/>
        <w:jc w:val="both"/>
      </w:pPr>
      <w:r>
        <w:t>Bendras šilumą izoliuojančio sluoksnio storis nuo numatyto apimtyse negali skirtis:</w:t>
      </w:r>
    </w:p>
    <w:p w14:paraId="466FB42A" w14:textId="089425C7" w:rsidR="00714C8F" w:rsidRDefault="00F05FA9" w:rsidP="001D4C03">
      <w:pPr>
        <w:tabs>
          <w:tab w:val="left" w:pos="426"/>
          <w:tab w:val="left" w:pos="993"/>
        </w:tabs>
        <w:spacing w:after="0" w:line="240" w:lineRule="auto"/>
        <w:ind w:firstLine="426"/>
        <w:jc w:val="both"/>
      </w:pPr>
      <w:r>
        <w:t>-</w:t>
      </w:r>
      <w:r>
        <w:tab/>
        <w:t>daugiau kaip 10% į didėjimo pusę;</w:t>
      </w:r>
    </w:p>
    <w:p w14:paraId="2E322B2D" w14:textId="3679E756" w:rsidR="00ED1C43" w:rsidRDefault="00F05FA9" w:rsidP="001D4C03">
      <w:pPr>
        <w:tabs>
          <w:tab w:val="left" w:pos="426"/>
          <w:tab w:val="left" w:pos="993"/>
        </w:tabs>
        <w:spacing w:after="0" w:line="240" w:lineRule="auto"/>
        <w:ind w:firstLine="426"/>
        <w:jc w:val="both"/>
      </w:pPr>
      <w:r>
        <w:t>-</w:t>
      </w:r>
      <w:r>
        <w:tab/>
        <w:t>daugiau kaip 5% į mažėjimo pusę.</w:t>
      </w:r>
    </w:p>
    <w:p w14:paraId="465F77DD" w14:textId="583BD681" w:rsidR="00714C8F" w:rsidRDefault="00F05FA9" w:rsidP="007555B9">
      <w:pPr>
        <w:pStyle w:val="Sraopastraipa"/>
        <w:numPr>
          <w:ilvl w:val="2"/>
          <w:numId w:val="6"/>
        </w:numPr>
        <w:tabs>
          <w:tab w:val="left" w:pos="426"/>
          <w:tab w:val="left" w:pos="993"/>
        </w:tabs>
        <w:spacing w:after="0" w:line="240" w:lineRule="auto"/>
        <w:jc w:val="both"/>
      </w:pPr>
      <w:r>
        <w:t>Paviršiams, kurių temperatūra siekia daugiau kaip 250°C, izoliacijos konstrukcija turi būti sudaryta iš ne mažiau kaip dviejų sluoksnių.</w:t>
      </w:r>
    </w:p>
    <w:p w14:paraId="2C385DAA" w14:textId="31C407B9" w:rsidR="006626D6" w:rsidRDefault="00F05FA9" w:rsidP="007555B9">
      <w:pPr>
        <w:pStyle w:val="Sraopastraipa"/>
        <w:numPr>
          <w:ilvl w:val="2"/>
          <w:numId w:val="6"/>
        </w:numPr>
        <w:tabs>
          <w:tab w:val="left" w:pos="426"/>
          <w:tab w:val="left" w:pos="993"/>
        </w:tabs>
        <w:spacing w:after="0" w:line="240" w:lineRule="auto"/>
        <w:jc w:val="both"/>
      </w:pPr>
      <w:r>
        <w:t>Esant daugiau kaip vieno sluoksnio izoliacijai, išilginės ir skersinės siūlės privalo būti perdengtos sekančiais sluoksniais.</w:t>
      </w:r>
    </w:p>
    <w:p w14:paraId="5786337F" w14:textId="035C86C1" w:rsidR="00714C8F" w:rsidRDefault="00F05FA9" w:rsidP="007555B9">
      <w:pPr>
        <w:pStyle w:val="Sraopastraipa"/>
        <w:numPr>
          <w:ilvl w:val="2"/>
          <w:numId w:val="6"/>
        </w:numPr>
        <w:tabs>
          <w:tab w:val="left" w:pos="426"/>
          <w:tab w:val="left" w:pos="993"/>
        </w:tabs>
        <w:spacing w:after="0" w:line="240" w:lineRule="auto"/>
        <w:jc w:val="both"/>
      </w:pPr>
      <w:r>
        <w:t>Tarp kietų (g&gt;100kg/m³) šilumos izoliacijos gaminių segmentų tarpas negali būti didesnis kaip 2 mm.</w:t>
      </w:r>
    </w:p>
    <w:p w14:paraId="527283A6" w14:textId="7FCE87D6" w:rsidR="00714C8F" w:rsidRDefault="00F05FA9" w:rsidP="007555B9">
      <w:pPr>
        <w:pStyle w:val="Sraopastraipa"/>
        <w:numPr>
          <w:ilvl w:val="2"/>
          <w:numId w:val="6"/>
        </w:numPr>
        <w:tabs>
          <w:tab w:val="left" w:pos="426"/>
          <w:tab w:val="left" w:pos="993"/>
        </w:tabs>
        <w:spacing w:after="0" w:line="240" w:lineRule="auto"/>
        <w:jc w:val="both"/>
      </w:pPr>
      <w:r>
        <w:t>Tarp minkštų (g&lt;100kg/m³) šilumos izoliacijos gaminių segmentų tarpas neleistinas. Išilginės ir skersinės siūlės montažo metu sutankinamos.</w:t>
      </w:r>
    </w:p>
    <w:p w14:paraId="0E316275" w14:textId="67E4FF43" w:rsidR="00714C8F" w:rsidRDefault="00F05FA9" w:rsidP="007555B9">
      <w:pPr>
        <w:pStyle w:val="Sraopastraipa"/>
        <w:numPr>
          <w:ilvl w:val="2"/>
          <w:numId w:val="6"/>
        </w:numPr>
        <w:tabs>
          <w:tab w:val="left" w:pos="426"/>
          <w:tab w:val="left" w:pos="993"/>
        </w:tabs>
        <w:spacing w:after="0" w:line="240" w:lineRule="auto"/>
        <w:jc w:val="both"/>
      </w:pPr>
      <w:r>
        <w:t>Užbaigta šiluminė izoliacija turi išlaikyti objekto paviršiaus konfigūraciją.</w:t>
      </w:r>
    </w:p>
    <w:p w14:paraId="179ACC3E" w14:textId="76E03866" w:rsidR="00714C8F" w:rsidRDefault="00F05FA9" w:rsidP="007555B9">
      <w:pPr>
        <w:pStyle w:val="Sraopastraipa"/>
        <w:numPr>
          <w:ilvl w:val="2"/>
          <w:numId w:val="6"/>
        </w:numPr>
        <w:tabs>
          <w:tab w:val="left" w:pos="426"/>
          <w:tab w:val="left" w:pos="993"/>
        </w:tabs>
        <w:spacing w:after="0" w:line="240" w:lineRule="auto"/>
        <w:jc w:val="both"/>
      </w:pPr>
      <w:r>
        <w:t>Šiluminės izoliacijos standinimo ir tvirtinimo konstrukcija turi būti:</w:t>
      </w:r>
    </w:p>
    <w:p w14:paraId="289A20AB" w14:textId="1BB41552" w:rsidR="00714C8F" w:rsidRDefault="00F05FA9" w:rsidP="001D4C03">
      <w:pPr>
        <w:tabs>
          <w:tab w:val="left" w:pos="426"/>
          <w:tab w:val="left" w:pos="993"/>
        </w:tabs>
        <w:spacing w:after="0" w:line="240" w:lineRule="auto"/>
        <w:ind w:firstLine="426"/>
        <w:jc w:val="both"/>
      </w:pPr>
      <w:r>
        <w:lastRenderedPageBreak/>
        <w:t>-</w:t>
      </w:r>
      <w:r>
        <w:tab/>
        <w:t>T&gt;100°C</w:t>
      </w:r>
      <w:r w:rsidR="001D4C03">
        <w:t xml:space="preserve"> </w:t>
      </w:r>
      <w:r>
        <w:t>konstrukcija su temperatūrine kompensacija ir izoliuojančiu tarpinių sluoksniu;</w:t>
      </w:r>
    </w:p>
    <w:p w14:paraId="3BE4182A" w14:textId="097B92E9" w:rsidR="00714C8F" w:rsidRDefault="00F05FA9" w:rsidP="001D4C03">
      <w:pPr>
        <w:tabs>
          <w:tab w:val="left" w:pos="426"/>
          <w:tab w:val="left" w:pos="993"/>
        </w:tabs>
        <w:spacing w:after="0" w:line="240" w:lineRule="auto"/>
        <w:ind w:firstLine="426"/>
        <w:jc w:val="both"/>
      </w:pPr>
      <w:r>
        <w:t>-</w:t>
      </w:r>
      <w:r>
        <w:tab/>
        <w:t>T&lt;100°C</w:t>
      </w:r>
      <w:r w:rsidR="001D4C03">
        <w:t xml:space="preserve"> </w:t>
      </w:r>
      <w:r>
        <w:t>konstrukcija be temperatūrinių kompensacijų ir izoliuojančių tarpinių sluoksnių.</w:t>
      </w:r>
    </w:p>
    <w:p w14:paraId="387FC725" w14:textId="601E327A" w:rsidR="00714C8F" w:rsidRDefault="00F05FA9" w:rsidP="007555B9">
      <w:pPr>
        <w:pStyle w:val="Sraopastraipa"/>
        <w:numPr>
          <w:ilvl w:val="2"/>
          <w:numId w:val="6"/>
        </w:numPr>
        <w:tabs>
          <w:tab w:val="left" w:pos="426"/>
          <w:tab w:val="left" w:pos="993"/>
        </w:tabs>
        <w:spacing w:after="0" w:line="240" w:lineRule="auto"/>
        <w:jc w:val="both"/>
      </w:pPr>
      <w:r>
        <w:t>Atliekant izoliacinės medžiagos tvirtinimą, negalima jos suspausti. Bendras izoliuojamo sluoksnio storis turi nepakisti ir neturi atsirasti tarpų izoliacinėje medžiagoje.</w:t>
      </w:r>
    </w:p>
    <w:p w14:paraId="19079FA6" w14:textId="4A169473" w:rsidR="00714C8F" w:rsidRDefault="00F05FA9" w:rsidP="007555B9">
      <w:pPr>
        <w:pStyle w:val="Sraopastraipa"/>
        <w:numPr>
          <w:ilvl w:val="2"/>
          <w:numId w:val="6"/>
        </w:numPr>
        <w:tabs>
          <w:tab w:val="left" w:pos="426"/>
          <w:tab w:val="left" w:pos="993"/>
        </w:tabs>
        <w:spacing w:after="0" w:line="240" w:lineRule="auto"/>
        <w:jc w:val="both"/>
      </w:pPr>
      <w:r>
        <w:t>Šilumą izoliuojančio sluoksnio apsauginės dangos skardos tiesumas 2 m ilgyje neįvertinant sujungimų – 2 mm.</w:t>
      </w:r>
    </w:p>
    <w:p w14:paraId="76AB49AD" w14:textId="33CEC4C2" w:rsidR="00714C8F" w:rsidRDefault="00F05FA9" w:rsidP="007555B9">
      <w:pPr>
        <w:pStyle w:val="Sraopastraipa"/>
        <w:numPr>
          <w:ilvl w:val="2"/>
          <w:numId w:val="6"/>
        </w:numPr>
        <w:tabs>
          <w:tab w:val="left" w:pos="426"/>
          <w:tab w:val="left" w:pos="993"/>
        </w:tabs>
        <w:spacing w:after="0" w:line="240" w:lineRule="auto"/>
        <w:jc w:val="both"/>
      </w:pPr>
      <w:r>
        <w:t xml:space="preserve">Išorės ir vidaus įrenginiuose skardos ruošinius reikia montuoti taip, kad siūlės persidengtų vandens nutekėjimo kryptimi. Išorės įrenginiuose skardai prisukti turi būti naudojami </w:t>
      </w:r>
      <w:proofErr w:type="spellStart"/>
      <w:r>
        <w:t>skardvaržčiai</w:t>
      </w:r>
      <w:proofErr w:type="spellEnd"/>
      <w:r>
        <w:t xml:space="preserve"> su sandarikliu (tarpine).</w:t>
      </w:r>
      <w:r w:rsidR="001D4C03">
        <w:t xml:space="preserve"> </w:t>
      </w:r>
      <w:r>
        <w:t xml:space="preserve">Vidaus įrenginiuose </w:t>
      </w:r>
      <w:proofErr w:type="spellStart"/>
      <w:r>
        <w:t>skardvaržčiai</w:t>
      </w:r>
      <w:proofErr w:type="spellEnd"/>
      <w:r>
        <w:t xml:space="preserve"> gali būti naudojami be</w:t>
      </w:r>
      <w:r w:rsidR="001D4C03">
        <w:t xml:space="preserve"> </w:t>
      </w:r>
      <w:r>
        <w:t>tarpinių.</w:t>
      </w:r>
    </w:p>
    <w:p w14:paraId="24365FFF" w14:textId="491CDCF9" w:rsidR="00714C8F" w:rsidRPr="007555B9" w:rsidRDefault="00F05FA9" w:rsidP="007555B9">
      <w:pPr>
        <w:pStyle w:val="Sraopastraipa"/>
        <w:numPr>
          <w:ilvl w:val="1"/>
          <w:numId w:val="6"/>
        </w:numPr>
        <w:tabs>
          <w:tab w:val="left" w:pos="426"/>
          <w:tab w:val="left" w:pos="993"/>
        </w:tabs>
        <w:spacing w:after="0" w:line="240" w:lineRule="auto"/>
        <w:jc w:val="both"/>
        <w:rPr>
          <w:b/>
          <w:bCs/>
        </w:rPr>
      </w:pPr>
      <w:r>
        <w:rPr>
          <w:b/>
          <w:bCs/>
        </w:rPr>
        <w:t>Reikalavimai plokščių paviršių izoliavimui (taikomi 1 priedo lentelei Nr.1)</w:t>
      </w:r>
      <w:r w:rsidR="00EC4CD3">
        <w:rPr>
          <w:b/>
          <w:bCs/>
        </w:rPr>
        <w:t>:</w:t>
      </w:r>
    </w:p>
    <w:p w14:paraId="550D6DB6" w14:textId="73561F0F" w:rsidR="00714C8F" w:rsidRDefault="00F05FA9" w:rsidP="007555B9">
      <w:pPr>
        <w:pStyle w:val="Sraopastraipa"/>
        <w:numPr>
          <w:ilvl w:val="2"/>
          <w:numId w:val="6"/>
        </w:numPr>
        <w:tabs>
          <w:tab w:val="left" w:pos="426"/>
          <w:tab w:val="left" w:pos="993"/>
        </w:tabs>
        <w:spacing w:after="0" w:line="240" w:lineRule="auto"/>
        <w:jc w:val="both"/>
      </w:pPr>
      <w:r>
        <w:t>Plokščių paviršių šilumą izoliuojantis sluoksnis kiekviename kvadratiniame metre tvirtinamas ne mažiau kaip 6 kaiščiais/m2, o apatinėje pusėje 10 kaiščių/m2, plokštelėmis prispaudžiamas kiekvienas izoliacijos sluoksnis, naudojant cinkuotą tinklelį.</w:t>
      </w:r>
    </w:p>
    <w:p w14:paraId="7F36C22B" w14:textId="2A7E730A" w:rsidR="00714C8F" w:rsidRDefault="00F05FA9" w:rsidP="007555B9">
      <w:pPr>
        <w:pStyle w:val="Sraopastraipa"/>
        <w:numPr>
          <w:ilvl w:val="2"/>
          <w:numId w:val="6"/>
        </w:numPr>
        <w:tabs>
          <w:tab w:val="left" w:pos="426"/>
          <w:tab w:val="left" w:pos="993"/>
        </w:tabs>
        <w:spacing w:after="0" w:line="240" w:lineRule="auto"/>
        <w:jc w:val="both"/>
      </w:pPr>
      <w:r>
        <w:t>Plokščių paviršių izoliacinė medžiaga tvirtinama:</w:t>
      </w:r>
    </w:p>
    <w:p w14:paraId="72C3F0C4" w14:textId="1AA7E9D6" w:rsidR="00714C8F" w:rsidRDefault="00F05FA9" w:rsidP="001D4C03">
      <w:pPr>
        <w:tabs>
          <w:tab w:val="left" w:pos="426"/>
          <w:tab w:val="left" w:pos="993"/>
        </w:tabs>
        <w:spacing w:after="0" w:line="240" w:lineRule="auto"/>
        <w:ind w:firstLine="426"/>
        <w:jc w:val="both"/>
      </w:pPr>
      <w:r>
        <w:t>-</w:t>
      </w:r>
      <w:r w:rsidR="001D4C03">
        <w:t xml:space="preserve"> </w:t>
      </w:r>
      <w:r>
        <w:t>vielos kabliais (kabėmis) iš cinkuotos 2 mm arba nerūdijančio plieno 1,5 mm vielos;</w:t>
      </w:r>
    </w:p>
    <w:p w14:paraId="61F886DD" w14:textId="3CFFDADC" w:rsidR="00714C8F" w:rsidRDefault="00F05FA9" w:rsidP="001D4C03">
      <w:pPr>
        <w:tabs>
          <w:tab w:val="left" w:pos="426"/>
          <w:tab w:val="left" w:pos="993"/>
        </w:tabs>
        <w:spacing w:after="0" w:line="240" w:lineRule="auto"/>
        <w:ind w:firstLine="426"/>
        <w:jc w:val="both"/>
      </w:pPr>
      <w:r>
        <w:t>-</w:t>
      </w:r>
      <w:r w:rsidR="001D4C03">
        <w:t xml:space="preserve"> </w:t>
      </w:r>
      <w:r>
        <w:t>privirintais prie korpuso metaliniais kaiščiais su fiksavimo plokštelėmis, kaiščių skersmuo</w:t>
      </w:r>
      <w:r w:rsidR="001D4C03">
        <w:t xml:space="preserve"> </w:t>
      </w:r>
      <w:r>
        <w:t>3-5 mm.</w:t>
      </w:r>
    </w:p>
    <w:p w14:paraId="165AA946" w14:textId="5589EF58" w:rsidR="00714C8F" w:rsidRDefault="00F05FA9" w:rsidP="007555B9">
      <w:pPr>
        <w:pStyle w:val="Sraopastraipa"/>
        <w:numPr>
          <w:ilvl w:val="2"/>
          <w:numId w:val="6"/>
        </w:numPr>
        <w:tabs>
          <w:tab w:val="left" w:pos="426"/>
          <w:tab w:val="left" w:pos="993"/>
        </w:tabs>
        <w:spacing w:after="0" w:line="240" w:lineRule="auto"/>
        <w:jc w:val="both"/>
      </w:pPr>
      <w:r>
        <w:t>Plokščių paviršių standinimo ir tvirtinimo konstrukcijos turi būti apsaugotos nuo korozijos, jos įrengiamos: iš lovio profilio ne mažiau 2 mm storio ir 30 mm pločio; iš kampinio profilio ne mažiau 3 mm storio ir 30 mm pločio.</w:t>
      </w:r>
    </w:p>
    <w:p w14:paraId="2F1CA5DE" w14:textId="1496D046" w:rsidR="00714C8F" w:rsidRDefault="00F05FA9" w:rsidP="007555B9">
      <w:pPr>
        <w:pStyle w:val="Sraopastraipa"/>
        <w:numPr>
          <w:ilvl w:val="2"/>
          <w:numId w:val="6"/>
        </w:numPr>
        <w:tabs>
          <w:tab w:val="left" w:pos="426"/>
          <w:tab w:val="left" w:pos="993"/>
        </w:tabs>
        <w:spacing w:after="0" w:line="240" w:lineRule="auto"/>
        <w:jc w:val="both"/>
      </w:pPr>
      <w:r>
        <w:t>Plokščių paviršių standinimo ir tvirtinimo konstrukcijos išdėstomos ne rečiau kaip kas 1 m.</w:t>
      </w:r>
    </w:p>
    <w:p w14:paraId="0B448DBC" w14:textId="1E2231E8" w:rsidR="00DE6064" w:rsidRDefault="00F05FA9" w:rsidP="00891B1C">
      <w:pPr>
        <w:pStyle w:val="Sraopastraipa"/>
        <w:numPr>
          <w:ilvl w:val="2"/>
          <w:numId w:val="6"/>
        </w:numPr>
        <w:tabs>
          <w:tab w:val="left" w:pos="426"/>
          <w:tab w:val="left" w:pos="993"/>
        </w:tabs>
        <w:spacing w:after="0" w:line="240" w:lineRule="auto"/>
        <w:jc w:val="both"/>
      </w:pPr>
      <w:r>
        <w:t>Plokščių paviršių apsauginės dangos iš neprofiliuotos skardos storiai, persidengimai ir sutvirtinimo priemonės nurodytos A1.1 lentelėje.</w:t>
      </w:r>
    </w:p>
    <w:p w14:paraId="0EA0A2BF" w14:textId="5D9E0116" w:rsidR="00714C8F" w:rsidRDefault="00F05FA9" w:rsidP="001D4C03">
      <w:pPr>
        <w:tabs>
          <w:tab w:val="left" w:pos="426"/>
          <w:tab w:val="left" w:pos="993"/>
        </w:tabs>
        <w:spacing w:after="0" w:line="240" w:lineRule="auto"/>
        <w:ind w:left="7776" w:firstLine="426"/>
        <w:jc w:val="both"/>
        <w:rPr>
          <w:b/>
          <w:bCs/>
        </w:rPr>
      </w:pPr>
      <w:r>
        <w:rPr>
          <w:b/>
          <w:bCs/>
        </w:rPr>
        <w:t>A1.1 lentelė.</w:t>
      </w:r>
    </w:p>
    <w:tbl>
      <w:tblPr>
        <w:tblW w:w="9639" w:type="dxa"/>
        <w:tblInd w:w="-5" w:type="dxa"/>
        <w:tblLayout w:type="fixed"/>
        <w:tblCellMar>
          <w:left w:w="10" w:type="dxa"/>
          <w:right w:w="10" w:type="dxa"/>
        </w:tblCellMar>
        <w:tblLook w:val="04A0" w:firstRow="1" w:lastRow="0" w:firstColumn="1" w:lastColumn="0" w:noHBand="0" w:noVBand="1"/>
      </w:tblPr>
      <w:tblGrid>
        <w:gridCol w:w="1985"/>
        <w:gridCol w:w="2404"/>
        <w:gridCol w:w="990"/>
        <w:gridCol w:w="1132"/>
        <w:gridCol w:w="1981"/>
        <w:gridCol w:w="1147"/>
      </w:tblGrid>
      <w:tr w:rsidR="00714C8F" w14:paraId="5F406725" w14:textId="77777777" w:rsidTr="00552572">
        <w:trPr>
          <w:trHeight w:val="544"/>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02478" w14:textId="119C8E60"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Izoliuojamas paviršiaus</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B9BA3" w14:textId="5E30AEF2"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Minimalus dangos</w:t>
            </w:r>
            <w:r w:rsidR="00465565">
              <w:rPr>
                <w:rFonts w:eastAsia="Arial Unicode MS" w:cs="Calibri"/>
                <w:color w:val="000000"/>
                <w:lang w:eastAsia="lt-LT"/>
              </w:rPr>
              <w:t xml:space="preserve"> </w:t>
            </w:r>
            <w:r>
              <w:rPr>
                <w:rFonts w:eastAsia="Arial Unicode MS" w:cs="Calibri"/>
                <w:color w:val="000000"/>
                <w:lang w:eastAsia="lt-LT"/>
              </w:rPr>
              <w:t>storis, mm</w:t>
            </w:r>
          </w:p>
        </w:tc>
        <w:tc>
          <w:tcPr>
            <w:tcW w:w="2122" w:type="dxa"/>
            <w:gridSpan w:val="2"/>
            <w:tcBorders>
              <w:top w:val="single" w:sz="6" w:space="0" w:color="000000"/>
              <w:left w:val="single" w:sz="4" w:space="0" w:color="000000"/>
              <w:right w:val="single" w:sz="6" w:space="0" w:color="000000"/>
            </w:tcBorders>
            <w:shd w:val="clear" w:color="auto" w:fill="auto"/>
            <w:tcMar>
              <w:top w:w="0" w:type="dxa"/>
              <w:left w:w="108" w:type="dxa"/>
              <w:bottom w:w="0" w:type="dxa"/>
              <w:right w:w="108" w:type="dxa"/>
            </w:tcMar>
            <w:vAlign w:val="center"/>
          </w:tcPr>
          <w:p w14:paraId="26D7A0CC" w14:textId="1EA81643"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Persidengimas,</w:t>
            </w:r>
            <w:r w:rsidR="00465565">
              <w:rPr>
                <w:rFonts w:eastAsia="Arial Unicode MS" w:cs="Calibri"/>
                <w:color w:val="000000"/>
                <w:lang w:eastAsia="lt-LT"/>
              </w:rPr>
              <w:t xml:space="preserve"> </w:t>
            </w:r>
            <w:r>
              <w:rPr>
                <w:rFonts w:eastAsia="Arial Unicode MS" w:cs="Calibri"/>
                <w:color w:val="000000"/>
                <w:lang w:eastAsia="lt-LT"/>
              </w:rPr>
              <w:t>mm</w:t>
            </w:r>
          </w:p>
        </w:tc>
        <w:tc>
          <w:tcPr>
            <w:tcW w:w="3128" w:type="dxa"/>
            <w:gridSpan w:val="2"/>
            <w:tcBorders>
              <w:top w:val="single" w:sz="6" w:space="0" w:color="000000"/>
              <w:right w:val="single" w:sz="6" w:space="0" w:color="000000"/>
            </w:tcBorders>
            <w:shd w:val="clear" w:color="auto" w:fill="auto"/>
            <w:tcMar>
              <w:top w:w="0" w:type="dxa"/>
              <w:left w:w="108" w:type="dxa"/>
              <w:bottom w:w="0" w:type="dxa"/>
              <w:right w:w="108" w:type="dxa"/>
            </w:tcMar>
            <w:vAlign w:val="center"/>
          </w:tcPr>
          <w:p w14:paraId="39408415" w14:textId="77777777"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Tvirtinimo priemonių</w:t>
            </w:r>
          </w:p>
          <w:p w14:paraId="7B17E886" w14:textId="77777777"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minimalūs dydžiai</w:t>
            </w:r>
          </w:p>
        </w:tc>
      </w:tr>
      <w:tr w:rsidR="00714C8F" w14:paraId="075AE245" w14:textId="77777777" w:rsidTr="00552572">
        <w:trPr>
          <w:trHeight w:val="570"/>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1EA0E" w14:textId="77777777" w:rsidR="00714C8F" w:rsidRDefault="00714C8F"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p>
        </w:tc>
        <w:tc>
          <w:tcPr>
            <w:tcW w:w="240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51C87CB" w14:textId="236C737E"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Plienas dengtas: cinku (</w:t>
            </w:r>
            <w:proofErr w:type="spellStart"/>
            <w:r>
              <w:rPr>
                <w:rFonts w:eastAsia="Arial Unicode MS" w:cs="Calibri"/>
                <w:color w:val="000000"/>
                <w:lang w:eastAsia="lt-LT"/>
              </w:rPr>
              <w:t>Zn</w:t>
            </w:r>
            <w:proofErr w:type="spellEnd"/>
            <w:r>
              <w:rPr>
                <w:rFonts w:eastAsia="Arial Unicode MS" w:cs="Calibri"/>
                <w:color w:val="000000"/>
                <w:lang w:eastAsia="lt-LT"/>
              </w:rPr>
              <w:t xml:space="preserve">) ar </w:t>
            </w:r>
            <w:proofErr w:type="spellStart"/>
            <w:r>
              <w:rPr>
                <w:rFonts w:eastAsia="Arial Unicode MS" w:cs="Calibri"/>
                <w:color w:val="000000"/>
                <w:lang w:eastAsia="lt-LT"/>
              </w:rPr>
              <w:t>aliucinku</w:t>
            </w:r>
            <w:proofErr w:type="spellEnd"/>
            <w:r w:rsidR="004D2746">
              <w:rPr>
                <w:rFonts w:eastAsia="Arial Unicode MS" w:cs="Calibri"/>
                <w:color w:val="000000"/>
                <w:lang w:eastAsia="lt-LT"/>
              </w:rPr>
              <w:t xml:space="preserve"> </w:t>
            </w:r>
            <w:r>
              <w:rPr>
                <w:rFonts w:eastAsia="Arial Unicode MS" w:cs="Calibri"/>
                <w:color w:val="000000"/>
                <w:lang w:eastAsia="lt-LT"/>
              </w:rPr>
              <w:t>(Al-</w:t>
            </w:r>
            <w:proofErr w:type="spellStart"/>
            <w:r>
              <w:rPr>
                <w:rFonts w:eastAsia="Arial Unicode MS" w:cs="Calibri"/>
                <w:color w:val="000000"/>
                <w:lang w:eastAsia="lt-LT"/>
              </w:rPr>
              <w:t>Zn</w:t>
            </w:r>
            <w:proofErr w:type="spellEnd"/>
            <w:r>
              <w:rPr>
                <w:rFonts w:eastAsia="Arial Unicode MS" w:cs="Calibri"/>
                <w:color w:val="000000"/>
                <w:lang w:eastAsia="lt-LT"/>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252C3" w14:textId="77777777"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Išilginė</w:t>
            </w:r>
          </w:p>
          <w:p w14:paraId="127DB86B" w14:textId="77777777"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siūlė</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88F79" w14:textId="77777777"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Skersinė</w:t>
            </w:r>
          </w:p>
          <w:p w14:paraId="55451469" w14:textId="77777777"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siūlė</w:t>
            </w:r>
          </w:p>
        </w:tc>
        <w:tc>
          <w:tcPr>
            <w:tcW w:w="1981" w:type="dxa"/>
            <w:tcBorders>
              <w:top w:val="single" w:sz="6" w:space="0" w:color="000000"/>
              <w:left w:val="single" w:sz="4" w:space="0" w:color="000000"/>
              <w:right w:val="single" w:sz="6" w:space="0" w:color="000000"/>
            </w:tcBorders>
            <w:shd w:val="clear" w:color="auto" w:fill="auto"/>
            <w:tcMar>
              <w:top w:w="0" w:type="dxa"/>
              <w:left w:w="108" w:type="dxa"/>
              <w:bottom w:w="0" w:type="dxa"/>
              <w:right w:w="108" w:type="dxa"/>
            </w:tcMar>
          </w:tcPr>
          <w:p w14:paraId="562CD8EF" w14:textId="00754B01" w:rsidR="00714C8F" w:rsidRDefault="00F05FA9" w:rsidP="00DE6064">
            <w:pPr>
              <w:tabs>
                <w:tab w:val="left" w:pos="426"/>
                <w:tab w:val="left" w:pos="993"/>
              </w:tabs>
              <w:suppressAutoHyphens w:val="0"/>
              <w:spacing w:after="0" w:line="240" w:lineRule="auto"/>
              <w:jc w:val="both"/>
              <w:textAlignment w:val="auto"/>
            </w:pPr>
            <w:proofErr w:type="spellStart"/>
            <w:r>
              <w:rPr>
                <w:rFonts w:eastAsia="Arial Unicode MS" w:cs="Calibri"/>
                <w:color w:val="000000"/>
                <w:lang w:eastAsia="lt-LT"/>
              </w:rPr>
              <w:t>Skardvaržčiai</w:t>
            </w:r>
            <w:proofErr w:type="spellEnd"/>
            <w:r>
              <w:rPr>
                <w:rFonts w:eastAsia="Arial Unicode MS" w:cs="Calibri"/>
                <w:color w:val="000000"/>
                <w:lang w:eastAsia="lt-LT"/>
              </w:rPr>
              <w:t xml:space="preserve"> </w:t>
            </w:r>
            <w:r>
              <w:rPr>
                <w:rFonts w:eastAsia="Arial Unicode MS" w:cs="Calibri"/>
                <w:color w:val="000000"/>
                <w:vertAlign w:val="superscript"/>
                <w:lang w:eastAsia="lt-LT"/>
              </w:rPr>
              <w:t>2)</w:t>
            </w:r>
            <w:r w:rsidR="001D4C03">
              <w:rPr>
                <w:rFonts w:eastAsia="Arial Unicode MS" w:cs="Calibri"/>
                <w:color w:val="000000"/>
                <w:vertAlign w:val="superscript"/>
                <w:lang w:eastAsia="lt-LT"/>
              </w:rPr>
              <w:t xml:space="preserve"> </w:t>
            </w:r>
            <w:r>
              <w:rPr>
                <w:rFonts w:eastAsia="Arial Unicode MS" w:cs="Calibri"/>
                <w:color w:val="000000"/>
                <w:lang w:eastAsia="lt-LT"/>
              </w:rPr>
              <w:t>ir jų ilgis, mm</w:t>
            </w:r>
          </w:p>
        </w:tc>
        <w:tc>
          <w:tcPr>
            <w:tcW w:w="1147" w:type="dxa"/>
            <w:tcBorders>
              <w:top w:val="single" w:sz="6" w:space="0" w:color="000000"/>
              <w:left w:val="single" w:sz="4" w:space="0" w:color="000000"/>
              <w:right w:val="single" w:sz="6" w:space="0" w:color="000000"/>
            </w:tcBorders>
            <w:shd w:val="clear" w:color="auto" w:fill="auto"/>
            <w:tcMar>
              <w:top w:w="0" w:type="dxa"/>
              <w:left w:w="108" w:type="dxa"/>
              <w:bottom w:w="0" w:type="dxa"/>
              <w:right w:w="108" w:type="dxa"/>
            </w:tcMar>
          </w:tcPr>
          <w:p w14:paraId="118B2C08" w14:textId="77777777"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Aklinoji</w:t>
            </w:r>
          </w:p>
          <w:p w14:paraId="2324F544" w14:textId="77777777" w:rsidR="00714C8F" w:rsidRDefault="00F05FA9" w:rsidP="00DE6064">
            <w:pPr>
              <w:tabs>
                <w:tab w:val="left" w:pos="426"/>
                <w:tab w:val="left" w:pos="993"/>
              </w:tabs>
              <w:suppressAutoHyphens w:val="0"/>
              <w:spacing w:after="0" w:line="240" w:lineRule="auto"/>
              <w:jc w:val="both"/>
              <w:textAlignment w:val="auto"/>
            </w:pPr>
            <w:r>
              <w:rPr>
                <w:rFonts w:eastAsia="Arial Unicode MS" w:cs="Calibri"/>
                <w:color w:val="000000"/>
                <w:lang w:eastAsia="lt-LT"/>
              </w:rPr>
              <w:t>kniedė</w:t>
            </w:r>
            <w:r>
              <w:rPr>
                <w:rFonts w:eastAsia="Arial Unicode MS" w:cs="Calibri"/>
                <w:color w:val="000000"/>
                <w:vertAlign w:val="superscript"/>
                <w:lang w:eastAsia="lt-LT"/>
              </w:rPr>
              <w:t xml:space="preserve"> 3)</w:t>
            </w:r>
          </w:p>
          <w:p w14:paraId="5BE1FAAF" w14:textId="77777777" w:rsidR="00714C8F" w:rsidRDefault="00714C8F"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p>
        </w:tc>
      </w:tr>
      <w:tr w:rsidR="00714C8F" w14:paraId="30B584B5" w14:textId="77777777" w:rsidTr="00552572">
        <w:trPr>
          <w:trHeight w:val="658"/>
        </w:trPr>
        <w:tc>
          <w:tcPr>
            <w:tcW w:w="1985"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A72A9D" w14:textId="77777777"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Plokšti paviršiai</w:t>
            </w:r>
          </w:p>
        </w:tc>
        <w:tc>
          <w:tcPr>
            <w:tcW w:w="2404" w:type="dxa"/>
            <w:tcBorders>
              <w:top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1A8FB1" w14:textId="77777777" w:rsidR="00714C8F" w:rsidRDefault="00F05FA9" w:rsidP="00A9296A">
            <w:pPr>
              <w:tabs>
                <w:tab w:val="left" w:pos="426"/>
                <w:tab w:val="left" w:pos="993"/>
              </w:tabs>
              <w:suppressAutoHyphens w:val="0"/>
              <w:spacing w:after="0" w:line="240" w:lineRule="auto"/>
              <w:jc w:val="center"/>
              <w:textAlignment w:val="auto"/>
              <w:rPr>
                <w:rFonts w:eastAsia="Arial Unicode MS" w:cs="Calibri"/>
                <w:color w:val="000000"/>
                <w:lang w:eastAsia="lt-LT"/>
              </w:rPr>
            </w:pPr>
            <w:r>
              <w:rPr>
                <w:rFonts w:eastAsia="Arial Unicode MS" w:cs="Calibri"/>
                <w:color w:val="000000"/>
                <w:lang w:eastAsia="lt-LT"/>
              </w:rPr>
              <w:t>1,0</w:t>
            </w:r>
          </w:p>
        </w:tc>
        <w:tc>
          <w:tcPr>
            <w:tcW w:w="990" w:type="dxa"/>
            <w:tcBorders>
              <w:top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075E29" w14:textId="77777777"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50</w:t>
            </w:r>
          </w:p>
        </w:tc>
        <w:tc>
          <w:tcPr>
            <w:tcW w:w="1132" w:type="dxa"/>
            <w:tcBorders>
              <w:bottom w:val="single" w:sz="6" w:space="0" w:color="000000"/>
              <w:right w:val="single" w:sz="6" w:space="0" w:color="000000"/>
            </w:tcBorders>
            <w:shd w:val="clear" w:color="auto" w:fill="auto"/>
            <w:tcMar>
              <w:top w:w="0" w:type="dxa"/>
              <w:left w:w="108" w:type="dxa"/>
              <w:bottom w:w="0" w:type="dxa"/>
              <w:right w:w="108" w:type="dxa"/>
            </w:tcMar>
            <w:vAlign w:val="center"/>
          </w:tcPr>
          <w:p w14:paraId="6FB3EABD" w14:textId="77777777"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50</w:t>
            </w:r>
          </w:p>
        </w:tc>
        <w:tc>
          <w:tcPr>
            <w:tcW w:w="1981"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00B3E4" w14:textId="77777777" w:rsidR="00E55069" w:rsidRDefault="00E5506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p>
          <w:p w14:paraId="34C42030" w14:textId="186C18D0" w:rsidR="00714C8F" w:rsidRDefault="00F05FA9"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r>
              <w:rPr>
                <w:rFonts w:eastAsia="Arial Unicode MS" w:cs="Calibri"/>
                <w:color w:val="000000"/>
                <w:lang w:eastAsia="lt-LT"/>
              </w:rPr>
              <w:t>ST 4.8,</w:t>
            </w:r>
            <w:r w:rsidR="004D2746">
              <w:rPr>
                <w:rFonts w:eastAsia="Arial Unicode MS" w:cs="Calibri"/>
                <w:color w:val="000000"/>
                <w:lang w:eastAsia="lt-LT"/>
              </w:rPr>
              <w:t xml:space="preserve"> </w:t>
            </w:r>
            <w:r>
              <w:rPr>
                <w:rFonts w:eastAsia="Arial Unicode MS" w:cs="Calibri"/>
                <w:color w:val="000000"/>
                <w:lang w:eastAsia="lt-LT"/>
              </w:rPr>
              <w:t>L = 9,5</w:t>
            </w:r>
          </w:p>
        </w:tc>
        <w:tc>
          <w:tcPr>
            <w:tcW w:w="1147"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0F899F" w14:textId="77777777" w:rsidR="00E55069" w:rsidRDefault="00E55069" w:rsidP="005E6AD5">
            <w:pPr>
              <w:tabs>
                <w:tab w:val="left" w:pos="426"/>
                <w:tab w:val="left" w:pos="993"/>
              </w:tabs>
              <w:suppressAutoHyphens w:val="0"/>
              <w:spacing w:after="0" w:line="240" w:lineRule="auto"/>
              <w:jc w:val="center"/>
              <w:textAlignment w:val="auto"/>
              <w:rPr>
                <w:rFonts w:eastAsia="Arial Unicode MS" w:cs="Calibri"/>
                <w:color w:val="000000"/>
                <w:lang w:eastAsia="lt-LT"/>
              </w:rPr>
            </w:pPr>
          </w:p>
          <w:p w14:paraId="6313AE7F" w14:textId="082BB6C6" w:rsidR="00714C8F" w:rsidRDefault="00F05FA9" w:rsidP="005E6AD5">
            <w:pPr>
              <w:tabs>
                <w:tab w:val="left" w:pos="426"/>
                <w:tab w:val="left" w:pos="993"/>
              </w:tabs>
              <w:suppressAutoHyphens w:val="0"/>
              <w:spacing w:after="0" w:line="240" w:lineRule="auto"/>
              <w:jc w:val="center"/>
              <w:textAlignment w:val="auto"/>
              <w:rPr>
                <w:rFonts w:eastAsia="Arial Unicode MS" w:cs="Calibri"/>
                <w:color w:val="000000"/>
                <w:lang w:eastAsia="lt-LT"/>
              </w:rPr>
            </w:pPr>
            <w:r>
              <w:rPr>
                <w:rFonts w:eastAsia="Arial Unicode MS" w:cs="Calibri"/>
                <w:color w:val="000000"/>
                <w:lang w:eastAsia="lt-LT"/>
              </w:rPr>
              <w:t>-</w:t>
            </w:r>
          </w:p>
          <w:p w14:paraId="051A2EE8" w14:textId="77777777" w:rsidR="00714C8F" w:rsidRDefault="00714C8F"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p>
          <w:p w14:paraId="58863BEB" w14:textId="77777777" w:rsidR="00714C8F" w:rsidRDefault="00714C8F" w:rsidP="00DE6064">
            <w:pPr>
              <w:tabs>
                <w:tab w:val="left" w:pos="426"/>
                <w:tab w:val="left" w:pos="993"/>
              </w:tabs>
              <w:suppressAutoHyphens w:val="0"/>
              <w:spacing w:after="0" w:line="240" w:lineRule="auto"/>
              <w:jc w:val="both"/>
              <w:textAlignment w:val="auto"/>
              <w:rPr>
                <w:rFonts w:eastAsia="Arial Unicode MS" w:cs="Calibri"/>
                <w:color w:val="000000"/>
                <w:lang w:eastAsia="lt-LT"/>
              </w:rPr>
            </w:pPr>
          </w:p>
        </w:tc>
      </w:tr>
    </w:tbl>
    <w:p w14:paraId="24785512" w14:textId="77777777" w:rsidR="002A21FC" w:rsidRDefault="002A21FC" w:rsidP="001D4C03">
      <w:pPr>
        <w:tabs>
          <w:tab w:val="left" w:pos="426"/>
          <w:tab w:val="left" w:pos="993"/>
        </w:tabs>
        <w:spacing w:after="0" w:line="240" w:lineRule="auto"/>
        <w:ind w:firstLine="426"/>
        <w:jc w:val="both"/>
        <w:rPr>
          <w:b/>
          <w:bCs/>
        </w:rPr>
      </w:pPr>
    </w:p>
    <w:p w14:paraId="2A8A2EED" w14:textId="3E0EA323" w:rsidR="00714C8F" w:rsidRDefault="00F05FA9" w:rsidP="001D4C03">
      <w:pPr>
        <w:tabs>
          <w:tab w:val="left" w:pos="426"/>
          <w:tab w:val="left" w:pos="993"/>
        </w:tabs>
        <w:spacing w:after="0" w:line="240" w:lineRule="auto"/>
        <w:ind w:firstLine="426"/>
        <w:jc w:val="both"/>
      </w:pPr>
      <w:r>
        <w:rPr>
          <w:rFonts w:cs="Calibri"/>
        </w:rPr>
        <w:t>²</w:t>
      </w:r>
      <w:r>
        <w:t xml:space="preserve">)Tvirtinant cinkuotus ir </w:t>
      </w:r>
      <w:proofErr w:type="spellStart"/>
      <w:r>
        <w:t>aliumcinko</w:t>
      </w:r>
      <w:proofErr w:type="spellEnd"/>
      <w:r>
        <w:t xml:space="preserve"> lakštus galima naudoti cinkuoto plieno </w:t>
      </w:r>
      <w:proofErr w:type="spellStart"/>
      <w:r>
        <w:t>skardvaržčius</w:t>
      </w:r>
      <w:proofErr w:type="spellEnd"/>
      <w:r w:rsidR="002A21FC">
        <w:t xml:space="preserve"> </w:t>
      </w:r>
      <w:r>
        <w:t>su sandarinančia plastikine tarpine, atsparia UV spinduliams.</w:t>
      </w:r>
    </w:p>
    <w:p w14:paraId="1236FD63" w14:textId="52953A46" w:rsidR="00714C8F" w:rsidRDefault="00F05FA9" w:rsidP="001D4C03">
      <w:pPr>
        <w:tabs>
          <w:tab w:val="left" w:pos="426"/>
          <w:tab w:val="left" w:pos="993"/>
        </w:tabs>
        <w:spacing w:after="0" w:line="240" w:lineRule="auto"/>
        <w:ind w:firstLine="426"/>
        <w:jc w:val="both"/>
      </w:pPr>
      <w:r>
        <w:rPr>
          <w:rFonts w:cs="Calibri"/>
        </w:rPr>
        <w:t>³</w:t>
      </w:r>
      <w:r>
        <w:t>) Kniedes naudoti tik nuimamų gaubtų gamybai.</w:t>
      </w:r>
    </w:p>
    <w:p w14:paraId="62A376C9" w14:textId="77777777" w:rsidR="00714C8F" w:rsidRDefault="00714C8F" w:rsidP="001D4C03">
      <w:pPr>
        <w:tabs>
          <w:tab w:val="left" w:pos="426"/>
          <w:tab w:val="left" w:pos="993"/>
        </w:tabs>
        <w:spacing w:after="0" w:line="240" w:lineRule="auto"/>
        <w:ind w:firstLine="426"/>
        <w:jc w:val="both"/>
      </w:pPr>
    </w:p>
    <w:p w14:paraId="3410E339" w14:textId="1A3B51FB" w:rsidR="00714C8F" w:rsidRDefault="00F05FA9" w:rsidP="007555B9">
      <w:pPr>
        <w:pStyle w:val="Sraopastraipa"/>
        <w:numPr>
          <w:ilvl w:val="2"/>
          <w:numId w:val="6"/>
        </w:numPr>
        <w:tabs>
          <w:tab w:val="left" w:pos="426"/>
          <w:tab w:val="left" w:pos="993"/>
        </w:tabs>
        <w:spacing w:after="0" w:line="240" w:lineRule="auto"/>
        <w:jc w:val="both"/>
      </w:pPr>
      <w:r>
        <w:t xml:space="preserve">Plokščių paviršių skardinimui naudoti profiliuotą cinkuotą dažytą plieno dangą, 0,5 mm storio dengtą </w:t>
      </w:r>
      <w:proofErr w:type="spellStart"/>
      <w:r>
        <w:t>plastizoliu</w:t>
      </w:r>
      <w:proofErr w:type="spellEnd"/>
      <w:r>
        <w:t xml:space="preserve">. Skardos tvirtinimui naudoti tos pačios spalvos </w:t>
      </w:r>
      <w:proofErr w:type="spellStart"/>
      <w:r>
        <w:t>skardvaržčius</w:t>
      </w:r>
      <w:proofErr w:type="spellEnd"/>
      <w:r>
        <w:t xml:space="preserve"> su sandarinančia tarpine, atsparia UV spinduliams. Kampams, kompensatoriams naudoti</w:t>
      </w:r>
      <w:r w:rsidR="006622C8">
        <w:t xml:space="preserve"> </w:t>
      </w:r>
      <w:r>
        <w:t>lygią tos pačios dangos skardą.</w:t>
      </w:r>
    </w:p>
    <w:p w14:paraId="06E9D242" w14:textId="1305AC29" w:rsidR="00714C8F" w:rsidRDefault="00F05FA9" w:rsidP="007555B9">
      <w:pPr>
        <w:pStyle w:val="Sraopastraipa"/>
        <w:numPr>
          <w:ilvl w:val="2"/>
          <w:numId w:val="6"/>
        </w:numPr>
        <w:tabs>
          <w:tab w:val="left" w:pos="426"/>
          <w:tab w:val="left" w:pos="993"/>
        </w:tabs>
        <w:spacing w:after="0" w:line="240" w:lineRule="auto"/>
        <w:jc w:val="both"/>
      </w:pPr>
      <w:r>
        <w:t>Skardinimo persidengimus, sujungimus ir kt. reikia išdėstyti taip, kad į izoliacinę medžiagą nepatektų joks skystis.</w:t>
      </w:r>
    </w:p>
    <w:p w14:paraId="5333EB91" w14:textId="7F75545E" w:rsidR="00714C8F" w:rsidRPr="007555B9" w:rsidRDefault="00F05FA9" w:rsidP="007555B9">
      <w:pPr>
        <w:pStyle w:val="Sraopastraipa"/>
        <w:numPr>
          <w:ilvl w:val="1"/>
          <w:numId w:val="6"/>
        </w:numPr>
        <w:tabs>
          <w:tab w:val="left" w:pos="426"/>
          <w:tab w:val="left" w:pos="993"/>
        </w:tabs>
        <w:spacing w:after="0" w:line="240" w:lineRule="auto"/>
        <w:jc w:val="both"/>
        <w:rPr>
          <w:b/>
          <w:bCs/>
        </w:rPr>
      </w:pPr>
      <w:r w:rsidRPr="007555B9">
        <w:rPr>
          <w:b/>
          <w:bCs/>
        </w:rPr>
        <w:t>Reikalavimai vamzdynų izoliavimui ( taikomi 1 priedo lentelei Nr. 2)</w:t>
      </w:r>
      <w:r w:rsidR="00EC4CD3" w:rsidRPr="007555B9">
        <w:rPr>
          <w:b/>
          <w:bCs/>
        </w:rPr>
        <w:t>:</w:t>
      </w:r>
    </w:p>
    <w:p w14:paraId="09E0FF5B" w14:textId="3879B1DE" w:rsidR="00714C8F" w:rsidRDefault="00F05FA9" w:rsidP="007555B9">
      <w:pPr>
        <w:pStyle w:val="Sraopastraipa"/>
        <w:numPr>
          <w:ilvl w:val="2"/>
          <w:numId w:val="6"/>
        </w:numPr>
        <w:tabs>
          <w:tab w:val="left" w:pos="426"/>
          <w:tab w:val="left" w:pos="993"/>
        </w:tabs>
        <w:spacing w:after="0" w:line="240" w:lineRule="auto"/>
        <w:jc w:val="both"/>
      </w:pPr>
      <w:r>
        <w:t>Vamzdynų izoliacija kiekviename bėginiame metre tvirtinama:</w:t>
      </w:r>
    </w:p>
    <w:p w14:paraId="17B10C32" w14:textId="3F2331B0" w:rsidR="00714C8F" w:rsidRDefault="00F05FA9" w:rsidP="001D4C03">
      <w:pPr>
        <w:tabs>
          <w:tab w:val="left" w:pos="426"/>
          <w:tab w:val="left" w:pos="993"/>
        </w:tabs>
        <w:spacing w:after="0" w:line="240" w:lineRule="auto"/>
        <w:ind w:firstLine="426"/>
        <w:jc w:val="both"/>
      </w:pPr>
      <w:r>
        <w:t>- izoliuojant dembliais be vielos tinklo – 6-iais</w:t>
      </w:r>
      <w:r w:rsidR="001D4C03">
        <w:t xml:space="preserve"> </w:t>
      </w:r>
      <w:r>
        <w:t>vielos sujungimais arba 3-mis juostomis;</w:t>
      </w:r>
    </w:p>
    <w:p w14:paraId="7E2D8E3C" w14:textId="77777777" w:rsidR="00714C8F" w:rsidRDefault="00F05FA9" w:rsidP="001D4C03">
      <w:pPr>
        <w:tabs>
          <w:tab w:val="left" w:pos="426"/>
          <w:tab w:val="left" w:pos="993"/>
        </w:tabs>
        <w:spacing w:after="0" w:line="240" w:lineRule="auto"/>
        <w:ind w:firstLine="426"/>
        <w:jc w:val="both"/>
      </w:pPr>
      <w:r>
        <w:t>- izoliuojant dembliais su vielos tinklu – kabėmis atstumai tarp kabių ne daugiau 300 mm;</w:t>
      </w:r>
    </w:p>
    <w:p w14:paraId="34B69D37" w14:textId="77777777" w:rsidR="00714C8F" w:rsidRDefault="00F05FA9" w:rsidP="001D4C03">
      <w:pPr>
        <w:tabs>
          <w:tab w:val="left" w:pos="426"/>
          <w:tab w:val="left" w:pos="993"/>
        </w:tabs>
        <w:spacing w:after="0" w:line="240" w:lineRule="auto"/>
        <w:ind w:firstLine="426"/>
        <w:jc w:val="both"/>
      </w:pPr>
      <w:r>
        <w:t>- izoliuojant kevalais – viela arba juosta ties galais, bet atstumas tarp jų ne daugiau 500 mm;</w:t>
      </w:r>
    </w:p>
    <w:p w14:paraId="5CBA25EA" w14:textId="3761193C" w:rsidR="00714C8F" w:rsidRDefault="00F05FA9" w:rsidP="001D4C03">
      <w:pPr>
        <w:tabs>
          <w:tab w:val="left" w:pos="426"/>
          <w:tab w:val="left" w:pos="993"/>
        </w:tabs>
        <w:spacing w:after="0" w:line="240" w:lineRule="auto"/>
        <w:ind w:firstLine="426"/>
        <w:jc w:val="both"/>
      </w:pPr>
      <w:r>
        <w:t>- polietileninė armuota plėvelė, stiklo audinys, nepralaidus drėgmei audinys - 3-mis</w:t>
      </w:r>
      <w:r w:rsidR="001D4C03">
        <w:t xml:space="preserve"> </w:t>
      </w:r>
      <w:r>
        <w:t>juostomis viename metre.</w:t>
      </w:r>
    </w:p>
    <w:p w14:paraId="6C4D612A" w14:textId="1B47910A" w:rsidR="00714C8F" w:rsidRDefault="00F05FA9" w:rsidP="007555B9">
      <w:pPr>
        <w:pStyle w:val="Sraopastraipa"/>
        <w:numPr>
          <w:ilvl w:val="2"/>
          <w:numId w:val="6"/>
        </w:numPr>
        <w:tabs>
          <w:tab w:val="left" w:pos="426"/>
          <w:tab w:val="left" w:pos="993"/>
        </w:tabs>
        <w:spacing w:after="0" w:line="240" w:lineRule="auto"/>
        <w:jc w:val="both"/>
      </w:pPr>
      <w:r>
        <w:t>Vamzdynų izoliacinė medžiaga tvirtinama:</w:t>
      </w:r>
    </w:p>
    <w:p w14:paraId="6F957C52" w14:textId="77777777" w:rsidR="00714C8F" w:rsidRDefault="00F05FA9" w:rsidP="001D4C03">
      <w:pPr>
        <w:tabs>
          <w:tab w:val="left" w:pos="426"/>
          <w:tab w:val="left" w:pos="993"/>
        </w:tabs>
        <w:spacing w:after="0" w:line="240" w:lineRule="auto"/>
        <w:ind w:firstLine="426"/>
        <w:jc w:val="both"/>
      </w:pPr>
      <w:r>
        <w:t>-</w:t>
      </w:r>
      <w:r>
        <w:tab/>
        <w:t>cinkuota 0,65 mm arba nerūdijančio plieno 0,5 mm viela;</w:t>
      </w:r>
    </w:p>
    <w:p w14:paraId="54CF3D90" w14:textId="77777777" w:rsidR="00714C8F" w:rsidRDefault="00F05FA9" w:rsidP="001D4C03">
      <w:pPr>
        <w:tabs>
          <w:tab w:val="left" w:pos="426"/>
          <w:tab w:val="left" w:pos="993"/>
        </w:tabs>
        <w:spacing w:after="0" w:line="240" w:lineRule="auto"/>
        <w:ind w:firstLine="426"/>
        <w:jc w:val="both"/>
      </w:pPr>
      <w:r>
        <w:t>-</w:t>
      </w:r>
      <w:r>
        <w:tab/>
        <w:t>nerūdijančio plieno 10 mm arba plastikine 13 mm pločio juosta.</w:t>
      </w:r>
    </w:p>
    <w:p w14:paraId="2D79AD2F" w14:textId="7F840112" w:rsidR="00714C8F" w:rsidRDefault="00F05FA9" w:rsidP="007555B9">
      <w:pPr>
        <w:pStyle w:val="Sraopastraipa"/>
        <w:numPr>
          <w:ilvl w:val="2"/>
          <w:numId w:val="6"/>
        </w:numPr>
        <w:tabs>
          <w:tab w:val="left" w:pos="426"/>
          <w:tab w:val="left" w:pos="993"/>
        </w:tabs>
        <w:spacing w:after="0" w:line="240" w:lineRule="auto"/>
        <w:jc w:val="both"/>
      </w:pPr>
      <w:r>
        <w:t>Vertikaliuose vamzdynuose, ne rečiau kaip kas 3 m, turi būti įrengtos varžtais suveržiamos apkabos su spygliais izoliacijai palaikyti. Izoliuojant mažesnę nei 3 m vamzdyno atkarpą, apkabos izoliacijos palaikymui įrengiamos apatinėje izoliuojamo vamzdyno atkarpos dalyje.</w:t>
      </w:r>
    </w:p>
    <w:p w14:paraId="2FF59ED2" w14:textId="77587574" w:rsidR="00714C8F" w:rsidRDefault="00F05FA9" w:rsidP="007555B9">
      <w:pPr>
        <w:pStyle w:val="Sraopastraipa"/>
        <w:numPr>
          <w:ilvl w:val="2"/>
          <w:numId w:val="6"/>
        </w:numPr>
        <w:tabs>
          <w:tab w:val="left" w:pos="426"/>
          <w:tab w:val="left" w:pos="993"/>
        </w:tabs>
        <w:spacing w:after="0" w:line="240" w:lineRule="auto"/>
        <w:jc w:val="both"/>
      </w:pPr>
      <w:r>
        <w:t xml:space="preserve">Atstumas tarp </w:t>
      </w:r>
      <w:proofErr w:type="spellStart"/>
      <w:r>
        <w:t>flanšinio</w:t>
      </w:r>
      <w:proofErr w:type="spellEnd"/>
      <w:r>
        <w:t xml:space="preserve"> sujungimo ir izoliacijos krašto turi būti lygus varžto ilgiui plius 20 mm.</w:t>
      </w:r>
    </w:p>
    <w:p w14:paraId="7CDAA159" w14:textId="03CBD9EC" w:rsidR="00714C8F" w:rsidRDefault="00F05FA9" w:rsidP="007555B9">
      <w:pPr>
        <w:pStyle w:val="Sraopastraipa"/>
        <w:numPr>
          <w:ilvl w:val="2"/>
          <w:numId w:val="6"/>
        </w:numPr>
        <w:tabs>
          <w:tab w:val="left" w:pos="426"/>
          <w:tab w:val="left" w:pos="993"/>
        </w:tabs>
        <w:spacing w:after="0" w:line="240" w:lineRule="auto"/>
        <w:jc w:val="both"/>
      </w:pPr>
      <w:r>
        <w:t>Izoliuojant vamzdynus įrengiami standinimo žiedai. Standinimo žiedai nestatomi kai:</w:t>
      </w:r>
    </w:p>
    <w:p w14:paraId="6A6CC2F9" w14:textId="77777777" w:rsidR="00714C8F" w:rsidRDefault="00F05FA9" w:rsidP="001D4C03">
      <w:pPr>
        <w:tabs>
          <w:tab w:val="left" w:pos="426"/>
          <w:tab w:val="left" w:pos="993"/>
        </w:tabs>
        <w:spacing w:after="0" w:line="240" w:lineRule="auto"/>
        <w:ind w:firstLine="426"/>
        <w:jc w:val="both"/>
      </w:pPr>
      <w:r>
        <w:t>- vamzdžio diametras &lt; DN 100 mm;</w:t>
      </w:r>
    </w:p>
    <w:p w14:paraId="6980BD2C" w14:textId="77777777" w:rsidR="00714C8F" w:rsidRDefault="00F05FA9" w:rsidP="001D4C03">
      <w:pPr>
        <w:tabs>
          <w:tab w:val="left" w:pos="426"/>
          <w:tab w:val="left" w:pos="993"/>
        </w:tabs>
        <w:spacing w:after="0" w:line="240" w:lineRule="auto"/>
        <w:ind w:firstLine="426"/>
        <w:jc w:val="both"/>
      </w:pPr>
      <w:r>
        <w:t>- izoliacinės medžiagos tankis &gt; 75 kg/m3 .</w:t>
      </w:r>
    </w:p>
    <w:p w14:paraId="0AE61E59" w14:textId="624291EB" w:rsidR="00714C8F" w:rsidRDefault="00F05FA9" w:rsidP="007555B9">
      <w:pPr>
        <w:pStyle w:val="Sraopastraipa"/>
        <w:numPr>
          <w:ilvl w:val="2"/>
          <w:numId w:val="6"/>
        </w:numPr>
        <w:tabs>
          <w:tab w:val="left" w:pos="426"/>
          <w:tab w:val="left" w:pos="993"/>
        </w:tabs>
        <w:spacing w:after="0" w:line="240" w:lineRule="auto"/>
        <w:jc w:val="both"/>
      </w:pPr>
      <w:r>
        <w:t>Standinimo žiedams naudojamas cinkuotas juostinis plienas:</w:t>
      </w:r>
    </w:p>
    <w:p w14:paraId="3926FC3F" w14:textId="08BE94BD" w:rsidR="00714C8F" w:rsidRDefault="00F05FA9" w:rsidP="007555B9">
      <w:pPr>
        <w:tabs>
          <w:tab w:val="left" w:pos="426"/>
          <w:tab w:val="left" w:pos="993"/>
        </w:tabs>
        <w:spacing w:after="0" w:line="240" w:lineRule="auto"/>
        <w:ind w:left="426"/>
        <w:jc w:val="both"/>
      </w:pPr>
      <w:r>
        <w:t>-</w:t>
      </w:r>
      <w:r w:rsidR="001D4C03">
        <w:t xml:space="preserve"> </w:t>
      </w:r>
      <w:r>
        <w:t>30x3 mm, kai izoliacijos storis &lt; 80 mm ir vamzdžio skersmuo &gt;350 mm, o taip pat, kai izoliacijos storis &gt;80 mm ir vamzdžio skersmuo nuo 100 mm iki 1020 mm;</w:t>
      </w:r>
    </w:p>
    <w:p w14:paraId="27A7D468" w14:textId="7946AECC" w:rsidR="00714C8F" w:rsidRDefault="00F05FA9" w:rsidP="001D4C03">
      <w:pPr>
        <w:tabs>
          <w:tab w:val="left" w:pos="426"/>
          <w:tab w:val="left" w:pos="993"/>
        </w:tabs>
        <w:spacing w:after="0" w:line="240" w:lineRule="auto"/>
        <w:ind w:firstLine="426"/>
        <w:jc w:val="both"/>
      </w:pPr>
      <w:r>
        <w:t>-</w:t>
      </w:r>
      <w:r w:rsidR="001D4C03">
        <w:t xml:space="preserve"> </w:t>
      </w:r>
      <w:r>
        <w:t>20x2 mm, kai izoliacijos storis</w:t>
      </w:r>
      <w:r w:rsidR="001D4C03">
        <w:t xml:space="preserve"> </w:t>
      </w:r>
      <w:r>
        <w:t>&lt; 80 mm ir vamzdžio skersmuo ≤ 350 mm.</w:t>
      </w:r>
    </w:p>
    <w:p w14:paraId="6C8C5340" w14:textId="29DEE06C" w:rsidR="00714C8F" w:rsidRDefault="00F05FA9" w:rsidP="007555B9">
      <w:pPr>
        <w:pStyle w:val="Sraopastraipa"/>
        <w:numPr>
          <w:ilvl w:val="2"/>
          <w:numId w:val="6"/>
        </w:numPr>
        <w:tabs>
          <w:tab w:val="left" w:pos="426"/>
          <w:tab w:val="left" w:pos="993"/>
        </w:tabs>
        <w:spacing w:after="0" w:line="240" w:lineRule="auto"/>
        <w:jc w:val="both"/>
      </w:pPr>
      <w:r>
        <w:t>Standinimo žiedų kojelių turi būti ne mažiau kaip 3, atstumas tarp kojelių, matuojant išorinį žiedą, neturi viršyti 400 mm.</w:t>
      </w:r>
    </w:p>
    <w:p w14:paraId="5E62A44D" w14:textId="57C0AF7C" w:rsidR="00714C8F" w:rsidRDefault="00F05FA9" w:rsidP="007555B9">
      <w:pPr>
        <w:pStyle w:val="Sraopastraipa"/>
        <w:numPr>
          <w:ilvl w:val="2"/>
          <w:numId w:val="6"/>
        </w:numPr>
        <w:tabs>
          <w:tab w:val="left" w:pos="426"/>
          <w:tab w:val="left" w:pos="993"/>
        </w:tabs>
        <w:spacing w:after="0" w:line="240" w:lineRule="auto"/>
        <w:jc w:val="both"/>
      </w:pPr>
      <w:r>
        <w:t>Standinimo žiedai įrengiami:</w:t>
      </w:r>
    </w:p>
    <w:p w14:paraId="0946071A" w14:textId="77777777" w:rsidR="00714C8F" w:rsidRDefault="00F05FA9" w:rsidP="001D4C03">
      <w:pPr>
        <w:tabs>
          <w:tab w:val="left" w:pos="426"/>
          <w:tab w:val="left" w:pos="993"/>
        </w:tabs>
        <w:spacing w:after="0" w:line="240" w:lineRule="auto"/>
        <w:ind w:firstLine="426"/>
        <w:jc w:val="both"/>
      </w:pPr>
      <w:r>
        <w:t>- tiesioje dalyje - ne rečiau kaip kas 1000 mm, po apdangalo žiedine siūle;</w:t>
      </w:r>
    </w:p>
    <w:p w14:paraId="5E8B1DDA" w14:textId="77777777" w:rsidR="00714C8F" w:rsidRDefault="00F05FA9" w:rsidP="001D4C03">
      <w:pPr>
        <w:tabs>
          <w:tab w:val="left" w:pos="426"/>
          <w:tab w:val="left" w:pos="993"/>
        </w:tabs>
        <w:spacing w:after="0" w:line="240" w:lineRule="auto"/>
        <w:ind w:firstLine="426"/>
        <w:jc w:val="both"/>
      </w:pPr>
      <w:r>
        <w:t>- prieš ir po fasoninių dalių.</w:t>
      </w:r>
    </w:p>
    <w:p w14:paraId="1A0510E2" w14:textId="570D95B9" w:rsidR="00714C8F" w:rsidRDefault="00F05FA9" w:rsidP="007555B9">
      <w:pPr>
        <w:pStyle w:val="Sraopastraipa"/>
        <w:numPr>
          <w:ilvl w:val="2"/>
          <w:numId w:val="6"/>
        </w:numPr>
        <w:tabs>
          <w:tab w:val="left" w:pos="426"/>
          <w:tab w:val="left" w:pos="993"/>
        </w:tabs>
        <w:spacing w:after="0" w:line="240" w:lineRule="auto"/>
        <w:jc w:val="both"/>
      </w:pPr>
      <w:r>
        <w:t>Kai šilumos nešėjo temperatūra iki +100° C, leidžiama naudoti atraminius žiedus be tarpinės.</w:t>
      </w:r>
    </w:p>
    <w:p w14:paraId="4F657C07" w14:textId="534B7C8D" w:rsidR="00714C8F" w:rsidRPr="007555B9" w:rsidRDefault="00F05FA9" w:rsidP="007555B9">
      <w:pPr>
        <w:pStyle w:val="Sraopastraipa"/>
        <w:numPr>
          <w:ilvl w:val="1"/>
          <w:numId w:val="6"/>
        </w:numPr>
        <w:tabs>
          <w:tab w:val="left" w:pos="426"/>
          <w:tab w:val="left" w:pos="993"/>
        </w:tabs>
        <w:spacing w:after="0" w:line="240" w:lineRule="auto"/>
        <w:jc w:val="both"/>
        <w:rPr>
          <w:b/>
          <w:bCs/>
        </w:rPr>
      </w:pPr>
      <w:r>
        <w:rPr>
          <w:b/>
          <w:bCs/>
        </w:rPr>
        <w:t>Reikalavimai nuimamų gaubtų įrengimui (taikomi 1 priedo lentelei Nr.3)</w:t>
      </w:r>
      <w:r w:rsidR="00EC4CD3">
        <w:rPr>
          <w:b/>
          <w:bCs/>
        </w:rPr>
        <w:t>:</w:t>
      </w:r>
    </w:p>
    <w:p w14:paraId="0353EECA" w14:textId="11F60E8F" w:rsidR="00714C8F" w:rsidRDefault="00F05FA9" w:rsidP="007555B9">
      <w:pPr>
        <w:pStyle w:val="Sraopastraipa"/>
        <w:numPr>
          <w:ilvl w:val="2"/>
          <w:numId w:val="6"/>
        </w:numPr>
        <w:tabs>
          <w:tab w:val="left" w:pos="426"/>
          <w:tab w:val="left" w:pos="993"/>
        </w:tabs>
        <w:spacing w:after="0" w:line="240" w:lineRule="auto"/>
        <w:jc w:val="both"/>
      </w:pPr>
      <w:r>
        <w:t>Vamzdžiuose įmontuota reguliavimo ir uždaromoji armatūra turi būti izoliuota nuimamomis šilumą izoliuojančiomis konstrukcijomis, kurių šiluminė varža ne mažesnė už vamzdžio izoliacijos šiluminę varžą.</w:t>
      </w:r>
    </w:p>
    <w:p w14:paraId="45FC717B" w14:textId="5201C841" w:rsidR="00714C8F" w:rsidRDefault="00F05FA9" w:rsidP="007555B9">
      <w:pPr>
        <w:pStyle w:val="Sraopastraipa"/>
        <w:numPr>
          <w:ilvl w:val="2"/>
          <w:numId w:val="6"/>
        </w:numPr>
        <w:tabs>
          <w:tab w:val="left" w:pos="426"/>
          <w:tab w:val="left" w:pos="993"/>
        </w:tabs>
        <w:spacing w:after="0" w:line="240" w:lineRule="auto"/>
        <w:jc w:val="both"/>
      </w:pPr>
      <w:r>
        <w:t>Nuimamiems gaubtams gaminti skirtos skardos ir sagtelių techniniai duomenys nurodyti</w:t>
      </w:r>
      <w:r w:rsidR="001D4C03">
        <w:t xml:space="preserve"> </w:t>
      </w:r>
      <w:r>
        <w:t>A1.2 lentelėje.</w:t>
      </w:r>
    </w:p>
    <w:p w14:paraId="009A5B13" w14:textId="77777777" w:rsidR="00714C8F" w:rsidRDefault="00714C8F" w:rsidP="001D4C03">
      <w:pPr>
        <w:tabs>
          <w:tab w:val="left" w:pos="426"/>
          <w:tab w:val="left" w:pos="993"/>
        </w:tabs>
        <w:spacing w:after="0" w:line="240" w:lineRule="auto"/>
        <w:ind w:firstLine="426"/>
        <w:jc w:val="both"/>
        <w:rPr>
          <w:b/>
          <w:bCs/>
        </w:rPr>
      </w:pPr>
    </w:p>
    <w:p w14:paraId="3CA494C9" w14:textId="0512B544" w:rsidR="00714C8F" w:rsidRDefault="00A67134" w:rsidP="001D4C03">
      <w:pPr>
        <w:tabs>
          <w:tab w:val="left" w:pos="426"/>
          <w:tab w:val="left" w:pos="993"/>
        </w:tabs>
        <w:spacing w:after="0" w:line="240" w:lineRule="auto"/>
        <w:ind w:firstLine="426"/>
        <w:jc w:val="both"/>
        <w:rPr>
          <w:b/>
          <w:bCs/>
        </w:rPr>
      </w:pPr>
      <w:r>
        <w:rPr>
          <w:b/>
          <w:bCs/>
        </w:rPr>
        <w:tab/>
      </w:r>
      <w:r>
        <w:rPr>
          <w:b/>
          <w:bCs/>
        </w:rPr>
        <w:tab/>
      </w:r>
      <w:r>
        <w:rPr>
          <w:b/>
          <w:bCs/>
        </w:rPr>
        <w:tab/>
      </w:r>
      <w:r>
        <w:rPr>
          <w:b/>
          <w:bCs/>
        </w:rPr>
        <w:tab/>
      </w:r>
      <w:r>
        <w:rPr>
          <w:b/>
          <w:bCs/>
        </w:rPr>
        <w:tab/>
      </w:r>
      <w:r>
        <w:rPr>
          <w:b/>
          <w:bCs/>
        </w:rPr>
        <w:tab/>
      </w:r>
      <w:r>
        <w:rPr>
          <w:b/>
          <w:bCs/>
        </w:rPr>
        <w:tab/>
      </w:r>
      <w:r w:rsidR="00F05FA9">
        <w:rPr>
          <w:b/>
          <w:bCs/>
        </w:rPr>
        <w:t>A1.2 lentelė.</w:t>
      </w:r>
    </w:p>
    <w:tbl>
      <w:tblPr>
        <w:tblW w:w="9498" w:type="dxa"/>
        <w:tblInd w:w="-10" w:type="dxa"/>
        <w:tblLayout w:type="fixed"/>
        <w:tblCellMar>
          <w:left w:w="10" w:type="dxa"/>
          <w:right w:w="10" w:type="dxa"/>
        </w:tblCellMar>
        <w:tblLook w:val="04A0" w:firstRow="1" w:lastRow="0" w:firstColumn="1" w:lastColumn="0" w:noHBand="0" w:noVBand="1"/>
      </w:tblPr>
      <w:tblGrid>
        <w:gridCol w:w="2835"/>
        <w:gridCol w:w="2410"/>
        <w:gridCol w:w="1843"/>
        <w:gridCol w:w="2410"/>
      </w:tblGrid>
      <w:tr w:rsidR="00714C8F" w14:paraId="509E66D1" w14:textId="77777777" w:rsidTr="00B93563">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0ECB54C" w14:textId="694657F0" w:rsidR="00714C8F" w:rsidRDefault="00F05FA9" w:rsidP="00942DD1">
            <w:pPr>
              <w:tabs>
                <w:tab w:val="left" w:pos="426"/>
                <w:tab w:val="left" w:pos="993"/>
              </w:tabs>
              <w:spacing w:after="0" w:line="240" w:lineRule="auto"/>
              <w:jc w:val="both"/>
            </w:pPr>
            <w:r>
              <w:t>Armatūros, vamzdyno sąlyginis skersmuo, DS</w:t>
            </w:r>
            <w:r w:rsidR="001D4C03">
              <w:t xml:space="preserve"> </w:t>
            </w:r>
            <w:r>
              <w:t>(mm)</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F3CE1E" w14:textId="4D8D76D5" w:rsidR="00714C8F" w:rsidRDefault="00F05FA9" w:rsidP="00942DD1">
            <w:pPr>
              <w:tabs>
                <w:tab w:val="left" w:pos="426"/>
                <w:tab w:val="left" w:pos="993"/>
              </w:tabs>
              <w:spacing w:after="0" w:line="240" w:lineRule="auto"/>
              <w:jc w:val="both"/>
            </w:pPr>
            <w:proofErr w:type="spellStart"/>
            <w:r>
              <w:t>Aliucinko</w:t>
            </w:r>
            <w:proofErr w:type="spellEnd"/>
            <w:r>
              <w:t xml:space="preserve"> skardos storis</w:t>
            </w:r>
          </w:p>
          <w:p w14:paraId="1B3746DE" w14:textId="77777777" w:rsidR="00714C8F" w:rsidRDefault="00F05FA9" w:rsidP="00942DD1">
            <w:pPr>
              <w:tabs>
                <w:tab w:val="left" w:pos="426"/>
                <w:tab w:val="left" w:pos="993"/>
              </w:tabs>
              <w:spacing w:after="0" w:line="240" w:lineRule="auto"/>
              <w:jc w:val="both"/>
            </w:pPr>
            <w:r>
              <w:t>(mm)</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2A670B1" w14:textId="77777777" w:rsidR="00714C8F" w:rsidRDefault="00F05FA9" w:rsidP="00942DD1">
            <w:pPr>
              <w:tabs>
                <w:tab w:val="left" w:pos="426"/>
                <w:tab w:val="left" w:pos="993"/>
              </w:tabs>
              <w:spacing w:after="0" w:line="240" w:lineRule="auto"/>
              <w:jc w:val="both"/>
            </w:pPr>
            <w:r>
              <w:t>Cinkuotos skardos storis (mm)</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88AE96" w14:textId="4C0815E3" w:rsidR="00714C8F" w:rsidRDefault="00F05FA9" w:rsidP="00942DD1">
            <w:pPr>
              <w:tabs>
                <w:tab w:val="left" w:pos="426"/>
                <w:tab w:val="left" w:pos="993"/>
              </w:tabs>
              <w:spacing w:after="0" w:line="240" w:lineRule="auto"/>
              <w:jc w:val="both"/>
            </w:pPr>
            <w:r>
              <w:t xml:space="preserve">Gaubto sagtelių </w:t>
            </w:r>
            <w:r>
              <w:rPr>
                <w:vertAlign w:val="superscript"/>
              </w:rPr>
              <w:t xml:space="preserve">1) </w:t>
            </w:r>
            <w:r>
              <w:t>minimalus ilgis</w:t>
            </w:r>
            <w:r w:rsidR="00B93563">
              <w:t xml:space="preserve"> </w:t>
            </w:r>
            <w:r>
              <w:t>(mm)</w:t>
            </w:r>
          </w:p>
        </w:tc>
      </w:tr>
      <w:tr w:rsidR="00714C8F" w14:paraId="6FAABE4A" w14:textId="77777777" w:rsidTr="00B93563">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DB2DDA" w14:textId="77777777" w:rsidR="00714C8F" w:rsidRDefault="00F05FA9" w:rsidP="00942DD1">
            <w:pPr>
              <w:tabs>
                <w:tab w:val="left" w:pos="426"/>
                <w:tab w:val="left" w:pos="993"/>
              </w:tabs>
              <w:spacing w:after="0" w:line="240" w:lineRule="auto"/>
              <w:jc w:val="both"/>
            </w:pPr>
            <w:r>
              <w:t>Iki 300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7AF170" w14:textId="77777777" w:rsidR="00714C8F" w:rsidRDefault="00F05FA9" w:rsidP="006C31DA">
            <w:pPr>
              <w:tabs>
                <w:tab w:val="left" w:pos="426"/>
                <w:tab w:val="left" w:pos="993"/>
              </w:tabs>
              <w:spacing w:after="0" w:line="240" w:lineRule="auto"/>
              <w:jc w:val="center"/>
            </w:pPr>
            <w:r>
              <w:t>0,5</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D8D4F73" w14:textId="77777777" w:rsidR="00714C8F" w:rsidRDefault="00F05FA9" w:rsidP="006C31DA">
            <w:pPr>
              <w:tabs>
                <w:tab w:val="left" w:pos="426"/>
                <w:tab w:val="left" w:pos="993"/>
              </w:tabs>
              <w:spacing w:after="0" w:line="240" w:lineRule="auto"/>
              <w:jc w:val="center"/>
            </w:pPr>
            <w:r>
              <w:t>0,5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2DA8A0" w14:textId="77777777" w:rsidR="00714C8F" w:rsidRDefault="00F05FA9" w:rsidP="006C31DA">
            <w:pPr>
              <w:tabs>
                <w:tab w:val="left" w:pos="426"/>
                <w:tab w:val="left" w:pos="993"/>
              </w:tabs>
              <w:spacing w:after="0" w:line="240" w:lineRule="auto"/>
              <w:jc w:val="center"/>
            </w:pPr>
            <w:r>
              <w:t>35</w:t>
            </w:r>
          </w:p>
        </w:tc>
      </w:tr>
      <w:tr w:rsidR="00714C8F" w14:paraId="795E3521" w14:textId="77777777" w:rsidTr="00B93563">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3179F" w14:textId="77777777" w:rsidR="00714C8F" w:rsidRDefault="00F05FA9" w:rsidP="00942DD1">
            <w:pPr>
              <w:tabs>
                <w:tab w:val="left" w:pos="426"/>
                <w:tab w:val="left" w:pos="993"/>
              </w:tabs>
              <w:spacing w:after="0" w:line="240" w:lineRule="auto"/>
              <w:jc w:val="both"/>
            </w:pPr>
            <w:r>
              <w:t>300 - 599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BDD042" w14:textId="77777777" w:rsidR="00714C8F" w:rsidRDefault="00F05FA9" w:rsidP="006C31DA">
            <w:pPr>
              <w:tabs>
                <w:tab w:val="left" w:pos="426"/>
                <w:tab w:val="left" w:pos="993"/>
              </w:tabs>
              <w:spacing w:after="0" w:line="240" w:lineRule="auto"/>
              <w:jc w:val="center"/>
            </w:pPr>
            <w:r>
              <w:t>0,5</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EB2EDF" w14:textId="77777777" w:rsidR="00714C8F" w:rsidRDefault="00F05FA9" w:rsidP="006C31DA">
            <w:pPr>
              <w:tabs>
                <w:tab w:val="left" w:pos="426"/>
                <w:tab w:val="left" w:pos="993"/>
              </w:tabs>
              <w:spacing w:after="0" w:line="240" w:lineRule="auto"/>
              <w:jc w:val="center"/>
            </w:pPr>
            <w:r>
              <w:t>0,5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71F203" w14:textId="77777777" w:rsidR="00714C8F" w:rsidRDefault="00F05FA9" w:rsidP="006C31DA">
            <w:pPr>
              <w:tabs>
                <w:tab w:val="left" w:pos="426"/>
                <w:tab w:val="left" w:pos="993"/>
              </w:tabs>
              <w:spacing w:after="0" w:line="240" w:lineRule="auto"/>
              <w:jc w:val="center"/>
            </w:pPr>
            <w:r>
              <w:t>55</w:t>
            </w:r>
          </w:p>
        </w:tc>
      </w:tr>
      <w:tr w:rsidR="00714C8F" w14:paraId="6AB7B1CE" w14:textId="77777777" w:rsidTr="00B93563">
        <w:tc>
          <w:tcPr>
            <w:tcW w:w="28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291D3D" w14:textId="77777777" w:rsidR="00714C8F" w:rsidRDefault="00F05FA9" w:rsidP="00942DD1">
            <w:pPr>
              <w:tabs>
                <w:tab w:val="left" w:pos="426"/>
                <w:tab w:val="left" w:pos="993"/>
              </w:tabs>
              <w:spacing w:after="0" w:line="240" w:lineRule="auto"/>
              <w:jc w:val="both"/>
            </w:pPr>
            <w:r>
              <w:t>600-1600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A537683" w14:textId="77777777" w:rsidR="00714C8F" w:rsidRDefault="00F05FA9" w:rsidP="006C31DA">
            <w:pPr>
              <w:tabs>
                <w:tab w:val="left" w:pos="426"/>
                <w:tab w:val="left" w:pos="993"/>
              </w:tabs>
              <w:spacing w:after="0" w:line="240" w:lineRule="auto"/>
              <w:jc w:val="center"/>
            </w:pPr>
            <w:r>
              <w:t>0,7</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F6791F" w14:textId="77777777" w:rsidR="00714C8F" w:rsidRDefault="00F05FA9" w:rsidP="006C31DA">
            <w:pPr>
              <w:tabs>
                <w:tab w:val="left" w:pos="426"/>
                <w:tab w:val="left" w:pos="993"/>
              </w:tabs>
              <w:spacing w:after="0" w:line="240" w:lineRule="auto"/>
              <w:jc w:val="center"/>
            </w:pPr>
            <w:r>
              <w:t>0,7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918C15" w14:textId="77777777" w:rsidR="00714C8F" w:rsidRDefault="00F05FA9" w:rsidP="006C31DA">
            <w:pPr>
              <w:tabs>
                <w:tab w:val="left" w:pos="426"/>
                <w:tab w:val="left" w:pos="993"/>
              </w:tabs>
              <w:spacing w:after="0" w:line="240" w:lineRule="auto"/>
              <w:jc w:val="center"/>
            </w:pPr>
            <w:r>
              <w:t>75</w:t>
            </w:r>
          </w:p>
        </w:tc>
      </w:tr>
    </w:tbl>
    <w:p w14:paraId="77384045" w14:textId="77777777" w:rsidR="00FF2520" w:rsidRDefault="00FF2520" w:rsidP="001D4C03">
      <w:pPr>
        <w:tabs>
          <w:tab w:val="left" w:pos="426"/>
          <w:tab w:val="left" w:pos="993"/>
        </w:tabs>
        <w:spacing w:after="0" w:line="240" w:lineRule="auto"/>
        <w:ind w:firstLine="426"/>
        <w:jc w:val="both"/>
        <w:rPr>
          <w:rFonts w:cs="Calibri"/>
          <w:vertAlign w:val="superscript"/>
        </w:rPr>
      </w:pPr>
    </w:p>
    <w:p w14:paraId="242D242D" w14:textId="3CD29F5B" w:rsidR="00714C8F" w:rsidRDefault="00F05FA9" w:rsidP="001D4C03">
      <w:pPr>
        <w:tabs>
          <w:tab w:val="left" w:pos="426"/>
          <w:tab w:val="left" w:pos="993"/>
        </w:tabs>
        <w:spacing w:after="0" w:line="240" w:lineRule="auto"/>
        <w:ind w:firstLine="426"/>
        <w:jc w:val="both"/>
      </w:pPr>
      <w:r w:rsidRPr="00FF2520">
        <w:rPr>
          <w:rFonts w:cs="Calibri"/>
          <w:vertAlign w:val="superscript"/>
        </w:rPr>
        <w:t xml:space="preserve">1) </w:t>
      </w:r>
      <w:r>
        <w:t xml:space="preserve">Gaubtams naudoti cinkuotas sagteles arba sagteles pagamintas iš nerūdijančio </w:t>
      </w:r>
      <w:proofErr w:type="spellStart"/>
      <w:r>
        <w:t>austenitinio</w:t>
      </w:r>
      <w:proofErr w:type="spellEnd"/>
      <w:r>
        <w:t xml:space="preserve"> plieno.</w:t>
      </w:r>
    </w:p>
    <w:p w14:paraId="72D18658" w14:textId="77777777" w:rsidR="00714C8F" w:rsidRDefault="00714C8F" w:rsidP="001D4C03">
      <w:pPr>
        <w:pStyle w:val="Sraopastraipa"/>
        <w:tabs>
          <w:tab w:val="left" w:pos="426"/>
          <w:tab w:val="left" w:pos="993"/>
        </w:tabs>
        <w:spacing w:after="0" w:line="240" w:lineRule="auto"/>
        <w:ind w:left="1065" w:firstLine="426"/>
        <w:jc w:val="both"/>
      </w:pPr>
    </w:p>
    <w:p w14:paraId="6B1BE06B" w14:textId="633C5861" w:rsidR="00714C8F" w:rsidRDefault="00F05FA9" w:rsidP="007555B9">
      <w:pPr>
        <w:pStyle w:val="Sraopastraipa"/>
        <w:numPr>
          <w:ilvl w:val="2"/>
          <w:numId w:val="6"/>
        </w:numPr>
        <w:tabs>
          <w:tab w:val="left" w:pos="426"/>
          <w:tab w:val="left" w:pos="993"/>
        </w:tabs>
        <w:spacing w:after="0" w:line="240" w:lineRule="auto"/>
        <w:jc w:val="both"/>
      </w:pPr>
      <w:r>
        <w:t>Sagtelės įrengiamos kas 500 mm. Kai gaubto ilgis mažiau 600 mm dedama ne mažiau 2 (dviejų) sagtelių.</w:t>
      </w:r>
    </w:p>
    <w:p w14:paraId="277D4BDA" w14:textId="271BE704" w:rsidR="00714C8F" w:rsidRDefault="00F05FA9" w:rsidP="007555B9">
      <w:pPr>
        <w:pStyle w:val="Sraopastraipa"/>
        <w:numPr>
          <w:ilvl w:val="2"/>
          <w:numId w:val="6"/>
        </w:numPr>
        <w:tabs>
          <w:tab w:val="left" w:pos="426"/>
          <w:tab w:val="left" w:pos="993"/>
        </w:tabs>
        <w:spacing w:after="0" w:line="240" w:lineRule="auto"/>
        <w:jc w:val="both"/>
      </w:pPr>
      <w:r>
        <w:t xml:space="preserve">Gaubtams tvirtinti prie vamzdynų ar kitų įrenginių naudojamas tik sagtelės. Kniedyti arba pritvirtinti </w:t>
      </w:r>
      <w:proofErr w:type="spellStart"/>
      <w:r>
        <w:t>skardvar</w:t>
      </w:r>
      <w:r w:rsidR="008A5045">
        <w:t>š</w:t>
      </w:r>
      <w:r>
        <w:t>čiais</w:t>
      </w:r>
      <w:proofErr w:type="spellEnd"/>
      <w:r>
        <w:t xml:space="preserve"> draudžiama.</w:t>
      </w:r>
    </w:p>
    <w:p w14:paraId="0CD3C217" w14:textId="32E36E40" w:rsidR="00714C8F" w:rsidRDefault="00F05FA9" w:rsidP="007555B9">
      <w:pPr>
        <w:pStyle w:val="Sraopastraipa"/>
        <w:numPr>
          <w:ilvl w:val="2"/>
          <w:numId w:val="6"/>
        </w:numPr>
        <w:tabs>
          <w:tab w:val="left" w:pos="426"/>
          <w:tab w:val="left" w:pos="993"/>
        </w:tabs>
        <w:spacing w:after="0" w:line="240" w:lineRule="auto"/>
        <w:jc w:val="both"/>
      </w:pPr>
      <w:r>
        <w:t>Virš vertikaliai ar nuožulniai einančių vamzdžių nuimamų gaubtų montuojamų lauke turi būti montuojamas apsauginis vandenį nukreipiantis stogelis.</w:t>
      </w:r>
    </w:p>
    <w:p w14:paraId="32C9A24E" w14:textId="747A5A65" w:rsidR="00714C8F" w:rsidRPr="007555B9" w:rsidRDefault="00F05FA9" w:rsidP="007555B9">
      <w:pPr>
        <w:pStyle w:val="Sraopastraipa"/>
        <w:numPr>
          <w:ilvl w:val="1"/>
          <w:numId w:val="6"/>
        </w:numPr>
        <w:tabs>
          <w:tab w:val="left" w:pos="426"/>
          <w:tab w:val="left" w:pos="993"/>
        </w:tabs>
        <w:spacing w:after="0" w:line="240" w:lineRule="auto"/>
        <w:jc w:val="both"/>
        <w:rPr>
          <w:b/>
          <w:bCs/>
        </w:rPr>
      </w:pPr>
      <w:r>
        <w:rPr>
          <w:b/>
          <w:bCs/>
        </w:rPr>
        <w:t>Reikalavimai kitų darbų atlikimui (taikomi 1 priedo lentelei Nr. 4)</w:t>
      </w:r>
      <w:r w:rsidR="00EC4CD3">
        <w:rPr>
          <w:b/>
          <w:bCs/>
        </w:rPr>
        <w:t>:</w:t>
      </w:r>
    </w:p>
    <w:p w14:paraId="7C645BC8" w14:textId="4E5FB65A"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Įkainiai Nr. IZO404÷IZO407</w:t>
      </w:r>
      <w:r>
        <w:t xml:space="preserve"> - Izoliaciniai dembliai turi būti pagaminti iš izoliacinės medžiagos, kurios tankis ≥ 80kg/m³ ir stiklo audinio ≤ 420 g/m2 padengto silikonu arba analogiška medžiaga iš vienos pusės. Audinio dulkės turi nepatekti į aplinką. Izoliacinių demblių,</w:t>
      </w:r>
      <w:r w:rsidR="00E71765">
        <w:t xml:space="preserve"> </w:t>
      </w:r>
      <w:r>
        <w:t>kurie montuojami lauke, audinys turi būti nepralaidus drėgmei.</w:t>
      </w:r>
      <w:r w:rsidR="001D4C03">
        <w:t xml:space="preserve"> </w:t>
      </w:r>
      <w:r>
        <w:t>Izoliaciniai dembliai</w:t>
      </w:r>
      <w:r w:rsidR="001D4C03">
        <w:t xml:space="preserve"> </w:t>
      </w:r>
      <w:r>
        <w:t>persiuvami stiklo siūlu 1 ÷ 2 mm storio kas 100 mm.</w:t>
      </w:r>
    </w:p>
    <w:p w14:paraId="3121F281" w14:textId="1192E504" w:rsidR="00714C8F" w:rsidRDefault="00F05FA9" w:rsidP="005753DB">
      <w:pPr>
        <w:pStyle w:val="Sraopastraipa"/>
        <w:numPr>
          <w:ilvl w:val="2"/>
          <w:numId w:val="6"/>
        </w:numPr>
        <w:tabs>
          <w:tab w:val="left" w:pos="426"/>
          <w:tab w:val="left" w:pos="993"/>
        </w:tabs>
        <w:spacing w:after="0" w:line="240" w:lineRule="auto"/>
        <w:jc w:val="both"/>
      </w:pPr>
      <w:r>
        <w:t>Katilų landoms izoliaciniai dembliai tvirtinami fiksuojančiomis sagtimis kas 500 mm.</w:t>
      </w:r>
    </w:p>
    <w:p w14:paraId="7E611999" w14:textId="66DAE09D" w:rsidR="00714C8F" w:rsidRDefault="00F05FA9" w:rsidP="005753DB">
      <w:pPr>
        <w:pStyle w:val="Sraopastraipa"/>
        <w:numPr>
          <w:ilvl w:val="2"/>
          <w:numId w:val="6"/>
        </w:numPr>
        <w:tabs>
          <w:tab w:val="left" w:pos="426"/>
          <w:tab w:val="left" w:pos="993"/>
        </w:tabs>
        <w:spacing w:after="0" w:line="240" w:lineRule="auto"/>
        <w:jc w:val="both"/>
      </w:pPr>
      <w:r>
        <w:t>Atliekant horizontalių vamzdynų izoliaciją mineralinės vatos dembliais, izoliacinės medžiagos išilginė siūlė turi būti žemiau vamzdžio horizontalios ašies.</w:t>
      </w:r>
    </w:p>
    <w:p w14:paraId="6E200182" w14:textId="299DE2B5" w:rsidR="00714C8F" w:rsidRDefault="00F05FA9" w:rsidP="005753DB">
      <w:pPr>
        <w:pStyle w:val="Sraopastraipa"/>
        <w:numPr>
          <w:ilvl w:val="2"/>
          <w:numId w:val="6"/>
        </w:numPr>
        <w:tabs>
          <w:tab w:val="left" w:pos="426"/>
          <w:tab w:val="left" w:pos="993"/>
        </w:tabs>
        <w:spacing w:after="0" w:line="240" w:lineRule="auto"/>
        <w:jc w:val="both"/>
      </w:pPr>
      <w:r>
        <w:t>Darbų aukštyje vykdymui statomi vertikalūs pastoliai, bokštelis arba kita įranga skirta darbams aukštyje atlikti ; Vertikalių pastolių apimtis skaičiuojama dauginant aukštį (h) iš pločio (b) ir iš gylio (d).</w:t>
      </w:r>
    </w:p>
    <w:p w14:paraId="5CE6CD0A" w14:textId="6E7561A5" w:rsidR="00714C8F" w:rsidRDefault="00F05FA9" w:rsidP="005753DB">
      <w:pPr>
        <w:pStyle w:val="Sraopastraipa"/>
        <w:numPr>
          <w:ilvl w:val="2"/>
          <w:numId w:val="6"/>
        </w:numPr>
        <w:tabs>
          <w:tab w:val="left" w:pos="426"/>
          <w:tab w:val="left" w:pos="993"/>
        </w:tabs>
        <w:spacing w:after="0" w:line="240" w:lineRule="auto"/>
        <w:jc w:val="both"/>
      </w:pPr>
      <w:r>
        <w:t>Pastolių matavimo vienetas – kubinis metras</w:t>
      </w:r>
      <w:r w:rsidR="003D1FB7">
        <w:t xml:space="preserve"> </w:t>
      </w:r>
      <w:r>
        <w:t>-</w:t>
      </w:r>
      <w:r w:rsidR="003D1FB7">
        <w:t xml:space="preserve"> </w:t>
      </w:r>
      <w:r>
        <w:t>m³.</w:t>
      </w:r>
    </w:p>
    <w:p w14:paraId="1D54D95E" w14:textId="7A284635" w:rsidR="00714C8F" w:rsidRDefault="00F05FA9" w:rsidP="005753DB">
      <w:pPr>
        <w:pStyle w:val="Sraopastraipa"/>
        <w:numPr>
          <w:ilvl w:val="2"/>
          <w:numId w:val="6"/>
        </w:numPr>
        <w:tabs>
          <w:tab w:val="left" w:pos="426"/>
          <w:tab w:val="left" w:pos="993"/>
        </w:tabs>
        <w:spacing w:after="0" w:line="240" w:lineRule="auto"/>
        <w:jc w:val="both"/>
      </w:pPr>
      <w:r>
        <w:t>Darbų aukštyje vykdymui, pastoliai ir kiti įtaisai turi būti statomi pagal</w:t>
      </w:r>
      <w:r w:rsidR="001D4C03">
        <w:t xml:space="preserve"> </w:t>
      </w:r>
      <w:r>
        <w:t>tipinius projektus. Neinventorizuoti pastoliai – pagal individualų projektą.</w:t>
      </w:r>
    </w:p>
    <w:p w14:paraId="5B23B1BB" w14:textId="0D6D4647" w:rsidR="00714C8F" w:rsidRDefault="00F05FA9" w:rsidP="005753DB">
      <w:pPr>
        <w:pStyle w:val="Sraopastraipa"/>
        <w:numPr>
          <w:ilvl w:val="2"/>
          <w:numId w:val="6"/>
        </w:numPr>
        <w:tabs>
          <w:tab w:val="left" w:pos="426"/>
          <w:tab w:val="left" w:pos="993"/>
        </w:tabs>
        <w:spacing w:after="0" w:line="240" w:lineRule="auto"/>
        <w:jc w:val="both"/>
      </w:pPr>
      <w:r>
        <w:t>Pastolių statymas ar ardymas atliekamas pagal nurodymus.</w:t>
      </w:r>
    </w:p>
    <w:p w14:paraId="036630D3" w14:textId="200A0D38" w:rsidR="00714C8F" w:rsidRDefault="00F05FA9" w:rsidP="005753DB">
      <w:pPr>
        <w:pStyle w:val="Sraopastraipa"/>
        <w:numPr>
          <w:ilvl w:val="2"/>
          <w:numId w:val="6"/>
        </w:numPr>
        <w:tabs>
          <w:tab w:val="left" w:pos="426"/>
          <w:tab w:val="left" w:pos="993"/>
        </w:tabs>
        <w:spacing w:after="0" w:line="240" w:lineRule="auto"/>
        <w:jc w:val="both"/>
      </w:pPr>
      <w:r>
        <w:t>Nurodymus pastolių statymui ar ardymui išduoda atsakingi asmenys, kuriems Užsakovo įgaliotas asmuo tvarkomuoju dokumentu suteikė teisę išduoti nurodymus. Darbuotojų sąrašus, turinčius teisę išduoti nurodymus statyti ar ardyti pastolius, Rangovas</w:t>
      </w:r>
      <w:r w:rsidR="001D4C03">
        <w:t xml:space="preserve"> </w:t>
      </w:r>
      <w:r>
        <w:t>pateikia Užsakovui kartu su kitų atsakingų asmenų (darbų vadovų, darbų vykdytojų ir kt.) sąrašu.</w:t>
      </w:r>
    </w:p>
    <w:p w14:paraId="026BB29F" w14:textId="160CDB7F" w:rsidR="00714C8F" w:rsidRDefault="00F05FA9" w:rsidP="005753DB">
      <w:pPr>
        <w:pStyle w:val="Sraopastraipa"/>
        <w:numPr>
          <w:ilvl w:val="2"/>
          <w:numId w:val="6"/>
        </w:numPr>
        <w:tabs>
          <w:tab w:val="left" w:pos="426"/>
          <w:tab w:val="left" w:pos="993"/>
        </w:tabs>
        <w:spacing w:after="0" w:line="240" w:lineRule="auto"/>
        <w:jc w:val="both"/>
      </w:pPr>
      <w:r>
        <w:t>Rangovas atsakingas už tinkamą pastolių naudojimą.</w:t>
      </w:r>
    </w:p>
    <w:p w14:paraId="78B0386D" w14:textId="6BDC3146" w:rsidR="00714C8F" w:rsidRDefault="00F05FA9" w:rsidP="005753DB">
      <w:pPr>
        <w:pStyle w:val="Sraopastraipa"/>
        <w:numPr>
          <w:ilvl w:val="2"/>
          <w:numId w:val="6"/>
        </w:numPr>
        <w:tabs>
          <w:tab w:val="left" w:pos="426"/>
          <w:tab w:val="left" w:pos="993"/>
        </w:tabs>
        <w:spacing w:after="0" w:line="240" w:lineRule="auto"/>
        <w:jc w:val="both"/>
      </w:pPr>
      <w:r>
        <w:t>Rangovas privalo naudoti tik standartizuotus (pvz. kaip - LST EN 1004, LST EN 12810-1</w:t>
      </w:r>
      <w:r w:rsidR="00D1168A">
        <w:t xml:space="preserve"> arba lygiavertis</w:t>
      </w:r>
      <w:r>
        <w:t>) pastolius: pastoliai pagaminti pagal standartizavimo įstaigos (CEN, LST ir kt.) pripažintas specifikacijas. Privalu laikytis gamintojo projekto, gamybos, surinkimo, naudojimo,</w:t>
      </w:r>
      <w:r w:rsidR="001D4C03">
        <w:t xml:space="preserve"> </w:t>
      </w:r>
      <w:r>
        <w:t>priežiūros ir išmontavimo nurodymų.</w:t>
      </w:r>
    </w:p>
    <w:p w14:paraId="1B71B66C" w14:textId="14EABBA5" w:rsidR="00714C8F" w:rsidRDefault="00F05FA9" w:rsidP="005753DB">
      <w:pPr>
        <w:pStyle w:val="Sraopastraipa"/>
        <w:numPr>
          <w:ilvl w:val="2"/>
          <w:numId w:val="6"/>
        </w:numPr>
        <w:tabs>
          <w:tab w:val="left" w:pos="426"/>
          <w:tab w:val="left" w:pos="993"/>
        </w:tabs>
        <w:spacing w:after="0" w:line="240" w:lineRule="auto"/>
        <w:jc w:val="both"/>
      </w:pPr>
      <w:r>
        <w:t>Rangovo naudojamais pastatytais pastoliais, bokšteliu ar kita įranga dirbti aukštyje gali naudotis Užsakovas ar jo Rangovas</w:t>
      </w:r>
      <w:r w:rsidR="001D4C03">
        <w:t xml:space="preserve"> </w:t>
      </w:r>
      <w:r>
        <w:t>būtiniems darbams atlikti prie to pačio įrenginio Užsakovo leidimu.</w:t>
      </w:r>
    </w:p>
    <w:p w14:paraId="74700B59" w14:textId="0D510918" w:rsidR="00714C8F" w:rsidRDefault="00F05FA9" w:rsidP="005753DB">
      <w:pPr>
        <w:pStyle w:val="Sraopastraipa"/>
        <w:numPr>
          <w:ilvl w:val="2"/>
          <w:numId w:val="6"/>
        </w:numPr>
        <w:tabs>
          <w:tab w:val="left" w:pos="426"/>
          <w:tab w:val="left" w:pos="993"/>
        </w:tabs>
        <w:spacing w:after="0" w:line="240" w:lineRule="auto"/>
        <w:jc w:val="both"/>
      </w:pPr>
      <w:r>
        <w:t>Jei šalia pastolių yra masinio žmonių judėjimo keliai, jie turi būti apsaugoti stogeliu, kad nekiltų pavojus žmonėms, o pastolių fasadas – uždengtas apsauginiu tinklu. Stogelį ir fasado uždangą įrengia brigada, statanti pastolius.</w:t>
      </w:r>
    </w:p>
    <w:p w14:paraId="0970456E" w14:textId="17582A97"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Įkainis 414</w:t>
      </w:r>
      <w:r>
        <w:t xml:space="preserve"> - Vamzdynų žymėjimas atliekamas pagrindinės spalvos žiedais, o ant jų papildomos spalvotais žiedais, rodyklėmis ir užrašais:</w:t>
      </w:r>
    </w:p>
    <w:p w14:paraId="3324363F" w14:textId="048802FC" w:rsidR="00714C8F" w:rsidRDefault="00F05FA9" w:rsidP="005753DB">
      <w:pPr>
        <w:pStyle w:val="Sraopastraipa"/>
        <w:numPr>
          <w:ilvl w:val="3"/>
          <w:numId w:val="6"/>
        </w:numPr>
        <w:tabs>
          <w:tab w:val="left" w:pos="426"/>
          <w:tab w:val="left" w:pos="993"/>
        </w:tabs>
        <w:spacing w:after="0" w:line="240" w:lineRule="auto"/>
        <w:jc w:val="both"/>
      </w:pPr>
      <w:r>
        <w:t>Spalvoti žiedai, rodyklės, užrašai gaminami iš spalvotos lygios skardos, kurios storis ne mažiau, kaip 0,</w:t>
      </w:r>
      <w:r w:rsidR="00CD2EDE">
        <w:t xml:space="preserve"> </w:t>
      </w:r>
      <w:r>
        <w:t>5mm.</w:t>
      </w:r>
    </w:p>
    <w:p w14:paraId="0F41EBF3" w14:textId="3870D8B2" w:rsidR="00714C8F" w:rsidRDefault="00F05FA9" w:rsidP="005753DB">
      <w:pPr>
        <w:pStyle w:val="Sraopastraipa"/>
        <w:numPr>
          <w:ilvl w:val="3"/>
          <w:numId w:val="6"/>
        </w:numPr>
        <w:tabs>
          <w:tab w:val="left" w:pos="426"/>
          <w:tab w:val="left" w:pos="993"/>
        </w:tabs>
        <w:spacing w:after="0" w:line="240" w:lineRule="auto"/>
        <w:jc w:val="both"/>
      </w:pPr>
      <w:r>
        <w:t>Pagrindinės spalvos žiedų plotis turi būti:</w:t>
      </w:r>
    </w:p>
    <w:p w14:paraId="6F0593AE" w14:textId="77777777" w:rsidR="00714C8F" w:rsidRDefault="00F05FA9" w:rsidP="001D4C03">
      <w:pPr>
        <w:tabs>
          <w:tab w:val="left" w:pos="426"/>
          <w:tab w:val="left" w:pos="993"/>
        </w:tabs>
        <w:spacing w:after="0" w:line="240" w:lineRule="auto"/>
        <w:ind w:firstLine="426"/>
        <w:jc w:val="both"/>
      </w:pPr>
      <w:r>
        <w:t>- ne mažiau kaip 300 mm, jeigu nėra papildomos spalvos žiedų;</w:t>
      </w:r>
    </w:p>
    <w:p w14:paraId="43FF6236" w14:textId="57CC28AC" w:rsidR="00714C8F" w:rsidRDefault="00F05FA9" w:rsidP="001D4C03">
      <w:pPr>
        <w:tabs>
          <w:tab w:val="left" w:pos="426"/>
          <w:tab w:val="left" w:pos="993"/>
        </w:tabs>
        <w:spacing w:after="0" w:line="240" w:lineRule="auto"/>
        <w:ind w:firstLine="426"/>
        <w:jc w:val="both"/>
      </w:pPr>
      <w:r>
        <w:t>- esant dviejų spalvų žiedams, kiekvienas žiedas turi būti ne mažiau, kaip po 150</w:t>
      </w:r>
      <w:r w:rsidR="00CD2EDE">
        <w:t xml:space="preserve"> </w:t>
      </w:r>
      <w:r>
        <w:t>mm;</w:t>
      </w:r>
    </w:p>
    <w:p w14:paraId="37678FF4" w14:textId="38ED9933" w:rsidR="00714C8F" w:rsidRDefault="00F05FA9" w:rsidP="001D4C03">
      <w:pPr>
        <w:tabs>
          <w:tab w:val="left" w:pos="426"/>
          <w:tab w:val="left" w:pos="993"/>
        </w:tabs>
        <w:spacing w:after="0" w:line="240" w:lineRule="auto"/>
        <w:ind w:firstLine="426"/>
        <w:jc w:val="both"/>
      </w:pPr>
      <w:r>
        <w:t>- esant trims žiedams, kiekvienas žiedo ploti</w:t>
      </w:r>
      <w:r w:rsidR="00CD2EDE">
        <w:t>s</w:t>
      </w:r>
      <w:r>
        <w:t xml:space="preserve"> ne mažiau kaip 100</w:t>
      </w:r>
      <w:r w:rsidR="00CD2EDE">
        <w:t xml:space="preserve"> </w:t>
      </w:r>
      <w:r>
        <w:t>mm.</w:t>
      </w:r>
    </w:p>
    <w:p w14:paraId="1B0A516B" w14:textId="7A38EF73" w:rsidR="00714C8F" w:rsidRDefault="00F05FA9" w:rsidP="005753DB">
      <w:pPr>
        <w:pStyle w:val="Sraopastraipa"/>
        <w:numPr>
          <w:ilvl w:val="3"/>
          <w:numId w:val="6"/>
        </w:numPr>
        <w:tabs>
          <w:tab w:val="left" w:pos="426"/>
          <w:tab w:val="left" w:pos="993"/>
        </w:tabs>
        <w:spacing w:after="0" w:line="240" w:lineRule="auto"/>
        <w:jc w:val="both"/>
      </w:pPr>
      <w:r>
        <w:t xml:space="preserve">Žiedų, rodyklių užrašų spalvos: geltona RAL1003, žalia RAL6002, raudona RAL3020, juoda RAL9004, mėlyna RAL5019, ruda RAL8001, balta </w:t>
      </w:r>
      <w:r w:rsidRPr="005E6AD5">
        <w:t>RAL9003</w:t>
      </w:r>
      <w:r w:rsidR="0065699D" w:rsidRPr="005E6AD5">
        <w:t xml:space="preserve"> arba</w:t>
      </w:r>
      <w:r w:rsidR="00622FD8" w:rsidRPr="005E6AD5">
        <w:t xml:space="preserve"> </w:t>
      </w:r>
      <w:r w:rsidR="0065699D" w:rsidRPr="005E6AD5">
        <w:t>lygiaver</w:t>
      </w:r>
      <w:r w:rsidR="00622FD8" w:rsidRPr="005E6AD5">
        <w:t>tės</w:t>
      </w:r>
    </w:p>
    <w:p w14:paraId="75E23E2D" w14:textId="06706154" w:rsidR="00714C8F" w:rsidRDefault="00F05FA9" w:rsidP="005753DB">
      <w:pPr>
        <w:pStyle w:val="Sraopastraipa"/>
        <w:numPr>
          <w:ilvl w:val="3"/>
          <w:numId w:val="6"/>
        </w:numPr>
        <w:tabs>
          <w:tab w:val="left" w:pos="426"/>
          <w:tab w:val="left" w:pos="993"/>
        </w:tabs>
        <w:spacing w:after="0" w:line="240" w:lineRule="auto"/>
        <w:jc w:val="both"/>
      </w:pPr>
      <w:r>
        <w:t>Vamzdynų žymėjimo juostas, raides, rodykles būtina tvirtinti kniedėmis ant žymimo objekto.</w:t>
      </w:r>
    </w:p>
    <w:p w14:paraId="0378290E" w14:textId="326A1688"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Įkainis IZO425</w:t>
      </w:r>
      <w:r>
        <w:t xml:space="preserve"> - kainos taikomos kai atliekamas tik metalinio tinklo demontavimas.</w:t>
      </w:r>
    </w:p>
    <w:p w14:paraId="33CBB65C" w14:textId="53D80390"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Įkainis IZO429</w:t>
      </w:r>
      <w:r>
        <w:t xml:space="preserve"> - Į </w:t>
      </w:r>
      <w:proofErr w:type="spellStart"/>
      <w:r>
        <w:t>autobokštelio</w:t>
      </w:r>
      <w:proofErr w:type="spellEnd"/>
      <w:r>
        <w:t xml:space="preserve"> nuomos kainą turi būti įskaičiuota ir operatoriaus paslauga.</w:t>
      </w:r>
    </w:p>
    <w:p w14:paraId="291FAAB6" w14:textId="11BCFB10"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Įkainiai IZO430,431</w:t>
      </w:r>
      <w:r>
        <w:t xml:space="preserve"> - taikomi tik avariniams darbams.</w:t>
      </w:r>
    </w:p>
    <w:p w14:paraId="3EE4BFF0" w14:textId="1F008C4B" w:rsidR="00714C8F" w:rsidRPr="005753DB" w:rsidRDefault="00F05FA9" w:rsidP="005753DB">
      <w:pPr>
        <w:pStyle w:val="Sraopastraipa"/>
        <w:numPr>
          <w:ilvl w:val="1"/>
          <w:numId w:val="6"/>
        </w:numPr>
        <w:tabs>
          <w:tab w:val="left" w:pos="426"/>
          <w:tab w:val="left" w:pos="993"/>
        </w:tabs>
        <w:spacing w:after="0" w:line="240" w:lineRule="auto"/>
        <w:jc w:val="both"/>
        <w:rPr>
          <w:b/>
          <w:bCs/>
        </w:rPr>
      </w:pPr>
      <w:r>
        <w:rPr>
          <w:b/>
          <w:bCs/>
        </w:rPr>
        <w:t>Reikalavimai šiluminės izoliacijos demontavimui (taikomi 1 priedo lentelei Nr. 7)</w:t>
      </w:r>
      <w:r w:rsidR="00EC4CD3">
        <w:rPr>
          <w:b/>
          <w:bCs/>
        </w:rPr>
        <w:t>:</w:t>
      </w:r>
    </w:p>
    <w:p w14:paraId="68A44063" w14:textId="7312E957"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Įkainiai IZO701 ÷ IZO714</w:t>
      </w:r>
      <w:r>
        <w:t xml:space="preserve"> - Sena vamzdynų šiluminė izoliacija (vamzdynų tiesų, fasoninių dalių, alkūnių, armatūros) demontuojama pilnos konstrukcijos (šilumą izoliuojantis sluoksnis, standinimo ir tvirtinimo detalės, apsauginė danga (plėvelė, stiklo audinys) izoliuojančio sluoksnio paviršiuje, apsauginės dangos tvirtinimo konstrukcijos).</w:t>
      </w:r>
    </w:p>
    <w:p w14:paraId="00470CE1" w14:textId="7C9FE518"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Įkainiai IZO715 ÷ IZO724</w:t>
      </w:r>
      <w:r>
        <w:t xml:space="preserve"> - Sena vamzdynų šiluminė izoliacija (vamzdynų tiesų, fasoninių dalių, alkūnių, armatūros) demontuojama pilnos konstrukcijos (šilumą izoliuojantis sluoksnis, standinimo ir tvirtinimo detalės, apsauginis tinkas (asbestinis, </w:t>
      </w:r>
      <w:proofErr w:type="spellStart"/>
      <w:r>
        <w:t>beasbestinis</w:t>
      </w:r>
      <w:proofErr w:type="spellEnd"/>
      <w:r>
        <w:t>)</w:t>
      </w:r>
      <w:r w:rsidR="001D4C03">
        <w:t xml:space="preserve"> </w:t>
      </w:r>
      <w:r>
        <w:t>izoliuojančio sluoksnio paviršiuje, apsauginės dangos tvirtinimo konstrukcijos).</w:t>
      </w:r>
    </w:p>
    <w:p w14:paraId="40C5D154" w14:textId="32D5D51A" w:rsidR="00714C8F" w:rsidRDefault="00F05FA9" w:rsidP="005753DB">
      <w:pPr>
        <w:pStyle w:val="Sraopastraipa"/>
        <w:numPr>
          <w:ilvl w:val="2"/>
          <w:numId w:val="6"/>
        </w:numPr>
        <w:tabs>
          <w:tab w:val="left" w:pos="426"/>
          <w:tab w:val="left" w:pos="993"/>
        </w:tabs>
        <w:spacing w:after="0" w:line="240" w:lineRule="auto"/>
        <w:jc w:val="both"/>
      </w:pPr>
      <w:r w:rsidRPr="005753DB">
        <w:rPr>
          <w:i/>
          <w:iCs/>
        </w:rPr>
        <w:t xml:space="preserve">Įkainiai IZO725 ir IZO726 </w:t>
      </w:r>
      <w:r>
        <w:t>- Sena plokščių paviršių šiluminė izoliacija (indų korpusų, rezervuarų, oro dūmų kanalų) demontuojama pilnos konstrukcijos (šilumą izoliuojantis sluoksnis, standinimo ir tvirtinimo detalės, apsauginė danga (plėvelė, stiklo audinys)</w:t>
      </w:r>
      <w:r w:rsidR="001D4C03">
        <w:t xml:space="preserve"> </w:t>
      </w:r>
      <w:r>
        <w:t>izoliuojančio sluoksnio paviršiuje, apsauginės dangos tvirtinimo konstrukcijos). Po izoliacijos demontavimo tvirtinimo vietos turi būti nušlifuotos, tai yra pašalintas visas tvirtinimo elementų metalas.</w:t>
      </w:r>
    </w:p>
    <w:p w14:paraId="7FFC6931" w14:textId="4653A62C"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Įkainiai IZO727÷IZO729</w:t>
      </w:r>
      <w:r>
        <w:t xml:space="preserve"> - Sena šiluminė izoliacija demontuojama pilnos konstrukcijos (šilumą izoliuojantis sluoksnis, metalinis tinklas izoliuojančio sluoksnio paviršiuje, tvirtinimo konstrukcijos). Po izoliacijos demontavimo tvirtinimo vietos turi būti nušlifuotos, tai yra pašalintas visas tvirtinimo elementų metalas.</w:t>
      </w:r>
    </w:p>
    <w:p w14:paraId="115C77B0" w14:textId="37566CDE" w:rsidR="00714C8F" w:rsidRPr="005753DB" w:rsidRDefault="00F05FA9" w:rsidP="005753DB">
      <w:pPr>
        <w:pStyle w:val="Sraopastraipa"/>
        <w:numPr>
          <w:ilvl w:val="1"/>
          <w:numId w:val="6"/>
        </w:numPr>
        <w:tabs>
          <w:tab w:val="left" w:pos="426"/>
          <w:tab w:val="left" w:pos="993"/>
        </w:tabs>
        <w:spacing w:after="0" w:line="240" w:lineRule="auto"/>
        <w:jc w:val="both"/>
        <w:rPr>
          <w:b/>
          <w:bCs/>
        </w:rPr>
      </w:pPr>
      <w:r>
        <w:rPr>
          <w:b/>
          <w:bCs/>
        </w:rPr>
        <w:t>Reikalavimai vamzdynų skardinimui (taikomi 1</w:t>
      </w:r>
      <w:r w:rsidR="001D4C03">
        <w:rPr>
          <w:b/>
          <w:bCs/>
        </w:rPr>
        <w:t xml:space="preserve"> </w:t>
      </w:r>
      <w:r>
        <w:rPr>
          <w:b/>
          <w:bCs/>
        </w:rPr>
        <w:t>priedo lentelei Nr.8)</w:t>
      </w:r>
      <w:r w:rsidR="00EC4CD3">
        <w:rPr>
          <w:b/>
          <w:bCs/>
        </w:rPr>
        <w:t>:</w:t>
      </w:r>
    </w:p>
    <w:p w14:paraId="23684A38" w14:textId="099B498F" w:rsidR="00714C8F" w:rsidRDefault="00F05FA9" w:rsidP="005753DB">
      <w:pPr>
        <w:pStyle w:val="Sraopastraipa"/>
        <w:numPr>
          <w:ilvl w:val="2"/>
          <w:numId w:val="6"/>
        </w:numPr>
        <w:tabs>
          <w:tab w:val="left" w:pos="426"/>
          <w:tab w:val="left" w:pos="993"/>
        </w:tabs>
        <w:spacing w:after="0" w:line="240" w:lineRule="auto"/>
        <w:jc w:val="both"/>
      </w:pPr>
      <w:r>
        <w:t>Apsauginės dangos (skardos, drėgmei nepralaidaus audinio) išilginės siūlės horizontaliuose vamzdynuose privalo būti išdėstytos 45O-55O žemiau horizontalios plokštumos, matuojant spindulį nuo vamzdžio vidurinio taško per vamzdžio ašinę liniją, tačiau dangos elementų siūlės turi būti perstumtos viena kitos atžvilgiu 20-30 mm.</w:t>
      </w:r>
    </w:p>
    <w:p w14:paraId="72F4116B" w14:textId="1EC607D3" w:rsidR="00714C8F" w:rsidRDefault="00F05FA9" w:rsidP="005753DB">
      <w:pPr>
        <w:pStyle w:val="Sraopastraipa"/>
        <w:numPr>
          <w:ilvl w:val="2"/>
          <w:numId w:val="6"/>
        </w:numPr>
        <w:tabs>
          <w:tab w:val="left" w:pos="426"/>
          <w:tab w:val="left" w:pos="993"/>
        </w:tabs>
        <w:spacing w:after="0" w:line="240" w:lineRule="auto"/>
        <w:jc w:val="both"/>
      </w:pPr>
      <w:r>
        <w:t xml:space="preserve">Dangos elementai pagal išilgines siūles tvirtinami ne mažiau kaip 6 </w:t>
      </w:r>
      <w:proofErr w:type="spellStart"/>
      <w:r>
        <w:t>skardvaržčiais</w:t>
      </w:r>
      <w:proofErr w:type="spellEnd"/>
      <w:r>
        <w:t xml:space="preserve"> į metrą, išlaikant vienodus atstumus tarp jų.</w:t>
      </w:r>
    </w:p>
    <w:p w14:paraId="184D363A" w14:textId="1632CAAD" w:rsidR="00714C8F" w:rsidRDefault="00F05FA9" w:rsidP="005753DB">
      <w:pPr>
        <w:pStyle w:val="Sraopastraipa"/>
        <w:numPr>
          <w:ilvl w:val="2"/>
          <w:numId w:val="6"/>
        </w:numPr>
        <w:tabs>
          <w:tab w:val="left" w:pos="426"/>
          <w:tab w:val="left" w:pos="993"/>
        </w:tabs>
        <w:spacing w:after="0" w:line="240" w:lineRule="auto"/>
        <w:jc w:val="both"/>
      </w:pPr>
      <w:r>
        <w:t>Atskiro elemento arba detalės išilginės siūlės galuose tvirtinimo elementai turi būti nutolę 50 mm nuo krašto.</w:t>
      </w:r>
    </w:p>
    <w:p w14:paraId="65260863" w14:textId="208D54AB" w:rsidR="00714C8F" w:rsidRDefault="00F05FA9" w:rsidP="005753DB">
      <w:pPr>
        <w:pStyle w:val="Sraopastraipa"/>
        <w:numPr>
          <w:ilvl w:val="2"/>
          <w:numId w:val="6"/>
        </w:numPr>
        <w:tabs>
          <w:tab w:val="left" w:pos="426"/>
          <w:tab w:val="left" w:pos="993"/>
        </w:tabs>
        <w:spacing w:after="0" w:line="240" w:lineRule="auto"/>
        <w:jc w:val="both"/>
      </w:pPr>
      <w:r>
        <w:t xml:space="preserve">Skersinėse siūlėse </w:t>
      </w:r>
      <w:proofErr w:type="spellStart"/>
      <w:r>
        <w:t>skardvaržčiai</w:t>
      </w:r>
      <w:proofErr w:type="spellEnd"/>
      <w:r>
        <w:t xml:space="preserve"> sukami kas 300¸350 mm, kas 4-5 metrai siūlės netvirtinamos, taip yra sudaromos temperatūrinės siūlės.</w:t>
      </w:r>
    </w:p>
    <w:p w14:paraId="7F1CBC71" w14:textId="155391A5" w:rsidR="00714C8F" w:rsidRDefault="00F05FA9" w:rsidP="005753DB">
      <w:pPr>
        <w:pStyle w:val="Sraopastraipa"/>
        <w:numPr>
          <w:ilvl w:val="2"/>
          <w:numId w:val="6"/>
        </w:numPr>
        <w:tabs>
          <w:tab w:val="left" w:pos="426"/>
          <w:tab w:val="left" w:pos="993"/>
        </w:tabs>
        <w:spacing w:after="0" w:line="240" w:lineRule="auto"/>
        <w:jc w:val="both"/>
      </w:pPr>
      <w:r>
        <w:t xml:space="preserve">Kiekvienas alkūnės segmentas išilginėje siūlėje sutvirtinamas 2 </w:t>
      </w:r>
      <w:proofErr w:type="spellStart"/>
      <w:r>
        <w:t>skardvaržčiais</w:t>
      </w:r>
      <w:proofErr w:type="spellEnd"/>
      <w:r>
        <w:t>.</w:t>
      </w:r>
    </w:p>
    <w:p w14:paraId="0C762C45" w14:textId="438795AA" w:rsidR="00714C8F" w:rsidRDefault="00F05FA9" w:rsidP="005753DB">
      <w:pPr>
        <w:pStyle w:val="Sraopastraipa"/>
        <w:numPr>
          <w:ilvl w:val="2"/>
          <w:numId w:val="6"/>
        </w:numPr>
        <w:tabs>
          <w:tab w:val="left" w:pos="426"/>
          <w:tab w:val="left" w:pos="993"/>
        </w:tabs>
        <w:spacing w:after="0" w:line="240" w:lineRule="auto"/>
        <w:jc w:val="both"/>
      </w:pPr>
      <w:r>
        <w:t>Tarpas tarp nejudančios atramos ir dangos elemento negali būti didesnis kaip 3¸4 mm. Šis tarpas užsandarinamas hermetiku.</w:t>
      </w:r>
    </w:p>
    <w:p w14:paraId="2C8D183A" w14:textId="132AEC5E" w:rsidR="00714C8F" w:rsidRDefault="00F05FA9" w:rsidP="005753DB">
      <w:pPr>
        <w:pStyle w:val="Sraopastraipa"/>
        <w:numPr>
          <w:ilvl w:val="2"/>
          <w:numId w:val="6"/>
        </w:numPr>
        <w:tabs>
          <w:tab w:val="left" w:pos="426"/>
          <w:tab w:val="left" w:pos="993"/>
        </w:tabs>
        <w:spacing w:after="0" w:line="240" w:lineRule="auto"/>
        <w:jc w:val="both"/>
      </w:pPr>
      <w:r>
        <w:t xml:space="preserve">Atstumas tarp </w:t>
      </w:r>
      <w:proofErr w:type="spellStart"/>
      <w:r>
        <w:t>flanšinio</w:t>
      </w:r>
      <w:proofErr w:type="spellEnd"/>
      <w:r>
        <w:t xml:space="preserve"> sujungimo ir skardos elemento užbaigiamosios detalės krašto lygus varžto ilgiui plius 10 mm.</w:t>
      </w:r>
    </w:p>
    <w:p w14:paraId="74569260" w14:textId="0F72F896" w:rsidR="00A96C11" w:rsidRPr="00A67134" w:rsidRDefault="00F05FA9" w:rsidP="00A67134">
      <w:pPr>
        <w:pStyle w:val="Sraopastraipa"/>
        <w:numPr>
          <w:ilvl w:val="2"/>
          <w:numId w:val="6"/>
        </w:numPr>
        <w:tabs>
          <w:tab w:val="left" w:pos="426"/>
          <w:tab w:val="left" w:pos="993"/>
        </w:tabs>
        <w:spacing w:after="0" w:line="240" w:lineRule="auto"/>
        <w:jc w:val="both"/>
      </w:pPr>
      <w:r>
        <w:t>Apsauginės dangos iš neprofiliuotos skardos storiai, persidengimai ir sutvirtinimo priemonės nurodytos A1.3 lentelėje:</w:t>
      </w:r>
    </w:p>
    <w:p w14:paraId="3001ED35" w14:textId="538E4591" w:rsidR="00714C8F" w:rsidRDefault="00A67134" w:rsidP="001D4C03">
      <w:pPr>
        <w:tabs>
          <w:tab w:val="left" w:pos="426"/>
          <w:tab w:val="left" w:pos="993"/>
        </w:tabs>
        <w:spacing w:after="0" w:line="240" w:lineRule="auto"/>
        <w:ind w:firstLine="426"/>
        <w:jc w:val="both"/>
        <w:rPr>
          <w:b/>
          <w:bCs/>
        </w:rPr>
      </w:pPr>
      <w:r>
        <w:rPr>
          <w:b/>
          <w:bCs/>
        </w:rPr>
        <w:tab/>
      </w:r>
      <w:r>
        <w:rPr>
          <w:b/>
          <w:bCs/>
        </w:rPr>
        <w:tab/>
      </w:r>
      <w:r>
        <w:rPr>
          <w:b/>
          <w:bCs/>
        </w:rPr>
        <w:tab/>
      </w:r>
      <w:r>
        <w:rPr>
          <w:b/>
          <w:bCs/>
        </w:rPr>
        <w:tab/>
      </w:r>
      <w:r>
        <w:rPr>
          <w:b/>
          <w:bCs/>
        </w:rPr>
        <w:tab/>
      </w:r>
      <w:r>
        <w:rPr>
          <w:b/>
          <w:bCs/>
        </w:rPr>
        <w:tab/>
      </w:r>
      <w:r>
        <w:rPr>
          <w:b/>
          <w:bCs/>
        </w:rPr>
        <w:tab/>
      </w:r>
      <w:r w:rsidR="00F05FA9">
        <w:rPr>
          <w:b/>
          <w:bCs/>
        </w:rPr>
        <w:t>A1.3 lentelė.</w:t>
      </w:r>
    </w:p>
    <w:tbl>
      <w:tblPr>
        <w:tblW w:w="9639" w:type="dxa"/>
        <w:tblInd w:w="-10" w:type="dxa"/>
        <w:tblLayout w:type="fixed"/>
        <w:tblCellMar>
          <w:left w:w="10" w:type="dxa"/>
          <w:right w:w="10" w:type="dxa"/>
        </w:tblCellMar>
        <w:tblLook w:val="04A0" w:firstRow="1" w:lastRow="0" w:firstColumn="1" w:lastColumn="0" w:noHBand="0" w:noVBand="1"/>
      </w:tblPr>
      <w:tblGrid>
        <w:gridCol w:w="1560"/>
        <w:gridCol w:w="2126"/>
        <w:gridCol w:w="992"/>
        <w:gridCol w:w="1276"/>
        <w:gridCol w:w="1984"/>
        <w:gridCol w:w="1701"/>
      </w:tblGrid>
      <w:tr w:rsidR="00714C8F" w14:paraId="6FD0A708" w14:textId="77777777" w:rsidTr="00B623CC">
        <w:trPr>
          <w:trHeight w:val="840"/>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F5E42B" w14:textId="08374167" w:rsidR="00714C8F" w:rsidRDefault="00F05FA9" w:rsidP="00A96C11">
            <w:pPr>
              <w:tabs>
                <w:tab w:val="left" w:pos="426"/>
                <w:tab w:val="left" w:pos="993"/>
              </w:tabs>
              <w:spacing w:after="0" w:line="240" w:lineRule="auto"/>
              <w:jc w:val="both"/>
            </w:pPr>
            <w:r>
              <w:t>Izoliuojamo paviršiaus skersmuo,</w:t>
            </w:r>
            <w:r w:rsidR="001D4C03">
              <w:t xml:space="preserve"> </w:t>
            </w:r>
            <w:r>
              <w:t>mm</w:t>
            </w:r>
          </w:p>
        </w:tc>
        <w:tc>
          <w:tcPr>
            <w:tcW w:w="2126"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14:paraId="783F1E42" w14:textId="77777777" w:rsidR="00714C8F" w:rsidRDefault="00F05FA9" w:rsidP="00A96C11">
            <w:pPr>
              <w:tabs>
                <w:tab w:val="left" w:pos="426"/>
                <w:tab w:val="left" w:pos="993"/>
              </w:tabs>
              <w:spacing w:after="0" w:line="240" w:lineRule="auto"/>
              <w:jc w:val="both"/>
            </w:pPr>
            <w:r>
              <w:t>Minimalus dangos</w:t>
            </w:r>
          </w:p>
          <w:p w14:paraId="2878C59C" w14:textId="77777777" w:rsidR="00714C8F" w:rsidRDefault="00F05FA9" w:rsidP="00A96C11">
            <w:pPr>
              <w:tabs>
                <w:tab w:val="left" w:pos="426"/>
                <w:tab w:val="left" w:pos="993"/>
              </w:tabs>
              <w:spacing w:after="0" w:line="240" w:lineRule="auto"/>
              <w:jc w:val="both"/>
            </w:pPr>
            <w:r>
              <w:t>storis, mm</w:t>
            </w:r>
          </w:p>
        </w:tc>
        <w:tc>
          <w:tcPr>
            <w:tcW w:w="2268" w:type="dxa"/>
            <w:gridSpan w:val="2"/>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14:paraId="417FC567" w14:textId="75714861" w:rsidR="00714C8F" w:rsidRDefault="00F05FA9" w:rsidP="00A96C11">
            <w:pPr>
              <w:tabs>
                <w:tab w:val="left" w:pos="426"/>
                <w:tab w:val="left" w:pos="993"/>
              </w:tabs>
              <w:spacing w:after="0" w:line="240" w:lineRule="auto"/>
              <w:jc w:val="both"/>
            </w:pPr>
            <w:r>
              <w:t>Persidengimas,</w:t>
            </w:r>
            <w:r w:rsidR="00256914">
              <w:t xml:space="preserve"> </w:t>
            </w:r>
            <w:r>
              <w:t>mm</w:t>
            </w:r>
          </w:p>
        </w:tc>
        <w:tc>
          <w:tcPr>
            <w:tcW w:w="3685" w:type="dxa"/>
            <w:gridSpan w:val="2"/>
            <w:tcBorders>
              <w:top w:val="single" w:sz="8" w:space="0" w:color="000000"/>
              <w:right w:val="single" w:sz="8" w:space="0" w:color="000000"/>
            </w:tcBorders>
            <w:shd w:val="clear" w:color="auto" w:fill="auto"/>
            <w:tcMar>
              <w:top w:w="0" w:type="dxa"/>
              <w:left w:w="108" w:type="dxa"/>
              <w:bottom w:w="0" w:type="dxa"/>
              <w:right w:w="108" w:type="dxa"/>
            </w:tcMar>
            <w:vAlign w:val="center"/>
          </w:tcPr>
          <w:p w14:paraId="5DC4D5E9" w14:textId="77777777" w:rsidR="00714C8F" w:rsidRDefault="00F05FA9" w:rsidP="00622FD8">
            <w:pPr>
              <w:tabs>
                <w:tab w:val="left" w:pos="426"/>
                <w:tab w:val="left" w:pos="993"/>
              </w:tabs>
              <w:spacing w:after="0" w:line="240" w:lineRule="auto"/>
              <w:jc w:val="center"/>
            </w:pPr>
            <w:r>
              <w:t>Tvirtinimo priemonių</w:t>
            </w:r>
          </w:p>
          <w:p w14:paraId="634F2F26" w14:textId="77777777" w:rsidR="00714C8F" w:rsidRDefault="00F05FA9" w:rsidP="00622FD8">
            <w:pPr>
              <w:tabs>
                <w:tab w:val="left" w:pos="426"/>
                <w:tab w:val="left" w:pos="993"/>
              </w:tabs>
              <w:spacing w:after="0" w:line="240" w:lineRule="auto"/>
              <w:jc w:val="center"/>
            </w:pPr>
            <w:r>
              <w:t>minimalūs dydžiai</w:t>
            </w:r>
          </w:p>
        </w:tc>
      </w:tr>
      <w:tr w:rsidR="00714C8F" w14:paraId="40CEE776" w14:textId="77777777" w:rsidTr="00B623CC">
        <w:trPr>
          <w:trHeight w:val="300"/>
        </w:trPr>
        <w:tc>
          <w:tcPr>
            <w:tcW w:w="1560"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32A4E321" w14:textId="37C0D835" w:rsidR="00714C8F" w:rsidRDefault="00714C8F" w:rsidP="00A96C11">
            <w:pPr>
              <w:tabs>
                <w:tab w:val="left" w:pos="426"/>
                <w:tab w:val="left" w:pos="993"/>
              </w:tabs>
              <w:spacing w:after="0" w:line="240" w:lineRule="auto"/>
              <w:jc w:val="both"/>
            </w:pPr>
          </w:p>
        </w:tc>
        <w:tc>
          <w:tcPr>
            <w:tcW w:w="2126"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70991345" w14:textId="26760A53" w:rsidR="00714C8F" w:rsidRDefault="00F05FA9" w:rsidP="00A96C11">
            <w:pPr>
              <w:tabs>
                <w:tab w:val="left" w:pos="426"/>
                <w:tab w:val="left" w:pos="993"/>
              </w:tabs>
              <w:spacing w:after="0" w:line="240" w:lineRule="auto"/>
              <w:jc w:val="both"/>
            </w:pPr>
            <w:r>
              <w:t>Plienas</w:t>
            </w:r>
            <w:r w:rsidR="000208B8">
              <w:t xml:space="preserve"> </w:t>
            </w:r>
            <w:r>
              <w:t>dengtas:</w:t>
            </w:r>
          </w:p>
          <w:p w14:paraId="3B8543AA" w14:textId="7C3330A8" w:rsidR="00714C8F" w:rsidRDefault="00F05FA9" w:rsidP="00A96C11">
            <w:pPr>
              <w:tabs>
                <w:tab w:val="left" w:pos="426"/>
                <w:tab w:val="left" w:pos="993"/>
              </w:tabs>
              <w:spacing w:after="0" w:line="240" w:lineRule="auto"/>
              <w:jc w:val="both"/>
            </w:pPr>
            <w:r>
              <w:t>cinku (</w:t>
            </w:r>
            <w:proofErr w:type="spellStart"/>
            <w:r>
              <w:t>Zn</w:t>
            </w:r>
            <w:proofErr w:type="spellEnd"/>
            <w:r>
              <w:t xml:space="preserve"> )ar</w:t>
            </w:r>
          </w:p>
          <w:p w14:paraId="42B70A0C" w14:textId="09A93618" w:rsidR="00714C8F" w:rsidRDefault="00F05FA9" w:rsidP="00A96C11">
            <w:pPr>
              <w:tabs>
                <w:tab w:val="left" w:pos="426"/>
                <w:tab w:val="left" w:pos="993"/>
              </w:tabs>
              <w:spacing w:after="0" w:line="240" w:lineRule="auto"/>
              <w:jc w:val="both"/>
            </w:pPr>
            <w:proofErr w:type="spellStart"/>
            <w:r>
              <w:t>aliucinku</w:t>
            </w:r>
            <w:proofErr w:type="spellEnd"/>
            <w:r w:rsidR="00B623CC">
              <w:t xml:space="preserve"> </w:t>
            </w:r>
            <w:r>
              <w:t>(Al-</w:t>
            </w:r>
            <w:proofErr w:type="spellStart"/>
            <w:r>
              <w:t>Zn</w:t>
            </w:r>
            <w:proofErr w:type="spellEnd"/>
            <w:r>
              <w:t>)</w:t>
            </w:r>
          </w:p>
        </w:tc>
        <w:tc>
          <w:tcPr>
            <w:tcW w:w="992"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03095372" w14:textId="52DEA134" w:rsidR="00714C8F" w:rsidRDefault="00714C8F" w:rsidP="00A96C11">
            <w:pPr>
              <w:tabs>
                <w:tab w:val="left" w:pos="426"/>
                <w:tab w:val="left" w:pos="993"/>
              </w:tabs>
              <w:spacing w:after="0" w:line="240" w:lineRule="auto"/>
              <w:jc w:val="both"/>
            </w:pPr>
          </w:p>
          <w:p w14:paraId="102D67D2" w14:textId="12B32E18" w:rsidR="00714C8F" w:rsidRDefault="00F05FA9" w:rsidP="00A96C11">
            <w:pPr>
              <w:tabs>
                <w:tab w:val="left" w:pos="426"/>
                <w:tab w:val="left" w:pos="993"/>
              </w:tabs>
              <w:spacing w:after="0" w:line="240" w:lineRule="auto"/>
              <w:jc w:val="both"/>
            </w:pPr>
            <w:r>
              <w:t>Išilginė</w:t>
            </w:r>
          </w:p>
          <w:p w14:paraId="38F48E73" w14:textId="77777777" w:rsidR="00714C8F" w:rsidRDefault="00F05FA9" w:rsidP="00A96C11">
            <w:pPr>
              <w:tabs>
                <w:tab w:val="left" w:pos="426"/>
                <w:tab w:val="left" w:pos="993"/>
              </w:tabs>
              <w:spacing w:after="0" w:line="240" w:lineRule="auto"/>
              <w:jc w:val="both"/>
            </w:pPr>
            <w:r>
              <w:t>siūlė</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099D3C" w14:textId="41DB319D" w:rsidR="00714C8F" w:rsidRDefault="00714C8F" w:rsidP="00A96C11">
            <w:pPr>
              <w:tabs>
                <w:tab w:val="left" w:pos="426"/>
                <w:tab w:val="left" w:pos="993"/>
              </w:tabs>
              <w:spacing w:after="0" w:line="240" w:lineRule="auto"/>
              <w:jc w:val="both"/>
            </w:pPr>
          </w:p>
          <w:p w14:paraId="436EDEC1" w14:textId="110B3931" w:rsidR="00714C8F" w:rsidRDefault="00F05FA9" w:rsidP="00A96C11">
            <w:pPr>
              <w:tabs>
                <w:tab w:val="left" w:pos="426"/>
                <w:tab w:val="left" w:pos="993"/>
              </w:tabs>
              <w:spacing w:after="0" w:line="240" w:lineRule="auto"/>
              <w:jc w:val="both"/>
            </w:pPr>
            <w:r>
              <w:t>Žiedinė</w:t>
            </w:r>
            <w:r w:rsidR="000208B8">
              <w:t xml:space="preserve"> </w:t>
            </w:r>
            <w:r>
              <w:t xml:space="preserve">siūlė </w:t>
            </w:r>
            <w:r>
              <w:rPr>
                <w:vertAlign w:val="superscript"/>
              </w:rPr>
              <w:t>1</w:t>
            </w:r>
            <w:r>
              <w:t>)</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6475D9" w14:textId="769DC884" w:rsidR="00714C8F" w:rsidRDefault="00714C8F" w:rsidP="00A96C11">
            <w:pPr>
              <w:tabs>
                <w:tab w:val="left" w:pos="426"/>
                <w:tab w:val="left" w:pos="993"/>
              </w:tabs>
              <w:spacing w:after="0" w:line="240" w:lineRule="auto"/>
              <w:jc w:val="both"/>
            </w:pPr>
          </w:p>
          <w:p w14:paraId="1C09B03E" w14:textId="1E22673E" w:rsidR="00714C8F" w:rsidRDefault="00F05FA9" w:rsidP="00A96C11">
            <w:pPr>
              <w:tabs>
                <w:tab w:val="left" w:pos="426"/>
                <w:tab w:val="left" w:pos="993"/>
              </w:tabs>
              <w:spacing w:after="0" w:line="240" w:lineRule="auto"/>
              <w:jc w:val="both"/>
            </w:pPr>
            <w:proofErr w:type="spellStart"/>
            <w:r>
              <w:t>Skardvaržčiai</w:t>
            </w:r>
            <w:proofErr w:type="spellEnd"/>
            <w:r>
              <w:rPr>
                <w:vertAlign w:val="superscript"/>
              </w:rPr>
              <w:t xml:space="preserve"> </w:t>
            </w:r>
            <w:bookmarkStart w:id="0" w:name="_Hlk130216774"/>
            <w:r>
              <w:rPr>
                <w:vertAlign w:val="superscript"/>
              </w:rPr>
              <w:t>2</w:t>
            </w:r>
            <w:r>
              <w:t xml:space="preserve">) </w:t>
            </w:r>
            <w:bookmarkEnd w:id="0"/>
            <w:r>
              <w:t>ir</w:t>
            </w:r>
          </w:p>
          <w:p w14:paraId="3ABB0D05" w14:textId="77777777" w:rsidR="00714C8F" w:rsidRDefault="00F05FA9" w:rsidP="00A96C11">
            <w:pPr>
              <w:tabs>
                <w:tab w:val="left" w:pos="426"/>
                <w:tab w:val="left" w:pos="993"/>
              </w:tabs>
              <w:spacing w:after="0" w:line="240" w:lineRule="auto"/>
              <w:jc w:val="both"/>
            </w:pPr>
            <w:r>
              <w:t>jų ilgis, mm</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4EF5222" w14:textId="28DF6F98" w:rsidR="00714C8F" w:rsidRDefault="00714C8F" w:rsidP="00A96C11">
            <w:pPr>
              <w:tabs>
                <w:tab w:val="left" w:pos="426"/>
                <w:tab w:val="left" w:pos="993"/>
              </w:tabs>
              <w:spacing w:after="0" w:line="240" w:lineRule="auto"/>
              <w:jc w:val="both"/>
            </w:pPr>
          </w:p>
          <w:p w14:paraId="5C2EA99B" w14:textId="07FB9F38" w:rsidR="00714C8F" w:rsidRDefault="00F05FA9" w:rsidP="00A96C11">
            <w:pPr>
              <w:tabs>
                <w:tab w:val="left" w:pos="426"/>
                <w:tab w:val="left" w:pos="993"/>
              </w:tabs>
              <w:spacing w:after="0" w:line="240" w:lineRule="auto"/>
              <w:jc w:val="both"/>
            </w:pPr>
            <w:r>
              <w:t>Aklinoji kniedė</w:t>
            </w:r>
            <w:r>
              <w:rPr>
                <w:vertAlign w:val="superscript"/>
              </w:rPr>
              <w:t>3</w:t>
            </w:r>
            <w:r>
              <w:t>)</w:t>
            </w:r>
            <w:r w:rsidR="00B4239C">
              <w:t xml:space="preserve"> mm</w:t>
            </w:r>
          </w:p>
          <w:p w14:paraId="052D958D" w14:textId="1EC8EB4B" w:rsidR="00714C8F" w:rsidRDefault="00714C8F" w:rsidP="00A96C11">
            <w:pPr>
              <w:tabs>
                <w:tab w:val="left" w:pos="426"/>
                <w:tab w:val="left" w:pos="993"/>
              </w:tabs>
              <w:spacing w:after="0" w:line="240" w:lineRule="auto"/>
              <w:jc w:val="both"/>
            </w:pPr>
          </w:p>
        </w:tc>
      </w:tr>
      <w:tr w:rsidR="00714C8F" w14:paraId="600C7326" w14:textId="77777777" w:rsidTr="00B623CC">
        <w:trPr>
          <w:trHeight w:val="300"/>
        </w:trPr>
        <w:tc>
          <w:tcPr>
            <w:tcW w:w="1560"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5C927E45" w14:textId="77777777" w:rsidR="00714C8F" w:rsidRDefault="00F05FA9" w:rsidP="00A96C11">
            <w:pPr>
              <w:tabs>
                <w:tab w:val="left" w:pos="426"/>
                <w:tab w:val="left" w:pos="993"/>
              </w:tabs>
              <w:spacing w:after="0" w:line="240" w:lineRule="auto"/>
              <w:jc w:val="both"/>
            </w:pPr>
            <w:r>
              <w:t>≤ 400</w:t>
            </w:r>
          </w:p>
        </w:tc>
        <w:tc>
          <w:tcPr>
            <w:tcW w:w="2126"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7B030630" w14:textId="77777777" w:rsidR="00714C8F" w:rsidRDefault="00F05FA9" w:rsidP="00622FD8">
            <w:pPr>
              <w:tabs>
                <w:tab w:val="left" w:pos="426"/>
                <w:tab w:val="left" w:pos="993"/>
              </w:tabs>
              <w:spacing w:after="0" w:line="240" w:lineRule="auto"/>
              <w:jc w:val="center"/>
            </w:pPr>
            <w:r>
              <w:t>0,5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115992" w14:textId="77777777" w:rsidR="00714C8F" w:rsidRDefault="00F05FA9" w:rsidP="00622FD8">
            <w:pPr>
              <w:tabs>
                <w:tab w:val="left" w:pos="426"/>
                <w:tab w:val="left" w:pos="993"/>
              </w:tabs>
              <w:spacing w:after="0" w:line="240" w:lineRule="auto"/>
              <w:jc w:val="center"/>
            </w:pPr>
            <w:r>
              <w:t>30</w:t>
            </w:r>
          </w:p>
        </w:tc>
        <w:tc>
          <w:tcPr>
            <w:tcW w:w="1276" w:type="dxa"/>
            <w:vMerge w:val="restart"/>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612E0" w14:textId="77777777" w:rsidR="00714C8F" w:rsidRDefault="00F05FA9" w:rsidP="006C31DA">
            <w:pPr>
              <w:tabs>
                <w:tab w:val="left" w:pos="426"/>
                <w:tab w:val="left" w:pos="993"/>
              </w:tabs>
              <w:spacing w:after="0" w:line="240" w:lineRule="auto"/>
              <w:jc w:val="center"/>
            </w:pPr>
            <w:r>
              <w:t>50</w:t>
            </w:r>
          </w:p>
        </w:tc>
        <w:tc>
          <w:tcPr>
            <w:tcW w:w="1984" w:type="dxa"/>
            <w:vMerge w:val="restart"/>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4CFAD28" w14:textId="2CD930D3" w:rsidR="00714C8F" w:rsidRDefault="00F05FA9" w:rsidP="00A96C11">
            <w:pPr>
              <w:tabs>
                <w:tab w:val="left" w:pos="426"/>
                <w:tab w:val="left" w:pos="993"/>
              </w:tabs>
              <w:spacing w:after="0" w:line="240" w:lineRule="auto"/>
              <w:jc w:val="both"/>
            </w:pPr>
            <w:r>
              <w:t>ST 4.2</w:t>
            </w:r>
            <w:r w:rsidR="00E9448E">
              <w:t xml:space="preserve"> </w:t>
            </w:r>
            <w:r>
              <w:t>l=9,5</w:t>
            </w:r>
          </w:p>
        </w:tc>
        <w:tc>
          <w:tcPr>
            <w:tcW w:w="1701" w:type="dxa"/>
            <w:vMerge w:val="restart"/>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E32DB1B" w14:textId="77777777" w:rsidR="00714C8F" w:rsidRDefault="00F05FA9" w:rsidP="00622FD8">
            <w:pPr>
              <w:tabs>
                <w:tab w:val="left" w:pos="426"/>
                <w:tab w:val="left" w:pos="993"/>
              </w:tabs>
              <w:spacing w:after="0" w:line="240" w:lineRule="auto"/>
              <w:jc w:val="center"/>
            </w:pPr>
            <w:r>
              <w:t>4,0</w:t>
            </w:r>
          </w:p>
        </w:tc>
      </w:tr>
      <w:tr w:rsidR="00714C8F" w14:paraId="1EBB8207" w14:textId="77777777" w:rsidTr="00B623CC">
        <w:trPr>
          <w:trHeight w:val="330"/>
        </w:trPr>
        <w:tc>
          <w:tcPr>
            <w:tcW w:w="1560"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58AA5890" w14:textId="77777777" w:rsidR="00714C8F" w:rsidRDefault="00F05FA9" w:rsidP="00A96C11">
            <w:pPr>
              <w:tabs>
                <w:tab w:val="left" w:pos="426"/>
                <w:tab w:val="left" w:pos="993"/>
              </w:tabs>
              <w:spacing w:after="0" w:line="240" w:lineRule="auto"/>
              <w:jc w:val="both"/>
            </w:pPr>
            <w:r>
              <w:t>401 ÷ 1199</w:t>
            </w:r>
          </w:p>
        </w:tc>
        <w:tc>
          <w:tcPr>
            <w:tcW w:w="2126"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1A146B66" w14:textId="77777777" w:rsidR="00714C8F" w:rsidRDefault="00F05FA9" w:rsidP="00622FD8">
            <w:pPr>
              <w:tabs>
                <w:tab w:val="left" w:pos="426"/>
                <w:tab w:val="left" w:pos="993"/>
              </w:tabs>
              <w:spacing w:after="0" w:line="240" w:lineRule="auto"/>
              <w:jc w:val="center"/>
            </w:pPr>
            <w:r>
              <w:t>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68EECA" w14:textId="77777777" w:rsidR="00714C8F" w:rsidRDefault="00F05FA9" w:rsidP="00622FD8">
            <w:pPr>
              <w:tabs>
                <w:tab w:val="left" w:pos="426"/>
                <w:tab w:val="left" w:pos="993"/>
              </w:tabs>
              <w:spacing w:after="0" w:line="240" w:lineRule="auto"/>
              <w:jc w:val="center"/>
            </w:pPr>
            <w:r>
              <w:t>40</w:t>
            </w:r>
          </w:p>
        </w:tc>
        <w:tc>
          <w:tcPr>
            <w:tcW w:w="1276" w:type="dxa"/>
            <w:vMerge/>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D80D8" w14:textId="77777777" w:rsidR="00714C8F" w:rsidRDefault="00714C8F" w:rsidP="00A96C11">
            <w:pPr>
              <w:tabs>
                <w:tab w:val="left" w:pos="426"/>
                <w:tab w:val="left" w:pos="993"/>
              </w:tabs>
              <w:spacing w:after="0" w:line="240" w:lineRule="auto"/>
              <w:jc w:val="both"/>
            </w:pPr>
          </w:p>
        </w:tc>
        <w:tc>
          <w:tcPr>
            <w:tcW w:w="1984"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564A08E" w14:textId="77777777" w:rsidR="00714C8F" w:rsidRDefault="00714C8F" w:rsidP="00A96C11">
            <w:pPr>
              <w:tabs>
                <w:tab w:val="left" w:pos="426"/>
                <w:tab w:val="left" w:pos="993"/>
              </w:tabs>
              <w:spacing w:after="0" w:line="240" w:lineRule="auto"/>
              <w:jc w:val="both"/>
            </w:pPr>
          </w:p>
        </w:tc>
        <w:tc>
          <w:tcPr>
            <w:tcW w:w="170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070495E" w14:textId="77777777" w:rsidR="00714C8F" w:rsidRDefault="00714C8F" w:rsidP="00622FD8">
            <w:pPr>
              <w:tabs>
                <w:tab w:val="left" w:pos="426"/>
                <w:tab w:val="left" w:pos="993"/>
              </w:tabs>
              <w:spacing w:after="0" w:line="240" w:lineRule="auto"/>
              <w:jc w:val="center"/>
            </w:pPr>
          </w:p>
        </w:tc>
      </w:tr>
      <w:tr w:rsidR="00714C8F" w14:paraId="0416F70C" w14:textId="77777777" w:rsidTr="00B623CC">
        <w:trPr>
          <w:trHeight w:val="525"/>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780928" w14:textId="77777777" w:rsidR="00714C8F" w:rsidRDefault="00F05FA9" w:rsidP="00A96C11">
            <w:pPr>
              <w:tabs>
                <w:tab w:val="left" w:pos="426"/>
                <w:tab w:val="left" w:pos="993"/>
              </w:tabs>
              <w:spacing w:after="0" w:line="240" w:lineRule="auto"/>
              <w:jc w:val="both"/>
            </w:pPr>
            <w:r>
              <w:t>1200 ÷ 2000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A04095E" w14:textId="77777777" w:rsidR="00714C8F" w:rsidRDefault="00F05FA9" w:rsidP="00622FD8">
            <w:pPr>
              <w:tabs>
                <w:tab w:val="left" w:pos="426"/>
                <w:tab w:val="left" w:pos="993"/>
              </w:tabs>
              <w:spacing w:after="0" w:line="240" w:lineRule="auto"/>
              <w:jc w:val="center"/>
            </w:pPr>
            <w:r>
              <w:t>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7E819B6" w14:textId="77777777" w:rsidR="00714C8F" w:rsidRDefault="00F05FA9" w:rsidP="00622FD8">
            <w:pPr>
              <w:tabs>
                <w:tab w:val="left" w:pos="426"/>
                <w:tab w:val="left" w:pos="993"/>
              </w:tabs>
              <w:spacing w:after="0" w:line="240" w:lineRule="auto"/>
              <w:jc w:val="center"/>
            </w:pPr>
            <w:r>
              <w:t>50</w:t>
            </w:r>
          </w:p>
        </w:tc>
        <w:tc>
          <w:tcPr>
            <w:tcW w:w="1276" w:type="dxa"/>
            <w:vMerge/>
            <w:tcBorders>
              <w:top w:val="single" w:sz="8"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F4EA7" w14:textId="77777777" w:rsidR="00714C8F" w:rsidRDefault="00714C8F" w:rsidP="00A96C11">
            <w:pPr>
              <w:tabs>
                <w:tab w:val="left" w:pos="426"/>
                <w:tab w:val="left" w:pos="993"/>
              </w:tabs>
              <w:spacing w:after="0" w:line="240" w:lineRule="auto"/>
              <w:jc w:val="both"/>
            </w:pPr>
          </w:p>
        </w:tc>
        <w:tc>
          <w:tcPr>
            <w:tcW w:w="1984" w:type="dxa"/>
            <w:tcBorders>
              <w:top w:val="single" w:sz="8"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F20E2CF" w14:textId="0E1B0990" w:rsidR="00714C8F" w:rsidRDefault="00F05FA9" w:rsidP="00A96C11">
            <w:pPr>
              <w:tabs>
                <w:tab w:val="left" w:pos="426"/>
                <w:tab w:val="left" w:pos="993"/>
              </w:tabs>
              <w:spacing w:after="0" w:line="240" w:lineRule="auto"/>
              <w:jc w:val="both"/>
            </w:pPr>
            <w:r>
              <w:t>ST 4.8</w:t>
            </w:r>
            <w:r w:rsidR="00533E53">
              <w:t xml:space="preserve"> </w:t>
            </w:r>
            <w:r>
              <w:t>l=9,5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AA01E1" w14:textId="77777777" w:rsidR="00714C8F" w:rsidRDefault="00F05FA9" w:rsidP="00622FD8">
            <w:pPr>
              <w:tabs>
                <w:tab w:val="left" w:pos="426"/>
                <w:tab w:val="left" w:pos="993"/>
              </w:tabs>
              <w:spacing w:after="0" w:line="240" w:lineRule="auto"/>
              <w:jc w:val="center"/>
            </w:pPr>
            <w:r>
              <w:t>4,8</w:t>
            </w:r>
          </w:p>
        </w:tc>
      </w:tr>
    </w:tbl>
    <w:p w14:paraId="001046D4" w14:textId="1CF76441" w:rsidR="00714C8F" w:rsidRDefault="00F05FA9" w:rsidP="001D4C03">
      <w:pPr>
        <w:tabs>
          <w:tab w:val="left" w:pos="426"/>
          <w:tab w:val="left" w:pos="993"/>
        </w:tabs>
        <w:spacing w:after="0" w:line="240" w:lineRule="auto"/>
        <w:ind w:firstLine="426"/>
        <w:jc w:val="both"/>
      </w:pPr>
      <w:r>
        <w:rPr>
          <w:vertAlign w:val="superscript"/>
        </w:rPr>
        <w:t>1</w:t>
      </w:r>
      <w:r>
        <w:t>) Vamzdžiams nereikalingas žiedinės siūlės persidengimas, jei siūlės sujungimas yra “sujungimas ant sujungimo”.</w:t>
      </w:r>
    </w:p>
    <w:p w14:paraId="0B79E0BA" w14:textId="59CDDA71" w:rsidR="00714C8F" w:rsidRDefault="00F05FA9" w:rsidP="001D4C03">
      <w:pPr>
        <w:tabs>
          <w:tab w:val="left" w:pos="426"/>
          <w:tab w:val="left" w:pos="993"/>
        </w:tabs>
        <w:spacing w:after="0" w:line="240" w:lineRule="auto"/>
        <w:ind w:firstLine="426"/>
        <w:jc w:val="both"/>
      </w:pPr>
      <w:r>
        <w:rPr>
          <w:vertAlign w:val="superscript"/>
        </w:rPr>
        <w:t>2</w:t>
      </w:r>
      <w:r>
        <w:t xml:space="preserve">) Tvirtinant cinkuotus ir </w:t>
      </w:r>
      <w:proofErr w:type="spellStart"/>
      <w:r>
        <w:t>aliumincinko</w:t>
      </w:r>
      <w:proofErr w:type="spellEnd"/>
      <w:r>
        <w:t xml:space="preserve"> lakštus galima naudoti cinkuoto plieno </w:t>
      </w:r>
      <w:proofErr w:type="spellStart"/>
      <w:r>
        <w:t>skardvaržčius</w:t>
      </w:r>
      <w:proofErr w:type="spellEnd"/>
      <w:r>
        <w:t xml:space="preserve"> su sandarinančia</w:t>
      </w:r>
      <w:r w:rsidR="00256914">
        <w:t xml:space="preserve"> </w:t>
      </w:r>
      <w:r>
        <w:t>tarpin</w:t>
      </w:r>
      <w:r w:rsidR="0052172B">
        <w:t>e</w:t>
      </w:r>
      <w:r>
        <w:t>, atsparia UV spinduliams, šalčiui ir karščiui.</w:t>
      </w:r>
    </w:p>
    <w:p w14:paraId="5DAEEB67" w14:textId="4942102B" w:rsidR="00714C8F" w:rsidRDefault="00F05FA9" w:rsidP="001D4C03">
      <w:pPr>
        <w:tabs>
          <w:tab w:val="left" w:pos="426"/>
          <w:tab w:val="left" w:pos="993"/>
        </w:tabs>
        <w:spacing w:after="0" w:line="240" w:lineRule="auto"/>
        <w:ind w:firstLine="426"/>
        <w:jc w:val="both"/>
      </w:pPr>
      <w:r>
        <w:rPr>
          <w:vertAlign w:val="superscript"/>
        </w:rPr>
        <w:t>3</w:t>
      </w:r>
      <w:r>
        <w:t>) Kniedes naudoti tik nuimamų gaubtų gamybai.</w:t>
      </w:r>
    </w:p>
    <w:p w14:paraId="1A89BFE1" w14:textId="77777777" w:rsidR="00803FEB" w:rsidRDefault="00803FEB" w:rsidP="001D4C03">
      <w:pPr>
        <w:tabs>
          <w:tab w:val="left" w:pos="426"/>
          <w:tab w:val="left" w:pos="993"/>
        </w:tabs>
        <w:spacing w:after="0" w:line="240" w:lineRule="auto"/>
        <w:ind w:firstLine="426"/>
        <w:jc w:val="both"/>
      </w:pPr>
    </w:p>
    <w:p w14:paraId="3192ECDC" w14:textId="50080B71" w:rsidR="00714C8F" w:rsidRDefault="00F05FA9" w:rsidP="005753DB">
      <w:pPr>
        <w:pStyle w:val="Sraopastraipa"/>
        <w:numPr>
          <w:ilvl w:val="2"/>
          <w:numId w:val="6"/>
        </w:numPr>
        <w:tabs>
          <w:tab w:val="left" w:pos="426"/>
          <w:tab w:val="left" w:pos="993"/>
        </w:tabs>
        <w:spacing w:after="0" w:line="240" w:lineRule="auto"/>
        <w:jc w:val="both"/>
      </w:pPr>
      <w:r>
        <w:t>Kai šilumos nešėjo temperatūra iki +120° C, izoliacijos konstrukciją vamzdynams reikia įrengti taip, kad būtų ne mažesnis kaip 15 mm oro tarpas tarp šilumos izoliacijos ir dangos. Apatinėje dalyje, ties ašine linija, turi būti išgręžtos vėdinimo skylutės, kurių diametras</w:t>
      </w:r>
      <w:r w:rsidR="001D4C03">
        <w:t xml:space="preserve"> </w:t>
      </w:r>
      <w:r>
        <w:t>ne mažiau 10 mm, o atstumai tarp jų ne daugiau 300 mm.</w:t>
      </w:r>
    </w:p>
    <w:p w14:paraId="6C9590C1" w14:textId="1BE0DDE2" w:rsidR="00714C8F" w:rsidRPr="005753DB" w:rsidRDefault="00F05FA9" w:rsidP="005753DB">
      <w:pPr>
        <w:pStyle w:val="Sraopastraipa"/>
        <w:numPr>
          <w:ilvl w:val="1"/>
          <w:numId w:val="6"/>
        </w:numPr>
        <w:tabs>
          <w:tab w:val="left" w:pos="426"/>
          <w:tab w:val="left" w:pos="993"/>
        </w:tabs>
        <w:spacing w:after="0" w:line="240" w:lineRule="auto"/>
        <w:jc w:val="both"/>
        <w:rPr>
          <w:b/>
          <w:bCs/>
        </w:rPr>
      </w:pPr>
      <w:r>
        <w:rPr>
          <w:b/>
          <w:bCs/>
        </w:rPr>
        <w:t>Reikalavimai įrenginių apmūrijimui,</w:t>
      </w:r>
      <w:r w:rsidR="001D4C03">
        <w:rPr>
          <w:b/>
          <w:bCs/>
        </w:rPr>
        <w:t xml:space="preserve"> </w:t>
      </w:r>
      <w:r>
        <w:rPr>
          <w:b/>
          <w:bCs/>
        </w:rPr>
        <w:t>tinkavimui (taikomi 1 priedo</w:t>
      </w:r>
      <w:r w:rsidR="001D4C03">
        <w:rPr>
          <w:b/>
          <w:bCs/>
        </w:rPr>
        <w:t xml:space="preserve"> </w:t>
      </w:r>
      <w:r>
        <w:rPr>
          <w:b/>
          <w:bCs/>
        </w:rPr>
        <w:t>lentelei Nr. 9)</w:t>
      </w:r>
      <w:r w:rsidR="00EC4CD3">
        <w:rPr>
          <w:b/>
          <w:bCs/>
        </w:rPr>
        <w:t>:</w:t>
      </w:r>
    </w:p>
    <w:p w14:paraId="40DF3E57" w14:textId="1CACE512" w:rsidR="00714C8F" w:rsidRDefault="00F05FA9" w:rsidP="005753DB">
      <w:pPr>
        <w:pStyle w:val="Sraopastraipa"/>
        <w:numPr>
          <w:ilvl w:val="2"/>
          <w:numId w:val="6"/>
        </w:numPr>
        <w:tabs>
          <w:tab w:val="left" w:pos="426"/>
          <w:tab w:val="left" w:pos="993"/>
        </w:tabs>
        <w:spacing w:after="0" w:line="240" w:lineRule="auto"/>
        <w:jc w:val="both"/>
      </w:pPr>
      <w:r>
        <w:t>Įrenginių apmūrijimui naudoti kokybiškas, Rangovo brėžiniuose numatytos klasės bei rūšies, medžiagas.</w:t>
      </w:r>
    </w:p>
    <w:p w14:paraId="4F675DC1" w14:textId="3889B653" w:rsidR="00714C8F" w:rsidRDefault="00F05FA9" w:rsidP="005753DB">
      <w:pPr>
        <w:pStyle w:val="Sraopastraipa"/>
        <w:numPr>
          <w:ilvl w:val="2"/>
          <w:numId w:val="6"/>
        </w:numPr>
        <w:tabs>
          <w:tab w:val="left" w:pos="426"/>
          <w:tab w:val="left" w:pos="993"/>
        </w:tabs>
        <w:spacing w:after="0" w:line="240" w:lineRule="auto"/>
        <w:jc w:val="both"/>
      </w:pPr>
      <w:r>
        <w:t>Esant būtinybei Temperatūrines siūles įrengti pagal Rangovo parengtus bei su Užsakovu suderintus brėžinius, nurodytais atstumais.</w:t>
      </w:r>
    </w:p>
    <w:p w14:paraId="4B84A043" w14:textId="5CFBB525" w:rsidR="00714C8F" w:rsidRDefault="00F05FA9" w:rsidP="005753DB">
      <w:pPr>
        <w:pStyle w:val="Sraopastraipa"/>
        <w:numPr>
          <w:ilvl w:val="2"/>
          <w:numId w:val="6"/>
        </w:numPr>
        <w:tabs>
          <w:tab w:val="left" w:pos="426"/>
          <w:tab w:val="left" w:pos="993"/>
        </w:tabs>
        <w:spacing w:after="0" w:line="240" w:lineRule="auto"/>
        <w:jc w:val="both"/>
      </w:pPr>
      <w:r>
        <w:t xml:space="preserve">Atliekant apmūrijimo darbus </w:t>
      </w:r>
      <w:proofErr w:type="spellStart"/>
      <w:r>
        <w:t>šamotinėmis</w:t>
      </w:r>
      <w:proofErr w:type="spellEnd"/>
      <w:r>
        <w:t xml:space="preserve"> plytomis, siūlių storis ne daugiau 2 mm, apmūrijant išorinius paviršius pilnavidurėmis molio plytomis, siūlių storis 5 – 7 mm.</w:t>
      </w:r>
    </w:p>
    <w:p w14:paraId="3A04FA70" w14:textId="7EDF99A7" w:rsidR="00714C8F" w:rsidRDefault="00F05FA9" w:rsidP="005753DB">
      <w:pPr>
        <w:pStyle w:val="Sraopastraipa"/>
        <w:numPr>
          <w:ilvl w:val="2"/>
          <w:numId w:val="6"/>
        </w:numPr>
        <w:tabs>
          <w:tab w:val="left" w:pos="426"/>
          <w:tab w:val="left" w:pos="993"/>
        </w:tabs>
        <w:spacing w:after="0" w:line="240" w:lineRule="auto"/>
        <w:jc w:val="both"/>
      </w:pPr>
      <w:r>
        <w:t>Ugniai atsparaus betono armavimui naudoti vielą Ø 5mm, plienas X6CrNiTi18 10 arba lygiavertis.</w:t>
      </w:r>
    </w:p>
    <w:p w14:paraId="6C087B31" w14:textId="62E2EEA3" w:rsidR="00714C8F" w:rsidRDefault="00F05FA9" w:rsidP="005753DB">
      <w:pPr>
        <w:pStyle w:val="Sraopastraipa"/>
        <w:numPr>
          <w:ilvl w:val="2"/>
          <w:numId w:val="6"/>
        </w:numPr>
        <w:tabs>
          <w:tab w:val="left" w:pos="426"/>
          <w:tab w:val="left" w:pos="993"/>
        </w:tabs>
        <w:spacing w:after="0" w:line="240" w:lineRule="auto"/>
        <w:jc w:val="both"/>
      </w:pPr>
      <w:r>
        <w:t>Tinkuoto paviršiaus nelygumai, pridėjus 2 m ilgio liniuotę, neturi viršyti 20 mm.</w:t>
      </w:r>
    </w:p>
    <w:p w14:paraId="1C6B0535" w14:textId="105F3F6C" w:rsidR="00714C8F" w:rsidRDefault="00F05FA9" w:rsidP="005753DB">
      <w:pPr>
        <w:pStyle w:val="Sraopastraipa"/>
        <w:numPr>
          <w:ilvl w:val="2"/>
          <w:numId w:val="6"/>
        </w:numPr>
        <w:tabs>
          <w:tab w:val="left" w:pos="426"/>
          <w:tab w:val="left" w:pos="993"/>
        </w:tabs>
        <w:spacing w:after="0" w:line="240" w:lineRule="auto"/>
        <w:jc w:val="both"/>
      </w:pPr>
      <w:r>
        <w:t>Kad išvengti termoizoliacinių konstrukcijų įtrūkimų, nerečiau kaip kas 3 metrai per tinko sluoksnį įrengiamos 10-15 mm pločio temperatūrinės siūlės.</w:t>
      </w:r>
    </w:p>
    <w:p w14:paraId="50B38637" w14:textId="20CC1DD7" w:rsidR="00714C8F" w:rsidRDefault="00F05FA9" w:rsidP="005753DB">
      <w:pPr>
        <w:pStyle w:val="Sraopastraipa"/>
        <w:numPr>
          <w:ilvl w:val="2"/>
          <w:numId w:val="6"/>
        </w:numPr>
        <w:tabs>
          <w:tab w:val="left" w:pos="426"/>
          <w:tab w:val="left" w:pos="993"/>
        </w:tabs>
        <w:spacing w:after="0" w:line="240" w:lineRule="auto"/>
        <w:jc w:val="both"/>
      </w:pPr>
      <w:r>
        <w:t>Šilumos izoliacijos konstrukcijų tinkuotame paviršiuje neleidžiami įtrūkimai.</w:t>
      </w:r>
    </w:p>
    <w:p w14:paraId="1230BC28" w14:textId="342157BA"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Įkainis IZO927</w:t>
      </w:r>
      <w:r w:rsidR="001D4C03">
        <w:t xml:space="preserve"> </w:t>
      </w:r>
      <w:r>
        <w:t xml:space="preserve">- taikomas E-2 Biokuro BKZ-75-39 katilo Nr.4 apmūrijimo darbams naudoti ugniai, garų apipūtimo poveikiui, </w:t>
      </w:r>
      <w:proofErr w:type="spellStart"/>
      <w:r>
        <w:t>abrazyvo</w:t>
      </w:r>
      <w:proofErr w:type="spellEnd"/>
      <w:r>
        <w:t xml:space="preserve"> poveikiui, atsparias (</w:t>
      </w:r>
      <w:proofErr w:type="spellStart"/>
      <w:r>
        <w:t>šamotines</w:t>
      </w:r>
      <w:proofErr w:type="spellEnd"/>
      <w:r>
        <w:t>) plytas (pavyzdžiui BJUF SX arba lygiavertes, ne prastesnių savybių, plytas).</w:t>
      </w:r>
    </w:p>
    <w:p w14:paraId="72AF0BA4" w14:textId="2AE95CF4"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Įkainis IZO944</w:t>
      </w:r>
      <w:r>
        <w:t xml:space="preserve"> -</w:t>
      </w:r>
      <w:r w:rsidR="001D4C03">
        <w:t xml:space="preserve"> </w:t>
      </w:r>
      <w:r>
        <w:t>„Džiuto“ audinio tankis (</w:t>
      </w:r>
      <w:proofErr w:type="spellStart"/>
      <w:r>
        <w:t>gramatūra</w:t>
      </w:r>
      <w:proofErr w:type="spellEnd"/>
      <w:r>
        <w:t>)</w:t>
      </w:r>
      <w:r w:rsidR="008F77A1">
        <w:t xml:space="preserve"> </w:t>
      </w:r>
      <w:r>
        <w:t>305g/m².</w:t>
      </w:r>
    </w:p>
    <w:p w14:paraId="405E8CDD" w14:textId="57C8ADEB" w:rsidR="00714C8F" w:rsidRDefault="00F05FA9" w:rsidP="005753DB">
      <w:pPr>
        <w:pStyle w:val="Sraopastraipa"/>
        <w:numPr>
          <w:ilvl w:val="2"/>
          <w:numId w:val="6"/>
        </w:numPr>
        <w:tabs>
          <w:tab w:val="left" w:pos="426"/>
          <w:tab w:val="left" w:pos="993"/>
        </w:tabs>
        <w:spacing w:after="0" w:line="240" w:lineRule="auto"/>
        <w:jc w:val="both"/>
      </w:pPr>
      <w:r>
        <w:t>„Džiuto“ adinys klijuojamas taip kaip numatyta katilo projekte.</w:t>
      </w:r>
    </w:p>
    <w:p w14:paraId="064EBE8C" w14:textId="282F6198"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Įkainis IZO945</w:t>
      </w:r>
      <w:r>
        <w:t>– Paviršius padengtus „Džiuto“ audiniu dažoma taip kaip nurodyta gamintojo technologijoje.</w:t>
      </w:r>
    </w:p>
    <w:p w14:paraId="15F0C68C" w14:textId="1584CB45" w:rsidR="00714C8F" w:rsidRDefault="00F05FA9" w:rsidP="005753DB">
      <w:pPr>
        <w:pStyle w:val="Sraopastraipa"/>
        <w:numPr>
          <w:ilvl w:val="2"/>
          <w:numId w:val="6"/>
        </w:numPr>
        <w:tabs>
          <w:tab w:val="left" w:pos="426"/>
          <w:tab w:val="left" w:pos="993"/>
        </w:tabs>
        <w:spacing w:after="0" w:line="240" w:lineRule="auto"/>
        <w:jc w:val="both"/>
      </w:pPr>
      <w:r w:rsidRPr="005753DB">
        <w:rPr>
          <w:i/>
          <w:iCs/>
        </w:rPr>
        <w:t>Įkainiai IZO946 ÷ IZO948</w:t>
      </w:r>
      <w:r w:rsidR="001D4C03">
        <w:t xml:space="preserve"> </w:t>
      </w:r>
      <w:r>
        <w:t xml:space="preserve">- </w:t>
      </w:r>
      <w:proofErr w:type="spellStart"/>
      <w:r>
        <w:t>Ardelių</w:t>
      </w:r>
      <w:proofErr w:type="spellEnd"/>
      <w:r>
        <w:t xml:space="preserve"> keitimui reikalingi atlikti darbai:</w:t>
      </w:r>
    </w:p>
    <w:p w14:paraId="50FD997D" w14:textId="7779C9A4" w:rsidR="00714C8F" w:rsidRDefault="00F05FA9" w:rsidP="00FB4FDF">
      <w:pPr>
        <w:pStyle w:val="Sraopastraipa"/>
        <w:numPr>
          <w:ilvl w:val="3"/>
          <w:numId w:val="6"/>
        </w:numPr>
        <w:tabs>
          <w:tab w:val="left" w:pos="426"/>
          <w:tab w:val="left" w:pos="993"/>
          <w:tab w:val="left" w:pos="1560"/>
        </w:tabs>
        <w:spacing w:after="0" w:line="240" w:lineRule="auto"/>
        <w:jc w:val="both"/>
      </w:pPr>
      <w:r>
        <w:t xml:space="preserve">Demontuojamos </w:t>
      </w:r>
      <w:proofErr w:type="spellStart"/>
      <w:r>
        <w:t>ardelės</w:t>
      </w:r>
      <w:proofErr w:type="spellEnd"/>
      <w:r>
        <w:t>, ugniai atsparus betonas ir rišančios medžiagos.</w:t>
      </w:r>
    </w:p>
    <w:p w14:paraId="2BF625D4" w14:textId="2B5926B8" w:rsidR="00714C8F" w:rsidRDefault="00F05FA9" w:rsidP="00FB4FDF">
      <w:pPr>
        <w:pStyle w:val="Sraopastraipa"/>
        <w:numPr>
          <w:ilvl w:val="3"/>
          <w:numId w:val="6"/>
        </w:numPr>
        <w:tabs>
          <w:tab w:val="left" w:pos="426"/>
          <w:tab w:val="left" w:pos="993"/>
          <w:tab w:val="left" w:pos="1560"/>
        </w:tabs>
        <w:spacing w:after="0" w:line="240" w:lineRule="auto"/>
        <w:jc w:val="both"/>
      </w:pPr>
      <w:r>
        <w:t xml:space="preserve">Sumontuojant </w:t>
      </w:r>
      <w:proofErr w:type="spellStart"/>
      <w:r>
        <w:t>ardeles</w:t>
      </w:r>
      <w:proofErr w:type="spellEnd"/>
      <w:r w:rsidR="001D4C03">
        <w:t xml:space="preserve"> </w:t>
      </w:r>
      <w:r>
        <w:t xml:space="preserve">prieš jas statant į vietą formuojamas </w:t>
      </w:r>
      <w:proofErr w:type="spellStart"/>
      <w:r>
        <w:t>kaolino</w:t>
      </w:r>
      <w:proofErr w:type="spellEnd"/>
      <w:r>
        <w:t xml:space="preserve"> vatos sandarinimo sluoksnis,</w:t>
      </w:r>
      <w:r w:rsidR="001D4C03">
        <w:t xml:space="preserve"> </w:t>
      </w:r>
      <w:r>
        <w:t xml:space="preserve">statoma </w:t>
      </w:r>
      <w:proofErr w:type="spellStart"/>
      <w:r>
        <w:t>ardelė</w:t>
      </w:r>
      <w:proofErr w:type="spellEnd"/>
      <w:r>
        <w:t xml:space="preserve">, užpildoma tarp </w:t>
      </w:r>
      <w:proofErr w:type="spellStart"/>
      <w:r>
        <w:t>ardelės</w:t>
      </w:r>
      <w:proofErr w:type="spellEnd"/>
      <w:r>
        <w:t xml:space="preserve"> ir mūro erdvė </w:t>
      </w:r>
      <w:proofErr w:type="spellStart"/>
      <w:r>
        <w:t>kaolino</w:t>
      </w:r>
      <w:proofErr w:type="spellEnd"/>
      <w:r>
        <w:t xml:space="preserve"> vata 50mmx300mm, ant viršaus montuojamas u/a betonas 100mmx70mm;</w:t>
      </w:r>
    </w:p>
    <w:p w14:paraId="1D16128E" w14:textId="697C2DCD" w:rsidR="00714C8F" w:rsidRDefault="00F05FA9" w:rsidP="00FB4FDF">
      <w:pPr>
        <w:pStyle w:val="Sraopastraipa"/>
        <w:numPr>
          <w:ilvl w:val="3"/>
          <w:numId w:val="6"/>
        </w:numPr>
        <w:tabs>
          <w:tab w:val="left" w:pos="426"/>
          <w:tab w:val="left" w:pos="993"/>
          <w:tab w:val="left" w:pos="1418"/>
        </w:tabs>
        <w:spacing w:after="0" w:line="240" w:lineRule="auto"/>
        <w:jc w:val="both"/>
      </w:pPr>
      <w:proofErr w:type="spellStart"/>
      <w:r>
        <w:t>Ardelės</w:t>
      </w:r>
      <w:proofErr w:type="spellEnd"/>
      <w:r>
        <w:t xml:space="preserve"> paimamos iš RK-2</w:t>
      </w:r>
      <w:r w:rsidR="001D4C03">
        <w:t xml:space="preserve"> </w:t>
      </w:r>
      <w:r>
        <w:t xml:space="preserve">sandėlio ir atvežama Užsakovo keltuvu. Rangovas turi įsivertinti </w:t>
      </w:r>
      <w:proofErr w:type="spellStart"/>
      <w:r>
        <w:t>ardelių</w:t>
      </w:r>
      <w:proofErr w:type="spellEnd"/>
      <w:r>
        <w:t xml:space="preserve"> pakrovimo/iškrovimo kaštus</w:t>
      </w:r>
      <w:r w:rsidR="001D4C03">
        <w:t xml:space="preserve"> </w:t>
      </w:r>
      <w:r>
        <w:t>į paslaugos kainą;</w:t>
      </w:r>
      <w:r w:rsidR="006622C8">
        <w:t xml:space="preserve"> </w:t>
      </w:r>
      <w:r>
        <w:t xml:space="preserve">Rangovas </w:t>
      </w:r>
      <w:proofErr w:type="spellStart"/>
      <w:r>
        <w:t>ardelių</w:t>
      </w:r>
      <w:proofErr w:type="spellEnd"/>
      <w:r>
        <w:t xml:space="preserve"> paėmimo iš sandėlio (iki darbo vietos iki 300m) kaštus privalo įsivertinti į savo darbo įkainius.</w:t>
      </w:r>
    </w:p>
    <w:p w14:paraId="72D29192" w14:textId="46F4379F" w:rsidR="00714C8F" w:rsidRDefault="00F05FA9" w:rsidP="00FB4FDF">
      <w:pPr>
        <w:pStyle w:val="Sraopastraipa"/>
        <w:numPr>
          <w:ilvl w:val="3"/>
          <w:numId w:val="6"/>
        </w:numPr>
        <w:tabs>
          <w:tab w:val="left" w:pos="426"/>
          <w:tab w:val="left" w:pos="993"/>
          <w:tab w:val="left" w:pos="1418"/>
        </w:tabs>
        <w:spacing w:after="0" w:line="240" w:lineRule="auto"/>
        <w:jc w:val="both"/>
      </w:pPr>
      <w:proofErr w:type="spellStart"/>
      <w:r>
        <w:t>Ardeles</w:t>
      </w:r>
      <w:proofErr w:type="spellEnd"/>
      <w:r>
        <w:t xml:space="preserve"> tiekia Užsakovas</w:t>
      </w:r>
      <w:r w:rsidR="00FB4FDF">
        <w:t>.</w:t>
      </w:r>
    </w:p>
    <w:p w14:paraId="703AEA40" w14:textId="19E18D6A" w:rsidR="00714C8F" w:rsidRDefault="00714C8F" w:rsidP="001D4C03">
      <w:pPr>
        <w:tabs>
          <w:tab w:val="left" w:pos="426"/>
          <w:tab w:val="left" w:pos="993"/>
        </w:tabs>
        <w:spacing w:after="0" w:line="240" w:lineRule="auto"/>
        <w:ind w:firstLine="426"/>
        <w:jc w:val="both"/>
      </w:pPr>
    </w:p>
    <w:p w14:paraId="1F3986A6" w14:textId="5F909D8C" w:rsidR="00714C8F" w:rsidRDefault="00F05FA9" w:rsidP="005753DB">
      <w:pPr>
        <w:pStyle w:val="Sraopastraipa"/>
        <w:numPr>
          <w:ilvl w:val="0"/>
          <w:numId w:val="6"/>
        </w:numPr>
        <w:tabs>
          <w:tab w:val="left" w:pos="426"/>
          <w:tab w:val="left" w:pos="993"/>
        </w:tabs>
        <w:spacing w:after="0" w:line="240" w:lineRule="auto"/>
        <w:jc w:val="both"/>
        <w:rPr>
          <w:b/>
          <w:bCs/>
        </w:rPr>
      </w:pPr>
      <w:r w:rsidRPr="00AE5821">
        <w:rPr>
          <w:b/>
          <w:bCs/>
        </w:rPr>
        <w:t>ĮSIPAREIGOJIMŲ VYKDYMO TVARKA:</w:t>
      </w:r>
    </w:p>
    <w:p w14:paraId="7CEF4945" w14:textId="3584A99B" w:rsidR="00714C8F" w:rsidRPr="002D0F6C" w:rsidRDefault="00F05FA9" w:rsidP="00B20936">
      <w:pPr>
        <w:pStyle w:val="Sraopastraipa"/>
        <w:numPr>
          <w:ilvl w:val="1"/>
          <w:numId w:val="6"/>
        </w:numPr>
        <w:tabs>
          <w:tab w:val="left" w:pos="426"/>
          <w:tab w:val="left" w:pos="993"/>
        </w:tabs>
        <w:spacing w:after="0" w:line="240" w:lineRule="auto"/>
        <w:jc w:val="both"/>
      </w:pPr>
      <w:bookmarkStart w:id="1" w:name="_Hlk132115391"/>
      <w:bookmarkStart w:id="2" w:name="_Hlk132617660"/>
      <w:r>
        <w:t>Darbai atliekami pagal Užsakovo</w:t>
      </w:r>
      <w:r w:rsidR="001D4C03">
        <w:t xml:space="preserve"> </w:t>
      </w:r>
      <w:r>
        <w:t xml:space="preserve">pateiktus Užsakymus (toliau - DUŽ), forma Priedas Nr.2 . Darbų apimtys, darbų pavadinimas, darbų pradžia ir pabaiga bus nurodyta </w:t>
      </w:r>
      <w:r w:rsidR="00D21FE8">
        <w:t>u</w:t>
      </w:r>
      <w:r w:rsidR="00BC5765">
        <w:t>ž</w:t>
      </w:r>
      <w:r w:rsidR="00D21FE8">
        <w:t xml:space="preserve">sakymo </w:t>
      </w:r>
      <w:r>
        <w:t>metu</w:t>
      </w:r>
      <w:r w:rsidR="001D4C03">
        <w:t xml:space="preserve"> </w:t>
      </w:r>
      <w:r>
        <w:t>pateikiamuose DUŽ.</w:t>
      </w:r>
      <w:bookmarkEnd w:id="1"/>
      <w:r>
        <w:t xml:space="preserve"> </w:t>
      </w:r>
      <w:bookmarkStart w:id="3" w:name="_Hlk132208804"/>
      <w:r w:rsidRPr="002D0F6C">
        <w:t>Rangovas gali pradėti vykdyti darbus, gavęs iš Užsakovo įrenginius</w:t>
      </w:r>
      <w:r w:rsidR="001D4C03" w:rsidRPr="002D0F6C">
        <w:t xml:space="preserve"> </w:t>
      </w:r>
      <w:r w:rsidRPr="002D0F6C">
        <w:t>eksploatuojančio personalo</w:t>
      </w:r>
      <w:r w:rsidR="001D4C03" w:rsidRPr="002D0F6C">
        <w:t xml:space="preserve"> </w:t>
      </w:r>
      <w:r w:rsidRPr="002D0F6C">
        <w:t>raštišką nurodymą arba aktą – leidimą darbams atlikti.</w:t>
      </w:r>
      <w:bookmarkEnd w:id="3"/>
    </w:p>
    <w:bookmarkEnd w:id="2"/>
    <w:p w14:paraId="02DADA66" w14:textId="09450F75" w:rsidR="00714C8F" w:rsidRDefault="00F05FA9" w:rsidP="00B20936">
      <w:pPr>
        <w:pStyle w:val="Sraopastraipa"/>
        <w:numPr>
          <w:ilvl w:val="1"/>
          <w:numId w:val="6"/>
        </w:numPr>
        <w:tabs>
          <w:tab w:val="left" w:pos="426"/>
          <w:tab w:val="left" w:pos="993"/>
        </w:tabs>
        <w:spacing w:after="0" w:line="240" w:lineRule="auto"/>
        <w:jc w:val="both"/>
      </w:pPr>
      <w:r>
        <w:t>Darbų vykdymo metu, naudojamomis medžiagomis aptaškytas ir/ar apdažytas, sulaužytas, pažeistas konstrukcijas, kelius ir kitas dangas,</w:t>
      </w:r>
      <w:r w:rsidR="001D4C03">
        <w:t xml:space="preserve"> </w:t>
      </w:r>
      <w:r>
        <w:t>įrenginius Rangovas nuvalo, keičia/remontuoja savo lėšomis ir priduoda Užsakovui per 5 (penkias) darbo dienas po Užsakovo pareikštos pretenzijos.</w:t>
      </w:r>
    </w:p>
    <w:p w14:paraId="13EAD888" w14:textId="59DABE20" w:rsidR="00714C8F" w:rsidRDefault="00F05FA9" w:rsidP="005753DB">
      <w:pPr>
        <w:pStyle w:val="Sraopastraipa"/>
        <w:numPr>
          <w:ilvl w:val="1"/>
          <w:numId w:val="6"/>
        </w:numPr>
        <w:tabs>
          <w:tab w:val="left" w:pos="426"/>
          <w:tab w:val="left" w:pos="993"/>
        </w:tabs>
        <w:spacing w:after="0" w:line="240" w:lineRule="auto"/>
        <w:jc w:val="both"/>
      </w:pPr>
      <w:r>
        <w:t>Rangovas, vykdydamas darbus, turi užtikrinti ir sudaryti Užsakovui tinkamas darbo sąlygas darbų priėmimui – perdavimui.</w:t>
      </w:r>
    </w:p>
    <w:p w14:paraId="338186AA" w14:textId="1E7A6647" w:rsidR="00714C8F" w:rsidRDefault="00F05FA9" w:rsidP="0081629B">
      <w:pPr>
        <w:pStyle w:val="Sraopastraipa"/>
        <w:numPr>
          <w:ilvl w:val="1"/>
          <w:numId w:val="6"/>
        </w:numPr>
        <w:tabs>
          <w:tab w:val="left" w:pos="426"/>
          <w:tab w:val="left" w:pos="993"/>
        </w:tabs>
        <w:spacing w:after="0" w:line="240" w:lineRule="auto"/>
        <w:jc w:val="both"/>
      </w:pPr>
      <w:r>
        <w:t>Rangovas savo kaštais ir atsakomybe, įsirengia bei visą reikalingą įrangą darbų, numatytų aukštyje, vykdymui.</w:t>
      </w:r>
    </w:p>
    <w:p w14:paraId="58B2778D" w14:textId="1A240C1E" w:rsidR="0081629B" w:rsidRDefault="0081629B" w:rsidP="0081629B">
      <w:pPr>
        <w:pStyle w:val="Sraopastraipa"/>
        <w:numPr>
          <w:ilvl w:val="1"/>
          <w:numId w:val="6"/>
        </w:numPr>
        <w:tabs>
          <w:tab w:val="left" w:pos="426"/>
          <w:tab w:val="left" w:pos="993"/>
        </w:tabs>
        <w:spacing w:after="0" w:line="240" w:lineRule="auto"/>
        <w:jc w:val="both"/>
      </w:pPr>
      <w:r>
        <w:t>Darbų metu atsiradusio metalo laužo pridavimu rūpinasi atsakingas Užsakovas. Metalo laužo sandėliavimui vietą nurodo Užsakovas. Susidariusį metalo laužą į sandėliavimo vietą objekte nugabena ir susandėliuoja Rangovas.</w:t>
      </w:r>
    </w:p>
    <w:p w14:paraId="25F2442C" w14:textId="7B269514" w:rsidR="00F66D3E" w:rsidRPr="001D4C03" w:rsidRDefault="00F66D3E" w:rsidP="0081629B">
      <w:pPr>
        <w:pStyle w:val="Sraopastraipa"/>
        <w:numPr>
          <w:ilvl w:val="1"/>
          <w:numId w:val="6"/>
        </w:numPr>
        <w:tabs>
          <w:tab w:val="left" w:pos="426"/>
          <w:tab w:val="left" w:pos="993"/>
        </w:tabs>
        <w:spacing w:after="0" w:line="240" w:lineRule="auto"/>
        <w:jc w:val="both"/>
      </w:pPr>
      <w:r w:rsidRPr="001D4C03">
        <w:t>Dėl 2023 m. liepos 11-12 d. vyksiančio NATO viršūnių susitikimo, esant poreikiui tomis dienomis Rangovas turės nutraukti visus darbus ir sutvarkyti darbo vietas (pilnai atstatyti kelio/gatvės važiuojamąją dalį į pradinę būklę), per kurias bus suplanuotas maršrutas. Apie tokį poreikį Užsakovas informuos Rangovą ne vėliau nei 10 dienų iki 2023 liepos 11 d.</w:t>
      </w:r>
    </w:p>
    <w:p w14:paraId="5A2E18C9" w14:textId="426A1F66" w:rsidR="00F66D3E" w:rsidRPr="001D4C03" w:rsidRDefault="00F66D3E" w:rsidP="0081629B">
      <w:pPr>
        <w:pStyle w:val="Sraopastraipa"/>
        <w:numPr>
          <w:ilvl w:val="1"/>
          <w:numId w:val="6"/>
        </w:numPr>
        <w:tabs>
          <w:tab w:val="left" w:pos="426"/>
          <w:tab w:val="left" w:pos="993"/>
        </w:tabs>
        <w:spacing w:after="0" w:line="240" w:lineRule="auto"/>
        <w:jc w:val="both"/>
      </w:pPr>
      <w:r w:rsidRPr="001D4C03">
        <w:t>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w:t>
      </w:r>
    </w:p>
    <w:p w14:paraId="3579B7D4" w14:textId="1244A91E" w:rsidR="00F66D3E" w:rsidRPr="001D4C03" w:rsidRDefault="00F66D3E" w:rsidP="0081629B">
      <w:pPr>
        <w:pStyle w:val="Sraopastraipa"/>
        <w:numPr>
          <w:ilvl w:val="1"/>
          <w:numId w:val="6"/>
        </w:numPr>
        <w:tabs>
          <w:tab w:val="left" w:pos="426"/>
          <w:tab w:val="left" w:pos="993"/>
        </w:tabs>
        <w:spacing w:after="0" w:line="240" w:lineRule="auto"/>
        <w:jc w:val="both"/>
      </w:pPr>
      <w:r w:rsidRPr="001D4C03">
        <w:t>Jeigu apibūdinant objektą techninėje specifikacijoje ar kituose pirkimo dokumentuose ar jų prieduose nurodyti standartai, techniniai liudijimai ar bendrosios techninės specifikacijos, toks nurodymas Tiekėjo turi būti suprantamas kaip nurodytas „arba lygiavertis“.</w:t>
      </w:r>
    </w:p>
    <w:p w14:paraId="198E0D92" w14:textId="18DA8AD3" w:rsidR="00F66D3E" w:rsidRPr="0081629B" w:rsidRDefault="00F66D3E" w:rsidP="0081629B">
      <w:pPr>
        <w:pStyle w:val="Sraopastraipa"/>
        <w:numPr>
          <w:ilvl w:val="1"/>
          <w:numId w:val="6"/>
        </w:numPr>
        <w:tabs>
          <w:tab w:val="left" w:pos="426"/>
          <w:tab w:val="left" w:pos="851"/>
          <w:tab w:val="left" w:pos="993"/>
        </w:tabs>
        <w:jc w:val="both"/>
        <w:rPr>
          <w:rFonts w:cs="Calibri"/>
          <w:lang w:bidi="lt-LT"/>
        </w:rPr>
      </w:pPr>
      <w:r w:rsidRPr="0081629B">
        <w:rPr>
          <w:rFonts w:eastAsia="Times New Roman" w:cs="Calibri"/>
          <w:shd w:val="clear" w:color="auto" w:fill="FFFFFF"/>
        </w:rPr>
        <w:t xml:space="preserve">Vykdant sutartį Rangovas privalo laikytis teisės aktų reikalavimų (aktualios redakcijos). Jei </w:t>
      </w:r>
      <w:r w:rsidRPr="0081629B">
        <w:rPr>
          <w:rFonts w:cs="Calibri"/>
        </w:rPr>
        <w:t>techninėje specifikacijoje</w:t>
      </w:r>
      <w:r w:rsidRPr="0081629B">
        <w:rPr>
          <w:rFonts w:eastAsia="Times New Roman" w:cs="Calibri"/>
          <w:shd w:val="clear" w:color="auto" w:fill="FFFFFF"/>
        </w:rPr>
        <w:t xml:space="preserve"> nurodytas teisės aktas, toks nurodymas Tiekėjo turi būti suprantamas kaip nurodytas “(aktuali redakcija)”. </w:t>
      </w:r>
      <w:r w:rsidRPr="0081629B">
        <w:rPr>
          <w:rFonts w:cs="Calibri"/>
          <w:lang w:bidi="lt-LT"/>
        </w:rPr>
        <w:t>Pasikeitus techninėje specifikacijoje nurodytiems įstatymams, reglamentams, standartams bei kitiems nurodytiems teisės aktams ir / ar dokumentams (įskaitant jų pavadinimus ar žymėjimus) Rangovas privalo vadovautis tik galiojančiomis (aktualiomis) redakcijomis.</w:t>
      </w:r>
    </w:p>
    <w:p w14:paraId="0E4047EB" w14:textId="4EA740E2" w:rsidR="00081BC8" w:rsidRDefault="00081BC8" w:rsidP="0081629B">
      <w:pPr>
        <w:pStyle w:val="Sraopastraipa"/>
        <w:numPr>
          <w:ilvl w:val="1"/>
          <w:numId w:val="6"/>
        </w:numPr>
        <w:tabs>
          <w:tab w:val="left" w:pos="426"/>
          <w:tab w:val="left" w:pos="851"/>
          <w:tab w:val="left" w:pos="993"/>
        </w:tabs>
        <w:jc w:val="both"/>
        <w:rPr>
          <w:rFonts w:cs="Calibri"/>
          <w:lang w:bidi="lt-LT"/>
        </w:rPr>
      </w:pPr>
      <w:r w:rsidRPr="0081629B">
        <w:rPr>
          <w:rFonts w:cs="Calibri"/>
          <w:shd w:val="clear" w:color="auto" w:fill="FFFFFF"/>
        </w:rPr>
        <w:t>Rangovas negali siūlyti medžiagų, jei medžiagos (įskaitant jos sudedamąsias dalis, pakuotes) ar paslaugų kilmė yra iš Viešųjų pirkimų įstatymo 92 straipsnio 15 dalyje numatytame sąraše nurodytų valstybių ar teritorijų</w:t>
      </w:r>
      <w:r w:rsidRPr="0081629B">
        <w:rPr>
          <w:rFonts w:cs="Calibri"/>
        </w:rPr>
        <w:t>.</w:t>
      </w:r>
    </w:p>
    <w:p w14:paraId="271264B1" w14:textId="1C924BAA" w:rsidR="006E01E0" w:rsidRDefault="005F2955" w:rsidP="00D85EC1">
      <w:pPr>
        <w:pStyle w:val="Sraopastraipa"/>
        <w:numPr>
          <w:ilvl w:val="1"/>
          <w:numId w:val="6"/>
        </w:numPr>
        <w:tabs>
          <w:tab w:val="left" w:pos="426"/>
          <w:tab w:val="left" w:pos="993"/>
        </w:tabs>
        <w:spacing w:after="0" w:line="240" w:lineRule="auto"/>
        <w:jc w:val="both"/>
      </w:pPr>
      <w:r>
        <w:t>Atsiskaitymo tvarka</w:t>
      </w:r>
      <w:r w:rsidR="0088489E">
        <w:t>:</w:t>
      </w:r>
    </w:p>
    <w:p w14:paraId="679BF86A" w14:textId="5314B094" w:rsidR="00D85EC1" w:rsidRDefault="006E01E0" w:rsidP="005E6AD5">
      <w:pPr>
        <w:pStyle w:val="Sraopastraipa"/>
        <w:numPr>
          <w:ilvl w:val="2"/>
          <w:numId w:val="6"/>
        </w:numPr>
        <w:tabs>
          <w:tab w:val="left" w:pos="426"/>
          <w:tab w:val="left" w:pos="993"/>
        </w:tabs>
        <w:spacing w:after="0" w:line="240" w:lineRule="auto"/>
        <w:jc w:val="both"/>
      </w:pPr>
      <w:r>
        <w:t>Užsakovas</w:t>
      </w:r>
      <w:r w:rsidR="003374F3">
        <w:t xml:space="preserve"> už </w:t>
      </w:r>
      <w:r>
        <w:t xml:space="preserve"> </w:t>
      </w:r>
      <w:r w:rsidR="003374F3">
        <w:t>planinius ir/ar neplaninius remonto darbus, nurodytus 2.1 punkte</w:t>
      </w:r>
      <w:r w:rsidR="0059359F">
        <w:t xml:space="preserve">, apmoka pagal </w:t>
      </w:r>
      <w:r w:rsidR="005E6AD5">
        <w:t>į</w:t>
      </w:r>
      <w:r w:rsidR="005E6AD5" w:rsidRPr="00A80C94">
        <w:t xml:space="preserve">renginių </w:t>
      </w:r>
      <w:r w:rsidR="00A80C94" w:rsidRPr="00A80C94">
        <w:t>izoliacijos remonto darbų įkaini</w:t>
      </w:r>
      <w:r w:rsidR="00A80C94">
        <w:t>us (</w:t>
      </w:r>
      <w:r w:rsidR="00A80C94" w:rsidRPr="00A80C94">
        <w:t>Priedas Nr. 1</w:t>
      </w:r>
      <w:r w:rsidR="00A80C94">
        <w:t>)</w:t>
      </w:r>
      <w:r w:rsidR="00D02C41">
        <w:t>.</w:t>
      </w:r>
    </w:p>
    <w:p w14:paraId="205D665D" w14:textId="5CF4BFCF" w:rsidR="00502C04" w:rsidRDefault="00502C04" w:rsidP="00502C04">
      <w:pPr>
        <w:pStyle w:val="Sraopastraipa"/>
        <w:numPr>
          <w:ilvl w:val="2"/>
          <w:numId w:val="6"/>
        </w:numPr>
        <w:tabs>
          <w:tab w:val="left" w:pos="426"/>
          <w:tab w:val="left" w:pos="993"/>
        </w:tabs>
        <w:spacing w:after="0" w:line="240" w:lineRule="auto"/>
        <w:jc w:val="both"/>
      </w:pPr>
      <w:r>
        <w:t>Užsakovas</w:t>
      </w:r>
      <w:r w:rsidR="008F621E">
        <w:t xml:space="preserve"> už</w:t>
      </w:r>
      <w:r>
        <w:t xml:space="preserve"> </w:t>
      </w:r>
      <w:r w:rsidR="008F621E">
        <w:t>avarijų likvidavimo darbus, nurodytus 2.3 p</w:t>
      </w:r>
      <w:r w:rsidR="006F39A2">
        <w:t xml:space="preserve">unkte, apmoka </w:t>
      </w:r>
      <w:r w:rsidR="005E6AD5">
        <w:t>pagal į</w:t>
      </w:r>
      <w:r w:rsidR="00A80C94" w:rsidRPr="00A80C94">
        <w:t>renginių izoliacijos remonto darbų įkainius (Priedas Nr. 1)</w:t>
      </w:r>
      <w:r w:rsidR="001C4725">
        <w:t>.</w:t>
      </w:r>
      <w:r w:rsidR="00D709BE">
        <w:t xml:space="preserve"> </w:t>
      </w:r>
    </w:p>
    <w:p w14:paraId="4040229A" w14:textId="517701C8" w:rsidR="00D02C41" w:rsidRDefault="00D02C41" w:rsidP="00D02C41">
      <w:pPr>
        <w:pStyle w:val="Sraopastraipa"/>
        <w:numPr>
          <w:ilvl w:val="2"/>
          <w:numId w:val="6"/>
        </w:numPr>
        <w:tabs>
          <w:tab w:val="left" w:pos="426"/>
          <w:tab w:val="left" w:pos="993"/>
        </w:tabs>
        <w:spacing w:after="0" w:line="240" w:lineRule="auto"/>
        <w:jc w:val="both"/>
      </w:pPr>
      <w:r>
        <w:t xml:space="preserve">Įkainiai IZO430 ar IZO431 taikomi išimtiniais atvejais, kai: vykdomas viršvalandinis ar naktinis darbas darbo dieną - su koeficientu 0,5, o kai darbai </w:t>
      </w:r>
      <w:r w:rsidR="00984DFD">
        <w:t>v</w:t>
      </w:r>
      <w:r>
        <w:t>ykdomi poilsio bei šventinėmis dienomis - su koeficientu 1,0.</w:t>
      </w:r>
    </w:p>
    <w:p w14:paraId="3158AF65" w14:textId="77777777" w:rsidR="00714C8F" w:rsidRDefault="00714C8F" w:rsidP="005E6AD5">
      <w:pPr>
        <w:tabs>
          <w:tab w:val="left" w:pos="426"/>
          <w:tab w:val="left" w:pos="993"/>
        </w:tabs>
        <w:spacing w:after="0" w:line="240" w:lineRule="auto"/>
        <w:jc w:val="both"/>
        <w:rPr>
          <w:b/>
          <w:bCs/>
        </w:rPr>
      </w:pPr>
    </w:p>
    <w:p w14:paraId="324D8B30" w14:textId="57EAB581" w:rsidR="00714C8F" w:rsidRDefault="00F05FA9" w:rsidP="0081629B">
      <w:pPr>
        <w:pStyle w:val="Sraopastraipa"/>
        <w:numPr>
          <w:ilvl w:val="0"/>
          <w:numId w:val="6"/>
        </w:numPr>
        <w:tabs>
          <w:tab w:val="left" w:pos="426"/>
          <w:tab w:val="left" w:pos="993"/>
        </w:tabs>
        <w:spacing w:after="0" w:line="240" w:lineRule="auto"/>
        <w:jc w:val="both"/>
        <w:rPr>
          <w:b/>
          <w:bCs/>
        </w:rPr>
      </w:pPr>
      <w:r>
        <w:rPr>
          <w:b/>
          <w:bCs/>
        </w:rPr>
        <w:t>ĮSIPAREIGOJIMŲ VYKDYMO TERMINAI:</w:t>
      </w:r>
    </w:p>
    <w:p w14:paraId="63E16D94" w14:textId="369167A8" w:rsidR="00714C8F" w:rsidRDefault="00F05FA9" w:rsidP="0081629B">
      <w:pPr>
        <w:pStyle w:val="Sraopastraipa"/>
        <w:numPr>
          <w:ilvl w:val="1"/>
          <w:numId w:val="6"/>
        </w:numPr>
        <w:tabs>
          <w:tab w:val="left" w:pos="426"/>
          <w:tab w:val="left" w:pos="993"/>
        </w:tabs>
        <w:spacing w:after="0" w:line="240" w:lineRule="auto"/>
        <w:jc w:val="both"/>
      </w:pPr>
      <w:bookmarkStart w:id="4" w:name="_Hlk132617731"/>
      <w:r>
        <w:t>Rangovas , per 3 (trys) kalendorines dienas po DUŽ gavimo iš Užsakovo,</w:t>
      </w:r>
      <w:r w:rsidR="001D4C03">
        <w:t xml:space="preserve"> </w:t>
      </w:r>
      <w:r>
        <w:t>privalo el. paštu Užsakovo atstovui patvirtinti, kad darbai bus atlikti pagal sąlygas nurodytas Užsakovo pateiktame DUŽ arba pateikti pastabas.</w:t>
      </w:r>
      <w:r w:rsidR="001D4C03">
        <w:t xml:space="preserve"> </w:t>
      </w:r>
      <w:r>
        <w:t xml:space="preserve">Jei Rangovas </w:t>
      </w:r>
      <w:r w:rsidRPr="001C42C1">
        <w:t>per nurodytą terminą DUŽ nepatvirtina ir</w:t>
      </w:r>
      <w:r>
        <w:t xml:space="preserve"> pastabų užsakymui (DUŽ) nepateikė, laikoma, kad </w:t>
      </w:r>
      <w:r w:rsidRPr="001C42C1">
        <w:t>DUŽ yra patvirtintas nurodytu terminu i</w:t>
      </w:r>
      <w:r w:rsidRPr="009C6647">
        <w:rPr>
          <w:strike/>
        </w:rPr>
        <w:t>r</w:t>
      </w:r>
      <w:r>
        <w:t xml:space="preserve"> darbai bus atlikti pagal DUŽ nurodytas sąlygas.</w:t>
      </w:r>
    </w:p>
    <w:bookmarkEnd w:id="4"/>
    <w:p w14:paraId="5A35A8FF" w14:textId="6740FCD4" w:rsidR="00714C8F" w:rsidRDefault="00F05FA9" w:rsidP="0081629B">
      <w:pPr>
        <w:pStyle w:val="Sraopastraipa"/>
        <w:numPr>
          <w:ilvl w:val="1"/>
          <w:numId w:val="6"/>
        </w:numPr>
        <w:tabs>
          <w:tab w:val="left" w:pos="426"/>
          <w:tab w:val="left" w:pos="993"/>
        </w:tabs>
        <w:spacing w:after="0" w:line="240" w:lineRule="auto"/>
        <w:jc w:val="both"/>
      </w:pPr>
      <w:r>
        <w:t>Izoliavimo ir skardinimo darbai etapais:</w:t>
      </w:r>
      <w:r w:rsidR="001D4C03">
        <w:t xml:space="preserve"> </w:t>
      </w:r>
      <w:r>
        <w:t>paviršių paruošimą, atskirų sluoksnių padengimą Rangovas, prieš sekančio veiksmo vykdymą, priduoda Užsakovo atsakingam specialistui. Darbų etapais pridavimą Užsakovo atstovas informuojamas ne vėliau kaip prieš 1 darbo dieną iki pridavimo.</w:t>
      </w:r>
    </w:p>
    <w:p w14:paraId="57A11D7F" w14:textId="10E53AB1" w:rsidR="00714C8F" w:rsidRDefault="00F05FA9" w:rsidP="0081629B">
      <w:pPr>
        <w:pStyle w:val="Sraopastraipa"/>
        <w:numPr>
          <w:ilvl w:val="1"/>
          <w:numId w:val="6"/>
        </w:numPr>
        <w:tabs>
          <w:tab w:val="left" w:pos="426"/>
          <w:tab w:val="left" w:pos="993"/>
        </w:tabs>
        <w:spacing w:after="0" w:line="240" w:lineRule="auto"/>
        <w:jc w:val="both"/>
      </w:pPr>
      <w:r>
        <w:t>Terminas per kurį Užsakovas</w:t>
      </w:r>
      <w:r w:rsidR="001D4C03">
        <w:t xml:space="preserve"> </w:t>
      </w:r>
      <w:r>
        <w:t>turi priimti atliktus darbus</w:t>
      </w:r>
      <w:r w:rsidR="001D4C03">
        <w:t xml:space="preserve"> </w:t>
      </w:r>
      <w:r>
        <w:t>arba raštu informuoti Rangovą apie trūkumus po Dokumentacijos gavimo –3 (trys) darbo dienos.</w:t>
      </w:r>
    </w:p>
    <w:p w14:paraId="5AF56953" w14:textId="43900B56" w:rsidR="00714C8F" w:rsidRDefault="00F05FA9" w:rsidP="0081629B">
      <w:pPr>
        <w:pStyle w:val="Sraopastraipa"/>
        <w:numPr>
          <w:ilvl w:val="1"/>
          <w:numId w:val="6"/>
        </w:numPr>
        <w:tabs>
          <w:tab w:val="left" w:pos="426"/>
          <w:tab w:val="left" w:pos="993"/>
        </w:tabs>
        <w:spacing w:after="0" w:line="240" w:lineRule="auto"/>
        <w:jc w:val="both"/>
      </w:pPr>
      <w:r>
        <w:t>Terminas per kurį Rangovas</w:t>
      </w:r>
      <w:r w:rsidR="001D4C03">
        <w:t xml:space="preserve"> </w:t>
      </w:r>
      <w:r>
        <w:t>turi ištaisyti atliktų darbų priėmimo metu nustatytus trūkumus – 3 (trys) darbo dienos.</w:t>
      </w:r>
    </w:p>
    <w:p w14:paraId="13D68D57" w14:textId="56E8C633" w:rsidR="00714C8F" w:rsidRDefault="00F05FA9" w:rsidP="0081629B">
      <w:pPr>
        <w:pStyle w:val="Sraopastraipa"/>
        <w:numPr>
          <w:ilvl w:val="1"/>
          <w:numId w:val="6"/>
        </w:numPr>
        <w:tabs>
          <w:tab w:val="left" w:pos="426"/>
          <w:tab w:val="left" w:pos="993"/>
        </w:tabs>
        <w:spacing w:after="0" w:line="240" w:lineRule="auto"/>
        <w:jc w:val="both"/>
      </w:pPr>
      <w:r>
        <w:t>Garantijos galiojimo metu Rangovo darbuose pastebėjęs trūkumus, Užsakovas praneša apie tai Rangovui raštu. Rangovas privalo ne vėliau kaip per 3 (tris) dienas pašalinti šiuos trūkumus savo sąskaita, jeigu šie trūkumai atsirado dėl</w:t>
      </w:r>
      <w:r w:rsidR="001D4C03">
        <w:t xml:space="preserve"> </w:t>
      </w:r>
      <w:r>
        <w:t>Rangovo kaltės.</w:t>
      </w:r>
    </w:p>
    <w:p w14:paraId="28F90392" w14:textId="346F5C6A" w:rsidR="00714C8F" w:rsidRDefault="00F05FA9" w:rsidP="0081629B">
      <w:pPr>
        <w:pStyle w:val="Sraopastraipa"/>
        <w:numPr>
          <w:ilvl w:val="1"/>
          <w:numId w:val="6"/>
        </w:numPr>
        <w:tabs>
          <w:tab w:val="left" w:pos="426"/>
          <w:tab w:val="left" w:pos="993"/>
        </w:tabs>
        <w:spacing w:after="0" w:line="240" w:lineRule="auto"/>
        <w:jc w:val="both"/>
      </w:pPr>
      <w:r>
        <w:t>Reikalavimai avarinių darbų atlikimui (gamybinių veiklos sutrikimų, avarinių situacijų likvidavimui).</w:t>
      </w:r>
      <w:r w:rsidR="00672842">
        <w:t xml:space="preserve"> </w:t>
      </w:r>
      <w:r>
        <w:t>Avariniai darbai darbo metu darbo dienomis turi būti vykdomi nedelsiant. Avariniai darbai šventinėmis, poilsio dienomis ir kitais atvejais ne vėliau, kaip per 12 (dvylika) valandų nuo Užsakovo žodinio užsakymo pateikimo</w:t>
      </w:r>
      <w:r w:rsidR="00DD6DFD">
        <w:t xml:space="preserve"> kontaktiniu telefonu ar el. paštu</w:t>
      </w:r>
      <w:r>
        <w:t xml:space="preserve">. Avariniai darbai gali būti užsakomi, bet kuriuo paros metu, bet kurią savaitės dieną. DUŽ </w:t>
      </w:r>
      <w:r w:rsidR="00565689">
        <w:t xml:space="preserve">dėl avarinių darbų </w:t>
      </w:r>
      <w:r>
        <w:t xml:space="preserve">surašomas ir pateikiamas Rangovui po darbų pradžios </w:t>
      </w:r>
      <w:r w:rsidR="00A520E8">
        <w:t xml:space="preserve">artimiausią </w:t>
      </w:r>
      <w:r>
        <w:t>darbo dieną.</w:t>
      </w:r>
    </w:p>
    <w:p w14:paraId="740ABE05" w14:textId="77777777" w:rsidR="00803FEB" w:rsidRDefault="00803FEB" w:rsidP="001D4C03">
      <w:pPr>
        <w:tabs>
          <w:tab w:val="left" w:pos="426"/>
          <w:tab w:val="left" w:pos="993"/>
        </w:tabs>
        <w:spacing w:after="0" w:line="240" w:lineRule="auto"/>
        <w:ind w:firstLine="426"/>
        <w:jc w:val="both"/>
        <w:rPr>
          <w:b/>
          <w:bCs/>
        </w:rPr>
      </w:pPr>
    </w:p>
    <w:p w14:paraId="5B28B8AE" w14:textId="0E29AD65" w:rsidR="00714C8F" w:rsidRDefault="00F05FA9" w:rsidP="0081629B">
      <w:pPr>
        <w:pStyle w:val="Sraopastraipa"/>
        <w:numPr>
          <w:ilvl w:val="0"/>
          <w:numId w:val="6"/>
        </w:numPr>
        <w:tabs>
          <w:tab w:val="left" w:pos="426"/>
          <w:tab w:val="left" w:pos="993"/>
        </w:tabs>
        <w:spacing w:after="0" w:line="240" w:lineRule="auto"/>
        <w:jc w:val="both"/>
        <w:rPr>
          <w:b/>
          <w:bCs/>
        </w:rPr>
      </w:pPr>
      <w:r>
        <w:rPr>
          <w:b/>
          <w:bCs/>
        </w:rPr>
        <w:t>DARBŲ VYKDYMO KONTROLĖ:</w:t>
      </w:r>
    </w:p>
    <w:p w14:paraId="4441D695" w14:textId="6FEDBB3A" w:rsidR="00714C8F" w:rsidRDefault="00F05FA9" w:rsidP="0081629B">
      <w:pPr>
        <w:pStyle w:val="Sraopastraipa"/>
        <w:numPr>
          <w:ilvl w:val="1"/>
          <w:numId w:val="6"/>
        </w:numPr>
        <w:tabs>
          <w:tab w:val="left" w:pos="426"/>
          <w:tab w:val="left" w:pos="993"/>
        </w:tabs>
        <w:spacing w:after="0" w:line="240" w:lineRule="auto"/>
        <w:jc w:val="both"/>
      </w:pPr>
      <w:r>
        <w:t>Užsakovas</w:t>
      </w:r>
      <w:r w:rsidR="001D4C03">
        <w:t xml:space="preserve"> </w:t>
      </w:r>
      <w:r>
        <w:t>turi teisę, bet kuriuo metu</w:t>
      </w:r>
      <w:r w:rsidR="001D4C03">
        <w:t xml:space="preserve"> </w:t>
      </w:r>
      <w:r>
        <w:t>tikrinti naudojamų medžiagų ir</w:t>
      </w:r>
      <w:r w:rsidR="001D4C03">
        <w:t xml:space="preserve"> </w:t>
      </w:r>
      <w:r>
        <w:t>darbų kokybę .</w:t>
      </w:r>
    </w:p>
    <w:p w14:paraId="2CD1F722" w14:textId="6C60C3AE" w:rsidR="00714C8F" w:rsidRDefault="00F05FA9" w:rsidP="0081629B">
      <w:pPr>
        <w:pStyle w:val="Sraopastraipa"/>
        <w:numPr>
          <w:ilvl w:val="1"/>
          <w:numId w:val="6"/>
        </w:numPr>
        <w:tabs>
          <w:tab w:val="left" w:pos="426"/>
          <w:tab w:val="left" w:pos="993"/>
        </w:tabs>
        <w:spacing w:after="0" w:line="240" w:lineRule="auto"/>
        <w:jc w:val="both"/>
      </w:pPr>
      <w:r>
        <w:t>Užsakovas kontroliuos paviršių dažymo kokybę.</w:t>
      </w:r>
    </w:p>
    <w:p w14:paraId="0E02A780" w14:textId="01F0EC4B" w:rsidR="00714C8F" w:rsidRDefault="00F05FA9" w:rsidP="0081629B">
      <w:pPr>
        <w:pStyle w:val="Sraopastraipa"/>
        <w:numPr>
          <w:ilvl w:val="1"/>
          <w:numId w:val="6"/>
        </w:numPr>
        <w:tabs>
          <w:tab w:val="left" w:pos="426"/>
          <w:tab w:val="left" w:pos="993"/>
        </w:tabs>
        <w:spacing w:after="0" w:line="240" w:lineRule="auto"/>
        <w:jc w:val="both"/>
      </w:pPr>
      <w:r>
        <w:t>Jei Užsakovas dalyvauja, tikrinant atliktų darbų kokybę ar dokumentaciją, Rangovas nėra atleidžiamas nuo sutartyje prisiimtos atsakomybės .</w:t>
      </w:r>
    </w:p>
    <w:p w14:paraId="16E08C4E" w14:textId="77777777" w:rsidR="00803FEB" w:rsidRDefault="00803FEB" w:rsidP="001D4C03">
      <w:pPr>
        <w:tabs>
          <w:tab w:val="left" w:pos="426"/>
          <w:tab w:val="left" w:pos="993"/>
        </w:tabs>
        <w:spacing w:after="0" w:line="240" w:lineRule="auto"/>
        <w:ind w:firstLine="426"/>
        <w:jc w:val="both"/>
        <w:rPr>
          <w:b/>
          <w:bCs/>
        </w:rPr>
      </w:pPr>
    </w:p>
    <w:p w14:paraId="3F7345A8" w14:textId="7FD9FF6A" w:rsidR="00714C8F" w:rsidRDefault="00F05FA9" w:rsidP="0081629B">
      <w:pPr>
        <w:pStyle w:val="Sraopastraipa"/>
        <w:numPr>
          <w:ilvl w:val="0"/>
          <w:numId w:val="6"/>
        </w:numPr>
        <w:tabs>
          <w:tab w:val="left" w:pos="426"/>
          <w:tab w:val="left" w:pos="993"/>
        </w:tabs>
        <w:spacing w:after="0" w:line="240" w:lineRule="auto"/>
        <w:jc w:val="both"/>
        <w:rPr>
          <w:b/>
          <w:bCs/>
        </w:rPr>
      </w:pPr>
      <w:r>
        <w:rPr>
          <w:b/>
          <w:bCs/>
        </w:rPr>
        <w:t>PIRKIMO OBJEKTO PRIĖMIMO - PERDAVIMO TVARKA:</w:t>
      </w:r>
    </w:p>
    <w:p w14:paraId="44441626" w14:textId="6928924C" w:rsidR="00714C8F" w:rsidRDefault="00F05FA9" w:rsidP="0081629B">
      <w:pPr>
        <w:pStyle w:val="Sraopastraipa"/>
        <w:numPr>
          <w:ilvl w:val="1"/>
          <w:numId w:val="6"/>
        </w:numPr>
        <w:tabs>
          <w:tab w:val="left" w:pos="426"/>
          <w:tab w:val="left" w:pos="993"/>
        </w:tabs>
        <w:spacing w:after="0" w:line="240" w:lineRule="auto"/>
        <w:jc w:val="both"/>
      </w:pPr>
      <w:r>
        <w:t>Galutinį</w:t>
      </w:r>
      <w:r w:rsidR="001D4C03">
        <w:t xml:space="preserve"> </w:t>
      </w:r>
      <w:r>
        <w:t>darbų priėmimą atlieka Užsakovo įgalioti asmenys, dalyvaujant Rangovo atsakingam asmeniui.</w:t>
      </w:r>
    </w:p>
    <w:p w14:paraId="03127AA9" w14:textId="6D263B0B" w:rsidR="00714C8F" w:rsidRDefault="00F05FA9" w:rsidP="0081629B">
      <w:pPr>
        <w:pStyle w:val="Sraopastraipa"/>
        <w:numPr>
          <w:ilvl w:val="1"/>
          <w:numId w:val="6"/>
        </w:numPr>
        <w:tabs>
          <w:tab w:val="left" w:pos="426"/>
          <w:tab w:val="left" w:pos="993"/>
        </w:tabs>
        <w:spacing w:after="0" w:line="240" w:lineRule="auto"/>
        <w:jc w:val="both"/>
      </w:pPr>
      <w:r>
        <w:t>Darbai laikomi priimti, jeigu jie užbaigti ir nėra</w:t>
      </w:r>
      <w:r w:rsidR="001D4C03">
        <w:t xml:space="preserve"> </w:t>
      </w:r>
      <w:r>
        <w:t>trūkumų, pateikta remonto darbų dokumentacija ir sutvarkyta darbo vieta.</w:t>
      </w:r>
    </w:p>
    <w:p w14:paraId="76F86A7A" w14:textId="26A9E646" w:rsidR="00714C8F" w:rsidRDefault="00F05FA9" w:rsidP="0081629B">
      <w:pPr>
        <w:pStyle w:val="Sraopastraipa"/>
        <w:numPr>
          <w:ilvl w:val="1"/>
          <w:numId w:val="6"/>
        </w:numPr>
        <w:tabs>
          <w:tab w:val="left" w:pos="426"/>
          <w:tab w:val="left" w:pos="993"/>
        </w:tabs>
        <w:spacing w:after="0" w:line="240" w:lineRule="auto"/>
        <w:jc w:val="both"/>
      </w:pPr>
      <w:r>
        <w:t>Dokumentacija pateikiama kartu su</w:t>
      </w:r>
      <w:r w:rsidR="00B92745">
        <w:t xml:space="preserve"> atliktų darbų priėmimo - perdavimo aktu</w:t>
      </w:r>
      <w:r>
        <w:t xml:space="preserve"> el. paštu darbus užsakiusiam Užsakovo darbuotojui.</w:t>
      </w:r>
    </w:p>
    <w:p w14:paraId="3319B64C" w14:textId="53EB5C99" w:rsidR="00714C8F" w:rsidRDefault="00F05FA9" w:rsidP="0081629B">
      <w:pPr>
        <w:pStyle w:val="Sraopastraipa"/>
        <w:numPr>
          <w:ilvl w:val="1"/>
          <w:numId w:val="6"/>
        </w:numPr>
        <w:tabs>
          <w:tab w:val="left" w:pos="426"/>
          <w:tab w:val="left" w:pos="993"/>
        </w:tabs>
        <w:spacing w:after="0" w:line="240" w:lineRule="auto"/>
        <w:jc w:val="both"/>
      </w:pPr>
      <w:r>
        <w:t>Priimant darbus pasirašomas Atliktų darbų priėmimo - perdavimo aktas (toliau- Aktas) forma Priedas Nr.3. Aktas pasirašomas elektroniniu būdu Užsakovo DVS (Dokumentų valdymo sistemoje) kartu su sąskaita faktūra.</w:t>
      </w:r>
    </w:p>
    <w:p w14:paraId="7C734245" w14:textId="1077BFF7" w:rsidR="00714C8F" w:rsidRDefault="00F05FA9" w:rsidP="0081629B">
      <w:pPr>
        <w:pStyle w:val="Sraopastraipa"/>
        <w:numPr>
          <w:ilvl w:val="1"/>
          <w:numId w:val="6"/>
        </w:numPr>
        <w:tabs>
          <w:tab w:val="left" w:pos="426"/>
          <w:tab w:val="left" w:pos="993"/>
        </w:tabs>
        <w:spacing w:after="0" w:line="240" w:lineRule="auto"/>
        <w:jc w:val="both"/>
      </w:pPr>
      <w:r>
        <w:t>Jeigu darbai nebuvo priimti dėl Rangovo kaltės, paskiriama nauja priėmimo data. Rangovas defektus, atsiradusius dėl jo kaltės, pašalina savo lėšomis.</w:t>
      </w:r>
    </w:p>
    <w:p w14:paraId="6CC247E6" w14:textId="77777777" w:rsidR="00803FEB" w:rsidRDefault="00803FEB" w:rsidP="001D4C03">
      <w:pPr>
        <w:tabs>
          <w:tab w:val="left" w:pos="426"/>
          <w:tab w:val="left" w:pos="993"/>
        </w:tabs>
        <w:spacing w:after="0" w:line="240" w:lineRule="auto"/>
        <w:ind w:firstLine="426"/>
        <w:jc w:val="both"/>
        <w:rPr>
          <w:b/>
          <w:bCs/>
        </w:rPr>
      </w:pPr>
    </w:p>
    <w:p w14:paraId="744D460D" w14:textId="61C316BF" w:rsidR="00714C8F" w:rsidRDefault="00F05FA9" w:rsidP="0081629B">
      <w:pPr>
        <w:pStyle w:val="Sraopastraipa"/>
        <w:numPr>
          <w:ilvl w:val="0"/>
          <w:numId w:val="6"/>
        </w:numPr>
        <w:tabs>
          <w:tab w:val="left" w:pos="426"/>
          <w:tab w:val="left" w:pos="993"/>
        </w:tabs>
        <w:spacing w:after="0" w:line="240" w:lineRule="auto"/>
        <w:jc w:val="both"/>
        <w:rPr>
          <w:b/>
          <w:bCs/>
        </w:rPr>
      </w:pPr>
      <w:r>
        <w:rPr>
          <w:b/>
          <w:bCs/>
        </w:rPr>
        <w:t>GARANTIJOS:</w:t>
      </w:r>
    </w:p>
    <w:p w14:paraId="53855888" w14:textId="3433FA04" w:rsidR="00714C8F" w:rsidRDefault="00F05FA9" w:rsidP="0081629B">
      <w:pPr>
        <w:pStyle w:val="Sraopastraipa"/>
        <w:numPr>
          <w:ilvl w:val="1"/>
          <w:numId w:val="6"/>
        </w:numPr>
        <w:tabs>
          <w:tab w:val="left" w:pos="426"/>
          <w:tab w:val="left" w:pos="993"/>
        </w:tabs>
        <w:spacing w:after="0" w:line="240" w:lineRule="auto"/>
        <w:jc w:val="both"/>
      </w:pPr>
      <w:r>
        <w:t xml:space="preserve">Atliktiems darbams suteikiama </w:t>
      </w:r>
      <w:r w:rsidR="00595750">
        <w:t xml:space="preserve">ne trumpesnė kaip </w:t>
      </w:r>
      <w:r>
        <w:t>24 (dvidešimt keturių) mėnesių garantija. Garantinis laikas, skaičiuojamas nuo „Atliktų darbų priėmimo-perdavimo akto“ pasirašymo datos.</w:t>
      </w:r>
    </w:p>
    <w:p w14:paraId="3DA24454" w14:textId="5AA2D5F7" w:rsidR="00714C8F" w:rsidRDefault="00F05FA9" w:rsidP="0081629B">
      <w:pPr>
        <w:pStyle w:val="Sraopastraipa"/>
        <w:numPr>
          <w:ilvl w:val="1"/>
          <w:numId w:val="6"/>
        </w:numPr>
        <w:tabs>
          <w:tab w:val="left" w:pos="426"/>
          <w:tab w:val="left" w:pos="993"/>
        </w:tabs>
        <w:spacing w:after="0" w:line="240" w:lineRule="auto"/>
        <w:jc w:val="both"/>
      </w:pPr>
      <w:r>
        <w:t>Rangovas atsakingas už visus gaminių ir montavimo darbų defektus viso garantinio laikotarpio metu.</w:t>
      </w:r>
    </w:p>
    <w:p w14:paraId="15242C13" w14:textId="703A07C1" w:rsidR="00714C8F" w:rsidRDefault="00F05FA9" w:rsidP="0081629B">
      <w:pPr>
        <w:pStyle w:val="Sraopastraipa"/>
        <w:numPr>
          <w:ilvl w:val="1"/>
          <w:numId w:val="6"/>
        </w:numPr>
        <w:tabs>
          <w:tab w:val="left" w:pos="426"/>
          <w:tab w:val="left" w:pos="993"/>
        </w:tabs>
        <w:spacing w:after="0" w:line="240" w:lineRule="auto"/>
        <w:jc w:val="both"/>
      </w:pPr>
      <w:r>
        <w:t>Rangovas, gavęs raštišką Užsakovo pretenziją dėl defekto privalo savo sąskaita, per su Užsakovu suderintą terminą, pašalinti visus defektus atsiradusius garantinio laikotarpio metu.</w:t>
      </w:r>
    </w:p>
    <w:p w14:paraId="27BB9B69" w14:textId="5C6A20D1" w:rsidR="00714C8F" w:rsidRDefault="00F05FA9" w:rsidP="0081629B">
      <w:pPr>
        <w:pStyle w:val="Sraopastraipa"/>
        <w:numPr>
          <w:ilvl w:val="1"/>
          <w:numId w:val="6"/>
        </w:numPr>
        <w:tabs>
          <w:tab w:val="left" w:pos="426"/>
          <w:tab w:val="left" w:pos="993"/>
        </w:tabs>
        <w:spacing w:after="0" w:line="240" w:lineRule="auto"/>
        <w:jc w:val="both"/>
      </w:pPr>
      <w:r>
        <w:t>Rangovas taip pat atsako už atliktiems darbams Užsakovo patiektų medžiagų sugadinimą arba žalą Užsakovo nuosavybei, kurią, tiesiogiai ar netiesiogiai, gali sukelti atsiradę defektai.</w:t>
      </w:r>
    </w:p>
    <w:p w14:paraId="6345E20F" w14:textId="6E59BCB9" w:rsidR="00714C8F" w:rsidRDefault="00F05FA9" w:rsidP="0081629B">
      <w:pPr>
        <w:pStyle w:val="Sraopastraipa"/>
        <w:numPr>
          <w:ilvl w:val="1"/>
          <w:numId w:val="6"/>
        </w:numPr>
        <w:tabs>
          <w:tab w:val="left" w:pos="426"/>
          <w:tab w:val="left" w:pos="993"/>
        </w:tabs>
        <w:spacing w:after="0" w:line="240" w:lineRule="auto"/>
        <w:jc w:val="both"/>
      </w:pPr>
      <w:r>
        <w:t>Jei atsiradę defektai nebus pašalinti garantinio laikotarpio metu, garantinis laikotarpis bus pratęstas tiek, kiek reikės laiko tiems defektams pašalinti.</w:t>
      </w:r>
    </w:p>
    <w:p w14:paraId="0AFE4E44" w14:textId="77777777" w:rsidR="00803FEB" w:rsidRDefault="00803FEB" w:rsidP="001D4C03">
      <w:pPr>
        <w:tabs>
          <w:tab w:val="left" w:pos="426"/>
          <w:tab w:val="left" w:pos="993"/>
        </w:tabs>
        <w:spacing w:after="0" w:line="240" w:lineRule="auto"/>
        <w:ind w:firstLine="426"/>
        <w:jc w:val="both"/>
        <w:rPr>
          <w:b/>
          <w:bCs/>
        </w:rPr>
      </w:pPr>
    </w:p>
    <w:p w14:paraId="590D40FF" w14:textId="0A873452" w:rsidR="00714C8F" w:rsidRDefault="00F05FA9" w:rsidP="0081629B">
      <w:pPr>
        <w:pStyle w:val="Sraopastraipa"/>
        <w:numPr>
          <w:ilvl w:val="0"/>
          <w:numId w:val="6"/>
        </w:numPr>
        <w:tabs>
          <w:tab w:val="left" w:pos="426"/>
          <w:tab w:val="left" w:pos="993"/>
        </w:tabs>
        <w:spacing w:after="0" w:line="240" w:lineRule="auto"/>
        <w:jc w:val="both"/>
        <w:rPr>
          <w:b/>
          <w:bCs/>
        </w:rPr>
      </w:pPr>
      <w:r>
        <w:rPr>
          <w:b/>
          <w:bCs/>
        </w:rPr>
        <w:t>DOKUMENTAI, REIKALINGI PIRKIMO OBJEKTO TECHNINĖMS SAVYBĖMS IR KOKYBEI PATVIRTINTI:</w:t>
      </w:r>
    </w:p>
    <w:p w14:paraId="6C835C9D" w14:textId="7FEEE47C" w:rsidR="00714C8F" w:rsidRDefault="00F05FA9" w:rsidP="0081629B">
      <w:pPr>
        <w:pStyle w:val="Sraopastraipa"/>
        <w:numPr>
          <w:ilvl w:val="1"/>
          <w:numId w:val="6"/>
        </w:numPr>
        <w:tabs>
          <w:tab w:val="left" w:pos="426"/>
          <w:tab w:val="left" w:pos="993"/>
        </w:tabs>
        <w:spacing w:after="0" w:line="240" w:lineRule="auto"/>
        <w:jc w:val="both"/>
      </w:pPr>
      <w:r>
        <w:t>Sutarties vykdymo metu pateikiama dokumentacija :</w:t>
      </w:r>
    </w:p>
    <w:p w14:paraId="0684D50C" w14:textId="2C9F65E6" w:rsidR="00714C8F" w:rsidRDefault="00F05FA9" w:rsidP="0081629B">
      <w:pPr>
        <w:pStyle w:val="Sraopastraipa"/>
        <w:numPr>
          <w:ilvl w:val="1"/>
          <w:numId w:val="6"/>
        </w:numPr>
        <w:tabs>
          <w:tab w:val="left" w:pos="426"/>
          <w:tab w:val="left" w:pos="993"/>
        </w:tabs>
        <w:spacing w:after="0" w:line="240" w:lineRule="auto"/>
        <w:jc w:val="both"/>
      </w:pPr>
      <w:r>
        <w:t>Prieš pradedant darbus Rangovas Užsakovui pateikia naudojamų darbams atlikti gaminių ir medžiagų kokybę patvirtinančius dokumentus.</w:t>
      </w:r>
    </w:p>
    <w:p w14:paraId="30EDD0F4" w14:textId="6D3A8373" w:rsidR="00714C8F" w:rsidRDefault="00F05FA9" w:rsidP="0081629B">
      <w:pPr>
        <w:pStyle w:val="Sraopastraipa"/>
        <w:numPr>
          <w:ilvl w:val="1"/>
          <w:numId w:val="6"/>
        </w:numPr>
        <w:tabs>
          <w:tab w:val="left" w:pos="426"/>
          <w:tab w:val="left" w:pos="993"/>
        </w:tabs>
        <w:spacing w:after="0" w:line="240" w:lineRule="auto"/>
        <w:jc w:val="both"/>
      </w:pPr>
      <w:r>
        <w:t>Baigus darbus pateikia:</w:t>
      </w:r>
    </w:p>
    <w:p w14:paraId="2E75DED5" w14:textId="77777777" w:rsidR="00714C8F" w:rsidRDefault="00F05FA9" w:rsidP="001D4C03">
      <w:pPr>
        <w:tabs>
          <w:tab w:val="left" w:pos="426"/>
          <w:tab w:val="left" w:pos="993"/>
        </w:tabs>
        <w:spacing w:after="0" w:line="240" w:lineRule="auto"/>
        <w:ind w:firstLine="426"/>
        <w:jc w:val="both"/>
      </w:pPr>
      <w:r>
        <w:t>- paslėptų darbų aktą, kuriame aprašomas techninių reikalavimų įvykdymas;</w:t>
      </w:r>
    </w:p>
    <w:p w14:paraId="7AF26213" w14:textId="77777777" w:rsidR="00714C8F" w:rsidRDefault="00F05FA9" w:rsidP="001D4C03">
      <w:pPr>
        <w:tabs>
          <w:tab w:val="left" w:pos="426"/>
          <w:tab w:val="left" w:pos="993"/>
        </w:tabs>
        <w:spacing w:after="0" w:line="240" w:lineRule="auto"/>
        <w:ind w:firstLine="426"/>
        <w:jc w:val="both"/>
      </w:pPr>
      <w:r>
        <w:t>- panaudotų medžiagų sertifikatus, atitikties deklaracijas.</w:t>
      </w:r>
    </w:p>
    <w:p w14:paraId="3FA964CB" w14:textId="4CA00070" w:rsidR="00714C8F" w:rsidRDefault="00F05FA9" w:rsidP="0081629B">
      <w:pPr>
        <w:pStyle w:val="Sraopastraipa"/>
        <w:numPr>
          <w:ilvl w:val="1"/>
          <w:numId w:val="6"/>
        </w:numPr>
        <w:tabs>
          <w:tab w:val="left" w:pos="426"/>
          <w:tab w:val="left" w:pos="993"/>
        </w:tabs>
        <w:spacing w:after="0" w:line="240" w:lineRule="auto"/>
        <w:jc w:val="both"/>
      </w:pPr>
      <w:r>
        <w:t>Dokumentacija turi būti pateikta lietuvių kalba (išimtinais atvejais, suderinus su Užsakovu, gali būti pateikta kita kalba).</w:t>
      </w:r>
    </w:p>
    <w:p w14:paraId="608C9D2E" w14:textId="78D0D634" w:rsidR="00714C8F" w:rsidRDefault="00F05FA9" w:rsidP="0081629B">
      <w:pPr>
        <w:pStyle w:val="Sraopastraipa"/>
        <w:numPr>
          <w:ilvl w:val="1"/>
          <w:numId w:val="6"/>
        </w:numPr>
        <w:tabs>
          <w:tab w:val="left" w:pos="426"/>
          <w:tab w:val="left" w:pos="993"/>
        </w:tabs>
        <w:spacing w:after="0" w:line="240" w:lineRule="auto"/>
        <w:jc w:val="both"/>
      </w:pPr>
      <w:r>
        <w:t>Visa pateikiama dokumentacija privalo būti teikiama el. versijoje.</w:t>
      </w:r>
    </w:p>
    <w:p w14:paraId="0D76DAF6" w14:textId="77777777" w:rsidR="00803FEB" w:rsidRDefault="00803FEB" w:rsidP="001D4C03">
      <w:pPr>
        <w:tabs>
          <w:tab w:val="left" w:pos="426"/>
          <w:tab w:val="left" w:pos="993"/>
        </w:tabs>
        <w:spacing w:after="0" w:line="240" w:lineRule="auto"/>
        <w:ind w:firstLine="426"/>
        <w:jc w:val="both"/>
        <w:rPr>
          <w:b/>
          <w:bCs/>
        </w:rPr>
      </w:pPr>
    </w:p>
    <w:p w14:paraId="2E3E733B" w14:textId="2DBC9BE2" w:rsidR="00171D58" w:rsidRPr="0081629B" w:rsidRDefault="00171D58" w:rsidP="0081629B">
      <w:pPr>
        <w:pStyle w:val="Sraopastraipa"/>
        <w:numPr>
          <w:ilvl w:val="0"/>
          <w:numId w:val="6"/>
        </w:numPr>
        <w:tabs>
          <w:tab w:val="left" w:pos="426"/>
          <w:tab w:val="left" w:pos="993"/>
        </w:tabs>
        <w:spacing w:after="0" w:line="240" w:lineRule="auto"/>
        <w:jc w:val="both"/>
        <w:rPr>
          <w:b/>
          <w:bCs/>
        </w:rPr>
      </w:pPr>
      <w:r w:rsidRPr="0081629B">
        <w:rPr>
          <w:b/>
          <w:bCs/>
        </w:rPr>
        <w:t>A</w:t>
      </w:r>
      <w:r w:rsidR="00852C0C">
        <w:rPr>
          <w:b/>
          <w:bCs/>
        </w:rPr>
        <w:t>PLINKOSAUGINIAI REIKALAVIMAI:</w:t>
      </w:r>
    </w:p>
    <w:p w14:paraId="13FCE052" w14:textId="3D38623D" w:rsidR="006935A8" w:rsidRDefault="00171D58" w:rsidP="001D4C03">
      <w:pPr>
        <w:pStyle w:val="Sraopastraipa"/>
        <w:numPr>
          <w:ilvl w:val="1"/>
          <w:numId w:val="1"/>
        </w:numPr>
        <w:tabs>
          <w:tab w:val="left" w:pos="426"/>
          <w:tab w:val="left" w:pos="993"/>
          <w:tab w:val="left" w:pos="1134"/>
        </w:tabs>
        <w:suppressAutoHyphens w:val="0"/>
        <w:autoSpaceDN/>
        <w:spacing w:after="0" w:line="240" w:lineRule="auto"/>
        <w:ind w:left="0" w:firstLine="426"/>
        <w:contextualSpacing/>
        <w:jc w:val="both"/>
        <w:textAlignment w:val="auto"/>
        <w:rPr>
          <w:rStyle w:val="ui-provider"/>
          <w:rFonts w:asciiTheme="minorHAnsi" w:hAnsiTheme="minorHAnsi" w:cstheme="minorHAnsi"/>
        </w:rPr>
      </w:pPr>
      <w:r w:rsidRPr="001B1AA0">
        <w:rPr>
          <w:rFonts w:asciiTheme="minorHAnsi" w:hAnsiTheme="minorHAnsi" w:cstheme="minorHAnsi"/>
        </w:rPr>
        <w:t xml:space="preserve">Rangovas Sutarties vykdymo metu turi taikyti minimalius </w:t>
      </w:r>
      <w:r w:rsidRPr="001B1AA0">
        <w:rPr>
          <w:rStyle w:val="ui-provider"/>
          <w:rFonts w:asciiTheme="minorHAnsi" w:hAnsiTheme="minorHAnsi" w:cstheme="minorHAnsi"/>
        </w:rPr>
        <w:t>aplinkos apsaugos kriterijus pagal Aplinkos apsaugos kriterijų taikymo, vykdant žaliuosius pirkimus, tvarkos aprašą, patvirtintą Lietuvos Respublikos aplinkos ministro 2011 m. birželio 28 d. įsakymu Nr. D1-508</w:t>
      </w:r>
      <w:r w:rsidRPr="001B1AA0">
        <w:rPr>
          <w:rStyle w:val="Puslapioinaosnuoroda"/>
          <w:rFonts w:asciiTheme="minorHAnsi" w:hAnsiTheme="minorHAnsi" w:cstheme="minorHAnsi"/>
        </w:rPr>
        <w:footnoteReference w:id="1"/>
      </w:r>
      <w:r w:rsidRPr="001B1AA0">
        <w:rPr>
          <w:rStyle w:val="ui-provider"/>
          <w:rFonts w:asciiTheme="minorHAnsi" w:hAnsiTheme="minorHAnsi" w:cstheme="minorHAnsi"/>
        </w:rPr>
        <w:t xml:space="preserve"> (toliau - Tvarkos aprašas)</w:t>
      </w:r>
      <w:r w:rsidRPr="001B1AA0">
        <w:rPr>
          <w:rFonts w:asciiTheme="minorHAnsi" w:hAnsiTheme="minorHAnsi" w:cstheme="minorHAnsi"/>
        </w:rPr>
        <w:t xml:space="preserve"> </w:t>
      </w:r>
      <w:r w:rsidRPr="001B1AA0">
        <w:rPr>
          <w:rStyle w:val="ui-provider"/>
          <w:rFonts w:asciiTheme="minorHAnsi" w:hAnsiTheme="minorHAnsi" w:cstheme="minorHAnsi"/>
        </w:rPr>
        <w:t>1 priedo „Produktų, kurių viešiesiems pirkimams ir pirkimams taikytini minimalūs aplinkos apsaugos kriterijai, sąrašas“ 13.3 punkte nurodytoms termoizoliacinėms medžiagoms</w:t>
      </w:r>
      <w:r w:rsidR="001D4C03">
        <w:rPr>
          <w:rStyle w:val="ui-provider"/>
          <w:rFonts w:asciiTheme="minorHAnsi" w:hAnsiTheme="minorHAnsi" w:cstheme="minorHAnsi"/>
        </w:rPr>
        <w:t xml:space="preserve"> </w:t>
      </w:r>
      <w:r w:rsidRPr="001B1AA0">
        <w:rPr>
          <w:rStyle w:val="ui-provider"/>
          <w:rFonts w:asciiTheme="minorHAnsi" w:hAnsiTheme="minorHAnsi" w:cstheme="minorHAnsi"/>
        </w:rPr>
        <w:t>Tvarkos aprašo 2 priedo „Minimalūs aplinkos apsaugos kriterijai“ XIII skyriaus „Statybinės medžiagos“ 18 punkte nurodytus minimalius aplinkos apsaugos kriterijus termoizoliacinėms medžiagoms.</w:t>
      </w:r>
    </w:p>
    <w:p w14:paraId="61E01F15" w14:textId="4C7649DD" w:rsidR="00171D58" w:rsidRPr="0081629B" w:rsidRDefault="00171D58" w:rsidP="00B767EE">
      <w:pPr>
        <w:pStyle w:val="Sraopastraipa"/>
        <w:numPr>
          <w:ilvl w:val="1"/>
          <w:numId w:val="4"/>
        </w:numPr>
        <w:tabs>
          <w:tab w:val="left" w:pos="426"/>
          <w:tab w:val="left" w:pos="709"/>
          <w:tab w:val="left" w:pos="993"/>
          <w:tab w:val="left" w:pos="1134"/>
        </w:tabs>
        <w:suppressAutoHyphens w:val="0"/>
        <w:autoSpaceDN/>
        <w:spacing w:after="0" w:line="240" w:lineRule="auto"/>
        <w:ind w:left="0" w:firstLine="426"/>
        <w:contextualSpacing/>
        <w:jc w:val="both"/>
        <w:textAlignment w:val="auto"/>
        <w:rPr>
          <w:rFonts w:asciiTheme="minorHAnsi" w:hAnsiTheme="minorHAnsi" w:cstheme="minorHAnsi"/>
        </w:rPr>
      </w:pPr>
      <w:r w:rsidRPr="0081629B">
        <w:rPr>
          <w:rStyle w:val="ui-provider"/>
          <w:rFonts w:asciiTheme="minorHAnsi" w:hAnsiTheme="minorHAnsi" w:cstheme="minorHAnsi"/>
        </w:rPr>
        <w:t xml:space="preserve">Rangovas atliekamiems darbams turi taikyti </w:t>
      </w:r>
      <w:r w:rsidRPr="0081629B">
        <w:rPr>
          <w:rFonts w:asciiTheme="minorHAnsi" w:hAnsiTheme="minorHAnsi" w:cstheme="minorHAnsi"/>
          <w:lang w:val="lt"/>
        </w:rPr>
        <w:t>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Užsakovas</w:t>
      </w:r>
      <w:r w:rsidR="001D4C03" w:rsidRPr="0081629B">
        <w:rPr>
          <w:rFonts w:asciiTheme="minorHAnsi" w:hAnsiTheme="minorHAnsi" w:cstheme="minorHAnsi"/>
          <w:lang w:val="lt"/>
        </w:rPr>
        <w:t xml:space="preserve"> </w:t>
      </w:r>
      <w:r w:rsidRPr="0081629B">
        <w:rPr>
          <w:rFonts w:asciiTheme="minorHAnsi" w:hAnsiTheme="minorHAnsi" w:cstheme="minorHAnsi"/>
        </w:rPr>
        <w:t>pripažįsta lygiaverčius sertifikatus, išduotus kitose valstybėse narėse įsteigtų nepriklausomų įstaigų, bei kitus Rangovo lygiaverčių aplinkos apsaugos vadybos užtikrinimo priemonių įrodymus</w:t>
      </w:r>
      <w:r w:rsidRPr="001B1AA0">
        <w:rPr>
          <w:rStyle w:val="Puslapioinaosnuoroda"/>
          <w:rFonts w:asciiTheme="minorHAnsi" w:hAnsiTheme="minorHAnsi" w:cstheme="minorHAnsi"/>
        </w:rPr>
        <w:footnoteReference w:id="2"/>
      </w:r>
      <w:r w:rsidRPr="0081629B">
        <w:rPr>
          <w:rFonts w:asciiTheme="minorHAnsi" w:hAnsiTheme="minorHAnsi" w:cstheme="minorHAnsi"/>
        </w:rPr>
        <w:t>,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p>
    <w:p w14:paraId="6E154F0E" w14:textId="72D5C27E" w:rsidR="00171D58" w:rsidRPr="001B1AA0" w:rsidRDefault="00171D58" w:rsidP="001D4C03">
      <w:pPr>
        <w:pStyle w:val="Sraopastraipa"/>
        <w:numPr>
          <w:ilvl w:val="1"/>
          <w:numId w:val="4"/>
        </w:numPr>
        <w:tabs>
          <w:tab w:val="left" w:pos="426"/>
          <w:tab w:val="left" w:pos="709"/>
          <w:tab w:val="left" w:pos="993"/>
        </w:tabs>
        <w:suppressAutoHyphens w:val="0"/>
        <w:autoSpaceDN/>
        <w:spacing w:after="0" w:line="240" w:lineRule="auto"/>
        <w:ind w:left="0" w:firstLine="426"/>
        <w:contextualSpacing/>
        <w:jc w:val="both"/>
        <w:textAlignment w:val="auto"/>
        <w:rPr>
          <w:rFonts w:asciiTheme="minorHAnsi" w:hAnsiTheme="minorHAnsi" w:cstheme="minorHAnsi"/>
        </w:rPr>
      </w:pPr>
      <w:r w:rsidRPr="001B1AA0">
        <w:rPr>
          <w:rStyle w:val="normaltextrun"/>
          <w:rFonts w:asciiTheme="minorHAnsi" w:hAnsiTheme="minorHAnsi" w:cstheme="minorHAnsi"/>
        </w:rPr>
        <w:t>Darbų metu susidariusias atliekas Rangovas privalo tvarkyti vadovaudamasis Lietuvos Respublikos bei Užsakovo vidinių teisės aktų reikalavimais, reglamentuojančiais atliekų tvarkymą (aktualiomis redakcijomis):</w:t>
      </w:r>
    </w:p>
    <w:p w14:paraId="4286B18A" w14:textId="2590FB65" w:rsidR="00171D58" w:rsidRPr="001B1AA0" w:rsidRDefault="00171D58" w:rsidP="005E6AD5">
      <w:pPr>
        <w:pStyle w:val="paragraph"/>
        <w:numPr>
          <w:ilvl w:val="0"/>
          <w:numId w:val="3"/>
        </w:numPr>
        <w:tabs>
          <w:tab w:val="left" w:pos="426"/>
          <w:tab w:val="left" w:pos="709"/>
          <w:tab w:val="left" w:pos="1134"/>
          <w:tab w:val="left" w:pos="1843"/>
        </w:tabs>
        <w:spacing w:before="0" w:beforeAutospacing="0" w:after="0" w:afterAutospacing="0"/>
        <w:ind w:left="0" w:firstLine="567"/>
        <w:jc w:val="both"/>
        <w:textAlignment w:val="baseline"/>
        <w:rPr>
          <w:rFonts w:asciiTheme="minorHAnsi" w:hAnsiTheme="minorHAnsi" w:cstheme="minorHAnsi"/>
          <w:color w:val="000000" w:themeColor="text1"/>
          <w:sz w:val="22"/>
          <w:szCs w:val="22"/>
        </w:rPr>
      </w:pPr>
      <w:r w:rsidRPr="001B1AA0">
        <w:rPr>
          <w:rStyle w:val="normaltextrun"/>
          <w:rFonts w:asciiTheme="minorHAnsi" w:hAnsiTheme="minorHAnsi" w:cstheme="minorHAnsi"/>
          <w:color w:val="000000" w:themeColor="text1"/>
          <w:sz w:val="22"/>
          <w:szCs w:val="22"/>
        </w:rPr>
        <w:t>https://www.chc.lt/data/public/uploads/2022/01/isakymas-del-raat-apraso.pdf;</w:t>
      </w:r>
    </w:p>
    <w:p w14:paraId="4455D2E0" w14:textId="4609174D" w:rsidR="00171D58" w:rsidRPr="001B1AA0" w:rsidRDefault="001C44A8" w:rsidP="005E6AD5">
      <w:pPr>
        <w:pStyle w:val="paragraph"/>
        <w:numPr>
          <w:ilvl w:val="0"/>
          <w:numId w:val="2"/>
        </w:numPr>
        <w:tabs>
          <w:tab w:val="clear" w:pos="720"/>
          <w:tab w:val="left" w:pos="426"/>
          <w:tab w:val="left" w:pos="709"/>
          <w:tab w:val="left" w:pos="1134"/>
          <w:tab w:val="left" w:pos="1843"/>
        </w:tabs>
        <w:spacing w:before="0" w:beforeAutospacing="0" w:after="0" w:afterAutospacing="0"/>
        <w:ind w:left="0" w:firstLine="567"/>
        <w:jc w:val="both"/>
        <w:textAlignment w:val="baseline"/>
        <w:rPr>
          <w:rFonts w:asciiTheme="minorHAnsi" w:hAnsiTheme="minorHAnsi" w:cstheme="minorHAnsi"/>
          <w:color w:val="000000" w:themeColor="text1"/>
          <w:sz w:val="22"/>
          <w:szCs w:val="22"/>
        </w:rPr>
      </w:pPr>
      <w:hyperlink r:id="rId8" w:tgtFrame="_blank" w:history="1">
        <w:r w:rsidR="00171D58" w:rsidRPr="001B1AA0">
          <w:rPr>
            <w:rStyle w:val="normaltextrun"/>
            <w:rFonts w:asciiTheme="minorHAnsi" w:hAnsiTheme="minorHAnsi" w:cstheme="minorHAnsi"/>
            <w:color w:val="000000" w:themeColor="text1"/>
            <w:sz w:val="22"/>
            <w:szCs w:val="22"/>
          </w:rPr>
          <w:t>https://e-seimas.lrs.lt/portal/legalAct/lt/TAD/TAIS.84302/asr</w:t>
        </w:r>
      </w:hyperlink>
      <w:r w:rsidR="00171D58" w:rsidRPr="001B1AA0">
        <w:rPr>
          <w:rStyle w:val="normaltextrun"/>
          <w:rFonts w:asciiTheme="minorHAnsi" w:hAnsiTheme="minorHAnsi" w:cstheme="minorHAnsi"/>
          <w:color w:val="000000" w:themeColor="text1"/>
          <w:sz w:val="22"/>
          <w:szCs w:val="22"/>
        </w:rPr>
        <w:t>;</w:t>
      </w:r>
    </w:p>
    <w:p w14:paraId="2B87A9C0" w14:textId="77777777" w:rsidR="00171D58" w:rsidRPr="001B1AA0" w:rsidRDefault="001C44A8" w:rsidP="005E6AD5">
      <w:pPr>
        <w:pStyle w:val="paragraph"/>
        <w:numPr>
          <w:ilvl w:val="0"/>
          <w:numId w:val="2"/>
        </w:numPr>
        <w:tabs>
          <w:tab w:val="clear" w:pos="720"/>
          <w:tab w:val="left" w:pos="426"/>
          <w:tab w:val="left" w:pos="709"/>
          <w:tab w:val="left" w:pos="1134"/>
          <w:tab w:val="left" w:pos="1843"/>
        </w:tabs>
        <w:spacing w:before="0" w:beforeAutospacing="0" w:after="0" w:afterAutospacing="0"/>
        <w:ind w:left="0" w:firstLine="567"/>
        <w:jc w:val="both"/>
        <w:textAlignment w:val="baseline"/>
        <w:rPr>
          <w:rStyle w:val="normaltextrun"/>
          <w:rFonts w:asciiTheme="minorHAnsi" w:hAnsiTheme="minorHAnsi" w:cstheme="minorHAnsi"/>
          <w:color w:val="000000" w:themeColor="text1"/>
          <w:sz w:val="22"/>
          <w:szCs w:val="22"/>
        </w:rPr>
      </w:pPr>
      <w:hyperlink r:id="rId9" w:tgtFrame="_blank" w:history="1">
        <w:r w:rsidR="00171D58" w:rsidRPr="001B1AA0">
          <w:rPr>
            <w:rStyle w:val="normaltextrun"/>
            <w:rFonts w:asciiTheme="minorHAnsi" w:hAnsiTheme="minorHAnsi" w:cstheme="minorHAnsi"/>
            <w:color w:val="000000" w:themeColor="text1"/>
            <w:sz w:val="22"/>
            <w:szCs w:val="22"/>
          </w:rPr>
          <w:t>https://e-seimas.lrs.lt/portal/legalAct/lt/TAD/TAIS.59267/asr</w:t>
        </w:r>
      </w:hyperlink>
      <w:r w:rsidR="00171D58" w:rsidRPr="001B1AA0">
        <w:rPr>
          <w:rStyle w:val="normaltextrun"/>
          <w:rFonts w:asciiTheme="minorHAnsi" w:hAnsiTheme="minorHAnsi" w:cstheme="minorHAnsi"/>
          <w:color w:val="000000" w:themeColor="text1"/>
          <w:sz w:val="22"/>
          <w:szCs w:val="22"/>
        </w:rPr>
        <w:t>.</w:t>
      </w:r>
    </w:p>
    <w:p w14:paraId="0E880471" w14:textId="65CFB4FE" w:rsidR="00171D58" w:rsidRPr="001B1AA0" w:rsidRDefault="00171D58" w:rsidP="001D4C03">
      <w:pPr>
        <w:pStyle w:val="paragraph"/>
        <w:numPr>
          <w:ilvl w:val="1"/>
          <w:numId w:val="4"/>
        </w:numPr>
        <w:tabs>
          <w:tab w:val="left" w:pos="426"/>
          <w:tab w:val="left" w:pos="709"/>
          <w:tab w:val="left" w:pos="851"/>
          <w:tab w:val="left" w:pos="993"/>
        </w:tabs>
        <w:spacing w:before="0" w:beforeAutospacing="0" w:after="0" w:afterAutospacing="0"/>
        <w:ind w:left="0" w:firstLine="426"/>
        <w:jc w:val="both"/>
        <w:textAlignment w:val="baseline"/>
        <w:rPr>
          <w:rFonts w:asciiTheme="minorHAnsi" w:hAnsiTheme="minorHAnsi" w:cstheme="minorHAnsi"/>
          <w:color w:val="000000" w:themeColor="text1"/>
          <w:sz w:val="22"/>
          <w:szCs w:val="22"/>
        </w:rPr>
      </w:pPr>
      <w:r w:rsidRPr="001B1AA0">
        <w:rPr>
          <w:rFonts w:asciiTheme="minorHAnsi" w:hAnsiTheme="minorHAnsi" w:cstheme="minorHAnsi"/>
          <w:sz w:val="22"/>
          <w:szCs w:val="22"/>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12C1DF4D" w14:textId="131F26CA" w:rsidR="00171D58" w:rsidRDefault="00171D58" w:rsidP="001D4C03">
      <w:pPr>
        <w:tabs>
          <w:tab w:val="left" w:pos="426"/>
          <w:tab w:val="left" w:pos="993"/>
        </w:tabs>
        <w:spacing w:after="0" w:line="240" w:lineRule="auto"/>
        <w:ind w:firstLine="426"/>
        <w:jc w:val="both"/>
        <w:rPr>
          <w:b/>
          <w:bCs/>
        </w:rPr>
      </w:pPr>
    </w:p>
    <w:p w14:paraId="4AE355C8" w14:textId="77777777" w:rsidR="00171D58" w:rsidRDefault="00171D58" w:rsidP="001D4C03">
      <w:pPr>
        <w:tabs>
          <w:tab w:val="left" w:pos="426"/>
          <w:tab w:val="left" w:pos="993"/>
        </w:tabs>
        <w:spacing w:after="0" w:line="240" w:lineRule="auto"/>
        <w:ind w:firstLine="426"/>
        <w:jc w:val="both"/>
        <w:rPr>
          <w:b/>
          <w:bCs/>
        </w:rPr>
      </w:pPr>
    </w:p>
    <w:p w14:paraId="390AAE3C" w14:textId="77777777" w:rsidR="00171D58" w:rsidRDefault="00171D58" w:rsidP="001D4C03">
      <w:pPr>
        <w:tabs>
          <w:tab w:val="left" w:pos="426"/>
          <w:tab w:val="left" w:pos="993"/>
        </w:tabs>
        <w:spacing w:after="0" w:line="240" w:lineRule="auto"/>
        <w:ind w:firstLine="426"/>
        <w:jc w:val="both"/>
        <w:rPr>
          <w:b/>
          <w:bCs/>
        </w:rPr>
      </w:pPr>
    </w:p>
    <w:p w14:paraId="23BABC67" w14:textId="14156CC0" w:rsidR="00714C8F" w:rsidRPr="00C54AFA" w:rsidRDefault="00F05FA9" w:rsidP="0081629B">
      <w:pPr>
        <w:pStyle w:val="Sraopastraipa"/>
        <w:numPr>
          <w:ilvl w:val="0"/>
          <w:numId w:val="6"/>
        </w:numPr>
        <w:tabs>
          <w:tab w:val="left" w:pos="426"/>
          <w:tab w:val="left" w:pos="993"/>
        </w:tabs>
        <w:spacing w:after="0" w:line="240" w:lineRule="auto"/>
        <w:jc w:val="both"/>
        <w:rPr>
          <w:b/>
          <w:bCs/>
        </w:rPr>
      </w:pPr>
      <w:r w:rsidRPr="00C54AFA">
        <w:rPr>
          <w:b/>
          <w:bCs/>
        </w:rPr>
        <w:t>TECHNINĖS SPECIFIKACIJOS PRIEDAI</w:t>
      </w:r>
      <w:r w:rsidR="000F09F7" w:rsidRPr="00C54AFA">
        <w:rPr>
          <w:b/>
          <w:bCs/>
        </w:rPr>
        <w:t>:</w:t>
      </w:r>
    </w:p>
    <w:p w14:paraId="4DDA7543" w14:textId="1C465A2F" w:rsidR="00714C8F" w:rsidRDefault="00F05FA9" w:rsidP="001D4C03">
      <w:pPr>
        <w:tabs>
          <w:tab w:val="left" w:pos="426"/>
          <w:tab w:val="left" w:pos="993"/>
        </w:tabs>
        <w:spacing w:after="0" w:line="240" w:lineRule="auto"/>
        <w:ind w:firstLine="426"/>
        <w:jc w:val="both"/>
      </w:pPr>
      <w:bookmarkStart w:id="11" w:name="_Hlk132619428"/>
      <w:r>
        <w:t>Priedas Nr. 1</w:t>
      </w:r>
      <w:r w:rsidR="001D4C03">
        <w:t xml:space="preserve"> </w:t>
      </w:r>
      <w:r>
        <w:t xml:space="preserve">Įrenginių izoliacijos remonto darbų įkainiai </w:t>
      </w:r>
      <w:bookmarkEnd w:id="11"/>
      <w:r>
        <w:t>- 9 lapai.</w:t>
      </w:r>
    </w:p>
    <w:p w14:paraId="50D16DDF" w14:textId="2ADFCF7F" w:rsidR="00714C8F" w:rsidRDefault="00F05FA9" w:rsidP="001D4C03">
      <w:pPr>
        <w:tabs>
          <w:tab w:val="left" w:pos="426"/>
          <w:tab w:val="left" w:pos="993"/>
        </w:tabs>
        <w:spacing w:after="0" w:line="240" w:lineRule="auto"/>
        <w:ind w:firstLine="426"/>
        <w:jc w:val="both"/>
      </w:pPr>
      <w:r>
        <w:t>Priedas Nr.</w:t>
      </w:r>
      <w:r w:rsidR="0052172B">
        <w:t xml:space="preserve"> </w:t>
      </w:r>
      <w:r>
        <w:t>2</w:t>
      </w:r>
      <w:r w:rsidR="001D4C03">
        <w:t xml:space="preserve"> </w:t>
      </w:r>
      <w:r>
        <w:t>Darbų užsakymo forma.</w:t>
      </w:r>
    </w:p>
    <w:p w14:paraId="0D70D862" w14:textId="070194C6" w:rsidR="00714C8F" w:rsidRDefault="00F05FA9" w:rsidP="001D4C03">
      <w:pPr>
        <w:tabs>
          <w:tab w:val="left" w:pos="426"/>
          <w:tab w:val="left" w:pos="993"/>
        </w:tabs>
        <w:spacing w:after="0" w:line="240" w:lineRule="auto"/>
        <w:ind w:firstLine="426"/>
        <w:jc w:val="both"/>
      </w:pPr>
      <w:r>
        <w:t>Priedas Nr. 3</w:t>
      </w:r>
      <w:r w:rsidR="001D4C03">
        <w:t xml:space="preserve"> </w:t>
      </w:r>
      <w:r>
        <w:t>Atliktų darbų priėmimo - perdavimo akto forma.</w:t>
      </w:r>
    </w:p>
    <w:p w14:paraId="3D29EF4F" w14:textId="77777777" w:rsidR="00714C8F" w:rsidRDefault="00714C8F" w:rsidP="001D4C03">
      <w:pPr>
        <w:tabs>
          <w:tab w:val="left" w:pos="426"/>
          <w:tab w:val="left" w:pos="993"/>
        </w:tabs>
        <w:spacing w:after="0" w:line="240" w:lineRule="auto"/>
        <w:ind w:firstLine="426"/>
        <w:jc w:val="both"/>
      </w:pPr>
    </w:p>
    <w:p w14:paraId="0CCE7D06" w14:textId="77777777" w:rsidR="00714C8F" w:rsidRDefault="00714C8F" w:rsidP="001D4C03">
      <w:pPr>
        <w:tabs>
          <w:tab w:val="left" w:pos="426"/>
          <w:tab w:val="left" w:pos="993"/>
        </w:tabs>
        <w:spacing w:after="0" w:line="240" w:lineRule="auto"/>
        <w:ind w:firstLine="426"/>
        <w:jc w:val="both"/>
        <w:rPr>
          <w:b/>
          <w:bCs/>
        </w:rPr>
      </w:pPr>
    </w:p>
    <w:p w14:paraId="689F020E" w14:textId="77777777" w:rsidR="00714C8F" w:rsidRDefault="00714C8F" w:rsidP="001D4C03">
      <w:pPr>
        <w:tabs>
          <w:tab w:val="left" w:pos="426"/>
          <w:tab w:val="left" w:pos="993"/>
        </w:tabs>
        <w:spacing w:after="0" w:line="240" w:lineRule="auto"/>
        <w:ind w:firstLine="426"/>
        <w:jc w:val="both"/>
        <w:rPr>
          <w:b/>
          <w:bCs/>
        </w:rPr>
      </w:pPr>
    </w:p>
    <w:sectPr w:rsidR="00714C8F">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2E72C" w14:textId="77777777" w:rsidR="001F7CB8" w:rsidRDefault="001F7CB8">
      <w:pPr>
        <w:spacing w:after="0" w:line="240" w:lineRule="auto"/>
      </w:pPr>
      <w:r>
        <w:separator/>
      </w:r>
    </w:p>
  </w:endnote>
  <w:endnote w:type="continuationSeparator" w:id="0">
    <w:p w14:paraId="13E27D16" w14:textId="77777777" w:rsidR="001F7CB8" w:rsidRDefault="001F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E51B" w14:textId="77777777" w:rsidR="001F7CB8" w:rsidRDefault="001F7CB8">
      <w:pPr>
        <w:spacing w:after="0" w:line="240" w:lineRule="auto"/>
      </w:pPr>
      <w:r>
        <w:rPr>
          <w:color w:val="000000"/>
        </w:rPr>
        <w:separator/>
      </w:r>
    </w:p>
  </w:footnote>
  <w:footnote w:type="continuationSeparator" w:id="0">
    <w:p w14:paraId="0ADE9B5D" w14:textId="77777777" w:rsidR="001F7CB8" w:rsidRDefault="001F7CB8">
      <w:pPr>
        <w:spacing w:after="0" w:line="240" w:lineRule="auto"/>
      </w:pPr>
      <w:r>
        <w:continuationSeparator/>
      </w:r>
    </w:p>
  </w:footnote>
  <w:footnote w:id="1">
    <w:p w14:paraId="2D1FCEA7" w14:textId="77777777" w:rsidR="00171D58" w:rsidRPr="00BC491C" w:rsidRDefault="00171D58" w:rsidP="00171D58">
      <w:pPr>
        <w:pStyle w:val="Puslapioinaostekstas"/>
        <w:rPr>
          <w:rFonts w:ascii="Calibri" w:hAnsi="Calibri" w:cs="Calibri"/>
          <w:sz w:val="18"/>
          <w:szCs w:val="18"/>
        </w:rPr>
      </w:pPr>
      <w:r w:rsidRPr="00BC491C">
        <w:rPr>
          <w:rStyle w:val="Puslapioinaosnuoroda"/>
          <w:rFonts w:ascii="Calibri" w:hAnsi="Calibri" w:cs="Calibri"/>
          <w:sz w:val="18"/>
          <w:szCs w:val="18"/>
        </w:rPr>
        <w:footnoteRef/>
      </w:r>
      <w:r w:rsidRPr="00BC491C">
        <w:rPr>
          <w:rFonts w:ascii="Calibri" w:hAnsi="Calibri" w:cs="Calibri"/>
          <w:sz w:val="18"/>
          <w:szCs w:val="18"/>
        </w:rPr>
        <w:t xml:space="preserve"> https://www.e-tar.lt/portal/lt/legalAct/TAR.4B60A8C9678B/asr</w:t>
      </w:r>
    </w:p>
  </w:footnote>
  <w:footnote w:id="2">
    <w:p w14:paraId="3847AA25" w14:textId="77777777" w:rsidR="00171D58" w:rsidRPr="00BC491C" w:rsidRDefault="00171D58" w:rsidP="00171D58">
      <w:pPr>
        <w:jc w:val="both"/>
        <w:rPr>
          <w:rFonts w:cs="Calibri"/>
          <w:color w:val="000000"/>
          <w:sz w:val="18"/>
          <w:szCs w:val="18"/>
        </w:rPr>
      </w:pPr>
      <w:r w:rsidRPr="00BC491C">
        <w:rPr>
          <w:rStyle w:val="Puslapioinaosnuoroda"/>
          <w:rFonts w:cs="Calibri"/>
          <w:sz w:val="18"/>
          <w:szCs w:val="18"/>
        </w:rPr>
        <w:footnoteRef/>
      </w:r>
      <w:r w:rsidRPr="00BC491C">
        <w:rPr>
          <w:rFonts w:cs="Calibri"/>
          <w:sz w:val="18"/>
          <w:szCs w:val="18"/>
        </w:rPr>
        <w:t xml:space="preserve"> </w:t>
      </w:r>
      <w:r w:rsidRPr="00BC491C">
        <w:rPr>
          <w:rFonts w:cs="Calibri"/>
          <w:color w:val="000000"/>
          <w:sz w:val="18"/>
          <w:szCs w:val="18"/>
        </w:rPr>
        <w:t>10. Kiti lygiaverčiai aplinkos apsaugos vadybos užtikrinimo priemonių įrodymai gali būti tiekėjo taikomų aplinkos apsaugos vadybos priemonių aprašymas, atitinkantis visus šiuos reikalavimus:</w:t>
      </w:r>
    </w:p>
    <w:p w14:paraId="3057203D" w14:textId="77777777" w:rsidR="00171D58" w:rsidRPr="00BC491C" w:rsidRDefault="00171D58" w:rsidP="00171D58">
      <w:pPr>
        <w:jc w:val="both"/>
        <w:rPr>
          <w:rFonts w:cs="Calibri"/>
          <w:color w:val="000000"/>
          <w:sz w:val="18"/>
          <w:szCs w:val="18"/>
        </w:rPr>
      </w:pPr>
      <w:bookmarkStart w:id="5" w:name="part_33e7c169efa3469bb3fbd07430741947"/>
      <w:bookmarkEnd w:id="5"/>
      <w:r w:rsidRPr="00BC491C">
        <w:rPr>
          <w:rFonts w:cs="Calibri"/>
          <w:color w:val="000000"/>
          <w:sz w:val="18"/>
          <w:szCs w:val="18"/>
        </w:rPr>
        <w:t>10.1. apibrėžta įmonės ar įstaigos vadovybės patvirtinta aplinkos apsaugos politika ir atitiktis aplinkos apsaugos reikalavimams teikiant paslaugas ir vykdant darbus;</w:t>
      </w:r>
    </w:p>
    <w:p w14:paraId="197C92FD" w14:textId="77777777" w:rsidR="00171D58" w:rsidRPr="00BC491C" w:rsidRDefault="00171D58" w:rsidP="00171D58">
      <w:pPr>
        <w:jc w:val="both"/>
        <w:rPr>
          <w:rFonts w:cs="Calibri"/>
          <w:color w:val="000000"/>
          <w:sz w:val="18"/>
          <w:szCs w:val="18"/>
        </w:rPr>
      </w:pPr>
      <w:bookmarkStart w:id="6" w:name="part_bf646b5def314c43954a3d0e0b880ac4"/>
      <w:bookmarkEnd w:id="6"/>
      <w:r w:rsidRPr="00BC491C">
        <w:rPr>
          <w:rFonts w:cs="Calibri"/>
          <w:color w:val="000000"/>
          <w:sz w:val="18"/>
          <w:szCs w:val="18"/>
        </w:rPr>
        <w:t>10.2. nustatyti reikšmingiausi aplinkos apsaugos aspektai, kuriems poveikį daro arba gali daryti įmonės ar įstaigos vykdoma veikla, ir šiuos aplinkos apsaugos aspektus reglamentuojantys teisės aktai;</w:t>
      </w:r>
    </w:p>
    <w:p w14:paraId="5B1FAAAE" w14:textId="77777777" w:rsidR="00171D58" w:rsidRPr="00BC491C" w:rsidRDefault="00171D58" w:rsidP="00171D58">
      <w:pPr>
        <w:jc w:val="both"/>
        <w:rPr>
          <w:rFonts w:cs="Calibri"/>
          <w:color w:val="000000"/>
          <w:sz w:val="18"/>
          <w:szCs w:val="18"/>
        </w:rPr>
      </w:pPr>
      <w:bookmarkStart w:id="7" w:name="part_4f09a2613de44fd1832052d5ec1dedea"/>
      <w:bookmarkEnd w:id="7"/>
      <w:r w:rsidRPr="00BC491C">
        <w:rPr>
          <w:rFonts w:cs="Calibri"/>
          <w:color w:val="000000"/>
          <w:sz w:val="18"/>
          <w:szCs w:val="18"/>
        </w:rPr>
        <w:t>10.3. nustatyti aplinkosauginiai tikslai, uždaviniai ir priemonės šiems tikslams pasiekti;</w:t>
      </w:r>
    </w:p>
    <w:p w14:paraId="68E3CCF2" w14:textId="77777777" w:rsidR="00171D58" w:rsidRPr="00BC491C" w:rsidRDefault="00171D58" w:rsidP="00171D58">
      <w:pPr>
        <w:jc w:val="both"/>
        <w:rPr>
          <w:rFonts w:cs="Calibri"/>
          <w:color w:val="000000"/>
          <w:sz w:val="18"/>
          <w:szCs w:val="18"/>
        </w:rPr>
      </w:pPr>
      <w:bookmarkStart w:id="8" w:name="part_7abd5c50b3ec400d87c599422b297e54"/>
      <w:bookmarkEnd w:id="8"/>
      <w:r w:rsidRPr="00BC491C">
        <w:rPr>
          <w:rFonts w:cs="Calibri"/>
          <w:color w:val="000000"/>
          <w:sz w:val="18"/>
          <w:szCs w:val="18"/>
        </w:rPr>
        <w:t>10.4. numatyta aplinkosauginių tikslų įgyvendinimo stebėsena – paskirti atsakingi asmenys, nustatyta jų atsakomybė, pareigos ir priemonių įgyvendinimo terminai;</w:t>
      </w:r>
    </w:p>
    <w:p w14:paraId="063A43CC" w14:textId="77777777" w:rsidR="00171D58" w:rsidRPr="00BC491C" w:rsidRDefault="00171D58" w:rsidP="00171D58">
      <w:pPr>
        <w:jc w:val="both"/>
        <w:rPr>
          <w:rFonts w:cs="Calibri"/>
          <w:color w:val="000000"/>
          <w:sz w:val="18"/>
          <w:szCs w:val="18"/>
        </w:rPr>
      </w:pPr>
      <w:bookmarkStart w:id="9" w:name="part_63118ffc1e2948c3a6c6bc653fafcb64"/>
      <w:bookmarkEnd w:id="9"/>
      <w:r w:rsidRPr="00BC491C">
        <w:rPr>
          <w:rFonts w:cs="Calibri"/>
          <w:color w:val="000000"/>
          <w:sz w:val="18"/>
          <w:szCs w:val="18"/>
        </w:rPr>
        <w:t>10.5. parengtas aplinkosauginių ir avarinių situacijų valdymo planas;</w:t>
      </w:r>
    </w:p>
    <w:p w14:paraId="0447A176" w14:textId="77777777" w:rsidR="00171D58" w:rsidRPr="00BC491C" w:rsidRDefault="00171D58" w:rsidP="00171D58">
      <w:pPr>
        <w:jc w:val="both"/>
        <w:rPr>
          <w:rFonts w:cs="Calibri"/>
          <w:sz w:val="18"/>
          <w:szCs w:val="18"/>
        </w:rPr>
      </w:pPr>
      <w:bookmarkStart w:id="10" w:name="part_f941b32ea23941cf97e3642767d82d47"/>
      <w:bookmarkEnd w:id="10"/>
      <w:r w:rsidRPr="00BC491C">
        <w:rPr>
          <w:rFonts w:cs="Calibri"/>
          <w:color w:val="000000"/>
          <w:sz w:val="18"/>
          <w:szCs w:val="18"/>
        </w:rPr>
        <w:t>10.6.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75E"/>
    <w:multiLevelType w:val="hybridMultilevel"/>
    <w:tmpl w:val="9DF8DE4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0B766491"/>
    <w:multiLevelType w:val="multilevel"/>
    <w:tmpl w:val="73CA946E"/>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FDE71E9"/>
    <w:multiLevelType w:val="multilevel"/>
    <w:tmpl w:val="73CA946E"/>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11C017B2"/>
    <w:multiLevelType w:val="multilevel"/>
    <w:tmpl w:val="38A682EC"/>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16F02FAB"/>
    <w:multiLevelType w:val="multilevel"/>
    <w:tmpl w:val="73CA946E"/>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1F3A2EE1"/>
    <w:multiLevelType w:val="multilevel"/>
    <w:tmpl w:val="6DAA7904"/>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strike w:val="0"/>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D2EA0"/>
    <w:multiLevelType w:val="multilevel"/>
    <w:tmpl w:val="73CA946E"/>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281E3F13"/>
    <w:multiLevelType w:val="multilevel"/>
    <w:tmpl w:val="E1F645B2"/>
    <w:lvl w:ilvl="0">
      <w:start w:val="10"/>
      <w:numFmt w:val="decimal"/>
      <w:lvlText w:val="%1."/>
      <w:lvlJc w:val="left"/>
      <w:pPr>
        <w:ind w:left="444" w:hanging="444"/>
      </w:pPr>
      <w:rPr>
        <w:rFonts w:hint="default"/>
      </w:rPr>
    </w:lvl>
    <w:lvl w:ilvl="1">
      <w:start w:val="2"/>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B064264"/>
    <w:multiLevelType w:val="multilevel"/>
    <w:tmpl w:val="90A0BE88"/>
    <w:lvl w:ilvl="0">
      <w:start w:val="3"/>
      <w:numFmt w:val="decimal"/>
      <w:lvlText w:val="%1"/>
      <w:lvlJc w:val="left"/>
      <w:pPr>
        <w:ind w:left="384" w:hanging="384"/>
      </w:pPr>
      <w:rPr>
        <w:rFonts w:hint="default"/>
      </w:rPr>
    </w:lvl>
    <w:lvl w:ilvl="1">
      <w:start w:val="14"/>
      <w:numFmt w:val="decimal"/>
      <w:lvlText w:val="%1.%2"/>
      <w:lvlJc w:val="left"/>
      <w:pPr>
        <w:ind w:left="1530" w:hanging="384"/>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10" w15:restartNumberingAfterBreak="0">
    <w:nsid w:val="315C6030"/>
    <w:multiLevelType w:val="multilevel"/>
    <w:tmpl w:val="B61AAC1C"/>
    <w:lvl w:ilvl="0">
      <w:start w:val="7"/>
      <w:numFmt w:val="decimal"/>
      <w:lvlText w:val="%1."/>
      <w:lvlJc w:val="left"/>
      <w:pPr>
        <w:ind w:left="360" w:hanging="360"/>
      </w:pPr>
      <w:rPr>
        <w:rFonts w:asciiTheme="minorHAnsi" w:hAnsiTheme="minorHAnsi" w:hint="default"/>
        <w:b/>
      </w:rPr>
    </w:lvl>
    <w:lvl w:ilvl="1">
      <w:start w:val="1"/>
      <w:numFmt w:val="none"/>
      <w:lvlText w:val="10.1"/>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1" w15:restartNumberingAfterBreak="0">
    <w:nsid w:val="423E062A"/>
    <w:multiLevelType w:val="multilevel"/>
    <w:tmpl w:val="73CA946E"/>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588A6506"/>
    <w:multiLevelType w:val="multilevel"/>
    <w:tmpl w:val="73CA946E"/>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5AB06C2C"/>
    <w:multiLevelType w:val="multilevel"/>
    <w:tmpl w:val="73CA946E"/>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A6032BE"/>
    <w:multiLevelType w:val="multilevel"/>
    <w:tmpl w:val="73CA946E"/>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6A6C6FAC"/>
    <w:multiLevelType w:val="multilevel"/>
    <w:tmpl w:val="73CA946E"/>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6EEE7668"/>
    <w:multiLevelType w:val="multilevel"/>
    <w:tmpl w:val="38A682EC"/>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74907F1D"/>
    <w:multiLevelType w:val="hybridMultilevel"/>
    <w:tmpl w:val="B7ACD588"/>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8" w15:restartNumberingAfterBreak="0">
    <w:nsid w:val="7895422C"/>
    <w:multiLevelType w:val="multilevel"/>
    <w:tmpl w:val="73CA946E"/>
    <w:lvl w:ilvl="0">
      <w:start w:val="1"/>
      <w:numFmt w:val="decimal"/>
      <w:lvlText w:val="%1."/>
      <w:lvlJc w:val="left"/>
      <w:pPr>
        <w:ind w:left="996" w:hanging="570"/>
      </w:pPr>
      <w:rPr>
        <w:rFonts w:hint="default"/>
      </w:rPr>
    </w:lvl>
    <w:lvl w:ilvl="1">
      <w:start w:val="1"/>
      <w:numFmt w:val="decimal"/>
      <w:isLgl/>
      <w:lvlText w:val="%1.%2."/>
      <w:lvlJc w:val="left"/>
      <w:pPr>
        <w:ind w:left="996" w:hanging="57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359158818">
    <w:abstractNumId w:val="10"/>
  </w:num>
  <w:num w:numId="2" w16cid:durableId="1505046922">
    <w:abstractNumId w:val="6"/>
  </w:num>
  <w:num w:numId="3" w16cid:durableId="151600263">
    <w:abstractNumId w:val="19"/>
  </w:num>
  <w:num w:numId="4" w16cid:durableId="662706343">
    <w:abstractNumId w:val="8"/>
  </w:num>
  <w:num w:numId="5" w16cid:durableId="1149059760">
    <w:abstractNumId w:val="0"/>
  </w:num>
  <w:num w:numId="6" w16cid:durableId="652755653">
    <w:abstractNumId w:val="5"/>
  </w:num>
  <w:num w:numId="7" w16cid:durableId="1012226691">
    <w:abstractNumId w:val="14"/>
  </w:num>
  <w:num w:numId="8" w16cid:durableId="726999337">
    <w:abstractNumId w:val="4"/>
  </w:num>
  <w:num w:numId="9" w16cid:durableId="358089068">
    <w:abstractNumId w:val="18"/>
  </w:num>
  <w:num w:numId="10" w16cid:durableId="1526752559">
    <w:abstractNumId w:val="13"/>
  </w:num>
  <w:num w:numId="11" w16cid:durableId="59446199">
    <w:abstractNumId w:val="11"/>
  </w:num>
  <w:num w:numId="12" w16cid:durableId="379213080">
    <w:abstractNumId w:val="12"/>
  </w:num>
  <w:num w:numId="13" w16cid:durableId="612176944">
    <w:abstractNumId w:val="2"/>
  </w:num>
  <w:num w:numId="14" w16cid:durableId="163478386">
    <w:abstractNumId w:val="15"/>
  </w:num>
  <w:num w:numId="15" w16cid:durableId="443112838">
    <w:abstractNumId w:val="7"/>
  </w:num>
  <w:num w:numId="16" w16cid:durableId="984119486">
    <w:abstractNumId w:val="1"/>
  </w:num>
  <w:num w:numId="17" w16cid:durableId="605231563">
    <w:abstractNumId w:val="17"/>
  </w:num>
  <w:num w:numId="18" w16cid:durableId="6758394">
    <w:abstractNumId w:val="16"/>
  </w:num>
  <w:num w:numId="19" w16cid:durableId="1553808802">
    <w:abstractNumId w:val="3"/>
  </w:num>
  <w:num w:numId="20" w16cid:durableId="1238633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8F"/>
    <w:rsid w:val="0000364C"/>
    <w:rsid w:val="00004BB5"/>
    <w:rsid w:val="000208B8"/>
    <w:rsid w:val="0002598F"/>
    <w:rsid w:val="00047694"/>
    <w:rsid w:val="00054ABB"/>
    <w:rsid w:val="00081BC8"/>
    <w:rsid w:val="00083148"/>
    <w:rsid w:val="000A7FCD"/>
    <w:rsid w:val="000C578F"/>
    <w:rsid w:val="000E6B02"/>
    <w:rsid w:val="000F09F7"/>
    <w:rsid w:val="00111ED1"/>
    <w:rsid w:val="00142C0F"/>
    <w:rsid w:val="00171D58"/>
    <w:rsid w:val="00186E93"/>
    <w:rsid w:val="001C42C1"/>
    <w:rsid w:val="001C44A8"/>
    <w:rsid w:val="001C4725"/>
    <w:rsid w:val="001D110F"/>
    <w:rsid w:val="001D4C03"/>
    <w:rsid w:val="001F7CB8"/>
    <w:rsid w:val="002238F2"/>
    <w:rsid w:val="00256914"/>
    <w:rsid w:val="00276402"/>
    <w:rsid w:val="002906DF"/>
    <w:rsid w:val="00292EF1"/>
    <w:rsid w:val="002A21FC"/>
    <w:rsid w:val="002B1BA3"/>
    <w:rsid w:val="002D0F6C"/>
    <w:rsid w:val="002F1EED"/>
    <w:rsid w:val="00301F32"/>
    <w:rsid w:val="00310C12"/>
    <w:rsid w:val="003266B1"/>
    <w:rsid w:val="003374F3"/>
    <w:rsid w:val="00347F5A"/>
    <w:rsid w:val="003859BC"/>
    <w:rsid w:val="00396646"/>
    <w:rsid w:val="003A5D14"/>
    <w:rsid w:val="003D1FB7"/>
    <w:rsid w:val="0045616B"/>
    <w:rsid w:val="00465565"/>
    <w:rsid w:val="004D2746"/>
    <w:rsid w:val="00502C04"/>
    <w:rsid w:val="0052172B"/>
    <w:rsid w:val="00533E53"/>
    <w:rsid w:val="00545613"/>
    <w:rsid w:val="005515FF"/>
    <w:rsid w:val="00552572"/>
    <w:rsid w:val="00565689"/>
    <w:rsid w:val="005753DB"/>
    <w:rsid w:val="0059359F"/>
    <w:rsid w:val="00595750"/>
    <w:rsid w:val="005E3E58"/>
    <w:rsid w:val="005E6AD5"/>
    <w:rsid w:val="005E6BFD"/>
    <w:rsid w:val="005F2955"/>
    <w:rsid w:val="00622FD8"/>
    <w:rsid w:val="0065699D"/>
    <w:rsid w:val="00661026"/>
    <w:rsid w:val="006622C8"/>
    <w:rsid w:val="006626D6"/>
    <w:rsid w:val="00663F06"/>
    <w:rsid w:val="00672842"/>
    <w:rsid w:val="00683BF1"/>
    <w:rsid w:val="006935A8"/>
    <w:rsid w:val="006A4946"/>
    <w:rsid w:val="006A7B6F"/>
    <w:rsid w:val="006C31DA"/>
    <w:rsid w:val="006D7194"/>
    <w:rsid w:val="006E01E0"/>
    <w:rsid w:val="006E2720"/>
    <w:rsid w:val="006F39A2"/>
    <w:rsid w:val="006F7F0D"/>
    <w:rsid w:val="0071467E"/>
    <w:rsid w:val="00714C8F"/>
    <w:rsid w:val="00725D5B"/>
    <w:rsid w:val="007555B9"/>
    <w:rsid w:val="00762CAA"/>
    <w:rsid w:val="0078055F"/>
    <w:rsid w:val="007853DE"/>
    <w:rsid w:val="007A66B9"/>
    <w:rsid w:val="007D6772"/>
    <w:rsid w:val="007F0D9F"/>
    <w:rsid w:val="00803FEB"/>
    <w:rsid w:val="0081629B"/>
    <w:rsid w:val="0082493B"/>
    <w:rsid w:val="00834F57"/>
    <w:rsid w:val="00852C0C"/>
    <w:rsid w:val="00857444"/>
    <w:rsid w:val="00857DA9"/>
    <w:rsid w:val="0088489E"/>
    <w:rsid w:val="00886955"/>
    <w:rsid w:val="00891B1C"/>
    <w:rsid w:val="008959FA"/>
    <w:rsid w:val="008A5045"/>
    <w:rsid w:val="008F621E"/>
    <w:rsid w:val="008F77A1"/>
    <w:rsid w:val="00902BD9"/>
    <w:rsid w:val="009211A6"/>
    <w:rsid w:val="00942DD1"/>
    <w:rsid w:val="009525DB"/>
    <w:rsid w:val="00962A20"/>
    <w:rsid w:val="00984DFD"/>
    <w:rsid w:val="00992168"/>
    <w:rsid w:val="00997EC7"/>
    <w:rsid w:val="009C6647"/>
    <w:rsid w:val="009D595D"/>
    <w:rsid w:val="009F2628"/>
    <w:rsid w:val="00A32895"/>
    <w:rsid w:val="00A3505A"/>
    <w:rsid w:val="00A520E8"/>
    <w:rsid w:val="00A55C11"/>
    <w:rsid w:val="00A56740"/>
    <w:rsid w:val="00A576BB"/>
    <w:rsid w:val="00A64436"/>
    <w:rsid w:val="00A656A2"/>
    <w:rsid w:val="00A67134"/>
    <w:rsid w:val="00A80C94"/>
    <w:rsid w:val="00A9296A"/>
    <w:rsid w:val="00A96C11"/>
    <w:rsid w:val="00AA6DBB"/>
    <w:rsid w:val="00AC5D87"/>
    <w:rsid w:val="00AD29AB"/>
    <w:rsid w:val="00AE5821"/>
    <w:rsid w:val="00B20936"/>
    <w:rsid w:val="00B4239C"/>
    <w:rsid w:val="00B623CC"/>
    <w:rsid w:val="00B67244"/>
    <w:rsid w:val="00B67BCC"/>
    <w:rsid w:val="00B71C69"/>
    <w:rsid w:val="00B767EE"/>
    <w:rsid w:val="00B92745"/>
    <w:rsid w:val="00B93563"/>
    <w:rsid w:val="00BC3C8F"/>
    <w:rsid w:val="00BC5765"/>
    <w:rsid w:val="00BD6E8C"/>
    <w:rsid w:val="00C54AFA"/>
    <w:rsid w:val="00C95306"/>
    <w:rsid w:val="00CD2EDE"/>
    <w:rsid w:val="00CE3CCF"/>
    <w:rsid w:val="00D02C41"/>
    <w:rsid w:val="00D1168A"/>
    <w:rsid w:val="00D21FE8"/>
    <w:rsid w:val="00D2467D"/>
    <w:rsid w:val="00D315F5"/>
    <w:rsid w:val="00D56AE1"/>
    <w:rsid w:val="00D709BE"/>
    <w:rsid w:val="00D85EC1"/>
    <w:rsid w:val="00DA608C"/>
    <w:rsid w:val="00DB43DB"/>
    <w:rsid w:val="00DC081C"/>
    <w:rsid w:val="00DD0380"/>
    <w:rsid w:val="00DD6DFD"/>
    <w:rsid w:val="00DE6064"/>
    <w:rsid w:val="00E00947"/>
    <w:rsid w:val="00E1475A"/>
    <w:rsid w:val="00E55069"/>
    <w:rsid w:val="00E627BD"/>
    <w:rsid w:val="00E71765"/>
    <w:rsid w:val="00E72059"/>
    <w:rsid w:val="00E92324"/>
    <w:rsid w:val="00E9448E"/>
    <w:rsid w:val="00EB2C5E"/>
    <w:rsid w:val="00EC4CD3"/>
    <w:rsid w:val="00ED1C43"/>
    <w:rsid w:val="00ED491D"/>
    <w:rsid w:val="00F05FA9"/>
    <w:rsid w:val="00F22752"/>
    <w:rsid w:val="00F35DD7"/>
    <w:rsid w:val="00F6200E"/>
    <w:rsid w:val="00F66D3E"/>
    <w:rsid w:val="00FB4FDF"/>
    <w:rsid w:val="00FB78CD"/>
    <w:rsid w:val="00FF2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1EA8"/>
  <w15:docId w15:val="{A2D947C5-4276-4DA5-8E43-23700815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AS,List not in Table,Lentele"/>
    <w:basedOn w:val="prastasis"/>
    <w:link w:val="SraopastraipaDiagrama"/>
    <w:qFormat/>
    <w:pPr>
      <w:ind w:left="720"/>
    </w:pPr>
  </w:style>
  <w:style w:type="paragraph" w:styleId="Puslapioinaostekstas">
    <w:name w:val="footnote text"/>
    <w:basedOn w:val="prastasis"/>
    <w:link w:val="PuslapioinaostekstasDiagrama"/>
    <w:uiPriority w:val="99"/>
    <w:semiHidden/>
    <w:unhideWhenUsed/>
    <w:rsid w:val="00171D58"/>
    <w:pPr>
      <w:suppressAutoHyphens w:val="0"/>
      <w:autoSpaceDN/>
      <w:spacing w:after="0" w:line="240" w:lineRule="auto"/>
      <w:textAlignment w:val="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71D58"/>
    <w:rPr>
      <w:rFonts w:ascii="Times New Roman" w:eastAsia="Times New Roman" w:hAnsi="Times New Roman"/>
      <w:sz w:val="20"/>
      <w:szCs w:val="20"/>
    </w:rPr>
  </w:style>
  <w:style w:type="character" w:styleId="Puslapioinaosnuoroda">
    <w:name w:val="footnote reference"/>
    <w:basedOn w:val="Numatytasispastraiposriftas"/>
    <w:uiPriority w:val="99"/>
    <w:semiHidden/>
    <w:unhideWhenUsed/>
    <w:rsid w:val="00171D58"/>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locked/>
    <w:rsid w:val="00171D58"/>
  </w:style>
  <w:style w:type="character" w:customStyle="1" w:styleId="ui-provider">
    <w:name w:val="ui-provider"/>
    <w:basedOn w:val="Numatytasispastraiposriftas"/>
    <w:rsid w:val="00171D58"/>
  </w:style>
  <w:style w:type="character" w:customStyle="1" w:styleId="normaltextrun">
    <w:name w:val="normaltextrun"/>
    <w:basedOn w:val="Numatytasispastraiposriftas"/>
    <w:rsid w:val="00171D58"/>
  </w:style>
  <w:style w:type="paragraph" w:customStyle="1" w:styleId="paragraph">
    <w:name w:val="paragraph"/>
    <w:basedOn w:val="prastasis"/>
    <w:rsid w:val="00171D5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character" w:customStyle="1" w:styleId="eop">
    <w:name w:val="eop"/>
    <w:basedOn w:val="Numatytasispastraiposriftas"/>
    <w:rsid w:val="00171D58"/>
  </w:style>
  <w:style w:type="character" w:styleId="Komentaronuoroda">
    <w:name w:val="annotation reference"/>
    <w:basedOn w:val="Numatytasispastraiposriftas"/>
    <w:uiPriority w:val="99"/>
    <w:semiHidden/>
    <w:unhideWhenUsed/>
    <w:rsid w:val="00A56740"/>
    <w:rPr>
      <w:sz w:val="16"/>
      <w:szCs w:val="16"/>
    </w:rPr>
  </w:style>
  <w:style w:type="paragraph" w:styleId="Komentarotekstas">
    <w:name w:val="annotation text"/>
    <w:basedOn w:val="prastasis"/>
    <w:link w:val="KomentarotekstasDiagrama"/>
    <w:uiPriority w:val="99"/>
    <w:unhideWhenUsed/>
    <w:rsid w:val="00A567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6740"/>
    <w:rPr>
      <w:sz w:val="20"/>
      <w:szCs w:val="20"/>
    </w:rPr>
  </w:style>
  <w:style w:type="paragraph" w:styleId="Komentarotema">
    <w:name w:val="annotation subject"/>
    <w:basedOn w:val="Komentarotekstas"/>
    <w:next w:val="Komentarotekstas"/>
    <w:link w:val="KomentarotemaDiagrama"/>
    <w:uiPriority w:val="99"/>
    <w:semiHidden/>
    <w:unhideWhenUsed/>
    <w:rsid w:val="00A56740"/>
    <w:rPr>
      <w:b/>
      <w:bCs/>
    </w:rPr>
  </w:style>
  <w:style w:type="character" w:customStyle="1" w:styleId="KomentarotemaDiagrama">
    <w:name w:val="Komentaro tema Diagrama"/>
    <w:basedOn w:val="KomentarotekstasDiagrama"/>
    <w:link w:val="Komentarotema"/>
    <w:uiPriority w:val="99"/>
    <w:semiHidden/>
    <w:rsid w:val="00A56740"/>
    <w:rPr>
      <w:b/>
      <w:bCs/>
      <w:sz w:val="20"/>
      <w:szCs w:val="20"/>
    </w:rPr>
  </w:style>
  <w:style w:type="character" w:styleId="Hipersaitas">
    <w:name w:val="Hyperlink"/>
    <w:basedOn w:val="Numatytasispastraiposriftas"/>
    <w:uiPriority w:val="99"/>
    <w:unhideWhenUsed/>
    <w:rsid w:val="00902BD9"/>
    <w:rPr>
      <w:color w:val="0563C1" w:themeColor="hyperlink"/>
      <w:u w:val="single"/>
    </w:rPr>
  </w:style>
  <w:style w:type="character" w:styleId="Neapdorotaspaminjimas">
    <w:name w:val="Unresolved Mention"/>
    <w:basedOn w:val="Numatytasispastraiposriftas"/>
    <w:uiPriority w:val="99"/>
    <w:semiHidden/>
    <w:unhideWhenUsed/>
    <w:rsid w:val="00902BD9"/>
    <w:rPr>
      <w:color w:val="605E5C"/>
      <w:shd w:val="clear" w:color="auto" w:fill="E1DFDD"/>
    </w:rPr>
  </w:style>
  <w:style w:type="paragraph" w:styleId="Pataisymai">
    <w:name w:val="Revision"/>
    <w:hidden/>
    <w:uiPriority w:val="99"/>
    <w:semiHidden/>
    <w:rsid w:val="00AD29AB"/>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7560">
      <w:bodyDiv w:val="1"/>
      <w:marLeft w:val="0"/>
      <w:marRight w:val="0"/>
      <w:marTop w:val="0"/>
      <w:marBottom w:val="0"/>
      <w:divBdr>
        <w:top w:val="none" w:sz="0" w:space="0" w:color="auto"/>
        <w:left w:val="none" w:sz="0" w:space="0" w:color="auto"/>
        <w:bottom w:val="none" w:sz="0" w:space="0" w:color="auto"/>
        <w:right w:val="none" w:sz="0" w:space="0" w:color="auto"/>
      </w:divBdr>
      <w:divsChild>
        <w:div w:id="1054234505">
          <w:marLeft w:val="0"/>
          <w:marRight w:val="0"/>
          <w:marTop w:val="0"/>
          <w:marBottom w:val="0"/>
          <w:divBdr>
            <w:top w:val="none" w:sz="0" w:space="0" w:color="auto"/>
            <w:left w:val="none" w:sz="0" w:space="0" w:color="auto"/>
            <w:bottom w:val="none" w:sz="0" w:space="0" w:color="auto"/>
            <w:right w:val="none" w:sz="0" w:space="0" w:color="auto"/>
          </w:divBdr>
          <w:divsChild>
            <w:div w:id="2090535504">
              <w:marLeft w:val="0"/>
              <w:marRight w:val="0"/>
              <w:marTop w:val="0"/>
              <w:marBottom w:val="0"/>
              <w:divBdr>
                <w:top w:val="none" w:sz="0" w:space="0" w:color="auto"/>
                <w:left w:val="none" w:sz="0" w:space="0" w:color="auto"/>
                <w:bottom w:val="none" w:sz="0" w:space="0" w:color="auto"/>
                <w:right w:val="none" w:sz="0" w:space="0" w:color="auto"/>
              </w:divBdr>
            </w:div>
            <w:div w:id="443044107">
              <w:marLeft w:val="0"/>
              <w:marRight w:val="0"/>
              <w:marTop w:val="0"/>
              <w:marBottom w:val="0"/>
              <w:divBdr>
                <w:top w:val="none" w:sz="0" w:space="0" w:color="auto"/>
                <w:left w:val="none" w:sz="0" w:space="0" w:color="auto"/>
                <w:bottom w:val="none" w:sz="0" w:space="0" w:color="auto"/>
                <w:right w:val="none" w:sz="0" w:space="0" w:color="auto"/>
              </w:divBdr>
            </w:div>
          </w:divsChild>
        </w:div>
        <w:div w:id="12829517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84302/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59267/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1F0AC-5F2F-4EC4-9D7F-D4F4A36C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18032</Words>
  <Characters>10279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28255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dc:creator>
  <dc:description/>
  <cp:lastModifiedBy>Algirdas Leleiva</cp:lastModifiedBy>
  <cp:revision>4</cp:revision>
  <dcterms:created xsi:type="dcterms:W3CDTF">2023-06-26T05:28:00Z</dcterms:created>
  <dcterms:modified xsi:type="dcterms:W3CDTF">2023-06-26T05:29:00Z</dcterms:modified>
</cp:coreProperties>
</file>