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F14A2" w14:textId="77777777" w:rsidR="003E5905" w:rsidRPr="00EB106F" w:rsidRDefault="00F96137" w:rsidP="003E5905">
      <w:pPr>
        <w:spacing w:after="0" w:line="240" w:lineRule="auto"/>
        <w:jc w:val="center"/>
        <w:rPr>
          <w:rFonts w:ascii="Trebuchet MS" w:hAnsi="Trebuchet MS"/>
          <w:b/>
          <w:bCs/>
          <w:sz w:val="20"/>
          <w:szCs w:val="20"/>
        </w:rPr>
      </w:pPr>
      <w:r w:rsidRPr="00EB106F">
        <w:rPr>
          <w:rFonts w:ascii="Trebuchet MS" w:hAnsi="Trebuchet MS"/>
          <w:b/>
          <w:bCs/>
          <w:sz w:val="20"/>
          <w:szCs w:val="20"/>
        </w:rPr>
        <w:t>REIKALAVIMAI 400-110 kV ĮTAMPOS ORO LINIJŲ ATRAMŲ ŽENKLINIMUI</w:t>
      </w:r>
      <w:r w:rsidR="003E5905" w:rsidRPr="00EB106F">
        <w:rPr>
          <w:rFonts w:ascii="Trebuchet MS" w:hAnsi="Trebuchet MS"/>
          <w:b/>
          <w:bCs/>
          <w:sz w:val="20"/>
          <w:szCs w:val="20"/>
        </w:rPr>
        <w:t>/</w:t>
      </w:r>
    </w:p>
    <w:p w14:paraId="69657DD4" w14:textId="016F8128" w:rsidR="006F50B0" w:rsidRPr="00EB106F" w:rsidRDefault="00F96137" w:rsidP="003E5905">
      <w:pPr>
        <w:spacing w:after="0" w:line="240" w:lineRule="auto"/>
        <w:jc w:val="center"/>
        <w:rPr>
          <w:rFonts w:ascii="Trebuchet MS" w:hAnsi="Trebuchet MS"/>
          <w:b/>
          <w:bCs/>
          <w:sz w:val="20"/>
          <w:szCs w:val="20"/>
        </w:rPr>
      </w:pPr>
      <w:r w:rsidRPr="00EB106F">
        <w:rPr>
          <w:rFonts w:ascii="Trebuchet MS" w:hAnsi="Trebuchet MS"/>
          <w:b/>
          <w:bCs/>
          <w:sz w:val="20"/>
          <w:szCs w:val="20"/>
        </w:rPr>
        <w:t xml:space="preserve"> REQUIREMENTS FOR 400-110 kV VOLTAGE RANGE OVERHEAD LINES </w:t>
      </w:r>
      <w:r w:rsidR="00C42935" w:rsidRPr="00EB106F">
        <w:rPr>
          <w:rFonts w:ascii="Trebuchet MS" w:hAnsi="Trebuchet MS"/>
          <w:b/>
          <w:bCs/>
          <w:sz w:val="20"/>
          <w:szCs w:val="20"/>
        </w:rPr>
        <w:t xml:space="preserve">PYLONS </w:t>
      </w:r>
      <w:r w:rsidRPr="00EB106F">
        <w:rPr>
          <w:rFonts w:ascii="Trebuchet MS" w:hAnsi="Trebuchet MS"/>
          <w:b/>
          <w:bCs/>
          <w:sz w:val="20"/>
          <w:szCs w:val="20"/>
        </w:rPr>
        <w:t xml:space="preserve">MARKING </w:t>
      </w:r>
    </w:p>
    <w:p w14:paraId="2DBA81AC" w14:textId="77777777" w:rsidR="003E5905" w:rsidRPr="00EB106F" w:rsidRDefault="003E5905" w:rsidP="003E5905">
      <w:pPr>
        <w:spacing w:after="0" w:line="240" w:lineRule="auto"/>
        <w:jc w:val="center"/>
        <w:rPr>
          <w:rFonts w:ascii="Trebuchet MS" w:hAnsi="Trebuchet MS"/>
          <w:b/>
          <w:bCs/>
          <w:sz w:val="20"/>
          <w:szCs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4536"/>
        <w:gridCol w:w="150"/>
        <w:gridCol w:w="5372"/>
      </w:tblGrid>
      <w:tr w:rsidR="00CB6438" w:rsidRPr="00EB106F" w14:paraId="2FCD5CA9" w14:textId="77777777" w:rsidTr="008F604C">
        <w:tc>
          <w:tcPr>
            <w:tcW w:w="704" w:type="dxa"/>
            <w:shd w:val="clear" w:color="auto" w:fill="BFBFBF" w:themeFill="background1" w:themeFillShade="BF"/>
            <w:vAlign w:val="center"/>
          </w:tcPr>
          <w:p w14:paraId="049C0BFA" w14:textId="154E4F5A" w:rsidR="00CB6438" w:rsidRPr="00EB106F" w:rsidRDefault="00CB6438" w:rsidP="00F96137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EB106F">
              <w:rPr>
                <w:rFonts w:ascii="Trebuchet MS" w:hAnsi="Trebuchet MS"/>
                <w:sz w:val="20"/>
                <w:szCs w:val="20"/>
              </w:rPr>
              <w:t>Eil. Nr.</w:t>
            </w:r>
          </w:p>
        </w:tc>
        <w:tc>
          <w:tcPr>
            <w:tcW w:w="4536" w:type="dxa"/>
            <w:shd w:val="clear" w:color="auto" w:fill="BFBFBF" w:themeFill="background1" w:themeFillShade="BF"/>
            <w:vAlign w:val="center"/>
          </w:tcPr>
          <w:p w14:paraId="20F5B7B7" w14:textId="77777777" w:rsidR="00CB6438" w:rsidRPr="00EB106F" w:rsidRDefault="00CB6438" w:rsidP="00F96137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EB106F">
              <w:rPr>
                <w:rFonts w:ascii="Trebuchet MS" w:hAnsi="Trebuchet MS"/>
                <w:sz w:val="20"/>
                <w:szCs w:val="20"/>
              </w:rPr>
              <w:t>Įrenginio, įrangos, gaminio ar medžiagos reikalaujamas parametras, funkcija, išpildymas ar savybė/</w:t>
            </w:r>
          </w:p>
          <w:p w14:paraId="71841823" w14:textId="0D9599C3" w:rsidR="00CB6438" w:rsidRPr="00EB106F" w:rsidRDefault="00CB6438" w:rsidP="00F96137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proofErr w:type="spellStart"/>
            <w:r w:rsidRPr="00EB106F">
              <w:rPr>
                <w:rFonts w:ascii="Trebuchet MS" w:hAnsi="Trebuchet MS"/>
                <w:sz w:val="20"/>
                <w:szCs w:val="20"/>
              </w:rPr>
              <w:t>Device</w:t>
            </w:r>
            <w:proofErr w:type="spellEnd"/>
            <w:r w:rsidRPr="00EB106F">
              <w:rPr>
                <w:rFonts w:ascii="Trebuchet MS" w:hAnsi="Trebuchet MS"/>
                <w:sz w:val="20"/>
                <w:szCs w:val="20"/>
              </w:rPr>
              <w:t xml:space="preserve">, </w:t>
            </w:r>
            <w:proofErr w:type="spellStart"/>
            <w:r w:rsidRPr="00EB106F">
              <w:rPr>
                <w:rFonts w:ascii="Trebuchet MS" w:hAnsi="Trebuchet MS"/>
                <w:sz w:val="20"/>
                <w:szCs w:val="20"/>
              </w:rPr>
              <w:t>equipment</w:t>
            </w:r>
            <w:proofErr w:type="spellEnd"/>
            <w:r w:rsidRPr="00EB106F">
              <w:rPr>
                <w:rFonts w:ascii="Trebuchet MS" w:hAnsi="Trebuchet MS"/>
                <w:sz w:val="20"/>
                <w:szCs w:val="20"/>
              </w:rPr>
              <w:t xml:space="preserve">, </w:t>
            </w:r>
            <w:proofErr w:type="spellStart"/>
            <w:r w:rsidRPr="00EB106F">
              <w:rPr>
                <w:rFonts w:ascii="Trebuchet MS" w:hAnsi="Trebuchet MS"/>
                <w:sz w:val="20"/>
                <w:szCs w:val="20"/>
              </w:rPr>
              <w:t>product</w:t>
            </w:r>
            <w:proofErr w:type="spellEnd"/>
            <w:r w:rsidRPr="00EB106F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/>
                <w:sz w:val="20"/>
                <w:szCs w:val="20"/>
              </w:rPr>
              <w:t>or</w:t>
            </w:r>
            <w:proofErr w:type="spellEnd"/>
            <w:r w:rsidRPr="00EB106F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/>
                <w:sz w:val="20"/>
                <w:szCs w:val="20"/>
              </w:rPr>
              <w:t>material</w:t>
            </w:r>
            <w:proofErr w:type="spellEnd"/>
            <w:r w:rsidRPr="00EB106F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/>
                <w:sz w:val="20"/>
                <w:szCs w:val="20"/>
              </w:rPr>
              <w:t>required</w:t>
            </w:r>
            <w:proofErr w:type="spellEnd"/>
            <w:r w:rsidRPr="00EB106F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/>
                <w:sz w:val="20"/>
                <w:szCs w:val="20"/>
              </w:rPr>
              <w:t>parameter</w:t>
            </w:r>
            <w:proofErr w:type="spellEnd"/>
            <w:r w:rsidRPr="00EB106F">
              <w:rPr>
                <w:rFonts w:ascii="Trebuchet MS" w:hAnsi="Trebuchet MS"/>
                <w:sz w:val="20"/>
                <w:szCs w:val="20"/>
              </w:rPr>
              <w:t xml:space="preserve">, </w:t>
            </w:r>
            <w:proofErr w:type="spellStart"/>
            <w:r w:rsidRPr="00EB106F">
              <w:rPr>
                <w:rFonts w:ascii="Trebuchet MS" w:hAnsi="Trebuchet MS"/>
                <w:sz w:val="20"/>
                <w:szCs w:val="20"/>
              </w:rPr>
              <w:t>function</w:t>
            </w:r>
            <w:proofErr w:type="spellEnd"/>
            <w:r w:rsidRPr="00EB106F">
              <w:rPr>
                <w:rFonts w:ascii="Trebuchet MS" w:hAnsi="Trebuchet MS"/>
                <w:sz w:val="20"/>
                <w:szCs w:val="20"/>
              </w:rPr>
              <w:t xml:space="preserve">, </w:t>
            </w:r>
            <w:proofErr w:type="spellStart"/>
            <w:r w:rsidRPr="00EB106F">
              <w:rPr>
                <w:rFonts w:ascii="Trebuchet MS" w:hAnsi="Trebuchet MS"/>
                <w:sz w:val="20"/>
                <w:szCs w:val="20"/>
              </w:rPr>
              <w:t>implementation</w:t>
            </w:r>
            <w:proofErr w:type="spellEnd"/>
            <w:r w:rsidRPr="00EB106F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/>
                <w:sz w:val="20"/>
                <w:szCs w:val="20"/>
              </w:rPr>
              <w:t>or</w:t>
            </w:r>
            <w:proofErr w:type="spellEnd"/>
            <w:r w:rsidRPr="00EB106F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/>
                <w:sz w:val="20"/>
                <w:szCs w:val="20"/>
              </w:rPr>
              <w:t>feature</w:t>
            </w:r>
            <w:proofErr w:type="spellEnd"/>
          </w:p>
        </w:tc>
        <w:tc>
          <w:tcPr>
            <w:tcW w:w="5522" w:type="dxa"/>
            <w:gridSpan w:val="2"/>
            <w:shd w:val="clear" w:color="auto" w:fill="BFBFBF" w:themeFill="background1" w:themeFillShade="BF"/>
            <w:vAlign w:val="center"/>
          </w:tcPr>
          <w:p w14:paraId="67254A83" w14:textId="77777777" w:rsidR="00F96137" w:rsidRPr="00EB106F" w:rsidRDefault="00F96137" w:rsidP="00F96137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EB106F">
              <w:rPr>
                <w:rFonts w:ascii="Trebuchet MS" w:hAnsi="Trebuchet MS"/>
                <w:sz w:val="20"/>
                <w:szCs w:val="20"/>
              </w:rPr>
              <w:t>R</w:t>
            </w:r>
            <w:r w:rsidR="00CB6438" w:rsidRPr="00EB106F">
              <w:rPr>
                <w:rFonts w:ascii="Trebuchet MS" w:hAnsi="Trebuchet MS"/>
                <w:sz w:val="20"/>
                <w:szCs w:val="20"/>
              </w:rPr>
              <w:t>eikalaujama parametro</w:t>
            </w:r>
            <w:r w:rsidRPr="00EB106F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="00CB6438" w:rsidRPr="00EB106F">
              <w:rPr>
                <w:rFonts w:ascii="Trebuchet MS" w:hAnsi="Trebuchet MS"/>
                <w:sz w:val="20"/>
                <w:szCs w:val="20"/>
              </w:rPr>
              <w:t>ar funkcijos reikšmė, išpildymas ar savybė</w:t>
            </w:r>
            <w:r w:rsidRPr="00EB106F">
              <w:rPr>
                <w:rFonts w:ascii="Trebuchet MS" w:hAnsi="Trebuchet MS"/>
                <w:sz w:val="20"/>
                <w:szCs w:val="20"/>
              </w:rPr>
              <w:t>/</w:t>
            </w:r>
            <w:r w:rsidR="00CB6438" w:rsidRPr="00EB106F">
              <w:rPr>
                <w:rFonts w:ascii="Trebuchet MS" w:hAnsi="Trebuchet MS"/>
                <w:sz w:val="20"/>
                <w:szCs w:val="20"/>
              </w:rPr>
              <w:t xml:space="preserve"> </w:t>
            </w:r>
          </w:p>
          <w:p w14:paraId="739ED7E5" w14:textId="06ACC1BE" w:rsidR="00CB6438" w:rsidRPr="00EB106F" w:rsidRDefault="00F96137" w:rsidP="00F96137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proofErr w:type="spellStart"/>
            <w:r w:rsidRPr="00EB106F">
              <w:rPr>
                <w:rFonts w:ascii="Trebuchet MS" w:hAnsi="Trebuchet MS"/>
                <w:sz w:val="20"/>
                <w:szCs w:val="20"/>
              </w:rPr>
              <w:t>R</w:t>
            </w:r>
            <w:r w:rsidR="00CB6438" w:rsidRPr="00EB106F">
              <w:rPr>
                <w:rFonts w:ascii="Trebuchet MS" w:hAnsi="Trebuchet MS"/>
                <w:sz w:val="20"/>
                <w:szCs w:val="20"/>
              </w:rPr>
              <w:t>equired</w:t>
            </w:r>
            <w:proofErr w:type="spellEnd"/>
            <w:r w:rsidR="00CB6438" w:rsidRPr="00EB106F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="00CB6438" w:rsidRPr="00EB106F">
              <w:rPr>
                <w:rFonts w:ascii="Trebuchet MS" w:hAnsi="Trebuchet MS"/>
                <w:sz w:val="20"/>
                <w:szCs w:val="20"/>
              </w:rPr>
              <w:t>parameter</w:t>
            </w:r>
            <w:proofErr w:type="spellEnd"/>
            <w:r w:rsidR="00CB6438" w:rsidRPr="00EB106F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="00CB6438" w:rsidRPr="00EB106F">
              <w:rPr>
                <w:rFonts w:ascii="Trebuchet MS" w:hAnsi="Trebuchet MS"/>
                <w:sz w:val="20"/>
                <w:szCs w:val="20"/>
              </w:rPr>
              <w:t>or</w:t>
            </w:r>
            <w:proofErr w:type="spellEnd"/>
            <w:r w:rsidR="00CB6438" w:rsidRPr="00EB106F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="00CB6438" w:rsidRPr="00EB106F">
              <w:rPr>
                <w:rFonts w:ascii="Trebuchet MS" w:hAnsi="Trebuchet MS"/>
                <w:sz w:val="20"/>
                <w:szCs w:val="20"/>
              </w:rPr>
              <w:t>function</w:t>
            </w:r>
            <w:proofErr w:type="spellEnd"/>
            <w:r w:rsidR="00CB6438" w:rsidRPr="00EB106F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="00CB6438" w:rsidRPr="00EB106F">
              <w:rPr>
                <w:rFonts w:ascii="Trebuchet MS" w:hAnsi="Trebuchet MS"/>
                <w:sz w:val="20"/>
                <w:szCs w:val="20"/>
              </w:rPr>
              <w:t>value</w:t>
            </w:r>
            <w:proofErr w:type="spellEnd"/>
            <w:r w:rsidR="00CB6438" w:rsidRPr="00EB106F">
              <w:rPr>
                <w:rFonts w:ascii="Trebuchet MS" w:hAnsi="Trebuchet MS"/>
                <w:sz w:val="20"/>
                <w:szCs w:val="20"/>
              </w:rPr>
              <w:t xml:space="preserve">, </w:t>
            </w:r>
            <w:proofErr w:type="spellStart"/>
            <w:r w:rsidR="00CB6438" w:rsidRPr="00EB106F">
              <w:rPr>
                <w:rFonts w:ascii="Trebuchet MS" w:hAnsi="Trebuchet MS"/>
                <w:sz w:val="20"/>
                <w:szCs w:val="20"/>
              </w:rPr>
              <w:t>implementation</w:t>
            </w:r>
            <w:proofErr w:type="spellEnd"/>
            <w:r w:rsidR="00CB6438" w:rsidRPr="00EB106F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="00CB6438" w:rsidRPr="00EB106F">
              <w:rPr>
                <w:rFonts w:ascii="Trebuchet MS" w:hAnsi="Trebuchet MS"/>
                <w:sz w:val="20"/>
                <w:szCs w:val="20"/>
              </w:rPr>
              <w:t>or</w:t>
            </w:r>
            <w:proofErr w:type="spellEnd"/>
            <w:r w:rsidR="00CB6438" w:rsidRPr="00EB106F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="00CB6438" w:rsidRPr="00EB106F">
              <w:rPr>
                <w:rFonts w:ascii="Trebuchet MS" w:hAnsi="Trebuchet MS"/>
                <w:sz w:val="20"/>
                <w:szCs w:val="20"/>
              </w:rPr>
              <w:t>feature</w:t>
            </w:r>
            <w:proofErr w:type="spellEnd"/>
          </w:p>
        </w:tc>
      </w:tr>
      <w:tr w:rsidR="00AB3056" w:rsidRPr="00EB106F" w14:paraId="3638E526" w14:textId="77777777" w:rsidTr="008F604C">
        <w:trPr>
          <w:trHeight w:val="321"/>
        </w:trPr>
        <w:tc>
          <w:tcPr>
            <w:tcW w:w="704" w:type="dxa"/>
            <w:vAlign w:val="center"/>
          </w:tcPr>
          <w:p w14:paraId="4D307CD5" w14:textId="4E8C6A51" w:rsidR="00AB3056" w:rsidRPr="00EB106F" w:rsidRDefault="005B4BAA" w:rsidP="00AB3056">
            <w:pPr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EB106F">
              <w:rPr>
                <w:rFonts w:ascii="Trebuchet MS" w:hAnsi="Trebuchet MS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0058" w:type="dxa"/>
            <w:gridSpan w:val="3"/>
            <w:vAlign w:val="center"/>
          </w:tcPr>
          <w:p w14:paraId="0C1FACE8" w14:textId="69BE701D" w:rsidR="00AB3056" w:rsidRPr="00EB106F" w:rsidRDefault="00AB3056" w:rsidP="00F96137">
            <w:pPr>
              <w:jc w:val="center"/>
              <w:rPr>
                <w:rFonts w:ascii="Trebuchet MS" w:hAnsi="Trebuchet MS" w:cs="Trebuchet MS"/>
                <w:b/>
                <w:bCs/>
                <w:color w:val="000000"/>
                <w:sz w:val="20"/>
                <w:szCs w:val="20"/>
              </w:rPr>
            </w:pPr>
            <w:r w:rsidRPr="00EB106F">
              <w:rPr>
                <w:rFonts w:ascii="Trebuchet MS" w:hAnsi="Trebuchet MS" w:cs="Trebuchet MS"/>
                <w:b/>
                <w:bCs/>
                <w:color w:val="000000"/>
                <w:sz w:val="20"/>
                <w:szCs w:val="20"/>
              </w:rPr>
              <w:t xml:space="preserve">Bendriniai reikalavimai/ General </w:t>
            </w:r>
            <w:proofErr w:type="spellStart"/>
            <w:r w:rsidRPr="00EB106F">
              <w:rPr>
                <w:rFonts w:ascii="Trebuchet MS" w:hAnsi="Trebuchet MS" w:cs="Trebuchet MS"/>
                <w:b/>
                <w:bCs/>
                <w:color w:val="000000"/>
                <w:sz w:val="20"/>
                <w:szCs w:val="20"/>
              </w:rPr>
              <w:t>requirements</w:t>
            </w:r>
            <w:proofErr w:type="spellEnd"/>
          </w:p>
        </w:tc>
      </w:tr>
      <w:tr w:rsidR="00CB6438" w:rsidRPr="00EB106F" w14:paraId="182214DF" w14:textId="77777777" w:rsidTr="008F604C">
        <w:tc>
          <w:tcPr>
            <w:tcW w:w="704" w:type="dxa"/>
            <w:vAlign w:val="center"/>
          </w:tcPr>
          <w:p w14:paraId="74688B98" w14:textId="13687A54" w:rsidR="00CB6438" w:rsidRPr="00EB106F" w:rsidRDefault="00CB6438" w:rsidP="00AB3056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EB106F">
              <w:rPr>
                <w:rFonts w:ascii="Trebuchet MS" w:hAnsi="Trebuchet MS"/>
                <w:sz w:val="20"/>
                <w:szCs w:val="20"/>
              </w:rPr>
              <w:t>1.</w:t>
            </w:r>
            <w:r w:rsidR="005B4BAA" w:rsidRPr="00EB106F">
              <w:rPr>
                <w:rFonts w:ascii="Trebuchet MS" w:hAnsi="Trebuchet MS"/>
                <w:sz w:val="20"/>
                <w:szCs w:val="20"/>
              </w:rPr>
              <w:t>1.</w:t>
            </w:r>
          </w:p>
        </w:tc>
        <w:tc>
          <w:tcPr>
            <w:tcW w:w="4536" w:type="dxa"/>
            <w:vAlign w:val="center"/>
          </w:tcPr>
          <w:p w14:paraId="69C03C01" w14:textId="137A3747" w:rsidR="00CB6438" w:rsidRPr="00EB106F" w:rsidRDefault="00CB6438" w:rsidP="00AB3056">
            <w:pPr>
              <w:jc w:val="both"/>
              <w:rPr>
                <w:rFonts w:ascii="Trebuchet MS" w:hAnsi="Trebuchet MS"/>
                <w:sz w:val="20"/>
                <w:szCs w:val="20"/>
                <w:vertAlign w:val="superscript"/>
              </w:rPr>
            </w:pPr>
            <w:r w:rsidRPr="00EB106F">
              <w:rPr>
                <w:rFonts w:ascii="Trebuchet MS" w:hAnsi="Trebuchet MS"/>
                <w:sz w:val="20"/>
                <w:szCs w:val="20"/>
              </w:rPr>
              <w:t>Lentelės medžiaga¹</w:t>
            </w:r>
            <w:r w:rsidR="0061206D" w:rsidRPr="00EB106F">
              <w:rPr>
                <w:rFonts w:ascii="Trebuchet MS" w:hAnsi="Trebuchet MS"/>
                <w:sz w:val="20"/>
                <w:szCs w:val="20"/>
                <w:vertAlign w:val="superscript"/>
              </w:rPr>
              <w:t>)</w:t>
            </w:r>
            <w:r w:rsidRPr="00EB106F">
              <w:rPr>
                <w:rFonts w:ascii="Trebuchet MS" w:hAnsi="Trebuchet MS"/>
                <w:sz w:val="20"/>
                <w:szCs w:val="20"/>
              </w:rPr>
              <w:t xml:space="preserve">/ </w:t>
            </w:r>
            <w:proofErr w:type="spellStart"/>
            <w:r w:rsidRPr="00EB106F">
              <w:rPr>
                <w:rFonts w:ascii="Trebuchet MS" w:hAnsi="Trebuchet MS"/>
                <w:sz w:val="20"/>
                <w:szCs w:val="20"/>
              </w:rPr>
              <w:t>Plate</w:t>
            </w:r>
            <w:proofErr w:type="spellEnd"/>
            <w:r w:rsidRPr="00EB106F">
              <w:rPr>
                <w:rFonts w:ascii="Trebuchet MS" w:hAnsi="Trebuchet MS"/>
                <w:sz w:val="20"/>
                <w:szCs w:val="20"/>
              </w:rPr>
              <w:t xml:space="preserve"> material¹</w:t>
            </w:r>
            <w:r w:rsidR="0061206D" w:rsidRPr="00EB106F">
              <w:rPr>
                <w:rFonts w:ascii="Trebuchet MS" w:hAnsi="Trebuchet MS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5522" w:type="dxa"/>
            <w:gridSpan w:val="2"/>
            <w:vAlign w:val="center"/>
          </w:tcPr>
          <w:p w14:paraId="0ECAE0E3" w14:textId="76A782C6" w:rsidR="00CB6438" w:rsidRPr="00EB106F" w:rsidRDefault="00AB3056" w:rsidP="004577E9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Aliuminis arba aliuminio kompozitas</w:t>
            </w:r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²</w:t>
            </w:r>
            <w:r w:rsidR="0061206D" w:rsidRPr="00EB106F">
              <w:rPr>
                <w:rFonts w:ascii="Trebuchet MS" w:hAnsi="Trebuchet MS" w:cs="Arial"/>
                <w:color w:val="000000"/>
                <w:sz w:val="20"/>
                <w:szCs w:val="20"/>
                <w:vertAlign w:val="superscript"/>
              </w:rPr>
              <w:t>)</w:t>
            </w: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/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Aluminum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or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Aluminum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composite</w:t>
            </w:r>
            <w:r w:rsidR="00F96137" w:rsidRPr="00EB106F">
              <w:rPr>
                <w:rFonts w:ascii="Trebuchet MS" w:hAnsi="Trebuchet MS" w:cs="Trebuchet MS"/>
                <w:color w:val="000000"/>
                <w:sz w:val="20"/>
                <w:szCs w:val="20"/>
                <w:vertAlign w:val="superscript"/>
              </w:rPr>
              <w:t>2</w:t>
            </w:r>
            <w:r w:rsidR="0061206D" w:rsidRPr="00EB106F">
              <w:rPr>
                <w:rFonts w:ascii="Trebuchet MS" w:hAnsi="Trebuchet MS" w:cs="Trebuchet MS"/>
                <w:color w:val="000000"/>
                <w:sz w:val="20"/>
                <w:szCs w:val="20"/>
                <w:vertAlign w:val="superscript"/>
              </w:rPr>
              <w:t>)</w:t>
            </w:r>
          </w:p>
        </w:tc>
      </w:tr>
      <w:tr w:rsidR="00CB6438" w:rsidRPr="00EB106F" w14:paraId="0AA95354" w14:textId="77777777" w:rsidTr="008F604C">
        <w:tc>
          <w:tcPr>
            <w:tcW w:w="704" w:type="dxa"/>
            <w:vAlign w:val="center"/>
          </w:tcPr>
          <w:p w14:paraId="6E876F86" w14:textId="1B911715" w:rsidR="00CB6438" w:rsidRPr="00EB106F" w:rsidRDefault="005B4BAA" w:rsidP="00AB3056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EB106F">
              <w:rPr>
                <w:rFonts w:ascii="Trebuchet MS" w:hAnsi="Trebuchet MS"/>
                <w:sz w:val="20"/>
                <w:szCs w:val="20"/>
              </w:rPr>
              <w:t>1.</w:t>
            </w:r>
            <w:r w:rsidR="00CB6438" w:rsidRPr="00EB106F">
              <w:rPr>
                <w:rFonts w:ascii="Trebuchet MS" w:hAnsi="Trebuchet MS"/>
                <w:sz w:val="20"/>
                <w:szCs w:val="20"/>
              </w:rPr>
              <w:t>2.</w:t>
            </w:r>
          </w:p>
        </w:tc>
        <w:tc>
          <w:tcPr>
            <w:tcW w:w="4536" w:type="dxa"/>
            <w:vAlign w:val="center"/>
          </w:tcPr>
          <w:p w14:paraId="5CCE5094" w14:textId="771DC777" w:rsidR="00CB6438" w:rsidRPr="00EB106F" w:rsidRDefault="00AB3056" w:rsidP="00AB3056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Lentelės fono spalva/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Background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color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of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plate</w:t>
            </w:r>
            <w:proofErr w:type="spellEnd"/>
          </w:p>
        </w:tc>
        <w:tc>
          <w:tcPr>
            <w:tcW w:w="5522" w:type="dxa"/>
            <w:gridSpan w:val="2"/>
            <w:vAlign w:val="center"/>
          </w:tcPr>
          <w:p w14:paraId="71F622FE" w14:textId="6256DA3B" w:rsidR="00CB6438" w:rsidRPr="00EB106F" w:rsidRDefault="00AB3056" w:rsidP="00AB3056">
            <w:pPr>
              <w:rPr>
                <w:rFonts w:ascii="Trebuchet MS" w:hAnsi="Trebuchet MS"/>
                <w:sz w:val="20"/>
                <w:szCs w:val="20"/>
              </w:rPr>
            </w:pP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Geltona</w:t>
            </w:r>
            <w:r w:rsidR="004577E9"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(RAL 1003)</w:t>
            </w: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/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Yellow</w:t>
            </w:r>
            <w:proofErr w:type="spellEnd"/>
            <w:r w:rsidR="004577E9"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(RAL 1003)</w:t>
            </w:r>
          </w:p>
        </w:tc>
      </w:tr>
      <w:tr w:rsidR="00CB6438" w:rsidRPr="00EB106F" w14:paraId="012FFDB1" w14:textId="77777777" w:rsidTr="008F604C">
        <w:tc>
          <w:tcPr>
            <w:tcW w:w="704" w:type="dxa"/>
            <w:vAlign w:val="center"/>
          </w:tcPr>
          <w:p w14:paraId="1CEE641B" w14:textId="38D4601D" w:rsidR="00CB6438" w:rsidRPr="00EB106F" w:rsidRDefault="005B4BAA" w:rsidP="00AB3056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EB106F">
              <w:rPr>
                <w:rFonts w:ascii="Trebuchet MS" w:hAnsi="Trebuchet MS"/>
                <w:sz w:val="20"/>
                <w:szCs w:val="20"/>
              </w:rPr>
              <w:t>1.</w:t>
            </w:r>
            <w:r w:rsidR="00CB6438" w:rsidRPr="00EB106F">
              <w:rPr>
                <w:rFonts w:ascii="Trebuchet MS" w:hAnsi="Trebuchet MS"/>
                <w:sz w:val="20"/>
                <w:szCs w:val="20"/>
              </w:rPr>
              <w:t>3.</w:t>
            </w:r>
          </w:p>
        </w:tc>
        <w:tc>
          <w:tcPr>
            <w:tcW w:w="4536" w:type="dxa"/>
            <w:vAlign w:val="center"/>
          </w:tcPr>
          <w:p w14:paraId="00832832" w14:textId="1D9FE5E2" w:rsidR="00CB6438" w:rsidRPr="00EB106F" w:rsidRDefault="00AB3056" w:rsidP="00AB3056">
            <w:pPr>
              <w:jc w:val="both"/>
              <w:rPr>
                <w:rFonts w:ascii="Trebuchet MS" w:hAnsi="Trebuchet MS"/>
                <w:sz w:val="20"/>
                <w:szCs w:val="20"/>
                <w:vertAlign w:val="superscript"/>
              </w:rPr>
            </w:pP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Lentelės medžiaga ir ant jos esantis tekstas turi būti atsparūs   atmosferiniam poveikiui</w:t>
            </w:r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¹</w:t>
            </w:r>
            <w:r w:rsidR="0061206D" w:rsidRPr="00EB106F">
              <w:rPr>
                <w:rFonts w:ascii="Trebuchet MS" w:hAnsi="Trebuchet MS" w:cs="Arial"/>
                <w:color w:val="000000"/>
                <w:sz w:val="20"/>
                <w:szCs w:val="20"/>
                <w:vertAlign w:val="superscript"/>
              </w:rPr>
              <w:t>)</w:t>
            </w: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/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The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material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of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plate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and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its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text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shall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be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resistant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to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atmo</w:t>
            </w:r>
            <w:r w:rsidR="00F96137"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s</w:t>
            </w: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pheric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impact</w:t>
            </w:r>
            <w:r w:rsidR="004577E9" w:rsidRPr="00EB106F">
              <w:rPr>
                <w:rFonts w:ascii="Trebuchet MS" w:hAnsi="Trebuchet MS" w:cs="Trebuchet MS"/>
                <w:color w:val="000000"/>
                <w:sz w:val="20"/>
                <w:szCs w:val="20"/>
                <w:vertAlign w:val="superscript"/>
              </w:rPr>
              <w:t>1</w:t>
            </w:r>
            <w:r w:rsidR="0061206D" w:rsidRPr="00EB106F">
              <w:rPr>
                <w:rFonts w:ascii="Trebuchet MS" w:hAnsi="Trebuchet MS" w:cs="Trebuchet MS"/>
                <w:color w:val="000000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5522" w:type="dxa"/>
            <w:gridSpan w:val="2"/>
            <w:vAlign w:val="center"/>
          </w:tcPr>
          <w:p w14:paraId="1286ABB0" w14:textId="79B1C2F0" w:rsidR="004577E9" w:rsidRPr="00EB106F" w:rsidRDefault="00AB3056" w:rsidP="00AB3056">
            <w:pPr>
              <w:rPr>
                <w:rFonts w:ascii="Trebuchet MS" w:hAnsi="Trebuchet MS" w:cs="Trebuchet MS"/>
                <w:color w:val="000000"/>
                <w:sz w:val="20"/>
                <w:szCs w:val="20"/>
                <w:vertAlign w:val="superscript"/>
              </w:rPr>
            </w:pP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Aplinkos temperatūra/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Ambient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temperature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: -40 - +40°C</w:t>
            </w:r>
          </w:p>
          <w:p w14:paraId="42A9A51C" w14:textId="523B0C70" w:rsidR="00CB6438" w:rsidRPr="00EB106F" w:rsidRDefault="00AB3056" w:rsidP="00AB3056">
            <w:pPr>
              <w:rPr>
                <w:rFonts w:ascii="Trebuchet MS" w:hAnsi="Trebuchet MS"/>
                <w:sz w:val="20"/>
                <w:szCs w:val="20"/>
              </w:rPr>
            </w:pP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Atsparumas ultravioletiniams spinduliams/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Resistant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to UV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radiation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                                  </w:t>
            </w:r>
          </w:p>
        </w:tc>
      </w:tr>
      <w:tr w:rsidR="00CB6438" w:rsidRPr="00EB106F" w14:paraId="072AD09B" w14:textId="77777777" w:rsidTr="008F604C">
        <w:tc>
          <w:tcPr>
            <w:tcW w:w="704" w:type="dxa"/>
            <w:vAlign w:val="center"/>
          </w:tcPr>
          <w:p w14:paraId="29241810" w14:textId="08F82C72" w:rsidR="00CB6438" w:rsidRPr="00EB106F" w:rsidRDefault="005B4BAA" w:rsidP="00AB3056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EB106F">
              <w:rPr>
                <w:rFonts w:ascii="Trebuchet MS" w:hAnsi="Trebuchet MS"/>
                <w:sz w:val="20"/>
                <w:szCs w:val="20"/>
              </w:rPr>
              <w:t>1.</w:t>
            </w:r>
            <w:r w:rsidR="00CB6438" w:rsidRPr="00EB106F">
              <w:rPr>
                <w:rFonts w:ascii="Trebuchet MS" w:hAnsi="Trebuchet MS"/>
                <w:sz w:val="20"/>
                <w:szCs w:val="20"/>
              </w:rPr>
              <w:t>4.</w:t>
            </w:r>
          </w:p>
        </w:tc>
        <w:tc>
          <w:tcPr>
            <w:tcW w:w="4536" w:type="dxa"/>
            <w:vAlign w:val="center"/>
          </w:tcPr>
          <w:p w14:paraId="68BBF075" w14:textId="24518F18" w:rsidR="00CB6438" w:rsidRPr="00EB106F" w:rsidRDefault="00AB3056" w:rsidP="00AB3056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Užrašai ir ženklai turi būti/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Inscriptions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and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signs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6D0560"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shall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be</w:t>
            </w:r>
          </w:p>
        </w:tc>
        <w:tc>
          <w:tcPr>
            <w:tcW w:w="5522" w:type="dxa"/>
            <w:gridSpan w:val="2"/>
            <w:vAlign w:val="center"/>
          </w:tcPr>
          <w:p w14:paraId="0D04AB43" w14:textId="57021B43" w:rsidR="00CB6438" w:rsidRPr="00EB106F" w:rsidRDefault="00AB3056" w:rsidP="00AB3056">
            <w:pPr>
              <w:rPr>
                <w:rFonts w:ascii="Trebuchet MS" w:hAnsi="Trebuchet MS"/>
                <w:sz w:val="20"/>
                <w:szCs w:val="20"/>
              </w:rPr>
            </w:pP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Išspausti arba išfrezuoti/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Embossed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or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milled</w:t>
            </w:r>
            <w:proofErr w:type="spellEnd"/>
          </w:p>
        </w:tc>
      </w:tr>
      <w:tr w:rsidR="00CB6438" w:rsidRPr="00EB106F" w14:paraId="1B618B2F" w14:textId="77777777" w:rsidTr="008F604C">
        <w:tc>
          <w:tcPr>
            <w:tcW w:w="704" w:type="dxa"/>
            <w:vAlign w:val="center"/>
          </w:tcPr>
          <w:p w14:paraId="109184AE" w14:textId="77BC73DC" w:rsidR="00CB6438" w:rsidRPr="00EB106F" w:rsidRDefault="005B4BAA" w:rsidP="00AB3056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EB106F">
              <w:rPr>
                <w:rFonts w:ascii="Trebuchet MS" w:hAnsi="Trebuchet MS"/>
                <w:sz w:val="20"/>
                <w:szCs w:val="20"/>
              </w:rPr>
              <w:t>1.</w:t>
            </w:r>
            <w:r w:rsidR="00CB6438" w:rsidRPr="00EB106F">
              <w:rPr>
                <w:rFonts w:ascii="Trebuchet MS" w:hAnsi="Trebuchet MS"/>
                <w:sz w:val="20"/>
                <w:szCs w:val="20"/>
              </w:rPr>
              <w:t>5.</w:t>
            </w:r>
          </w:p>
        </w:tc>
        <w:tc>
          <w:tcPr>
            <w:tcW w:w="4536" w:type="dxa"/>
            <w:vAlign w:val="center"/>
          </w:tcPr>
          <w:p w14:paraId="399BCDCB" w14:textId="35610A6B" w:rsidR="00CB6438" w:rsidRPr="00EB106F" w:rsidRDefault="00AB3056" w:rsidP="00AB3056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Užrašų ir ženklų spalva/ Color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of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inscriptions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and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signs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6D0560"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shall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be</w:t>
            </w:r>
          </w:p>
        </w:tc>
        <w:tc>
          <w:tcPr>
            <w:tcW w:w="5522" w:type="dxa"/>
            <w:gridSpan w:val="2"/>
            <w:vAlign w:val="center"/>
          </w:tcPr>
          <w:p w14:paraId="2932C2A2" w14:textId="260ACA36" w:rsidR="00CB6438" w:rsidRPr="00EB106F" w:rsidRDefault="00AB3056" w:rsidP="00AB3056">
            <w:pPr>
              <w:rPr>
                <w:rFonts w:ascii="Trebuchet MS" w:hAnsi="Trebuchet MS"/>
                <w:sz w:val="20"/>
                <w:szCs w:val="20"/>
              </w:rPr>
            </w:pP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Juoda</w:t>
            </w:r>
            <w:r w:rsidR="004577E9"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(RAL 9005)</w:t>
            </w: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/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Black</w:t>
            </w:r>
            <w:proofErr w:type="spellEnd"/>
            <w:r w:rsidR="004577E9"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(RAL 9005)</w:t>
            </w:r>
          </w:p>
        </w:tc>
      </w:tr>
      <w:tr w:rsidR="00AB3056" w:rsidRPr="00EB106F" w14:paraId="6D8567F7" w14:textId="77777777" w:rsidTr="008F604C">
        <w:tc>
          <w:tcPr>
            <w:tcW w:w="704" w:type="dxa"/>
            <w:vAlign w:val="center"/>
          </w:tcPr>
          <w:p w14:paraId="102A7CC9" w14:textId="2C3FEBA5" w:rsidR="00AB3056" w:rsidRPr="00EB106F" w:rsidRDefault="005B4BAA" w:rsidP="00AB3056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EB106F">
              <w:rPr>
                <w:rFonts w:ascii="Trebuchet MS" w:hAnsi="Trebuchet MS"/>
                <w:sz w:val="20"/>
                <w:szCs w:val="20"/>
              </w:rPr>
              <w:t>1.</w:t>
            </w:r>
            <w:r w:rsidR="00FC6B3B">
              <w:rPr>
                <w:rFonts w:ascii="Trebuchet MS" w:hAnsi="Trebuchet MS"/>
                <w:sz w:val="20"/>
                <w:szCs w:val="20"/>
              </w:rPr>
              <w:t>6</w:t>
            </w:r>
            <w:r w:rsidRPr="00EB106F">
              <w:rPr>
                <w:rFonts w:ascii="Trebuchet MS" w:hAnsi="Trebuchet MS"/>
                <w:sz w:val="20"/>
                <w:szCs w:val="20"/>
              </w:rPr>
              <w:t>.</w:t>
            </w:r>
          </w:p>
        </w:tc>
        <w:tc>
          <w:tcPr>
            <w:tcW w:w="4536" w:type="dxa"/>
            <w:vAlign w:val="center"/>
          </w:tcPr>
          <w:p w14:paraId="4901E517" w14:textId="041A87F9" w:rsidR="00AB3056" w:rsidRPr="00EB106F" w:rsidRDefault="00AB3056" w:rsidP="00AB3056">
            <w:pPr>
              <w:jc w:val="both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110 kV oro linijos lentelėje turi būti/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Plate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for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110 kV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overhead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line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must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contain</w:t>
            </w:r>
            <w:proofErr w:type="spellEnd"/>
          </w:p>
        </w:tc>
        <w:tc>
          <w:tcPr>
            <w:tcW w:w="5522" w:type="dxa"/>
            <w:gridSpan w:val="2"/>
            <w:vAlign w:val="center"/>
          </w:tcPr>
          <w:p w14:paraId="04CCF3A2" w14:textId="6CD649C6" w:rsidR="00946BD2" w:rsidRPr="00EB106F" w:rsidRDefault="00AB3056" w:rsidP="00AB3056">
            <w:pPr>
              <w:jc w:val="both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1. Oro linijos pavadinimo (</w:t>
            </w:r>
            <w:r w:rsidR="00440444"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pvz. </w:t>
            </w:r>
            <w:r w:rsid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KLAIPĖDA-PRIEKULĖ</w:t>
            </w:r>
            <w:r w:rsidR="00946BD2"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) </w:t>
            </w: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trumpinys</w:t>
            </w:r>
            <w:r w:rsidR="00946BD2"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r w:rsidR="008F604C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sudaromas iš pastočių pavadinimo pirmųjų raidžių ir priebalsių </w:t>
            </w: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(</w:t>
            </w:r>
            <w:r w:rsidR="00440444"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pvz. </w:t>
            </w:r>
            <w:r w:rsid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KL-PR</w:t>
            </w: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)/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Shortener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(</w:t>
            </w:r>
            <w:proofErr w:type="spellStart"/>
            <w:r w:rsidR="00440444"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ex</w:t>
            </w:r>
            <w:proofErr w:type="spellEnd"/>
            <w:r w:rsidR="00440444"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. </w:t>
            </w:r>
            <w:r w:rsid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KL-PR</w:t>
            </w: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of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overhead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line name (</w:t>
            </w:r>
            <w:proofErr w:type="spellStart"/>
            <w:r w:rsidR="00440444"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ex</w:t>
            </w:r>
            <w:proofErr w:type="spellEnd"/>
            <w:r w:rsidR="00440444"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. </w:t>
            </w:r>
            <w:r w:rsid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KLAIPĖDA-PRIEKULĖ</w:t>
            </w:r>
            <w:r w:rsidR="00946BD2"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)</w:t>
            </w:r>
            <w:r w:rsidR="008F604C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F604C">
              <w:rPr>
                <w:rFonts w:ascii="Trebuchet MS" w:hAnsi="Trebuchet MS" w:cs="Trebuchet MS"/>
                <w:color w:val="000000"/>
                <w:sz w:val="20"/>
                <w:szCs w:val="20"/>
              </w:rPr>
              <w:t>which</w:t>
            </w:r>
            <w:proofErr w:type="spellEnd"/>
            <w:r w:rsidR="008F604C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F604C">
              <w:rPr>
                <w:rFonts w:ascii="Trebuchet MS" w:hAnsi="Trebuchet MS" w:cs="Trebuchet MS"/>
                <w:color w:val="000000"/>
                <w:sz w:val="20"/>
                <w:szCs w:val="20"/>
              </w:rPr>
              <w:t>is</w:t>
            </w:r>
            <w:proofErr w:type="spellEnd"/>
            <w:r w:rsidR="008F604C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F604C">
              <w:rPr>
                <w:rFonts w:ascii="Trebuchet MS" w:hAnsi="Trebuchet MS" w:cs="Trebuchet MS"/>
                <w:color w:val="000000"/>
                <w:sz w:val="20"/>
                <w:szCs w:val="20"/>
              </w:rPr>
              <w:t>made</w:t>
            </w:r>
            <w:proofErr w:type="spellEnd"/>
            <w:r w:rsidR="008F604C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F604C">
              <w:rPr>
                <w:rFonts w:ascii="Trebuchet MS" w:hAnsi="Trebuchet MS" w:cs="Trebuchet MS"/>
                <w:color w:val="000000"/>
                <w:sz w:val="20"/>
                <w:szCs w:val="20"/>
              </w:rPr>
              <w:t>up</w:t>
            </w:r>
            <w:proofErr w:type="spellEnd"/>
            <w:r w:rsidR="008F604C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F604C">
              <w:rPr>
                <w:rFonts w:ascii="Trebuchet MS" w:hAnsi="Trebuchet MS" w:cs="Trebuchet MS"/>
                <w:color w:val="000000"/>
                <w:sz w:val="20"/>
                <w:szCs w:val="20"/>
              </w:rPr>
              <w:t>of</w:t>
            </w:r>
            <w:proofErr w:type="spellEnd"/>
            <w:r w:rsidR="008F604C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F604C">
              <w:rPr>
                <w:rFonts w:ascii="Trebuchet MS" w:hAnsi="Trebuchet MS" w:cs="Trebuchet MS"/>
                <w:color w:val="000000"/>
                <w:sz w:val="20"/>
                <w:szCs w:val="20"/>
              </w:rPr>
              <w:t>the</w:t>
            </w:r>
            <w:proofErr w:type="spellEnd"/>
            <w:r w:rsidR="008F604C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F604C">
              <w:rPr>
                <w:rFonts w:ascii="Trebuchet MS" w:hAnsi="Trebuchet MS" w:cs="Trebuchet MS"/>
                <w:color w:val="000000"/>
                <w:sz w:val="20"/>
                <w:szCs w:val="20"/>
              </w:rPr>
              <w:t>first</w:t>
            </w:r>
            <w:proofErr w:type="spellEnd"/>
            <w:r w:rsidR="008F604C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F604C">
              <w:rPr>
                <w:rFonts w:ascii="Trebuchet MS" w:hAnsi="Trebuchet MS" w:cs="Trebuchet MS"/>
                <w:color w:val="000000"/>
                <w:sz w:val="20"/>
                <w:szCs w:val="20"/>
              </w:rPr>
              <w:t>letters</w:t>
            </w:r>
            <w:proofErr w:type="spellEnd"/>
            <w:r w:rsidR="008F604C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F604C">
              <w:rPr>
                <w:rFonts w:ascii="Trebuchet MS" w:hAnsi="Trebuchet MS" w:cs="Trebuchet MS"/>
                <w:color w:val="000000"/>
                <w:sz w:val="20"/>
                <w:szCs w:val="20"/>
              </w:rPr>
              <w:t>and</w:t>
            </w:r>
            <w:proofErr w:type="spellEnd"/>
            <w:r w:rsidR="008F604C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F604C">
              <w:rPr>
                <w:rFonts w:ascii="Trebuchet MS" w:hAnsi="Trebuchet MS" w:cs="Trebuchet MS"/>
                <w:color w:val="000000"/>
                <w:sz w:val="20"/>
                <w:szCs w:val="20"/>
              </w:rPr>
              <w:t>the</w:t>
            </w:r>
            <w:proofErr w:type="spellEnd"/>
            <w:r w:rsidR="008F604C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F604C">
              <w:rPr>
                <w:rFonts w:ascii="Trebuchet MS" w:hAnsi="Trebuchet MS" w:cs="Trebuchet MS"/>
                <w:color w:val="000000"/>
                <w:sz w:val="20"/>
                <w:szCs w:val="20"/>
              </w:rPr>
              <w:t>first</w:t>
            </w:r>
            <w:proofErr w:type="spellEnd"/>
            <w:r w:rsidR="008F604C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F604C">
              <w:rPr>
                <w:rFonts w:ascii="Trebuchet MS" w:hAnsi="Trebuchet MS" w:cs="Trebuchet MS"/>
                <w:color w:val="000000"/>
                <w:sz w:val="20"/>
                <w:szCs w:val="20"/>
              </w:rPr>
              <w:t>consonants</w:t>
            </w:r>
            <w:proofErr w:type="spellEnd"/>
            <w:r w:rsidR="008F604C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F604C">
              <w:rPr>
                <w:rFonts w:ascii="Trebuchet MS" w:hAnsi="Trebuchet MS" w:cs="Trebuchet MS"/>
                <w:color w:val="000000"/>
                <w:sz w:val="20"/>
                <w:szCs w:val="20"/>
              </w:rPr>
              <w:t>of</w:t>
            </w:r>
            <w:proofErr w:type="spellEnd"/>
            <w:r w:rsidR="008F604C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F604C">
              <w:rPr>
                <w:rFonts w:ascii="Trebuchet MS" w:hAnsi="Trebuchet MS" w:cs="Trebuchet MS"/>
                <w:color w:val="000000"/>
                <w:sz w:val="20"/>
                <w:szCs w:val="20"/>
              </w:rPr>
              <w:t>the</w:t>
            </w:r>
            <w:proofErr w:type="spellEnd"/>
            <w:r w:rsidR="008F604C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name </w:t>
            </w:r>
            <w:proofErr w:type="spellStart"/>
            <w:r w:rsidR="008F604C">
              <w:rPr>
                <w:rFonts w:ascii="Trebuchet MS" w:hAnsi="Trebuchet MS" w:cs="Trebuchet MS"/>
                <w:color w:val="000000"/>
                <w:sz w:val="20"/>
                <w:szCs w:val="20"/>
              </w:rPr>
              <w:t>of</w:t>
            </w:r>
            <w:proofErr w:type="spellEnd"/>
            <w:r w:rsidR="008F604C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F604C">
              <w:rPr>
                <w:rFonts w:ascii="Trebuchet MS" w:hAnsi="Trebuchet MS" w:cs="Trebuchet MS"/>
                <w:color w:val="000000"/>
                <w:sz w:val="20"/>
                <w:szCs w:val="20"/>
              </w:rPr>
              <w:t>the</w:t>
            </w:r>
            <w:proofErr w:type="spellEnd"/>
            <w:r w:rsidR="008F604C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F604C">
              <w:rPr>
                <w:rFonts w:ascii="Trebuchet MS" w:hAnsi="Trebuchet MS" w:cs="Trebuchet MS"/>
                <w:color w:val="000000"/>
                <w:sz w:val="20"/>
                <w:szCs w:val="20"/>
              </w:rPr>
              <w:t>substation</w:t>
            </w:r>
            <w:proofErr w:type="spellEnd"/>
            <w:r w:rsidR="008F604C">
              <w:rPr>
                <w:rFonts w:ascii="Trebuchet MS" w:hAnsi="Trebuchet MS" w:cs="Trebuchet MS"/>
                <w:color w:val="000000"/>
                <w:sz w:val="20"/>
                <w:szCs w:val="20"/>
              </w:rPr>
              <w:t>;</w:t>
            </w: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</w:p>
          <w:p w14:paraId="08DEFF47" w14:textId="7A76437A" w:rsidR="00AB3056" w:rsidRPr="00EB106F" w:rsidRDefault="00AB3056" w:rsidP="00AB3056">
            <w:pPr>
              <w:jc w:val="both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2. Oro linijos atramos numeris (</w:t>
            </w:r>
            <w:r w:rsidR="00440444"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pvz. </w:t>
            </w:r>
            <w:r w:rsidR="00946BD2"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130</w:t>
            </w: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)/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Overhead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line </w:t>
            </w:r>
            <w:r w:rsidR="00440444"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pylon</w:t>
            </w: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number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(</w:t>
            </w:r>
            <w:proofErr w:type="spellStart"/>
            <w:r w:rsidR="00440444"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ex</w:t>
            </w:r>
            <w:proofErr w:type="spellEnd"/>
            <w:r w:rsidR="00440444"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. </w:t>
            </w:r>
            <w:r w:rsidR="00946BD2"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130</w:t>
            </w: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);</w:t>
            </w:r>
          </w:p>
          <w:p w14:paraId="6DF3F386" w14:textId="2D2AF771" w:rsidR="00AB3056" w:rsidRPr="00EB106F" w:rsidRDefault="00AB3056" w:rsidP="00AB3056">
            <w:pPr>
              <w:jc w:val="both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3. Įspėjamasis ženklas („Atsargiai įtampa“)/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Warning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s</w:t>
            </w:r>
            <w:r w:rsidR="00440444"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ign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(„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Caution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High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Voltage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“);</w:t>
            </w:r>
          </w:p>
          <w:p w14:paraId="68BE746D" w14:textId="6D02F5F9" w:rsidR="00EB106F" w:rsidRPr="007F193D" w:rsidRDefault="00AB3056" w:rsidP="008F604C">
            <w:pPr>
              <w:jc w:val="both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4. Oro linijos grandies numeris jei linija dvigrandė </w:t>
            </w: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br/>
              <w:t xml:space="preserve">(I arba II)/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Circuit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number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of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overhead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line (I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or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II)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if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line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is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40444"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double</w:t>
            </w:r>
            <w:proofErr w:type="spellEnd"/>
            <w:r w:rsidR="00440444"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circuit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.</w:t>
            </w:r>
          </w:p>
        </w:tc>
      </w:tr>
      <w:tr w:rsidR="00AB3056" w:rsidRPr="00EB106F" w14:paraId="7966AA85" w14:textId="77777777" w:rsidTr="008F604C">
        <w:tc>
          <w:tcPr>
            <w:tcW w:w="704" w:type="dxa"/>
            <w:vAlign w:val="center"/>
          </w:tcPr>
          <w:p w14:paraId="6CE6003D" w14:textId="4BD97C4A" w:rsidR="00AB3056" w:rsidRPr="00EB106F" w:rsidRDefault="005B4BAA" w:rsidP="00AB3056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EB106F">
              <w:rPr>
                <w:rFonts w:ascii="Trebuchet MS" w:hAnsi="Trebuchet MS"/>
                <w:sz w:val="20"/>
                <w:szCs w:val="20"/>
              </w:rPr>
              <w:t>1.</w:t>
            </w:r>
            <w:r w:rsidR="00FC6B3B">
              <w:rPr>
                <w:rFonts w:ascii="Trebuchet MS" w:hAnsi="Trebuchet MS"/>
                <w:sz w:val="20"/>
                <w:szCs w:val="20"/>
              </w:rPr>
              <w:t>7</w:t>
            </w:r>
            <w:r w:rsidRPr="00EB106F">
              <w:rPr>
                <w:rFonts w:ascii="Trebuchet MS" w:hAnsi="Trebuchet MS"/>
                <w:sz w:val="20"/>
                <w:szCs w:val="20"/>
              </w:rPr>
              <w:t>.</w:t>
            </w:r>
          </w:p>
        </w:tc>
        <w:tc>
          <w:tcPr>
            <w:tcW w:w="4536" w:type="dxa"/>
            <w:vAlign w:val="center"/>
          </w:tcPr>
          <w:p w14:paraId="4EA4100E" w14:textId="17E2C3E5" w:rsidR="00AB3056" w:rsidRPr="00EB106F" w:rsidRDefault="00AB3056" w:rsidP="00AB3056">
            <w:pPr>
              <w:jc w:val="both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330 kV oro linijos lentelėje turi būti/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Plate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for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330 kV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overhead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line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must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contain</w:t>
            </w:r>
            <w:proofErr w:type="spellEnd"/>
          </w:p>
        </w:tc>
        <w:tc>
          <w:tcPr>
            <w:tcW w:w="5522" w:type="dxa"/>
            <w:gridSpan w:val="2"/>
            <w:vAlign w:val="center"/>
          </w:tcPr>
          <w:p w14:paraId="7181D4B2" w14:textId="17B8BD5A" w:rsidR="00AB3056" w:rsidRPr="00EB106F" w:rsidRDefault="00AB3056" w:rsidP="00AB3056">
            <w:pPr>
              <w:jc w:val="both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1. Oro linijos numeris (</w:t>
            </w:r>
            <w:r w:rsidR="00440444"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pvz. </w:t>
            </w: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LN-318)/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Number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of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overhead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line (</w:t>
            </w:r>
            <w:proofErr w:type="spellStart"/>
            <w:r w:rsidR="00440444"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ex</w:t>
            </w:r>
            <w:proofErr w:type="spellEnd"/>
            <w:r w:rsidR="00440444"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. </w:t>
            </w: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LN-318);                                                                                   </w:t>
            </w:r>
          </w:p>
          <w:p w14:paraId="1CC9ACD3" w14:textId="4D00A877" w:rsidR="00AB3056" w:rsidRPr="00EB106F" w:rsidRDefault="00AB3056" w:rsidP="00AB3056">
            <w:pPr>
              <w:jc w:val="both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2. Oro linijos atramos numeris (</w:t>
            </w:r>
            <w:r w:rsidR="00440444"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pvz. </w:t>
            </w: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1</w:t>
            </w:r>
            <w:r w:rsidR="00946BD2"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30</w:t>
            </w: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)/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Overhead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line </w:t>
            </w:r>
            <w:r w:rsidR="00440444"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pylon</w:t>
            </w: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number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(</w:t>
            </w:r>
            <w:r w:rsidR="00440444"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ex.</w:t>
            </w: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1</w:t>
            </w:r>
            <w:r w:rsidR="00946BD2"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30</w:t>
            </w: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);                                                                                                  </w:t>
            </w:r>
          </w:p>
          <w:p w14:paraId="0708D882" w14:textId="01215D55" w:rsidR="00AB3056" w:rsidRPr="00EB106F" w:rsidRDefault="00AB3056" w:rsidP="00AB3056">
            <w:pPr>
              <w:jc w:val="both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3. Įspėjamasis ženklas („Atsargiai įtampa“)/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Warning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s</w:t>
            </w:r>
            <w:r w:rsidR="00440444"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ign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(„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Caution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High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Voltage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“);</w:t>
            </w:r>
          </w:p>
        </w:tc>
      </w:tr>
      <w:tr w:rsidR="004577E9" w:rsidRPr="00EB106F" w14:paraId="44A12B51" w14:textId="77777777" w:rsidTr="008F604C">
        <w:tc>
          <w:tcPr>
            <w:tcW w:w="704" w:type="dxa"/>
            <w:vAlign w:val="center"/>
          </w:tcPr>
          <w:p w14:paraId="33AA2512" w14:textId="3A76B7F1" w:rsidR="004577E9" w:rsidRPr="00EB106F" w:rsidRDefault="005B4BAA" w:rsidP="004577E9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EB106F">
              <w:rPr>
                <w:rFonts w:ascii="Trebuchet MS" w:hAnsi="Trebuchet MS"/>
                <w:sz w:val="20"/>
                <w:szCs w:val="20"/>
              </w:rPr>
              <w:t>1.</w:t>
            </w:r>
            <w:r w:rsidR="00FC6B3B">
              <w:rPr>
                <w:rFonts w:ascii="Trebuchet MS" w:hAnsi="Trebuchet MS"/>
                <w:sz w:val="20"/>
                <w:szCs w:val="20"/>
              </w:rPr>
              <w:t>8</w:t>
            </w:r>
            <w:r w:rsidRPr="00EB106F">
              <w:rPr>
                <w:rFonts w:ascii="Trebuchet MS" w:hAnsi="Trebuchet MS"/>
                <w:sz w:val="20"/>
                <w:szCs w:val="20"/>
              </w:rPr>
              <w:t>.</w:t>
            </w:r>
          </w:p>
        </w:tc>
        <w:tc>
          <w:tcPr>
            <w:tcW w:w="4536" w:type="dxa"/>
            <w:vAlign w:val="center"/>
          </w:tcPr>
          <w:p w14:paraId="215CFFEE" w14:textId="7F241276" w:rsidR="004577E9" w:rsidRPr="00EB106F" w:rsidRDefault="004577E9" w:rsidP="004577E9">
            <w:pPr>
              <w:jc w:val="both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Lentelės pritvirtinimo aukštis atramoje/ </w:t>
            </w:r>
            <w:proofErr w:type="spellStart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Plate</w:t>
            </w:r>
            <w:proofErr w:type="spellEnd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mounting</w:t>
            </w:r>
            <w:proofErr w:type="spellEnd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height</w:t>
            </w:r>
            <w:proofErr w:type="spellEnd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40444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on</w:t>
            </w:r>
            <w:proofErr w:type="spellEnd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the</w:t>
            </w:r>
            <w:proofErr w:type="spellEnd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r w:rsidR="00440444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pylon</w:t>
            </w:r>
          </w:p>
        </w:tc>
        <w:tc>
          <w:tcPr>
            <w:tcW w:w="5522" w:type="dxa"/>
            <w:gridSpan w:val="2"/>
            <w:vAlign w:val="center"/>
          </w:tcPr>
          <w:p w14:paraId="07D2FF84" w14:textId="6E769ED4" w:rsidR="004577E9" w:rsidRPr="00EB106F" w:rsidRDefault="004577E9" w:rsidP="004577E9">
            <w:pPr>
              <w:jc w:val="both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2,</w:t>
            </w:r>
            <w:r w:rsidR="007571CF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5</w:t>
            </w:r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0 - 3,00 m aukštyje virš žemės paviršiaus/ 2,</w:t>
            </w:r>
            <w:r w:rsidR="000E3AC9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5</w:t>
            </w:r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0 - 3,00 </w:t>
            </w:r>
            <w:proofErr w:type="spellStart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meters</w:t>
            </w:r>
            <w:proofErr w:type="spellEnd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over</w:t>
            </w:r>
            <w:proofErr w:type="spellEnd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the</w:t>
            </w:r>
            <w:proofErr w:type="spellEnd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ground</w:t>
            </w:r>
            <w:proofErr w:type="spellEnd"/>
            <w:r w:rsidR="00440444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40444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level</w:t>
            </w:r>
            <w:proofErr w:type="spellEnd"/>
          </w:p>
        </w:tc>
      </w:tr>
      <w:tr w:rsidR="004577E9" w:rsidRPr="00EB106F" w14:paraId="6CAE6CE2" w14:textId="77777777" w:rsidTr="008F604C">
        <w:tc>
          <w:tcPr>
            <w:tcW w:w="704" w:type="dxa"/>
            <w:vAlign w:val="center"/>
          </w:tcPr>
          <w:p w14:paraId="3EA578B3" w14:textId="4522DE1E" w:rsidR="004577E9" w:rsidRPr="00EB106F" w:rsidRDefault="005B4BAA" w:rsidP="004577E9">
            <w:pPr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EB106F">
              <w:rPr>
                <w:rFonts w:ascii="Trebuchet MS" w:hAnsi="Trebuchet MS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0058" w:type="dxa"/>
            <w:gridSpan w:val="3"/>
            <w:vAlign w:val="center"/>
          </w:tcPr>
          <w:p w14:paraId="3A97CD5E" w14:textId="2A8EDB56" w:rsidR="004577E9" w:rsidRPr="00EB106F" w:rsidRDefault="004577E9" w:rsidP="00F96137">
            <w:pPr>
              <w:jc w:val="center"/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EB106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 xml:space="preserve">Reikalavimai lentelėms, naudojamoms metalinėse atramose/ </w:t>
            </w:r>
            <w:proofErr w:type="spellStart"/>
            <w:r w:rsidRPr="00EB106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Requirements</w:t>
            </w:r>
            <w:proofErr w:type="spellEnd"/>
            <w:r w:rsidRPr="00EB106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for</w:t>
            </w:r>
            <w:proofErr w:type="spellEnd"/>
            <w:r w:rsidRPr="00EB106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plates</w:t>
            </w:r>
            <w:proofErr w:type="spellEnd"/>
            <w:r w:rsidRPr="00EB106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used</w:t>
            </w:r>
            <w:proofErr w:type="spellEnd"/>
            <w:r w:rsidRPr="00EB106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on</w:t>
            </w:r>
            <w:proofErr w:type="spellEnd"/>
            <w:r w:rsidRPr="00EB106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metal</w:t>
            </w:r>
            <w:proofErr w:type="spellEnd"/>
            <w:r w:rsidRPr="00EB106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E3AC9" w:rsidRPr="00EB106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pylons</w:t>
            </w:r>
            <w:proofErr w:type="spellEnd"/>
          </w:p>
        </w:tc>
      </w:tr>
      <w:tr w:rsidR="003A1F51" w:rsidRPr="00EB106F" w14:paraId="677DAD9B" w14:textId="77777777" w:rsidTr="008F604C">
        <w:tc>
          <w:tcPr>
            <w:tcW w:w="704" w:type="dxa"/>
            <w:vAlign w:val="center"/>
          </w:tcPr>
          <w:p w14:paraId="576D64E4" w14:textId="1C797392" w:rsidR="003A1F51" w:rsidRPr="00EB106F" w:rsidRDefault="003A1F51" w:rsidP="003A1F51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EB106F">
              <w:rPr>
                <w:rFonts w:ascii="Trebuchet MS" w:hAnsi="Trebuchet MS"/>
                <w:sz w:val="20"/>
                <w:szCs w:val="20"/>
              </w:rPr>
              <w:t>2.1.</w:t>
            </w:r>
          </w:p>
        </w:tc>
        <w:tc>
          <w:tcPr>
            <w:tcW w:w="4536" w:type="dxa"/>
            <w:vAlign w:val="center"/>
          </w:tcPr>
          <w:p w14:paraId="1AC45E84" w14:textId="41529FAD" w:rsidR="003A1F51" w:rsidRPr="00EB106F" w:rsidRDefault="003A1F51" w:rsidP="003A1F51">
            <w:pPr>
              <w:jc w:val="both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Lentelės tvirtinimo prie atramos būdas/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Method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of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the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plate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attachment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to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the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pylon</w:t>
            </w:r>
          </w:p>
        </w:tc>
        <w:tc>
          <w:tcPr>
            <w:tcW w:w="5522" w:type="dxa"/>
            <w:gridSpan w:val="2"/>
            <w:vAlign w:val="center"/>
          </w:tcPr>
          <w:p w14:paraId="7A6A9FB4" w14:textId="1B12EEF1" w:rsidR="003A1F51" w:rsidRPr="00EB106F" w:rsidRDefault="003A1F51" w:rsidP="008F604C">
            <w:pPr>
              <w:jc w:val="both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0,7 - 1,2 mm storio nerūdijančio plieno viela arba</w:t>
            </w:r>
            <w:r w:rsidR="008F604C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apkaba, arba</w:t>
            </w: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rebuchet MS" w:hAnsi="Trebuchet MS" w:cs="Trebuchet MS"/>
                <w:color w:val="000000"/>
                <w:sz w:val="20"/>
                <w:szCs w:val="20"/>
              </w:rPr>
              <w:t>kniedėm</w:t>
            </w:r>
            <w:r w:rsidR="008F604C">
              <w:rPr>
                <w:rFonts w:ascii="Trebuchet MS" w:hAnsi="Trebuchet MS" w:cs="Trebuchet MS"/>
                <w:color w:val="000000"/>
                <w:sz w:val="20"/>
                <w:szCs w:val="20"/>
              </w:rPr>
              <w:t>is</w:t>
            </w:r>
            <w:r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su sąlyga, kad atramoje yra įrengtos gamyklinės skylės</w:t>
            </w:r>
            <w:r w:rsidR="008F604C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lentelės tvirtinimui</w:t>
            </w:r>
            <w:r>
              <w:rPr>
                <w:rFonts w:ascii="Trebuchet MS" w:hAnsi="Trebuchet MS" w:cs="Trebuchet MS"/>
                <w:color w:val="000000"/>
                <w:sz w:val="20"/>
                <w:szCs w:val="20"/>
              </w:rPr>
              <w:t>.</w:t>
            </w:r>
            <w:r>
              <w:rPr>
                <w:rFonts w:ascii="Trebuchet MS" w:hAnsi="Trebuchet MS" w:cs="Trebuchet MS"/>
                <w:color w:val="000000"/>
                <w:sz w:val="20"/>
                <w:szCs w:val="20"/>
              </w:rPr>
              <w:br/>
            </w: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0,7 - 1,2 mm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stainless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steel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wire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or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a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clamp</w:t>
            </w:r>
            <w:proofErr w:type="spellEnd"/>
            <w:r w:rsidR="008F604C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F604C">
              <w:rPr>
                <w:rFonts w:ascii="Trebuchet MS" w:hAnsi="Trebuchet MS" w:cs="Trebuchet MS"/>
                <w:color w:val="000000"/>
                <w:sz w:val="20"/>
                <w:szCs w:val="20"/>
              </w:rPr>
              <w:t>or</w:t>
            </w:r>
            <w:proofErr w:type="spellEnd"/>
            <w:r w:rsidR="008F604C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a</w:t>
            </w:r>
            <w:r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hAnsi="Trebuchet MS" w:cs="Trebuchet MS"/>
                <w:color w:val="000000"/>
                <w:sz w:val="20"/>
                <w:szCs w:val="20"/>
              </w:rPr>
              <w:t>rivets</w:t>
            </w:r>
            <w:proofErr w:type="spellEnd"/>
            <w:r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hAnsi="Trebuchet MS" w:cs="Trebuchet MS"/>
                <w:color w:val="000000"/>
                <w:sz w:val="20"/>
                <w:szCs w:val="20"/>
              </w:rPr>
              <w:t>if</w:t>
            </w:r>
            <w:proofErr w:type="spellEnd"/>
            <w:r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hAnsi="Trebuchet MS" w:cs="Trebuchet MS"/>
                <w:color w:val="000000"/>
                <w:sz w:val="20"/>
                <w:szCs w:val="20"/>
              </w:rPr>
              <w:t>power</w:t>
            </w:r>
            <w:proofErr w:type="spellEnd"/>
            <w:r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line </w:t>
            </w:r>
            <w:r w:rsidR="008F604C">
              <w:rPr>
                <w:rFonts w:ascii="Trebuchet MS" w:hAnsi="Trebuchet MS" w:cs="Trebuchet MS"/>
                <w:color w:val="000000"/>
                <w:sz w:val="20"/>
                <w:szCs w:val="20"/>
              </w:rPr>
              <w:t>pylon</w:t>
            </w:r>
            <w:r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hAnsi="Trebuchet MS" w:cs="Trebuchet MS"/>
                <w:color w:val="000000"/>
                <w:sz w:val="20"/>
                <w:szCs w:val="20"/>
              </w:rPr>
              <w:t>has</w:t>
            </w:r>
            <w:proofErr w:type="spellEnd"/>
            <w:r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hAnsi="Trebuchet MS" w:cs="Trebuchet MS"/>
                <w:color w:val="000000"/>
                <w:sz w:val="20"/>
                <w:szCs w:val="20"/>
              </w:rPr>
              <w:t>factory</w:t>
            </w:r>
            <w:proofErr w:type="spellEnd"/>
            <w:r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hAnsi="Trebuchet MS" w:cs="Trebuchet MS"/>
                <w:color w:val="000000"/>
                <w:sz w:val="20"/>
                <w:szCs w:val="20"/>
              </w:rPr>
              <w:t>holes</w:t>
            </w:r>
            <w:proofErr w:type="spellEnd"/>
            <w:r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hAnsi="Trebuchet MS" w:cs="Trebuchet MS"/>
                <w:color w:val="000000"/>
                <w:sz w:val="20"/>
                <w:szCs w:val="20"/>
              </w:rPr>
              <w:t>suited</w:t>
            </w:r>
            <w:proofErr w:type="spellEnd"/>
            <w:r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hAnsi="Trebuchet MS" w:cs="Trebuchet MS"/>
                <w:color w:val="000000"/>
                <w:sz w:val="20"/>
                <w:szCs w:val="20"/>
              </w:rPr>
              <w:t>for</w:t>
            </w:r>
            <w:proofErr w:type="spellEnd"/>
            <w:r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F604C">
              <w:rPr>
                <w:rFonts w:ascii="Trebuchet MS" w:hAnsi="Trebuchet MS" w:cs="Trebuchet MS"/>
                <w:color w:val="000000"/>
                <w:sz w:val="20"/>
                <w:szCs w:val="20"/>
              </w:rPr>
              <w:t>the</w:t>
            </w:r>
            <w:proofErr w:type="spellEnd"/>
            <w:r w:rsidR="008F604C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F604C">
              <w:rPr>
                <w:rFonts w:ascii="Trebuchet MS" w:hAnsi="Trebuchet MS" w:cs="Trebuchet MS"/>
                <w:color w:val="000000"/>
                <w:sz w:val="20"/>
                <w:szCs w:val="20"/>
              </w:rPr>
              <w:t>plate</w:t>
            </w:r>
            <w:proofErr w:type="spellEnd"/>
            <w:r w:rsidR="008F604C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F604C">
              <w:rPr>
                <w:rFonts w:ascii="Trebuchet MS" w:hAnsi="Trebuchet MS" w:cs="Trebuchet MS"/>
                <w:color w:val="000000"/>
                <w:sz w:val="20"/>
                <w:szCs w:val="20"/>
              </w:rPr>
              <w:t>attachment</w:t>
            </w:r>
            <w:proofErr w:type="spellEnd"/>
            <w:r w:rsidR="008F604C">
              <w:rPr>
                <w:rFonts w:ascii="Trebuchet MS" w:hAnsi="Trebuchet MS" w:cs="Trebuchet MS"/>
                <w:color w:val="000000"/>
                <w:sz w:val="20"/>
                <w:szCs w:val="20"/>
              </w:rPr>
              <w:t>.</w:t>
            </w:r>
          </w:p>
        </w:tc>
      </w:tr>
      <w:tr w:rsidR="003A1F51" w:rsidRPr="00EB106F" w14:paraId="2DF69208" w14:textId="77777777" w:rsidTr="008F604C">
        <w:tc>
          <w:tcPr>
            <w:tcW w:w="704" w:type="dxa"/>
            <w:vAlign w:val="center"/>
          </w:tcPr>
          <w:p w14:paraId="7B2B7118" w14:textId="7A536D58" w:rsidR="003A1F51" w:rsidRPr="00EB106F" w:rsidRDefault="003A1F51" w:rsidP="003A1F51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EB106F">
              <w:rPr>
                <w:rFonts w:ascii="Trebuchet MS" w:hAnsi="Trebuchet MS"/>
                <w:sz w:val="20"/>
                <w:szCs w:val="20"/>
              </w:rPr>
              <w:t>2.2.</w:t>
            </w:r>
          </w:p>
        </w:tc>
        <w:tc>
          <w:tcPr>
            <w:tcW w:w="4536" w:type="dxa"/>
            <w:vAlign w:val="center"/>
          </w:tcPr>
          <w:p w14:paraId="4C9E8DF2" w14:textId="0EE5E545" w:rsidR="003A1F51" w:rsidRPr="00EB106F" w:rsidRDefault="003A1F51" w:rsidP="003A1F51">
            <w:pPr>
              <w:jc w:val="both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Linijos pavadinimo ir grandies numerio žymenų raidžių šriftas turi būti/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The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font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of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letters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of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overhead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line name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and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circuit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number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marks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have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to be</w:t>
            </w:r>
          </w:p>
        </w:tc>
        <w:tc>
          <w:tcPr>
            <w:tcW w:w="5522" w:type="dxa"/>
            <w:gridSpan w:val="2"/>
            <w:vAlign w:val="center"/>
          </w:tcPr>
          <w:p w14:paraId="79B849DD" w14:textId="438140C6" w:rsidR="003A1F51" w:rsidRPr="00EB106F" w:rsidRDefault="003A1F51" w:rsidP="003A1F51">
            <w:pPr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  <w:r w:rsidRPr="00EB106F">
              <w:rPr>
                <w:rFonts w:ascii="Bahnschrift" w:hAnsi="Bahnschrift" w:cs="Trebuchet MS"/>
                <w:color w:val="000000"/>
                <w:sz w:val="20"/>
                <w:szCs w:val="20"/>
              </w:rPr>
              <w:t>BAHNSCHRIFT CONDENSED</w:t>
            </w:r>
          </w:p>
        </w:tc>
      </w:tr>
      <w:tr w:rsidR="003A1F51" w:rsidRPr="00EB106F" w14:paraId="04635556" w14:textId="77777777" w:rsidTr="008F604C">
        <w:tc>
          <w:tcPr>
            <w:tcW w:w="704" w:type="dxa"/>
            <w:vAlign w:val="center"/>
          </w:tcPr>
          <w:p w14:paraId="6EF00D3B" w14:textId="4CCA4D7E" w:rsidR="003A1F51" w:rsidRPr="00EB106F" w:rsidRDefault="003A1F51" w:rsidP="003A1F51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EB106F">
              <w:rPr>
                <w:rFonts w:ascii="Trebuchet MS" w:hAnsi="Trebuchet MS"/>
                <w:sz w:val="20"/>
                <w:szCs w:val="20"/>
              </w:rPr>
              <w:t>2.3.</w:t>
            </w:r>
          </w:p>
        </w:tc>
        <w:tc>
          <w:tcPr>
            <w:tcW w:w="4536" w:type="dxa"/>
            <w:vAlign w:val="center"/>
          </w:tcPr>
          <w:p w14:paraId="0A389390" w14:textId="318EDFBA" w:rsidR="003A1F51" w:rsidRPr="00EB106F" w:rsidRDefault="003A1F51" w:rsidP="003A1F51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Raidžių aukštis turi būti/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Height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of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letters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shall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be</w:t>
            </w:r>
          </w:p>
        </w:tc>
        <w:tc>
          <w:tcPr>
            <w:tcW w:w="5522" w:type="dxa"/>
            <w:gridSpan w:val="2"/>
            <w:vAlign w:val="center"/>
          </w:tcPr>
          <w:p w14:paraId="3781A9FE" w14:textId="4B552AD1" w:rsidR="003A1F51" w:rsidRPr="00EB106F" w:rsidRDefault="003A1F51" w:rsidP="003A1F51">
            <w:pPr>
              <w:rPr>
                <w:rFonts w:ascii="Trebuchet MS" w:hAnsi="Trebuchet MS"/>
                <w:sz w:val="20"/>
                <w:szCs w:val="20"/>
              </w:rPr>
            </w:pP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80 mm</w:t>
            </w:r>
          </w:p>
        </w:tc>
      </w:tr>
      <w:tr w:rsidR="003A1F51" w:rsidRPr="00EB106F" w14:paraId="49311199" w14:textId="77777777" w:rsidTr="008F604C">
        <w:tc>
          <w:tcPr>
            <w:tcW w:w="704" w:type="dxa"/>
            <w:vAlign w:val="center"/>
          </w:tcPr>
          <w:p w14:paraId="4C87CB84" w14:textId="443F3B28" w:rsidR="003A1F51" w:rsidRPr="00EB106F" w:rsidRDefault="003A1F51" w:rsidP="003A1F51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EB106F">
              <w:rPr>
                <w:rFonts w:ascii="Trebuchet MS" w:hAnsi="Trebuchet MS"/>
                <w:sz w:val="20"/>
                <w:szCs w:val="20"/>
              </w:rPr>
              <w:t>2.</w:t>
            </w:r>
            <w:r>
              <w:rPr>
                <w:rFonts w:ascii="Trebuchet MS" w:hAnsi="Trebuchet MS"/>
                <w:sz w:val="20"/>
                <w:szCs w:val="20"/>
              </w:rPr>
              <w:t>4</w:t>
            </w:r>
            <w:r w:rsidRPr="00EB106F">
              <w:rPr>
                <w:rFonts w:ascii="Trebuchet MS" w:hAnsi="Trebuchet MS"/>
                <w:sz w:val="20"/>
                <w:szCs w:val="20"/>
              </w:rPr>
              <w:t>.</w:t>
            </w:r>
          </w:p>
        </w:tc>
        <w:tc>
          <w:tcPr>
            <w:tcW w:w="4536" w:type="dxa"/>
            <w:vAlign w:val="center"/>
          </w:tcPr>
          <w:p w14:paraId="109773C1" w14:textId="1AD1393C" w:rsidR="003A1F51" w:rsidRPr="00EB106F" w:rsidRDefault="003A1F51" w:rsidP="003A1F51">
            <w:pPr>
              <w:jc w:val="both"/>
              <w:rPr>
                <w:rFonts w:ascii="Trebuchet MS" w:hAnsi="Trebuchet MS" w:cs="Trebuchet MS"/>
                <w:color w:val="000000"/>
                <w:sz w:val="20"/>
                <w:szCs w:val="20"/>
                <w:vertAlign w:val="superscript"/>
              </w:rPr>
            </w:pP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Lentelių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gabaritiniai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matmenys</w:t>
            </w: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  <w:vertAlign w:val="superscript"/>
              </w:rPr>
              <w:t>1)</w:t>
            </w: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/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Dimensions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of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the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plates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for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metal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pylons</w:t>
            </w: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5522" w:type="dxa"/>
            <w:gridSpan w:val="2"/>
            <w:vAlign w:val="center"/>
          </w:tcPr>
          <w:p w14:paraId="1D405CB3" w14:textId="3E1D1422" w:rsidR="003A1F51" w:rsidRPr="00EB106F" w:rsidRDefault="003A1F51" w:rsidP="003A1F51">
            <w:pPr>
              <w:rPr>
                <w:rFonts w:ascii="Trebuchet MS" w:hAnsi="Trebuchet MS"/>
                <w:sz w:val="20"/>
                <w:szCs w:val="20"/>
              </w:rPr>
            </w:pP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Ilgis/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Length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: 600 mm                                                                  Plotis/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Width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: 110 mm                                                     Storis ne mažesnis, nei/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Thickness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not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less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than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: 3 mm</w:t>
            </w:r>
          </w:p>
        </w:tc>
      </w:tr>
      <w:tr w:rsidR="003A1F51" w:rsidRPr="00EB106F" w14:paraId="0DB613F3" w14:textId="77777777" w:rsidTr="008F604C">
        <w:tc>
          <w:tcPr>
            <w:tcW w:w="704" w:type="dxa"/>
            <w:vAlign w:val="center"/>
          </w:tcPr>
          <w:p w14:paraId="7A395325" w14:textId="047D2D1B" w:rsidR="003A1F51" w:rsidRPr="00EB106F" w:rsidRDefault="003A1F51" w:rsidP="003A1F51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EB106F">
              <w:rPr>
                <w:rFonts w:ascii="Trebuchet MS" w:hAnsi="Trebuchet MS"/>
                <w:sz w:val="20"/>
                <w:szCs w:val="20"/>
              </w:rPr>
              <w:lastRenderedPageBreak/>
              <w:t>2.</w:t>
            </w:r>
            <w:r>
              <w:rPr>
                <w:rFonts w:ascii="Trebuchet MS" w:hAnsi="Trebuchet MS"/>
                <w:sz w:val="20"/>
                <w:szCs w:val="20"/>
              </w:rPr>
              <w:t>5</w:t>
            </w:r>
            <w:r w:rsidRPr="00EB106F">
              <w:rPr>
                <w:rFonts w:ascii="Trebuchet MS" w:hAnsi="Trebuchet MS"/>
                <w:sz w:val="20"/>
                <w:szCs w:val="20"/>
              </w:rPr>
              <w:t>.</w:t>
            </w:r>
          </w:p>
        </w:tc>
        <w:tc>
          <w:tcPr>
            <w:tcW w:w="4536" w:type="dxa"/>
            <w:vAlign w:val="center"/>
          </w:tcPr>
          <w:p w14:paraId="0437A89B" w14:textId="453C1179" w:rsidR="003A1F51" w:rsidRPr="00EB106F" w:rsidRDefault="003A1F51" w:rsidP="003A1F51">
            <w:pPr>
              <w:jc w:val="both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Tvirtinimo skylių skaičius/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Number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of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mounting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holes</w:t>
            </w:r>
            <w:proofErr w:type="spellEnd"/>
          </w:p>
        </w:tc>
        <w:tc>
          <w:tcPr>
            <w:tcW w:w="5522" w:type="dxa"/>
            <w:gridSpan w:val="2"/>
            <w:vAlign w:val="center"/>
          </w:tcPr>
          <w:p w14:paraId="664C0704" w14:textId="78FF5350" w:rsidR="003A1F51" w:rsidRPr="00EB106F" w:rsidRDefault="003A1F51" w:rsidP="003A1F51">
            <w:pPr>
              <w:rPr>
                <w:rFonts w:ascii="Trebuchet MS" w:hAnsi="Trebuchet MS"/>
                <w:sz w:val="20"/>
                <w:szCs w:val="20"/>
              </w:rPr>
            </w:pP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6 vnt. / 6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pcs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.</w:t>
            </w:r>
          </w:p>
        </w:tc>
      </w:tr>
      <w:tr w:rsidR="00F96137" w:rsidRPr="00EB106F" w14:paraId="1A7A872A" w14:textId="77777777" w:rsidTr="008F604C">
        <w:tc>
          <w:tcPr>
            <w:tcW w:w="704" w:type="dxa"/>
            <w:vAlign w:val="center"/>
          </w:tcPr>
          <w:p w14:paraId="0F17ED6D" w14:textId="5810F6BB" w:rsidR="00F96137" w:rsidRPr="00EB106F" w:rsidRDefault="00F96137" w:rsidP="004577E9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EB106F">
              <w:rPr>
                <w:rFonts w:ascii="Trebuchet MS" w:hAnsi="Trebuchet MS"/>
                <w:sz w:val="20"/>
                <w:szCs w:val="20"/>
              </w:rPr>
              <w:t>2.</w:t>
            </w:r>
            <w:r w:rsidR="008F604C">
              <w:rPr>
                <w:rFonts w:ascii="Trebuchet MS" w:hAnsi="Trebuchet MS"/>
                <w:sz w:val="20"/>
                <w:szCs w:val="20"/>
              </w:rPr>
              <w:t>6</w:t>
            </w:r>
          </w:p>
        </w:tc>
        <w:tc>
          <w:tcPr>
            <w:tcW w:w="10058" w:type="dxa"/>
            <w:gridSpan w:val="3"/>
          </w:tcPr>
          <w:p w14:paraId="747CF515" w14:textId="0A55B871" w:rsidR="00F96137" w:rsidRPr="00EB106F" w:rsidRDefault="00F96137" w:rsidP="00F96137">
            <w:pPr>
              <w:jc w:val="both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Lentelių, naudojamų metalinėse atramose pavyzdžiai</w:t>
            </w:r>
            <w:r w:rsidR="00E31788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/ </w:t>
            </w:r>
            <w:proofErr w:type="spellStart"/>
            <w:r w:rsidR="00E31788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Examples</w:t>
            </w:r>
            <w:proofErr w:type="spellEnd"/>
            <w:r w:rsidR="00E31788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31788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of</w:t>
            </w:r>
            <w:proofErr w:type="spellEnd"/>
            <w:r w:rsidR="00E31788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31788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marking</w:t>
            </w:r>
            <w:proofErr w:type="spellEnd"/>
            <w:r w:rsidR="00E31788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31788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plates</w:t>
            </w:r>
            <w:proofErr w:type="spellEnd"/>
            <w:r w:rsidR="00E31788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31788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used</w:t>
            </w:r>
            <w:proofErr w:type="spellEnd"/>
            <w:r w:rsidR="00E31788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31788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on</w:t>
            </w:r>
            <w:proofErr w:type="spellEnd"/>
            <w:r w:rsidR="00E31788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31788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metal</w:t>
            </w:r>
            <w:proofErr w:type="spellEnd"/>
            <w:r w:rsidR="00E31788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40444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pylons</w:t>
            </w:r>
            <w:proofErr w:type="spellEnd"/>
            <w:r w:rsidR="00E31788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:</w:t>
            </w:r>
          </w:p>
          <w:p w14:paraId="059638E4" w14:textId="77777777" w:rsidR="00505A2D" w:rsidRPr="00EB106F" w:rsidRDefault="00505A2D" w:rsidP="00F96137">
            <w:pPr>
              <w:jc w:val="both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</w:p>
          <w:p w14:paraId="06D9F4AD" w14:textId="166525A4" w:rsidR="00F96137" w:rsidRPr="00EB106F" w:rsidRDefault="00E31788" w:rsidP="00F96137">
            <w:pPr>
              <w:jc w:val="both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1. </w:t>
            </w:r>
            <w:r w:rsidR="00F96137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110 kV dvigrandės oro linijos atramos žymėjimo lentelė/ </w:t>
            </w:r>
            <w:proofErr w:type="spellStart"/>
            <w:r w:rsidR="00F432ED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M</w:t>
            </w:r>
            <w:r w:rsidR="00F96137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arking</w:t>
            </w:r>
            <w:proofErr w:type="spellEnd"/>
            <w:r w:rsidR="00F96137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F96137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plate</w:t>
            </w:r>
            <w:proofErr w:type="spellEnd"/>
            <w:r w:rsidR="00F432ED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40444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for</w:t>
            </w:r>
            <w:proofErr w:type="spellEnd"/>
            <w:r w:rsidR="00F432ED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40444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pylon</w:t>
            </w:r>
            <w:r w:rsidR="00CB0420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s</w:t>
            </w:r>
            <w:proofErr w:type="spellEnd"/>
            <w:r w:rsidR="00F96137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40444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of</w:t>
            </w:r>
            <w:proofErr w:type="spellEnd"/>
            <w:r w:rsidR="00F96137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r w:rsidR="00F432ED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110 kV </w:t>
            </w:r>
            <w:proofErr w:type="spellStart"/>
            <w:r w:rsidR="00F432ED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voltage</w:t>
            </w:r>
            <w:proofErr w:type="spellEnd"/>
            <w:r w:rsidR="00F432ED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CB0420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double</w:t>
            </w:r>
            <w:proofErr w:type="spellEnd"/>
            <w:r w:rsidR="00CB0420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CB0420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circuit</w:t>
            </w:r>
            <w:proofErr w:type="spellEnd"/>
            <w:r w:rsidR="00CB0420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F96137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overhead</w:t>
            </w:r>
            <w:proofErr w:type="spellEnd"/>
            <w:r w:rsidR="00F96137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r w:rsidR="00CB0420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line</w:t>
            </w:r>
            <w:r w:rsidR="00F96137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:</w:t>
            </w:r>
          </w:p>
          <w:p w14:paraId="49972A71" w14:textId="5A4616C7" w:rsidR="00946BD2" w:rsidRPr="00EB106F" w:rsidRDefault="006463F9" w:rsidP="00946BD2">
            <w:pPr>
              <w:jc w:val="center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6463F9">
              <w:rPr>
                <w:rFonts w:ascii="Trebuchet MS" w:hAnsi="Trebuchet MS" w:cs="Arial"/>
                <w:noProof/>
                <w:color w:val="000000"/>
                <w:sz w:val="20"/>
                <w:szCs w:val="20"/>
              </w:rPr>
              <w:drawing>
                <wp:inline distT="0" distB="0" distL="0" distR="0" wp14:anchorId="4DE4A423" wp14:editId="5779B65E">
                  <wp:extent cx="5403048" cy="2560542"/>
                  <wp:effectExtent l="0" t="0" r="7620" b="0"/>
                  <wp:docPr id="114282922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2829229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3048" cy="25605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268EE86" w14:textId="3DD458F3" w:rsidR="00F432ED" w:rsidRPr="00EB106F" w:rsidRDefault="00E31788" w:rsidP="00F432ED">
            <w:pPr>
              <w:jc w:val="both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2. </w:t>
            </w:r>
            <w:r w:rsidR="00F432ED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110 kV </w:t>
            </w:r>
            <w:proofErr w:type="spellStart"/>
            <w:r w:rsidR="00F432ED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viengrandės</w:t>
            </w:r>
            <w:proofErr w:type="spellEnd"/>
            <w:r w:rsidR="00F432ED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oro linijos atramos žymėjimo lentelė/ </w:t>
            </w:r>
            <w:proofErr w:type="spellStart"/>
            <w:r w:rsidR="00F432ED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Marking</w:t>
            </w:r>
            <w:proofErr w:type="spellEnd"/>
            <w:r w:rsidR="00F432ED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F432ED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plate</w:t>
            </w:r>
            <w:proofErr w:type="spellEnd"/>
            <w:r w:rsidR="00F432ED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CB0420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for</w:t>
            </w:r>
            <w:proofErr w:type="spellEnd"/>
            <w:r w:rsidR="00F432ED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40444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pylon</w:t>
            </w:r>
            <w:r w:rsidR="00CB0420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s</w:t>
            </w:r>
            <w:proofErr w:type="spellEnd"/>
            <w:r w:rsidR="00F432ED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CB0420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of</w:t>
            </w:r>
            <w:proofErr w:type="spellEnd"/>
            <w:r w:rsidR="00F432ED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110 kV </w:t>
            </w:r>
            <w:proofErr w:type="spellStart"/>
            <w:r w:rsidR="00F432ED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voltage</w:t>
            </w:r>
            <w:proofErr w:type="spellEnd"/>
            <w:r w:rsidR="00F432ED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CB0420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one</w:t>
            </w:r>
            <w:proofErr w:type="spellEnd"/>
            <w:r w:rsidR="00CB0420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CB0420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circuit</w:t>
            </w:r>
            <w:proofErr w:type="spellEnd"/>
            <w:r w:rsidR="00CB0420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F432ED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overhead</w:t>
            </w:r>
            <w:proofErr w:type="spellEnd"/>
            <w:r w:rsidR="00F432ED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line:</w:t>
            </w:r>
          </w:p>
          <w:p w14:paraId="1136B655" w14:textId="6F0F884A" w:rsidR="00F432ED" w:rsidRPr="00EB106F" w:rsidRDefault="006463F9" w:rsidP="00E31788">
            <w:pPr>
              <w:jc w:val="center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6463F9">
              <w:rPr>
                <w:rFonts w:ascii="Trebuchet MS" w:hAnsi="Trebuchet MS" w:cs="Arial"/>
                <w:noProof/>
                <w:color w:val="000000"/>
                <w:sz w:val="20"/>
                <w:szCs w:val="20"/>
              </w:rPr>
              <w:drawing>
                <wp:inline distT="0" distB="0" distL="0" distR="0" wp14:anchorId="41EC7259" wp14:editId="26EB96BA">
                  <wp:extent cx="5311600" cy="1371719"/>
                  <wp:effectExtent l="0" t="0" r="3810" b="0"/>
                  <wp:docPr id="108662254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6622544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11600" cy="1371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4BA6181" w14:textId="6DCF1E8F" w:rsidR="00F96137" w:rsidRPr="00EB106F" w:rsidRDefault="00E31788" w:rsidP="00F96137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3. </w:t>
            </w:r>
            <w:r w:rsidR="00F432ED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330 kV oro linijos atramos žymėjimo lentelė/ </w:t>
            </w:r>
            <w:proofErr w:type="spellStart"/>
            <w:r w:rsidR="00F432ED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Marking</w:t>
            </w:r>
            <w:proofErr w:type="spellEnd"/>
            <w:r w:rsidR="00F432ED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F432ED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plate</w:t>
            </w:r>
            <w:proofErr w:type="spellEnd"/>
            <w:r w:rsidR="00F432ED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CB0420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for</w:t>
            </w:r>
            <w:proofErr w:type="spellEnd"/>
            <w:r w:rsidR="00F432ED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CB0420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pylons</w:t>
            </w:r>
            <w:proofErr w:type="spellEnd"/>
            <w:r w:rsidR="00F432ED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CB0420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of</w:t>
            </w:r>
            <w:proofErr w:type="spellEnd"/>
            <w:r w:rsidR="00F432ED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330 kV </w:t>
            </w:r>
            <w:proofErr w:type="spellStart"/>
            <w:r w:rsidR="00F432ED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voltage</w:t>
            </w:r>
            <w:proofErr w:type="spellEnd"/>
            <w:r w:rsidR="00F432ED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F432ED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overhead</w:t>
            </w:r>
            <w:proofErr w:type="spellEnd"/>
            <w:r w:rsidR="00F432ED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line:</w:t>
            </w:r>
          </w:p>
          <w:p w14:paraId="23FC2094" w14:textId="3EE68F8C" w:rsidR="00F432ED" w:rsidRPr="00EB106F" w:rsidRDefault="006463F9" w:rsidP="00F83F6A">
            <w:pPr>
              <w:jc w:val="center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6463F9">
              <w:rPr>
                <w:rFonts w:ascii="Trebuchet MS" w:hAnsi="Trebuchet MS" w:cs="Arial"/>
                <w:noProof/>
                <w:color w:val="000000"/>
                <w:sz w:val="20"/>
                <w:szCs w:val="20"/>
              </w:rPr>
              <w:drawing>
                <wp:inline distT="0" distB="0" distL="0" distR="0" wp14:anchorId="2E1DBE09" wp14:editId="46102062">
                  <wp:extent cx="5357324" cy="1379340"/>
                  <wp:effectExtent l="0" t="0" r="0" b="0"/>
                  <wp:docPr id="104570478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5704786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57324" cy="1379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77E9" w:rsidRPr="00EB106F" w14:paraId="3644E8D4" w14:textId="77777777" w:rsidTr="008F604C">
        <w:tc>
          <w:tcPr>
            <w:tcW w:w="704" w:type="dxa"/>
            <w:vAlign w:val="center"/>
          </w:tcPr>
          <w:p w14:paraId="51F555F3" w14:textId="39EC989C" w:rsidR="004577E9" w:rsidRPr="00EB106F" w:rsidRDefault="005B4BAA" w:rsidP="004577E9">
            <w:pPr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EB106F">
              <w:rPr>
                <w:rFonts w:ascii="Trebuchet MS" w:hAnsi="Trebuchet MS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10058" w:type="dxa"/>
            <w:gridSpan w:val="3"/>
            <w:vAlign w:val="center"/>
          </w:tcPr>
          <w:p w14:paraId="32F68479" w14:textId="472CBAB9" w:rsidR="004577E9" w:rsidRPr="00EB106F" w:rsidRDefault="004577E9" w:rsidP="00F96137">
            <w:pPr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EB106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 xml:space="preserve">Reikalavimai lentelėms, naudojamoms gelžbetoninėse atramose/ </w:t>
            </w:r>
            <w:proofErr w:type="spellStart"/>
            <w:r w:rsidRPr="00EB106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Requirements</w:t>
            </w:r>
            <w:proofErr w:type="spellEnd"/>
            <w:r w:rsidRPr="00EB106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for</w:t>
            </w:r>
            <w:proofErr w:type="spellEnd"/>
            <w:r w:rsidRPr="00EB106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plates</w:t>
            </w:r>
            <w:proofErr w:type="spellEnd"/>
            <w:r w:rsidRPr="00EB106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used</w:t>
            </w:r>
            <w:proofErr w:type="spellEnd"/>
            <w:r w:rsidRPr="00EB106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on</w:t>
            </w:r>
            <w:proofErr w:type="spellEnd"/>
            <w:r w:rsidRPr="00EB106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reinforced</w:t>
            </w:r>
            <w:proofErr w:type="spellEnd"/>
            <w:r w:rsidRPr="00EB106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concrete</w:t>
            </w:r>
            <w:proofErr w:type="spellEnd"/>
            <w:r w:rsidRPr="00EB106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6D0560" w:rsidRPr="00EB106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pylons</w:t>
            </w:r>
            <w:proofErr w:type="spellEnd"/>
          </w:p>
        </w:tc>
      </w:tr>
      <w:tr w:rsidR="003A1F51" w:rsidRPr="00EB106F" w14:paraId="263ECD28" w14:textId="77777777" w:rsidTr="008F604C">
        <w:tc>
          <w:tcPr>
            <w:tcW w:w="704" w:type="dxa"/>
            <w:vAlign w:val="center"/>
          </w:tcPr>
          <w:p w14:paraId="3D2F36DD" w14:textId="2AE4B42B" w:rsidR="003A1F51" w:rsidRPr="00EB106F" w:rsidRDefault="003A1F51" w:rsidP="003A1F51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EB106F">
              <w:rPr>
                <w:rFonts w:ascii="Trebuchet MS" w:hAnsi="Trebuchet MS"/>
                <w:sz w:val="20"/>
                <w:szCs w:val="20"/>
              </w:rPr>
              <w:t>3.1.</w:t>
            </w:r>
          </w:p>
        </w:tc>
        <w:tc>
          <w:tcPr>
            <w:tcW w:w="4686" w:type="dxa"/>
            <w:gridSpan w:val="2"/>
            <w:vAlign w:val="center"/>
          </w:tcPr>
          <w:p w14:paraId="57589812" w14:textId="30C0C567" w:rsidR="003A1F51" w:rsidRPr="00EB106F" w:rsidRDefault="003A1F51" w:rsidP="003A1F51">
            <w:pPr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Lentelės tvirtinimo prie atramos būdas/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Method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of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the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plate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attachment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to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the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pylon</w:t>
            </w:r>
          </w:p>
        </w:tc>
        <w:tc>
          <w:tcPr>
            <w:tcW w:w="5372" w:type="dxa"/>
            <w:vAlign w:val="center"/>
          </w:tcPr>
          <w:p w14:paraId="7CCED7EE" w14:textId="4322F787" w:rsidR="003A1F51" w:rsidRDefault="003A1F51" w:rsidP="003A1F51">
            <w:pPr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0,7 - 1,2 mm storio nerūdijančio plieno viela arba apkaba/</w:t>
            </w:r>
            <w:r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0,7 - 1,2 mm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stainless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steel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wire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or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a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clamp</w:t>
            </w:r>
            <w:proofErr w:type="spellEnd"/>
          </w:p>
        </w:tc>
      </w:tr>
      <w:tr w:rsidR="003A1F51" w:rsidRPr="00EB106F" w14:paraId="00FE6A59" w14:textId="77777777" w:rsidTr="008F604C">
        <w:tc>
          <w:tcPr>
            <w:tcW w:w="704" w:type="dxa"/>
            <w:vAlign w:val="center"/>
          </w:tcPr>
          <w:p w14:paraId="5B2F96A0" w14:textId="460B5491" w:rsidR="003A1F51" w:rsidRPr="00EB106F" w:rsidRDefault="003A1F51" w:rsidP="003A1F51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EB106F">
              <w:rPr>
                <w:rFonts w:ascii="Trebuchet MS" w:hAnsi="Trebuchet MS"/>
                <w:sz w:val="20"/>
                <w:szCs w:val="20"/>
              </w:rPr>
              <w:t>3.2</w:t>
            </w:r>
          </w:p>
        </w:tc>
        <w:tc>
          <w:tcPr>
            <w:tcW w:w="4686" w:type="dxa"/>
            <w:gridSpan w:val="2"/>
            <w:vAlign w:val="center"/>
          </w:tcPr>
          <w:p w14:paraId="4BB25A81" w14:textId="766C812C" w:rsidR="003A1F51" w:rsidRPr="00EB106F" w:rsidRDefault="003A1F51" w:rsidP="003A1F51">
            <w:pPr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Linijos pavadinimo ir grandies numerio žymenų raidžių šriftas turi būti/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The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font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of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letters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of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overhead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line name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and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circuit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number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marks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have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to be</w:t>
            </w:r>
          </w:p>
        </w:tc>
        <w:tc>
          <w:tcPr>
            <w:tcW w:w="5372" w:type="dxa"/>
            <w:vAlign w:val="center"/>
          </w:tcPr>
          <w:p w14:paraId="1446F3AA" w14:textId="0C8E6B5D" w:rsidR="003A1F51" w:rsidRDefault="003A1F51" w:rsidP="003A1F51">
            <w:pPr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  <w:r w:rsidRPr="00EB106F">
              <w:rPr>
                <w:rFonts w:ascii="Bahnschrift" w:hAnsi="Bahnschrift" w:cs="Trebuchet MS"/>
                <w:color w:val="000000"/>
                <w:sz w:val="20"/>
                <w:szCs w:val="20"/>
              </w:rPr>
              <w:t>BAHNSCHRIFT CONDENSED</w:t>
            </w:r>
          </w:p>
        </w:tc>
      </w:tr>
      <w:tr w:rsidR="003A1F51" w:rsidRPr="00EB106F" w14:paraId="60B559F5" w14:textId="77777777" w:rsidTr="008F604C">
        <w:tc>
          <w:tcPr>
            <w:tcW w:w="704" w:type="dxa"/>
            <w:vAlign w:val="center"/>
          </w:tcPr>
          <w:p w14:paraId="12463C89" w14:textId="604C989C" w:rsidR="003A1F51" w:rsidRPr="00EB106F" w:rsidRDefault="003A1F51" w:rsidP="003A1F51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EB106F">
              <w:rPr>
                <w:rFonts w:ascii="Trebuchet MS" w:hAnsi="Trebuchet MS"/>
                <w:sz w:val="20"/>
                <w:szCs w:val="20"/>
              </w:rPr>
              <w:t>3.3.</w:t>
            </w:r>
          </w:p>
        </w:tc>
        <w:tc>
          <w:tcPr>
            <w:tcW w:w="4686" w:type="dxa"/>
            <w:gridSpan w:val="2"/>
            <w:vAlign w:val="center"/>
          </w:tcPr>
          <w:p w14:paraId="2B8D00A7" w14:textId="6495E2BE" w:rsidR="003A1F51" w:rsidRPr="00EB106F" w:rsidRDefault="003A1F51" w:rsidP="003A1F51">
            <w:pPr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Atramos numerio skaičiaus šriftas turi būti / Power line </w:t>
            </w:r>
            <w:proofErr w:type="spellStart"/>
            <w:r>
              <w:rPr>
                <w:rFonts w:ascii="Trebuchet MS" w:hAnsi="Trebuchet MS" w:cs="Trebuchet MS"/>
                <w:color w:val="000000"/>
                <w:sz w:val="20"/>
                <w:szCs w:val="20"/>
              </w:rPr>
              <w:t>towers</w:t>
            </w:r>
            <w:proofErr w:type="spellEnd"/>
            <w:r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hAnsi="Trebuchet MS" w:cs="Trebuchet MS"/>
                <w:color w:val="000000"/>
                <w:sz w:val="20"/>
                <w:szCs w:val="20"/>
              </w:rPr>
              <w:t>number</w:t>
            </w:r>
            <w:proofErr w:type="spellEnd"/>
            <w:r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hAnsi="Trebuchet MS" w:cs="Trebuchet MS"/>
                <w:color w:val="000000"/>
                <w:sz w:val="20"/>
                <w:szCs w:val="20"/>
              </w:rPr>
              <w:t>have</w:t>
            </w:r>
            <w:proofErr w:type="spellEnd"/>
            <w:r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to be</w:t>
            </w:r>
          </w:p>
        </w:tc>
        <w:tc>
          <w:tcPr>
            <w:tcW w:w="5372" w:type="dxa"/>
            <w:vAlign w:val="center"/>
          </w:tcPr>
          <w:p w14:paraId="5B5ED8F0" w14:textId="2E532A47" w:rsidR="003A1F51" w:rsidRPr="00EB106F" w:rsidRDefault="008F604C" w:rsidP="003A1F51">
            <w:pPr>
              <w:rPr>
                <w:rFonts w:ascii="Bahnschrift SemiBold" w:hAnsi="Bahnschrift SemiBold"/>
                <w:sz w:val="20"/>
                <w:szCs w:val="20"/>
              </w:rPr>
            </w:pPr>
            <w:r w:rsidRPr="00EB106F">
              <w:rPr>
                <w:rFonts w:ascii="Bahnschrift SemiBold" w:hAnsi="Bahnschrift SemiBold"/>
                <w:sz w:val="20"/>
                <w:szCs w:val="20"/>
              </w:rPr>
              <w:t>BAHNSCHRIFT SEMIBOLD</w:t>
            </w:r>
          </w:p>
        </w:tc>
      </w:tr>
      <w:tr w:rsidR="003A1F51" w:rsidRPr="00EB106F" w14:paraId="60E5FB4A" w14:textId="77777777" w:rsidTr="008F604C">
        <w:tc>
          <w:tcPr>
            <w:tcW w:w="704" w:type="dxa"/>
            <w:vAlign w:val="center"/>
          </w:tcPr>
          <w:p w14:paraId="4228EAEE" w14:textId="7A5CC720" w:rsidR="003A1F51" w:rsidRPr="00EB106F" w:rsidRDefault="003A1F51" w:rsidP="003A1F51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EB106F">
              <w:rPr>
                <w:rFonts w:ascii="Trebuchet MS" w:hAnsi="Trebuchet MS"/>
                <w:sz w:val="20"/>
                <w:szCs w:val="20"/>
              </w:rPr>
              <w:t>3.4.</w:t>
            </w:r>
          </w:p>
        </w:tc>
        <w:tc>
          <w:tcPr>
            <w:tcW w:w="4686" w:type="dxa"/>
            <w:gridSpan w:val="2"/>
            <w:vAlign w:val="center"/>
          </w:tcPr>
          <w:p w14:paraId="36C97691" w14:textId="1A816EAD" w:rsidR="003A1F51" w:rsidRPr="00EB106F" w:rsidRDefault="003A1F51" w:rsidP="003A1F51">
            <w:pPr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Raidžių aukštis turi būti/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Height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of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letters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have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to be</w:t>
            </w:r>
          </w:p>
        </w:tc>
        <w:tc>
          <w:tcPr>
            <w:tcW w:w="5372" w:type="dxa"/>
            <w:vAlign w:val="center"/>
          </w:tcPr>
          <w:p w14:paraId="69D664CD" w14:textId="03AE99EF" w:rsidR="003A1F51" w:rsidRPr="00EB106F" w:rsidRDefault="003A1F51" w:rsidP="003A1F51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color w:val="000000"/>
                <w:sz w:val="20"/>
                <w:szCs w:val="20"/>
              </w:rPr>
              <w:t>80</w:t>
            </w: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mm</w:t>
            </w:r>
          </w:p>
        </w:tc>
      </w:tr>
      <w:tr w:rsidR="003A1F51" w:rsidRPr="00EB106F" w14:paraId="6F8E676B" w14:textId="77777777" w:rsidTr="008F604C">
        <w:tc>
          <w:tcPr>
            <w:tcW w:w="704" w:type="dxa"/>
            <w:vAlign w:val="center"/>
          </w:tcPr>
          <w:p w14:paraId="6C10A500" w14:textId="6BC68FBB" w:rsidR="003A1F51" w:rsidRPr="00EB106F" w:rsidRDefault="003A1F51" w:rsidP="003A1F51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EB106F">
              <w:rPr>
                <w:rFonts w:ascii="Trebuchet MS" w:hAnsi="Trebuchet MS"/>
                <w:sz w:val="20"/>
                <w:szCs w:val="20"/>
              </w:rPr>
              <w:t>3.</w:t>
            </w:r>
            <w:r>
              <w:rPr>
                <w:rFonts w:ascii="Trebuchet MS" w:hAnsi="Trebuchet MS"/>
                <w:sz w:val="20"/>
                <w:szCs w:val="20"/>
              </w:rPr>
              <w:t>5</w:t>
            </w:r>
            <w:r w:rsidRPr="00EB106F">
              <w:rPr>
                <w:rFonts w:ascii="Trebuchet MS" w:hAnsi="Trebuchet MS"/>
                <w:sz w:val="20"/>
                <w:szCs w:val="20"/>
              </w:rPr>
              <w:t>.</w:t>
            </w:r>
          </w:p>
        </w:tc>
        <w:tc>
          <w:tcPr>
            <w:tcW w:w="4686" w:type="dxa"/>
            <w:gridSpan w:val="2"/>
            <w:vAlign w:val="center"/>
          </w:tcPr>
          <w:p w14:paraId="5596E6F0" w14:textId="6EF089C9" w:rsidR="003A1F51" w:rsidRPr="00EB106F" w:rsidRDefault="003A1F51" w:rsidP="003A1F51">
            <w:pPr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Skaičių aukštis turi būti/ </w:t>
            </w:r>
            <w:proofErr w:type="spellStart"/>
            <w:r>
              <w:rPr>
                <w:rFonts w:ascii="Trebuchet MS" w:hAnsi="Trebuchet MS" w:cs="Trebuchet MS"/>
                <w:color w:val="000000"/>
                <w:sz w:val="20"/>
                <w:szCs w:val="20"/>
              </w:rPr>
              <w:t>Height</w:t>
            </w:r>
            <w:proofErr w:type="spellEnd"/>
            <w:r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hAnsi="Trebuchet MS" w:cs="Trebuchet MS"/>
                <w:color w:val="000000"/>
                <w:sz w:val="20"/>
                <w:szCs w:val="20"/>
              </w:rPr>
              <w:t>of</w:t>
            </w:r>
            <w:proofErr w:type="spellEnd"/>
            <w:r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hAnsi="Trebuchet MS" w:cs="Trebuchet MS"/>
                <w:color w:val="000000"/>
                <w:sz w:val="20"/>
                <w:szCs w:val="20"/>
              </w:rPr>
              <w:t>numbers</w:t>
            </w:r>
            <w:proofErr w:type="spellEnd"/>
            <w:r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hAnsi="Trebuchet MS" w:cs="Trebuchet MS"/>
                <w:color w:val="000000"/>
                <w:sz w:val="20"/>
                <w:szCs w:val="20"/>
              </w:rPr>
              <w:t>have</w:t>
            </w:r>
            <w:proofErr w:type="spellEnd"/>
            <w:r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to be</w:t>
            </w:r>
          </w:p>
        </w:tc>
        <w:tc>
          <w:tcPr>
            <w:tcW w:w="5372" w:type="dxa"/>
            <w:vAlign w:val="center"/>
          </w:tcPr>
          <w:p w14:paraId="19265B6F" w14:textId="6FCBA96A" w:rsidR="003A1F51" w:rsidRDefault="003A1F51" w:rsidP="003A1F51">
            <w:pPr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 w:cs="Trebuchet MS"/>
                <w:color w:val="000000"/>
                <w:sz w:val="20"/>
                <w:szCs w:val="20"/>
              </w:rPr>
              <w:t>150 mm</w:t>
            </w:r>
          </w:p>
        </w:tc>
      </w:tr>
      <w:tr w:rsidR="003A1F51" w:rsidRPr="00EB106F" w14:paraId="56A79BAD" w14:textId="77777777" w:rsidTr="008F604C">
        <w:tc>
          <w:tcPr>
            <w:tcW w:w="704" w:type="dxa"/>
            <w:vAlign w:val="center"/>
          </w:tcPr>
          <w:p w14:paraId="6D9DF533" w14:textId="753FDD83" w:rsidR="003A1F51" w:rsidRPr="00EB106F" w:rsidRDefault="003A1F51" w:rsidP="003A1F51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EB106F">
              <w:rPr>
                <w:rFonts w:ascii="Trebuchet MS" w:hAnsi="Trebuchet MS"/>
                <w:sz w:val="20"/>
                <w:szCs w:val="20"/>
              </w:rPr>
              <w:t>3.</w:t>
            </w:r>
            <w:r>
              <w:rPr>
                <w:rFonts w:ascii="Trebuchet MS" w:hAnsi="Trebuchet MS"/>
                <w:sz w:val="20"/>
                <w:szCs w:val="20"/>
              </w:rPr>
              <w:t>6</w:t>
            </w:r>
            <w:r w:rsidRPr="00EB106F">
              <w:rPr>
                <w:rFonts w:ascii="Trebuchet MS" w:hAnsi="Trebuchet MS"/>
                <w:sz w:val="20"/>
                <w:szCs w:val="20"/>
              </w:rPr>
              <w:t>.</w:t>
            </w:r>
          </w:p>
        </w:tc>
        <w:tc>
          <w:tcPr>
            <w:tcW w:w="4686" w:type="dxa"/>
            <w:gridSpan w:val="2"/>
            <w:vAlign w:val="center"/>
          </w:tcPr>
          <w:p w14:paraId="5FD484C2" w14:textId="230722DE" w:rsidR="003A1F51" w:rsidRPr="00EB106F" w:rsidRDefault="003A1F51" w:rsidP="003A1F51">
            <w:pPr>
              <w:rPr>
                <w:rFonts w:ascii="Trebuchet MS" w:hAnsi="Trebuchet MS" w:cs="Trebuchet MS"/>
                <w:color w:val="000000"/>
                <w:sz w:val="20"/>
                <w:szCs w:val="20"/>
                <w:vertAlign w:val="superscript"/>
              </w:rPr>
            </w:pP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Lentelių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gabaritiniai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matmenys</w:t>
            </w: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  <w:vertAlign w:val="superscript"/>
              </w:rPr>
              <w:t>1)</w:t>
            </w: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/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Dimensions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of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plates</w:t>
            </w: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5372" w:type="dxa"/>
            <w:vAlign w:val="center"/>
          </w:tcPr>
          <w:p w14:paraId="76F60195" w14:textId="282C27CA" w:rsidR="003A1F51" w:rsidRPr="00EB106F" w:rsidRDefault="003A1F51" w:rsidP="003A1F51">
            <w:pPr>
              <w:rPr>
                <w:rFonts w:ascii="Trebuchet MS" w:hAnsi="Trebuchet MS"/>
                <w:sz w:val="20"/>
                <w:szCs w:val="20"/>
              </w:rPr>
            </w:pP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Ilgis/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Length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: 300 mm                                                                  Plotis/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Width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: 400 mm                                                     Storis nemažesnis, nei/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Thickness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not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less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than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: 3 mm</w:t>
            </w:r>
          </w:p>
        </w:tc>
      </w:tr>
      <w:tr w:rsidR="003A1F51" w:rsidRPr="00EB106F" w14:paraId="43A3ECA6" w14:textId="77777777" w:rsidTr="008F604C">
        <w:tc>
          <w:tcPr>
            <w:tcW w:w="704" w:type="dxa"/>
            <w:vAlign w:val="center"/>
          </w:tcPr>
          <w:p w14:paraId="2FC0869A" w14:textId="16641824" w:rsidR="003A1F51" w:rsidRPr="00EB106F" w:rsidRDefault="003A1F51" w:rsidP="003A1F51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EB106F">
              <w:rPr>
                <w:rFonts w:ascii="Trebuchet MS" w:hAnsi="Trebuchet MS"/>
                <w:sz w:val="20"/>
                <w:szCs w:val="20"/>
              </w:rPr>
              <w:t>3.</w:t>
            </w:r>
            <w:r>
              <w:rPr>
                <w:rFonts w:ascii="Trebuchet MS" w:hAnsi="Trebuchet MS"/>
                <w:sz w:val="20"/>
                <w:szCs w:val="20"/>
              </w:rPr>
              <w:t>7</w:t>
            </w:r>
            <w:r w:rsidRPr="00EB106F">
              <w:rPr>
                <w:rFonts w:ascii="Trebuchet MS" w:hAnsi="Trebuchet MS"/>
                <w:sz w:val="20"/>
                <w:szCs w:val="20"/>
              </w:rPr>
              <w:t>.</w:t>
            </w:r>
          </w:p>
        </w:tc>
        <w:tc>
          <w:tcPr>
            <w:tcW w:w="4686" w:type="dxa"/>
            <w:gridSpan w:val="2"/>
            <w:vAlign w:val="center"/>
          </w:tcPr>
          <w:p w14:paraId="07F88742" w14:textId="3ADCBA4C" w:rsidR="003A1F51" w:rsidRPr="00EB106F" w:rsidRDefault="003A1F51" w:rsidP="003A1F51">
            <w:pPr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Tvirtinimo skylių skaičius/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Number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of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mounting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holes</w:t>
            </w:r>
            <w:proofErr w:type="spellEnd"/>
          </w:p>
        </w:tc>
        <w:tc>
          <w:tcPr>
            <w:tcW w:w="5372" w:type="dxa"/>
            <w:vAlign w:val="center"/>
          </w:tcPr>
          <w:p w14:paraId="6469A320" w14:textId="2FD8E12F" w:rsidR="003A1F51" w:rsidRPr="00EB106F" w:rsidRDefault="003A1F51" w:rsidP="003A1F51">
            <w:pPr>
              <w:rPr>
                <w:rFonts w:ascii="Trebuchet MS" w:hAnsi="Trebuchet MS"/>
                <w:sz w:val="20"/>
                <w:szCs w:val="20"/>
              </w:rPr>
            </w:pP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6 vnt. / 6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pcs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.</w:t>
            </w:r>
          </w:p>
        </w:tc>
      </w:tr>
      <w:tr w:rsidR="003A1F51" w:rsidRPr="00EB106F" w14:paraId="62E57CF0" w14:textId="77777777" w:rsidTr="008F604C">
        <w:tc>
          <w:tcPr>
            <w:tcW w:w="704" w:type="dxa"/>
            <w:vAlign w:val="center"/>
          </w:tcPr>
          <w:p w14:paraId="021B48B0" w14:textId="032C0DE9" w:rsidR="003A1F51" w:rsidRPr="00EB106F" w:rsidRDefault="003A1F51" w:rsidP="003A1F51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EB106F">
              <w:rPr>
                <w:rFonts w:ascii="Trebuchet MS" w:hAnsi="Trebuchet MS"/>
                <w:sz w:val="20"/>
                <w:szCs w:val="20"/>
              </w:rPr>
              <w:t>3.</w:t>
            </w:r>
            <w:r>
              <w:rPr>
                <w:rFonts w:ascii="Trebuchet MS" w:hAnsi="Trebuchet MS"/>
                <w:sz w:val="20"/>
                <w:szCs w:val="20"/>
              </w:rPr>
              <w:t>8</w:t>
            </w:r>
            <w:r w:rsidRPr="00EB106F">
              <w:rPr>
                <w:rFonts w:ascii="Trebuchet MS" w:hAnsi="Trebuchet MS"/>
                <w:sz w:val="20"/>
                <w:szCs w:val="20"/>
              </w:rPr>
              <w:t>.</w:t>
            </w:r>
          </w:p>
        </w:tc>
        <w:tc>
          <w:tcPr>
            <w:tcW w:w="10058" w:type="dxa"/>
            <w:gridSpan w:val="3"/>
            <w:vAlign w:val="center"/>
          </w:tcPr>
          <w:p w14:paraId="32636D46" w14:textId="4B02FFA0" w:rsidR="003A1F51" w:rsidRPr="00EB106F" w:rsidRDefault="003A1F51" w:rsidP="003A1F51">
            <w:pPr>
              <w:jc w:val="both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Lentelių, naudojamų gelžbetoninėse atramose pavyzdžiai/ </w:t>
            </w:r>
            <w:proofErr w:type="spellStart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Examples</w:t>
            </w:r>
            <w:proofErr w:type="spellEnd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of</w:t>
            </w:r>
            <w:proofErr w:type="spellEnd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marking</w:t>
            </w:r>
            <w:proofErr w:type="spellEnd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plates</w:t>
            </w:r>
            <w:proofErr w:type="spellEnd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used</w:t>
            </w:r>
            <w:proofErr w:type="spellEnd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on</w:t>
            </w:r>
            <w:proofErr w:type="spellEnd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reinforced</w:t>
            </w:r>
            <w:proofErr w:type="spellEnd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concrete</w:t>
            </w:r>
            <w:proofErr w:type="spellEnd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pylons</w:t>
            </w:r>
            <w:proofErr w:type="spellEnd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:</w:t>
            </w:r>
          </w:p>
          <w:p w14:paraId="352DD3E1" w14:textId="77777777" w:rsidR="003A1F51" w:rsidRPr="00EB106F" w:rsidRDefault="003A1F51" w:rsidP="003A1F51">
            <w:pPr>
              <w:jc w:val="both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</w:p>
          <w:p w14:paraId="33A09D0C" w14:textId="763E4D01" w:rsidR="003A1F51" w:rsidRPr="00EB106F" w:rsidRDefault="003A1F51" w:rsidP="003A1F51">
            <w:pPr>
              <w:jc w:val="both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lastRenderedPageBreak/>
              <w:t xml:space="preserve">1. 110 kV dvigrandės oro linijos atramos žymėjimo lentelė/ </w:t>
            </w:r>
            <w:proofErr w:type="spellStart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Marking</w:t>
            </w:r>
            <w:proofErr w:type="spellEnd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plate</w:t>
            </w:r>
            <w:proofErr w:type="spellEnd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for</w:t>
            </w:r>
            <w:proofErr w:type="spellEnd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pylons</w:t>
            </w:r>
            <w:proofErr w:type="spellEnd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of</w:t>
            </w:r>
            <w:proofErr w:type="spellEnd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110 kV </w:t>
            </w:r>
            <w:proofErr w:type="spellStart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voltage</w:t>
            </w:r>
            <w:proofErr w:type="spellEnd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double</w:t>
            </w:r>
            <w:proofErr w:type="spellEnd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circuit</w:t>
            </w:r>
            <w:proofErr w:type="spellEnd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overhead</w:t>
            </w:r>
            <w:proofErr w:type="spellEnd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line:</w:t>
            </w:r>
          </w:p>
          <w:p w14:paraId="2571D364" w14:textId="5548B7AA" w:rsidR="003A1F51" w:rsidRPr="00EB106F" w:rsidRDefault="006463F9" w:rsidP="003A1F51">
            <w:pPr>
              <w:jc w:val="center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6463F9">
              <w:rPr>
                <w:rFonts w:ascii="Trebuchet MS" w:hAnsi="Trebuchet MS" w:cs="Arial"/>
                <w:noProof/>
                <w:color w:val="000000"/>
                <w:sz w:val="20"/>
                <w:szCs w:val="20"/>
              </w:rPr>
              <w:drawing>
                <wp:inline distT="0" distB="0" distL="0" distR="0" wp14:anchorId="61BACD79" wp14:editId="158C8B7B">
                  <wp:extent cx="6334698" cy="3008570"/>
                  <wp:effectExtent l="0" t="0" r="0" b="1905"/>
                  <wp:docPr id="84112379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1123794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6653" cy="30189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B00B9BB" w14:textId="77777777" w:rsidR="003A1F51" w:rsidRPr="00EB106F" w:rsidRDefault="003A1F51" w:rsidP="003A1F51">
            <w:pPr>
              <w:jc w:val="both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</w:p>
          <w:p w14:paraId="3F446CE5" w14:textId="6B065A9D" w:rsidR="003A1F51" w:rsidRPr="00EB106F" w:rsidRDefault="003A1F51" w:rsidP="003A1F51">
            <w:pPr>
              <w:jc w:val="both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2. 110 kV </w:t>
            </w:r>
            <w:proofErr w:type="spellStart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viengrandės</w:t>
            </w:r>
            <w:proofErr w:type="spellEnd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oro linijos atramos žymėjimo lentelė/ </w:t>
            </w:r>
            <w:proofErr w:type="spellStart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Marking</w:t>
            </w:r>
            <w:proofErr w:type="spellEnd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plate</w:t>
            </w:r>
            <w:proofErr w:type="spellEnd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for</w:t>
            </w:r>
            <w:proofErr w:type="spellEnd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pylons</w:t>
            </w:r>
            <w:proofErr w:type="spellEnd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of</w:t>
            </w:r>
            <w:proofErr w:type="spellEnd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110 kV </w:t>
            </w:r>
            <w:proofErr w:type="spellStart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voltage</w:t>
            </w:r>
            <w:proofErr w:type="spellEnd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one</w:t>
            </w:r>
            <w:proofErr w:type="spellEnd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circuit</w:t>
            </w:r>
            <w:proofErr w:type="spellEnd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overhead</w:t>
            </w:r>
            <w:proofErr w:type="spellEnd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line:</w:t>
            </w:r>
          </w:p>
          <w:p w14:paraId="4C2FE279" w14:textId="4B9C15E4" w:rsidR="003A1F51" w:rsidRPr="00EB106F" w:rsidRDefault="006463F9" w:rsidP="003A1F51">
            <w:pPr>
              <w:jc w:val="center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6463F9">
              <w:rPr>
                <w:rFonts w:ascii="Trebuchet MS" w:hAnsi="Trebuchet MS" w:cs="Arial"/>
                <w:noProof/>
                <w:color w:val="000000"/>
                <w:sz w:val="20"/>
                <w:szCs w:val="20"/>
              </w:rPr>
              <w:drawing>
                <wp:inline distT="0" distB="0" distL="0" distR="0" wp14:anchorId="3E00B780" wp14:editId="3C8C8404">
                  <wp:extent cx="3520745" cy="3436918"/>
                  <wp:effectExtent l="0" t="0" r="3810" b="0"/>
                  <wp:docPr id="211871966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871966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0745" cy="34369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5B1AA51" w14:textId="77777777" w:rsidR="003A1F51" w:rsidRPr="00EB106F" w:rsidRDefault="003A1F51" w:rsidP="003A1F51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</w:p>
          <w:p w14:paraId="36F42CB4" w14:textId="5D3BE7C4" w:rsidR="003A1F51" w:rsidRPr="00EB106F" w:rsidRDefault="003A1F51" w:rsidP="003A1F51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3. 330 kV oro linijos atramos žymėjimo lentelė/ </w:t>
            </w:r>
            <w:proofErr w:type="spellStart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Marking</w:t>
            </w:r>
            <w:proofErr w:type="spellEnd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plate</w:t>
            </w:r>
            <w:proofErr w:type="spellEnd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for</w:t>
            </w:r>
            <w:proofErr w:type="spellEnd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pylons</w:t>
            </w:r>
            <w:proofErr w:type="spellEnd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of</w:t>
            </w:r>
            <w:proofErr w:type="spellEnd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330 kV </w:t>
            </w:r>
            <w:proofErr w:type="spellStart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voltage</w:t>
            </w:r>
            <w:proofErr w:type="spellEnd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overhead</w:t>
            </w:r>
            <w:proofErr w:type="spellEnd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lines</w:t>
            </w:r>
            <w:proofErr w:type="spellEnd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:</w:t>
            </w:r>
          </w:p>
          <w:p w14:paraId="087D079B" w14:textId="2F8A6022" w:rsidR="003A1F51" w:rsidRPr="00EB106F" w:rsidRDefault="006463F9" w:rsidP="003A1F51">
            <w:pPr>
              <w:jc w:val="center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  <w:r w:rsidRPr="006463F9">
              <w:rPr>
                <w:rFonts w:ascii="Trebuchet MS" w:hAnsi="Trebuchet MS" w:cs="Trebuchet MS"/>
                <w:noProof/>
                <w:color w:val="000000"/>
                <w:sz w:val="20"/>
                <w:szCs w:val="20"/>
              </w:rPr>
              <w:lastRenderedPageBreak/>
              <w:drawing>
                <wp:inline distT="0" distB="0" distL="0" distR="0" wp14:anchorId="6A96CEE4" wp14:editId="368BF92A">
                  <wp:extent cx="3703641" cy="3490262"/>
                  <wp:effectExtent l="0" t="0" r="0" b="0"/>
                  <wp:docPr id="92099996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0999963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03641" cy="3490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A776EE1" w14:textId="6E77E444" w:rsidR="003A1F51" w:rsidRPr="00EB106F" w:rsidRDefault="003A1F51" w:rsidP="003A1F51">
            <w:pPr>
              <w:jc w:val="center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</w:p>
        </w:tc>
      </w:tr>
      <w:tr w:rsidR="003A1F51" w:rsidRPr="00EB106F" w14:paraId="6B54C692" w14:textId="77777777" w:rsidTr="008F604C">
        <w:tc>
          <w:tcPr>
            <w:tcW w:w="10762" w:type="dxa"/>
            <w:gridSpan w:val="4"/>
            <w:vAlign w:val="center"/>
          </w:tcPr>
          <w:p w14:paraId="2E52C427" w14:textId="5B00673A" w:rsidR="003A1F51" w:rsidRPr="00EB106F" w:rsidRDefault="003A1F51" w:rsidP="003A1F51">
            <w:pPr>
              <w:jc w:val="both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EB106F">
              <w:rPr>
                <w:rFonts w:ascii="Trebuchet MS" w:hAnsi="Trebuchet MS" w:cs="Arial"/>
                <w:b/>
                <w:sz w:val="20"/>
                <w:szCs w:val="20"/>
              </w:rPr>
              <w:lastRenderedPageBreak/>
              <w:t xml:space="preserve">Pastabos/ </w:t>
            </w:r>
            <w:proofErr w:type="spellStart"/>
            <w:r w:rsidRPr="00EB106F">
              <w:rPr>
                <w:rFonts w:ascii="Trebuchet MS" w:hAnsi="Trebuchet MS" w:cs="Arial"/>
                <w:b/>
                <w:sz w:val="20"/>
                <w:szCs w:val="20"/>
              </w:rPr>
              <w:t>Notes</w:t>
            </w:r>
            <w:proofErr w:type="spellEnd"/>
            <w:r w:rsidRPr="00EB106F">
              <w:rPr>
                <w:rFonts w:ascii="Trebuchet MS" w:hAnsi="Trebuchet MS" w:cs="Arial"/>
                <w:b/>
                <w:sz w:val="20"/>
                <w:szCs w:val="20"/>
              </w:rPr>
              <w:t>:</w:t>
            </w:r>
          </w:p>
          <w:p w14:paraId="1084184D" w14:textId="4377EEF3" w:rsidR="003A1F51" w:rsidRPr="00EB106F" w:rsidRDefault="003A1F51" w:rsidP="003A1F51">
            <w:pPr>
              <w:jc w:val="both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EB106F">
              <w:rPr>
                <w:rFonts w:ascii="Trebuchet MS" w:hAnsi="Trebuchet MS" w:cs="Arial"/>
                <w:bCs/>
                <w:sz w:val="20"/>
                <w:szCs w:val="20"/>
                <w:vertAlign w:val="superscript"/>
              </w:rPr>
              <w:t>2)</w:t>
            </w:r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 xml:space="preserve"> Aliuminio storis lentelėse, pagamintose iš aliuminio kompozito, turi būti ne mažesnis, nei 0,20 mm iš kiekvienos lentelės pusės/ </w:t>
            </w:r>
            <w:proofErr w:type="spellStart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>The</w:t>
            </w:r>
            <w:proofErr w:type="spellEnd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>thickness</w:t>
            </w:r>
            <w:proofErr w:type="spellEnd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>of</w:t>
            </w:r>
            <w:proofErr w:type="spellEnd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>aluminum</w:t>
            </w:r>
            <w:proofErr w:type="spellEnd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>sheet</w:t>
            </w:r>
            <w:proofErr w:type="spellEnd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>from</w:t>
            </w:r>
            <w:proofErr w:type="spellEnd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>every</w:t>
            </w:r>
            <w:proofErr w:type="spellEnd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>side</w:t>
            </w:r>
            <w:proofErr w:type="spellEnd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>of</w:t>
            </w:r>
            <w:proofErr w:type="spellEnd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>the</w:t>
            </w:r>
            <w:proofErr w:type="spellEnd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>aluminum</w:t>
            </w:r>
            <w:proofErr w:type="spellEnd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>composite</w:t>
            </w:r>
            <w:proofErr w:type="spellEnd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>plate</w:t>
            </w:r>
            <w:proofErr w:type="spellEnd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>must</w:t>
            </w:r>
            <w:proofErr w:type="spellEnd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 xml:space="preserve"> be </w:t>
            </w:r>
            <w:proofErr w:type="spellStart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>not</w:t>
            </w:r>
            <w:proofErr w:type="spellEnd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>less</w:t>
            </w:r>
            <w:proofErr w:type="spellEnd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>than</w:t>
            </w:r>
            <w:proofErr w:type="spellEnd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 xml:space="preserve"> 0,20 mm</w:t>
            </w:r>
          </w:p>
          <w:p w14:paraId="744EAD15" w14:textId="77777777" w:rsidR="003A1F51" w:rsidRPr="00EB106F" w:rsidRDefault="003A1F51" w:rsidP="003A1F51">
            <w:pPr>
              <w:jc w:val="both"/>
              <w:rPr>
                <w:rFonts w:ascii="Trebuchet MS" w:hAnsi="Trebuchet MS" w:cs="Arial"/>
                <w:bCs/>
                <w:color w:val="000000"/>
                <w:sz w:val="20"/>
                <w:szCs w:val="20"/>
              </w:rPr>
            </w:pPr>
          </w:p>
          <w:p w14:paraId="0952E2F6" w14:textId="4051689B" w:rsidR="003A1F51" w:rsidRPr="00EB106F" w:rsidRDefault="003A1F51" w:rsidP="003A1F51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EB106F">
              <w:rPr>
                <w:rFonts w:ascii="Trebuchet MS" w:hAnsi="Trebuchet MS" w:cs="Arial"/>
                <w:b/>
                <w:sz w:val="20"/>
                <w:szCs w:val="20"/>
              </w:rPr>
              <w:t xml:space="preserve">Rangovo teikiama dokumentacija reikalaujamo parametro atitikimo pagrindimui:/ </w:t>
            </w:r>
            <w:proofErr w:type="spellStart"/>
            <w:r w:rsidRPr="00EB106F">
              <w:rPr>
                <w:rFonts w:ascii="Trebuchet MS" w:hAnsi="Trebuchet MS" w:cs="Arial"/>
                <w:b/>
                <w:sz w:val="20"/>
                <w:szCs w:val="20"/>
              </w:rPr>
              <w:t>Documentation</w:t>
            </w:r>
            <w:proofErr w:type="spellEnd"/>
            <w:r w:rsidRPr="00EB106F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b/>
                <w:sz w:val="20"/>
                <w:szCs w:val="20"/>
              </w:rPr>
              <w:t>provided</w:t>
            </w:r>
            <w:proofErr w:type="spellEnd"/>
            <w:r w:rsidRPr="00EB106F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b/>
                <w:sz w:val="20"/>
                <w:szCs w:val="20"/>
              </w:rPr>
              <w:t>by</w:t>
            </w:r>
            <w:proofErr w:type="spellEnd"/>
            <w:r w:rsidRPr="00EB106F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b/>
                <w:sz w:val="20"/>
                <w:szCs w:val="20"/>
              </w:rPr>
              <w:t>the</w:t>
            </w:r>
            <w:proofErr w:type="spellEnd"/>
            <w:r w:rsidRPr="00EB106F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b/>
                <w:sz w:val="20"/>
                <w:szCs w:val="20"/>
              </w:rPr>
              <w:t>contractor</w:t>
            </w:r>
            <w:proofErr w:type="spellEnd"/>
            <w:r w:rsidRPr="00EB106F">
              <w:rPr>
                <w:rFonts w:ascii="Trebuchet MS" w:hAnsi="Trebuchet MS" w:cs="Arial"/>
                <w:b/>
                <w:sz w:val="20"/>
                <w:szCs w:val="20"/>
              </w:rPr>
              <w:t xml:space="preserve"> to </w:t>
            </w:r>
            <w:proofErr w:type="spellStart"/>
            <w:r w:rsidRPr="00EB106F">
              <w:rPr>
                <w:rFonts w:ascii="Trebuchet MS" w:hAnsi="Trebuchet MS" w:cs="Arial"/>
                <w:b/>
                <w:sz w:val="20"/>
                <w:szCs w:val="20"/>
              </w:rPr>
              <w:t>justify</w:t>
            </w:r>
            <w:proofErr w:type="spellEnd"/>
            <w:r w:rsidRPr="00EB106F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b/>
                <w:sz w:val="20"/>
                <w:szCs w:val="20"/>
              </w:rPr>
              <w:t>required</w:t>
            </w:r>
            <w:proofErr w:type="spellEnd"/>
            <w:r w:rsidRPr="00EB106F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b/>
                <w:sz w:val="20"/>
                <w:szCs w:val="20"/>
              </w:rPr>
              <w:t>parameter</w:t>
            </w:r>
            <w:proofErr w:type="spellEnd"/>
            <w:r w:rsidRPr="00EB106F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b/>
                <w:sz w:val="20"/>
                <w:szCs w:val="20"/>
              </w:rPr>
              <w:t>of</w:t>
            </w:r>
            <w:proofErr w:type="spellEnd"/>
            <w:r w:rsidRPr="00EB106F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b/>
                <w:sz w:val="20"/>
                <w:szCs w:val="20"/>
              </w:rPr>
              <w:t>the</w:t>
            </w:r>
            <w:proofErr w:type="spellEnd"/>
            <w:r w:rsidRPr="00EB106F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b/>
                <w:sz w:val="20"/>
                <w:szCs w:val="20"/>
              </w:rPr>
              <w:t>equipment</w:t>
            </w:r>
            <w:proofErr w:type="spellEnd"/>
            <w:r w:rsidRPr="00EB106F">
              <w:rPr>
                <w:rFonts w:ascii="Trebuchet MS" w:hAnsi="Trebuchet MS" w:cs="Arial"/>
                <w:b/>
                <w:sz w:val="20"/>
                <w:szCs w:val="20"/>
              </w:rPr>
              <w:t>:</w:t>
            </w:r>
          </w:p>
          <w:p w14:paraId="72E23694" w14:textId="200057E2" w:rsidR="003A1F51" w:rsidRPr="00EB106F" w:rsidRDefault="003A1F51" w:rsidP="003A1F51">
            <w:pPr>
              <w:jc w:val="both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EB106F">
              <w:rPr>
                <w:rFonts w:ascii="Trebuchet MS" w:hAnsi="Trebuchet MS" w:cs="Arial"/>
                <w:bCs/>
                <w:sz w:val="20"/>
                <w:szCs w:val="20"/>
                <w:vertAlign w:val="superscript"/>
              </w:rPr>
              <w:t>1)</w:t>
            </w:r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 xml:space="preserve"> Lentelės gamintojo katalogo ir/ar techninių parametrų suvestinės, ir/ar brėžinio kopija/ </w:t>
            </w:r>
            <w:proofErr w:type="spellStart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>Copy</w:t>
            </w:r>
            <w:proofErr w:type="spellEnd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>of</w:t>
            </w:r>
            <w:proofErr w:type="spellEnd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>the</w:t>
            </w:r>
            <w:proofErr w:type="spellEnd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>plate</w:t>
            </w:r>
            <w:proofErr w:type="spellEnd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>manufacturer</w:t>
            </w:r>
            <w:proofErr w:type="spellEnd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>catalogue</w:t>
            </w:r>
            <w:proofErr w:type="spellEnd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>and</w:t>
            </w:r>
            <w:proofErr w:type="spellEnd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>/</w:t>
            </w:r>
            <w:proofErr w:type="spellStart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>or</w:t>
            </w:r>
            <w:proofErr w:type="spellEnd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>summary</w:t>
            </w:r>
            <w:proofErr w:type="spellEnd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>of</w:t>
            </w:r>
            <w:proofErr w:type="spellEnd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>technical</w:t>
            </w:r>
            <w:proofErr w:type="spellEnd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>parameters</w:t>
            </w:r>
            <w:proofErr w:type="spellEnd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 xml:space="preserve">, </w:t>
            </w:r>
            <w:proofErr w:type="spellStart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>and</w:t>
            </w:r>
            <w:proofErr w:type="spellEnd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>/</w:t>
            </w:r>
            <w:proofErr w:type="spellStart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>or</w:t>
            </w:r>
            <w:proofErr w:type="spellEnd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>drawing</w:t>
            </w:r>
            <w:proofErr w:type="spellEnd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>of</w:t>
            </w:r>
            <w:proofErr w:type="spellEnd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>the</w:t>
            </w:r>
            <w:proofErr w:type="spellEnd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>plate</w:t>
            </w:r>
            <w:proofErr w:type="spellEnd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>.</w:t>
            </w:r>
          </w:p>
        </w:tc>
      </w:tr>
    </w:tbl>
    <w:p w14:paraId="51E2CB7F" w14:textId="77777777" w:rsidR="00CB6438" w:rsidRPr="00EB106F" w:rsidRDefault="00CB6438"/>
    <w:sectPr w:rsidR="00CB6438" w:rsidRPr="00EB106F" w:rsidSect="00F83F6A">
      <w:headerReference w:type="first" r:id="rId13"/>
      <w:pgSz w:w="11906" w:h="16838"/>
      <w:pgMar w:top="426" w:right="567" w:bottom="567" w:left="567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8908D6" w14:textId="77777777" w:rsidR="00E702E6" w:rsidRDefault="00E702E6" w:rsidP="00F96137">
      <w:pPr>
        <w:spacing w:after="0" w:line="240" w:lineRule="auto"/>
      </w:pPr>
      <w:r>
        <w:separator/>
      </w:r>
    </w:p>
  </w:endnote>
  <w:endnote w:type="continuationSeparator" w:id="0">
    <w:p w14:paraId="0B438A6B" w14:textId="77777777" w:rsidR="00E702E6" w:rsidRDefault="00E702E6" w:rsidP="00F96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B1CDC9" w14:textId="77777777" w:rsidR="00E702E6" w:rsidRDefault="00E702E6" w:rsidP="00F96137">
      <w:pPr>
        <w:spacing w:after="0" w:line="240" w:lineRule="auto"/>
      </w:pPr>
      <w:r>
        <w:separator/>
      </w:r>
    </w:p>
  </w:footnote>
  <w:footnote w:type="continuationSeparator" w:id="0">
    <w:p w14:paraId="6CA08A29" w14:textId="77777777" w:rsidR="00E702E6" w:rsidRDefault="00E702E6" w:rsidP="00F961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513"/>
      <w:gridCol w:w="3249"/>
    </w:tblGrid>
    <w:tr w:rsidR="00A74DB1" w14:paraId="2C99972C" w14:textId="77777777" w:rsidTr="00D92CE6">
      <w:tc>
        <w:tcPr>
          <w:tcW w:w="7513" w:type="dxa"/>
        </w:tcPr>
        <w:p w14:paraId="0FACC5E0" w14:textId="77777777" w:rsidR="00A74DB1" w:rsidRDefault="00A74DB1" w:rsidP="00A74DB1">
          <w:pPr>
            <w:autoSpaceDE w:val="0"/>
            <w:autoSpaceDN w:val="0"/>
            <w:adjustRightInd w:val="0"/>
            <w:spacing w:before="60"/>
            <w:ind w:right="-1"/>
            <w:rPr>
              <w:rFonts w:ascii="Trebuchet MS" w:hAnsi="Trebuchet MS" w:cs="Trebuchet MS"/>
              <w:color w:val="000000"/>
              <w:sz w:val="18"/>
              <w:szCs w:val="18"/>
            </w:rPr>
          </w:pPr>
          <w:r>
            <w:rPr>
              <w:rFonts w:ascii="Trebuchet MS" w:hAnsi="Trebuchet MS" w:cs="Trebuchet MS"/>
              <w:b/>
              <w:bCs/>
              <w:color w:val="000000"/>
              <w:sz w:val="18"/>
              <w:szCs w:val="18"/>
            </w:rPr>
            <w:t xml:space="preserve">APPROVED </w:t>
          </w:r>
          <w:proofErr w:type="spellStart"/>
          <w:r>
            <w:rPr>
              <w:rFonts w:ascii="Trebuchet MS" w:hAnsi="Trebuchet MS" w:cs="Trebuchet MS"/>
              <w:b/>
              <w:bCs/>
              <w:color w:val="000000"/>
              <w:sz w:val="18"/>
              <w:szCs w:val="18"/>
            </w:rPr>
            <w:t>by</w:t>
          </w:r>
          <w:proofErr w:type="spellEnd"/>
          <w:r>
            <w:rPr>
              <w:rFonts w:ascii="Trebuchet MS" w:hAnsi="Trebuchet MS" w:cs="Trebuchet MS"/>
              <w:b/>
              <w:bCs/>
              <w:color w:val="000000"/>
              <w:sz w:val="18"/>
              <w:szCs w:val="18"/>
            </w:rPr>
            <w:t xml:space="preserve"> </w:t>
          </w:r>
          <w:r>
            <w:rPr>
              <w:rFonts w:ascii="Trebuchet MS" w:hAnsi="Trebuchet MS" w:cs="Trebuchet MS"/>
              <w:color w:val="000000"/>
              <w:sz w:val="18"/>
              <w:szCs w:val="18"/>
            </w:rPr>
            <w:t>AB LITGRID</w:t>
          </w:r>
        </w:p>
        <w:p w14:paraId="722FD5B3" w14:textId="5CBF0D7C" w:rsidR="00A74DB1" w:rsidRDefault="00303295" w:rsidP="00A74DB1">
          <w:pPr>
            <w:autoSpaceDE w:val="0"/>
            <w:autoSpaceDN w:val="0"/>
            <w:adjustRightInd w:val="0"/>
            <w:spacing w:before="60"/>
            <w:ind w:right="-1"/>
            <w:rPr>
              <w:rFonts w:ascii="Trebuchet MS" w:hAnsi="Trebuchet MS" w:cs="Trebuchet MS"/>
              <w:color w:val="000000"/>
              <w:sz w:val="18"/>
              <w:szCs w:val="18"/>
            </w:rPr>
          </w:pPr>
          <w:r>
            <w:rPr>
              <w:rFonts w:ascii="Trebuchet MS" w:hAnsi="Trebuchet MS" w:cs="Trebuchet MS"/>
              <w:color w:val="000000"/>
              <w:sz w:val="18"/>
              <w:szCs w:val="18"/>
            </w:rPr>
            <w:t>2023-07-04</w:t>
          </w:r>
        </w:p>
        <w:p w14:paraId="30261E21" w14:textId="77777777" w:rsidR="00A74DB1" w:rsidRDefault="00A74DB1" w:rsidP="00A74DB1">
          <w:pPr>
            <w:tabs>
              <w:tab w:val="left" w:pos="177"/>
            </w:tabs>
            <w:autoSpaceDE w:val="0"/>
            <w:autoSpaceDN w:val="0"/>
            <w:adjustRightInd w:val="0"/>
            <w:spacing w:before="60"/>
            <w:rPr>
              <w:rFonts w:ascii="Trebuchet MS" w:hAnsi="Trebuchet MS" w:cs="Trebuchet MS"/>
              <w:color w:val="000000"/>
              <w:sz w:val="18"/>
              <w:szCs w:val="18"/>
            </w:rPr>
          </w:pPr>
          <w:proofErr w:type="spellStart"/>
          <w:r>
            <w:rPr>
              <w:rFonts w:ascii="Trebuchet MS" w:hAnsi="Trebuchet MS" w:cs="Trebuchet MS"/>
              <w:color w:val="000000"/>
              <w:sz w:val="18"/>
              <w:szCs w:val="18"/>
            </w:rPr>
            <w:t>Transmission</w:t>
          </w:r>
          <w:proofErr w:type="spellEnd"/>
          <w:r>
            <w:rPr>
              <w:rFonts w:ascii="Trebuchet MS" w:hAnsi="Trebuchet MS" w:cs="Trebuchet MS"/>
              <w:color w:val="000000"/>
              <w:sz w:val="18"/>
              <w:szCs w:val="18"/>
            </w:rPr>
            <w:t xml:space="preserve"> </w:t>
          </w:r>
          <w:proofErr w:type="spellStart"/>
          <w:r>
            <w:rPr>
              <w:rFonts w:ascii="Trebuchet MS" w:hAnsi="Trebuchet MS" w:cs="Trebuchet MS"/>
              <w:color w:val="000000"/>
              <w:sz w:val="18"/>
              <w:szCs w:val="18"/>
            </w:rPr>
            <w:t>grid</w:t>
          </w:r>
          <w:proofErr w:type="spellEnd"/>
          <w:r>
            <w:rPr>
              <w:rFonts w:ascii="Trebuchet MS" w:hAnsi="Trebuchet MS" w:cs="Trebuchet MS"/>
              <w:color w:val="000000"/>
              <w:sz w:val="18"/>
              <w:szCs w:val="18"/>
            </w:rPr>
            <w:t xml:space="preserve"> </w:t>
          </w:r>
          <w:proofErr w:type="spellStart"/>
          <w:r>
            <w:rPr>
              <w:rFonts w:ascii="Trebuchet MS" w:hAnsi="Trebuchet MS" w:cs="Trebuchet MS"/>
              <w:color w:val="000000"/>
              <w:sz w:val="18"/>
              <w:szCs w:val="18"/>
            </w:rPr>
            <w:t>department</w:t>
          </w:r>
          <w:proofErr w:type="spellEnd"/>
        </w:p>
        <w:p w14:paraId="415E9342" w14:textId="40934F3D" w:rsidR="00A74DB1" w:rsidRDefault="00A74DB1" w:rsidP="00A74DB1">
          <w:pPr>
            <w:autoSpaceDE w:val="0"/>
            <w:autoSpaceDN w:val="0"/>
            <w:adjustRightInd w:val="0"/>
            <w:spacing w:before="60"/>
            <w:rPr>
              <w:rFonts w:ascii="Trebuchet MS" w:hAnsi="Trebuchet MS" w:cs="Trebuchet MS"/>
              <w:color w:val="000000"/>
              <w:sz w:val="18"/>
              <w:szCs w:val="18"/>
            </w:rPr>
          </w:pPr>
          <w:proofErr w:type="spellStart"/>
          <w:r>
            <w:rPr>
              <w:rFonts w:ascii="Trebuchet MS" w:hAnsi="Trebuchet MS" w:cs="Trebuchet MS"/>
              <w:color w:val="000000"/>
              <w:sz w:val="18"/>
              <w:szCs w:val="18"/>
            </w:rPr>
            <w:t>director</w:t>
          </w:r>
          <w:proofErr w:type="spellEnd"/>
          <w:r>
            <w:rPr>
              <w:rFonts w:ascii="Trebuchet MS" w:hAnsi="Trebuchet MS" w:cs="Trebuchet MS"/>
              <w:color w:val="000000"/>
              <w:sz w:val="18"/>
              <w:szCs w:val="18"/>
            </w:rPr>
            <w:t xml:space="preserve"> </w:t>
          </w:r>
          <w:proofErr w:type="spellStart"/>
          <w:r>
            <w:rPr>
              <w:rFonts w:ascii="Trebuchet MS" w:hAnsi="Trebuchet MS" w:cs="Trebuchet MS"/>
              <w:color w:val="000000"/>
              <w:sz w:val="18"/>
              <w:szCs w:val="18"/>
            </w:rPr>
            <w:t>direction</w:t>
          </w:r>
          <w:proofErr w:type="spellEnd"/>
          <w:r>
            <w:rPr>
              <w:rFonts w:ascii="Trebuchet MS" w:hAnsi="Trebuchet MS" w:cs="Trebuchet MS"/>
              <w:color w:val="000000"/>
              <w:sz w:val="18"/>
              <w:szCs w:val="18"/>
            </w:rPr>
            <w:t xml:space="preserve"> </w:t>
          </w:r>
          <w:proofErr w:type="spellStart"/>
          <w:r>
            <w:rPr>
              <w:rFonts w:ascii="Trebuchet MS" w:hAnsi="Trebuchet MS" w:cs="Trebuchet MS"/>
              <w:color w:val="000000"/>
              <w:sz w:val="18"/>
              <w:szCs w:val="18"/>
            </w:rPr>
            <w:t>No</w:t>
          </w:r>
          <w:proofErr w:type="spellEnd"/>
          <w:r>
            <w:rPr>
              <w:rFonts w:ascii="Trebuchet MS" w:hAnsi="Trebuchet MS" w:cs="Trebuchet MS"/>
              <w:color w:val="000000"/>
              <w:sz w:val="18"/>
              <w:szCs w:val="18"/>
            </w:rPr>
            <w:t>.</w:t>
          </w:r>
          <w:r w:rsidR="00D92CE6">
            <w:rPr>
              <w:rFonts w:ascii="Trebuchet MS" w:hAnsi="Trebuchet MS" w:cs="Trebuchet MS"/>
              <w:color w:val="000000"/>
              <w:sz w:val="18"/>
              <w:szCs w:val="18"/>
            </w:rPr>
            <w:t xml:space="preserve"> </w:t>
          </w:r>
          <w:r w:rsidR="008C0DF7">
            <w:rPr>
              <w:rFonts w:ascii="Trebuchet MS" w:hAnsi="Trebuchet MS" w:cs="Trebuchet MS"/>
              <w:color w:val="000000"/>
              <w:sz w:val="18"/>
              <w:szCs w:val="18"/>
            </w:rPr>
            <w:t>23NU-</w:t>
          </w:r>
          <w:r w:rsidR="00303295">
            <w:rPr>
              <w:rFonts w:ascii="Trebuchet MS" w:hAnsi="Trebuchet MS" w:cs="Trebuchet MS"/>
              <w:color w:val="000000"/>
              <w:sz w:val="18"/>
              <w:szCs w:val="18"/>
            </w:rPr>
            <w:t>294</w:t>
          </w:r>
        </w:p>
        <w:p w14:paraId="64441873" w14:textId="77777777" w:rsidR="00A74DB1" w:rsidRDefault="00A74DB1" w:rsidP="00A74DB1">
          <w:pPr>
            <w:pStyle w:val="Header"/>
          </w:pPr>
        </w:p>
      </w:tc>
      <w:tc>
        <w:tcPr>
          <w:tcW w:w="3249" w:type="dxa"/>
        </w:tcPr>
        <w:p w14:paraId="236AECF0" w14:textId="77777777" w:rsidR="00A74DB1" w:rsidRDefault="00A74DB1" w:rsidP="00A74DB1">
          <w:pPr>
            <w:autoSpaceDE w:val="0"/>
            <w:autoSpaceDN w:val="0"/>
            <w:adjustRightInd w:val="0"/>
            <w:spacing w:before="60"/>
            <w:ind w:right="-1"/>
            <w:rPr>
              <w:rFonts w:ascii="Trebuchet MS" w:hAnsi="Trebuchet MS" w:cs="Trebuchet MS"/>
              <w:color w:val="000000"/>
              <w:sz w:val="18"/>
              <w:szCs w:val="18"/>
            </w:rPr>
          </w:pPr>
          <w:r>
            <w:rPr>
              <w:rFonts w:ascii="Trebuchet MS" w:hAnsi="Trebuchet MS" w:cs="Trebuchet MS"/>
              <w:b/>
              <w:bCs/>
              <w:color w:val="000000"/>
              <w:sz w:val="18"/>
              <w:szCs w:val="18"/>
            </w:rPr>
            <w:t xml:space="preserve">PATVIRTINTA </w:t>
          </w:r>
          <w:r>
            <w:rPr>
              <w:rFonts w:ascii="Trebuchet MS" w:hAnsi="Trebuchet MS" w:cs="Trebuchet MS"/>
              <w:color w:val="000000"/>
              <w:sz w:val="18"/>
              <w:szCs w:val="18"/>
            </w:rPr>
            <w:t>AB LITGRID</w:t>
          </w:r>
        </w:p>
        <w:p w14:paraId="58108203" w14:textId="6B1B6AA7" w:rsidR="00A74DB1" w:rsidRDefault="00303295" w:rsidP="00A74DB1">
          <w:pPr>
            <w:autoSpaceDE w:val="0"/>
            <w:autoSpaceDN w:val="0"/>
            <w:adjustRightInd w:val="0"/>
            <w:spacing w:before="60"/>
            <w:ind w:right="-1"/>
            <w:rPr>
              <w:rFonts w:ascii="Trebuchet MS" w:hAnsi="Trebuchet MS" w:cs="Trebuchet MS"/>
              <w:color w:val="000000"/>
              <w:sz w:val="18"/>
              <w:szCs w:val="18"/>
            </w:rPr>
          </w:pPr>
          <w:r>
            <w:rPr>
              <w:rFonts w:ascii="Trebuchet MS" w:hAnsi="Trebuchet MS" w:cs="Trebuchet MS"/>
              <w:color w:val="000000"/>
              <w:sz w:val="18"/>
              <w:szCs w:val="18"/>
            </w:rPr>
            <w:t>2023-07-04</w:t>
          </w:r>
        </w:p>
        <w:p w14:paraId="0C588A3B" w14:textId="77777777" w:rsidR="00A74DB1" w:rsidRDefault="00A74DB1" w:rsidP="00A74DB1">
          <w:pPr>
            <w:autoSpaceDE w:val="0"/>
            <w:autoSpaceDN w:val="0"/>
            <w:adjustRightInd w:val="0"/>
            <w:spacing w:before="60"/>
            <w:rPr>
              <w:rFonts w:ascii="Trebuchet MS" w:hAnsi="Trebuchet MS" w:cs="Trebuchet MS"/>
              <w:color w:val="000000"/>
              <w:sz w:val="18"/>
              <w:szCs w:val="18"/>
            </w:rPr>
          </w:pPr>
          <w:r>
            <w:rPr>
              <w:rFonts w:ascii="Trebuchet MS" w:hAnsi="Trebuchet MS" w:cs="Trebuchet MS"/>
              <w:color w:val="000000"/>
              <w:sz w:val="18"/>
              <w:szCs w:val="18"/>
            </w:rPr>
            <w:t xml:space="preserve">Perdavimo tinklo departamento </w:t>
          </w:r>
        </w:p>
        <w:p w14:paraId="3BBBA471" w14:textId="7C0C879E" w:rsidR="00A74DB1" w:rsidRDefault="00A74DB1" w:rsidP="00A74DB1">
          <w:pPr>
            <w:autoSpaceDE w:val="0"/>
            <w:autoSpaceDN w:val="0"/>
            <w:adjustRightInd w:val="0"/>
            <w:spacing w:before="60"/>
            <w:rPr>
              <w:rFonts w:ascii="Trebuchet MS" w:hAnsi="Trebuchet MS" w:cs="Trebuchet MS"/>
              <w:color w:val="000000"/>
              <w:sz w:val="18"/>
              <w:szCs w:val="18"/>
            </w:rPr>
          </w:pPr>
          <w:r>
            <w:rPr>
              <w:rFonts w:ascii="Trebuchet MS" w:hAnsi="Trebuchet MS" w:cs="Trebuchet MS"/>
              <w:color w:val="000000"/>
              <w:sz w:val="18"/>
              <w:szCs w:val="18"/>
            </w:rPr>
            <w:t>direktoriaus nurodymu Nr.</w:t>
          </w:r>
          <w:r w:rsidR="00D92CE6">
            <w:rPr>
              <w:rFonts w:ascii="Trebuchet MS" w:hAnsi="Trebuchet MS" w:cs="Trebuchet MS"/>
              <w:color w:val="000000"/>
              <w:sz w:val="18"/>
              <w:szCs w:val="18"/>
            </w:rPr>
            <w:t xml:space="preserve"> 2</w:t>
          </w:r>
          <w:r w:rsidR="008C0DF7">
            <w:rPr>
              <w:rFonts w:ascii="Trebuchet MS" w:hAnsi="Trebuchet MS" w:cs="Trebuchet MS"/>
              <w:color w:val="000000"/>
              <w:sz w:val="18"/>
              <w:szCs w:val="18"/>
            </w:rPr>
            <w:t>3</w:t>
          </w:r>
          <w:r w:rsidR="00D92CE6">
            <w:rPr>
              <w:rFonts w:ascii="Trebuchet MS" w:hAnsi="Trebuchet MS" w:cs="Trebuchet MS"/>
              <w:color w:val="000000"/>
              <w:sz w:val="18"/>
              <w:szCs w:val="18"/>
            </w:rPr>
            <w:t>NU-</w:t>
          </w:r>
          <w:r w:rsidR="00303295">
            <w:rPr>
              <w:rFonts w:ascii="Trebuchet MS" w:hAnsi="Trebuchet MS" w:cs="Trebuchet MS"/>
              <w:color w:val="000000"/>
              <w:sz w:val="18"/>
              <w:szCs w:val="18"/>
            </w:rPr>
            <w:t>294</w:t>
          </w:r>
        </w:p>
        <w:p w14:paraId="28A066EF" w14:textId="77777777" w:rsidR="00A74DB1" w:rsidRDefault="00A74DB1" w:rsidP="00A74DB1">
          <w:pPr>
            <w:pStyle w:val="Header"/>
          </w:pPr>
        </w:p>
      </w:tc>
    </w:tr>
  </w:tbl>
  <w:p w14:paraId="16FBEDB7" w14:textId="77777777" w:rsidR="00A74DB1" w:rsidRDefault="00A74D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33CEC"/>
    <w:multiLevelType w:val="hybridMultilevel"/>
    <w:tmpl w:val="718438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003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F91"/>
    <w:rsid w:val="000919DE"/>
    <w:rsid w:val="000E3AC9"/>
    <w:rsid w:val="00105192"/>
    <w:rsid w:val="00183D38"/>
    <w:rsid w:val="001F556C"/>
    <w:rsid w:val="00245574"/>
    <w:rsid w:val="00303295"/>
    <w:rsid w:val="003A1F51"/>
    <w:rsid w:val="003E5905"/>
    <w:rsid w:val="00440444"/>
    <w:rsid w:val="004577E9"/>
    <w:rsid w:val="005051DB"/>
    <w:rsid w:val="00505A2D"/>
    <w:rsid w:val="00551DF0"/>
    <w:rsid w:val="005B4BAA"/>
    <w:rsid w:val="005E49B5"/>
    <w:rsid w:val="005E7955"/>
    <w:rsid w:val="0061206D"/>
    <w:rsid w:val="0063037F"/>
    <w:rsid w:val="006463F9"/>
    <w:rsid w:val="00676530"/>
    <w:rsid w:val="006D0560"/>
    <w:rsid w:val="006D526F"/>
    <w:rsid w:val="006F50B0"/>
    <w:rsid w:val="007571CF"/>
    <w:rsid w:val="007F193D"/>
    <w:rsid w:val="008C0DF7"/>
    <w:rsid w:val="008F604C"/>
    <w:rsid w:val="00946BD2"/>
    <w:rsid w:val="00980F91"/>
    <w:rsid w:val="00A74DB1"/>
    <w:rsid w:val="00AB3056"/>
    <w:rsid w:val="00AD388D"/>
    <w:rsid w:val="00C20C41"/>
    <w:rsid w:val="00C42935"/>
    <w:rsid w:val="00C74BF3"/>
    <w:rsid w:val="00CB0420"/>
    <w:rsid w:val="00CB6438"/>
    <w:rsid w:val="00D92CE6"/>
    <w:rsid w:val="00E31788"/>
    <w:rsid w:val="00E702E6"/>
    <w:rsid w:val="00EB106F"/>
    <w:rsid w:val="00F432ED"/>
    <w:rsid w:val="00F83F6A"/>
    <w:rsid w:val="00F96137"/>
    <w:rsid w:val="00FC6B3B"/>
    <w:rsid w:val="00FF1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4F021"/>
  <w15:chartTrackingRefBased/>
  <w15:docId w15:val="{521219FC-5555-49B5-A970-CB4A103D7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B64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61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6137"/>
  </w:style>
  <w:style w:type="paragraph" w:styleId="Footer">
    <w:name w:val="footer"/>
    <w:basedOn w:val="Normal"/>
    <w:link w:val="FooterChar"/>
    <w:uiPriority w:val="99"/>
    <w:unhideWhenUsed/>
    <w:rsid w:val="00F961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6137"/>
  </w:style>
  <w:style w:type="paragraph" w:styleId="ListParagraph">
    <w:name w:val="List Paragraph"/>
    <w:basedOn w:val="Normal"/>
    <w:uiPriority w:val="34"/>
    <w:qFormat/>
    <w:rsid w:val="00EB106F"/>
    <w:pPr>
      <w:ind w:left="720"/>
      <w:contextualSpacing/>
    </w:pPr>
  </w:style>
  <w:style w:type="character" w:customStyle="1" w:styleId="rynqvb">
    <w:name w:val="rynqvb"/>
    <w:basedOn w:val="DefaultParagraphFont"/>
    <w:rsid w:val="007F19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23564C1EB762EC4C8316DD49246F3547" ma:contentTypeVersion="1" ma:contentTypeDescription="" ma:contentTypeScope="" ma:versionID="fd5d2af97313397efece0c120941d0f3">
  <xsd:schema xmlns:xsd="http://www.w3.org/2001/XMLSchema" xmlns:xs="http://www.w3.org/2001/XMLSchema" xmlns:p="http://schemas.microsoft.com/office/2006/metadata/properties" xmlns:ns2="58896280-883f-49e1-8f2c-86b01e3ff616" xmlns:ns4="d3fb6286-396c-40c4-b87f-69cc6039a7b3" targetNamespace="http://schemas.microsoft.com/office/2006/metadata/properties" ma:root="true" ma:fieldsID="c065e2b30ec896fd7ff55c7b51baa090" ns2:_="" ns4:_="">
    <xsd:import namespace="58896280-883f-49e1-8f2c-86b01e3ff616"/>
    <xsd:import namespace="d3fb6286-396c-40c4-b87f-69cc6039a7b3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b6286-396c-40c4-b87f-69cc6039a7b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https://projektai.intranet.litgrid.eu/PWA/330-110-10 kV Telšių 110 kV skirstyklos rekonstravimas/_layouts/15/DocIdRedir.aspx?ID=PVIS-1940176663-250</Url>
      <Description>PVIS-1940176663-250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PVIS-1940176663-250</_dlc_DocId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76348E90-183C-45DA-A394-A370CD1CE26D}"/>
</file>

<file path=customXml/itemProps2.xml><?xml version="1.0" encoding="utf-8"?>
<ds:datastoreItem xmlns:ds="http://schemas.openxmlformats.org/officeDocument/2006/customXml" ds:itemID="{2F04E8C1-A4DD-4936-8361-5EE559DC8FEB}"/>
</file>

<file path=customXml/itemProps3.xml><?xml version="1.0" encoding="utf-8"?>
<ds:datastoreItem xmlns:ds="http://schemas.openxmlformats.org/officeDocument/2006/customXml" ds:itemID="{13DA0093-E451-4850-9F07-BB0BDDE35897}"/>
</file>

<file path=customXml/itemProps4.xml><?xml version="1.0" encoding="utf-8"?>
<ds:datastoreItem xmlns:ds="http://schemas.openxmlformats.org/officeDocument/2006/customXml" ds:itemID="{52C8594E-B5DB-4373-B42E-6EEA348AD2A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965</Words>
  <Characters>5502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Černiauskas</dc:creator>
  <cp:keywords/>
  <dc:description/>
  <cp:lastModifiedBy>Vytenis Povilas Čironis</cp:lastModifiedBy>
  <cp:revision>7</cp:revision>
  <cp:lastPrinted>2020-10-28T17:39:00Z</cp:lastPrinted>
  <dcterms:created xsi:type="dcterms:W3CDTF">2023-06-20T13:32:00Z</dcterms:created>
  <dcterms:modified xsi:type="dcterms:W3CDTF">2023-07-05T08:14:00Z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58e6ed-1f62-4b3b-a413-1541f2aa482f_Enabled">
    <vt:lpwstr>true</vt:lpwstr>
  </property>
  <property fmtid="{D5CDD505-2E9C-101B-9397-08002B2CF9AE}" pid="3" name="MSIP_Label_7058e6ed-1f62-4b3b-a413-1541f2aa482f_SetDate">
    <vt:lpwstr>2023-06-20T12:39:15Z</vt:lpwstr>
  </property>
  <property fmtid="{D5CDD505-2E9C-101B-9397-08002B2CF9AE}" pid="4" name="MSIP_Label_7058e6ed-1f62-4b3b-a413-1541f2aa482f_Method">
    <vt:lpwstr>Privileged</vt:lpwstr>
  </property>
  <property fmtid="{D5CDD505-2E9C-101B-9397-08002B2CF9AE}" pid="5" name="MSIP_Label_7058e6ed-1f62-4b3b-a413-1541f2aa482f_Name">
    <vt:lpwstr>VIEŠA</vt:lpwstr>
  </property>
  <property fmtid="{D5CDD505-2E9C-101B-9397-08002B2CF9AE}" pid="6" name="MSIP_Label_7058e6ed-1f62-4b3b-a413-1541f2aa482f_SiteId">
    <vt:lpwstr>86bcf768-7bcf-4cd6-b041-b219988b7a9c</vt:lpwstr>
  </property>
  <property fmtid="{D5CDD505-2E9C-101B-9397-08002B2CF9AE}" pid="7" name="MSIP_Label_7058e6ed-1f62-4b3b-a413-1541f2aa482f_ActionId">
    <vt:lpwstr>2a73ed63-394d-48c0-933e-f5eaecc9c75a</vt:lpwstr>
  </property>
  <property fmtid="{D5CDD505-2E9C-101B-9397-08002B2CF9AE}" pid="8" name="MSIP_Label_7058e6ed-1f62-4b3b-a413-1541f2aa482f_ContentBits">
    <vt:lpwstr>0</vt:lpwstr>
  </property>
  <property fmtid="{D5CDD505-2E9C-101B-9397-08002B2CF9AE}" pid="9" name="ContentTypeId">
    <vt:lpwstr>0x01010066872F3CC8F7D84995438B893169A080020023564C1EB762EC4C8316DD49246F3547</vt:lpwstr>
  </property>
  <property fmtid="{D5CDD505-2E9C-101B-9397-08002B2CF9AE}" pid="10" name="_dlc_DocIdItemGuid">
    <vt:lpwstr>41c2ce9e-c124-4061-8c2b-ad4075624233</vt:lpwstr>
  </property>
</Properties>
</file>