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DDD23" w14:textId="31EC823B" w:rsidR="00C16CC7" w:rsidRPr="00905FC1" w:rsidRDefault="0050434A" w:rsidP="00905FC1">
      <w:pPr>
        <w:tabs>
          <w:tab w:val="center" w:pos="0"/>
        </w:tabs>
        <w:suppressAutoHyphens w:val="0"/>
        <w:autoSpaceDN/>
        <w:spacing w:before="120" w:after="120" w:line="276" w:lineRule="auto"/>
        <w:contextualSpacing/>
        <w:jc w:val="center"/>
        <w:textAlignment w:val="auto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bCs/>
          <w:sz w:val="20"/>
        </w:rPr>
        <w:t>PREKIŲ</w:t>
      </w:r>
      <w:r w:rsidR="00BF2999">
        <w:rPr>
          <w:rFonts w:ascii="Tahoma" w:hAnsi="Tahoma" w:cs="Tahoma"/>
          <w:b/>
          <w:bCs/>
          <w:sz w:val="20"/>
        </w:rPr>
        <w:t xml:space="preserve"> </w:t>
      </w:r>
      <w:r w:rsidR="00C16CC7" w:rsidRPr="00905FC1">
        <w:rPr>
          <w:rFonts w:ascii="Tahoma" w:hAnsi="Tahoma" w:cs="Tahoma"/>
          <w:b/>
          <w:bCs/>
          <w:sz w:val="20"/>
        </w:rPr>
        <w:t>PIRKIMO – PARDAVIMO SUTARTIS N</w:t>
      </w:r>
      <w:r w:rsidR="0030579A">
        <w:rPr>
          <w:rFonts w:ascii="Tahoma" w:hAnsi="Tahoma" w:cs="Tahoma"/>
          <w:b/>
          <w:bCs/>
          <w:sz w:val="20"/>
        </w:rPr>
        <w:t>R</w:t>
      </w:r>
      <w:r w:rsidR="00C16CC7" w:rsidRPr="00905FC1">
        <w:rPr>
          <w:rFonts w:ascii="Tahoma" w:hAnsi="Tahoma" w:cs="Tahoma"/>
          <w:b/>
          <w:bCs/>
          <w:sz w:val="20"/>
        </w:rPr>
        <w:t>.</w:t>
      </w:r>
      <w:r w:rsidR="00C16CC7" w:rsidRPr="00905FC1">
        <w:rPr>
          <w:rFonts w:ascii="Tahoma" w:hAnsi="Tahoma" w:cs="Tahoma"/>
          <w:sz w:val="20"/>
        </w:rPr>
        <w:t xml:space="preserve"> </w:t>
      </w:r>
    </w:p>
    <w:p w14:paraId="62F8EF34" w14:textId="74ABF41F" w:rsidR="007F72F8" w:rsidRDefault="00672222" w:rsidP="00905FC1">
      <w:pPr>
        <w:suppressAutoHyphens w:val="0"/>
        <w:autoSpaceDN/>
        <w:spacing w:before="120" w:after="120" w:line="276" w:lineRule="auto"/>
        <w:contextualSpacing/>
        <w:jc w:val="center"/>
        <w:textAlignment w:val="auto"/>
        <w:rPr>
          <w:rFonts w:ascii="Tahoma" w:hAnsi="Tahoma" w:cs="Tahoma"/>
          <w:bCs/>
          <w:sz w:val="20"/>
          <w:lang w:eastAsia="en-US"/>
        </w:rPr>
      </w:pPr>
      <w:r w:rsidRPr="00672222">
        <w:rPr>
          <w:rFonts w:ascii="Tahoma" w:hAnsi="Tahoma" w:cs="Tahoma"/>
          <w:b/>
          <w:bCs/>
          <w:sz w:val="20"/>
        </w:rPr>
        <w:t xml:space="preserve">SPECIALIOSIOS </w:t>
      </w:r>
      <w:r w:rsidR="008E5206">
        <w:rPr>
          <w:rFonts w:ascii="Tahoma" w:hAnsi="Tahoma" w:cs="Tahoma"/>
          <w:b/>
          <w:bCs/>
          <w:sz w:val="20"/>
        </w:rPr>
        <w:t xml:space="preserve">SUTARTIES </w:t>
      </w:r>
      <w:r w:rsidRPr="00672222">
        <w:rPr>
          <w:rFonts w:ascii="Tahoma" w:hAnsi="Tahoma" w:cs="Tahoma"/>
          <w:b/>
          <w:bCs/>
          <w:sz w:val="20"/>
        </w:rPr>
        <w:t>SĄLYGOS</w:t>
      </w:r>
    </w:p>
    <w:p w14:paraId="0E2F5940" w14:textId="10F004E8" w:rsidR="00C16CC7" w:rsidRPr="00905FC1" w:rsidRDefault="00C16CC7" w:rsidP="00905FC1">
      <w:pPr>
        <w:suppressAutoHyphens w:val="0"/>
        <w:autoSpaceDN/>
        <w:spacing w:before="120" w:after="120" w:line="276" w:lineRule="auto"/>
        <w:contextualSpacing/>
        <w:jc w:val="center"/>
        <w:textAlignment w:val="auto"/>
        <w:rPr>
          <w:rFonts w:ascii="Tahoma" w:hAnsi="Tahoma" w:cs="Tahoma"/>
          <w:sz w:val="20"/>
        </w:rPr>
      </w:pPr>
      <w:r w:rsidRPr="00905FC1">
        <w:rPr>
          <w:rFonts w:ascii="Tahoma" w:hAnsi="Tahoma" w:cs="Tahoma"/>
          <w:sz w:val="20"/>
        </w:rPr>
        <w:t>Vilnius</w:t>
      </w:r>
    </w:p>
    <w:p w14:paraId="497FB801" w14:textId="77777777" w:rsidR="00C16CC7" w:rsidRPr="00905FC1" w:rsidRDefault="00C16CC7" w:rsidP="00905FC1">
      <w:pPr>
        <w:suppressAutoHyphens w:val="0"/>
        <w:autoSpaceDN/>
        <w:spacing w:before="120" w:after="120" w:line="276" w:lineRule="auto"/>
        <w:contextualSpacing/>
        <w:jc w:val="center"/>
        <w:textAlignment w:val="auto"/>
        <w:rPr>
          <w:rFonts w:ascii="Tahoma" w:hAnsi="Tahoma" w:cs="Tahoma"/>
          <w:sz w:val="20"/>
        </w:rPr>
      </w:pPr>
    </w:p>
    <w:p w14:paraId="62BEFB68" w14:textId="27FDAF2B" w:rsidR="00B2606F" w:rsidRDefault="00E74934" w:rsidP="00905FC1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  <w:r w:rsidRPr="00B501F8">
        <w:rPr>
          <w:rFonts w:ascii="Tahoma" w:hAnsi="Tahoma" w:cs="Tahoma"/>
          <w:sz w:val="20"/>
        </w:rPr>
        <w:t xml:space="preserve">LITGRID AB, atstovaujama </w:t>
      </w:r>
      <w:r w:rsidR="001A6517">
        <w:rPr>
          <w:rFonts w:ascii="Tahoma" w:hAnsi="Tahoma" w:cs="Tahoma"/>
          <w:sz w:val="20"/>
        </w:rPr>
        <w:t>.......................................</w:t>
      </w:r>
      <w:r w:rsidRPr="00B501F8">
        <w:rPr>
          <w:rFonts w:ascii="Tahoma" w:hAnsi="Tahoma" w:cs="Tahoma"/>
          <w:sz w:val="20"/>
        </w:rPr>
        <w:t xml:space="preserve">, veikiančio pagal 2021 m. balandžio 7 d. </w:t>
      </w:r>
      <w:proofErr w:type="spellStart"/>
      <w:r w:rsidRPr="00B501F8">
        <w:rPr>
          <w:rFonts w:ascii="Tahoma" w:hAnsi="Tahoma" w:cs="Tahoma"/>
          <w:sz w:val="20"/>
        </w:rPr>
        <w:t>prokūrą</w:t>
      </w:r>
      <w:proofErr w:type="spellEnd"/>
      <w:r w:rsidRPr="00B501F8">
        <w:rPr>
          <w:rFonts w:ascii="Tahoma" w:hAnsi="Tahoma" w:cs="Tahoma"/>
          <w:sz w:val="20"/>
        </w:rPr>
        <w:t xml:space="preserve">, ir </w:t>
      </w:r>
      <w:r w:rsidR="001A6517">
        <w:rPr>
          <w:rFonts w:ascii="Tahoma" w:hAnsi="Tahoma" w:cs="Tahoma"/>
          <w:sz w:val="20"/>
        </w:rPr>
        <w:t>................................................</w:t>
      </w:r>
      <w:r w:rsidRPr="00B501F8">
        <w:rPr>
          <w:rFonts w:ascii="Tahoma" w:hAnsi="Tahoma" w:cs="Tahoma"/>
          <w:sz w:val="20"/>
        </w:rPr>
        <w:t xml:space="preserve">, veikiančio pagal 2021 m. balandžio 7 d. </w:t>
      </w:r>
      <w:proofErr w:type="spellStart"/>
      <w:r w:rsidRPr="00B501F8">
        <w:rPr>
          <w:rFonts w:ascii="Tahoma" w:hAnsi="Tahoma" w:cs="Tahoma"/>
          <w:sz w:val="20"/>
        </w:rPr>
        <w:t>prokūrą</w:t>
      </w:r>
      <w:proofErr w:type="spellEnd"/>
      <w:r>
        <w:rPr>
          <w:rFonts w:ascii="Tahoma" w:hAnsi="Tahoma" w:cs="Tahoma"/>
          <w:sz w:val="20"/>
        </w:rPr>
        <w:t xml:space="preserve"> </w:t>
      </w:r>
      <w:r w:rsidR="00A25100">
        <w:rPr>
          <w:rFonts w:ascii="Tahoma" w:hAnsi="Tahoma" w:cs="Tahoma"/>
          <w:sz w:val="20"/>
        </w:rPr>
        <w:t>(</w:t>
      </w:r>
      <w:r w:rsidR="00C16CC7" w:rsidRPr="00905FC1">
        <w:rPr>
          <w:rFonts w:ascii="Tahoma" w:hAnsi="Tahoma" w:cs="Tahoma"/>
          <w:sz w:val="20"/>
        </w:rPr>
        <w:t xml:space="preserve">toliau </w:t>
      </w:r>
      <w:r w:rsidR="00A25100">
        <w:rPr>
          <w:rFonts w:ascii="Tahoma" w:hAnsi="Tahoma" w:cs="Tahoma"/>
          <w:sz w:val="20"/>
        </w:rPr>
        <w:t xml:space="preserve">- </w:t>
      </w:r>
      <w:r w:rsidR="00C16CC7" w:rsidRPr="00905FC1">
        <w:rPr>
          <w:rFonts w:ascii="Tahoma" w:hAnsi="Tahoma" w:cs="Tahoma"/>
          <w:b/>
          <w:sz w:val="20"/>
        </w:rPr>
        <w:t>Pirkėj</w:t>
      </w:r>
      <w:r w:rsidR="00A25100">
        <w:rPr>
          <w:rFonts w:ascii="Tahoma" w:hAnsi="Tahoma" w:cs="Tahoma"/>
          <w:b/>
          <w:sz w:val="20"/>
        </w:rPr>
        <w:t>as)</w:t>
      </w:r>
      <w:r w:rsidR="00C16CC7" w:rsidRPr="00905FC1">
        <w:rPr>
          <w:rFonts w:ascii="Tahoma" w:hAnsi="Tahoma" w:cs="Tahoma"/>
          <w:sz w:val="20"/>
        </w:rPr>
        <w:t xml:space="preserve">, </w:t>
      </w:r>
    </w:p>
    <w:p w14:paraId="7C59E738" w14:textId="60B15DBF" w:rsidR="00B2606F" w:rsidRDefault="00A25100" w:rsidP="00905FC1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</w:t>
      </w:r>
      <w:r w:rsidR="00C16CC7" w:rsidRPr="00905FC1">
        <w:rPr>
          <w:rFonts w:ascii="Tahoma" w:hAnsi="Tahoma" w:cs="Tahoma"/>
          <w:sz w:val="20"/>
        </w:rPr>
        <w:t>r</w:t>
      </w:r>
    </w:p>
    <w:p w14:paraId="5F80F531" w14:textId="46F338CB" w:rsidR="007F72F8" w:rsidRDefault="00B2606F" w:rsidP="00905FC1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</w:t>
      </w:r>
      <w:sdt>
        <w:sdtPr>
          <w:rPr>
            <w:rFonts w:ascii="Tahoma" w:hAnsi="Tahoma" w:cs="Tahoma"/>
            <w:sz w:val="20"/>
          </w:rPr>
          <w:alias w:val="Tiekėjo pavadinimas"/>
          <w:tag w:val="Tiekėjo pavadinimas"/>
          <w:id w:val="1491606858"/>
          <w:placeholder>
            <w:docPart w:val="CEA7BB789C3346908C1815804A511B5B"/>
          </w:placeholder>
        </w:sdtPr>
        <w:sdtEndPr/>
        <w:sdtContent>
          <w:r w:rsidR="00E74934">
            <w:rPr>
              <w:rFonts w:ascii="Tahoma" w:hAnsi="Tahoma" w:cs="Tahoma"/>
              <w:sz w:val="20"/>
            </w:rPr>
            <w:t>UAB „Elintos matavimo sistemos“</w:t>
          </w:r>
        </w:sdtContent>
      </w:sdt>
      <w:r w:rsidR="00C16CC7" w:rsidRPr="00905FC1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</w:t>
      </w:r>
      <w:r w:rsidR="00C16CC7" w:rsidRPr="00905FC1">
        <w:rPr>
          <w:rFonts w:ascii="Tahoma" w:hAnsi="Tahoma" w:cs="Tahoma"/>
          <w:sz w:val="20"/>
        </w:rPr>
        <w:t>atstovaujama</w:t>
      </w:r>
      <w:r>
        <w:rPr>
          <w:rFonts w:ascii="Tahoma" w:hAnsi="Tahoma" w:cs="Tahoma"/>
          <w:sz w:val="20"/>
        </w:rPr>
        <w:t xml:space="preserve"> </w:t>
      </w:r>
      <w:r w:rsidR="001A6517">
        <w:rPr>
          <w:rFonts w:ascii="Tahoma" w:hAnsi="Tahoma" w:cs="Tahoma"/>
          <w:sz w:val="20"/>
        </w:rPr>
        <w:t>.....................................</w:t>
      </w:r>
      <w:r w:rsidR="0072443B">
        <w:rPr>
          <w:rFonts w:ascii="Tahoma" w:hAnsi="Tahoma" w:cs="Tahoma"/>
          <w:sz w:val="20"/>
        </w:rPr>
        <w:t xml:space="preserve"> veikiančio pagal</w:t>
      </w:r>
      <w:r w:rsidR="00063B8B">
        <w:rPr>
          <w:rFonts w:ascii="Tahoma" w:hAnsi="Tahoma" w:cs="Tahoma"/>
          <w:sz w:val="20"/>
        </w:rPr>
        <w:t xml:space="preserve"> </w:t>
      </w:r>
      <w:sdt>
        <w:sdtPr>
          <w:rPr>
            <w:rFonts w:ascii="Tahoma" w:hAnsi="Tahoma" w:cs="Tahoma"/>
            <w:sz w:val="20"/>
          </w:rPr>
          <w:alias w:val="nurodykite atstovavimo pagrindą"/>
          <w:tag w:val="nurodykite atstovavimo pagrindą"/>
          <w:id w:val="-1367515191"/>
          <w:placeholder>
            <w:docPart w:val="454E265BFD6E448EBCB05CC0C318F5C6"/>
          </w:placeholder>
        </w:sdtPr>
        <w:sdtEndPr/>
        <w:sdtContent>
          <w:r w:rsidR="000F69CB">
            <w:rPr>
              <w:rFonts w:ascii="Trebuchet MS" w:hAnsi="Trebuchet MS"/>
              <w:bCs/>
              <w:sz w:val="20"/>
            </w:rPr>
            <w:t>bendrovės</w:t>
          </w:r>
          <w:r w:rsidR="00E200C7" w:rsidRPr="00163FD2">
            <w:rPr>
              <w:rFonts w:ascii="Trebuchet MS" w:hAnsi="Trebuchet MS"/>
              <w:bCs/>
              <w:sz w:val="20"/>
            </w:rPr>
            <w:t xml:space="preserve"> įstatus</w:t>
          </w:r>
        </w:sdtContent>
      </w:sdt>
      <w:r w:rsidR="00C16CC7" w:rsidRPr="00905FC1">
        <w:rPr>
          <w:rFonts w:ascii="Tahoma" w:hAnsi="Tahoma" w:cs="Tahoma"/>
          <w:sz w:val="20"/>
        </w:rPr>
        <w:t xml:space="preserve"> </w:t>
      </w:r>
      <w:r w:rsidR="00A25100">
        <w:rPr>
          <w:rFonts w:ascii="Tahoma" w:hAnsi="Tahoma" w:cs="Tahoma"/>
          <w:sz w:val="20"/>
        </w:rPr>
        <w:t>(</w:t>
      </w:r>
      <w:r w:rsidR="00C16CC7" w:rsidRPr="00905FC1">
        <w:rPr>
          <w:rFonts w:ascii="Tahoma" w:hAnsi="Tahoma" w:cs="Tahoma"/>
          <w:sz w:val="20"/>
        </w:rPr>
        <w:t xml:space="preserve">toliau </w:t>
      </w:r>
      <w:r w:rsidR="00A25100">
        <w:rPr>
          <w:rFonts w:ascii="Tahoma" w:hAnsi="Tahoma" w:cs="Tahoma"/>
          <w:sz w:val="20"/>
        </w:rPr>
        <w:t>-</w:t>
      </w:r>
      <w:r w:rsidR="00C16CC7" w:rsidRPr="00905FC1">
        <w:rPr>
          <w:rFonts w:ascii="Tahoma" w:hAnsi="Tahoma" w:cs="Tahoma"/>
          <w:sz w:val="20"/>
        </w:rPr>
        <w:t xml:space="preserve"> </w:t>
      </w:r>
      <w:r w:rsidR="00C16CC7" w:rsidRPr="00905FC1">
        <w:rPr>
          <w:rFonts w:ascii="Tahoma" w:hAnsi="Tahoma" w:cs="Tahoma"/>
          <w:b/>
          <w:sz w:val="20"/>
        </w:rPr>
        <w:t>Pardavėj</w:t>
      </w:r>
      <w:r w:rsidR="00A25100">
        <w:rPr>
          <w:rFonts w:ascii="Tahoma" w:hAnsi="Tahoma" w:cs="Tahoma"/>
          <w:b/>
          <w:sz w:val="20"/>
        </w:rPr>
        <w:t>as)</w:t>
      </w:r>
      <w:r w:rsidR="00C16CC7" w:rsidRPr="00905FC1">
        <w:rPr>
          <w:rFonts w:ascii="Tahoma" w:hAnsi="Tahoma" w:cs="Tahoma"/>
          <w:sz w:val="20"/>
        </w:rPr>
        <w:t xml:space="preserve">, </w:t>
      </w:r>
    </w:p>
    <w:p w14:paraId="70DC2177" w14:textId="77777777" w:rsidR="007F72F8" w:rsidRDefault="007F72F8" w:rsidP="00905FC1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</w:p>
    <w:p w14:paraId="43C2CA57" w14:textId="145FBE6D" w:rsidR="00C16CC7" w:rsidRPr="00905FC1" w:rsidRDefault="00C16CC7" w:rsidP="00905FC1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  <w:r w:rsidRPr="00905FC1">
        <w:rPr>
          <w:rFonts w:ascii="Tahoma" w:hAnsi="Tahoma" w:cs="Tahoma"/>
          <w:sz w:val="20"/>
        </w:rPr>
        <w:t xml:space="preserve">remdamiesi </w:t>
      </w:r>
      <w:sdt>
        <w:sdtPr>
          <w:rPr>
            <w:rFonts w:ascii="Tahoma" w:hAnsi="Tahoma" w:cs="Tahoma"/>
            <w:sz w:val="20"/>
          </w:rPr>
          <w:alias w:val="Nurodytkite pirkimo pavadinimą ir numerį"/>
          <w:tag w:val="Nurodytkite pirkimo pavadinimą ir numerį"/>
          <w:id w:val="-1962867096"/>
          <w:placeholder>
            <w:docPart w:val="03FC70FD4A7B41AF8D1C82717B8AD4E4"/>
          </w:placeholder>
        </w:sdtPr>
        <w:sdtEndPr/>
        <w:sdtContent>
          <w:r w:rsidR="006109AB">
            <w:rPr>
              <w:rFonts w:ascii="Tahoma" w:hAnsi="Tahoma" w:cs="Tahoma"/>
              <w:sz w:val="20"/>
            </w:rPr>
            <w:t>Alyvos pramušimo įtampos matavimo prietaiso</w:t>
          </w:r>
        </w:sdtContent>
      </w:sdt>
      <w:r w:rsidR="00920F95">
        <w:rPr>
          <w:rFonts w:ascii="Tahoma" w:hAnsi="Tahoma" w:cs="Tahoma"/>
          <w:sz w:val="20"/>
        </w:rPr>
        <w:t xml:space="preserve"> </w:t>
      </w:r>
      <w:r w:rsidRPr="00905FC1">
        <w:rPr>
          <w:rFonts w:ascii="Tahoma" w:hAnsi="Tahoma" w:cs="Tahoma"/>
          <w:sz w:val="20"/>
        </w:rPr>
        <w:t>pirkimo</w:t>
      </w:r>
      <w:r w:rsidR="00B04A03">
        <w:rPr>
          <w:rFonts w:ascii="Tahoma" w:hAnsi="Tahoma" w:cs="Tahoma"/>
          <w:sz w:val="20"/>
        </w:rPr>
        <w:t xml:space="preserve"> (pirkimo Nr. </w:t>
      </w:r>
      <w:r w:rsidR="00E74934" w:rsidRPr="00E74934">
        <w:rPr>
          <w:rFonts w:ascii="Tahoma" w:hAnsi="Tahoma" w:cs="Tahoma"/>
          <w:sz w:val="20"/>
        </w:rPr>
        <w:t>545462</w:t>
      </w:r>
      <w:r w:rsidR="00B04A03">
        <w:rPr>
          <w:rFonts w:ascii="Tahoma" w:hAnsi="Tahoma" w:cs="Tahoma"/>
          <w:sz w:val="20"/>
        </w:rPr>
        <w:t>)</w:t>
      </w:r>
      <w:r w:rsidR="00A25100">
        <w:rPr>
          <w:rFonts w:ascii="Tahoma" w:hAnsi="Tahoma" w:cs="Tahoma"/>
          <w:sz w:val="20"/>
        </w:rPr>
        <w:t>,</w:t>
      </w:r>
      <w:r w:rsidRPr="00905FC1">
        <w:rPr>
          <w:rFonts w:ascii="Tahoma" w:hAnsi="Tahoma" w:cs="Tahoma"/>
          <w:sz w:val="20"/>
        </w:rPr>
        <w:t xml:space="preserve"> </w:t>
      </w:r>
      <w:r w:rsidR="00B2606F">
        <w:rPr>
          <w:rFonts w:ascii="Tahoma" w:hAnsi="Tahoma" w:cs="Tahoma"/>
          <w:sz w:val="20"/>
        </w:rPr>
        <w:t>vykdyto</w:t>
      </w:r>
      <w:r w:rsidRPr="00905FC1">
        <w:rPr>
          <w:rFonts w:ascii="Tahoma" w:hAnsi="Tahoma" w:cs="Tahoma"/>
          <w:sz w:val="20"/>
        </w:rPr>
        <w:t xml:space="preserve"> </w:t>
      </w:r>
      <w:sdt>
        <w:sdtPr>
          <w:rPr>
            <w:rFonts w:ascii="Tahoma" w:hAnsi="Tahoma" w:cs="Tahoma"/>
            <w:sz w:val="20"/>
          </w:rPr>
          <w:alias w:val="Pasirinkite pirkimo būdą"/>
          <w:tag w:val="Pasirinkite pirkimo būdą"/>
          <w:id w:val="-357741365"/>
          <w:placeholder>
            <w:docPart w:val="5774CC752611403686FF3C5A559E902C"/>
          </w:placeholder>
          <w:dropDownList>
            <w:listItem w:value="Choose an item."/>
            <w:listItem w:displayText="skelbiamos apklausos" w:value="skelbiamos apklausos"/>
            <w:listItem w:displayText="neskelbiamos apklausos" w:value="neskelbiamos apklausos"/>
            <w:listItem w:displayText="atviro konkurso" w:value="atviro konkurso"/>
            <w:listItem w:displayText="riboto konkurso" w:value="riboto konkurso"/>
            <w:listItem w:displayText="skelbiamų derybų" w:value="skelbiamų derybų"/>
            <w:listItem w:displayText="neskelbiamų derybų" w:value="neskelbiamų derybų"/>
          </w:dropDownList>
        </w:sdtPr>
        <w:sdtEndPr/>
        <w:sdtContent>
          <w:r w:rsidR="006109AB">
            <w:rPr>
              <w:rFonts w:ascii="Tahoma" w:hAnsi="Tahoma" w:cs="Tahoma"/>
              <w:sz w:val="20"/>
            </w:rPr>
            <w:t>skelbiamos apklausos</w:t>
          </w:r>
        </w:sdtContent>
      </w:sdt>
      <w:r w:rsidRPr="00905FC1">
        <w:rPr>
          <w:rFonts w:ascii="Tahoma" w:hAnsi="Tahoma" w:cs="Tahoma"/>
          <w:sz w:val="20"/>
        </w:rPr>
        <w:t xml:space="preserve"> būdu</w:t>
      </w:r>
      <w:r w:rsidR="004548E5">
        <w:rPr>
          <w:rFonts w:ascii="Tahoma" w:hAnsi="Tahoma" w:cs="Tahoma"/>
          <w:sz w:val="20"/>
        </w:rPr>
        <w:t>,</w:t>
      </w:r>
      <w:r w:rsidRPr="00905FC1">
        <w:rPr>
          <w:rFonts w:ascii="Tahoma" w:hAnsi="Tahoma" w:cs="Tahoma"/>
          <w:b/>
          <w:sz w:val="20"/>
        </w:rPr>
        <w:t xml:space="preserve"> </w:t>
      </w:r>
      <w:r w:rsidRPr="00905FC1">
        <w:rPr>
          <w:rFonts w:ascii="Tahoma" w:hAnsi="Tahoma" w:cs="Tahoma"/>
          <w:sz w:val="20"/>
        </w:rPr>
        <w:t>sąlygomis, Pardavėjo pateiktu pasiūlymu ir</w:t>
      </w:r>
      <w:r w:rsidR="008A009D" w:rsidRPr="00905FC1">
        <w:rPr>
          <w:rFonts w:ascii="Tahoma" w:hAnsi="Tahoma" w:cs="Tahoma"/>
          <w:sz w:val="20"/>
        </w:rPr>
        <w:t xml:space="preserve"> </w:t>
      </w:r>
      <w:r w:rsidR="00441D24">
        <w:rPr>
          <w:rFonts w:ascii="Tahoma" w:hAnsi="Tahoma" w:cs="Tahoma"/>
          <w:sz w:val="20"/>
        </w:rPr>
        <w:t>p</w:t>
      </w:r>
      <w:r w:rsidRPr="00905FC1">
        <w:rPr>
          <w:rFonts w:ascii="Tahoma" w:hAnsi="Tahoma" w:cs="Tahoma"/>
          <w:sz w:val="20"/>
        </w:rPr>
        <w:t xml:space="preserve">irkimo rezultatais, sudarė šią pirkimo-pardavimo sutartį (toliau – </w:t>
      </w:r>
      <w:r w:rsidRPr="00905FC1">
        <w:rPr>
          <w:rFonts w:ascii="Tahoma" w:hAnsi="Tahoma" w:cs="Tahoma"/>
          <w:b/>
          <w:sz w:val="20"/>
        </w:rPr>
        <w:t>Sutartis</w:t>
      </w:r>
      <w:r w:rsidRPr="00905FC1">
        <w:rPr>
          <w:rFonts w:ascii="Tahoma" w:hAnsi="Tahoma" w:cs="Tahoma"/>
          <w:sz w:val="20"/>
        </w:rPr>
        <w:t xml:space="preserve">). Pirkėjas ir Pardavėjas kartu toliau vadinami – </w:t>
      </w:r>
      <w:r w:rsidRPr="00905FC1">
        <w:rPr>
          <w:rFonts w:ascii="Tahoma" w:hAnsi="Tahoma" w:cs="Tahoma"/>
          <w:b/>
          <w:sz w:val="20"/>
        </w:rPr>
        <w:t>Šalimis</w:t>
      </w:r>
      <w:r w:rsidRPr="00905FC1">
        <w:rPr>
          <w:rFonts w:ascii="Tahoma" w:hAnsi="Tahoma" w:cs="Tahoma"/>
          <w:sz w:val="20"/>
        </w:rPr>
        <w:t xml:space="preserve">, o kiekvienas atskirai – </w:t>
      </w:r>
      <w:r w:rsidRPr="00905FC1">
        <w:rPr>
          <w:rFonts w:ascii="Tahoma" w:hAnsi="Tahoma" w:cs="Tahoma"/>
          <w:b/>
          <w:sz w:val="20"/>
        </w:rPr>
        <w:t>Šalimi</w:t>
      </w:r>
      <w:r w:rsidRPr="00905FC1">
        <w:rPr>
          <w:rFonts w:ascii="Tahoma" w:hAnsi="Tahoma" w:cs="Tahoma"/>
          <w:sz w:val="20"/>
        </w:rPr>
        <w:t>.</w:t>
      </w:r>
    </w:p>
    <w:p w14:paraId="682C0F06" w14:textId="7D49430D" w:rsidR="00D9508B" w:rsidRPr="00905FC1" w:rsidRDefault="00D9508B" w:rsidP="00905FC1">
      <w:pPr>
        <w:pBdr>
          <w:top w:val="nil"/>
          <w:left w:val="nil"/>
          <w:bottom w:val="nil"/>
          <w:right w:val="nil"/>
          <w:between w:val="nil"/>
          <w:bar w:val="nil"/>
        </w:pBdr>
        <w:autoSpaceDN/>
        <w:spacing w:before="120" w:after="120" w:line="276" w:lineRule="auto"/>
        <w:contextualSpacing/>
        <w:jc w:val="both"/>
        <w:textAlignment w:val="auto"/>
        <w:rPr>
          <w:rFonts w:ascii="Tahoma" w:eastAsia="Arial Unicode MS" w:hAnsi="Tahoma" w:cs="Tahoma"/>
          <w:color w:val="000000"/>
          <w:sz w:val="20"/>
          <w:bdr w:val="nil"/>
          <w:lang w:eastAsia="en-US"/>
        </w:rPr>
      </w:pPr>
    </w:p>
    <w:tbl>
      <w:tblPr>
        <w:tblStyle w:val="TableGrid"/>
        <w:tblW w:w="9687" w:type="dxa"/>
        <w:tblInd w:w="-147" w:type="dxa"/>
        <w:tblLook w:val="04A0" w:firstRow="1" w:lastRow="0" w:firstColumn="1" w:lastColumn="0" w:noHBand="0" w:noVBand="1"/>
      </w:tblPr>
      <w:tblGrid>
        <w:gridCol w:w="2568"/>
        <w:gridCol w:w="2961"/>
        <w:gridCol w:w="4158"/>
      </w:tblGrid>
      <w:tr w:rsidR="00D9508B" w:rsidRPr="009258C1" w14:paraId="39B40153" w14:textId="77777777" w:rsidTr="00905FC1">
        <w:tc>
          <w:tcPr>
            <w:tcW w:w="2568" w:type="dxa"/>
            <w:vAlign w:val="center"/>
          </w:tcPr>
          <w:p w14:paraId="1D428E95" w14:textId="4EC7A04A" w:rsidR="00D9508B" w:rsidRPr="00905FC1" w:rsidRDefault="00D9508B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1. Sutarties dalykas</w:t>
            </w:r>
          </w:p>
        </w:tc>
        <w:tc>
          <w:tcPr>
            <w:tcW w:w="7119" w:type="dxa"/>
            <w:gridSpan w:val="2"/>
            <w:vAlign w:val="center"/>
          </w:tcPr>
          <w:p w14:paraId="1D64A8FF" w14:textId="42227238" w:rsidR="008E5193" w:rsidRPr="00905FC1" w:rsidRDefault="00CD49E4" w:rsidP="00905FC1">
            <w:pP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1.1. Pardavėjas įsipareigoja 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suteikti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Pirkėjui Pardavėjo pasiūlyme nurodytas </w:t>
            </w:r>
            <w:r w:rsidR="0050434A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prekes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, atitinka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nčias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T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echnin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ės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specifikacij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os reikalavimus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(toliau - </w:t>
            </w:r>
            <w:r w:rsidR="0050434A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Prekės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)</w:t>
            </w:r>
            <w:r w:rsidR="0072433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,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T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echnin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ėje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specifikacij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oje nurodytu adresu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, o Pirkėjas įsipareigoja priimti 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suteiktas </w:t>
            </w:r>
            <w:r w:rsidR="0050434A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Prekes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ir už jas sumokėti Sutartyje 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nurodyta tvarka ir terminais.</w:t>
            </w:r>
          </w:p>
        </w:tc>
      </w:tr>
      <w:tr w:rsidR="00CC7621" w:rsidRPr="009258C1" w14:paraId="13423755" w14:textId="36BF95A2" w:rsidTr="00905FC1">
        <w:trPr>
          <w:trHeight w:val="555"/>
        </w:trPr>
        <w:tc>
          <w:tcPr>
            <w:tcW w:w="2568" w:type="dxa"/>
            <w:vMerge w:val="restart"/>
            <w:shd w:val="clear" w:color="auto" w:fill="auto"/>
            <w:vAlign w:val="center"/>
          </w:tcPr>
          <w:p w14:paraId="49A399F4" w14:textId="1CAE0AFE" w:rsidR="00CC7621" w:rsidRPr="00905FC1" w:rsidRDefault="00CC7621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2. Sutarties</w:t>
            </w:r>
            <w:r w:rsidR="00A150FC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 kaina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 ir mokėjimo tvarka</w:t>
            </w:r>
          </w:p>
        </w:tc>
        <w:tc>
          <w:tcPr>
            <w:tcW w:w="7119" w:type="dxa"/>
            <w:gridSpan w:val="2"/>
            <w:vAlign w:val="center"/>
          </w:tcPr>
          <w:p w14:paraId="6EDC406A" w14:textId="4FCD137E" w:rsidR="00014EE2" w:rsidRPr="00014EE2" w:rsidRDefault="00CC7621" w:rsidP="00905FC1">
            <w:pP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2.1.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Sutarties kainos apskaičiavimo būdas</w:t>
            </w:r>
            <w:r w:rsidR="0012244B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:</w:t>
            </w:r>
            <w:r w:rsidR="00BF2999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id w:val="-1875919709"/>
                <w:lock w:val="contentLocked"/>
                <w:placeholder>
                  <w:docPart w:val="79A54AF15F1446E8809C0289C6D67B31"/>
                </w:placeholder>
                <w:group/>
              </w:sdtPr>
              <w:sdtEndPr>
                <w:rPr>
                  <w:color w:val="000000"/>
                </w:rPr>
              </w:sdtEndPr>
              <w:sdtContent>
                <w:sdt>
                  <w:sdtPr>
                    <w:rPr>
                      <w:rFonts w:ascii="Tahoma" w:eastAsia="Arial Unicode MS" w:hAnsi="Tahoma" w:cs="Tahoma"/>
                      <w:color w:val="000000"/>
                      <w:sz w:val="20"/>
                      <w:bdr w:val="nil"/>
                      <w:lang w:eastAsia="en-US"/>
                    </w:rPr>
                    <w:alias w:val="Kainos apskaičiavimo būdas"/>
                    <w:tag w:val="Kainos apskaičiavimo būdas"/>
                    <w:id w:val="201144591"/>
                    <w:placeholder>
                      <w:docPart w:val="0B75E370950547DEAB9218EA1E843472"/>
                    </w:placeholder>
                    <w:comboBox>
                      <w:listItem w:value="pasirinkite kainos apskaičiavimo būdą"/>
                      <w:listItem w:displayText="fiksuotas įkainis su peržiūra. Peržiūros sąlygos numatytos Sutarties bendrųjų sąlygų 2.1.4. punkte." w:value="fiksuotas įkainis su peržiūra. Peržiūros sąlygos numatytos Sutarties bendrųjų sąlygų 2.1.4. punkte."/>
                      <w:listItem w:displayText="fiksuota kaina su peržiūra. Peržiūros sąlygos numatytos Sutarties bendrųjų sąlygų 2.1.4. punkte." w:value="fiksuota kaina su peržiūra. Peržiūros sąlygos numatytos Sutarties bendrųjų sąlygų 2.1.4. punkte."/>
                      <w:listItem w:displayText="kintamas įkainis. " w:value="kintamas įkainis. "/>
                      <w:listItem w:displayText="yra:" w:value="yra:"/>
                    </w:comboBox>
                  </w:sdtPr>
                  <w:sdtEndPr/>
                  <w:sdtContent>
                    <w:r w:rsidR="006109AB">
                      <w:rPr>
                        <w:rFonts w:ascii="Tahoma" w:eastAsia="Arial Unicode MS" w:hAnsi="Tahoma" w:cs="Tahoma"/>
                        <w:color w:val="000000"/>
                        <w:sz w:val="20"/>
                        <w:bdr w:val="nil"/>
                        <w:lang w:eastAsia="en-US"/>
                      </w:rPr>
                      <w:t>fiksuota kaina su peržiūra. Peržiūros sąlygos numatytos Sutarties bendrųjų sąlygų 2.1.4. punkte.</w:t>
                    </w:r>
                  </w:sdtContent>
                </w:sdt>
              </w:sdtContent>
            </w:sdt>
          </w:p>
        </w:tc>
      </w:tr>
      <w:tr w:rsidR="00E72EFD" w:rsidRPr="009258C1" w14:paraId="53DC41D0" w14:textId="77777777" w:rsidTr="00812299">
        <w:trPr>
          <w:trHeight w:val="585"/>
        </w:trPr>
        <w:tc>
          <w:tcPr>
            <w:tcW w:w="2568" w:type="dxa"/>
            <w:vMerge/>
            <w:shd w:val="clear" w:color="auto" w:fill="auto"/>
            <w:vAlign w:val="center"/>
          </w:tcPr>
          <w:p w14:paraId="1C7F7782" w14:textId="77777777" w:rsidR="00E72EFD" w:rsidRPr="00905FC1" w:rsidRDefault="00E72EFD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2961" w:type="dxa"/>
            <w:vAlign w:val="center"/>
          </w:tcPr>
          <w:p w14:paraId="61186C06" w14:textId="178E7570" w:rsidR="00E72EFD" w:rsidRPr="00905FC1" w:rsidRDefault="00E72EFD" w:rsidP="00905F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hAnsi="Tahoma" w:cs="Tahoma"/>
                <w:sz w:val="20"/>
              </w:rPr>
            </w:pP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2.2</w:t>
            </w:r>
            <w:r w:rsidR="006B3A4C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</w:t>
            </w:r>
            <w:r w:rsid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6C0041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Sutarties kaina</w:t>
            </w:r>
            <w:r w:rsidR="0072433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,</w:t>
            </w:r>
            <w:r w:rsidR="006C0041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įskaitant </w:t>
            </w:r>
            <w:r w:rsidR="001443B7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visus</w:t>
            </w:r>
            <w:r w:rsidR="001443B7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6C0041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pratęsimus </w:t>
            </w:r>
            <w:sdt>
              <w:sdtPr>
                <w:rPr>
                  <w:rFonts w:ascii="Tahoma" w:eastAsia="Arial Unicode MS" w:hAnsi="Tahoma" w:cs="Tahoma"/>
                  <w:color w:val="000000"/>
                  <w:sz w:val="20"/>
                  <w:bdr w:val="nil"/>
                  <w:lang w:eastAsia="en-US"/>
                </w:rPr>
                <w:alias w:val="Pasirinkite, kaip nustatoma sutarties kaina"/>
                <w:tag w:val="Pasirinkite, kaip nustatoma sutarties kaina"/>
                <w:id w:val="897862230"/>
                <w:placeholder>
                  <w:docPart w:val="EDF13204FFBB47B0A61057DA97881ECC"/>
                </w:placeholder>
                <w:comboBox>
                  <w:listItem w:value="Choose an item."/>
                  <w:listItem w:displayText="yra:" w:value="yra:"/>
                  <w:listItem w:displayText="yra tiekėjo pasiūlyme numatyta kaina:" w:value="yra tiekėjo pasiūlyme numatyta kaina:"/>
                </w:comboBox>
              </w:sdtPr>
              <w:sdtEndPr/>
              <w:sdtContent>
                <w:r w:rsidR="006109AB">
                  <w:rPr>
                    <w:rFonts w:ascii="Tahoma" w:eastAsia="Arial Unicode MS" w:hAnsi="Tahoma" w:cs="Tahoma"/>
                    <w:color w:val="000000"/>
                    <w:sz w:val="20"/>
                    <w:bdr w:val="nil"/>
                    <w:lang w:eastAsia="en-US"/>
                  </w:rPr>
                  <w:t>yra tiekėjo pasiūlyme numatyta kaina:</w:t>
                </w:r>
              </w:sdtContent>
            </w:sdt>
          </w:p>
        </w:tc>
        <w:tc>
          <w:tcPr>
            <w:tcW w:w="4158" w:type="dxa"/>
            <w:shd w:val="clear" w:color="auto" w:fill="auto"/>
            <w:vAlign w:val="center"/>
          </w:tcPr>
          <w:p w14:paraId="4662A12C" w14:textId="41A1609F" w:rsidR="00E72EFD" w:rsidRPr="007F72F8" w:rsidRDefault="001A6517" w:rsidP="007F72F8">
            <w:pP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alias w:val="nurodykite sutarties kainą be PVM"/>
                <w:tag w:val="nurodykite sutarties kainą be PVM"/>
                <w:id w:val="1326327250"/>
                <w:placeholder>
                  <w:docPart w:val="9F254B8833814F31AB07160363EE9A42"/>
                </w:placeholder>
              </w:sdtPr>
              <w:sdtEndPr/>
              <w:sdtContent>
                <w:r w:rsidR="00E74934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11 459,00</w:t>
                </w:r>
              </w:sdtContent>
            </w:sdt>
            <w:r w:rsidR="007451A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E</w:t>
            </w:r>
            <w:r w:rsidR="001443B7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ur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be PVM</w:t>
            </w:r>
            <w:r w:rsidR="00070ACE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</w:p>
          <w:p w14:paraId="7328AC04" w14:textId="3981BBD1" w:rsidR="00E72EFD" w:rsidRPr="007F72F8" w:rsidRDefault="001A6517" w:rsidP="007F72F8">
            <w:pP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alias w:val="nurodykite PVM "/>
                <w:tag w:val="nurodykite PVM "/>
                <w:id w:val="-615990380"/>
                <w:placeholder>
                  <w:docPart w:val="46ED8F65B3464D8283CE6B21813880C2"/>
                </w:placeholder>
              </w:sdtPr>
              <w:sdtEndPr/>
              <w:sdtContent>
                <w:r w:rsidR="00E74934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2 406,39</w:t>
                </w:r>
              </w:sdtContent>
            </w:sdt>
            <w:r w:rsidR="007451A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PVM</w:t>
            </w:r>
          </w:p>
          <w:p w14:paraId="00F50C0F" w14:textId="7E23382D" w:rsidR="00E72EFD" w:rsidRPr="00905FC1" w:rsidRDefault="001A6517" w:rsidP="007F72F8">
            <w:pPr>
              <w:rPr>
                <w:rFonts w:eastAsia="Arial Unicode MS"/>
                <w:bdr w:val="nil"/>
                <w:lang w:eastAsia="en-US"/>
              </w:rPr>
            </w:pP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alias w:val="Nurodykite sutarties kainą su PVM"/>
                <w:tag w:val="Nurodykite sutarties kainą su PVM"/>
                <w:id w:val="-533503162"/>
                <w:placeholder>
                  <w:docPart w:val="D4A5F85F3B0B4E9D98ECEEB30EAD2BF3"/>
                </w:placeholder>
              </w:sdtPr>
              <w:sdtEndPr/>
              <w:sdtContent>
                <w:r w:rsidR="00E74934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13 865,39</w:t>
                </w:r>
              </w:sdtContent>
            </w:sdt>
            <w:r w:rsidR="007451A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E</w:t>
            </w:r>
            <w:r w:rsidR="001443B7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ur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su PVM</w:t>
            </w:r>
          </w:p>
        </w:tc>
      </w:tr>
      <w:tr w:rsidR="00E24DBF" w:rsidRPr="009258C1" w14:paraId="6A74A3D3" w14:textId="77777777" w:rsidTr="00905FC1">
        <w:trPr>
          <w:trHeight w:val="769"/>
        </w:trPr>
        <w:tc>
          <w:tcPr>
            <w:tcW w:w="2568" w:type="dxa"/>
            <w:vMerge/>
            <w:shd w:val="clear" w:color="auto" w:fill="auto"/>
            <w:vAlign w:val="center"/>
          </w:tcPr>
          <w:p w14:paraId="6369E962" w14:textId="77777777" w:rsidR="00E24DBF" w:rsidRPr="00905FC1" w:rsidRDefault="00E24DBF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7119" w:type="dxa"/>
            <w:gridSpan w:val="2"/>
            <w:vAlign w:val="center"/>
          </w:tcPr>
          <w:p w14:paraId="2610B821" w14:textId="57E8D2FB" w:rsidR="00E24DBF" w:rsidRPr="0074145B" w:rsidRDefault="00E24DBF" w:rsidP="00905F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2.</w:t>
            </w:r>
            <w:r w:rsidR="009258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3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 Pirkėjas apmoka Pardavėjui už</w:t>
            </w:r>
            <w:r w:rsidR="00BF2999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50434A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Prekes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ne vėliau kaip per </w:t>
            </w:r>
            <w:sdt>
              <w:sdtPr>
                <w:rPr>
                  <w:rFonts w:ascii="Tahoma" w:eastAsia="Arial Unicode MS" w:hAnsi="Tahoma" w:cs="Tahoma"/>
                  <w:color w:val="000000"/>
                  <w:sz w:val="20"/>
                  <w:bdr w:val="nil"/>
                  <w:lang w:eastAsia="en-US"/>
                </w:rPr>
                <w:alias w:val="pasirinkite terminą"/>
                <w:tag w:val="pasirinkite terminą"/>
                <w:id w:val="-802624640"/>
                <w:placeholder>
                  <w:docPart w:val="CDF3DB4C60874364B6E22584679CD8C1"/>
                </w:placeholder>
                <w:comboBox>
                  <w:listItem w:value="Choose an item."/>
                  <w:listItem w:displayText="1" w:value="1"/>
                  <w:listItem w:displayText="5" w:value="5"/>
                  <w:listItem w:displayText="7" w:value="7"/>
                  <w:listItem w:displayText="10" w:value="10"/>
                  <w:listItem w:displayText="14" w:value="14"/>
                  <w:listItem w:displayText="15" w:value="15"/>
                  <w:listItem w:displayText="20" w:value="20"/>
                  <w:listItem w:displayText="21" w:value="21"/>
                  <w:listItem w:displayText="25" w:value="25"/>
                  <w:listItem w:displayText="30" w:value="30"/>
                </w:comboBox>
              </w:sdtPr>
              <w:sdtEndPr/>
              <w:sdtContent>
                <w:r w:rsidR="003C7BA4">
                  <w:rPr>
                    <w:rFonts w:ascii="Tahoma" w:eastAsia="Arial Unicode MS" w:hAnsi="Tahoma" w:cs="Tahoma"/>
                    <w:color w:val="000000"/>
                    <w:sz w:val="20"/>
                    <w:bdr w:val="nil"/>
                    <w:lang w:eastAsia="en-US"/>
                  </w:rPr>
                  <w:t>30</w:t>
                </w:r>
              </w:sdtContent>
            </w:sdt>
            <w:r w:rsidR="00167A52" w:rsidRPr="00905FC1" w:rsidDel="00420B0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dienų nuo</w:t>
            </w:r>
            <w:r w:rsidR="00D61A33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tinkamai pateiktos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sąskaitos faktūros gavimo dienos. </w:t>
            </w:r>
          </w:p>
        </w:tc>
      </w:tr>
      <w:tr w:rsidR="00675774" w:rsidRPr="009258C1" w14:paraId="01A29C83" w14:textId="0DF4FB87" w:rsidTr="00812299">
        <w:trPr>
          <w:trHeight w:val="661"/>
        </w:trPr>
        <w:tc>
          <w:tcPr>
            <w:tcW w:w="2568" w:type="dxa"/>
            <w:vAlign w:val="center"/>
          </w:tcPr>
          <w:p w14:paraId="6E516B47" w14:textId="37A46BE9" w:rsidR="00675774" w:rsidRPr="00905FC1" w:rsidRDefault="00675774" w:rsidP="006109AB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3. </w:t>
            </w: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Sutarties vykdymas </w:t>
            </w:r>
          </w:p>
        </w:tc>
        <w:tc>
          <w:tcPr>
            <w:tcW w:w="2961" w:type="dxa"/>
            <w:tcBorders>
              <w:right w:val="single" w:sz="4" w:space="0" w:color="000000"/>
            </w:tcBorders>
            <w:vAlign w:val="center"/>
          </w:tcPr>
          <w:p w14:paraId="605E8D77" w14:textId="49257C23" w:rsidR="00675774" w:rsidRDefault="00675774" w:rsidP="00905F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3.1. Pardavėjas </w:t>
            </w:r>
            <w:r w:rsidR="00F23BC9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Prekes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F23BC9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perduoda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:</w:t>
            </w:r>
          </w:p>
          <w:p w14:paraId="448D73DC" w14:textId="04387E38" w:rsidR="00675774" w:rsidRPr="00905FC1" w:rsidRDefault="00675774" w:rsidP="00EA7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4158" w:type="dxa"/>
            <w:tcBorders>
              <w:left w:val="single" w:sz="4" w:space="0" w:color="000000"/>
            </w:tcBorders>
            <w:vAlign w:val="center"/>
          </w:tcPr>
          <w:p w14:paraId="0A621175" w14:textId="26B8E84E" w:rsidR="00675774" w:rsidRPr="00905FC1" w:rsidRDefault="00675774" w:rsidP="00CA4BA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ne vėliau kaip 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shd w:val="clear" w:color="auto" w:fill="FFFFFF" w:themeFill="background1"/>
                <w:lang w:eastAsia="en-US"/>
              </w:rPr>
              <w:t xml:space="preserve">per </w:t>
            </w:r>
            <w:sdt>
              <w:sdtPr>
                <w:rPr>
                  <w:rFonts w:ascii="Tahoma" w:eastAsia="Arial Unicode MS" w:hAnsi="Tahoma" w:cs="Tahoma"/>
                  <w:color w:val="000000"/>
                  <w:sz w:val="20"/>
                  <w:bdr w:val="nil"/>
                  <w:lang w:eastAsia="en-US"/>
                </w:rPr>
                <w:alias w:val="Pasirinkite terminą"/>
                <w:tag w:val="Pasirinkite terminą"/>
                <w:id w:val="-1704703528"/>
                <w:placeholder>
                  <w:docPart w:val="11E0DB3E06244D16B1F7FC2A6D32B230"/>
                </w:placeholder>
                <w:comboBox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5" w:value="35"/>
                  <w:listItem w:displayText="36" w:value="36"/>
                  <w:listItem w:displayText="45" w:value="45"/>
                </w:comboBox>
              </w:sdtPr>
              <w:sdtEndPr/>
              <w:sdtContent>
                <w:r w:rsidR="006109AB">
                  <w:rPr>
                    <w:rFonts w:ascii="Tahoma" w:eastAsia="Arial Unicode MS" w:hAnsi="Tahoma" w:cs="Tahoma"/>
                    <w:color w:val="000000"/>
                    <w:sz w:val="20"/>
                    <w:bdr w:val="nil"/>
                    <w:lang w:eastAsia="en-US"/>
                  </w:rPr>
                  <w:t>3</w:t>
                </w:r>
              </w:sdtContent>
            </w:sdt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</w:t>
            </w:r>
            <w:sdt>
              <w:sdtPr>
                <w:rPr>
                  <w:rFonts w:ascii="Tahoma" w:eastAsia="Arial Unicode MS" w:hAnsi="Tahoma" w:cs="Tahoma"/>
                  <w:color w:val="000000"/>
                  <w:sz w:val="20"/>
                  <w:bdr w:val="nil"/>
                  <w:lang w:eastAsia="en-US"/>
                </w:rPr>
                <w:id w:val="1577243119"/>
                <w:placeholder>
                  <w:docPart w:val="FF80602ABD6740EF8DA79DF1BD5E10F8"/>
                </w:placeholder>
                <w:comboBox>
                  <w:listItem w:displayText="Pasirinkite, kuo skaičiuojamas terminas" w:value="Pasirinkite, kuo skaičiuojamas terminas"/>
                  <w:listItem w:displayText="kalendorinių dienų" w:value="kalendorinių dienų"/>
                  <w:listItem w:displayText="kalendorines dienas " w:value="kalendorines dienas "/>
                  <w:listItem w:displayText="kelendorinę dieną" w:value="kelendorinę dieną"/>
                  <w:listItem w:displayText="darbo dienų" w:value="darbo dienų"/>
                  <w:listItem w:displayText="darbo dienas" w:value="darbo dienas"/>
                  <w:listItem w:displayText="darbo dieną" w:value="darbo dieną"/>
                  <w:listItem w:displayText="mėnesių" w:value="mėnesių"/>
                  <w:listItem w:displayText="mėnesius" w:value="mėnesius"/>
                  <w:listItem w:displayText="mėnesį" w:value="mėnesį"/>
                </w:comboBox>
              </w:sdtPr>
              <w:sdtEndPr/>
              <w:sdtContent>
                <w:r w:rsidR="006109AB">
                  <w:rPr>
                    <w:rFonts w:ascii="Tahoma" w:eastAsia="Arial Unicode MS" w:hAnsi="Tahoma" w:cs="Tahoma"/>
                    <w:color w:val="000000"/>
                    <w:sz w:val="20"/>
                    <w:bdr w:val="nil"/>
                    <w:lang w:eastAsia="en-US"/>
                  </w:rPr>
                  <w:t>mėnesius</w:t>
                </w:r>
              </w:sdtContent>
            </w:sdt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</w:t>
            </w:r>
            <w:r w:rsidR="00D06B7E" w:rsidRPr="002A683C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nuo Sutarties įsigaliojimo dienos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.</w:t>
            </w:r>
          </w:p>
        </w:tc>
      </w:tr>
      <w:tr w:rsidR="0070793A" w:rsidRPr="009258C1" w14:paraId="18859A3A" w14:textId="77777777" w:rsidTr="00905FC1">
        <w:tc>
          <w:tcPr>
            <w:tcW w:w="2568" w:type="dxa"/>
            <w:vAlign w:val="center"/>
          </w:tcPr>
          <w:p w14:paraId="031649AF" w14:textId="4572563B" w:rsidR="0070793A" w:rsidRPr="00905FC1" w:rsidRDefault="0070793A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4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. Ba</w:t>
            </w: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n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ko garantija </w:t>
            </w:r>
          </w:p>
        </w:tc>
        <w:tc>
          <w:tcPr>
            <w:tcW w:w="7119" w:type="dxa"/>
            <w:gridSpan w:val="2"/>
            <w:vAlign w:val="center"/>
          </w:tcPr>
          <w:p w14:paraId="09157DBE" w14:textId="504CF3C0" w:rsidR="0070793A" w:rsidRPr="00905FC1" w:rsidRDefault="0070793A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4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.1.</w:t>
            </w:r>
            <w:r w:rsidRPr="00887D0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alias w:val="Nurodykite, ar bus reikalaujama bankos garantijos"/>
                <w:tag w:val="Nurodykite, ar bus reikalaujama bankos garantijos"/>
                <w:id w:val="-23490329"/>
                <w:placeholder>
                  <w:docPart w:val="CB260093217A438D87106048FB37F4B7"/>
                </w:placeholder>
                <w:comboBox>
                  <w:listItem w:value="Choose an item."/>
                  <w:listItem w:displayText="Netaikoma." w:value="Netaikoma."/>
                  <w:listItem w:displayText="Pardavėjo sutartiniai įsipareigojimai užtikrinami [suma] Eur dydžio banko garantija, pateikta Pirkėjui prieš sudarant sutartį." w:value="Pardavėjo sutartiniai įsipareigojimai užtikrinami [suma] Eur dydžio banko garantija, pateikta Pirkėjui prieš sudarant sutartį."/>
                </w:comboBox>
              </w:sdtPr>
              <w:sdtEndPr/>
              <w:sdtContent>
                <w:r w:rsidR="006109AB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Netaikoma.</w:t>
                </w:r>
              </w:sdtContent>
            </w:sdt>
          </w:p>
        </w:tc>
      </w:tr>
      <w:tr w:rsidR="0070793A" w:rsidRPr="009258C1" w14:paraId="068EA46F" w14:textId="77777777" w:rsidTr="00EA78C5">
        <w:trPr>
          <w:trHeight w:val="204"/>
        </w:trPr>
        <w:tc>
          <w:tcPr>
            <w:tcW w:w="2568" w:type="dxa"/>
            <w:vAlign w:val="center"/>
          </w:tcPr>
          <w:p w14:paraId="4389E1F5" w14:textId="2942A473" w:rsidR="0070793A" w:rsidRPr="00905FC1" w:rsidRDefault="0070793A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5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. </w:t>
            </w:r>
            <w:proofErr w:type="spellStart"/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Subtiekimas</w:t>
            </w:r>
            <w:proofErr w:type="spellEnd"/>
          </w:p>
        </w:tc>
        <w:tc>
          <w:tcPr>
            <w:tcW w:w="7119" w:type="dxa"/>
            <w:gridSpan w:val="2"/>
          </w:tcPr>
          <w:p w14:paraId="1BAE3E09" w14:textId="24EC23B3" w:rsidR="0070793A" w:rsidRPr="00905FC1" w:rsidRDefault="0070793A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5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1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. Tiesioginio atsiskaitymo galimybė su subtiekėjais </w:t>
            </w: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id w:val="1729265174"/>
                <w:placeholder>
                  <w:docPart w:val="1266632F60B74A49B7427CFE0E8E1F3A"/>
                </w:placeholder>
                <w:comboBox>
                  <w:listItem w:value="Choose an item."/>
                  <w:listItem w:displayText="yra numatyta, trišalės sutarties projektas pridedamas." w:value="yra numatyta, trišalės sutarties projektas pridedamas."/>
                  <w:listItem w:displayText="nėra numatyta." w:value="nėra numatyta."/>
                </w:comboBox>
              </w:sdtPr>
              <w:sdtEndPr/>
              <w:sdtContent>
                <w:r w:rsidR="006109AB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yra numatyta, trišalės sutarties projektas pridedamas.</w:t>
                </w:r>
              </w:sdtContent>
            </w:sdt>
          </w:p>
        </w:tc>
      </w:tr>
      <w:tr w:rsidR="0070793A" w:rsidRPr="009258C1" w14:paraId="5ED9F26B" w14:textId="274EBADC" w:rsidTr="00905FC1">
        <w:tc>
          <w:tcPr>
            <w:tcW w:w="2568" w:type="dxa"/>
            <w:vAlign w:val="center"/>
          </w:tcPr>
          <w:p w14:paraId="1BF12DB1" w14:textId="1B55D5D7" w:rsidR="003C64CD" w:rsidRPr="00905FC1" w:rsidRDefault="00B04A03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6</w:t>
            </w:r>
            <w:r w:rsidR="0070793A"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. Priedai</w:t>
            </w:r>
          </w:p>
        </w:tc>
        <w:tc>
          <w:tcPr>
            <w:tcW w:w="7119" w:type="dxa"/>
            <w:gridSpan w:val="2"/>
          </w:tcPr>
          <w:p w14:paraId="2114B478" w14:textId="46F94ADC" w:rsidR="0070793A" w:rsidRPr="00937354" w:rsidRDefault="00B04A03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937354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6</w:t>
            </w:r>
            <w:r w:rsidR="0070793A" w:rsidRPr="00937354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.1. </w:t>
            </w:r>
            <w:r w:rsidR="003C64CD" w:rsidRPr="00937354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Techninė specifikacija.</w:t>
            </w:r>
          </w:p>
          <w:p w14:paraId="26744793" w14:textId="64B9A4C6" w:rsidR="0070793A" w:rsidRPr="00937354" w:rsidRDefault="00B04A03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937354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6</w:t>
            </w:r>
            <w:r w:rsidR="0070793A" w:rsidRPr="00937354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.2. </w:t>
            </w:r>
            <w:r w:rsidR="003C64CD" w:rsidRPr="00937354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Bendrosios Sutarties sąlygos. </w:t>
            </w:r>
          </w:p>
          <w:p w14:paraId="69D2C160" w14:textId="40F32B61" w:rsidR="0070793A" w:rsidRPr="00937354" w:rsidRDefault="00B04A03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937354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6</w:t>
            </w:r>
            <w:r w:rsidR="0070793A" w:rsidRPr="00937354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.3. Pardavėjo pasiūlymas.</w:t>
            </w:r>
          </w:p>
          <w:p w14:paraId="126343FF" w14:textId="4BD3EDD9" w:rsidR="0070793A" w:rsidRPr="00937354" w:rsidRDefault="00B04A03" w:rsidP="006109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937354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6</w:t>
            </w:r>
            <w:r w:rsidR="0070793A" w:rsidRPr="00937354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.4. Trišalė</w:t>
            </w:r>
            <w:r w:rsidR="00F64485" w:rsidRPr="00937354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s</w:t>
            </w:r>
            <w:r w:rsidR="0070793A" w:rsidRPr="00937354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sutarti</w:t>
            </w:r>
            <w:r w:rsidR="00F64485" w:rsidRPr="00937354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e</w:t>
            </w:r>
            <w:r w:rsidR="0070793A" w:rsidRPr="00937354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s</w:t>
            </w:r>
            <w:r w:rsidR="00F64485" w:rsidRPr="00937354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projektas</w:t>
            </w:r>
            <w:r w:rsidR="00126BF6" w:rsidRPr="00937354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</w:t>
            </w:r>
          </w:p>
        </w:tc>
      </w:tr>
      <w:tr w:rsidR="0070793A" w:rsidRPr="009258C1" w14:paraId="723DA305" w14:textId="77777777" w:rsidTr="00905FC1">
        <w:trPr>
          <w:trHeight w:val="2188"/>
        </w:trPr>
        <w:tc>
          <w:tcPr>
            <w:tcW w:w="2568" w:type="dxa"/>
            <w:vAlign w:val="center"/>
          </w:tcPr>
          <w:p w14:paraId="2FD63D53" w14:textId="1C586DDC" w:rsidR="0070793A" w:rsidRPr="00905FC1" w:rsidRDefault="00B04A03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7</w:t>
            </w:r>
            <w:r w:rsidR="0070793A"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. Atsakingi asmenys</w:t>
            </w:r>
          </w:p>
        </w:tc>
        <w:tc>
          <w:tcPr>
            <w:tcW w:w="7119" w:type="dxa"/>
            <w:gridSpan w:val="2"/>
            <w:tcBorders>
              <w:bottom w:val="single" w:sz="4" w:space="0" w:color="auto"/>
            </w:tcBorders>
          </w:tcPr>
          <w:p w14:paraId="1BAE6750" w14:textId="077B441A" w:rsidR="0070793A" w:rsidRPr="00905FC1" w:rsidRDefault="00B04A03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7</w:t>
            </w:r>
            <w:r w:rsidR="0070793A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.1. Su Sutarties vykdymu susijusių klausimų sprendimui Šalys paskiria žemiau nurodytus atsakingus asmenis:</w:t>
            </w:r>
          </w:p>
          <w:tbl>
            <w:tblPr>
              <w:tblW w:w="0" w:type="auto"/>
              <w:tblInd w:w="28" w:type="dxa"/>
              <w:tblLook w:val="00A0" w:firstRow="1" w:lastRow="0" w:firstColumn="1" w:lastColumn="0" w:noHBand="0" w:noVBand="0"/>
            </w:tblPr>
            <w:tblGrid>
              <w:gridCol w:w="3349"/>
              <w:gridCol w:w="3526"/>
            </w:tblGrid>
            <w:tr w:rsidR="0070793A" w:rsidRPr="009258C1" w14:paraId="6D49AF12" w14:textId="77777777" w:rsidTr="00AA4054">
              <w:tc>
                <w:tcPr>
                  <w:tcW w:w="4110" w:type="dxa"/>
                </w:tcPr>
                <w:p w14:paraId="59210159" w14:textId="77777777" w:rsidR="0070793A" w:rsidRPr="00905FC1" w:rsidRDefault="0070793A" w:rsidP="00645D45">
                  <w:pPr>
                    <w:spacing w:before="120" w:after="120"/>
                    <w:contextualSpacing/>
                    <w:rPr>
                      <w:rFonts w:ascii="Tahoma" w:hAnsi="Tahoma" w:cs="Tahoma"/>
                      <w:b/>
                      <w:sz w:val="20"/>
                    </w:rPr>
                  </w:pPr>
                  <w:r w:rsidRPr="00905FC1">
                    <w:rPr>
                      <w:rFonts w:ascii="Tahoma" w:hAnsi="Tahoma" w:cs="Tahoma"/>
                      <w:b/>
                      <w:sz w:val="20"/>
                    </w:rPr>
                    <w:t>Pirkėjo atsakingas asmuo:</w:t>
                  </w:r>
                </w:p>
              </w:tc>
              <w:tc>
                <w:tcPr>
                  <w:tcW w:w="4141" w:type="dxa"/>
                </w:tcPr>
                <w:p w14:paraId="623D85FA" w14:textId="77777777" w:rsidR="0070793A" w:rsidRPr="00905FC1" w:rsidRDefault="0070793A" w:rsidP="0070793A">
                  <w:pPr>
                    <w:spacing w:before="120" w:after="120"/>
                    <w:ind w:left="567" w:hanging="567"/>
                    <w:contextualSpacing/>
                    <w:rPr>
                      <w:rFonts w:ascii="Tahoma" w:hAnsi="Tahoma" w:cs="Tahoma"/>
                      <w:b/>
                      <w:sz w:val="20"/>
                    </w:rPr>
                  </w:pPr>
                  <w:r w:rsidRPr="00905FC1">
                    <w:rPr>
                      <w:rFonts w:ascii="Tahoma" w:hAnsi="Tahoma" w:cs="Tahoma"/>
                      <w:b/>
                      <w:sz w:val="20"/>
                    </w:rPr>
                    <w:t>Pardavėjo atsakingas asmuo:</w:t>
                  </w:r>
                </w:p>
              </w:tc>
            </w:tr>
            <w:tr w:rsidR="0070793A" w:rsidRPr="009258C1" w14:paraId="77936010" w14:textId="77777777" w:rsidTr="00AA4054">
              <w:tc>
                <w:tcPr>
                  <w:tcW w:w="4110" w:type="dxa"/>
                </w:tcPr>
                <w:p w14:paraId="3ECE2AEB" w14:textId="70B95412" w:rsidR="0070793A" w:rsidRPr="00E74934" w:rsidRDefault="0070793A" w:rsidP="00645D45">
                  <w:pPr>
                    <w:spacing w:before="120" w:after="120"/>
                    <w:ind w:left="-114"/>
                    <w:contextualSpacing/>
                    <w:rPr>
                      <w:rFonts w:ascii="Tahoma" w:hAnsi="Tahoma" w:cs="Tahoma"/>
                      <w:sz w:val="20"/>
                    </w:rPr>
                  </w:pPr>
                </w:p>
              </w:tc>
              <w:tc>
                <w:tcPr>
                  <w:tcW w:w="4141" w:type="dxa"/>
                </w:tcPr>
                <w:p w14:paraId="06514A13" w14:textId="7BD68BAD" w:rsidR="0070793A" w:rsidRPr="00E74934" w:rsidRDefault="0070793A" w:rsidP="0070793A">
                  <w:pPr>
                    <w:spacing w:before="120" w:after="120"/>
                    <w:ind w:left="567" w:hanging="567"/>
                    <w:contextualSpacing/>
                    <w:rPr>
                      <w:rFonts w:ascii="Tahoma" w:hAnsi="Tahoma" w:cs="Tahoma"/>
                      <w:sz w:val="20"/>
                    </w:rPr>
                  </w:pPr>
                </w:p>
              </w:tc>
            </w:tr>
            <w:tr w:rsidR="0070793A" w:rsidRPr="009258C1" w14:paraId="6A5034B6" w14:textId="77777777" w:rsidTr="00AA4054">
              <w:tc>
                <w:tcPr>
                  <w:tcW w:w="4110" w:type="dxa"/>
                </w:tcPr>
                <w:p w14:paraId="6BD9499C" w14:textId="42E17F04" w:rsidR="0070793A" w:rsidRPr="00E74934" w:rsidRDefault="0070793A" w:rsidP="00645D45">
                  <w:pPr>
                    <w:spacing w:before="120" w:after="120"/>
                    <w:ind w:left="635" w:hanging="749"/>
                    <w:contextualSpacing/>
                    <w:rPr>
                      <w:rFonts w:ascii="Tahoma" w:hAnsi="Tahoma" w:cs="Tahoma"/>
                      <w:sz w:val="20"/>
                    </w:rPr>
                  </w:pPr>
                </w:p>
              </w:tc>
              <w:tc>
                <w:tcPr>
                  <w:tcW w:w="4141" w:type="dxa"/>
                </w:tcPr>
                <w:p w14:paraId="09E9D2FF" w14:textId="10DB29DB" w:rsidR="0070793A" w:rsidRPr="00E74934" w:rsidRDefault="0070793A" w:rsidP="0070793A">
                  <w:pPr>
                    <w:spacing w:before="120" w:after="120"/>
                    <w:ind w:left="567" w:hanging="567"/>
                    <w:contextualSpacing/>
                    <w:rPr>
                      <w:rFonts w:ascii="Tahoma" w:hAnsi="Tahoma" w:cs="Tahoma"/>
                      <w:sz w:val="20"/>
                    </w:rPr>
                  </w:pPr>
                </w:p>
              </w:tc>
            </w:tr>
            <w:tr w:rsidR="0070793A" w:rsidRPr="009258C1" w14:paraId="7CBE69C9" w14:textId="77777777" w:rsidTr="00AA4054">
              <w:tc>
                <w:tcPr>
                  <w:tcW w:w="4110" w:type="dxa"/>
                </w:tcPr>
                <w:p w14:paraId="22030D2D" w14:textId="5FD288BA" w:rsidR="0070793A" w:rsidRPr="00E74934" w:rsidRDefault="0070793A" w:rsidP="00645D45">
                  <w:pPr>
                    <w:spacing w:before="120" w:after="120"/>
                    <w:ind w:left="635" w:hanging="749"/>
                    <w:contextualSpacing/>
                    <w:rPr>
                      <w:rFonts w:ascii="Tahoma" w:hAnsi="Tahoma" w:cs="Tahoma"/>
                      <w:sz w:val="20"/>
                      <w:lang w:val="en-US"/>
                    </w:rPr>
                  </w:pPr>
                </w:p>
              </w:tc>
              <w:tc>
                <w:tcPr>
                  <w:tcW w:w="4141" w:type="dxa"/>
                </w:tcPr>
                <w:p w14:paraId="6A1D2FC4" w14:textId="45DBFFE8" w:rsidR="00645D45" w:rsidRPr="00E74934" w:rsidRDefault="00645D45" w:rsidP="0070793A">
                  <w:pPr>
                    <w:spacing w:before="120" w:after="120"/>
                    <w:ind w:left="567" w:hanging="567"/>
                    <w:contextualSpacing/>
                    <w:rPr>
                      <w:rFonts w:ascii="Tahoma" w:hAnsi="Tahoma" w:cs="Tahoma"/>
                      <w:sz w:val="20"/>
                      <w:lang w:val="en-US"/>
                    </w:rPr>
                  </w:pPr>
                </w:p>
              </w:tc>
            </w:tr>
          </w:tbl>
          <w:p w14:paraId="48FB7829" w14:textId="6D929FB1" w:rsidR="0070793A" w:rsidRPr="00905FC1" w:rsidRDefault="00B04A03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7</w:t>
            </w:r>
            <w:r w:rsidR="0070793A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.2.</w:t>
            </w:r>
            <w:r w:rsidR="0070793A" w:rsidRPr="00905FC1">
              <w:rPr>
                <w:rFonts w:ascii="Tahoma" w:hAnsi="Tahoma" w:cs="Tahoma"/>
              </w:rPr>
              <w:t xml:space="preserve"> </w:t>
            </w:r>
            <w:r w:rsidR="00E74934" w:rsidRPr="00E74934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Už Sutarties ir jos pakeitimų viešinimą Pirkėjo paskirtas atsakingas asmuo: Pirkimų skyriaus </w:t>
            </w:r>
            <w:r w:rsidR="001A6517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..................................................</w:t>
            </w:r>
            <w:r w:rsidR="00E74934" w:rsidRPr="00E74934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</w:p>
        </w:tc>
      </w:tr>
    </w:tbl>
    <w:p w14:paraId="406C61C2" w14:textId="77777777" w:rsidR="008E64CB" w:rsidRPr="00905FC1" w:rsidRDefault="008E64CB" w:rsidP="00905FC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 w:line="276" w:lineRule="auto"/>
        <w:contextualSpacing/>
        <w:textAlignment w:val="auto"/>
        <w:outlineLvl w:val="0"/>
        <w:rPr>
          <w:rFonts w:ascii="Tahoma" w:eastAsia="Arial Unicode MS" w:hAnsi="Tahoma" w:cs="Tahoma"/>
          <w:b/>
          <w:bCs/>
          <w:caps/>
          <w:spacing w:val="4"/>
          <w:sz w:val="20"/>
          <w:bdr w:val="nil"/>
          <w:lang w:eastAsia="en-US"/>
        </w:rPr>
      </w:pPr>
    </w:p>
    <w:tbl>
      <w:tblPr>
        <w:tblW w:w="15100" w:type="dxa"/>
        <w:tblLook w:val="0000" w:firstRow="0" w:lastRow="0" w:firstColumn="0" w:lastColumn="0" w:noHBand="0" w:noVBand="0"/>
      </w:tblPr>
      <w:tblGrid>
        <w:gridCol w:w="5353"/>
        <w:gridCol w:w="5353"/>
        <w:gridCol w:w="4394"/>
      </w:tblGrid>
      <w:tr w:rsidR="00E74934" w:rsidRPr="009258C1" w14:paraId="4288F4B5" w14:textId="77777777" w:rsidTr="00E74934">
        <w:trPr>
          <w:trHeight w:val="286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7F79BCEC" w14:textId="77777777" w:rsidR="00E74934" w:rsidRPr="00905FC1" w:rsidRDefault="00E74934" w:rsidP="00E74934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  <w:t>PIRKĖJAS</w:t>
            </w:r>
          </w:p>
          <w:p w14:paraId="7C51B7CC" w14:textId="77777777" w:rsidR="00E74934" w:rsidRPr="00763460" w:rsidRDefault="00E74934" w:rsidP="00E74934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Duomenys apie asmenį kaupiami:</w:t>
            </w:r>
          </w:p>
          <w:p w14:paraId="6604F5EF" w14:textId="77777777" w:rsidR="00E74934" w:rsidRPr="00612C4D" w:rsidRDefault="00E74934" w:rsidP="00E74934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612C4D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Lietuvos Respublikos juridinių asmenų registre</w:t>
            </w:r>
          </w:p>
          <w:p w14:paraId="675BB028" w14:textId="77777777" w:rsidR="00E74934" w:rsidRPr="00612C4D" w:rsidRDefault="00E74934" w:rsidP="00E74934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612C4D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Adresas: Viršuliškių skg. 99B, LT-05131 Vilnius</w:t>
            </w:r>
          </w:p>
          <w:p w14:paraId="4381E2AC" w14:textId="77777777" w:rsidR="00E74934" w:rsidRPr="00612C4D" w:rsidRDefault="00E74934" w:rsidP="00E74934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612C4D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Įmonės kodas: 302564383</w:t>
            </w:r>
          </w:p>
          <w:p w14:paraId="68E1A8CA" w14:textId="77777777" w:rsidR="00E74934" w:rsidRPr="00612C4D" w:rsidRDefault="00E74934" w:rsidP="00E74934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612C4D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PVM mokėtojo kodas: LT100005748413</w:t>
            </w:r>
          </w:p>
          <w:p w14:paraId="34153216" w14:textId="77777777" w:rsidR="00E74934" w:rsidRPr="00612C4D" w:rsidRDefault="00E74934" w:rsidP="00E74934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612C4D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lastRenderedPageBreak/>
              <w:t>Sąskaitos Nr. LT242150051000021766</w:t>
            </w:r>
          </w:p>
          <w:p w14:paraId="2C2F54A1" w14:textId="77777777" w:rsidR="00E74934" w:rsidRPr="00612C4D" w:rsidRDefault="00E74934" w:rsidP="00E74934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612C4D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Bankas: OP </w:t>
            </w:r>
            <w:proofErr w:type="spellStart"/>
            <w:r w:rsidRPr="00612C4D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Corporate</w:t>
            </w:r>
            <w:proofErr w:type="spellEnd"/>
            <w:r w:rsidRPr="00612C4D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Bank </w:t>
            </w:r>
            <w:proofErr w:type="spellStart"/>
            <w:r w:rsidRPr="00612C4D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plc</w:t>
            </w:r>
            <w:proofErr w:type="spellEnd"/>
            <w:r w:rsidRPr="00612C4D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Lietuvos filialas</w:t>
            </w:r>
          </w:p>
          <w:p w14:paraId="2ECE67C6" w14:textId="77777777" w:rsidR="00E74934" w:rsidRPr="00612C4D" w:rsidRDefault="00E74934" w:rsidP="00E74934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612C4D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Banko kodas: 21500</w:t>
            </w:r>
          </w:p>
          <w:p w14:paraId="3F6FF51D" w14:textId="77777777" w:rsidR="00E74934" w:rsidRPr="00612C4D" w:rsidRDefault="00E74934" w:rsidP="00E74934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612C4D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Tel. Nr. +370 707 02171</w:t>
            </w:r>
          </w:p>
          <w:p w14:paraId="60E0ABD1" w14:textId="451B3FBD" w:rsidR="00E74934" w:rsidRPr="00905FC1" w:rsidRDefault="00E74934" w:rsidP="00E74934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</w:pPr>
            <w:r w:rsidRPr="00612C4D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El. p.: info@litgrid.eu 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18EF196F" w14:textId="6D834AFD" w:rsidR="00E74934" w:rsidRPr="00905FC1" w:rsidRDefault="00E74934" w:rsidP="00E74934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  <w:lastRenderedPageBreak/>
              <w:t>PIRKĖJAS</w:t>
            </w:r>
          </w:p>
          <w:p w14:paraId="239E5264" w14:textId="733A56E7" w:rsidR="00E74934" w:rsidRDefault="00E74934" w:rsidP="00E74934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Duomenys apie asmenį kaupiami:</w:t>
            </w:r>
          </w:p>
          <w:p w14:paraId="3D351004" w14:textId="77777777" w:rsidR="00E74934" w:rsidRPr="00612C4D" w:rsidRDefault="00E74934" w:rsidP="00E74934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612C4D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Lietuvos Respublikos juridinių asmenų registre</w:t>
            </w:r>
          </w:p>
          <w:p w14:paraId="595775CF" w14:textId="647CD6F8" w:rsidR="00E74934" w:rsidRPr="00905FC1" w:rsidRDefault="00E74934" w:rsidP="00E135AC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B57B2E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Adresas:</w:t>
            </w:r>
            <w:r w:rsidR="00E135A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</w:t>
            </w:r>
            <w:r w:rsidR="00E135AC" w:rsidRPr="00E135A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Terminalo g. 3, </w:t>
            </w:r>
            <w:proofErr w:type="spellStart"/>
            <w:r w:rsidR="00E135AC" w:rsidRPr="00E135A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Biruliškių</w:t>
            </w:r>
            <w:proofErr w:type="spellEnd"/>
            <w:r w:rsidR="00E135AC" w:rsidRPr="00E135A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km., LT-54469 Kauno r.</w:t>
            </w:r>
            <w:r w:rsidR="00E135A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</w:t>
            </w:r>
            <w:r w:rsidR="00E135AC" w:rsidRPr="00E135A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(Kauno LEZ)</w:t>
            </w:r>
          </w:p>
          <w:p w14:paraId="26FDBF41" w14:textId="4229140C" w:rsidR="00E74934" w:rsidRDefault="00E74934" w:rsidP="00E74934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B57B2E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Įmonės kodas: </w:t>
            </w:r>
            <w:r w:rsidR="00E135AC" w:rsidRPr="00E135A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135896117</w:t>
            </w:r>
          </w:p>
          <w:p w14:paraId="0149389C" w14:textId="4E909207" w:rsidR="00E74934" w:rsidRPr="00905FC1" w:rsidRDefault="00E74934" w:rsidP="00E74934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lastRenderedPageBreak/>
              <w:t>PVM</w:t>
            </w:r>
            <w:r w:rsidRPr="00B57B2E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kodas: </w:t>
            </w:r>
            <w:r w:rsidR="00E135AC" w:rsidRPr="00E135A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LT358961113</w:t>
            </w:r>
          </w:p>
          <w:p w14:paraId="710D57D7" w14:textId="6C927C90" w:rsidR="00E74934" w:rsidRPr="00905FC1" w:rsidRDefault="00E74934" w:rsidP="00E74934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B57B2E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Sąskaitos </w:t>
            </w:r>
            <w:r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N</w:t>
            </w:r>
            <w:r w:rsidRPr="00B57B2E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r.</w:t>
            </w:r>
            <w:r w:rsidR="00E135A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</w:t>
            </w:r>
            <w:r w:rsidR="00E135AC" w:rsidRPr="00E135A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LT517044060003641821</w:t>
            </w:r>
          </w:p>
          <w:p w14:paraId="27EFC287" w14:textId="0DF31127" w:rsidR="00E74934" w:rsidRPr="00905FC1" w:rsidRDefault="00E74934" w:rsidP="00E74934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B57B2E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Bankas: </w:t>
            </w:r>
            <w:r w:rsidR="00E135AC" w:rsidRPr="00E135A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AB SEB Bankas</w:t>
            </w:r>
          </w:p>
          <w:p w14:paraId="340677F4" w14:textId="36249F71" w:rsidR="00E74934" w:rsidRPr="00E200C7" w:rsidRDefault="00E74934" w:rsidP="00E74934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B57B2E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Banko kodas: </w:t>
            </w:r>
            <w:r w:rsidR="00E135AC" w:rsidRPr="00E135A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70440</w:t>
            </w:r>
          </w:p>
          <w:p w14:paraId="3DCAC5C4" w14:textId="195916CF" w:rsidR="00E74934" w:rsidRPr="00E200C7" w:rsidRDefault="00E74934" w:rsidP="00E74934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E200C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Tel. Nr.</w:t>
            </w:r>
            <w:r w:rsidR="00E200C7" w:rsidRPr="00E200C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</w:t>
            </w:r>
            <w:sdt>
              <w:sdtPr>
                <w:rPr>
                  <w:rFonts w:ascii="Tahoma" w:eastAsia="Arial Unicode MS" w:hAnsi="Tahoma" w:cs="Tahoma"/>
                  <w:spacing w:val="4"/>
                  <w:sz w:val="20"/>
                  <w:bdr w:val="nil"/>
                  <w:lang w:eastAsia="en-US"/>
                </w:rPr>
                <w:id w:val="546708243"/>
                <w:placeholder>
                  <w:docPart w:val="6239CA0A71D94870AA317A7996EBDD2D"/>
                </w:placeholder>
                <w:text/>
              </w:sdtPr>
              <w:sdtEndPr/>
              <w:sdtContent>
                <w:r w:rsidR="00E200C7" w:rsidRPr="00E200C7">
                  <w:rPr>
                    <w:rFonts w:ascii="Tahoma" w:eastAsia="Arial Unicode MS" w:hAnsi="Tahoma" w:cs="Tahoma"/>
                    <w:spacing w:val="4"/>
                    <w:sz w:val="20"/>
                    <w:bdr w:val="nil"/>
                    <w:lang w:eastAsia="en-US"/>
                  </w:rPr>
                  <w:t>+370 37 452790</w:t>
                </w:r>
              </w:sdtContent>
            </w:sdt>
            <w:r w:rsidRPr="00E200C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</w:t>
            </w:r>
          </w:p>
          <w:p w14:paraId="1E7A6A1D" w14:textId="6E8210A2" w:rsidR="00E74934" w:rsidRPr="00E200C7" w:rsidRDefault="00E74934" w:rsidP="00E74934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val="en-US" w:eastAsia="en-US"/>
              </w:rPr>
            </w:pPr>
            <w:r w:rsidRPr="00E200C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El. p.:</w:t>
            </w:r>
            <w:r w:rsidR="00E955AE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</w:t>
            </w:r>
            <w:proofErr w:type="spellStart"/>
            <w:r w:rsidR="00E200C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info</w:t>
            </w:r>
            <w:proofErr w:type="spellEnd"/>
            <w:r w:rsidR="00E200C7">
              <w:rPr>
                <w:rFonts w:ascii="Tahoma" w:eastAsia="Arial Unicode MS" w:hAnsi="Tahoma" w:cs="Tahoma"/>
                <w:spacing w:val="4"/>
                <w:sz w:val="20"/>
                <w:bdr w:val="nil"/>
                <w:lang w:val="en-US" w:eastAsia="en-US"/>
              </w:rPr>
              <w:t>@elintosms.lt</w:t>
            </w:r>
          </w:p>
          <w:p w14:paraId="16F7E30F" w14:textId="2890F776" w:rsidR="00E74934" w:rsidRPr="00905FC1" w:rsidRDefault="00E74934" w:rsidP="00E74934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ECE643B" w14:textId="77777777" w:rsidR="00E74934" w:rsidRPr="00905FC1" w:rsidRDefault="00E74934" w:rsidP="00E74934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  <w:lastRenderedPageBreak/>
              <w:t>PARDAVĖJAS</w:t>
            </w:r>
          </w:p>
          <w:p w14:paraId="3768A535" w14:textId="77777777" w:rsidR="00E74934" w:rsidRPr="00763460" w:rsidRDefault="00E74934" w:rsidP="00E74934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Duomenys apie asmenį kaupiami:</w:t>
            </w:r>
          </w:p>
          <w:p w14:paraId="6FBD736C" w14:textId="4496C59C" w:rsidR="00E74934" w:rsidRPr="00763460" w:rsidRDefault="00E74934" w:rsidP="00E74934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763460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Adresas:</w:t>
            </w:r>
          </w:p>
          <w:p w14:paraId="5201F3F7" w14:textId="77777777" w:rsidR="00E74934" w:rsidRDefault="00E74934" w:rsidP="00E74934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763460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Įmonės kodas: </w:t>
            </w:r>
          </w:p>
          <w:p w14:paraId="2FF91CC7" w14:textId="77777777" w:rsidR="00E74934" w:rsidRPr="00763460" w:rsidRDefault="00E74934" w:rsidP="00E74934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PVM</w:t>
            </w:r>
            <w:r w:rsidRPr="00763460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kodas: </w:t>
            </w:r>
          </w:p>
          <w:p w14:paraId="02D1D42A" w14:textId="77777777" w:rsidR="00E74934" w:rsidRPr="00763460" w:rsidRDefault="00E74934" w:rsidP="00E74934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763460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Sąskaitos </w:t>
            </w:r>
            <w:r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N</w:t>
            </w:r>
            <w:r w:rsidRPr="00763460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r.</w:t>
            </w:r>
          </w:p>
          <w:p w14:paraId="46C508E1" w14:textId="77777777" w:rsidR="00E74934" w:rsidRPr="00763460" w:rsidRDefault="00E74934" w:rsidP="00E74934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763460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lastRenderedPageBreak/>
              <w:t xml:space="preserve">Bankas: </w:t>
            </w:r>
          </w:p>
          <w:p w14:paraId="0FF26D5F" w14:textId="77777777" w:rsidR="00E74934" w:rsidRPr="00763460" w:rsidRDefault="00E74934" w:rsidP="00E74934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763460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Banko kodas: </w:t>
            </w:r>
          </w:p>
          <w:p w14:paraId="625A8085" w14:textId="77777777" w:rsidR="00E74934" w:rsidRDefault="00E74934" w:rsidP="00E74934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763460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Tel. Nr. </w:t>
            </w:r>
          </w:p>
          <w:p w14:paraId="45015232" w14:textId="72B4CD6C" w:rsidR="00E74934" w:rsidRDefault="00E74934" w:rsidP="00E74934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  <w:t>E</w:t>
            </w:r>
            <w:r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l. p.:</w:t>
            </w:r>
          </w:p>
          <w:p w14:paraId="29F54C9D" w14:textId="77777777" w:rsidR="00E74934" w:rsidRPr="00905FC1" w:rsidRDefault="00E74934" w:rsidP="00E74934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b/>
                <w:bCs/>
                <w:caps/>
                <w:spacing w:val="4"/>
                <w:bdr w:val="nil"/>
              </w:rPr>
            </w:pPr>
          </w:p>
        </w:tc>
      </w:tr>
      <w:tr w:rsidR="00E74934" w:rsidRPr="009258C1" w14:paraId="7C9C14C7" w14:textId="77777777" w:rsidTr="00E74934">
        <w:trPr>
          <w:trHeight w:val="286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0F1CF1C5" w14:textId="77777777" w:rsidR="00E74934" w:rsidRDefault="00E74934" w:rsidP="00E749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before="120" w:after="120" w:line="276" w:lineRule="auto"/>
              <w:contextualSpacing/>
              <w:textAlignment w:val="auto"/>
              <w:outlineLvl w:val="0"/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69D44710" w14:textId="2D0544EF" w:rsidR="00E74934" w:rsidRPr="00E74934" w:rsidRDefault="00E74934" w:rsidP="00E749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before="120" w:after="120" w:line="276" w:lineRule="auto"/>
              <w:contextualSpacing/>
              <w:textAlignment w:val="auto"/>
              <w:outlineLvl w:val="0"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9D19FBD" w14:textId="77777777" w:rsidR="00E74934" w:rsidRDefault="00E74934" w:rsidP="00E749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before="120" w:after="120" w:line="276" w:lineRule="auto"/>
              <w:contextualSpacing/>
              <w:textAlignment w:val="auto"/>
              <w:outlineLvl w:val="0"/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[vardas, pavardė]</w:t>
            </w:r>
          </w:p>
          <w:p w14:paraId="69E9CCBB" w14:textId="77777777" w:rsidR="00E74934" w:rsidRDefault="00E74934" w:rsidP="00E749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before="120" w:after="120" w:line="276" w:lineRule="auto"/>
              <w:contextualSpacing/>
              <w:textAlignment w:val="auto"/>
              <w:outlineLvl w:val="0"/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[Pareigos]</w:t>
            </w:r>
          </w:p>
          <w:p w14:paraId="0FB70DE0" w14:textId="77777777" w:rsidR="00E74934" w:rsidRPr="009258C1" w:rsidRDefault="00E74934" w:rsidP="00E74934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</w:pPr>
          </w:p>
        </w:tc>
      </w:tr>
    </w:tbl>
    <w:p w14:paraId="6B02FFF2" w14:textId="516345FB" w:rsidR="002D33F0" w:rsidRPr="00E74934" w:rsidRDefault="002D33F0" w:rsidP="00E74934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 w:line="276" w:lineRule="auto"/>
        <w:contextualSpacing/>
        <w:textAlignment w:val="auto"/>
        <w:outlineLvl w:val="0"/>
        <w:rPr>
          <w:rFonts w:ascii="Tahoma" w:eastAsia="Arial Unicode MS" w:hAnsi="Tahoma" w:cs="Tahoma"/>
          <w:color w:val="000000"/>
          <w:sz w:val="20"/>
          <w:bdr w:val="nil"/>
          <w:lang w:val="en-US" w:eastAsia="en-US"/>
        </w:rPr>
      </w:pPr>
    </w:p>
    <w:sectPr w:rsidR="002D33F0" w:rsidRPr="00E74934" w:rsidSect="0022168A">
      <w:footerReference w:type="default" r:id="rId11"/>
      <w:footerReference w:type="first" r:id="rId12"/>
      <w:pgSz w:w="11907" w:h="16840"/>
      <w:pgMar w:top="1134" w:right="992" w:bottom="1134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1F997" w14:textId="77777777" w:rsidR="00027233" w:rsidRDefault="00027233">
      <w:r>
        <w:separator/>
      </w:r>
    </w:p>
  </w:endnote>
  <w:endnote w:type="continuationSeparator" w:id="0">
    <w:p w14:paraId="4A9C7695" w14:textId="77777777" w:rsidR="00027233" w:rsidRDefault="00027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Polo">
    <w:altName w:val="Courier New"/>
    <w:charset w:val="00"/>
    <w:family w:val="auto"/>
    <w:pitch w:val="variable"/>
    <w:sig w:usb0="800000AF" w:usb1="0000205B" w:usb2="00000000" w:usb3="00000000" w:csb0="000000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useo Sans For Dell 300">
    <w:altName w:val="Arial"/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EB214" w14:textId="77777777" w:rsidR="00B20EC1" w:rsidRDefault="00B20EC1">
    <w:pPr>
      <w:pStyle w:val="Footer"/>
      <w:tabs>
        <w:tab w:val="left" w:pos="7140"/>
        <w:tab w:val="right" w:pos="9279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3658E3" wp14:editId="36FCEF1B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E800E3C" w14:textId="77777777" w:rsidR="00B20EC1" w:rsidRPr="0022168A" w:rsidRDefault="00B20EC1">
                          <w:pPr>
                            <w:pStyle w:val="Footer"/>
                            <w:ind w:left="4320" w:firstLine="4320"/>
                            <w:rPr>
                              <w:rFonts w:ascii="Tahoma" w:hAnsi="Tahoma" w:cs="Tahoma"/>
                              <w:sz w:val="20"/>
                            </w:rPr>
                          </w:pPr>
                          <w:r w:rsidRPr="0022168A">
                            <w:rPr>
                              <w:rStyle w:val="PageNumber"/>
                              <w:rFonts w:ascii="Tahoma" w:hAnsi="Tahoma" w:cs="Tahoma"/>
                              <w:sz w:val="20"/>
                            </w:rPr>
                            <w:fldChar w:fldCharType="begin"/>
                          </w:r>
                          <w:r w:rsidRPr="0022168A">
                            <w:rPr>
                              <w:rStyle w:val="PageNumber"/>
                              <w:rFonts w:ascii="Tahoma" w:hAnsi="Tahoma" w:cs="Tahoma"/>
                              <w:sz w:val="20"/>
                            </w:rPr>
                            <w:instrText xml:space="preserve"> PAGE </w:instrText>
                          </w:r>
                          <w:r w:rsidRPr="0022168A">
                            <w:rPr>
                              <w:rStyle w:val="PageNumber"/>
                              <w:rFonts w:ascii="Tahoma" w:hAnsi="Tahoma" w:cs="Tahoma"/>
                              <w:sz w:val="20"/>
                            </w:rPr>
                            <w:fldChar w:fldCharType="separate"/>
                          </w:r>
                          <w:r w:rsidRPr="0022168A">
                            <w:rPr>
                              <w:rStyle w:val="PageNumber"/>
                              <w:rFonts w:ascii="Tahoma" w:hAnsi="Tahoma" w:cs="Tahoma"/>
                              <w:noProof/>
                              <w:sz w:val="20"/>
                            </w:rPr>
                            <w:t>3</w:t>
                          </w:r>
                          <w:r w:rsidRPr="0022168A">
                            <w:rPr>
                              <w:rStyle w:val="PageNumber"/>
                              <w:rFonts w:ascii="Tahoma" w:hAnsi="Tahoma" w:cs="Tahoma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658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" filled="f" stroked="f">
              <v:textbox style="mso-fit-shape-to-text:t" inset="0,0,0,0">
                <w:txbxContent>
                  <w:p w14:paraId="7E800E3C" w14:textId="77777777" w:rsidR="00B20EC1" w:rsidRPr="0022168A" w:rsidRDefault="00B20EC1">
                    <w:pPr>
                      <w:pStyle w:val="Footer"/>
                      <w:ind w:left="4320" w:firstLine="4320"/>
                      <w:rPr>
                        <w:rFonts w:ascii="Tahoma" w:hAnsi="Tahoma" w:cs="Tahoma"/>
                        <w:sz w:val="20"/>
                      </w:rPr>
                    </w:pPr>
                    <w:r w:rsidRPr="0022168A">
                      <w:rPr>
                        <w:rStyle w:val="PageNumber"/>
                        <w:rFonts w:ascii="Tahoma" w:hAnsi="Tahoma" w:cs="Tahoma"/>
                        <w:sz w:val="20"/>
                      </w:rPr>
                      <w:fldChar w:fldCharType="begin"/>
                    </w:r>
                    <w:r w:rsidRPr="0022168A">
                      <w:rPr>
                        <w:rStyle w:val="PageNumber"/>
                        <w:rFonts w:ascii="Tahoma" w:hAnsi="Tahoma" w:cs="Tahoma"/>
                        <w:sz w:val="20"/>
                      </w:rPr>
                      <w:instrText xml:space="preserve"> PAGE </w:instrText>
                    </w:r>
                    <w:r w:rsidRPr="0022168A">
                      <w:rPr>
                        <w:rStyle w:val="PageNumber"/>
                        <w:rFonts w:ascii="Tahoma" w:hAnsi="Tahoma" w:cs="Tahoma"/>
                        <w:sz w:val="20"/>
                      </w:rPr>
                      <w:fldChar w:fldCharType="separate"/>
                    </w:r>
                    <w:r w:rsidRPr="0022168A">
                      <w:rPr>
                        <w:rStyle w:val="PageNumber"/>
                        <w:rFonts w:ascii="Tahoma" w:hAnsi="Tahoma" w:cs="Tahoma"/>
                        <w:noProof/>
                        <w:sz w:val="20"/>
                      </w:rPr>
                      <w:t>3</w:t>
                    </w:r>
                    <w:r w:rsidRPr="0022168A">
                      <w:rPr>
                        <w:rStyle w:val="PageNumber"/>
                        <w:rFonts w:ascii="Tahoma" w:hAnsi="Tahoma" w:cs="Tahoma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60272" w14:textId="77777777" w:rsidR="00B20EC1" w:rsidRDefault="00B20EC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6DB534" wp14:editId="2BCD4FED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060C2567" w14:textId="77777777" w:rsidR="00B20EC1" w:rsidRDefault="00B20EC1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  <w:rFonts w:ascii="Calibri" w:hAnsi="Calibri" w:cs="Calibri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ascii="Calibri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ascii="Calibri" w:hAnsi="Calibri" w:cs="Calibri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ascii="Calibri" w:hAnsi="Calibri" w:cs="Calibri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  <w:rFonts w:ascii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DB5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51.2pt;margin-top:.05pt;width:0;height:0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" filled="f" stroked="f">
              <v:textbox style="mso-fit-shape-to-text:t" inset="0,0,0,0">
                <w:txbxContent>
                  <w:p w14:paraId="060C2567" w14:textId="77777777" w:rsidR="00B20EC1" w:rsidRDefault="00B20EC1">
                    <w:pPr>
                      <w:pStyle w:val="Footer"/>
                    </w:pPr>
                    <w:r>
                      <w:rPr>
                        <w:rStyle w:val="PageNumber"/>
                        <w:rFonts w:ascii="Calibri" w:hAnsi="Calibri" w:cs="Calibri"/>
                      </w:rPr>
                      <w:fldChar w:fldCharType="begin"/>
                    </w:r>
                    <w:r>
                      <w:rPr>
                        <w:rStyle w:val="PageNumber"/>
                        <w:rFonts w:ascii="Calibri" w:hAnsi="Calibri" w:cs="Calibri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ascii="Calibri" w:hAnsi="Calibri" w:cs="Calibri"/>
                      </w:rPr>
                      <w:fldChar w:fldCharType="separate"/>
                    </w:r>
                    <w:r>
                      <w:rPr>
                        <w:rStyle w:val="PageNumber"/>
                        <w:rFonts w:ascii="Calibri" w:hAnsi="Calibri" w:cs="Calibri"/>
                        <w:noProof/>
                      </w:rPr>
                      <w:t>1</w:t>
                    </w:r>
                    <w:r>
                      <w:rPr>
                        <w:rStyle w:val="PageNumber"/>
                        <w:rFonts w:ascii="Calibri" w:hAnsi="Calibri" w:cs="Calibri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7AECE" w14:textId="77777777" w:rsidR="00027233" w:rsidRDefault="00027233">
      <w:r>
        <w:rPr>
          <w:color w:val="000000"/>
        </w:rPr>
        <w:separator/>
      </w:r>
    </w:p>
  </w:footnote>
  <w:footnote w:type="continuationSeparator" w:id="0">
    <w:p w14:paraId="13DE9812" w14:textId="77777777" w:rsidR="00027233" w:rsidRDefault="00027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41CA"/>
    <w:multiLevelType w:val="multilevel"/>
    <w:tmpl w:val="49A487B8"/>
    <w:styleLink w:val="WWOutlineListStyle"/>
    <w:lvl w:ilvl="0">
      <w:start w:val="1"/>
      <w:numFmt w:val="decimal"/>
      <w:pStyle w:val="Heading1"/>
      <w:lvlText w:val="%1."/>
      <w:lvlJc w:val="left"/>
      <w:pPr>
        <w:ind w:left="432" w:hanging="432"/>
      </w:pPr>
    </w:lvl>
    <w:lvl w:ilvl="1">
      <w:start w:val="1"/>
      <w:numFmt w:val="decimal"/>
      <w:pStyle w:val="Heading2"/>
      <w:lvlText w:val="%1.%2."/>
      <w:lvlJc w:val="left"/>
      <w:pPr>
        <w:ind w:left="-152" w:firstLine="720"/>
      </w:pPr>
      <w:rPr>
        <w:rFonts w:ascii="Calibri" w:hAnsi="Calibri" w:cs="Calibri"/>
        <w:b w:val="0"/>
        <w:i w:val="0"/>
      </w:rPr>
    </w:lvl>
    <w:lvl w:ilvl="2">
      <w:start w:val="1"/>
      <w:numFmt w:val="decimal"/>
      <w:pStyle w:val="Heading3"/>
      <w:lvlText w:val="%1.%2.%3."/>
      <w:lvlJc w:val="left"/>
      <w:pPr>
        <w:ind w:left="-152" w:firstLine="720"/>
      </w:pPr>
    </w:lvl>
    <w:lvl w:ilvl="3">
      <w:start w:val="1"/>
      <w:numFmt w:val="decimal"/>
      <w:pStyle w:val="Heading4"/>
      <w:lvlText w:val="%1.%2.%3.%4"/>
      <w:lvlJc w:val="left"/>
      <w:pPr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2304" w:hanging="1584"/>
      </w:pPr>
    </w:lvl>
  </w:abstractNum>
  <w:abstractNum w:abstractNumId="1" w15:restartNumberingAfterBreak="0">
    <w:nsid w:val="01E97EAD"/>
    <w:multiLevelType w:val="multilevel"/>
    <w:tmpl w:val="08A05A38"/>
    <w:styleLink w:val="LFO7"/>
    <w:lvl w:ilvl="0">
      <w:start w:val="1"/>
      <w:numFmt w:val="decimal"/>
      <w:pStyle w:val="4lygis"/>
      <w:suff w:val="space"/>
      <w:lvlText w:val="%1."/>
      <w:lvlJc w:val="left"/>
      <w:pPr>
        <w:ind w:left="0" w:firstLine="851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216" w:hanging="648"/>
      </w:pPr>
      <w:rPr>
        <w:rFonts w:ascii="Calibri" w:eastAsia="SimSun" w:hAnsi="Calibri" w:cs="Calibri"/>
        <w:b w:val="0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BBB7EA6"/>
    <w:multiLevelType w:val="multilevel"/>
    <w:tmpl w:val="EA40275C"/>
    <w:styleLink w:val="LFO4"/>
    <w:lvl w:ilvl="0">
      <w:numFmt w:val="bullet"/>
      <w:pStyle w:val="List"/>
      <w:lvlText w:val=""/>
      <w:lvlJc w:val="left"/>
      <w:pPr>
        <w:ind w:left="340" w:hanging="198"/>
      </w:pPr>
      <w:rPr>
        <w:rFonts w:ascii="Symbol" w:hAnsi="Symbol"/>
        <w:sz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5590A3A"/>
    <w:multiLevelType w:val="hybridMultilevel"/>
    <w:tmpl w:val="5EE019A4"/>
    <w:lvl w:ilvl="0" w:tplc="10D408D0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77B20FA"/>
    <w:multiLevelType w:val="multilevel"/>
    <w:tmpl w:val="B9E870D8"/>
    <w:styleLink w:val="LFO5"/>
    <w:lvl w:ilvl="0">
      <w:start w:val="1"/>
      <w:numFmt w:val="decimal"/>
      <w:pStyle w:val="Sraas6"/>
      <w:lvlText w:val="%1."/>
      <w:lvlJc w:val="left"/>
      <w:pPr>
        <w:ind w:left="8146" w:hanging="207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633" w:hanging="93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341" w:hanging="207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418" w:hanging="227"/>
      </w:pPr>
      <w:rPr>
        <w:rFonts w:cs="Times New Roman"/>
        <w:b w:val="0"/>
        <w:bCs w:val="0"/>
        <w:i w:val="0"/>
        <w:iCs w:val="0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1701" w:hanging="261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268" w:hanging="425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F4905D0"/>
    <w:multiLevelType w:val="hybridMultilevel"/>
    <w:tmpl w:val="489E32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549E1"/>
    <w:multiLevelType w:val="multilevel"/>
    <w:tmpl w:val="00F893E4"/>
    <w:styleLink w:val="LFO6"/>
    <w:lvl w:ilvl="0">
      <w:start w:val="1"/>
      <w:numFmt w:val="decimal"/>
      <w:pStyle w:val="Numberedlist24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3EB4BA7"/>
    <w:multiLevelType w:val="hybridMultilevel"/>
    <w:tmpl w:val="27AC71DA"/>
    <w:lvl w:ilvl="0" w:tplc="7776783C">
      <w:start w:val="6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396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054"/>
    <w:rsid w:val="000016F9"/>
    <w:rsid w:val="00001717"/>
    <w:rsid w:val="00001A2D"/>
    <w:rsid w:val="00003A4D"/>
    <w:rsid w:val="00014EE2"/>
    <w:rsid w:val="000232BA"/>
    <w:rsid w:val="00027233"/>
    <w:rsid w:val="00030AE5"/>
    <w:rsid w:val="000316BD"/>
    <w:rsid w:val="00031AE7"/>
    <w:rsid w:val="00031D18"/>
    <w:rsid w:val="00035D5A"/>
    <w:rsid w:val="00042701"/>
    <w:rsid w:val="00054E0D"/>
    <w:rsid w:val="000566E4"/>
    <w:rsid w:val="00057DBE"/>
    <w:rsid w:val="00063B8B"/>
    <w:rsid w:val="000665E2"/>
    <w:rsid w:val="00070ACE"/>
    <w:rsid w:val="00073F06"/>
    <w:rsid w:val="0008503D"/>
    <w:rsid w:val="00086713"/>
    <w:rsid w:val="00094664"/>
    <w:rsid w:val="00096A13"/>
    <w:rsid w:val="00097344"/>
    <w:rsid w:val="00097567"/>
    <w:rsid w:val="000A09CF"/>
    <w:rsid w:val="000A4789"/>
    <w:rsid w:val="000B737D"/>
    <w:rsid w:val="000D4F7A"/>
    <w:rsid w:val="000E3E98"/>
    <w:rsid w:val="000E4B07"/>
    <w:rsid w:val="000E5B4E"/>
    <w:rsid w:val="000E7457"/>
    <w:rsid w:val="000F69CB"/>
    <w:rsid w:val="00106A9A"/>
    <w:rsid w:val="00113308"/>
    <w:rsid w:val="0012244B"/>
    <w:rsid w:val="00125CFE"/>
    <w:rsid w:val="00126BF6"/>
    <w:rsid w:val="00127864"/>
    <w:rsid w:val="001311A5"/>
    <w:rsid w:val="0013248A"/>
    <w:rsid w:val="00132540"/>
    <w:rsid w:val="00135317"/>
    <w:rsid w:val="00135720"/>
    <w:rsid w:val="001443B7"/>
    <w:rsid w:val="00145D50"/>
    <w:rsid w:val="00151592"/>
    <w:rsid w:val="0015253A"/>
    <w:rsid w:val="00162610"/>
    <w:rsid w:val="00167A52"/>
    <w:rsid w:val="00180CF0"/>
    <w:rsid w:val="001824CC"/>
    <w:rsid w:val="00187D4F"/>
    <w:rsid w:val="001914B6"/>
    <w:rsid w:val="00195751"/>
    <w:rsid w:val="001A18AA"/>
    <w:rsid w:val="001A5630"/>
    <w:rsid w:val="001A6517"/>
    <w:rsid w:val="001B04C2"/>
    <w:rsid w:val="001B3789"/>
    <w:rsid w:val="001B5054"/>
    <w:rsid w:val="001C5208"/>
    <w:rsid w:val="001C5A04"/>
    <w:rsid w:val="001C7156"/>
    <w:rsid w:val="001D12B9"/>
    <w:rsid w:val="001E4A6B"/>
    <w:rsid w:val="001F46EB"/>
    <w:rsid w:val="0020188C"/>
    <w:rsid w:val="002021B1"/>
    <w:rsid w:val="00205CE6"/>
    <w:rsid w:val="00210487"/>
    <w:rsid w:val="0021629B"/>
    <w:rsid w:val="0022168A"/>
    <w:rsid w:val="002245DB"/>
    <w:rsid w:val="00227DBA"/>
    <w:rsid w:val="00230E3D"/>
    <w:rsid w:val="00230E85"/>
    <w:rsid w:val="0023261B"/>
    <w:rsid w:val="0023368A"/>
    <w:rsid w:val="00236BEA"/>
    <w:rsid w:val="00240F6F"/>
    <w:rsid w:val="002775F6"/>
    <w:rsid w:val="00281ABC"/>
    <w:rsid w:val="00283634"/>
    <w:rsid w:val="00284BA1"/>
    <w:rsid w:val="00294CD6"/>
    <w:rsid w:val="002A3AB8"/>
    <w:rsid w:val="002A42A2"/>
    <w:rsid w:val="002B1079"/>
    <w:rsid w:val="002B4E41"/>
    <w:rsid w:val="002C4F2A"/>
    <w:rsid w:val="002D33F0"/>
    <w:rsid w:val="002E235C"/>
    <w:rsid w:val="002E7EF3"/>
    <w:rsid w:val="002F64E9"/>
    <w:rsid w:val="002F6853"/>
    <w:rsid w:val="003030BF"/>
    <w:rsid w:val="00304C22"/>
    <w:rsid w:val="0030579A"/>
    <w:rsid w:val="00310854"/>
    <w:rsid w:val="00312EE5"/>
    <w:rsid w:val="00313AEE"/>
    <w:rsid w:val="00313E8A"/>
    <w:rsid w:val="00321D81"/>
    <w:rsid w:val="003236D5"/>
    <w:rsid w:val="00323F3D"/>
    <w:rsid w:val="0032538B"/>
    <w:rsid w:val="00327D17"/>
    <w:rsid w:val="00334572"/>
    <w:rsid w:val="00341A0B"/>
    <w:rsid w:val="00342A58"/>
    <w:rsid w:val="00343521"/>
    <w:rsid w:val="0034514F"/>
    <w:rsid w:val="00355B66"/>
    <w:rsid w:val="00356D65"/>
    <w:rsid w:val="003606C6"/>
    <w:rsid w:val="00363A11"/>
    <w:rsid w:val="00365779"/>
    <w:rsid w:val="00365D02"/>
    <w:rsid w:val="003670CA"/>
    <w:rsid w:val="003674A4"/>
    <w:rsid w:val="0036795A"/>
    <w:rsid w:val="00370CBC"/>
    <w:rsid w:val="0037399E"/>
    <w:rsid w:val="003739F7"/>
    <w:rsid w:val="00377E46"/>
    <w:rsid w:val="003828F4"/>
    <w:rsid w:val="00386014"/>
    <w:rsid w:val="003B15DC"/>
    <w:rsid w:val="003B55EA"/>
    <w:rsid w:val="003B591A"/>
    <w:rsid w:val="003B663A"/>
    <w:rsid w:val="003C26EE"/>
    <w:rsid w:val="003C2E12"/>
    <w:rsid w:val="003C64CD"/>
    <w:rsid w:val="003C6BF2"/>
    <w:rsid w:val="003C7BA4"/>
    <w:rsid w:val="003D386E"/>
    <w:rsid w:val="003D4E2C"/>
    <w:rsid w:val="003D7476"/>
    <w:rsid w:val="003E1BA8"/>
    <w:rsid w:val="003E3522"/>
    <w:rsid w:val="003F670C"/>
    <w:rsid w:val="003F718A"/>
    <w:rsid w:val="004011CF"/>
    <w:rsid w:val="00406219"/>
    <w:rsid w:val="00417386"/>
    <w:rsid w:val="00420B01"/>
    <w:rsid w:val="00424622"/>
    <w:rsid w:val="0042785B"/>
    <w:rsid w:val="00441D24"/>
    <w:rsid w:val="00441E58"/>
    <w:rsid w:val="004525C2"/>
    <w:rsid w:val="0045359C"/>
    <w:rsid w:val="004548E5"/>
    <w:rsid w:val="00460B52"/>
    <w:rsid w:val="004671A6"/>
    <w:rsid w:val="00476915"/>
    <w:rsid w:val="00476DAC"/>
    <w:rsid w:val="0048206C"/>
    <w:rsid w:val="00497C06"/>
    <w:rsid w:val="004A1B32"/>
    <w:rsid w:val="004A2038"/>
    <w:rsid w:val="004A619F"/>
    <w:rsid w:val="004D1CE4"/>
    <w:rsid w:val="004D20BC"/>
    <w:rsid w:val="004E37B1"/>
    <w:rsid w:val="004E44FC"/>
    <w:rsid w:val="004F149C"/>
    <w:rsid w:val="00500690"/>
    <w:rsid w:val="00500D41"/>
    <w:rsid w:val="0050209B"/>
    <w:rsid w:val="005022D6"/>
    <w:rsid w:val="0050434A"/>
    <w:rsid w:val="00505018"/>
    <w:rsid w:val="0051564E"/>
    <w:rsid w:val="00515C9E"/>
    <w:rsid w:val="00520858"/>
    <w:rsid w:val="005228BE"/>
    <w:rsid w:val="00526825"/>
    <w:rsid w:val="005336F0"/>
    <w:rsid w:val="00533F53"/>
    <w:rsid w:val="0054593B"/>
    <w:rsid w:val="00547C98"/>
    <w:rsid w:val="00570574"/>
    <w:rsid w:val="00571F7D"/>
    <w:rsid w:val="00581CC8"/>
    <w:rsid w:val="00582B74"/>
    <w:rsid w:val="005954ED"/>
    <w:rsid w:val="005A3B87"/>
    <w:rsid w:val="005B01AD"/>
    <w:rsid w:val="005B4AD8"/>
    <w:rsid w:val="005C1CB1"/>
    <w:rsid w:val="005D2602"/>
    <w:rsid w:val="005D37A9"/>
    <w:rsid w:val="005D6695"/>
    <w:rsid w:val="005E0E0C"/>
    <w:rsid w:val="005E0EBF"/>
    <w:rsid w:val="005E1611"/>
    <w:rsid w:val="005E18E3"/>
    <w:rsid w:val="005E3253"/>
    <w:rsid w:val="005E3BD4"/>
    <w:rsid w:val="005E522A"/>
    <w:rsid w:val="005F08E2"/>
    <w:rsid w:val="005F1E30"/>
    <w:rsid w:val="005F31CC"/>
    <w:rsid w:val="005F3CFA"/>
    <w:rsid w:val="00600CC3"/>
    <w:rsid w:val="006109AB"/>
    <w:rsid w:val="00611B9B"/>
    <w:rsid w:val="00611CC7"/>
    <w:rsid w:val="00612EAB"/>
    <w:rsid w:val="00613C72"/>
    <w:rsid w:val="00621A93"/>
    <w:rsid w:val="00622F41"/>
    <w:rsid w:val="00625558"/>
    <w:rsid w:val="006306CD"/>
    <w:rsid w:val="00634CB2"/>
    <w:rsid w:val="00645D45"/>
    <w:rsid w:val="00650378"/>
    <w:rsid w:val="0065065B"/>
    <w:rsid w:val="006575BE"/>
    <w:rsid w:val="00660555"/>
    <w:rsid w:val="006621DE"/>
    <w:rsid w:val="00662B42"/>
    <w:rsid w:val="00665FBA"/>
    <w:rsid w:val="00672222"/>
    <w:rsid w:val="00675774"/>
    <w:rsid w:val="006870E1"/>
    <w:rsid w:val="00687A44"/>
    <w:rsid w:val="006920BA"/>
    <w:rsid w:val="00697BDE"/>
    <w:rsid w:val="006A37CA"/>
    <w:rsid w:val="006A6ECA"/>
    <w:rsid w:val="006B3A4C"/>
    <w:rsid w:val="006B52D2"/>
    <w:rsid w:val="006B7678"/>
    <w:rsid w:val="006C0041"/>
    <w:rsid w:val="006C2460"/>
    <w:rsid w:val="006C4254"/>
    <w:rsid w:val="006D2C2A"/>
    <w:rsid w:val="006D6B51"/>
    <w:rsid w:val="006E45F3"/>
    <w:rsid w:val="006E7167"/>
    <w:rsid w:val="00706C36"/>
    <w:rsid w:val="0070793A"/>
    <w:rsid w:val="007230D2"/>
    <w:rsid w:val="00724331"/>
    <w:rsid w:val="00724427"/>
    <w:rsid w:val="0072443B"/>
    <w:rsid w:val="00725E94"/>
    <w:rsid w:val="00737C5B"/>
    <w:rsid w:val="0074145B"/>
    <w:rsid w:val="007451AF"/>
    <w:rsid w:val="007453B9"/>
    <w:rsid w:val="00746B30"/>
    <w:rsid w:val="00747621"/>
    <w:rsid w:val="00755ECC"/>
    <w:rsid w:val="00757726"/>
    <w:rsid w:val="00761250"/>
    <w:rsid w:val="007679EF"/>
    <w:rsid w:val="0077283E"/>
    <w:rsid w:val="00774FE2"/>
    <w:rsid w:val="007771C7"/>
    <w:rsid w:val="00786264"/>
    <w:rsid w:val="00790A9F"/>
    <w:rsid w:val="007959D5"/>
    <w:rsid w:val="007A600A"/>
    <w:rsid w:val="007B2AEA"/>
    <w:rsid w:val="007B584C"/>
    <w:rsid w:val="007C2554"/>
    <w:rsid w:val="007C72BE"/>
    <w:rsid w:val="007D40F2"/>
    <w:rsid w:val="007E0068"/>
    <w:rsid w:val="007E5F3B"/>
    <w:rsid w:val="007E6AC0"/>
    <w:rsid w:val="007F72F8"/>
    <w:rsid w:val="00812299"/>
    <w:rsid w:val="00822BCC"/>
    <w:rsid w:val="00823368"/>
    <w:rsid w:val="00825AB6"/>
    <w:rsid w:val="00826361"/>
    <w:rsid w:val="0083000E"/>
    <w:rsid w:val="008303E2"/>
    <w:rsid w:val="00841842"/>
    <w:rsid w:val="00841DC1"/>
    <w:rsid w:val="0084390C"/>
    <w:rsid w:val="0084721B"/>
    <w:rsid w:val="008741F8"/>
    <w:rsid w:val="00892463"/>
    <w:rsid w:val="00895557"/>
    <w:rsid w:val="008965F9"/>
    <w:rsid w:val="008A009D"/>
    <w:rsid w:val="008A6B5B"/>
    <w:rsid w:val="008B251A"/>
    <w:rsid w:val="008D0A16"/>
    <w:rsid w:val="008D2E5D"/>
    <w:rsid w:val="008E5193"/>
    <w:rsid w:val="008E5206"/>
    <w:rsid w:val="008E5537"/>
    <w:rsid w:val="008E64CB"/>
    <w:rsid w:val="008F0F2D"/>
    <w:rsid w:val="009041C6"/>
    <w:rsid w:val="0090520E"/>
    <w:rsid w:val="00905FC1"/>
    <w:rsid w:val="0091013F"/>
    <w:rsid w:val="00911BF5"/>
    <w:rsid w:val="00913DC5"/>
    <w:rsid w:val="009156C6"/>
    <w:rsid w:val="00916DBB"/>
    <w:rsid w:val="00920F95"/>
    <w:rsid w:val="00925133"/>
    <w:rsid w:val="009258C1"/>
    <w:rsid w:val="00927042"/>
    <w:rsid w:val="00933A87"/>
    <w:rsid w:val="00935899"/>
    <w:rsid w:val="00937354"/>
    <w:rsid w:val="0094617A"/>
    <w:rsid w:val="009461A2"/>
    <w:rsid w:val="00955D45"/>
    <w:rsid w:val="00956241"/>
    <w:rsid w:val="00956C32"/>
    <w:rsid w:val="009634FE"/>
    <w:rsid w:val="00964351"/>
    <w:rsid w:val="009659E8"/>
    <w:rsid w:val="009718E2"/>
    <w:rsid w:val="00980883"/>
    <w:rsid w:val="0098258E"/>
    <w:rsid w:val="009974E7"/>
    <w:rsid w:val="00997F1A"/>
    <w:rsid w:val="009A5252"/>
    <w:rsid w:val="009B0D8B"/>
    <w:rsid w:val="009B5CC3"/>
    <w:rsid w:val="009C002C"/>
    <w:rsid w:val="009C0230"/>
    <w:rsid w:val="009C122C"/>
    <w:rsid w:val="009C3822"/>
    <w:rsid w:val="009D2468"/>
    <w:rsid w:val="009D5440"/>
    <w:rsid w:val="009D5872"/>
    <w:rsid w:val="009D6BA7"/>
    <w:rsid w:val="009E4B9F"/>
    <w:rsid w:val="009E60E7"/>
    <w:rsid w:val="009F789A"/>
    <w:rsid w:val="00A02789"/>
    <w:rsid w:val="00A048CC"/>
    <w:rsid w:val="00A112CB"/>
    <w:rsid w:val="00A129CA"/>
    <w:rsid w:val="00A14BB6"/>
    <w:rsid w:val="00A14DD2"/>
    <w:rsid w:val="00A150FC"/>
    <w:rsid w:val="00A25100"/>
    <w:rsid w:val="00A255D1"/>
    <w:rsid w:val="00A33A6E"/>
    <w:rsid w:val="00A34136"/>
    <w:rsid w:val="00A42E04"/>
    <w:rsid w:val="00A439B1"/>
    <w:rsid w:val="00A441A1"/>
    <w:rsid w:val="00A458CD"/>
    <w:rsid w:val="00A54DA2"/>
    <w:rsid w:val="00A76A56"/>
    <w:rsid w:val="00A85C2C"/>
    <w:rsid w:val="00A871BA"/>
    <w:rsid w:val="00A8723D"/>
    <w:rsid w:val="00A962D4"/>
    <w:rsid w:val="00AA4054"/>
    <w:rsid w:val="00AA5B60"/>
    <w:rsid w:val="00AB460E"/>
    <w:rsid w:val="00AB6A5C"/>
    <w:rsid w:val="00AC19EF"/>
    <w:rsid w:val="00AC2372"/>
    <w:rsid w:val="00AD07CF"/>
    <w:rsid w:val="00AD1767"/>
    <w:rsid w:val="00AD1D30"/>
    <w:rsid w:val="00AD55A3"/>
    <w:rsid w:val="00AE0DD8"/>
    <w:rsid w:val="00AE0FFC"/>
    <w:rsid w:val="00AE74B5"/>
    <w:rsid w:val="00AF2AAB"/>
    <w:rsid w:val="00AF455A"/>
    <w:rsid w:val="00AF5D2B"/>
    <w:rsid w:val="00AF5E27"/>
    <w:rsid w:val="00B03EAB"/>
    <w:rsid w:val="00B04A03"/>
    <w:rsid w:val="00B12C48"/>
    <w:rsid w:val="00B13878"/>
    <w:rsid w:val="00B163E6"/>
    <w:rsid w:val="00B20EC1"/>
    <w:rsid w:val="00B2606F"/>
    <w:rsid w:val="00B31C63"/>
    <w:rsid w:val="00B339EE"/>
    <w:rsid w:val="00B52E13"/>
    <w:rsid w:val="00B56680"/>
    <w:rsid w:val="00B57B2E"/>
    <w:rsid w:val="00B64EBB"/>
    <w:rsid w:val="00B67424"/>
    <w:rsid w:val="00B7240D"/>
    <w:rsid w:val="00B739D1"/>
    <w:rsid w:val="00B81B07"/>
    <w:rsid w:val="00B9580B"/>
    <w:rsid w:val="00BA007B"/>
    <w:rsid w:val="00BA7031"/>
    <w:rsid w:val="00BA7FC6"/>
    <w:rsid w:val="00BC0739"/>
    <w:rsid w:val="00BC36BD"/>
    <w:rsid w:val="00BD39C5"/>
    <w:rsid w:val="00BD41FC"/>
    <w:rsid w:val="00BD4F28"/>
    <w:rsid w:val="00BD7DF7"/>
    <w:rsid w:val="00BE6B30"/>
    <w:rsid w:val="00BF2999"/>
    <w:rsid w:val="00BF5B81"/>
    <w:rsid w:val="00C071F5"/>
    <w:rsid w:val="00C07985"/>
    <w:rsid w:val="00C11976"/>
    <w:rsid w:val="00C14658"/>
    <w:rsid w:val="00C16CC7"/>
    <w:rsid w:val="00C17F89"/>
    <w:rsid w:val="00C253D4"/>
    <w:rsid w:val="00C34686"/>
    <w:rsid w:val="00C36393"/>
    <w:rsid w:val="00C42005"/>
    <w:rsid w:val="00C42B46"/>
    <w:rsid w:val="00C42D83"/>
    <w:rsid w:val="00C4402C"/>
    <w:rsid w:val="00C45B48"/>
    <w:rsid w:val="00C45EF4"/>
    <w:rsid w:val="00C463CB"/>
    <w:rsid w:val="00C4675E"/>
    <w:rsid w:val="00C47084"/>
    <w:rsid w:val="00C474E0"/>
    <w:rsid w:val="00C51C54"/>
    <w:rsid w:val="00C53558"/>
    <w:rsid w:val="00C57310"/>
    <w:rsid w:val="00C64CA9"/>
    <w:rsid w:val="00C71122"/>
    <w:rsid w:val="00C72526"/>
    <w:rsid w:val="00C81B36"/>
    <w:rsid w:val="00C835A0"/>
    <w:rsid w:val="00C8555E"/>
    <w:rsid w:val="00C87F5C"/>
    <w:rsid w:val="00C92701"/>
    <w:rsid w:val="00CA12F2"/>
    <w:rsid w:val="00CA4BA0"/>
    <w:rsid w:val="00CB17B7"/>
    <w:rsid w:val="00CB1C2E"/>
    <w:rsid w:val="00CB3BC3"/>
    <w:rsid w:val="00CB5B21"/>
    <w:rsid w:val="00CC56B8"/>
    <w:rsid w:val="00CC7621"/>
    <w:rsid w:val="00CD49E4"/>
    <w:rsid w:val="00CE1C2B"/>
    <w:rsid w:val="00CE318E"/>
    <w:rsid w:val="00CE536F"/>
    <w:rsid w:val="00CE6ACE"/>
    <w:rsid w:val="00CE6F8D"/>
    <w:rsid w:val="00CE7914"/>
    <w:rsid w:val="00CF0BF0"/>
    <w:rsid w:val="00CF535B"/>
    <w:rsid w:val="00CF7930"/>
    <w:rsid w:val="00D0136F"/>
    <w:rsid w:val="00D06B7E"/>
    <w:rsid w:val="00D0749C"/>
    <w:rsid w:val="00D11774"/>
    <w:rsid w:val="00D14040"/>
    <w:rsid w:val="00D15B36"/>
    <w:rsid w:val="00D21B49"/>
    <w:rsid w:val="00D23F53"/>
    <w:rsid w:val="00D3035E"/>
    <w:rsid w:val="00D315F9"/>
    <w:rsid w:val="00D33795"/>
    <w:rsid w:val="00D343CF"/>
    <w:rsid w:val="00D35827"/>
    <w:rsid w:val="00D36CE3"/>
    <w:rsid w:val="00D41034"/>
    <w:rsid w:val="00D42982"/>
    <w:rsid w:val="00D44D8E"/>
    <w:rsid w:val="00D45AC6"/>
    <w:rsid w:val="00D5605B"/>
    <w:rsid w:val="00D61A33"/>
    <w:rsid w:val="00D70E3E"/>
    <w:rsid w:val="00D7711E"/>
    <w:rsid w:val="00D80305"/>
    <w:rsid w:val="00D83FDE"/>
    <w:rsid w:val="00D8572A"/>
    <w:rsid w:val="00D936F5"/>
    <w:rsid w:val="00D9508B"/>
    <w:rsid w:val="00D96A89"/>
    <w:rsid w:val="00DA47C4"/>
    <w:rsid w:val="00DB2E50"/>
    <w:rsid w:val="00DB6B37"/>
    <w:rsid w:val="00DB7EBF"/>
    <w:rsid w:val="00DC6E71"/>
    <w:rsid w:val="00DD062E"/>
    <w:rsid w:val="00DD2D8A"/>
    <w:rsid w:val="00DE1D25"/>
    <w:rsid w:val="00DE2138"/>
    <w:rsid w:val="00DE6F6F"/>
    <w:rsid w:val="00DE79DE"/>
    <w:rsid w:val="00DF0DC0"/>
    <w:rsid w:val="00DF6881"/>
    <w:rsid w:val="00DF7B67"/>
    <w:rsid w:val="00E03B60"/>
    <w:rsid w:val="00E135AC"/>
    <w:rsid w:val="00E1490B"/>
    <w:rsid w:val="00E200C7"/>
    <w:rsid w:val="00E24DBF"/>
    <w:rsid w:val="00E26E16"/>
    <w:rsid w:val="00E47C8A"/>
    <w:rsid w:val="00E55EF9"/>
    <w:rsid w:val="00E578E7"/>
    <w:rsid w:val="00E63B1C"/>
    <w:rsid w:val="00E65B56"/>
    <w:rsid w:val="00E72EFD"/>
    <w:rsid w:val="00E73C3E"/>
    <w:rsid w:val="00E74934"/>
    <w:rsid w:val="00E7638E"/>
    <w:rsid w:val="00E92FF9"/>
    <w:rsid w:val="00E945E5"/>
    <w:rsid w:val="00E9485A"/>
    <w:rsid w:val="00E955AE"/>
    <w:rsid w:val="00EA77FA"/>
    <w:rsid w:val="00EA78C5"/>
    <w:rsid w:val="00EB1003"/>
    <w:rsid w:val="00EB7C9B"/>
    <w:rsid w:val="00EC2A58"/>
    <w:rsid w:val="00EC5360"/>
    <w:rsid w:val="00EC64F4"/>
    <w:rsid w:val="00ED3EB7"/>
    <w:rsid w:val="00ED6717"/>
    <w:rsid w:val="00ED6BF3"/>
    <w:rsid w:val="00ED7C59"/>
    <w:rsid w:val="00EE00A2"/>
    <w:rsid w:val="00EE05E8"/>
    <w:rsid w:val="00EE3F42"/>
    <w:rsid w:val="00EE42D8"/>
    <w:rsid w:val="00EE665E"/>
    <w:rsid w:val="00EE71FC"/>
    <w:rsid w:val="00EF6CCA"/>
    <w:rsid w:val="00F0443D"/>
    <w:rsid w:val="00F06A47"/>
    <w:rsid w:val="00F11588"/>
    <w:rsid w:val="00F17639"/>
    <w:rsid w:val="00F2309D"/>
    <w:rsid w:val="00F23BC9"/>
    <w:rsid w:val="00F2637B"/>
    <w:rsid w:val="00F32745"/>
    <w:rsid w:val="00F378DC"/>
    <w:rsid w:val="00F44C2E"/>
    <w:rsid w:val="00F46A9E"/>
    <w:rsid w:val="00F50F8B"/>
    <w:rsid w:val="00F51039"/>
    <w:rsid w:val="00F60ACE"/>
    <w:rsid w:val="00F62662"/>
    <w:rsid w:val="00F64485"/>
    <w:rsid w:val="00F64C38"/>
    <w:rsid w:val="00F705FF"/>
    <w:rsid w:val="00F81742"/>
    <w:rsid w:val="00F82E1A"/>
    <w:rsid w:val="00F8364E"/>
    <w:rsid w:val="00F860B0"/>
    <w:rsid w:val="00F92B73"/>
    <w:rsid w:val="00FB418E"/>
    <w:rsid w:val="00FC5F8D"/>
    <w:rsid w:val="00FD396B"/>
    <w:rsid w:val="00FD7FDB"/>
    <w:rsid w:val="00FE300A"/>
    <w:rsid w:val="00FE59E4"/>
    <w:rsid w:val="00FF086A"/>
    <w:rsid w:val="00FF2255"/>
    <w:rsid w:val="00FF4B48"/>
    <w:rsid w:val="00F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3F54A7"/>
  <w15:docId w15:val="{D351DCD6-931F-416B-BB37-0B2E4789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774"/>
    <w:pPr>
      <w:suppressAutoHyphens/>
    </w:pPr>
    <w:rPr>
      <w:sz w:val="24"/>
      <w:lang w:val="lt-LT" w:eastAsia="lt-LT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uiPriority w:val="9"/>
    <w:unhideWhenUsed/>
    <w:qFormat/>
    <w:pPr>
      <w:numPr>
        <w:ilvl w:val="1"/>
        <w:numId w:val="1"/>
      </w:numPr>
      <w:jc w:val="both"/>
      <w:outlineLvl w:val="1"/>
    </w:p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jc w:val="both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Heading7">
    <w:name w:val="heading 7"/>
    <w:basedOn w:val="Normal"/>
    <w:next w:val="Normal"/>
    <w:pPr>
      <w:keepNext/>
      <w:numPr>
        <w:ilvl w:val="6"/>
        <w:numId w:val="1"/>
      </w:numPr>
      <w:outlineLvl w:val="6"/>
    </w:pPr>
    <w:rPr>
      <w:sz w:val="48"/>
    </w:rPr>
  </w:style>
  <w:style w:type="paragraph" w:styleId="Heading8">
    <w:name w:val="heading 8"/>
    <w:basedOn w:val="Normal"/>
    <w:next w:val="Normal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Heading9">
    <w:name w:val="heading 9"/>
    <w:basedOn w:val="Normal"/>
    <w:next w:val="Normal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character" w:styleId="Hyperlink">
    <w:name w:val="Hyperlink"/>
    <w:rPr>
      <w:color w:val="0000FF"/>
      <w:u w:val="single"/>
    </w:rPr>
  </w:style>
  <w:style w:type="paragraph" w:styleId="TOC1">
    <w:name w:val="toc 1"/>
    <w:basedOn w:val="Normal"/>
    <w:next w:val="Normal"/>
    <w:autoRedefine/>
    <w:rPr>
      <w:rFonts w:ascii="Calibri" w:hAnsi="Calibri"/>
      <w:sz w:val="22"/>
      <w:szCs w:val="22"/>
    </w:rPr>
  </w:style>
  <w:style w:type="paragraph" w:styleId="Header">
    <w:name w:val="header"/>
    <w:basedOn w:val="Normal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  <w:rPr>
      <w:lang w:val="en-GB"/>
    </w:rPr>
  </w:style>
  <w:style w:type="paragraph" w:styleId="BodyTextIndent3">
    <w:name w:val="Body Text Indent 3"/>
    <w:basedOn w:val="Normal"/>
    <w:pPr>
      <w:tabs>
        <w:tab w:val="left" w:pos="4536"/>
      </w:tabs>
      <w:ind w:firstLine="2268"/>
      <w:jc w:val="both"/>
    </w:pPr>
  </w:style>
  <w:style w:type="paragraph" w:styleId="BodyTextIndent2">
    <w:name w:val="Body Text Indent 2"/>
    <w:basedOn w:val="Normal"/>
    <w:pPr>
      <w:ind w:left="720"/>
    </w:pPr>
    <w:rPr>
      <w:i/>
    </w:rPr>
  </w:style>
  <w:style w:type="paragraph" w:styleId="BodyText3">
    <w:name w:val="Body Text 3"/>
    <w:basedOn w:val="Normal"/>
    <w:pPr>
      <w:jc w:val="both"/>
    </w:pPr>
  </w:style>
  <w:style w:type="paragraph" w:styleId="BodyTextIndent">
    <w:name w:val="Body Text Indent"/>
    <w:basedOn w:val="Normal"/>
    <w:pPr>
      <w:ind w:firstLine="720"/>
    </w:pPr>
    <w:rPr>
      <w:i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  <w:lang w:eastAsia="en-US"/>
    </w:rPr>
  </w:style>
  <w:style w:type="paragraph" w:styleId="Title">
    <w:name w:val="Title"/>
    <w:basedOn w:val="Normal"/>
    <w:uiPriority w:val="10"/>
    <w:qFormat/>
    <w:pPr>
      <w:jc w:val="center"/>
    </w:pPr>
    <w:rPr>
      <w:b/>
      <w:lang w:eastAsia="en-U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jc w:val="both"/>
    </w:pPr>
    <w:rPr>
      <w:lang w:eastAsia="en-US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Arial Unicode MS" w:eastAsia="Arial Unicode MS" w:hAnsi="Arial Unicode MS" w:cs="Arial Unicode MS"/>
      <w:color w:val="000000"/>
      <w:szCs w:val="24"/>
      <w:lang w:val="en-US" w:eastAsia="en-US"/>
    </w:rPr>
  </w:style>
  <w:style w:type="paragraph" w:styleId="BodyText">
    <w:name w:val="Body Text"/>
    <w:pPr>
      <w:suppressAutoHyphens/>
      <w:autoSpaceDE w:val="0"/>
      <w:ind w:firstLine="312"/>
      <w:jc w:val="both"/>
    </w:pPr>
    <w:rPr>
      <w:rFonts w:ascii="TimesLT" w:hAnsi="TimesLT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1">
    <w:name w:val="Стиль1"/>
    <w:pPr>
      <w:suppressAutoHyphens/>
    </w:pPr>
    <w:rPr>
      <w:lang w:val="ru-RU" w:eastAsia="ru-RU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CentrBoldm">
    <w:name w:val="CentrBoldm"/>
    <w:basedOn w:val="Normal"/>
    <w:pPr>
      <w:autoSpaceDE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/>
    </w:rPr>
  </w:style>
  <w:style w:type="paragraph" w:customStyle="1" w:styleId="Linija">
    <w:name w:val="Linija"/>
    <w:basedOn w:val="MAZAS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pPr>
      <w:suppressAutoHyphens/>
      <w:autoSpaceDE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styleId="BlockText">
    <w:name w:val="Block Text"/>
    <w:basedOn w:val="Normal"/>
    <w:pPr>
      <w:tabs>
        <w:tab w:val="left" w:pos="1417"/>
        <w:tab w:val="right" w:pos="9070"/>
      </w:tabs>
      <w:autoSpaceDE w:val="0"/>
      <w:ind w:left="60" w:right="-1133"/>
    </w:pPr>
    <w:rPr>
      <w:color w:val="000000"/>
      <w:lang w:val="en-US"/>
    </w:rPr>
  </w:style>
  <w:style w:type="character" w:customStyle="1" w:styleId="DiagramaDiagrama2">
    <w:name w:val="Diagrama Diagrama2"/>
    <w:rPr>
      <w:rFonts w:ascii="Times New Roman" w:hAnsi="Times New Roman" w:cs="Times New Roman"/>
      <w:sz w:val="24"/>
      <w:szCs w:val="24"/>
      <w:lang w:val="lt-LT" w:eastAsia="en-US" w:bidi="ar-SA"/>
    </w:rPr>
  </w:style>
  <w:style w:type="paragraph" w:customStyle="1" w:styleId="linija0">
    <w:name w:val="linija"/>
    <w:basedOn w:val="Normal"/>
    <w:pPr>
      <w:spacing w:before="100" w:after="100"/>
    </w:pPr>
    <w:rPr>
      <w:szCs w:val="24"/>
    </w:rPr>
  </w:style>
  <w:style w:type="character" w:customStyle="1" w:styleId="Char2">
    <w:name w:val="Char2"/>
    <w:rPr>
      <w:rFonts w:ascii="Times New Roman" w:hAnsi="Times New Roman" w:cs="Times New Roman"/>
      <w:strike/>
      <w:sz w:val="24"/>
      <w:lang w:val="lt-LT" w:eastAsia="en-US" w:bidi="ar-SA"/>
    </w:rPr>
  </w:style>
  <w:style w:type="character" w:customStyle="1" w:styleId="Heading2Char">
    <w:name w:val="Heading 2 Char"/>
    <w:rPr>
      <w:sz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  <w:lang w:val="en-GB" w:eastAsia="en-US"/>
    </w:rPr>
  </w:style>
  <w:style w:type="paragraph" w:styleId="List">
    <w:name w:val="List"/>
    <w:basedOn w:val="Normal"/>
    <w:pPr>
      <w:numPr>
        <w:numId w:val="2"/>
      </w:numPr>
    </w:pPr>
    <w:rPr>
      <w:rFonts w:ascii="Polo" w:hAnsi="Polo" w:cs="Polo"/>
      <w:color w:val="000000"/>
      <w:szCs w:val="24"/>
      <w:lang w:val="en-US" w:eastAsia="en-US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rPr>
      <w:rFonts w:ascii="Courier New" w:hAnsi="Courier New" w:cs="Courier New"/>
      <w:lang w:val="lt-LT" w:eastAsia="lt-LT" w:bidi="ar-SA"/>
    </w:rPr>
  </w:style>
  <w:style w:type="paragraph" w:customStyle="1" w:styleId="LentaCENTR">
    <w:name w:val="Lenta CENTR"/>
    <w:basedOn w:val="BodyText"/>
    <w:pPr>
      <w:spacing w:line="297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xl23">
    <w:name w:val="xl23"/>
    <w:basedOn w:val="Normal"/>
    <w:pPr>
      <w:spacing w:before="100" w:after="100"/>
      <w:jc w:val="center"/>
      <w:textAlignment w:val="center"/>
    </w:pPr>
    <w:rPr>
      <w:rFonts w:ascii="Arial" w:eastAsia="Arial Unicode MS" w:hAnsi="Arial" w:cs="Arial"/>
      <w:szCs w:val="24"/>
      <w:lang w:val="en-GB" w:eastAsia="en-US"/>
    </w:rPr>
  </w:style>
  <w:style w:type="character" w:customStyle="1" w:styleId="Heading3Char">
    <w:name w:val="Heading 3 Char"/>
    <w:rPr>
      <w:sz w:val="24"/>
    </w:rPr>
  </w:style>
  <w:style w:type="paragraph" w:customStyle="1" w:styleId="tabulka">
    <w:name w:val="tabulka"/>
    <w:basedOn w:val="Normal"/>
    <w:pPr>
      <w:widowControl w:val="0"/>
      <w:spacing w:before="120" w:line="240" w:lineRule="exact"/>
      <w:jc w:val="center"/>
    </w:pPr>
    <w:rPr>
      <w:rFonts w:ascii="Arial" w:hAnsi="Arial"/>
      <w:sz w:val="20"/>
      <w:lang w:val="cs-CZ" w:eastAsia="en-US"/>
    </w:rPr>
  </w:style>
  <w:style w:type="paragraph" w:customStyle="1" w:styleId="text">
    <w:name w:val="text"/>
    <w:pPr>
      <w:widowControl w:val="0"/>
      <w:suppressAutoHyphens/>
      <w:spacing w:before="240" w:line="240" w:lineRule="exact"/>
      <w:jc w:val="both"/>
    </w:pPr>
    <w:rPr>
      <w:rFonts w:ascii="Arial" w:hAnsi="Arial" w:cs="Arial"/>
      <w:sz w:val="24"/>
      <w:szCs w:val="24"/>
      <w:lang w:val="cs-CZ" w:eastAsia="hu-HU"/>
    </w:rPr>
  </w:style>
  <w:style w:type="paragraph" w:customStyle="1" w:styleId="Section">
    <w:name w:val="Section"/>
    <w:basedOn w:val="Normal"/>
    <w:pPr>
      <w:widowControl w:val="0"/>
      <w:spacing w:line="360" w:lineRule="exact"/>
      <w:jc w:val="center"/>
    </w:pPr>
    <w:rPr>
      <w:rFonts w:ascii="Arial" w:hAnsi="Arial"/>
      <w:b/>
      <w:sz w:val="32"/>
      <w:lang w:val="cs-CZ" w:eastAsia="en-US"/>
    </w:rPr>
  </w:style>
  <w:style w:type="character" w:customStyle="1" w:styleId="CharChar2">
    <w:name w:val="Char Char2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bomh01">
    <w:name w:val="bomh01"/>
    <w:rPr>
      <w:rFonts w:ascii="Arial" w:hAnsi="Arial" w:cs="Arial"/>
      <w:b/>
      <w:bCs/>
      <w:i/>
      <w:iCs/>
      <w:sz w:val="21"/>
      <w:szCs w:val="21"/>
      <w:u w:val="single"/>
      <w:shd w:val="clear" w:color="auto" w:fill="FFFFFF"/>
    </w:rPr>
  </w:style>
  <w:style w:type="character" w:customStyle="1" w:styleId="FooterChar">
    <w:name w:val="Footer Char"/>
    <w:rPr>
      <w:sz w:val="24"/>
      <w:lang w:val="lt-LT" w:eastAsia="lt-LT" w:bidi="ar-SA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HeaderA">
    <w:name w:val="Header A"/>
    <w:basedOn w:val="Normal"/>
    <w:autoRedefine/>
    <w:pPr>
      <w:jc w:val="both"/>
    </w:pPr>
    <w:rPr>
      <w:sz w:val="20"/>
      <w:lang w:eastAsia="en-US"/>
    </w:rPr>
  </w:style>
  <w:style w:type="paragraph" w:customStyle="1" w:styleId="Sraas1">
    <w:name w:val="Sąrašas 1"/>
    <w:basedOn w:val="Heading1"/>
    <w:pPr>
      <w:widowControl w:val="0"/>
      <w:numPr>
        <w:numId w:val="0"/>
      </w:numPr>
      <w:tabs>
        <w:tab w:val="left" w:pos="737"/>
        <w:tab w:val="left" w:pos="8316"/>
      </w:tabs>
      <w:autoSpaceDE w:val="0"/>
      <w:ind w:left="567" w:hanging="210"/>
    </w:pPr>
    <w:rPr>
      <w:rFonts w:eastAsia="Calibri"/>
      <w:b/>
      <w:sz w:val="24"/>
    </w:rPr>
  </w:style>
  <w:style w:type="paragraph" w:customStyle="1" w:styleId="Sraas21">
    <w:name w:val="Sąrašas 21"/>
    <w:basedOn w:val="Heading1"/>
    <w:autoRedefine/>
    <w:pPr>
      <w:keepNext w:val="0"/>
      <w:widowControl w:val="0"/>
      <w:numPr>
        <w:numId w:val="0"/>
      </w:numPr>
      <w:tabs>
        <w:tab w:val="left" w:pos="0"/>
        <w:tab w:val="left" w:pos="567"/>
        <w:tab w:val="left" w:pos="709"/>
        <w:tab w:val="left" w:pos="993"/>
      </w:tabs>
      <w:autoSpaceDE w:val="0"/>
      <w:spacing w:before="0" w:after="0"/>
      <w:jc w:val="both"/>
    </w:pPr>
    <w:rPr>
      <w:rFonts w:eastAsia="Calibri"/>
      <w:sz w:val="24"/>
      <w:szCs w:val="24"/>
    </w:rPr>
  </w:style>
  <w:style w:type="paragraph" w:customStyle="1" w:styleId="Sraas31">
    <w:name w:val="Sąrašas 31"/>
    <w:basedOn w:val="Heading7"/>
    <w:pPr>
      <w:keepNext w:val="0"/>
      <w:widowControl w:val="0"/>
      <w:numPr>
        <w:ilvl w:val="0"/>
        <w:numId w:val="0"/>
      </w:numPr>
      <w:tabs>
        <w:tab w:val="left" w:pos="1200"/>
        <w:tab w:val="left" w:pos="1260"/>
        <w:tab w:val="left" w:pos="1767"/>
        <w:tab w:val="left" w:pos="1908"/>
        <w:tab w:val="left" w:pos="2034"/>
      </w:tabs>
      <w:autoSpaceDE w:val="0"/>
      <w:spacing w:before="120" w:after="120"/>
      <w:ind w:left="1259" w:hanging="720"/>
      <w:jc w:val="both"/>
    </w:pPr>
    <w:rPr>
      <w:rFonts w:ascii="Calibri" w:eastAsia="Calibri" w:hAnsi="Calibri"/>
      <w:b/>
      <w:bCs/>
      <w:sz w:val="24"/>
      <w:szCs w:val="24"/>
      <w:lang w:val="ru-RU"/>
    </w:rPr>
  </w:style>
  <w:style w:type="paragraph" w:customStyle="1" w:styleId="Sraas41">
    <w:name w:val="Sąrašas 41"/>
    <w:basedOn w:val="Normal"/>
    <w:pPr>
      <w:widowControl w:val="0"/>
      <w:autoSpaceDE w:val="0"/>
      <w:jc w:val="both"/>
    </w:pPr>
    <w:rPr>
      <w:rFonts w:eastAsia="Calibri"/>
      <w:szCs w:val="24"/>
    </w:rPr>
  </w:style>
  <w:style w:type="paragraph" w:customStyle="1" w:styleId="Sraas51">
    <w:name w:val="Sąrašas 51"/>
    <w:basedOn w:val="Normal"/>
    <w:pPr>
      <w:widowControl w:val="0"/>
      <w:autoSpaceDE w:val="0"/>
      <w:jc w:val="both"/>
    </w:pPr>
    <w:rPr>
      <w:rFonts w:eastAsia="Calibri"/>
      <w:szCs w:val="24"/>
    </w:rPr>
  </w:style>
  <w:style w:type="paragraph" w:customStyle="1" w:styleId="Sraas6">
    <w:name w:val="Sąrašas 6"/>
    <w:basedOn w:val="Normal"/>
    <w:pPr>
      <w:widowControl w:val="0"/>
      <w:numPr>
        <w:numId w:val="3"/>
      </w:numPr>
      <w:autoSpaceDE w:val="0"/>
      <w:jc w:val="both"/>
    </w:pPr>
    <w:rPr>
      <w:rFonts w:eastAsia="Calibri"/>
      <w:szCs w:val="24"/>
    </w:rPr>
  </w:style>
  <w:style w:type="character" w:customStyle="1" w:styleId="content">
    <w:name w:val="content"/>
  </w:style>
  <w:style w:type="paragraph" w:customStyle="1" w:styleId="Normall">
    <w:name w:val="Normal_l"/>
    <w:basedOn w:val="Normal"/>
    <w:pPr>
      <w:widowControl w:val="0"/>
    </w:pPr>
    <w:rPr>
      <w:rFonts w:ascii="TimesLT" w:hAnsi="TimesLT"/>
      <w:sz w:val="20"/>
      <w:lang w:val="en-GB" w:eastAsia="en-US"/>
    </w:rPr>
  </w:style>
  <w:style w:type="character" w:customStyle="1" w:styleId="HeaderChar">
    <w:name w:val="Header Char"/>
    <w:rPr>
      <w:sz w:val="24"/>
    </w:rPr>
  </w:style>
  <w:style w:type="character" w:customStyle="1" w:styleId="apple-style-span">
    <w:name w:val="apple-style-span"/>
  </w:style>
  <w:style w:type="paragraph" w:customStyle="1" w:styleId="pchartsubheadcmt">
    <w:name w:val="pchart_subheadcmt"/>
    <w:basedOn w:val="Normal"/>
    <w:pPr>
      <w:spacing w:before="100" w:after="100"/>
    </w:pPr>
    <w:rPr>
      <w:szCs w:val="24"/>
    </w:rPr>
  </w:style>
  <w:style w:type="character" w:customStyle="1" w:styleId="FontStyle70">
    <w:name w:val="Font Style70"/>
    <w:rPr>
      <w:rFonts w:ascii="Times New Roman" w:hAnsi="Times New Roman" w:cs="Times New Roman"/>
      <w:sz w:val="22"/>
      <w:szCs w:val="22"/>
    </w:rPr>
  </w:style>
  <w:style w:type="character" w:customStyle="1" w:styleId="FontStyle62">
    <w:name w:val="Font Style62"/>
    <w:rPr>
      <w:rFonts w:ascii="Times New Roman" w:hAnsi="Times New Roman" w:cs="Times New Roman"/>
      <w:i/>
      <w:iCs/>
      <w:sz w:val="22"/>
      <w:szCs w:val="22"/>
    </w:rPr>
  </w:style>
  <w:style w:type="paragraph" w:styleId="ListParagraph">
    <w:name w:val="List Paragraph"/>
    <w:basedOn w:val="Normal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US" w:eastAsia="en-US"/>
    </w:rPr>
  </w:style>
  <w:style w:type="paragraph" w:styleId="CommentText">
    <w:name w:val="annotation text"/>
    <w:basedOn w:val="Normal"/>
    <w:rPr>
      <w:sz w:val="20"/>
    </w:rPr>
  </w:style>
  <w:style w:type="character" w:customStyle="1" w:styleId="CommentTextChar">
    <w:name w:val="Comment Text Char"/>
    <w:basedOn w:val="DefaultParagraphFont"/>
  </w:style>
  <w:style w:type="character" w:customStyle="1" w:styleId="A8">
    <w:name w:val="A8"/>
    <w:rPr>
      <w:rFonts w:cs="Museo Sans For Dell 300"/>
      <w:color w:val="000000"/>
      <w:sz w:val="11"/>
      <w:szCs w:val="11"/>
    </w:rPr>
  </w:style>
  <w:style w:type="character" w:customStyle="1" w:styleId="Heading1Char">
    <w:name w:val="Heading 1 Char"/>
    <w:rPr>
      <w:sz w:val="28"/>
    </w:rPr>
  </w:style>
  <w:style w:type="character" w:customStyle="1" w:styleId="Heading4Char">
    <w:name w:val="Heading 4 Char"/>
    <w:rPr>
      <w:b/>
      <w:sz w:val="44"/>
    </w:rPr>
  </w:style>
  <w:style w:type="character" w:customStyle="1" w:styleId="Heading5Char">
    <w:name w:val="Heading 5 Char"/>
    <w:rPr>
      <w:b/>
      <w:sz w:val="40"/>
    </w:rPr>
  </w:style>
  <w:style w:type="character" w:customStyle="1" w:styleId="Heading6Char">
    <w:name w:val="Heading 6 Char"/>
    <w:rPr>
      <w:b/>
      <w:sz w:val="36"/>
    </w:rPr>
  </w:style>
  <w:style w:type="character" w:customStyle="1" w:styleId="Heading7Char">
    <w:name w:val="Heading 7 Char"/>
    <w:rPr>
      <w:sz w:val="48"/>
    </w:rPr>
  </w:style>
  <w:style w:type="character" w:customStyle="1" w:styleId="Heading8Char">
    <w:name w:val="Heading 8 Char"/>
    <w:rPr>
      <w:b/>
      <w:sz w:val="18"/>
    </w:rPr>
  </w:style>
  <w:style w:type="character" w:customStyle="1" w:styleId="Heading9Char">
    <w:name w:val="Heading 9 Char"/>
    <w:rPr>
      <w:sz w:val="40"/>
    </w:rPr>
  </w:style>
  <w:style w:type="character" w:customStyle="1" w:styleId="BodyTextIndent3Char">
    <w:name w:val="Body Text Indent 3 Char"/>
    <w:rPr>
      <w:sz w:val="24"/>
    </w:rPr>
  </w:style>
  <w:style w:type="character" w:customStyle="1" w:styleId="BodyTextIndent2Char">
    <w:name w:val="Body Text Indent 2 Char"/>
    <w:rPr>
      <w:i/>
      <w:sz w:val="24"/>
    </w:rPr>
  </w:style>
  <w:style w:type="character" w:customStyle="1" w:styleId="BodyText3Char">
    <w:name w:val="Body Text 3 Char"/>
    <w:rPr>
      <w:sz w:val="24"/>
    </w:rPr>
  </w:style>
  <w:style w:type="character" w:customStyle="1" w:styleId="BodyTextIndentChar">
    <w:name w:val="Body Text Indent Char"/>
    <w:rPr>
      <w:i/>
      <w:sz w:val="24"/>
    </w:rPr>
  </w:style>
  <w:style w:type="character" w:customStyle="1" w:styleId="PlainTextChar">
    <w:name w:val="Plain Text Char"/>
    <w:rPr>
      <w:rFonts w:ascii="Courier New" w:hAnsi="Courier New"/>
      <w:lang w:eastAsia="en-US"/>
    </w:rPr>
  </w:style>
  <w:style w:type="character" w:customStyle="1" w:styleId="TitleChar">
    <w:name w:val="Title Char"/>
    <w:rPr>
      <w:b/>
      <w:sz w:val="24"/>
      <w:lang w:eastAsia="en-US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rPr>
      <w:sz w:val="24"/>
      <w:lang w:eastAsia="en-US"/>
    </w:rPr>
  </w:style>
  <w:style w:type="character" w:customStyle="1" w:styleId="BodyTextChar">
    <w:name w:val="Body Text Char"/>
    <w:rPr>
      <w:b/>
      <w:bCs/>
      <w:sz w:val="24"/>
    </w:rPr>
  </w:style>
  <w:style w:type="paragraph" w:customStyle="1" w:styleId="BodyText1">
    <w:name w:val="Body Text1"/>
    <w:pPr>
      <w:suppressAutoHyphens/>
      <w:autoSpaceDE w:val="0"/>
      <w:ind w:firstLine="312"/>
      <w:jc w:val="both"/>
    </w:pPr>
    <w:rPr>
      <w:rFonts w:ascii="TimesLT" w:hAnsi="TimesLT"/>
    </w:rPr>
  </w:style>
  <w:style w:type="character" w:customStyle="1" w:styleId="CharChar20">
    <w:name w:val="Char Char2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customStyle="1" w:styleId="basicparagraph">
    <w:name w:val="basicparagraph"/>
    <w:basedOn w:val="Normal"/>
    <w:pPr>
      <w:spacing w:before="100" w:after="100"/>
    </w:pPr>
    <w:rPr>
      <w:szCs w:val="24"/>
    </w:rPr>
  </w:style>
  <w:style w:type="paragraph" w:customStyle="1" w:styleId="BodyText30">
    <w:name w:val="Body Text3"/>
    <w:pPr>
      <w:suppressAutoHyphens/>
      <w:autoSpaceDE w:val="0"/>
      <w:ind w:firstLine="312"/>
      <w:jc w:val="both"/>
    </w:pPr>
    <w:rPr>
      <w:rFonts w:ascii="TimesLT" w:hAnsi="TimesLT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</w:rPr>
  </w:style>
  <w:style w:type="paragraph" w:customStyle="1" w:styleId="Normalbepastumimo">
    <w:name w:val="Normal (be pastumimo)"/>
    <w:basedOn w:val="Normal"/>
    <w:pPr>
      <w:spacing w:line="276" w:lineRule="auto"/>
      <w:jc w:val="both"/>
    </w:pPr>
    <w:rPr>
      <w:rFonts w:eastAsia="Calibri"/>
      <w:szCs w:val="22"/>
      <w:lang w:eastAsia="en-US"/>
    </w:rPr>
  </w:style>
  <w:style w:type="paragraph" w:customStyle="1" w:styleId="NormalLent">
    <w:name w:val="Normal Lent"/>
    <w:basedOn w:val="Normal"/>
    <w:pPr>
      <w:jc w:val="both"/>
    </w:pPr>
    <w:rPr>
      <w:lang w:eastAsia="en-US"/>
    </w:rPr>
  </w:style>
  <w:style w:type="character" w:customStyle="1" w:styleId="ListParagraphChar">
    <w:name w:val="List Paragraph Char"/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pPr>
      <w:suppressAutoHyphens/>
      <w:ind w:firstLine="357"/>
      <w:jc w:val="both"/>
    </w:pPr>
    <w:rPr>
      <w:rFonts w:ascii="Calibri" w:eastAsia="Calibri" w:hAnsi="Calibri"/>
      <w:sz w:val="22"/>
      <w:szCs w:val="22"/>
      <w:lang w:val="lt-LT"/>
    </w:rPr>
  </w:style>
  <w:style w:type="paragraph" w:customStyle="1" w:styleId="betraukos">
    <w:name w:val="be_įtraukos"/>
    <w:basedOn w:val="Normal"/>
    <w:pPr>
      <w:tabs>
        <w:tab w:val="left" w:pos="4820"/>
        <w:tab w:val="right" w:pos="9638"/>
      </w:tabs>
      <w:jc w:val="both"/>
    </w:pPr>
    <w:rPr>
      <w:szCs w:val="24"/>
      <w:lang w:eastAsia="en-US"/>
    </w:rPr>
  </w:style>
  <w:style w:type="paragraph" w:customStyle="1" w:styleId="ColorfulList-Accent11">
    <w:name w:val="Colorful List - Accent 11"/>
    <w:basedOn w:val="Normal"/>
    <w:pPr>
      <w:ind w:left="720"/>
    </w:pPr>
    <w:rPr>
      <w:lang w:val="en-US"/>
    </w:rPr>
  </w:style>
  <w:style w:type="paragraph" w:customStyle="1" w:styleId="Index">
    <w:name w:val="Index"/>
    <w:basedOn w:val="Normal"/>
    <w:pPr>
      <w:suppressLineNumbers/>
    </w:pPr>
    <w:rPr>
      <w:rFonts w:cs="Mangal"/>
      <w:szCs w:val="24"/>
      <w:lang w:eastAsia="ar-SA"/>
    </w:rPr>
  </w:style>
  <w:style w:type="paragraph" w:customStyle="1" w:styleId="stilius">
    <w:name w:val="stilius"/>
    <w:basedOn w:val="Normal"/>
    <w:pPr>
      <w:tabs>
        <w:tab w:val="left" w:pos="1419"/>
      </w:tabs>
      <w:ind w:left="426" w:hanging="426"/>
    </w:pPr>
    <w:rPr>
      <w:rFonts w:eastAsia="Batang"/>
      <w:lang w:eastAsia="ar-SA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val="lt-LT" w:eastAsia="lt-LT"/>
    </w:rPr>
  </w:style>
  <w:style w:type="paragraph" w:customStyle="1" w:styleId="Numberedlist21">
    <w:name w:val="Numbered list 2.1"/>
    <w:basedOn w:val="Heading1"/>
    <w:next w:val="Normal"/>
    <w:pPr>
      <w:numPr>
        <w:numId w:val="0"/>
      </w:numPr>
      <w:tabs>
        <w:tab w:val="left" w:pos="0"/>
        <w:tab w:val="left" w:pos="360"/>
      </w:tabs>
      <w:spacing w:before="240" w:after="60"/>
      <w:jc w:val="left"/>
    </w:pPr>
    <w:rPr>
      <w:rFonts w:ascii="Arial" w:hAnsi="Arial"/>
      <w:b/>
      <w:kern w:val="3"/>
      <w:lang w:val="en-US" w:eastAsia="en-US"/>
    </w:rPr>
  </w:style>
  <w:style w:type="paragraph" w:customStyle="1" w:styleId="Numberedlist22">
    <w:name w:val="Numbered list 2.2"/>
    <w:basedOn w:val="Heading2"/>
    <w:next w:val="Normal"/>
    <w:pPr>
      <w:keepNext/>
      <w:numPr>
        <w:ilvl w:val="0"/>
        <w:numId w:val="0"/>
      </w:numPr>
      <w:tabs>
        <w:tab w:val="left" w:pos="-491"/>
        <w:tab w:val="left" w:pos="360"/>
      </w:tabs>
      <w:spacing w:before="240" w:after="60"/>
      <w:jc w:val="left"/>
    </w:pPr>
    <w:rPr>
      <w:rFonts w:ascii="Arial" w:hAnsi="Arial"/>
      <w:sz w:val="20"/>
      <w:lang w:val="en-US" w:eastAsia="en-US"/>
    </w:rPr>
  </w:style>
  <w:style w:type="paragraph" w:customStyle="1" w:styleId="Numberedlist23">
    <w:name w:val="Numbered list 2.3"/>
    <w:basedOn w:val="Heading3"/>
    <w:next w:val="Normal"/>
    <w:pPr>
      <w:numPr>
        <w:ilvl w:val="0"/>
        <w:numId w:val="0"/>
      </w:numPr>
      <w:tabs>
        <w:tab w:val="left" w:pos="0"/>
        <w:tab w:val="left" w:pos="360"/>
      </w:tabs>
      <w:spacing w:before="240" w:after="60"/>
      <w:jc w:val="left"/>
    </w:pPr>
    <w:rPr>
      <w:rFonts w:ascii="Arial" w:hAnsi="Arial"/>
      <w:b/>
      <w:sz w:val="22"/>
      <w:lang w:val="en-US" w:eastAsia="en-US"/>
    </w:rPr>
  </w:style>
  <w:style w:type="paragraph" w:customStyle="1" w:styleId="Numberedlist24">
    <w:name w:val="Numbered list 2.4"/>
    <w:basedOn w:val="Heading4"/>
    <w:next w:val="Normal"/>
    <w:pPr>
      <w:numPr>
        <w:ilvl w:val="0"/>
        <w:numId w:val="4"/>
      </w:numPr>
      <w:tabs>
        <w:tab w:val="left" w:pos="-360"/>
        <w:tab w:val="left" w:pos="0"/>
        <w:tab w:val="left" w:pos="360"/>
        <w:tab w:val="left" w:pos="720"/>
      </w:tabs>
      <w:spacing w:before="240" w:after="60"/>
    </w:pPr>
    <w:rPr>
      <w:rFonts w:ascii="Arial" w:hAnsi="Arial"/>
      <w:sz w:val="20"/>
      <w:lang w:val="en-US" w:eastAsia="en-US"/>
    </w:rPr>
  </w:style>
  <w:style w:type="character" w:styleId="Emphasis">
    <w:name w:val="Emphasis"/>
    <w:uiPriority w:val="20"/>
    <w:qFormat/>
    <w:rPr>
      <w:b/>
      <w:bCs/>
      <w:i w:val="0"/>
      <w:iCs w:val="0"/>
    </w:rPr>
  </w:style>
  <w:style w:type="character" w:customStyle="1" w:styleId="st1">
    <w:name w:val="st1"/>
  </w:style>
  <w:style w:type="paragraph" w:styleId="Revision">
    <w:name w:val="Revision"/>
    <w:pPr>
      <w:suppressAutoHyphens/>
    </w:pPr>
    <w:rPr>
      <w:sz w:val="24"/>
      <w:lang w:val="lt-LT" w:eastAsia="lt-LT"/>
    </w:rPr>
  </w:style>
  <w:style w:type="paragraph" w:customStyle="1" w:styleId="xl31">
    <w:name w:val="xl31"/>
    <w:basedOn w:val="Normal"/>
    <w:pPr>
      <w:spacing w:before="100" w:after="100"/>
      <w:jc w:val="center"/>
      <w:textAlignment w:val="center"/>
    </w:pPr>
    <w:rPr>
      <w:rFonts w:ascii="Arial" w:eastAsia="Arial Unicode MS" w:hAnsi="Arial" w:cs="Arial"/>
      <w:szCs w:val="24"/>
      <w:lang w:val="en-GB" w:eastAsia="en-US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rPr>
      <w:rFonts w:ascii="Tahoma" w:hAnsi="Tahoma" w:cs="Tahoma"/>
      <w:shd w:val="clear" w:color="auto" w:fill="000080"/>
    </w:rPr>
  </w:style>
  <w:style w:type="paragraph" w:customStyle="1" w:styleId="Style1">
    <w:name w:val="Style1"/>
    <w:basedOn w:val="Normal"/>
    <w:rPr>
      <w:kern w:val="3"/>
      <w:lang w:val="en-AU" w:eastAsia="en-US"/>
    </w:rPr>
  </w:style>
  <w:style w:type="character" w:customStyle="1" w:styleId="hps">
    <w:name w:val="hps"/>
  </w:style>
  <w:style w:type="character" w:customStyle="1" w:styleId="Bodytext0">
    <w:name w:val="Body text_"/>
    <w:rPr>
      <w:rFonts w:ascii="TimesLT" w:hAnsi="TimesLT"/>
      <w:lang w:val="en-US" w:eastAsia="en-US"/>
    </w:rPr>
  </w:style>
  <w:style w:type="paragraph" w:customStyle="1" w:styleId="Stilius1">
    <w:name w:val="Stilius1"/>
    <w:pPr>
      <w:suppressAutoHyphens/>
      <w:spacing w:before="200" w:line="300" w:lineRule="exact"/>
      <w:ind w:left="851"/>
      <w:jc w:val="both"/>
    </w:pPr>
    <w:rPr>
      <w:rFonts w:ascii="Arial" w:hAnsi="Arial" w:cs="Arial"/>
      <w:lang w:val="lt-LT"/>
    </w:rPr>
  </w:style>
  <w:style w:type="character" w:customStyle="1" w:styleId="Stilius1Char">
    <w:name w:val="Stilius1 Char"/>
    <w:rPr>
      <w:rFonts w:ascii="Arial" w:hAnsi="Arial" w:cs="Arial"/>
      <w:lang w:eastAsia="en-US"/>
    </w:rPr>
  </w:style>
  <w:style w:type="paragraph" w:customStyle="1" w:styleId="Lentelsvidus">
    <w:name w:val="_Lentelės vidus"/>
    <w:basedOn w:val="Normal"/>
    <w:pPr>
      <w:spacing w:before="60" w:after="60" w:line="276" w:lineRule="auto"/>
      <w:jc w:val="both"/>
    </w:pPr>
    <w:rPr>
      <w:sz w:val="22"/>
      <w:szCs w:val="22"/>
    </w:rPr>
  </w:style>
  <w:style w:type="character" w:customStyle="1" w:styleId="LentelsvidusChar">
    <w:name w:val="_Lentelės vidus Char"/>
    <w:rPr>
      <w:sz w:val="22"/>
      <w:szCs w:val="22"/>
    </w:rPr>
  </w:style>
  <w:style w:type="paragraph" w:customStyle="1" w:styleId="Pagrindinistekstas">
    <w:name w:val="_Pagrindinis tekstas"/>
    <w:basedOn w:val="Normal"/>
    <w:pPr>
      <w:jc w:val="both"/>
    </w:pPr>
    <w:rPr>
      <w:sz w:val="22"/>
      <w:szCs w:val="22"/>
    </w:rPr>
  </w:style>
  <w:style w:type="paragraph" w:customStyle="1" w:styleId="1lygis">
    <w:name w:val="_1 lygis"/>
    <w:basedOn w:val="Normal"/>
    <w:pPr>
      <w:pageBreakBefore/>
      <w:tabs>
        <w:tab w:val="left" w:pos="0"/>
      </w:tabs>
      <w:spacing w:after="360" w:line="276" w:lineRule="auto"/>
      <w:jc w:val="both"/>
      <w:outlineLvl w:val="0"/>
    </w:pPr>
    <w:rPr>
      <w:rFonts w:eastAsia="SimSun"/>
      <w:b/>
      <w:kern w:val="3"/>
      <w:sz w:val="22"/>
      <w:szCs w:val="22"/>
      <w:lang w:eastAsia="en-US"/>
    </w:rPr>
  </w:style>
  <w:style w:type="paragraph" w:customStyle="1" w:styleId="2lygis">
    <w:name w:val="_2 lygis"/>
    <w:basedOn w:val="Normal"/>
    <w:next w:val="Pagrindinistekstas"/>
    <w:pPr>
      <w:keepNext/>
      <w:spacing w:before="120" w:after="120" w:line="276" w:lineRule="auto"/>
      <w:jc w:val="both"/>
      <w:outlineLvl w:val="1"/>
    </w:pPr>
    <w:rPr>
      <w:rFonts w:eastAsia="SimSun"/>
      <w:b/>
      <w:kern w:val="3"/>
      <w:sz w:val="22"/>
      <w:szCs w:val="22"/>
      <w:lang w:eastAsia="en-US"/>
    </w:rPr>
  </w:style>
  <w:style w:type="paragraph" w:customStyle="1" w:styleId="3lygis">
    <w:name w:val="_3 lygis"/>
    <w:basedOn w:val="2lygis"/>
    <w:next w:val="Pagrindinistekstas"/>
    <w:pPr>
      <w:tabs>
        <w:tab w:val="left" w:pos="709"/>
      </w:tabs>
    </w:pPr>
  </w:style>
  <w:style w:type="character" w:customStyle="1" w:styleId="2lygisChar">
    <w:name w:val="_2 lygis Char"/>
    <w:rPr>
      <w:rFonts w:eastAsia="SimSun"/>
      <w:b/>
      <w:kern w:val="3"/>
      <w:sz w:val="22"/>
      <w:szCs w:val="22"/>
      <w:lang w:eastAsia="en-US"/>
    </w:rPr>
  </w:style>
  <w:style w:type="character" w:customStyle="1" w:styleId="3lygisChar">
    <w:name w:val="_3 lygis Char"/>
    <w:rPr>
      <w:rFonts w:eastAsia="SimSun"/>
      <w:b/>
      <w:kern w:val="3"/>
      <w:sz w:val="22"/>
      <w:szCs w:val="22"/>
      <w:lang w:eastAsia="en-US"/>
    </w:rPr>
  </w:style>
  <w:style w:type="character" w:customStyle="1" w:styleId="PagrindinistekstasChar">
    <w:name w:val="_Pagrindinis tekstas Char"/>
    <w:rPr>
      <w:sz w:val="22"/>
      <w:szCs w:val="22"/>
    </w:rPr>
  </w:style>
  <w:style w:type="paragraph" w:customStyle="1" w:styleId="4lygis">
    <w:name w:val="_4 lygis"/>
    <w:basedOn w:val="3lygis"/>
    <w:next w:val="Pagrindinistekstas"/>
    <w:pPr>
      <w:keepNext w:val="0"/>
      <w:numPr>
        <w:numId w:val="5"/>
      </w:numPr>
      <w:tabs>
        <w:tab w:val="clear" w:pos="709"/>
        <w:tab w:val="left" w:pos="1800"/>
      </w:tabs>
    </w:pPr>
    <w:rPr>
      <w:b w:val="0"/>
    </w:rPr>
  </w:style>
  <w:style w:type="paragraph" w:customStyle="1" w:styleId="Lentelespavadinimas">
    <w:name w:val="_Lenteles pavadinimas"/>
    <w:basedOn w:val="Normal"/>
    <w:pPr>
      <w:keepNext/>
      <w:spacing w:before="120" w:after="60"/>
      <w:jc w:val="both"/>
    </w:pPr>
    <w:rPr>
      <w:bCs/>
      <w:sz w:val="22"/>
      <w:szCs w:val="22"/>
    </w:rPr>
  </w:style>
  <w:style w:type="character" w:customStyle="1" w:styleId="LentelespavadinimasChar">
    <w:name w:val="_Lenteles pavadinimas Char"/>
    <w:rPr>
      <w:bCs/>
      <w:sz w:val="22"/>
      <w:szCs w:val="22"/>
    </w:rPr>
  </w:style>
  <w:style w:type="paragraph" w:customStyle="1" w:styleId="Alnostext">
    <w:name w:val="Alnos text"/>
    <w:basedOn w:val="Normal"/>
    <w:pPr>
      <w:spacing w:before="120" w:after="120"/>
      <w:jc w:val="both"/>
    </w:pPr>
    <w:rPr>
      <w:rFonts w:ascii="Arial" w:hAnsi="Arial"/>
      <w:sz w:val="20"/>
      <w:szCs w:val="24"/>
      <w:lang w:eastAsia="en-US"/>
    </w:rPr>
  </w:style>
  <w:style w:type="character" w:customStyle="1" w:styleId="AlnostextChar">
    <w:name w:val="Alnos text Char"/>
    <w:rPr>
      <w:rFonts w:ascii="Arial" w:hAnsi="Arial"/>
      <w:szCs w:val="24"/>
      <w:lang w:eastAsia="en-US"/>
    </w:rPr>
  </w:style>
  <w:style w:type="character" w:customStyle="1" w:styleId="CommentTextChar1">
    <w:name w:val="Comment Text Char1"/>
    <w:rPr>
      <w:rFonts w:ascii="Times New Roman" w:eastAsia="Calibri" w:hAnsi="Times New Roman" w:cs="Times New Roman"/>
      <w:sz w:val="20"/>
      <w:szCs w:val="20"/>
      <w:lang w:val="lt-LT"/>
    </w:rPr>
  </w:style>
  <w:style w:type="paragraph" w:customStyle="1" w:styleId="Pagrindinistekstas1">
    <w:name w:val="Pagrindinis tekstas1"/>
    <w:pPr>
      <w:suppressAutoHyphens/>
      <w:snapToGrid w:val="0"/>
      <w:ind w:firstLine="312"/>
      <w:jc w:val="both"/>
    </w:pPr>
    <w:rPr>
      <w:rFonts w:ascii="TimesLT" w:hAnsi="TimesLT"/>
    </w:rPr>
  </w:style>
  <w:style w:type="paragraph" w:customStyle="1" w:styleId="Heading">
    <w:name w:val="Heading"/>
    <w:next w:val="Body2"/>
    <w:rsid w:val="0023261B"/>
    <w:pPr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  <w:outlineLvl w:val="0"/>
    </w:pPr>
    <w:rPr>
      <w:rFonts w:eastAsia="Arial Unicode MS" w:cs="Arial Unicode MS"/>
      <w:b/>
      <w:bCs/>
      <w:caps/>
      <w:color w:val="434343"/>
      <w:spacing w:val="4"/>
      <w:sz w:val="22"/>
      <w:szCs w:val="22"/>
      <w:bdr w:val="nil"/>
    </w:rPr>
  </w:style>
  <w:style w:type="paragraph" w:customStyle="1" w:styleId="Body2">
    <w:name w:val="Body 2"/>
    <w:rsid w:val="0023261B"/>
    <w:pPr>
      <w:pBdr>
        <w:top w:val="nil"/>
        <w:left w:val="nil"/>
        <w:bottom w:val="nil"/>
        <w:right w:val="nil"/>
        <w:between w:val="nil"/>
        <w:bar w:val="nil"/>
      </w:pBdr>
      <w:suppressAutoHyphens/>
      <w:autoSpaceDN/>
      <w:spacing w:after="40"/>
      <w:jc w:val="both"/>
      <w:textAlignment w:val="auto"/>
    </w:pPr>
    <w:rPr>
      <w:rFonts w:eastAsia="Arial Unicode MS" w:cs="Arial Unicode MS"/>
      <w:color w:val="000000"/>
      <w:sz w:val="22"/>
      <w:szCs w:val="22"/>
      <w:bdr w:val="nil"/>
    </w:rPr>
  </w:style>
  <w:style w:type="character" w:styleId="PlaceholderText">
    <w:name w:val="Placeholder Text"/>
    <w:basedOn w:val="DefaultParagraphFont"/>
    <w:uiPriority w:val="99"/>
    <w:semiHidden/>
    <w:rsid w:val="009156C6"/>
    <w:rPr>
      <w:color w:val="808080"/>
    </w:rPr>
  </w:style>
  <w:style w:type="numbering" w:customStyle="1" w:styleId="LFO4">
    <w:name w:val="LFO4"/>
    <w:basedOn w:val="NoList"/>
    <w:pPr>
      <w:numPr>
        <w:numId w:val="2"/>
      </w:numPr>
    </w:pPr>
  </w:style>
  <w:style w:type="numbering" w:customStyle="1" w:styleId="LFO5">
    <w:name w:val="LFO5"/>
    <w:basedOn w:val="NoList"/>
    <w:pPr>
      <w:numPr>
        <w:numId w:val="3"/>
      </w:numPr>
    </w:pPr>
  </w:style>
  <w:style w:type="numbering" w:customStyle="1" w:styleId="LFO6">
    <w:name w:val="LFO6"/>
    <w:basedOn w:val="NoList"/>
    <w:pPr>
      <w:numPr>
        <w:numId w:val="4"/>
      </w:numPr>
    </w:pPr>
  </w:style>
  <w:style w:type="numbering" w:customStyle="1" w:styleId="LFO7">
    <w:name w:val="LFO7"/>
    <w:basedOn w:val="NoList"/>
    <w:pPr>
      <w:numPr>
        <w:numId w:val="5"/>
      </w:numPr>
    </w:pPr>
  </w:style>
  <w:style w:type="table" w:styleId="TableGrid">
    <w:name w:val="Table Grid"/>
    <w:basedOn w:val="TableNormal"/>
    <w:uiPriority w:val="39"/>
    <w:rsid w:val="00D95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DefaultParagraphFont"/>
    <w:rsid w:val="00A048C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2244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2244B"/>
    <w:rPr>
      <w:rFonts w:ascii="Arial" w:hAnsi="Arial" w:cs="Arial"/>
      <w:vanish/>
      <w:sz w:val="16"/>
      <w:szCs w:val="16"/>
      <w:lang w:val="lt-LT" w:eastAsia="lt-LT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2244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2244B"/>
    <w:rPr>
      <w:rFonts w:ascii="Arial" w:hAnsi="Arial" w:cs="Arial"/>
      <w:vanish/>
      <w:sz w:val="16"/>
      <w:szCs w:val="16"/>
      <w:lang w:val="lt-LT"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E749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F3DB4C60874364B6E22584679CD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2CA6C-760B-45DF-AF78-533ADF6CADF6}"/>
      </w:docPartPr>
      <w:docPartBody>
        <w:p w:rsidR="00A23804" w:rsidRDefault="00507B6E" w:rsidP="00507B6E">
          <w:pPr>
            <w:pStyle w:val="CDF3DB4C60874364B6E22584679CD8C121"/>
          </w:pPr>
          <w:r w:rsidRPr="00905FC1">
            <w:rPr>
              <w:rFonts w:ascii="Tahoma" w:hAnsi="Tahoma" w:cs="Tahoma"/>
              <w:sz w:val="20"/>
              <w:highlight w:val="lightGray"/>
            </w:rPr>
            <w:t>pasirinkti</w:t>
          </w:r>
        </w:p>
      </w:docPartBody>
    </w:docPart>
    <w:docPart>
      <w:docPartPr>
        <w:name w:val="EDF13204FFBB47B0A61057DA97881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738C-4811-4D4D-BB87-A1A30B76AB63}"/>
      </w:docPartPr>
      <w:docPartBody>
        <w:p w:rsidR="00A23804" w:rsidRDefault="00C1513D" w:rsidP="00C1513D">
          <w:pPr>
            <w:pStyle w:val="EDF13204FFBB47B0A61057DA97881ECC20"/>
          </w:pPr>
          <w:r w:rsidRPr="00916DBB">
            <w:rPr>
              <w:rFonts w:cstheme="minorHAnsi"/>
              <w:sz w:val="20"/>
              <w:highlight w:val="lightGray"/>
            </w:rPr>
            <w:t>pasirinkti</w:t>
          </w:r>
        </w:p>
      </w:docPartBody>
    </w:docPart>
    <w:docPart>
      <w:docPartPr>
        <w:name w:val="CEA7BB789C3346908C1815804A511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68BAB-4A8C-4F5B-AA72-8F9AB8F64347}"/>
      </w:docPartPr>
      <w:docPartBody>
        <w:p w:rsidR="006F6AFA" w:rsidRDefault="00507B6E" w:rsidP="00507B6E">
          <w:pPr>
            <w:pStyle w:val="CEA7BB789C3346908C1815804A511B5B7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254B8833814F31AB07160363EE9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596C2-7051-49C1-A80E-EA7EC2A8FC69}"/>
      </w:docPartPr>
      <w:docPartBody>
        <w:p w:rsidR="006F6AFA" w:rsidRDefault="00507B6E" w:rsidP="00507B6E">
          <w:pPr>
            <w:pStyle w:val="9F254B8833814F31AB07160363EE9A425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ED8F65B3464D8283CE6B2181388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59FC6-A7C0-48B1-9FD4-C32CB61504CB}"/>
      </w:docPartPr>
      <w:docPartBody>
        <w:p w:rsidR="006F6AFA" w:rsidRDefault="00507B6E" w:rsidP="00507B6E">
          <w:pPr>
            <w:pStyle w:val="46ED8F65B3464D8283CE6B21813880C25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A5F85F3B0B4E9D98ECEEB30EAD2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86CB7-05BD-4238-8B2C-BF3C72FB5EF3}"/>
      </w:docPartPr>
      <w:docPartBody>
        <w:p w:rsidR="006F6AFA" w:rsidRDefault="00507B6E" w:rsidP="00507B6E">
          <w:pPr>
            <w:pStyle w:val="D4A5F85F3B0B4E9D98ECEEB30EAD2BF35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FC70FD4A7B41AF8D1C82717B8AD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776A5-C256-4C98-AD48-0BE34DBF82C4}"/>
      </w:docPartPr>
      <w:docPartBody>
        <w:p w:rsidR="000F7A4A" w:rsidRDefault="00507B6E" w:rsidP="00507B6E">
          <w:pPr>
            <w:pStyle w:val="03FC70FD4A7B41AF8D1C82717B8AD4E41"/>
          </w:pPr>
          <w:r w:rsidRPr="009E6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74CC752611403686FF3C5A559E9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5AED0-AB35-46FA-9629-6D54903175F2}"/>
      </w:docPartPr>
      <w:docPartBody>
        <w:p w:rsidR="000F7A4A" w:rsidRDefault="00507B6E" w:rsidP="00507B6E">
          <w:pPr>
            <w:pStyle w:val="5774CC752611403686FF3C5A559E902C1"/>
          </w:pPr>
          <w:r w:rsidRPr="009E685A">
            <w:rPr>
              <w:rFonts w:ascii="Tahoma" w:hAnsi="Tahoma" w:cs="Tahoma"/>
              <w:color w:val="808080" w:themeColor="background1" w:themeShade="80"/>
              <w:sz w:val="20"/>
            </w:rPr>
            <w:t>Choose an item.</w:t>
          </w:r>
        </w:p>
      </w:docPartBody>
    </w:docPart>
    <w:docPart>
      <w:docPartPr>
        <w:name w:val="79A54AF15F1446E8809C0289C6D67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55B28-FF77-492F-8B90-B29D6F7540D9}"/>
      </w:docPartPr>
      <w:docPartBody>
        <w:p w:rsidR="000F7A4A" w:rsidRDefault="00507B6E" w:rsidP="00507B6E">
          <w:pPr>
            <w:pStyle w:val="79A54AF15F1446E8809C0289C6D67B31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75E370950547DEAB9218EA1E843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F9163-A778-4487-B070-BC798DC34ACA}"/>
      </w:docPartPr>
      <w:docPartBody>
        <w:p w:rsidR="000F7A4A" w:rsidRDefault="00507B6E" w:rsidP="00507B6E">
          <w:pPr>
            <w:pStyle w:val="0B75E370950547DEAB9218EA1E8434721"/>
          </w:pPr>
          <w:r w:rsidRPr="006A19E1">
            <w:rPr>
              <w:rFonts w:ascii="Tahoma" w:hAnsi="Tahoma" w:cs="Tahoma"/>
              <w:sz w:val="20"/>
              <w:highlight w:val="lightGray"/>
            </w:rPr>
            <w:t>pasirinkti</w:t>
          </w:r>
        </w:p>
      </w:docPartBody>
    </w:docPart>
    <w:docPart>
      <w:docPartPr>
        <w:name w:val="11E0DB3E06244D16B1F7FC2A6D32B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C1CA8-13CA-43EE-A5A5-8A4E51A68F86}"/>
      </w:docPartPr>
      <w:docPartBody>
        <w:p w:rsidR="00A13F92" w:rsidRDefault="00B77ED6" w:rsidP="00B77ED6">
          <w:pPr>
            <w:pStyle w:val="11E0DB3E06244D16B1F7FC2A6D32B230"/>
          </w:pPr>
          <w:r w:rsidRPr="00905FC1">
            <w:rPr>
              <w:rFonts w:ascii="Tahoma" w:hAnsi="Tahoma" w:cs="Tahoma"/>
              <w:sz w:val="20"/>
              <w:highlight w:val="lightGray"/>
            </w:rPr>
            <w:t>pasirinkti</w:t>
          </w:r>
        </w:p>
      </w:docPartBody>
    </w:docPart>
    <w:docPart>
      <w:docPartPr>
        <w:name w:val="FF80602ABD6740EF8DA79DF1BD5E1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8FA71-4FE5-4784-AF95-20A702FDF529}"/>
      </w:docPartPr>
      <w:docPartBody>
        <w:p w:rsidR="00A13F92" w:rsidRDefault="00B77ED6" w:rsidP="00B77ED6">
          <w:pPr>
            <w:pStyle w:val="FF80602ABD6740EF8DA79DF1BD5E10F8"/>
          </w:pPr>
          <w:r w:rsidRPr="00905FC1">
            <w:rPr>
              <w:rFonts w:ascii="Tahoma" w:hAnsi="Tahoma" w:cs="Tahoma"/>
              <w:sz w:val="20"/>
              <w:highlight w:val="lightGray"/>
            </w:rPr>
            <w:t>pasirinkti</w:t>
          </w:r>
        </w:p>
      </w:docPartBody>
    </w:docPart>
    <w:docPart>
      <w:docPartPr>
        <w:name w:val="CB260093217A438D87106048FB37F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5E62B-C562-41F5-A055-0029918DC95E}"/>
      </w:docPartPr>
      <w:docPartBody>
        <w:p w:rsidR="00741FEB" w:rsidRDefault="00A13F92" w:rsidP="00A13F92">
          <w:pPr>
            <w:pStyle w:val="CB260093217A438D87106048FB37F4B7"/>
          </w:pPr>
          <w:r w:rsidRPr="00887D08">
            <w:rPr>
              <w:rFonts w:ascii="Tahoma" w:eastAsia="Arial Unicode MS" w:hAnsi="Tahoma" w:cs="Tahoma"/>
              <w:sz w:val="20"/>
              <w:bdr w:val="nil"/>
              <w:shd w:val="clear" w:color="auto" w:fill="D9D9D9" w:themeFill="background1" w:themeFillShade="D9"/>
              <w:lang w:eastAsia="en-US"/>
            </w:rPr>
            <w:t>pasirinkti</w:t>
          </w:r>
        </w:p>
      </w:docPartBody>
    </w:docPart>
    <w:docPart>
      <w:docPartPr>
        <w:name w:val="1266632F60B74A49B7427CFE0E8E1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14567-A3C0-4806-AAD6-A371B8D3970D}"/>
      </w:docPartPr>
      <w:docPartBody>
        <w:p w:rsidR="00741FEB" w:rsidRDefault="00A13F92" w:rsidP="00A13F92">
          <w:pPr>
            <w:pStyle w:val="1266632F60B74A49B7427CFE0E8E1F3A"/>
          </w:pPr>
          <w:r w:rsidRPr="00C34686">
            <w:rPr>
              <w:rFonts w:ascii="Tahoma" w:eastAsia="Arial Unicode MS" w:hAnsi="Tahoma" w:cs="Tahoma"/>
              <w:sz w:val="20"/>
              <w:bdr w:val="nil"/>
              <w:shd w:val="clear" w:color="auto" w:fill="D9D9D9" w:themeFill="background1" w:themeFillShade="D9"/>
              <w:lang w:eastAsia="en-US"/>
            </w:rPr>
            <w:t>pasirinkti</w:t>
          </w:r>
        </w:p>
      </w:docPartBody>
    </w:docPart>
    <w:docPart>
      <w:docPartPr>
        <w:name w:val="454E265BFD6E448EBCB05CC0C318F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5AE7A-5F73-403D-BB69-1307270DE541}"/>
      </w:docPartPr>
      <w:docPartBody>
        <w:p w:rsidR="00ED00CF" w:rsidRDefault="00754C31" w:rsidP="00754C31">
          <w:pPr>
            <w:pStyle w:val="454E265BFD6E448EBCB05CC0C318F5C6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39CA0A71D94870AA317A7996EBD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66962-F4DE-48AA-89EB-0CD17D969DE8}"/>
      </w:docPartPr>
      <w:docPartBody>
        <w:p w:rsidR="00A1501C" w:rsidRDefault="00F765F8" w:rsidP="00F765F8">
          <w:pPr>
            <w:pStyle w:val="6239CA0A71D94870AA317A7996EBDD2D"/>
          </w:pPr>
          <w:r>
            <w:rPr>
              <w:rStyle w:val="PlaceholderText"/>
            </w:rPr>
            <w:t>telefonas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Polo">
    <w:altName w:val="Courier New"/>
    <w:charset w:val="00"/>
    <w:family w:val="auto"/>
    <w:pitch w:val="variable"/>
    <w:sig w:usb0="800000AF" w:usb1="0000205B" w:usb2="00000000" w:usb3="00000000" w:csb0="000000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useo Sans For Dell 300">
    <w:altName w:val="Arial"/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835"/>
    <w:rsid w:val="000E18B3"/>
    <w:rsid w:val="000F7A4A"/>
    <w:rsid w:val="00165B45"/>
    <w:rsid w:val="001777A6"/>
    <w:rsid w:val="001A0F09"/>
    <w:rsid w:val="00270E10"/>
    <w:rsid w:val="002A2961"/>
    <w:rsid w:val="002B4253"/>
    <w:rsid w:val="00305635"/>
    <w:rsid w:val="00354338"/>
    <w:rsid w:val="00373985"/>
    <w:rsid w:val="003F5A99"/>
    <w:rsid w:val="00435FB7"/>
    <w:rsid w:val="004539FE"/>
    <w:rsid w:val="00466A53"/>
    <w:rsid w:val="004D7884"/>
    <w:rsid w:val="00507B6E"/>
    <w:rsid w:val="00521469"/>
    <w:rsid w:val="00586112"/>
    <w:rsid w:val="005A151F"/>
    <w:rsid w:val="005E6E16"/>
    <w:rsid w:val="00660049"/>
    <w:rsid w:val="006C2D4B"/>
    <w:rsid w:val="006F6AFA"/>
    <w:rsid w:val="0070157B"/>
    <w:rsid w:val="00741FEB"/>
    <w:rsid w:val="00754C31"/>
    <w:rsid w:val="007B7A19"/>
    <w:rsid w:val="0080307B"/>
    <w:rsid w:val="00816888"/>
    <w:rsid w:val="00863856"/>
    <w:rsid w:val="00901270"/>
    <w:rsid w:val="00932F3A"/>
    <w:rsid w:val="0093356A"/>
    <w:rsid w:val="009378CE"/>
    <w:rsid w:val="00951465"/>
    <w:rsid w:val="009D2E54"/>
    <w:rsid w:val="009D45AB"/>
    <w:rsid w:val="00A068E1"/>
    <w:rsid w:val="00A06EA4"/>
    <w:rsid w:val="00A13F92"/>
    <w:rsid w:val="00A14241"/>
    <w:rsid w:val="00A1501C"/>
    <w:rsid w:val="00A23804"/>
    <w:rsid w:val="00A507F7"/>
    <w:rsid w:val="00AC68AF"/>
    <w:rsid w:val="00B77ED6"/>
    <w:rsid w:val="00C14A70"/>
    <w:rsid w:val="00C1513D"/>
    <w:rsid w:val="00C257CA"/>
    <w:rsid w:val="00C64829"/>
    <w:rsid w:val="00CA52EB"/>
    <w:rsid w:val="00CB7E92"/>
    <w:rsid w:val="00CC4CDE"/>
    <w:rsid w:val="00D47081"/>
    <w:rsid w:val="00DB5835"/>
    <w:rsid w:val="00E27210"/>
    <w:rsid w:val="00E34D2A"/>
    <w:rsid w:val="00ED00CF"/>
    <w:rsid w:val="00EF134E"/>
    <w:rsid w:val="00F765F8"/>
    <w:rsid w:val="00FD37D3"/>
    <w:rsid w:val="00FE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65F8"/>
  </w:style>
  <w:style w:type="paragraph" w:customStyle="1" w:styleId="EDF13204FFBB47B0A61057DA97881ECC20">
    <w:name w:val="EDF13204FFBB47B0A61057DA97881ECC20"/>
    <w:rsid w:val="00C151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79A54AF15F1446E8809C0289C6D67B31">
    <w:name w:val="79A54AF15F1446E8809C0289C6D67B31"/>
    <w:rsid w:val="00507B6E"/>
    <w:rPr>
      <w:lang w:val="lt-LT" w:eastAsia="lt-LT"/>
    </w:rPr>
  </w:style>
  <w:style w:type="paragraph" w:customStyle="1" w:styleId="6239CA0A71D94870AA317A7996EBDD2D">
    <w:name w:val="6239CA0A71D94870AA317A7996EBDD2D"/>
    <w:rsid w:val="00F765F8"/>
    <w:rPr>
      <w:lang w:val="lt-LT" w:eastAsia="lt-LT"/>
    </w:rPr>
  </w:style>
  <w:style w:type="paragraph" w:customStyle="1" w:styleId="CEA7BB789C3346908C1815804A511B5B7">
    <w:name w:val="CEA7BB789C3346908C1815804A511B5B7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9AA49229ED41451E942E6CE69B5363AB7">
    <w:name w:val="9AA49229ED41451E942E6CE69B5363AB7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03FC70FD4A7B41AF8D1C82717B8AD4E41">
    <w:name w:val="03FC70FD4A7B41AF8D1C82717B8AD4E41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5774CC752611403686FF3C5A559E902C1">
    <w:name w:val="5774CC752611403686FF3C5A559E902C1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0B75E370950547DEAB9218EA1E8434721">
    <w:name w:val="0B75E370950547DEAB9218EA1E8434721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9F254B8833814F31AB07160363EE9A425">
    <w:name w:val="9F254B8833814F31AB07160363EE9A425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46ED8F65B3464D8283CE6B21813880C25">
    <w:name w:val="46ED8F65B3464D8283CE6B21813880C25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D4A5F85F3B0B4E9D98ECEEB30EAD2BF35">
    <w:name w:val="D4A5F85F3B0B4E9D98ECEEB30EAD2BF35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CDF3DB4C60874364B6E22584679CD8C121">
    <w:name w:val="CDF3DB4C60874364B6E22584679CD8C121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11E0DB3E06244D16B1F7FC2A6D32B230">
    <w:name w:val="11E0DB3E06244D16B1F7FC2A6D32B230"/>
    <w:rsid w:val="00B77ED6"/>
    <w:rPr>
      <w:lang w:val="lt-LT" w:eastAsia="lt-LT"/>
    </w:rPr>
  </w:style>
  <w:style w:type="paragraph" w:customStyle="1" w:styleId="FF80602ABD6740EF8DA79DF1BD5E10F8">
    <w:name w:val="FF80602ABD6740EF8DA79DF1BD5E10F8"/>
    <w:rsid w:val="00B77ED6"/>
    <w:rPr>
      <w:lang w:val="lt-LT" w:eastAsia="lt-LT"/>
    </w:rPr>
  </w:style>
  <w:style w:type="paragraph" w:customStyle="1" w:styleId="CB260093217A438D87106048FB37F4B7">
    <w:name w:val="CB260093217A438D87106048FB37F4B7"/>
    <w:rsid w:val="00A13F92"/>
    <w:rPr>
      <w:lang w:val="lt-LT" w:eastAsia="lt-LT"/>
    </w:rPr>
  </w:style>
  <w:style w:type="paragraph" w:customStyle="1" w:styleId="1266632F60B74A49B7427CFE0E8E1F3A">
    <w:name w:val="1266632F60B74A49B7427CFE0E8E1F3A"/>
    <w:rsid w:val="00A13F92"/>
    <w:rPr>
      <w:lang w:val="lt-LT" w:eastAsia="lt-LT"/>
    </w:rPr>
  </w:style>
  <w:style w:type="paragraph" w:customStyle="1" w:styleId="454E265BFD6E448EBCB05CC0C318F5C6">
    <w:name w:val="454E265BFD6E448EBCB05CC0C318F5C6"/>
    <w:rsid w:val="00754C31"/>
    <w:rPr>
      <w:lang w:val="lt-LT" w:eastAsia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A4486C1CD39FA4CAFA8AB3767A88220" ma:contentTypeVersion="1" ma:contentTypeDescription="Kurkite naują dokumentą." ma:contentTypeScope="" ma:versionID="fb2b6568ed96ed3eb98813af1f0f1c72">
  <xsd:schema xmlns:xsd="http://www.w3.org/2001/XMLSchema" xmlns:xs="http://www.w3.org/2001/XMLSchema" xmlns:p="http://schemas.microsoft.com/office/2006/metadata/properties" xmlns:ns2="c4e68da5-c55f-403f-85ca-1c4bc7335b8b" targetNamespace="http://schemas.microsoft.com/office/2006/metadata/properties" ma:root="true" ma:fieldsID="bb1b4e20b9bc934789103ec2d9ce9cea" ns2:_="">
    <xsd:import namespace="c4e68da5-c55f-403f-85ca-1c4bc7335b8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68da5-c55f-403f-85ca-1c4bc7335b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E2153F-866F-4E33-93BC-ABD2FD15E6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28ACE6-16CD-41D6-B3D9-FB531E116A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B97D6B-2CD1-4A28-BC45-9E3509D14C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700F6E-437B-4237-8FC3-0036654F6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68da5-c55f-403f-85ca-1c4bc7335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2058</Words>
  <Characters>1174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Valdemar Kačanovskij</dc:creator>
  <cp:lastModifiedBy>Edita Kazakevičienė</cp:lastModifiedBy>
  <cp:revision>2</cp:revision>
  <cp:lastPrinted>2019-09-30T10:29:00Z</cp:lastPrinted>
  <dcterms:created xsi:type="dcterms:W3CDTF">2021-06-07T11:18:00Z</dcterms:created>
  <dcterms:modified xsi:type="dcterms:W3CDTF">2021-06-07T11:18:00Z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0x0101006A4486C1CD39FA4CAFA8AB3767A88220</vt:lpwstr>
  </property>
  <property fmtid="{D5CDD505-2E9C-101B-9397-08002B2CF9AE}" pid="3" name="_dlc_DocIdItemGuid">
    <vt:lpwstr>db715632-b591-4d7c-b5ad-8d169c749fe8</vt:lpwstr>
  </property>
  <property fmtid="{D5CDD505-2E9C-101B-9397-08002B2CF9AE}" pid="4" name="MSIP_Label_2fd44ff5-8724-42e2-ac93-e5c51de48168_Enabled">
    <vt:lpwstr>True</vt:lpwstr>
  </property>
  <property fmtid="{D5CDD505-2E9C-101B-9397-08002B2CF9AE}" pid="5" name="MSIP_Label_2fd44ff5-8724-42e2-ac93-e5c51de48168_SiteId">
    <vt:lpwstr>7b57a281-653b-4ffd-80ff-384d2e8479d7</vt:lpwstr>
  </property>
  <property fmtid="{D5CDD505-2E9C-101B-9397-08002B2CF9AE}" pid="6" name="MSIP_Label_2fd44ff5-8724-42e2-ac93-e5c51de48168_Owner">
    <vt:lpwstr>renata.damanskyte@epsog.lt</vt:lpwstr>
  </property>
  <property fmtid="{D5CDD505-2E9C-101B-9397-08002B2CF9AE}" pid="7" name="MSIP_Label_2fd44ff5-8724-42e2-ac93-e5c51de48168_SetDate">
    <vt:lpwstr>2020-04-28T08:33:57.9367852Z</vt:lpwstr>
  </property>
  <property fmtid="{D5CDD505-2E9C-101B-9397-08002B2CF9AE}" pid="8" name="MSIP_Label_2fd44ff5-8724-42e2-ac93-e5c51de48168_Name">
    <vt:lpwstr>Vieša informacija</vt:lpwstr>
  </property>
  <property fmtid="{D5CDD505-2E9C-101B-9397-08002B2CF9AE}" pid="9" name="MSIP_Label_2fd44ff5-8724-42e2-ac93-e5c51de48168_Application">
    <vt:lpwstr>Microsoft Azure Information Protection</vt:lpwstr>
  </property>
  <property fmtid="{D5CDD505-2E9C-101B-9397-08002B2CF9AE}" pid="10" name="MSIP_Label_2fd44ff5-8724-42e2-ac93-e5c51de48168_ActionId">
    <vt:lpwstr>f4099bed-504c-4494-ac96-5e82e920b724</vt:lpwstr>
  </property>
  <property fmtid="{D5CDD505-2E9C-101B-9397-08002B2CF9AE}" pid="11" name="MSIP_Label_2fd44ff5-8724-42e2-ac93-e5c51de48168_Extended_MSFT_Method">
    <vt:lpwstr>Manual</vt:lpwstr>
  </property>
  <property fmtid="{D5CDD505-2E9C-101B-9397-08002B2CF9AE}" pid="12" name="Sensitivity">
    <vt:lpwstr>Vieša informacija</vt:lpwstr>
  </property>
</Properties>
</file>