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96" w:rsidRPr="008E3696" w:rsidRDefault="008E3696" w:rsidP="008E3696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Alytaus miesto savivaldybės administracijai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b/>
          <w:sz w:val="24"/>
          <w:szCs w:val="24"/>
          <w:lang w:eastAsia="lt-LT"/>
        </w:rPr>
        <w:t>PASIŪLYMAS</w:t>
      </w:r>
    </w:p>
    <w:p w:rsidR="008E3696" w:rsidRPr="008E3696" w:rsidRDefault="008E3696" w:rsidP="008E3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b/>
          <w:sz w:val="24"/>
          <w:szCs w:val="24"/>
          <w:lang w:eastAsia="lt-LT"/>
        </w:rPr>
        <w:t>DĖL</w:t>
      </w:r>
      <w:r w:rsidRPr="008E3696">
        <w:rPr>
          <w:rFonts w:ascii="Times New Roman" w:hAnsi="Times New Roman"/>
          <w:b/>
          <w:sz w:val="24"/>
          <w:szCs w:val="24"/>
        </w:rPr>
        <w:t xml:space="preserve"> ŽEMĖS SKLYPŲ FORMAVIMO IR PERTVARKYMO PROJEKTŲ PARENGIMO IR ĮGYVENDINIMO PASLAUGŲ</w:t>
      </w:r>
      <w:r w:rsidRPr="008E3696">
        <w:rPr>
          <w:rFonts w:ascii="Times New Roman" w:hAnsi="Times New Roman"/>
          <w:sz w:val="24"/>
          <w:szCs w:val="24"/>
        </w:rPr>
        <w:t xml:space="preserve"> </w:t>
      </w:r>
      <w:r w:rsidRPr="008E369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PIRKIMO</w:t>
      </w:r>
    </w:p>
    <w:p w:rsidR="008E3696" w:rsidRPr="008E3696" w:rsidRDefault="008E3696" w:rsidP="008E3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Default="008E3696" w:rsidP="008E3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2021 m. vasario _____d. Nr. S-_____</w:t>
      </w:r>
    </w:p>
    <w:p w:rsidR="008E3696" w:rsidRPr="008E3696" w:rsidRDefault="008E3696" w:rsidP="008E3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004"/>
      </w:tblGrid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Teikėjo pavadinimas (jeigu dalyvauja ūkio subjektų grupė, surašomi visi dalyvių pavadinimai)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Valstybės įmonė Valstybės žemės fondas</w:t>
            </w:r>
          </w:p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Teikėjo adresas (jeigu dalyvauja ūkio subjektų grupė, surašomi visi dalyvių pavadinimai)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Konstitucijos pr. 23-401 (A korpusas), LT-08105 Vilnius</w:t>
            </w:r>
          </w:p>
        </w:tc>
      </w:tr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53340</wp:posOffset>
                      </wp:positionV>
                      <wp:extent cx="217170" cy="3048000"/>
                      <wp:effectExtent l="0" t="0" r="3810" b="3810"/>
                      <wp:wrapNone/>
                      <wp:docPr id="3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3696" w:rsidRDefault="008E3696" w:rsidP="008E369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8E3696" w:rsidRDefault="008E3696" w:rsidP="008E369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3" o:spid="_x0000_s1026" type="#_x0000_t202" style="position:absolute;margin-left:-39.9pt;margin-top:4.2pt;width:17.1pt;height:2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" o:allowincell="f" filled="f" stroked="f">
                      <v:textbox style="layout-flow:vertical;mso-layout-flow-alt:bottom-to-top" inset="0,0,0,0">
                        <w:txbxContent>
                          <w:p w:rsidR="008E3696" w:rsidRDefault="008E3696" w:rsidP="008E369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E3696" w:rsidRDefault="008E3696" w:rsidP="008E369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96">
              <w:rPr>
                <w:rFonts w:ascii="Times New Roman" w:hAnsi="Times New Roman"/>
                <w:szCs w:val="24"/>
              </w:rPr>
              <w:t>Asmens, pasirašiusio pasiūlymą saugiu elektroniniu parašu, vardas, pavardė, pareigos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Bendrųjų reikalų skyriaus jaunesnioji teisininkė Brigita Nekrošienė</w:t>
            </w:r>
          </w:p>
        </w:tc>
      </w:tr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Telefono numeris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8 618 51051</w:t>
            </w:r>
          </w:p>
        </w:tc>
      </w:tr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Fakso numeris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</w:tr>
      <w:tr w:rsidR="008E3696" w:rsidRPr="008E3696" w:rsidTr="008E36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El. pašto adresas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hyperlink r:id="rId8" w:history="1">
              <w:r w:rsidRPr="00B76148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brigita.nekrosiene@vzf.lt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 xml:space="preserve">Šiuo pasiūlymu pažymime, kad sutinkame su visomis pirkimo sąlygomis, nustatytomis pirkimo dokumentuose (jų paaiškinimuose, </w:t>
      </w:r>
      <w:proofErr w:type="spellStart"/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papildymuose</w:t>
      </w:r>
      <w:proofErr w:type="spellEnd"/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8E3696" w:rsidRPr="008E3696" w:rsidRDefault="008E3696" w:rsidP="008E3696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 pirkimo daliai: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702"/>
      </w:tblGrid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hAnsi="Times New Roman"/>
                <w:szCs w:val="24"/>
              </w:rPr>
              <w:t>Medelyno ir Gilių gatvių žemės sklypų formavimo ir pertvarkymo projektų parengimo ir įgyvendinimo paslaugų pirkimas: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E3696">
              <w:rPr>
                <w:rFonts w:ascii="Times New Roman" w:hAnsi="Times New Roman"/>
                <w:szCs w:val="24"/>
              </w:rPr>
              <w:t>žemės sklypas (0,8110 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517,88</w:t>
            </w:r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E3696">
              <w:rPr>
                <w:rFonts w:ascii="Times New Roman" w:hAnsi="Times New Roman"/>
                <w:szCs w:val="24"/>
              </w:rPr>
              <w:t>žemės sklypas (0,1500 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458,47</w:t>
            </w:r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E3696">
              <w:rPr>
                <w:rFonts w:ascii="Times New Roman" w:hAnsi="Times New Roman"/>
                <w:szCs w:val="24"/>
              </w:rPr>
              <w:t>žemės sklypas (0,3510 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411,90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15733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498,40</w:t>
            </w:r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E3696">
              <w:rPr>
                <w:rFonts w:ascii="Times New Roman" w:hAnsi="Times New Roman"/>
                <w:szCs w:val="24"/>
              </w:rPr>
              <w:t>žemės sklypas (0,0615 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15733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458,47</w:t>
            </w:r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E3696">
              <w:rPr>
                <w:rFonts w:ascii="Times New Roman" w:hAnsi="Times New Roman"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1 597,70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335,52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1 933,22</w:t>
            </w:r>
          </w:p>
        </w:tc>
      </w:tr>
    </w:tbl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II pirkimo daliai: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702"/>
      </w:tblGrid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hAnsi="Times New Roman"/>
                <w:szCs w:val="24"/>
              </w:rPr>
              <w:t>Medelyno g. II dalies žemės sklypo formavimo ir pertvarkymo projekto parengimo ir įgyvendinimo paslaugos pirkimas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458,47</w:t>
            </w:r>
          </w:p>
        </w:tc>
      </w:tr>
    </w:tbl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Cs w:val="24"/>
          <w:lang w:eastAsia="lt-LT"/>
        </w:rPr>
      </w:pPr>
      <w:r w:rsidRPr="008E3696">
        <w:rPr>
          <w:rFonts w:ascii="Times New Roman" w:eastAsia="Times New Roman" w:hAnsi="Times New Roman"/>
          <w:szCs w:val="24"/>
          <w:lang w:eastAsia="lt-LT"/>
        </w:rPr>
        <w:t>Paslaugos kainą pateikti dviejų skaičių po kableliu tikslumu.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t-LT"/>
        </w:rPr>
      </w:pPr>
    </w:p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Cs w:val="24"/>
          <w:lang w:eastAsia="lt-LT"/>
        </w:rPr>
      </w:pPr>
      <w:r w:rsidRPr="008E3696">
        <w:rPr>
          <w:rFonts w:ascii="Times New Roman" w:eastAsia="Times New Roman" w:hAnsi="Times New Roman"/>
          <w:szCs w:val="24"/>
          <w:lang w:eastAsia="lt-LT"/>
        </w:rPr>
        <w:lastRenderedPageBreak/>
        <w:t>Mes siūlome šią paslaugą III pirkimo daliai: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702"/>
      </w:tblGrid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8E3696" w:rsidRPr="008E3696" w:rsidTr="008E36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hAnsi="Times New Roman"/>
                <w:szCs w:val="24"/>
              </w:rPr>
              <w:t>Audėjų g. 1 žemės sklypo formavimo ir pertvarkymo projekto parengimo ir įgyvendinimo paslaugos pirkimas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458,47</w:t>
            </w:r>
            <w:bookmarkStart w:id="0" w:name="_GoBack"/>
            <w:bookmarkEnd w:id="0"/>
          </w:p>
        </w:tc>
      </w:tr>
    </w:tbl>
    <w:p w:rsidR="008E3696" w:rsidRPr="008E3696" w:rsidRDefault="008E3696" w:rsidP="008E3696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1B6B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8E3696" w:rsidRPr="008E3696" w:rsidRDefault="008E3696" w:rsidP="001B6B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Tais atvejais, kai pagal galiojančius teisės aktus tiekėjui nereikia mokėti PVM, jis nurodo priežastis, dėl kurių PVM nemoka.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Kartu su pasiūlymu pateikiami šie dokumentai: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9"/>
        <w:gridCol w:w="2550"/>
      </w:tblGrid>
      <w:tr w:rsidR="008E3696" w:rsidRPr="008E3696" w:rsidTr="001B6B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proofErr w:type="spellStart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Eil.Nr</w:t>
            </w:r>
            <w:proofErr w:type="spellEnd"/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Pateiktų dokumentų pavadinimas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szCs w:val="24"/>
                <w:lang w:eastAsia="lt-LT"/>
              </w:rPr>
              <w:t>Dokumento puslapių skaičius</w:t>
            </w:r>
          </w:p>
        </w:tc>
      </w:tr>
      <w:tr w:rsidR="008E3696" w:rsidRPr="008E3696" w:rsidTr="001B6B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1B6B4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1B6B4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Įgaliojimas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96" w:rsidRPr="008E3696" w:rsidRDefault="001B6B46" w:rsidP="008E3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</w:tr>
    </w:tbl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3696">
        <w:rPr>
          <w:rFonts w:ascii="Times New Roman" w:eastAsia="Times New Roman" w:hAnsi="Times New Roman"/>
          <w:sz w:val="24"/>
          <w:szCs w:val="24"/>
          <w:lang w:eastAsia="lt-LT"/>
        </w:rPr>
        <w:t>Pasiūlymas galioja iki termino, nustatyto pirkimo dokumentuose.</w:t>
      </w: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22"/>
        <w:gridCol w:w="237"/>
      </w:tblGrid>
      <w:tr w:rsidR="008E3696" w:rsidRPr="008E3696" w:rsidTr="001B6B4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04" w:type="dxa"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Lina Zinkevičienė</w:t>
            </w:r>
          </w:p>
        </w:tc>
        <w:tc>
          <w:tcPr>
            <w:tcW w:w="237" w:type="dxa"/>
          </w:tcPr>
          <w:p w:rsidR="008E3696" w:rsidRPr="008E3696" w:rsidRDefault="008E3696" w:rsidP="008E36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3696" w:rsidRPr="008E3696" w:rsidTr="001B6B4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696" w:rsidRPr="008E3696" w:rsidRDefault="008E3696" w:rsidP="008E36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</w:pPr>
            <w:r w:rsidRPr="008E3696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3696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237" w:type="dxa"/>
          </w:tcPr>
          <w:p w:rsidR="008E3696" w:rsidRPr="008E3696" w:rsidRDefault="008E3696" w:rsidP="008E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8E3696" w:rsidRPr="008E3696" w:rsidRDefault="008E3696" w:rsidP="008E3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75F11" w:rsidRPr="008E3696" w:rsidRDefault="00275F11" w:rsidP="008E3696"/>
    <w:sectPr w:rsidR="00275F11" w:rsidRPr="008E3696" w:rsidSect="002D4FFA">
      <w:headerReference w:type="default" r:id="rId9"/>
      <w:headerReference w:type="first" r:id="rId10"/>
      <w:footerReference w:type="first" r:id="rId11"/>
      <w:pgSz w:w="11906" w:h="16838" w:code="9"/>
      <w:pgMar w:top="567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BA" w:rsidRDefault="00F50DBA">
      <w:pPr>
        <w:spacing w:after="0" w:line="240" w:lineRule="auto"/>
      </w:pPr>
      <w:r>
        <w:separator/>
      </w:r>
    </w:p>
  </w:endnote>
  <w:endnote w:type="continuationSeparator" w:id="0">
    <w:p w:rsidR="00F50DBA" w:rsidRDefault="00F5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Ind w:w="-284" w:type="dxa"/>
      <w:tblLayout w:type="fixed"/>
      <w:tblLook w:val="04A0" w:firstRow="1" w:lastRow="0" w:firstColumn="1" w:lastColumn="0" w:noHBand="0" w:noVBand="1"/>
    </w:tblPr>
    <w:tblGrid>
      <w:gridCol w:w="3970"/>
      <w:gridCol w:w="3969"/>
      <w:gridCol w:w="1950"/>
    </w:tblGrid>
    <w:tr w:rsidR="0054660D" w:rsidRPr="008053E6" w:rsidTr="00FA65AD">
      <w:tc>
        <w:tcPr>
          <w:tcW w:w="3970" w:type="dxa"/>
          <w:tcBorders>
            <w:top w:val="single" w:sz="4" w:space="0" w:color="auto"/>
          </w:tcBorders>
          <w:tcMar>
            <w:lef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Valstybės įmonė Valstybės žemės fondas</w:t>
          </w:r>
        </w:p>
      </w:tc>
      <w:tc>
        <w:tcPr>
          <w:tcW w:w="3969" w:type="dxa"/>
          <w:tcBorders>
            <w:top w:val="single" w:sz="4" w:space="0" w:color="auto"/>
          </w:tcBorders>
          <w:tcMar>
            <w:righ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Duomenys kaupiami ir saugomi Juridinių asmenų registre</w:t>
          </w:r>
        </w:p>
      </w:tc>
      <w:tc>
        <w:tcPr>
          <w:tcW w:w="1950" w:type="dxa"/>
          <w:vMerge w:val="restart"/>
          <w:tcBorders>
            <w:top w:val="single" w:sz="4" w:space="0" w:color="auto"/>
          </w:tcBorders>
          <w:tcMar>
            <w:left w:w="0" w:type="dxa"/>
            <w:right w:w="0" w:type="dxa"/>
          </w:tcMar>
          <w:vAlign w:val="center"/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  <w:lang w:eastAsia="lt-LT"/>
            </w:rPr>
            <w:drawing>
              <wp:inline distT="0" distB="0" distL="0" distR="0" wp14:anchorId="39D527BC" wp14:editId="416224D9">
                <wp:extent cx="1076325" cy="485775"/>
                <wp:effectExtent l="0" t="0" r="9525" b="9525"/>
                <wp:docPr id="1" name="Paveikslėlis 1" descr="vzf_paslau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zf_paslau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660D" w:rsidRPr="008053E6" w:rsidTr="00FA65AD">
      <w:tc>
        <w:tcPr>
          <w:tcW w:w="3970" w:type="dxa"/>
          <w:tcMar>
            <w:lef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Konstitucijos pr. 23-401 (A korpusas), LT-08105 Vilnius</w:t>
          </w:r>
        </w:p>
      </w:tc>
      <w:tc>
        <w:tcPr>
          <w:tcW w:w="3969" w:type="dxa"/>
          <w:tcMar>
            <w:righ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Kodas 120093212</w:t>
          </w:r>
        </w:p>
      </w:tc>
      <w:tc>
        <w:tcPr>
          <w:tcW w:w="1950" w:type="dxa"/>
          <w:vMerge/>
        </w:tcPr>
        <w:p w:rsidR="0054660D" w:rsidRPr="008053E6" w:rsidRDefault="00F50DBA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54660D" w:rsidRPr="008053E6" w:rsidTr="00FA65AD">
      <w:tc>
        <w:tcPr>
          <w:tcW w:w="3970" w:type="dxa"/>
          <w:tcMar>
            <w:lef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Tel. (8 5) 262 3000, faks. (8 5) 262 1672</w:t>
          </w:r>
        </w:p>
      </w:tc>
      <w:tc>
        <w:tcPr>
          <w:tcW w:w="3969" w:type="dxa"/>
          <w:tcMar>
            <w:righ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PVM mokėtojo kodas LT200932113</w:t>
          </w:r>
        </w:p>
      </w:tc>
      <w:tc>
        <w:tcPr>
          <w:tcW w:w="1950" w:type="dxa"/>
          <w:vMerge/>
        </w:tcPr>
        <w:p w:rsidR="0054660D" w:rsidRPr="008053E6" w:rsidRDefault="00F50DBA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54660D" w:rsidRPr="008053E6" w:rsidTr="00FA65AD">
      <w:trPr>
        <w:trHeight w:val="202"/>
      </w:trPr>
      <w:tc>
        <w:tcPr>
          <w:tcW w:w="3970" w:type="dxa"/>
          <w:tcMar>
            <w:lef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El. p. info@vzf.lt</w:t>
          </w:r>
        </w:p>
      </w:tc>
      <w:tc>
        <w:tcPr>
          <w:tcW w:w="3969" w:type="dxa"/>
          <w:shd w:val="clear" w:color="auto" w:fill="auto"/>
          <w:tcMar>
            <w:righ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Atsiskaitomoji sąskaita Nr. LT437044060000323498</w:t>
          </w:r>
        </w:p>
      </w:tc>
      <w:tc>
        <w:tcPr>
          <w:tcW w:w="1950" w:type="dxa"/>
          <w:vMerge/>
        </w:tcPr>
        <w:p w:rsidR="0054660D" w:rsidRPr="008053E6" w:rsidRDefault="00F50DBA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54660D" w:rsidRPr="008053E6" w:rsidTr="00FA65AD">
      <w:trPr>
        <w:trHeight w:val="202"/>
      </w:trPr>
      <w:tc>
        <w:tcPr>
          <w:tcW w:w="3970" w:type="dxa"/>
          <w:tcMar>
            <w:left w:w="0" w:type="dxa"/>
          </w:tcMar>
        </w:tcPr>
        <w:p w:rsidR="0054660D" w:rsidRPr="008053E6" w:rsidRDefault="00F50DBA" w:rsidP="00FA65AD">
          <w:pPr>
            <w:pStyle w:val="Porat"/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hyperlink r:id="rId2" w:history="1">
            <w:r w:rsidR="00CA10AB" w:rsidRPr="008053E6">
              <w:rPr>
                <w:rStyle w:val="Hipersaitas"/>
                <w:rFonts w:ascii="Times New Roman" w:hAnsi="Times New Roman"/>
                <w:b/>
                <w:color w:val="00934C"/>
              </w:rPr>
              <w:t>www.vzf.lt</w:t>
            </w:r>
          </w:hyperlink>
        </w:p>
      </w:tc>
      <w:tc>
        <w:tcPr>
          <w:tcW w:w="3969" w:type="dxa"/>
          <w:shd w:val="clear" w:color="auto" w:fill="auto"/>
          <w:tcMar>
            <w:right w:w="0" w:type="dxa"/>
          </w:tcMar>
        </w:tcPr>
        <w:p w:rsidR="0054660D" w:rsidRPr="008053E6" w:rsidRDefault="00CA10AB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AB SEB bankas</w:t>
          </w:r>
        </w:p>
      </w:tc>
      <w:tc>
        <w:tcPr>
          <w:tcW w:w="1950" w:type="dxa"/>
          <w:vMerge/>
        </w:tcPr>
        <w:p w:rsidR="0054660D" w:rsidRPr="008053E6" w:rsidRDefault="00F50DBA" w:rsidP="00FA65AD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</w:tbl>
  <w:p w:rsidR="006F14D4" w:rsidRPr="006F14D4" w:rsidRDefault="00F50DBA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BA" w:rsidRDefault="00F50DBA">
      <w:pPr>
        <w:spacing w:after="0" w:line="240" w:lineRule="auto"/>
      </w:pPr>
      <w:r>
        <w:separator/>
      </w:r>
    </w:p>
  </w:footnote>
  <w:footnote w:type="continuationSeparator" w:id="0">
    <w:p w:rsidR="00F50DBA" w:rsidRDefault="00F5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85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E30B3" w:rsidRPr="008B7CAB" w:rsidRDefault="00CA10A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B7CAB">
          <w:rPr>
            <w:rFonts w:ascii="Times New Roman" w:hAnsi="Times New Roman"/>
            <w:sz w:val="24"/>
            <w:szCs w:val="24"/>
          </w:rPr>
          <w:fldChar w:fldCharType="begin"/>
        </w:r>
        <w:r w:rsidRPr="008B7C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7CAB">
          <w:rPr>
            <w:rFonts w:ascii="Times New Roman" w:hAnsi="Times New Roman"/>
            <w:sz w:val="24"/>
            <w:szCs w:val="24"/>
          </w:rPr>
          <w:fldChar w:fldCharType="separate"/>
        </w:r>
        <w:r w:rsidR="00157336">
          <w:rPr>
            <w:rFonts w:ascii="Times New Roman" w:hAnsi="Times New Roman"/>
            <w:noProof/>
            <w:sz w:val="24"/>
            <w:szCs w:val="24"/>
          </w:rPr>
          <w:t>2</w:t>
        </w:r>
        <w:r w:rsidRPr="008B7C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E30B3" w:rsidRDefault="00F50D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D4" w:rsidRDefault="00CA10AB" w:rsidP="006F14D4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35E408D4" wp14:editId="083379D2">
          <wp:extent cx="2935224" cy="10149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Į-Valstybės-Žemės-Fond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1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BAC"/>
    <w:multiLevelType w:val="hybridMultilevel"/>
    <w:tmpl w:val="F31036B8"/>
    <w:lvl w:ilvl="0" w:tplc="726E6B3A">
      <w:start w:val="1"/>
      <w:numFmt w:val="decimal"/>
      <w:lvlText w:val="%1."/>
      <w:lvlJc w:val="left"/>
      <w:pPr>
        <w:ind w:left="1141" w:hanging="432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C46C7"/>
    <w:multiLevelType w:val="hybridMultilevel"/>
    <w:tmpl w:val="6CD0F0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198"/>
    <w:multiLevelType w:val="hybridMultilevel"/>
    <w:tmpl w:val="FCF29A5E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AE0334F"/>
    <w:multiLevelType w:val="hybridMultilevel"/>
    <w:tmpl w:val="8D70A3B8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21BC6"/>
    <w:multiLevelType w:val="hybridMultilevel"/>
    <w:tmpl w:val="744C170C"/>
    <w:lvl w:ilvl="0" w:tplc="AA4E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E64E1"/>
    <w:multiLevelType w:val="hybridMultilevel"/>
    <w:tmpl w:val="D6122870"/>
    <w:lvl w:ilvl="0" w:tplc="E886E81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40EB29D9"/>
    <w:multiLevelType w:val="hybridMultilevel"/>
    <w:tmpl w:val="5A2837E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61F68"/>
    <w:multiLevelType w:val="hybridMultilevel"/>
    <w:tmpl w:val="A344E090"/>
    <w:lvl w:ilvl="0" w:tplc="7562B6F8">
      <w:start w:val="1"/>
      <w:numFmt w:val="decimal"/>
      <w:lvlText w:val="%1"/>
      <w:lvlJc w:val="left"/>
      <w:pPr>
        <w:ind w:left="1211" w:hanging="360"/>
      </w:pPr>
      <w:rPr>
        <w:rFonts w:hint="default"/>
        <w:b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66452"/>
    <w:multiLevelType w:val="hybridMultilevel"/>
    <w:tmpl w:val="B7F849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6752C"/>
    <w:multiLevelType w:val="multilevel"/>
    <w:tmpl w:val="D91C9AC2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63161D48"/>
    <w:multiLevelType w:val="hybridMultilevel"/>
    <w:tmpl w:val="C60415F0"/>
    <w:lvl w:ilvl="0" w:tplc="0C6E5C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81EEA"/>
    <w:multiLevelType w:val="hybridMultilevel"/>
    <w:tmpl w:val="6896A856"/>
    <w:lvl w:ilvl="0" w:tplc="7562B6F8">
      <w:start w:val="1"/>
      <w:numFmt w:val="decimal"/>
      <w:lvlText w:val="%1"/>
      <w:lvlJc w:val="left"/>
      <w:pPr>
        <w:ind w:left="1211" w:hanging="360"/>
      </w:pPr>
      <w:rPr>
        <w:rFonts w:hint="default"/>
        <w:b/>
        <w:sz w:val="24"/>
        <w:szCs w:val="24"/>
        <w:u w:val="none"/>
      </w:rPr>
    </w:lvl>
    <w:lvl w:ilvl="1" w:tplc="7EA4F5D6">
      <w:numFmt w:val="bullet"/>
      <w:lvlText w:val="•"/>
      <w:lvlJc w:val="left"/>
      <w:pPr>
        <w:ind w:left="1931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2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1C"/>
    <w:rsid w:val="00021317"/>
    <w:rsid w:val="000408FF"/>
    <w:rsid w:val="00047E71"/>
    <w:rsid w:val="00053BF5"/>
    <w:rsid w:val="000540EF"/>
    <w:rsid w:val="0006172F"/>
    <w:rsid w:val="000779F7"/>
    <w:rsid w:val="00080CE3"/>
    <w:rsid w:val="000975E8"/>
    <w:rsid w:val="000A7F3B"/>
    <w:rsid w:val="000D5BE8"/>
    <w:rsid w:val="000E7D40"/>
    <w:rsid w:val="0014109E"/>
    <w:rsid w:val="00157336"/>
    <w:rsid w:val="00166A9C"/>
    <w:rsid w:val="00173C56"/>
    <w:rsid w:val="001804EF"/>
    <w:rsid w:val="001808BF"/>
    <w:rsid w:val="00182008"/>
    <w:rsid w:val="001947EB"/>
    <w:rsid w:val="001A1881"/>
    <w:rsid w:val="001B6B46"/>
    <w:rsid w:val="001C1DEC"/>
    <w:rsid w:val="001C764A"/>
    <w:rsid w:val="001D44CA"/>
    <w:rsid w:val="00200A37"/>
    <w:rsid w:val="00201A09"/>
    <w:rsid w:val="00205508"/>
    <w:rsid w:val="00210CE5"/>
    <w:rsid w:val="00214BB8"/>
    <w:rsid w:val="00230F10"/>
    <w:rsid w:val="002455FE"/>
    <w:rsid w:val="0024784D"/>
    <w:rsid w:val="00275F11"/>
    <w:rsid w:val="002D4FFA"/>
    <w:rsid w:val="003206CE"/>
    <w:rsid w:val="00324ACC"/>
    <w:rsid w:val="0033057B"/>
    <w:rsid w:val="003552EE"/>
    <w:rsid w:val="00372DC2"/>
    <w:rsid w:val="003B1F59"/>
    <w:rsid w:val="003B5A6C"/>
    <w:rsid w:val="003F1396"/>
    <w:rsid w:val="003F7491"/>
    <w:rsid w:val="00403216"/>
    <w:rsid w:val="0040335B"/>
    <w:rsid w:val="00404A6C"/>
    <w:rsid w:val="00415971"/>
    <w:rsid w:val="00435AE1"/>
    <w:rsid w:val="004413FD"/>
    <w:rsid w:val="00477B4F"/>
    <w:rsid w:val="00481E0F"/>
    <w:rsid w:val="00494D1D"/>
    <w:rsid w:val="004B37C4"/>
    <w:rsid w:val="004C1B7C"/>
    <w:rsid w:val="004D68B5"/>
    <w:rsid w:val="004D6DCF"/>
    <w:rsid w:val="004E2C46"/>
    <w:rsid w:val="004E36B6"/>
    <w:rsid w:val="004F6B5B"/>
    <w:rsid w:val="00502B1C"/>
    <w:rsid w:val="00504861"/>
    <w:rsid w:val="00505E3E"/>
    <w:rsid w:val="005132B5"/>
    <w:rsid w:val="00571B7A"/>
    <w:rsid w:val="00577830"/>
    <w:rsid w:val="00590F7D"/>
    <w:rsid w:val="005B2678"/>
    <w:rsid w:val="005B2B06"/>
    <w:rsid w:val="005C1B66"/>
    <w:rsid w:val="005E1AA7"/>
    <w:rsid w:val="005E1FAA"/>
    <w:rsid w:val="005F11E7"/>
    <w:rsid w:val="005F5B20"/>
    <w:rsid w:val="006214D2"/>
    <w:rsid w:val="0063163C"/>
    <w:rsid w:val="006413AB"/>
    <w:rsid w:val="00641A58"/>
    <w:rsid w:val="00687381"/>
    <w:rsid w:val="006F2AAF"/>
    <w:rsid w:val="00701BBE"/>
    <w:rsid w:val="00716D2E"/>
    <w:rsid w:val="00721486"/>
    <w:rsid w:val="00732F3D"/>
    <w:rsid w:val="00750ABD"/>
    <w:rsid w:val="00754676"/>
    <w:rsid w:val="007772F5"/>
    <w:rsid w:val="007A72D6"/>
    <w:rsid w:val="007B0C36"/>
    <w:rsid w:val="007D1FAC"/>
    <w:rsid w:val="007D6CCB"/>
    <w:rsid w:val="007E4A13"/>
    <w:rsid w:val="007F2BBB"/>
    <w:rsid w:val="00805047"/>
    <w:rsid w:val="00806E03"/>
    <w:rsid w:val="0081578E"/>
    <w:rsid w:val="0082292E"/>
    <w:rsid w:val="00842DE3"/>
    <w:rsid w:val="00850EC7"/>
    <w:rsid w:val="0086756A"/>
    <w:rsid w:val="00890B90"/>
    <w:rsid w:val="008963A2"/>
    <w:rsid w:val="008C0574"/>
    <w:rsid w:val="008C1F9D"/>
    <w:rsid w:val="008C2096"/>
    <w:rsid w:val="008C6EDC"/>
    <w:rsid w:val="008D13A7"/>
    <w:rsid w:val="008E123D"/>
    <w:rsid w:val="008E3696"/>
    <w:rsid w:val="008E38FF"/>
    <w:rsid w:val="008E6C6B"/>
    <w:rsid w:val="00902EF1"/>
    <w:rsid w:val="00913BB7"/>
    <w:rsid w:val="0091760E"/>
    <w:rsid w:val="00932F20"/>
    <w:rsid w:val="00941BD4"/>
    <w:rsid w:val="00950AFD"/>
    <w:rsid w:val="009B76B6"/>
    <w:rsid w:val="00A433D3"/>
    <w:rsid w:val="00A47767"/>
    <w:rsid w:val="00A47C12"/>
    <w:rsid w:val="00A56022"/>
    <w:rsid w:val="00A5604D"/>
    <w:rsid w:val="00AA57F3"/>
    <w:rsid w:val="00AE0243"/>
    <w:rsid w:val="00B20A93"/>
    <w:rsid w:val="00B36A62"/>
    <w:rsid w:val="00B41C88"/>
    <w:rsid w:val="00B56DAE"/>
    <w:rsid w:val="00B64764"/>
    <w:rsid w:val="00B647E5"/>
    <w:rsid w:val="00B725F2"/>
    <w:rsid w:val="00B76400"/>
    <w:rsid w:val="00BA574C"/>
    <w:rsid w:val="00BB2C08"/>
    <w:rsid w:val="00BD7E7F"/>
    <w:rsid w:val="00BE0A38"/>
    <w:rsid w:val="00C034A2"/>
    <w:rsid w:val="00C35A53"/>
    <w:rsid w:val="00C36AB9"/>
    <w:rsid w:val="00C443DB"/>
    <w:rsid w:val="00C60B82"/>
    <w:rsid w:val="00C66E7C"/>
    <w:rsid w:val="00C8539E"/>
    <w:rsid w:val="00C85E4C"/>
    <w:rsid w:val="00C92D71"/>
    <w:rsid w:val="00CA10AB"/>
    <w:rsid w:val="00CA4D7E"/>
    <w:rsid w:val="00CD53BB"/>
    <w:rsid w:val="00CF325B"/>
    <w:rsid w:val="00D16BE0"/>
    <w:rsid w:val="00D23876"/>
    <w:rsid w:val="00D31ED2"/>
    <w:rsid w:val="00D32359"/>
    <w:rsid w:val="00D5653A"/>
    <w:rsid w:val="00D56DBB"/>
    <w:rsid w:val="00DB4EA6"/>
    <w:rsid w:val="00DC5B5C"/>
    <w:rsid w:val="00E12C07"/>
    <w:rsid w:val="00E23B4F"/>
    <w:rsid w:val="00E2470F"/>
    <w:rsid w:val="00E31286"/>
    <w:rsid w:val="00E45E66"/>
    <w:rsid w:val="00E53F76"/>
    <w:rsid w:val="00E975DA"/>
    <w:rsid w:val="00EB4280"/>
    <w:rsid w:val="00EC4B76"/>
    <w:rsid w:val="00ED1F5C"/>
    <w:rsid w:val="00EE6D44"/>
    <w:rsid w:val="00EE7B4F"/>
    <w:rsid w:val="00F23FA5"/>
    <w:rsid w:val="00F27F6B"/>
    <w:rsid w:val="00F50DBA"/>
    <w:rsid w:val="00F616A5"/>
    <w:rsid w:val="00F91B62"/>
    <w:rsid w:val="00FA08E6"/>
    <w:rsid w:val="00F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FA0B"/>
  <w15:docId w15:val="{32A4A42A-416D-4D1E-8C02-6D4AAFD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7E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6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C057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4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D7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A4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D7E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CA4D7E"/>
    <w:rPr>
      <w:color w:val="0000FF"/>
      <w:u w:val="single"/>
    </w:rPr>
  </w:style>
  <w:style w:type="paragraph" w:styleId="Sraopastraipa">
    <w:name w:val="List Paragraph"/>
    <w:aliases w:val="Numbering,ERP-List Paragraph,List Paragraph11,Bullet EY,List Paragraph2,List Paragraph Red,List Paragraph111,Buletai,lp1,Bullet 1,Use Case List Paragraph,List Paragraph21,Paragraph,Sąrašo pastraipa1,VARNELES,Lentele,List Paragraph1"/>
    <w:basedOn w:val="prastasis"/>
    <w:link w:val="SraopastraipaDiagrama"/>
    <w:uiPriority w:val="34"/>
    <w:qFormat/>
    <w:rsid w:val="00CA4D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D7E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FA58A1"/>
    <w:pPr>
      <w:spacing w:after="0" w:line="240" w:lineRule="auto"/>
    </w:pPr>
    <w:rPr>
      <w:rFonts w:ascii="Calibri" w:eastAsia="Calibri" w:hAnsi="Calibri"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27F6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7F6B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customStyle="1" w:styleId="ATekstas">
    <w:name w:val="A Tekstas"/>
    <w:basedOn w:val="prastasis"/>
    <w:rsid w:val="00F27F6B"/>
    <w:pPr>
      <w:spacing w:before="120" w:after="0" w:line="30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agrindinistekstas1">
    <w:name w:val="Pagrindinis tekstas1"/>
    <w:rsid w:val="00F27F6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11 Diagrama,Buletai Diagrama,lp1 Diagrama,Bullet 1 Diagrama"/>
    <w:link w:val="Sraopastraipa"/>
    <w:uiPriority w:val="34"/>
    <w:qFormat/>
    <w:locked/>
    <w:rsid w:val="00F27F6B"/>
    <w:rPr>
      <w:rFonts w:ascii="Calibri" w:eastAsia="Calibri" w:hAnsi="Calibri" w:cs="Times New Roman"/>
    </w:rPr>
  </w:style>
  <w:style w:type="character" w:customStyle="1" w:styleId="Antrat6Diagrama">
    <w:name w:val="Antraštė 6 Diagrama"/>
    <w:basedOn w:val="Numatytasispastraiposriftas"/>
    <w:link w:val="Antrat6"/>
    <w:semiHidden/>
    <w:rsid w:val="008C0574"/>
    <w:rPr>
      <w:rFonts w:ascii="Times New Roman" w:eastAsia="Times New Roman" w:hAnsi="Times New Roman" w:cs="Times New Roman"/>
      <w:b/>
      <w:bCs/>
    </w:rPr>
  </w:style>
  <w:style w:type="table" w:styleId="Lentelstinklelis">
    <w:name w:val="Table Grid"/>
    <w:basedOn w:val="prastojilentel"/>
    <w:uiPriority w:val="99"/>
    <w:rsid w:val="0077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aliases w:val="fr"/>
    <w:basedOn w:val="Numatytasispastraiposriftas"/>
    <w:rsid w:val="007772F5"/>
    <w:rPr>
      <w:rFonts w:cs="Times New Roman"/>
      <w:vertAlign w:val="superscript"/>
    </w:rPr>
  </w:style>
  <w:style w:type="paragraph" w:styleId="Puslapioinaostekstas">
    <w:name w:val="footnote text"/>
    <w:aliases w:val=" Diagrama1,Diagrama1, Char"/>
    <w:basedOn w:val="prastasis"/>
    <w:link w:val="PuslapioinaostekstasDiagrama"/>
    <w:unhideWhenUsed/>
    <w:rsid w:val="007772F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, Char Diagrama"/>
    <w:basedOn w:val="Numatytasispastraiposriftas"/>
    <w:link w:val="Puslapioinaostekstas"/>
    <w:rsid w:val="007772F5"/>
    <w:rPr>
      <w:rFonts w:eastAsiaTheme="minorEastAsia"/>
      <w:sz w:val="20"/>
      <w:szCs w:val="20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unhideWhenUsed/>
    <w:rsid w:val="008C6E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6EDC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8C6EDC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C6ED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Standard1">
    <w:name w:val="Standard1"/>
    <w:rsid w:val="008C6E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entelsuraas2">
    <w:name w:val="Lentelės u˛raas (2)"/>
    <w:basedOn w:val="Numatytasispastraiposriftas"/>
    <w:rsid w:val="001808BF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1808BF"/>
    <w:rPr>
      <w:rFonts w:ascii="Times New Roman" w:hAnsi="Times New Roman" w:cs="Times New Roman" w:hint="default"/>
      <w:b/>
      <w:bCs/>
      <w:i/>
      <w:iCs/>
      <w:spacing w:val="0"/>
      <w:sz w:val="23"/>
      <w:szCs w:val="23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552E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552EE"/>
    <w:rPr>
      <w:rFonts w:ascii="Calibri" w:eastAsia="Calibri" w:hAnsi="Calibri"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552E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552EE"/>
    <w:rPr>
      <w:rFonts w:ascii="Calibri" w:eastAsia="Calibri" w:hAnsi="Calibri" w:cs="Times New Roman"/>
      <w:sz w:val="16"/>
      <w:szCs w:val="16"/>
    </w:rPr>
  </w:style>
  <w:style w:type="character" w:customStyle="1" w:styleId="FontStyle23">
    <w:name w:val="Font Style23"/>
    <w:uiPriority w:val="99"/>
    <w:rsid w:val="003552EE"/>
    <w:rPr>
      <w:rFonts w:ascii="Times New Roman" w:hAnsi="Times New Roman" w:cs="Times New Roman" w:hint="default"/>
      <w:sz w:val="16"/>
      <w:szCs w:val="16"/>
    </w:rPr>
  </w:style>
  <w:style w:type="paragraph" w:customStyle="1" w:styleId="BodyText1">
    <w:name w:val="Body Text1"/>
    <w:rsid w:val="00BB2C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etarp1">
    <w:name w:val="Be tarpų1"/>
    <w:qFormat/>
    <w:rsid w:val="00EB4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nekrosiene@vzf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zf.l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F2E2-420A-433C-B3BF-536E8D86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Šarūnė Mikalauskaitė</dc:creator>
  <cp:lastModifiedBy>Brigita Nekrošienė</cp:lastModifiedBy>
  <cp:revision>2</cp:revision>
  <cp:lastPrinted>2020-08-24T11:26:00Z</cp:lastPrinted>
  <dcterms:created xsi:type="dcterms:W3CDTF">2021-02-24T10:38:00Z</dcterms:created>
  <dcterms:modified xsi:type="dcterms:W3CDTF">2021-02-24T10:38:00Z</dcterms:modified>
</cp:coreProperties>
</file>