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9F5B9" w14:textId="11C25AB0" w:rsidR="0084514D" w:rsidRPr="002D2C70" w:rsidRDefault="0084514D" w:rsidP="0084514D">
      <w:pPr>
        <w:jc w:val="right"/>
        <w:rPr>
          <w:b/>
          <w:szCs w:val="16"/>
        </w:rPr>
      </w:pPr>
      <w:bookmarkStart w:id="0" w:name="_GoBack"/>
      <w:bookmarkEnd w:id="0"/>
      <w:r w:rsidRPr="002D2C70">
        <w:rPr>
          <w:rFonts w:cs="Arial"/>
          <w:b/>
          <w:bCs/>
          <w:iCs/>
          <w:szCs w:val="16"/>
        </w:rPr>
        <w:t>P</w:t>
      </w:r>
      <w:r w:rsidRPr="002D2C70">
        <w:rPr>
          <w:rFonts w:cs="Arial"/>
          <w:bCs/>
          <w:iCs/>
          <w:szCs w:val="16"/>
        </w:rPr>
        <w:t xml:space="preserve">irkimo </w:t>
      </w:r>
      <w:r w:rsidR="007667BA">
        <w:rPr>
          <w:szCs w:val="16"/>
        </w:rPr>
        <w:t xml:space="preserve">sutarties CPO207201 </w:t>
      </w:r>
      <w:r w:rsidRPr="002D2C70">
        <w:rPr>
          <w:szCs w:val="16"/>
        </w:rPr>
        <w:t>priedas Nr. 4</w:t>
      </w:r>
    </w:p>
    <w:p w14:paraId="19048524" w14:textId="77777777" w:rsidR="0084514D" w:rsidRPr="002D2C70" w:rsidRDefault="0084514D" w:rsidP="0084514D">
      <w:pPr>
        <w:jc w:val="center"/>
        <w:rPr>
          <w:b/>
          <w:szCs w:val="16"/>
        </w:rPr>
      </w:pPr>
    </w:p>
    <w:p w14:paraId="5D7472C5" w14:textId="77777777" w:rsidR="0084514D" w:rsidRPr="002D2C70" w:rsidRDefault="0084514D" w:rsidP="0084514D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 w:rsidRPr="002D2C70">
        <w:rPr>
          <w:rFonts w:eastAsia="MS Mincho" w:cs="Tahoma"/>
          <w:b/>
          <w:caps/>
          <w:szCs w:val="16"/>
          <w:lang w:eastAsia="en-US"/>
        </w:rPr>
        <w:t>SUTEIKT</w:t>
      </w:r>
      <w:r w:rsidRPr="002D2C70">
        <w:rPr>
          <w:rFonts w:eastAsia="MS Mincho" w:cs="Tahoma"/>
          <w:b/>
          <w:caps/>
          <w:szCs w:val="16"/>
          <w:lang w:val="en-US" w:eastAsia="en-US"/>
        </w:rPr>
        <w:t>Ų PASLAUGŲ</w:t>
      </w:r>
      <w:r w:rsidRPr="002D2C70">
        <w:rPr>
          <w:rFonts w:eastAsia="MS Mincho" w:cs="Tahoma"/>
          <w:b/>
          <w:caps/>
          <w:szCs w:val="16"/>
          <w:lang w:eastAsia="en-US"/>
        </w:rPr>
        <w:t xml:space="preserve"> pRIĖMIMO-PERDAVIMO akto FORMA </w:t>
      </w:r>
      <w:r w:rsidRPr="002D2C70">
        <w:rPr>
          <w:rFonts w:eastAsia="MS Mincho" w:cs="Tahoma"/>
          <w:szCs w:val="16"/>
          <w:lang w:eastAsia="en-US"/>
        </w:rPr>
        <w:t xml:space="preserve"> Nr. ______</w:t>
      </w:r>
    </w:p>
    <w:p w14:paraId="5763CE59" w14:textId="77777777" w:rsidR="0084514D" w:rsidRPr="002D2C70" w:rsidRDefault="0084514D" w:rsidP="0084514D">
      <w:pPr>
        <w:spacing w:after="0" w:line="300" w:lineRule="atLeast"/>
        <w:jc w:val="center"/>
        <w:rPr>
          <w:rFonts w:eastAsia="MS Mincho" w:cs="Tahoma"/>
          <w:szCs w:val="16"/>
          <w:lang w:eastAsia="en-US"/>
        </w:rPr>
      </w:pPr>
      <w:r w:rsidRPr="002D2C70">
        <w:rPr>
          <w:rFonts w:eastAsia="MS Mincho" w:cs="Tahoma"/>
          <w:szCs w:val="16"/>
          <w:lang w:eastAsia="en-US"/>
        </w:rPr>
        <w:t>[Data]</w:t>
      </w:r>
    </w:p>
    <w:p w14:paraId="2AF023EB" w14:textId="77777777" w:rsidR="0084514D" w:rsidRPr="00FA0679" w:rsidRDefault="0084514D" w:rsidP="0084514D">
      <w:pPr>
        <w:pStyle w:val="Antrat2"/>
        <w:rPr>
          <w:rFonts w:eastAsia="MS Mincho"/>
        </w:rPr>
      </w:pPr>
      <w:r w:rsidRPr="00FA0679">
        <w:rPr>
          <w:rFonts w:eastAsia="MS Mincho"/>
        </w:rPr>
        <w:t>Ataskaitinis laikotarpis nuo [Data] iki [Data]</w:t>
      </w:r>
    </w:p>
    <w:p w14:paraId="599EC450" w14:textId="2155AE8A" w:rsidR="0084514D" w:rsidRPr="002D2C70" w:rsidRDefault="0084514D" w:rsidP="0084514D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 w:rsidRPr="002D2C70">
        <w:rPr>
          <w:rFonts w:eastAsia="MS Mincho" w:cs="Tahoma"/>
          <w:szCs w:val="16"/>
          <w:lang w:eastAsia="en-US"/>
        </w:rPr>
        <w:t xml:space="preserve">Tiekėjas: </w:t>
      </w:r>
      <w:r w:rsidR="007667BA" w:rsidRPr="007C4A95">
        <w:rPr>
          <w:rFonts w:eastAsia="MS Mincho"/>
          <w:b/>
          <w:lang w:eastAsia="en-US"/>
        </w:rPr>
        <w:t>HISK, AB</w:t>
      </w:r>
    </w:p>
    <w:p w14:paraId="3ADE1804" w14:textId="4169905F" w:rsidR="0084514D" w:rsidRPr="002D2C70" w:rsidRDefault="007667BA" w:rsidP="0084514D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  <w:r>
        <w:rPr>
          <w:rFonts w:eastAsia="MS Mincho" w:cs="Tahoma"/>
          <w:szCs w:val="16"/>
          <w:lang w:eastAsia="en-US"/>
        </w:rPr>
        <w:t xml:space="preserve">Užsakovas: </w:t>
      </w:r>
      <w:r w:rsidRPr="00FB71D8">
        <w:rPr>
          <w:rFonts w:eastAsia="MS Mincho"/>
          <w:b/>
          <w:lang w:eastAsia="en-US"/>
        </w:rPr>
        <w:t>Panevėžio miesto savivaldybės administracija</w:t>
      </w:r>
    </w:p>
    <w:p w14:paraId="754C1AF4" w14:textId="77777777" w:rsidR="0084514D" w:rsidRPr="002D2C70" w:rsidRDefault="0084514D" w:rsidP="0084514D">
      <w:pPr>
        <w:spacing w:after="0" w:line="300" w:lineRule="atLeast"/>
        <w:jc w:val="left"/>
        <w:rPr>
          <w:rFonts w:eastAsia="MS Mincho" w:cs="Tahoma"/>
          <w:szCs w:val="16"/>
          <w:lang w:eastAsia="en-US"/>
        </w:rPr>
      </w:pPr>
    </w:p>
    <w:p w14:paraId="03B30A1D" w14:textId="77777777" w:rsidR="0084514D" w:rsidRPr="0006786B" w:rsidRDefault="0084514D" w:rsidP="0084514D">
      <w:pPr>
        <w:pStyle w:val="Antrat2"/>
        <w:rPr>
          <w:rFonts w:eastAsia="MS Mincho"/>
        </w:rPr>
      </w:pPr>
      <w:r w:rsidRPr="00FA0679">
        <w:rPr>
          <w:rFonts w:eastAsia="MS Mincho"/>
        </w:rPr>
        <w:t>Šiuo aktu patvirtinama, kad ataskaitiniu laikotarpiu Tiekėjas</w:t>
      </w:r>
      <w:r w:rsidRPr="0006786B">
        <w:rPr>
          <w:rFonts w:eastAsia="MS Mincho"/>
        </w:rPr>
        <w:t xml:space="preserve"> įvykdė savo įsipareigojimus pagal Pirkimo sutarties Nr. .....................</w:t>
      </w:r>
      <w:r w:rsidRPr="0006786B">
        <w:t xml:space="preserve"> Paslaugų teikimo ir apmokėjimo  grafiko  </w:t>
      </w:r>
      <w:r w:rsidRPr="0006786B">
        <w:rPr>
          <w:rFonts w:eastAsia="MS Mincho"/>
        </w:rPr>
        <w:t>________ etapą ir suteikė Užsakovui šias paslaugas: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358"/>
        <w:gridCol w:w="1856"/>
        <w:gridCol w:w="739"/>
        <w:gridCol w:w="1276"/>
        <w:gridCol w:w="1134"/>
        <w:gridCol w:w="1276"/>
      </w:tblGrid>
      <w:tr w:rsidR="0084514D" w:rsidRPr="0006786B" w14:paraId="37B29E53" w14:textId="77777777" w:rsidTr="003B02B6">
        <w:trPr>
          <w:trHeight w:val="198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97BD9A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Eil.</w:t>
            </w:r>
          </w:p>
          <w:p w14:paraId="06515FDE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Nr.</w:t>
            </w:r>
          </w:p>
        </w:tc>
        <w:tc>
          <w:tcPr>
            <w:tcW w:w="3358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AD76D7C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Paslaugų pavadinimas</w:t>
            </w:r>
          </w:p>
        </w:tc>
        <w:tc>
          <w:tcPr>
            <w:tcW w:w="1856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59023D6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Pirkimo sutartyje nustatyta Paslaugų kaina, €</w:t>
            </w:r>
          </w:p>
        </w:tc>
        <w:tc>
          <w:tcPr>
            <w:tcW w:w="4425" w:type="dxa"/>
            <w:gridSpan w:val="4"/>
            <w:tcBorders>
              <w:left w:val="nil"/>
            </w:tcBorders>
          </w:tcPr>
          <w:p w14:paraId="75BB90E5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Įvykdyta</w:t>
            </w:r>
          </w:p>
        </w:tc>
      </w:tr>
      <w:tr w:rsidR="0084514D" w:rsidRPr="0006786B" w14:paraId="5B8C6427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7096D0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56A066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54460B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2015" w:type="dxa"/>
            <w:gridSpan w:val="2"/>
            <w:tcBorders>
              <w:left w:val="single" w:sz="6" w:space="0" w:color="auto"/>
            </w:tcBorders>
            <w:vAlign w:val="center"/>
          </w:tcPr>
          <w:p w14:paraId="460FD76E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 xml:space="preserve">nuo Pirkimo sutarties pradžios </w:t>
            </w:r>
          </w:p>
        </w:tc>
        <w:tc>
          <w:tcPr>
            <w:tcW w:w="2410" w:type="dxa"/>
            <w:gridSpan w:val="2"/>
            <w:vAlign w:val="center"/>
          </w:tcPr>
          <w:p w14:paraId="68C88315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tarp jų per</w:t>
            </w:r>
          </w:p>
          <w:p w14:paraId="6F599A96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ataskaitinį laikotarpį*</w:t>
            </w:r>
          </w:p>
        </w:tc>
      </w:tr>
      <w:tr w:rsidR="0084514D" w:rsidRPr="0006786B" w14:paraId="46A4A86A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B0928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06F7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18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71DDA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</w:tcBorders>
          </w:tcPr>
          <w:p w14:paraId="0CA11229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A4259D5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€</w:t>
            </w:r>
          </w:p>
        </w:tc>
        <w:tc>
          <w:tcPr>
            <w:tcW w:w="1134" w:type="dxa"/>
            <w:tcBorders>
              <w:bottom w:val="nil"/>
            </w:tcBorders>
          </w:tcPr>
          <w:p w14:paraId="7E7CF6EC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</w:tcPr>
          <w:p w14:paraId="1B19C4EE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 w:line="240" w:lineRule="atLeast"/>
              <w:jc w:val="center"/>
              <w:rPr>
                <w:rFonts w:cs="Tahoma"/>
                <w:szCs w:val="16"/>
              </w:rPr>
            </w:pPr>
            <w:r w:rsidRPr="001F79DE">
              <w:rPr>
                <w:rFonts w:cs="Tahoma"/>
                <w:szCs w:val="16"/>
              </w:rPr>
              <w:t>€</w:t>
            </w:r>
          </w:p>
        </w:tc>
      </w:tr>
      <w:tr w:rsidR="0084514D" w:rsidRPr="0006786B" w14:paraId="6C872B7D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5DDCF10" w14:textId="77777777" w:rsidR="0084514D" w:rsidRPr="002D2C70" w:rsidRDefault="0084514D" w:rsidP="0084514D">
            <w:pPr>
              <w:numPr>
                <w:ilvl w:val="0"/>
                <w:numId w:val="1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5D6983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szCs w:val="16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A5921E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DE36655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7D9B821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679772C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CDD9AC4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84514D" w:rsidRPr="0006786B" w14:paraId="195E8122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189C55E5" w14:textId="77777777" w:rsidR="0084514D" w:rsidRPr="002D2C70" w:rsidRDefault="0084514D" w:rsidP="0084514D">
            <w:pPr>
              <w:numPr>
                <w:ilvl w:val="0"/>
                <w:numId w:val="1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97F2DB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4C8C09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3A4EBE5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8FA73A0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1B32AD40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022D27DA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84514D" w:rsidRPr="0006786B" w14:paraId="17F89411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598CABE7" w14:textId="77777777" w:rsidR="0084514D" w:rsidRPr="002D2C70" w:rsidRDefault="0084514D" w:rsidP="0084514D">
            <w:pPr>
              <w:numPr>
                <w:ilvl w:val="0"/>
                <w:numId w:val="1"/>
              </w:num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left="0" w:firstLine="0"/>
              <w:jc w:val="center"/>
              <w:rPr>
                <w:rFonts w:cs="Tahoma"/>
                <w:szCs w:val="16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4AB9064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4CF0D24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637FC7D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CDE1C28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2FEAEEB8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62D4C78F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84514D" w:rsidRPr="0006786B" w14:paraId="60427F44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534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3654FEDB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>4.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C1F79D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jc w:val="left"/>
              <w:rPr>
                <w:rFonts w:cs="Tahoma"/>
                <w:bCs/>
                <w:color w:val="000000"/>
                <w:szCs w:val="16"/>
                <w:lang w:val="en-GB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453CFE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739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441B8F5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7861834A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4FF6AA7D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nil"/>
            </w:tcBorders>
          </w:tcPr>
          <w:p w14:paraId="44F759F2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left"/>
              <w:rPr>
                <w:rFonts w:cs="Tahoma"/>
                <w:szCs w:val="16"/>
              </w:rPr>
            </w:pPr>
          </w:p>
        </w:tc>
      </w:tr>
      <w:tr w:rsidR="0084514D" w:rsidRPr="0006786B" w14:paraId="0209930F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14:paraId="7219322F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2D2C70">
              <w:rPr>
                <w:rFonts w:eastAsia="MS Mincho" w:cs="Tahoma"/>
                <w:szCs w:val="16"/>
              </w:rPr>
              <w:t>Iš viso be PVM</w:t>
            </w:r>
            <w:r w:rsidRPr="002D2C70">
              <w:rPr>
                <w:rFonts w:cs="Tahoma"/>
                <w:szCs w:val="16"/>
              </w:rPr>
              <w:t>:</w:t>
            </w:r>
          </w:p>
          <w:p w14:paraId="4BA73726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 xml:space="preserve">PVM: </w:t>
            </w:r>
          </w:p>
          <w:p w14:paraId="68FB933B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jc w:val="right"/>
              <w:rPr>
                <w:rFonts w:cs="Tahoma"/>
                <w:szCs w:val="16"/>
              </w:rPr>
            </w:pPr>
            <w:r w:rsidRPr="002D2C70">
              <w:rPr>
                <w:rFonts w:eastAsia="MS Mincho" w:cs="Tahoma"/>
                <w:szCs w:val="16"/>
              </w:rPr>
              <w:t>Suma su PVM: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4C23E4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84514D" w:rsidRPr="0006786B" w14:paraId="315AC70B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70"/>
        </w:trPr>
        <w:tc>
          <w:tcPr>
            <w:tcW w:w="8897" w:type="dxa"/>
            <w:gridSpan w:val="6"/>
            <w:vMerge/>
            <w:tcBorders>
              <w:right w:val="single" w:sz="6" w:space="0" w:color="auto"/>
            </w:tcBorders>
          </w:tcPr>
          <w:p w14:paraId="445B66E3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86F467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84514D" w:rsidRPr="0006786B" w14:paraId="6B66E2A0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7"/>
        </w:trPr>
        <w:tc>
          <w:tcPr>
            <w:tcW w:w="8897" w:type="dxa"/>
            <w:gridSpan w:val="6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0292D09C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59A6F5" w14:textId="77777777" w:rsidR="0084514D" w:rsidRPr="001F79DE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before="100" w:after="0" w:line="240" w:lineRule="atLeast"/>
              <w:ind w:right="170"/>
              <w:jc w:val="center"/>
              <w:rPr>
                <w:rFonts w:cs="Tahoma"/>
                <w:szCs w:val="16"/>
              </w:rPr>
            </w:pPr>
          </w:p>
        </w:tc>
      </w:tr>
      <w:tr w:rsidR="0084514D" w:rsidRPr="0006786B" w14:paraId="072ECF6C" w14:textId="77777777" w:rsidTr="003B02B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173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65111693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  <w:r w:rsidRPr="002D2C70">
              <w:rPr>
                <w:rFonts w:cs="Tahoma"/>
                <w:szCs w:val="16"/>
              </w:rPr>
              <w:t xml:space="preserve">Suma žodžiu: </w:t>
            </w:r>
          </w:p>
          <w:p w14:paraId="5B9BE862" w14:textId="77777777" w:rsidR="0084514D" w:rsidRPr="002D2C70" w:rsidRDefault="0084514D" w:rsidP="003B02B6">
            <w:pPr>
              <w:tabs>
                <w:tab w:val="left" w:pos="1418"/>
                <w:tab w:val="left" w:pos="5500"/>
                <w:tab w:val="left" w:pos="6747"/>
                <w:tab w:val="left" w:pos="8165"/>
              </w:tabs>
              <w:spacing w:after="0"/>
              <w:ind w:right="170"/>
              <w:jc w:val="left"/>
              <w:rPr>
                <w:rFonts w:cs="Tahoma"/>
                <w:szCs w:val="16"/>
              </w:rPr>
            </w:pPr>
          </w:p>
        </w:tc>
      </w:tr>
    </w:tbl>
    <w:p w14:paraId="29D81137" w14:textId="77777777" w:rsidR="0084514D" w:rsidRPr="002D2C70" w:rsidRDefault="0084514D" w:rsidP="0084514D">
      <w:pPr>
        <w:rPr>
          <w:rFonts w:eastAsia="MS Mincho"/>
          <w:szCs w:val="16"/>
        </w:rPr>
      </w:pPr>
    </w:p>
    <w:p w14:paraId="6119408C" w14:textId="77777777" w:rsidR="0084514D" w:rsidRPr="0006786B" w:rsidRDefault="0084514D" w:rsidP="0084514D">
      <w:pPr>
        <w:pStyle w:val="Antrat2"/>
        <w:rPr>
          <w:rFonts w:eastAsia="MS Mincho"/>
        </w:rPr>
      </w:pPr>
      <w:r w:rsidRPr="00FA0679">
        <w:rPr>
          <w:rFonts w:eastAsia="MS Mincho"/>
        </w:rPr>
        <w:t>Šis aktas neatleidžia Tiekėjo</w:t>
      </w:r>
      <w:r w:rsidRPr="0006786B">
        <w:rPr>
          <w:rFonts w:eastAsia="MS Mincho"/>
        </w:rPr>
        <w:t xml:space="preserve"> bei Užsakovo nuo kitų sutartinių įsipareigojimų pagal aukščiau nurodytą sutartį vykdymo.</w:t>
      </w:r>
    </w:p>
    <w:p w14:paraId="20CE2556" w14:textId="77777777" w:rsidR="0084514D" w:rsidRPr="0006786B" w:rsidRDefault="0084514D" w:rsidP="0084514D">
      <w:pPr>
        <w:pStyle w:val="Antrat2"/>
        <w:rPr>
          <w:rFonts w:eastAsia="MS Mincho"/>
        </w:rPr>
      </w:pPr>
      <w:r w:rsidRPr="0006786B">
        <w:rPr>
          <w:rFonts w:eastAsia="MS Mincho"/>
        </w:rPr>
        <w:t>* PASTABA. Projekto vykdymo priežiūros atveju ataskaitinis laikotarpis gali būti nurodomas mėnesiais, ketvirčiais pusmečiais.</w:t>
      </w:r>
    </w:p>
    <w:p w14:paraId="1F7B0BFE" w14:textId="77777777" w:rsidR="0084514D" w:rsidRPr="002D2C70" w:rsidRDefault="0084514D" w:rsidP="0084514D">
      <w:pPr>
        <w:spacing w:after="0" w:line="300" w:lineRule="atLeast"/>
        <w:jc w:val="left"/>
        <w:rPr>
          <w:b/>
          <w:szCs w:val="16"/>
        </w:rPr>
      </w:pPr>
    </w:p>
    <w:p w14:paraId="4E87C825" w14:textId="77777777" w:rsidR="0084514D" w:rsidRPr="002D2C70" w:rsidRDefault="0084514D" w:rsidP="0084514D">
      <w:pPr>
        <w:jc w:val="right"/>
        <w:rPr>
          <w:b/>
          <w:szCs w:val="16"/>
        </w:rPr>
      </w:pPr>
      <w:r w:rsidRPr="002D2C70">
        <w:rPr>
          <w:b/>
          <w:szCs w:val="16"/>
        </w:rPr>
        <w:t xml:space="preserve"> </w:t>
      </w:r>
    </w:p>
    <w:p w14:paraId="4A16081C" w14:textId="77777777" w:rsidR="0084514D" w:rsidRPr="002D2C70" w:rsidRDefault="0084514D" w:rsidP="0084514D">
      <w:pPr>
        <w:spacing w:after="0" w:line="300" w:lineRule="atLeast"/>
        <w:jc w:val="left"/>
        <w:rPr>
          <w:b/>
          <w:szCs w:val="16"/>
        </w:rPr>
      </w:pPr>
    </w:p>
    <w:p w14:paraId="4A41FDC0" w14:textId="77777777" w:rsidR="0084514D" w:rsidRDefault="0084514D" w:rsidP="0084514D"/>
    <w:p w14:paraId="366E3084" w14:textId="77777777" w:rsidR="0084514D" w:rsidRDefault="0084514D"/>
    <w:sectPr w:rsidR="0084514D" w:rsidSect="00CB2EB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851" w:left="1418" w:header="567" w:footer="289" w:gutter="0"/>
      <w:pgNumType w:start="1"/>
      <w:cols w:space="24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D55E5" w14:textId="77777777" w:rsidR="00D51CF6" w:rsidRDefault="00D51CF6">
      <w:pPr>
        <w:spacing w:after="0"/>
      </w:pPr>
      <w:r>
        <w:separator/>
      </w:r>
    </w:p>
  </w:endnote>
  <w:endnote w:type="continuationSeparator" w:id="0">
    <w:p w14:paraId="6F5FFC0D" w14:textId="77777777" w:rsidR="00D51CF6" w:rsidRDefault="00D51C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A4EE0" w14:textId="77777777" w:rsidR="001B34F0" w:rsidRDefault="0084514D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4270D66B" w14:textId="77777777" w:rsidR="001B34F0" w:rsidRDefault="0062784F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2448B" w14:textId="77777777" w:rsidR="001B34F0" w:rsidRDefault="0084514D" w:rsidP="003C5A62">
    <w:pPr>
      <w:pStyle w:val="Porat"/>
      <w:jc w:val="right"/>
    </w:pPr>
    <w:r>
      <w:t xml:space="preserve">Puslapis </w:t>
    </w:r>
    <w:r w:rsidRPr="003C5A62">
      <w:rPr>
        <w:b/>
        <w:bCs/>
        <w:szCs w:val="16"/>
      </w:rPr>
      <w:t>5</w:t>
    </w:r>
    <w:r>
      <w:t xml:space="preserve"> iš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 w:rsidR="0062784F">
      <w:rPr>
        <w:b/>
        <w:bCs/>
        <w:noProof/>
      </w:rPr>
      <w:t>1</w:t>
    </w:r>
    <w:r>
      <w:rPr>
        <w:b/>
        <w:bCs/>
        <w:sz w:val="24"/>
      </w:rPr>
      <w:fldChar w:fldCharType="end"/>
    </w:r>
  </w:p>
  <w:p w14:paraId="28BC5E24" w14:textId="77777777" w:rsidR="001B34F0" w:rsidRDefault="0062784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A5DB0" w14:textId="77777777" w:rsidR="00D51CF6" w:rsidRDefault="00D51CF6">
      <w:pPr>
        <w:spacing w:after="0"/>
      </w:pPr>
      <w:r>
        <w:separator/>
      </w:r>
    </w:p>
  </w:footnote>
  <w:footnote w:type="continuationSeparator" w:id="0">
    <w:p w14:paraId="6E68BB3F" w14:textId="77777777" w:rsidR="00D51CF6" w:rsidRDefault="00D51C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71C22003" w14:textId="77777777" w:rsidTr="00097624">
      <w:tc>
        <w:tcPr>
          <w:tcW w:w="10773" w:type="dxa"/>
          <w:tcBorders>
            <w:bottom w:val="single" w:sz="4" w:space="0" w:color="auto"/>
          </w:tcBorders>
        </w:tcPr>
        <w:p w14:paraId="60B097F3" w14:textId="77777777" w:rsidR="001B34F0" w:rsidRPr="00AF5A9F" w:rsidRDefault="0084514D" w:rsidP="000300DE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70E71843" w14:textId="77777777" w:rsidTr="00097624">
      <w:tc>
        <w:tcPr>
          <w:tcW w:w="10773" w:type="dxa"/>
          <w:tcBorders>
            <w:top w:val="single" w:sz="4" w:space="0" w:color="auto"/>
          </w:tcBorders>
        </w:tcPr>
        <w:p w14:paraId="3F531205" w14:textId="77777777" w:rsidR="001B34F0" w:rsidRPr="006E2646" w:rsidRDefault="0084514D" w:rsidP="000300DE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>Projektavimo</w:t>
          </w:r>
          <w:r>
            <w:rPr>
              <w:spacing w:val="-2"/>
              <w:szCs w:val="16"/>
            </w:rPr>
            <w:t xml:space="preserve"> (inžinerinių statinių)</w:t>
          </w:r>
          <w:r w:rsidRPr="00F627BD">
            <w:rPr>
              <w:spacing w:val="-2"/>
              <w:szCs w:val="16"/>
            </w:rPr>
            <w:t xml:space="preserve"> paslaugų užsakymų per CPO LT katalogą pirkimo sutarties forma.</w:t>
          </w:r>
        </w:p>
      </w:tc>
    </w:tr>
  </w:tbl>
  <w:p w14:paraId="6C9AC95C" w14:textId="77777777" w:rsidR="001B34F0" w:rsidRPr="00BC0991" w:rsidRDefault="0062784F" w:rsidP="00BC099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tblInd w:w="108" w:type="dxa"/>
      <w:tblLook w:val="01E0" w:firstRow="1" w:lastRow="1" w:firstColumn="1" w:lastColumn="1" w:noHBand="0" w:noVBand="0"/>
    </w:tblPr>
    <w:tblGrid>
      <w:gridCol w:w="10773"/>
    </w:tblGrid>
    <w:tr w:rsidR="001B34F0" w:rsidRPr="00AF5A9F" w14:paraId="0F9276FE" w14:textId="77777777" w:rsidTr="004F70E8">
      <w:tc>
        <w:tcPr>
          <w:tcW w:w="10773" w:type="dxa"/>
          <w:tcBorders>
            <w:bottom w:val="single" w:sz="4" w:space="0" w:color="auto"/>
          </w:tcBorders>
        </w:tcPr>
        <w:p w14:paraId="61E7AADB" w14:textId="77777777" w:rsidR="001B34F0" w:rsidRPr="00AF5A9F" w:rsidRDefault="0084514D" w:rsidP="00F627BD">
          <w:pPr>
            <w:tabs>
              <w:tab w:val="left" w:pos="1560"/>
            </w:tabs>
            <w:spacing w:after="0"/>
            <w:ind w:left="851"/>
            <w:jc w:val="center"/>
            <w:rPr>
              <w:szCs w:val="16"/>
              <w:u w:val="single"/>
            </w:rPr>
          </w:pPr>
          <w:r w:rsidRPr="00AF5A9F">
            <w:rPr>
              <w:spacing w:val="-2"/>
              <w:szCs w:val="16"/>
            </w:rPr>
            <w:t>Konkursas „</w:t>
          </w:r>
          <w:r>
            <w:rPr>
              <w:rFonts w:eastAsia="MS Mincho"/>
              <w:szCs w:val="16"/>
              <w:lang w:eastAsia="ja-JP"/>
            </w:rPr>
            <w:t>Projektavimo (inžinerinių statinių) paslaugų užsakymai per CPO LT elektroninį katalogą</w:t>
          </w:r>
          <w:r w:rsidRPr="006E2646">
            <w:rPr>
              <w:spacing w:val="-2"/>
              <w:szCs w:val="16"/>
            </w:rPr>
            <w:t>“</w:t>
          </w:r>
        </w:p>
      </w:tc>
    </w:tr>
    <w:tr w:rsidR="001B34F0" w:rsidRPr="006E2646" w14:paraId="6ADFB1F6" w14:textId="77777777" w:rsidTr="004F70E8">
      <w:tc>
        <w:tcPr>
          <w:tcW w:w="10773" w:type="dxa"/>
          <w:tcBorders>
            <w:top w:val="single" w:sz="4" w:space="0" w:color="auto"/>
          </w:tcBorders>
        </w:tcPr>
        <w:p w14:paraId="00EBA32D" w14:textId="77777777" w:rsidR="001B34F0" w:rsidRPr="006E2646" w:rsidRDefault="0084514D" w:rsidP="00F627BD">
          <w:pPr>
            <w:widowControl w:val="0"/>
            <w:adjustRightInd w:val="0"/>
            <w:spacing w:after="0"/>
            <w:jc w:val="center"/>
            <w:textAlignment w:val="baseline"/>
            <w:rPr>
              <w:spacing w:val="-2"/>
              <w:szCs w:val="16"/>
            </w:rPr>
          </w:pPr>
          <w:r>
            <w:rPr>
              <w:spacing w:val="-2"/>
              <w:szCs w:val="16"/>
            </w:rPr>
            <w:t xml:space="preserve">C DALIS – </w:t>
          </w:r>
          <w:r w:rsidRPr="00F627BD">
            <w:rPr>
              <w:spacing w:val="-2"/>
              <w:szCs w:val="16"/>
            </w:rPr>
            <w:t>1 priedas.</w:t>
          </w:r>
          <w:r>
            <w:rPr>
              <w:spacing w:val="-2"/>
              <w:szCs w:val="16"/>
              <w:lang w:val="en-US"/>
            </w:rPr>
            <w:t xml:space="preserve"> </w:t>
          </w:r>
          <w:r w:rsidRPr="00F627BD">
            <w:rPr>
              <w:spacing w:val="-2"/>
              <w:szCs w:val="16"/>
            </w:rPr>
            <w:t xml:space="preserve">Projektavimo </w:t>
          </w:r>
          <w:r>
            <w:rPr>
              <w:spacing w:val="-2"/>
              <w:szCs w:val="16"/>
            </w:rPr>
            <w:t xml:space="preserve">(inžinerinių statinių) </w:t>
          </w:r>
          <w:r w:rsidRPr="00F627BD">
            <w:rPr>
              <w:spacing w:val="-2"/>
              <w:szCs w:val="16"/>
            </w:rPr>
            <w:t>paslaugų užsakymų per CPO LT katalogą pirkimo sutarties forma.</w:t>
          </w:r>
        </w:p>
      </w:tc>
    </w:tr>
  </w:tbl>
  <w:p w14:paraId="22BB288D" w14:textId="77777777" w:rsidR="001B34F0" w:rsidRDefault="0062784F" w:rsidP="0005282C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31538"/>
    <w:multiLevelType w:val="hybridMultilevel"/>
    <w:tmpl w:val="7A0C81BE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4D"/>
    <w:rsid w:val="00153ECB"/>
    <w:rsid w:val="00581AC5"/>
    <w:rsid w:val="0062784F"/>
    <w:rsid w:val="007667BA"/>
    <w:rsid w:val="0084514D"/>
    <w:rsid w:val="009F07E0"/>
    <w:rsid w:val="00D5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22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514D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84514D"/>
    <w:pPr>
      <w:widowControl w:val="0"/>
      <w:outlineLvl w:val="1"/>
    </w:pPr>
    <w:rPr>
      <w:rFonts w:cs="Tahoma"/>
      <w:color w:val="000000"/>
      <w:kern w:val="32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84514D"/>
    <w:rPr>
      <w:rFonts w:ascii="Tahoma" w:eastAsia="Times New Roman" w:hAnsi="Tahoma" w:cs="Tahoma"/>
      <w:color w:val="000000"/>
      <w:kern w:val="32"/>
      <w:sz w:val="16"/>
      <w:szCs w:val="16"/>
      <w:lang w:eastAsia="lt-LT"/>
    </w:rPr>
  </w:style>
  <w:style w:type="paragraph" w:styleId="Antrats">
    <w:name w:val="header"/>
    <w:basedOn w:val="prastasis"/>
    <w:link w:val="AntratsDiagrama"/>
    <w:rsid w:val="008451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4514D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84514D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514D"/>
    <w:rPr>
      <w:rFonts w:ascii="Tahoma" w:eastAsia="Times New Roman" w:hAnsi="Tahoma" w:cs="Times New Roman"/>
      <w:sz w:val="16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514D"/>
    <w:pPr>
      <w:spacing w:after="40" w:line="240" w:lineRule="auto"/>
      <w:jc w:val="both"/>
    </w:pPr>
    <w:rPr>
      <w:rFonts w:ascii="Tahoma" w:eastAsia="Times New Roman" w:hAnsi="Tahoma" w:cs="Times New Roman"/>
      <w:sz w:val="16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84514D"/>
    <w:pPr>
      <w:widowControl w:val="0"/>
      <w:outlineLvl w:val="1"/>
    </w:pPr>
    <w:rPr>
      <w:rFonts w:cs="Tahoma"/>
      <w:color w:val="000000"/>
      <w:kern w:val="32"/>
      <w:szCs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84514D"/>
    <w:rPr>
      <w:rFonts w:ascii="Tahoma" w:eastAsia="Times New Roman" w:hAnsi="Tahoma" w:cs="Tahoma"/>
      <w:color w:val="000000"/>
      <w:kern w:val="32"/>
      <w:sz w:val="16"/>
      <w:szCs w:val="16"/>
      <w:lang w:eastAsia="lt-LT"/>
    </w:rPr>
  </w:style>
  <w:style w:type="paragraph" w:styleId="Antrats">
    <w:name w:val="header"/>
    <w:basedOn w:val="prastasis"/>
    <w:link w:val="AntratsDiagrama"/>
    <w:rsid w:val="0084514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4514D"/>
    <w:rPr>
      <w:rFonts w:ascii="Tahoma" w:eastAsia="Times New Roman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84514D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514D"/>
    <w:rPr>
      <w:rFonts w:ascii="Tahoma" w:eastAsia="Times New Roman" w:hAnsi="Tahoma" w:cs="Times New Roman"/>
      <w:sz w:val="16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357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Viteikienė</dc:creator>
  <cp:lastModifiedBy>Eglė Mickevičienė</cp:lastModifiedBy>
  <cp:revision>2</cp:revision>
  <cp:lastPrinted>2022-04-25T12:44:00Z</cp:lastPrinted>
  <dcterms:created xsi:type="dcterms:W3CDTF">2022-04-25T12:45:00Z</dcterms:created>
  <dcterms:modified xsi:type="dcterms:W3CDTF">2022-04-25T12:45:00Z</dcterms:modified>
</cp:coreProperties>
</file>