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C9C" w14:textId="5802A5DA" w:rsidR="00480E76" w:rsidRPr="005A4EC5" w:rsidRDefault="00480E76" w:rsidP="00480E76">
      <w:pPr>
        <w:pStyle w:val="Body2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priedas</w:t>
      </w:r>
      <w:proofErr w:type="spellEnd"/>
    </w:p>
    <w:p w14:paraId="396EC32D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Herbas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arba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prekių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ženklas</w:t>
      </w:r>
      <w:proofErr w:type="spellEnd"/>
    </w:p>
    <w:p w14:paraId="69425B67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</w:p>
    <w:p w14:paraId="31B97841" w14:textId="794133AD" w:rsidR="00480E76" w:rsidRPr="005A4EC5" w:rsidRDefault="00480E76" w:rsidP="00480E76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r w:rsidR="00CF76B3">
        <w:rPr>
          <w:sz w:val="16"/>
          <w:szCs w:val="16"/>
        </w:rPr>
        <w:t>UAB “</w:t>
      </w:r>
      <w:proofErr w:type="spellStart"/>
      <w:r w:rsidR="00CF76B3">
        <w:rPr>
          <w:sz w:val="16"/>
          <w:szCs w:val="16"/>
        </w:rPr>
        <w:t>MedGo</w:t>
      </w:r>
      <w:proofErr w:type="spellEnd"/>
      <w:r w:rsidR="00CF76B3">
        <w:rPr>
          <w:sz w:val="16"/>
          <w:szCs w:val="16"/>
        </w:rPr>
        <w:t>”</w:t>
      </w:r>
      <w:r w:rsidR="00CF76B3" w:rsidRPr="00590150">
        <w:rPr>
          <w:sz w:val="16"/>
          <w:szCs w:val="16"/>
        </w:rPr>
        <w:t>)</w:t>
      </w:r>
      <w:r w:rsidRPr="005A4EC5">
        <w:rPr>
          <w:sz w:val="22"/>
          <w:szCs w:val="22"/>
        </w:rPr>
        <w:t>)</w:t>
      </w:r>
    </w:p>
    <w:p w14:paraId="3347166D" w14:textId="77777777" w:rsidR="00480E76" w:rsidRPr="005A4EC5" w:rsidRDefault="00480E76" w:rsidP="00480E76">
      <w:pPr>
        <w:ind w:right="-178"/>
        <w:jc w:val="center"/>
        <w:rPr>
          <w:sz w:val="22"/>
          <w:szCs w:val="22"/>
        </w:rPr>
      </w:pPr>
    </w:p>
    <w:p w14:paraId="49343202" w14:textId="77777777" w:rsidR="00480E76" w:rsidRPr="001A3E17" w:rsidRDefault="00480E76" w:rsidP="00480E76">
      <w:pPr>
        <w:ind w:right="-178"/>
        <w:jc w:val="center"/>
        <w:rPr>
          <w:sz w:val="18"/>
          <w:szCs w:val="18"/>
        </w:rPr>
      </w:pPr>
      <w:r w:rsidRPr="001A3E17">
        <w:rPr>
          <w:sz w:val="18"/>
          <w:szCs w:val="18"/>
        </w:rPr>
        <w:t>(</w:t>
      </w:r>
      <w:proofErr w:type="spellStart"/>
      <w:r w:rsidRPr="001A3E17">
        <w:rPr>
          <w:sz w:val="18"/>
          <w:szCs w:val="18"/>
        </w:rPr>
        <w:t>Juridinio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asmens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teisinė</w:t>
      </w:r>
      <w:proofErr w:type="spellEnd"/>
      <w:r w:rsidRPr="001A3E17">
        <w:rPr>
          <w:sz w:val="18"/>
          <w:szCs w:val="18"/>
        </w:rPr>
        <w:t xml:space="preserve"> forma, </w:t>
      </w:r>
      <w:proofErr w:type="spellStart"/>
      <w:r w:rsidRPr="001A3E17">
        <w:rPr>
          <w:sz w:val="18"/>
          <w:szCs w:val="18"/>
        </w:rPr>
        <w:t>buveinė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kontaktinė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informacija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registro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kuriame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kaupiami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ir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saugomi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duomenys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apie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tiekėją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pavadinimas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juridinio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asmens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kodas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pridėtinės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vertės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mokesčio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mokėtojo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kodas</w:t>
      </w:r>
      <w:proofErr w:type="spellEnd"/>
      <w:r w:rsidRPr="001A3E17">
        <w:rPr>
          <w:sz w:val="18"/>
          <w:szCs w:val="18"/>
        </w:rPr>
        <w:t xml:space="preserve">, </w:t>
      </w:r>
      <w:proofErr w:type="spellStart"/>
      <w:r w:rsidRPr="001A3E17">
        <w:rPr>
          <w:sz w:val="18"/>
          <w:szCs w:val="18"/>
        </w:rPr>
        <w:t>jei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juridinis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asmuo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yra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pridėtinės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vertės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mokesčio</w:t>
      </w:r>
      <w:proofErr w:type="spellEnd"/>
      <w:r w:rsidRPr="001A3E17">
        <w:rPr>
          <w:sz w:val="18"/>
          <w:szCs w:val="18"/>
        </w:rPr>
        <w:t xml:space="preserve"> </w:t>
      </w:r>
      <w:proofErr w:type="spellStart"/>
      <w:r w:rsidRPr="001A3E17">
        <w:rPr>
          <w:sz w:val="18"/>
          <w:szCs w:val="18"/>
        </w:rPr>
        <w:t>mokėtojas</w:t>
      </w:r>
      <w:proofErr w:type="spellEnd"/>
      <w:r w:rsidRPr="001A3E17">
        <w:rPr>
          <w:sz w:val="18"/>
          <w:szCs w:val="18"/>
        </w:rPr>
        <w:t>)</w:t>
      </w:r>
    </w:p>
    <w:p w14:paraId="0C1EC645" w14:textId="77777777" w:rsidR="00AA1133" w:rsidRPr="00382A29" w:rsidRDefault="00AA1133" w:rsidP="00AA1133">
      <w:pPr>
        <w:jc w:val="both"/>
        <w:rPr>
          <w:u w:val="single"/>
        </w:rPr>
      </w:pPr>
      <w:proofErr w:type="spellStart"/>
      <w:r>
        <w:rPr>
          <w:u w:val="single"/>
        </w:rPr>
        <w:t>Lietuvos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sveikatos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mokslų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universiteto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ligoninė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Kauno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klinikos</w:t>
      </w:r>
      <w:proofErr w:type="spellEnd"/>
    </w:p>
    <w:p w14:paraId="54E35AA1" w14:textId="4948E24F" w:rsidR="00CF76B3" w:rsidRPr="00382A29" w:rsidRDefault="00CF76B3" w:rsidP="00CF76B3">
      <w:pPr>
        <w:jc w:val="both"/>
        <w:rPr>
          <w:u w:val="single"/>
        </w:rPr>
      </w:pPr>
    </w:p>
    <w:p w14:paraId="0430BB4F" w14:textId="3118B073" w:rsidR="00480E76" w:rsidRPr="005A4EC5" w:rsidRDefault="00480E76" w:rsidP="00480E76">
      <w:pPr>
        <w:jc w:val="both"/>
        <w:rPr>
          <w:sz w:val="22"/>
          <w:szCs w:val="22"/>
        </w:rPr>
      </w:pPr>
    </w:p>
    <w:p w14:paraId="5C8E8862" w14:textId="77777777" w:rsidR="00480E76" w:rsidRPr="001A3E17" w:rsidRDefault="00480E76" w:rsidP="00480E76">
      <w:pPr>
        <w:tabs>
          <w:tab w:val="center" w:pos="2520"/>
        </w:tabs>
        <w:jc w:val="both"/>
        <w:rPr>
          <w:sz w:val="20"/>
          <w:szCs w:val="20"/>
        </w:rPr>
      </w:pPr>
      <w:r w:rsidRPr="001A3E17">
        <w:rPr>
          <w:sz w:val="20"/>
          <w:szCs w:val="20"/>
        </w:rPr>
        <w:t>(</w:t>
      </w:r>
      <w:proofErr w:type="spellStart"/>
      <w:r w:rsidRPr="001A3E17">
        <w:rPr>
          <w:sz w:val="20"/>
          <w:szCs w:val="20"/>
        </w:rPr>
        <w:t>Adresatas</w:t>
      </w:r>
      <w:proofErr w:type="spellEnd"/>
      <w:r w:rsidRPr="001A3E17">
        <w:rPr>
          <w:sz w:val="20"/>
          <w:szCs w:val="20"/>
        </w:rPr>
        <w:t xml:space="preserve"> (</w:t>
      </w:r>
      <w:proofErr w:type="spellStart"/>
      <w:r w:rsidRPr="001A3E17">
        <w:rPr>
          <w:sz w:val="20"/>
          <w:szCs w:val="20"/>
        </w:rPr>
        <w:t>perkančioji</w:t>
      </w:r>
      <w:proofErr w:type="spellEnd"/>
      <w:r w:rsidRPr="001A3E17">
        <w:rPr>
          <w:sz w:val="20"/>
          <w:szCs w:val="20"/>
        </w:rPr>
        <w:t xml:space="preserve"> </w:t>
      </w:r>
      <w:proofErr w:type="spellStart"/>
      <w:r w:rsidRPr="001A3E17">
        <w:rPr>
          <w:sz w:val="20"/>
          <w:szCs w:val="20"/>
        </w:rPr>
        <w:t>organizacija</w:t>
      </w:r>
      <w:proofErr w:type="spellEnd"/>
      <w:r w:rsidRPr="001A3E17">
        <w:rPr>
          <w:sz w:val="20"/>
          <w:szCs w:val="20"/>
        </w:rPr>
        <w:t>))</w:t>
      </w:r>
    </w:p>
    <w:p w14:paraId="63130AC4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</w:p>
    <w:p w14:paraId="6C90E202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D3B5AA5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</w:p>
    <w:p w14:paraId="39111F6B" w14:textId="79AD5CA7" w:rsidR="00480E76" w:rsidRPr="005A4EC5" w:rsidRDefault="00480E76" w:rsidP="00480E76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 w:rsidR="00965861">
        <w:rPr>
          <w:b/>
          <w:bCs/>
          <w:sz w:val="22"/>
          <w:szCs w:val="22"/>
        </w:rPr>
        <w:t xml:space="preserve">PRIEMONIŲ INTERVENCINEI </w:t>
      </w:r>
      <w:proofErr w:type="gramStart"/>
      <w:r w:rsidR="00965861">
        <w:rPr>
          <w:b/>
          <w:bCs/>
          <w:sz w:val="22"/>
          <w:szCs w:val="22"/>
        </w:rPr>
        <w:t>KAR</w:t>
      </w:r>
      <w:r>
        <w:rPr>
          <w:b/>
          <w:bCs/>
          <w:sz w:val="22"/>
          <w:szCs w:val="22"/>
        </w:rPr>
        <w:t xml:space="preserve">DIOLOGIJAI </w:t>
      </w:r>
      <w:r w:rsidRPr="005A4EC5">
        <w:rPr>
          <w:b/>
          <w:bCs/>
          <w:sz w:val="22"/>
          <w:szCs w:val="22"/>
        </w:rPr>
        <w:t xml:space="preserve"> PIRKIMO</w:t>
      </w:r>
      <w:proofErr w:type="gramEnd"/>
      <w:r w:rsidR="00053965">
        <w:rPr>
          <w:b/>
          <w:bCs/>
          <w:sz w:val="22"/>
          <w:szCs w:val="22"/>
        </w:rPr>
        <w:t xml:space="preserve"> </w:t>
      </w:r>
    </w:p>
    <w:p w14:paraId="60EF1D8B" w14:textId="77777777" w:rsidR="00480E76" w:rsidRPr="005A4EC5" w:rsidRDefault="00480E76" w:rsidP="00480E76">
      <w:pPr>
        <w:shd w:val="clear" w:color="auto" w:fill="FFFFFF"/>
        <w:jc w:val="center"/>
        <w:rPr>
          <w:sz w:val="22"/>
          <w:szCs w:val="22"/>
        </w:rPr>
      </w:pPr>
    </w:p>
    <w:p w14:paraId="4DE31F0B" w14:textId="18F26E2A" w:rsidR="00CF76B3" w:rsidRPr="00590150" w:rsidRDefault="003E2E31" w:rsidP="00CF76B3">
      <w:pPr>
        <w:shd w:val="clear" w:color="auto" w:fill="FFFFFF"/>
        <w:jc w:val="center"/>
        <w:rPr>
          <w:b/>
          <w:bCs/>
        </w:rPr>
      </w:pPr>
      <w:r>
        <w:rPr>
          <w:u w:val="single"/>
        </w:rPr>
        <w:t>05/02</w:t>
      </w:r>
      <w:r w:rsidR="00CF76B3" w:rsidRPr="008072B7">
        <w:rPr>
          <w:u w:val="single"/>
        </w:rPr>
        <w:t>/</w:t>
      </w:r>
      <w:r>
        <w:rPr>
          <w:u w:val="single"/>
        </w:rPr>
        <w:t>20</w:t>
      </w:r>
      <w:r w:rsidR="00CF76B3">
        <w:rPr>
          <w:sz w:val="22"/>
          <w:szCs w:val="22"/>
        </w:rPr>
        <w:t xml:space="preserve"> </w:t>
      </w:r>
      <w:r w:rsidR="00480E76" w:rsidRPr="005A4EC5">
        <w:rPr>
          <w:sz w:val="22"/>
          <w:szCs w:val="22"/>
        </w:rPr>
        <w:t>Nr.</w:t>
      </w:r>
      <w:r w:rsidR="00CF76B3" w:rsidRPr="00CF76B3">
        <w:rPr>
          <w:u w:val="single"/>
        </w:rPr>
        <w:t xml:space="preserve"> </w:t>
      </w:r>
      <w:r>
        <w:rPr>
          <w:u w:val="single"/>
        </w:rPr>
        <w:t>20/02</w:t>
      </w:r>
      <w:r w:rsidR="00CF76B3" w:rsidRPr="008072B7">
        <w:rPr>
          <w:u w:val="single"/>
        </w:rPr>
        <w:t>/</w:t>
      </w:r>
      <w:r>
        <w:rPr>
          <w:u w:val="single"/>
        </w:rPr>
        <w:t>05</w:t>
      </w:r>
    </w:p>
    <w:p w14:paraId="504D36E3" w14:textId="1DE0A33D" w:rsidR="00480E76" w:rsidRPr="005A4EC5" w:rsidRDefault="00480E76" w:rsidP="00480E76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D3F70B1" w14:textId="77777777" w:rsidR="00480E76" w:rsidRPr="005A4EC5" w:rsidRDefault="00480E76" w:rsidP="00480E76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14:paraId="2D54BCB2" w14:textId="77777777" w:rsidR="00CF76B3" w:rsidRPr="00382A29" w:rsidRDefault="00CF76B3" w:rsidP="00CF76B3">
      <w:pPr>
        <w:shd w:val="clear" w:color="auto" w:fill="FFFFFF"/>
        <w:jc w:val="center"/>
        <w:rPr>
          <w:bCs/>
          <w:u w:val="single"/>
        </w:rPr>
      </w:pPr>
      <w:r>
        <w:rPr>
          <w:bCs/>
          <w:u w:val="single"/>
        </w:rPr>
        <w:t>Vilnius</w:t>
      </w:r>
    </w:p>
    <w:p w14:paraId="4B029F10" w14:textId="77777777" w:rsidR="00480E76" w:rsidRPr="005A4EC5" w:rsidRDefault="00480E76" w:rsidP="00480E76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</w:t>
      </w:r>
      <w:proofErr w:type="spellStart"/>
      <w:r w:rsidRPr="005A4EC5">
        <w:rPr>
          <w:bCs/>
          <w:sz w:val="22"/>
          <w:szCs w:val="22"/>
        </w:rPr>
        <w:t>Sudarymo</w:t>
      </w:r>
      <w:proofErr w:type="spellEnd"/>
      <w:r w:rsidRPr="005A4EC5">
        <w:rPr>
          <w:bCs/>
          <w:sz w:val="22"/>
          <w:szCs w:val="22"/>
        </w:rPr>
        <w:t xml:space="preserve"> </w:t>
      </w:r>
      <w:proofErr w:type="spellStart"/>
      <w:r w:rsidRPr="005A4EC5">
        <w:rPr>
          <w:bCs/>
          <w:sz w:val="22"/>
          <w:szCs w:val="22"/>
        </w:rPr>
        <w:t>vieta</w:t>
      </w:r>
      <w:proofErr w:type="spellEnd"/>
      <w:r w:rsidRPr="005A4EC5">
        <w:rPr>
          <w:bCs/>
          <w:sz w:val="22"/>
          <w:szCs w:val="22"/>
        </w:rPr>
        <w:t>)</w:t>
      </w:r>
    </w:p>
    <w:p w14:paraId="3E9D09B2" w14:textId="77777777" w:rsidR="00480E76" w:rsidRPr="005A4EC5" w:rsidRDefault="00480E76" w:rsidP="00480E76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989C62F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2584CEB8" w14:textId="77777777" w:rsidR="00480E76" w:rsidRPr="005A4EC5" w:rsidRDefault="00480E76" w:rsidP="00480E7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80E76" w:rsidRPr="005A4EC5" w14:paraId="01B468F3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3EB" w14:textId="77777777" w:rsidR="00480E76" w:rsidRPr="005A4EC5" w:rsidRDefault="00480E76" w:rsidP="00965861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EBA" w14:textId="3E5D8B6F" w:rsidR="00480E76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UAB “</w:t>
            </w:r>
            <w:proofErr w:type="spellStart"/>
            <w:r>
              <w:t>MedGo</w:t>
            </w:r>
            <w:proofErr w:type="spellEnd"/>
            <w:r>
              <w:t>”</w:t>
            </w:r>
          </w:p>
          <w:p w14:paraId="6CB89EE3" w14:textId="77777777" w:rsidR="00480E76" w:rsidRPr="005A4EC5" w:rsidRDefault="00480E76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751ECB45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6C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73A" w14:textId="77777777" w:rsidR="00CF76B3" w:rsidRPr="00590150" w:rsidRDefault="00CF76B3" w:rsidP="00965861">
            <w:pPr>
              <w:jc w:val="both"/>
            </w:pP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sav</w:t>
            </w:r>
            <w:proofErr w:type="spellEnd"/>
            <w:r>
              <w:t xml:space="preserve">. </w:t>
            </w: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Maumedžiu</w:t>
            </w:r>
            <w:proofErr w:type="spellEnd"/>
            <w:r>
              <w:t xml:space="preserve"> g. 25-6</w:t>
            </w:r>
          </w:p>
          <w:p w14:paraId="637E08A7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</w:p>
        </w:tc>
      </w:tr>
      <w:tr w:rsidR="00CF76B3" w:rsidRPr="005A4EC5" w14:paraId="1CA30B81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6A5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618" w14:textId="68803080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302734412, PVM </w:t>
            </w:r>
            <w:proofErr w:type="spellStart"/>
            <w:r>
              <w:t>kodas</w:t>
            </w:r>
            <w:proofErr w:type="spellEnd"/>
            <w:r>
              <w:t xml:space="preserve"> LT 100006860515</w:t>
            </w:r>
          </w:p>
        </w:tc>
      </w:tr>
      <w:tr w:rsidR="00CF76B3" w:rsidRPr="005A4EC5" w14:paraId="41E58D6A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3F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4E0" w14:textId="7ED802D4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 xml:space="preserve">LT854010042502942911 AB DNB </w:t>
            </w:r>
            <w:proofErr w:type="spellStart"/>
            <w:r>
              <w:t>bankas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40100</w:t>
            </w:r>
            <w:r w:rsidRPr="009F609C">
              <w:t xml:space="preserve"> “</w:t>
            </w:r>
          </w:p>
        </w:tc>
      </w:tr>
      <w:tr w:rsidR="00CF76B3" w:rsidRPr="005A4EC5" w14:paraId="46B97ACF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05C2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CAF" w14:textId="4F4FF52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</w:tr>
      <w:tr w:rsidR="00CF76B3" w:rsidRPr="005A4EC5" w14:paraId="513BB0E9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ABE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92A" w14:textId="4B0C5771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Aidas Kudarauskas</w:t>
            </w:r>
          </w:p>
        </w:tc>
      </w:tr>
      <w:tr w:rsidR="00CF76B3" w:rsidRPr="005A4EC5" w14:paraId="09862904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FD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2BD" w14:textId="7790325A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</w:tr>
      <w:tr w:rsidR="00CF76B3" w:rsidRPr="005A4EC5" w14:paraId="7A37E7AD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572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30F" w14:textId="557B726E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(+370) 67621114</w:t>
            </w:r>
          </w:p>
        </w:tc>
      </w:tr>
      <w:tr w:rsidR="00CF76B3" w:rsidRPr="005A4EC5" w14:paraId="6F6B8F25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EA6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83C" w14:textId="7CC9B85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+37037406617</w:t>
            </w:r>
          </w:p>
        </w:tc>
      </w:tr>
      <w:tr w:rsidR="00CF76B3" w:rsidRPr="005A4EC5" w14:paraId="010ECBA2" w14:textId="77777777" w:rsidTr="00CF7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71F" w14:textId="77777777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A4C" w14:textId="5D463ECF" w:rsidR="00CF76B3" w:rsidRPr="005A4EC5" w:rsidRDefault="00CF76B3" w:rsidP="00965861">
            <w:pPr>
              <w:jc w:val="both"/>
              <w:rPr>
                <w:sz w:val="22"/>
                <w:szCs w:val="22"/>
              </w:rPr>
            </w:pPr>
            <w:r>
              <w:t>info@medgo.lt</w:t>
            </w:r>
          </w:p>
        </w:tc>
      </w:tr>
    </w:tbl>
    <w:p w14:paraId="2FA6A70C" w14:textId="77777777" w:rsidR="00480E76" w:rsidRPr="005A4EC5" w:rsidRDefault="00480E76" w:rsidP="00480E76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27633CBF" w14:textId="77777777" w:rsidR="00480E76" w:rsidRPr="005A4EC5" w:rsidRDefault="00480E76" w:rsidP="00480E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supaprastinto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14:paraId="251E3202" w14:textId="77777777" w:rsidR="00480E76" w:rsidRPr="005A4EC5" w:rsidRDefault="00480E76" w:rsidP="00480E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14:paraId="127144EB" w14:textId="77777777" w:rsidR="00480E76" w:rsidRPr="005A4EC5" w:rsidRDefault="00480E76" w:rsidP="00480E76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14:paraId="1E6DA076" w14:textId="77777777" w:rsidR="00480E76" w:rsidRPr="005A4EC5" w:rsidRDefault="00480E76" w:rsidP="00480E7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40E2B319" w14:textId="604994E5" w:rsidR="00480E76" w:rsidRPr="004C14B2" w:rsidRDefault="00480E76" w:rsidP="0035201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ab/>
        <w:t xml:space="preserve"> </w:t>
      </w:r>
    </w:p>
    <w:p w14:paraId="53FD9D39" w14:textId="77777777" w:rsidR="00480E76" w:rsidRPr="00877AB8" w:rsidRDefault="00480E76" w:rsidP="00480E76">
      <w:pPr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        </w:t>
      </w:r>
      <w:r w:rsidRPr="00877AB8">
        <w:rPr>
          <w:sz w:val="22"/>
          <w:szCs w:val="22"/>
        </w:rPr>
        <w:t xml:space="preserve">                       </w:t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  <w:t xml:space="preserve">          </w:t>
      </w:r>
      <w:r w:rsidRPr="00877AB8">
        <w:rPr>
          <w:sz w:val="22"/>
          <w:szCs w:val="22"/>
        </w:rPr>
        <w:tab/>
      </w:r>
    </w:p>
    <w:p w14:paraId="43857710" w14:textId="55654B9F" w:rsidR="00480E76" w:rsidRPr="00877AB8" w:rsidRDefault="00DF7FCB" w:rsidP="00480E76">
      <w:pPr>
        <w:jc w:val="both"/>
        <w:rPr>
          <w:rFonts w:eastAsiaTheme="minorEastAsia"/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 w:rsidRPr="00877AB8">
        <w:rPr>
          <w:sz w:val="22"/>
          <w:szCs w:val="22"/>
        </w:rPr>
        <w:tab/>
      </w:r>
      <w:r w:rsidR="00480E76">
        <w:rPr>
          <w:sz w:val="22"/>
          <w:szCs w:val="22"/>
        </w:rPr>
        <w:t xml:space="preserve">    </w:t>
      </w:r>
      <w:r w:rsidR="00480E76" w:rsidRPr="00877AB8">
        <w:rPr>
          <w:sz w:val="22"/>
          <w:szCs w:val="22"/>
        </w:rPr>
        <w:t xml:space="preserve">4 </w:t>
      </w:r>
      <w:proofErr w:type="spellStart"/>
      <w:r w:rsidR="00480E76" w:rsidRPr="00877AB8">
        <w:rPr>
          <w:sz w:val="22"/>
          <w:szCs w:val="22"/>
        </w:rPr>
        <w:t>lentelė</w:t>
      </w:r>
      <w:proofErr w:type="spellEnd"/>
    </w:p>
    <w:p w14:paraId="7235751B" w14:textId="77777777" w:rsidR="00480E76" w:rsidRPr="00877AB8" w:rsidRDefault="00480E76" w:rsidP="00480E76">
      <w:pPr>
        <w:jc w:val="both"/>
        <w:rPr>
          <w:rFonts w:eastAsiaTheme="minorEastAsia"/>
          <w:i/>
          <w:sz w:val="22"/>
          <w:szCs w:val="22"/>
        </w:rPr>
      </w:pPr>
    </w:p>
    <w:p w14:paraId="07DA73EA" w14:textId="77777777" w:rsidR="00480E76" w:rsidRPr="00877AB8" w:rsidRDefault="00480E76" w:rsidP="00480E76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t>SIŪLOMŲ PREKIŲ CHARAKTERISTIKŲ ATITIKIMAS REIKALAUJAMOMS</w:t>
      </w:r>
    </w:p>
    <w:p w14:paraId="629D8916" w14:textId="77777777" w:rsidR="00480E76" w:rsidRPr="00877AB8" w:rsidRDefault="00480E76" w:rsidP="00480E76">
      <w:pPr>
        <w:jc w:val="center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49"/>
        <w:gridCol w:w="4252"/>
      </w:tblGrid>
      <w:tr w:rsidR="00480E76" w:rsidRPr="00877AB8" w14:paraId="7F77271F" w14:textId="77777777" w:rsidTr="009658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9DB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Eil.Nr</w:t>
            </w:r>
            <w:proofErr w:type="spellEnd"/>
            <w:r w:rsidRPr="00877A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60BB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Reikalaujamos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E89" w14:textId="77777777" w:rsidR="00480E76" w:rsidRPr="00877AB8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7AB8">
              <w:rPr>
                <w:b/>
                <w:sz w:val="22"/>
                <w:szCs w:val="22"/>
              </w:rPr>
              <w:t>Siūloma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prekės</w:t>
            </w:r>
            <w:proofErr w:type="spellEnd"/>
            <w:r w:rsidRPr="00877A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AB8">
              <w:rPr>
                <w:b/>
                <w:sz w:val="22"/>
                <w:szCs w:val="22"/>
              </w:rPr>
              <w:t>charakteristikos</w:t>
            </w:r>
            <w:proofErr w:type="spellEnd"/>
          </w:p>
        </w:tc>
      </w:tr>
      <w:tr w:rsidR="00FE6AA7" w:rsidRPr="00877AB8" w14:paraId="33DC37A9" w14:textId="77777777" w:rsidTr="009658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9CC" w14:textId="4B16632A" w:rsidR="00FE6AA7" w:rsidRPr="00877AB8" w:rsidRDefault="00FE6AA7" w:rsidP="00965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C33" w14:textId="77777777" w:rsidR="00AA618B" w:rsidRPr="00831ABC" w:rsidRDefault="00AA618B" w:rsidP="00AA618B">
            <w:pPr>
              <w:snapToGrid w:val="0"/>
              <w:ind w:left="-5"/>
              <w:rPr>
                <w:b/>
              </w:rPr>
            </w:pPr>
            <w:r>
              <w:rPr>
                <w:b/>
              </w:rPr>
              <w:t xml:space="preserve">PTVA </w:t>
            </w:r>
            <w:proofErr w:type="spellStart"/>
            <w:r>
              <w:rPr>
                <w:b/>
              </w:rPr>
              <w:t>pjaunantieji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nekompliantinio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tipo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balioniniai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kateteriai</w:t>
            </w:r>
            <w:proofErr w:type="spellEnd"/>
            <w:r w:rsidRPr="00831ABC">
              <w:rPr>
                <w:b/>
              </w:rPr>
              <w:t>:</w:t>
            </w:r>
          </w:p>
          <w:p w14:paraId="0E451AE6" w14:textId="77777777" w:rsidR="00AA618B" w:rsidRPr="007E254C" w:rsidRDefault="00AA618B" w:rsidP="00AA618B"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darbinis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 xml:space="preserve"> -ne </w:t>
            </w:r>
            <w:proofErr w:type="spellStart"/>
            <w:r>
              <w:t>mažiau</w:t>
            </w:r>
            <w:proofErr w:type="spellEnd"/>
            <w:r>
              <w:t xml:space="preserve"> 140; </w:t>
            </w:r>
            <w:proofErr w:type="spellStart"/>
            <w:r>
              <w:t>Galiuko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 xml:space="preserve"> ne </w:t>
            </w:r>
            <w:proofErr w:type="spellStart"/>
            <w:r>
              <w:t>mažiau</w:t>
            </w:r>
            <w:proofErr w:type="spellEnd"/>
            <w:r>
              <w:t xml:space="preserve"> 11 mm; </w:t>
            </w:r>
            <w:proofErr w:type="spellStart"/>
            <w:r>
              <w:t>b</w:t>
            </w:r>
            <w:r w:rsidRPr="007E254C">
              <w:t>alionėlyje</w:t>
            </w:r>
            <w:proofErr w:type="spellEnd"/>
            <w:r w:rsidRPr="007E254C">
              <w:t xml:space="preserve"> </w:t>
            </w:r>
            <w:proofErr w:type="spellStart"/>
            <w:r w:rsidRPr="007E254C">
              <w:t>integruota</w:t>
            </w:r>
            <w:proofErr w:type="spellEnd"/>
            <w:r w:rsidRPr="007E254C">
              <w:t xml:space="preserve"> </w:t>
            </w:r>
            <w:r>
              <w:t xml:space="preserve">ne </w:t>
            </w:r>
            <w:proofErr w:type="spellStart"/>
            <w:r>
              <w:t>storesnė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r w:rsidRPr="007E254C">
              <w:t xml:space="preserve">0,011” </w:t>
            </w:r>
            <w:proofErr w:type="spellStart"/>
            <w:r w:rsidRPr="007E254C">
              <w:t>nitinolinė</w:t>
            </w:r>
            <w:proofErr w:type="spellEnd"/>
            <w:r w:rsidRPr="007E254C">
              <w:t xml:space="preserve"> </w:t>
            </w:r>
            <w:r>
              <w:t>(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lygiaverčio</w:t>
            </w:r>
            <w:proofErr w:type="spellEnd"/>
            <w:r>
              <w:t xml:space="preserve"> </w:t>
            </w:r>
            <w:proofErr w:type="spellStart"/>
            <w:r>
              <w:t>lydinio</w:t>
            </w:r>
            <w:proofErr w:type="spellEnd"/>
            <w:r>
              <w:t xml:space="preserve">) </w:t>
            </w:r>
            <w:proofErr w:type="spellStart"/>
            <w:r w:rsidRPr="007E254C">
              <w:t>viela</w:t>
            </w:r>
            <w:proofErr w:type="spellEnd"/>
            <w:r>
              <w:t xml:space="preserve">;  </w:t>
            </w:r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įėjimo</w:t>
            </w:r>
            <w:proofErr w:type="spellEnd"/>
            <w:r>
              <w:t xml:space="preserve"> </w:t>
            </w:r>
            <w:proofErr w:type="spellStart"/>
            <w:r>
              <w:t>profilis</w:t>
            </w:r>
            <w:proofErr w:type="spellEnd"/>
            <w:r>
              <w:t xml:space="preserve"> ne </w:t>
            </w:r>
            <w:proofErr w:type="spellStart"/>
            <w:r>
              <w:t>didesnis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0,0313”; </w:t>
            </w:r>
          </w:p>
          <w:p w14:paraId="0C25B024" w14:textId="77777777" w:rsidR="00AA618B" w:rsidRPr="007E254C" w:rsidRDefault="00AA618B" w:rsidP="00AA618B">
            <w:proofErr w:type="spellStart"/>
            <w:r>
              <w:t>Nominalus</w:t>
            </w:r>
            <w:proofErr w:type="spellEnd"/>
            <w:r>
              <w:t xml:space="preserve"> </w:t>
            </w:r>
            <w:proofErr w:type="spellStart"/>
            <w:r>
              <w:t>spaudimas</w:t>
            </w:r>
            <w:proofErr w:type="spellEnd"/>
            <w:r>
              <w:t xml:space="preserve"> ne </w:t>
            </w:r>
            <w:proofErr w:type="spellStart"/>
            <w:r>
              <w:t>didesnis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12 atm. RBP ne </w:t>
            </w:r>
            <w:proofErr w:type="spellStart"/>
            <w:r>
              <w:t>mažesnis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20 </w:t>
            </w:r>
            <w:proofErr w:type="spellStart"/>
            <w:r>
              <w:t>atm</w:t>
            </w:r>
            <w:proofErr w:type="spellEnd"/>
            <w:r>
              <w:t>;</w:t>
            </w:r>
          </w:p>
          <w:p w14:paraId="1CE30C9A" w14:textId="77777777" w:rsidR="00AA618B" w:rsidRPr="007E254C" w:rsidRDefault="00AA618B" w:rsidP="00AA618B">
            <w:proofErr w:type="spellStart"/>
            <w:r>
              <w:t>Balionėlių</w:t>
            </w:r>
            <w:proofErr w:type="spellEnd"/>
            <w:r>
              <w:t xml:space="preserve"> </w:t>
            </w:r>
            <w:proofErr w:type="spellStart"/>
            <w:r>
              <w:t>ilgiai</w:t>
            </w:r>
            <w:proofErr w:type="spellEnd"/>
            <w:r>
              <w:t>: 10 mm, 15 mm, 20</w:t>
            </w:r>
            <w:r w:rsidRPr="007E254C">
              <w:t xml:space="preserve"> mm</w:t>
            </w:r>
          </w:p>
          <w:p w14:paraId="335E6290" w14:textId="4D673A46" w:rsidR="00FE6AA7" w:rsidRPr="00877AB8" w:rsidRDefault="00AA618B" w:rsidP="00AA618B">
            <w:pPr>
              <w:jc w:val="both"/>
              <w:rPr>
                <w:sz w:val="22"/>
                <w:szCs w:val="22"/>
              </w:rPr>
            </w:pPr>
            <w:proofErr w:type="spellStart"/>
            <w:r w:rsidRPr="007E254C">
              <w:t>Diametrai</w:t>
            </w:r>
            <w:proofErr w:type="spellEnd"/>
            <w:r w:rsidRPr="007E254C">
              <w:t xml:space="preserve">: </w:t>
            </w:r>
            <w:r>
              <w:t xml:space="preserve">1,75 mm, </w:t>
            </w:r>
            <w:r w:rsidRPr="007E254C">
              <w:t xml:space="preserve">2,0 mm, </w:t>
            </w:r>
            <w:r>
              <w:t xml:space="preserve">2,25 mm, </w:t>
            </w:r>
            <w:r w:rsidRPr="007E254C">
              <w:t xml:space="preserve">2,5 mm, </w:t>
            </w:r>
            <w:r>
              <w:t xml:space="preserve">2,75 mm, </w:t>
            </w:r>
            <w:r w:rsidRPr="007E254C">
              <w:t>3,0 mm, 3,5 mm, 4,0 mm.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CFB" w14:textId="77777777" w:rsidR="00AA618B" w:rsidRPr="007E254C" w:rsidRDefault="00AA618B" w:rsidP="00AA618B"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darbinis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 xml:space="preserve"> - 140; </w:t>
            </w:r>
            <w:proofErr w:type="spellStart"/>
            <w:r>
              <w:t>Galiuko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 xml:space="preserve"> 11 mm; </w:t>
            </w:r>
            <w:proofErr w:type="spellStart"/>
            <w:r>
              <w:t>balionėlyje</w:t>
            </w:r>
            <w:proofErr w:type="spellEnd"/>
            <w:r>
              <w:t xml:space="preserve"> </w:t>
            </w:r>
            <w:proofErr w:type="spellStart"/>
            <w:r>
              <w:t>integruota</w:t>
            </w:r>
            <w:proofErr w:type="spellEnd"/>
            <w:r>
              <w:t xml:space="preserve"> 0,011” </w:t>
            </w:r>
            <w:proofErr w:type="spellStart"/>
            <w:r>
              <w:t>nitinolinė</w:t>
            </w:r>
            <w:proofErr w:type="spellEnd"/>
            <w:r>
              <w:t xml:space="preserve"> </w:t>
            </w:r>
            <w:proofErr w:type="spellStart"/>
            <w:r w:rsidRPr="007E254C">
              <w:t>viela</w:t>
            </w:r>
            <w:proofErr w:type="spellEnd"/>
            <w:r>
              <w:t xml:space="preserve">;  </w:t>
            </w:r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įėjimo</w:t>
            </w:r>
            <w:proofErr w:type="spellEnd"/>
            <w:r>
              <w:t xml:space="preserve"> </w:t>
            </w:r>
            <w:proofErr w:type="spellStart"/>
            <w:r>
              <w:t>profilis</w:t>
            </w:r>
            <w:proofErr w:type="spellEnd"/>
            <w:r>
              <w:t xml:space="preserve"> 0,0313”; </w:t>
            </w:r>
          </w:p>
          <w:p w14:paraId="77044EAE" w14:textId="77777777" w:rsidR="00AA618B" w:rsidRPr="007E254C" w:rsidRDefault="00AA618B" w:rsidP="00AA618B">
            <w:proofErr w:type="spellStart"/>
            <w:r>
              <w:t>Nominalus</w:t>
            </w:r>
            <w:proofErr w:type="spellEnd"/>
            <w:r>
              <w:t xml:space="preserve"> spaudimas-12 atm. RBP- 20 </w:t>
            </w:r>
            <w:proofErr w:type="spellStart"/>
            <w:r>
              <w:t>atm</w:t>
            </w:r>
            <w:proofErr w:type="spellEnd"/>
            <w:r>
              <w:t>;</w:t>
            </w:r>
          </w:p>
          <w:p w14:paraId="7B4B5D92" w14:textId="77777777" w:rsidR="00AA618B" w:rsidRPr="007E254C" w:rsidRDefault="00AA618B" w:rsidP="00AA618B">
            <w:proofErr w:type="spellStart"/>
            <w:r>
              <w:t>Balionėlių</w:t>
            </w:r>
            <w:proofErr w:type="spellEnd"/>
            <w:r>
              <w:t xml:space="preserve"> </w:t>
            </w:r>
            <w:proofErr w:type="spellStart"/>
            <w:r>
              <w:t>ilgiai</w:t>
            </w:r>
            <w:proofErr w:type="spellEnd"/>
            <w:r>
              <w:t>: 10 mm, 15 mm, 20</w:t>
            </w:r>
            <w:r w:rsidRPr="007E254C">
              <w:t xml:space="preserve"> mm</w:t>
            </w:r>
          </w:p>
          <w:p w14:paraId="46F804C8" w14:textId="1551ADB1" w:rsidR="00FE6AA7" w:rsidRPr="00C93805" w:rsidRDefault="00AA618B" w:rsidP="00AA618B">
            <w:pPr>
              <w:rPr>
                <w:sz w:val="22"/>
                <w:szCs w:val="22"/>
                <w:lang w:val="lt-LT"/>
              </w:rPr>
            </w:pPr>
            <w:proofErr w:type="spellStart"/>
            <w:r w:rsidRPr="007E254C">
              <w:t>Diametrai</w:t>
            </w:r>
            <w:proofErr w:type="spellEnd"/>
            <w:r w:rsidRPr="007E254C">
              <w:t xml:space="preserve">: </w:t>
            </w:r>
            <w:r>
              <w:t xml:space="preserve">1,75 mm, </w:t>
            </w:r>
            <w:r w:rsidRPr="007E254C">
              <w:t xml:space="preserve">2,0 mm, </w:t>
            </w:r>
            <w:r>
              <w:t xml:space="preserve">2,25 mm, </w:t>
            </w:r>
            <w:r w:rsidRPr="007E254C">
              <w:t xml:space="preserve">2,5 mm, </w:t>
            </w:r>
            <w:r>
              <w:t xml:space="preserve">2,75 mm, </w:t>
            </w:r>
            <w:r w:rsidRPr="007E254C">
              <w:t>3,0 mm, 3,5 mm, 4,0 mm.</w:t>
            </w:r>
          </w:p>
        </w:tc>
      </w:tr>
    </w:tbl>
    <w:p w14:paraId="56F6AFF1" w14:textId="0E3B8826" w:rsidR="00480E76" w:rsidRPr="00877AB8" w:rsidRDefault="00480E76" w:rsidP="00480E76">
      <w:pPr>
        <w:ind w:firstLine="360"/>
        <w:jc w:val="both"/>
        <w:rPr>
          <w:sz w:val="22"/>
          <w:szCs w:val="22"/>
        </w:rPr>
      </w:pPr>
      <w:r w:rsidRPr="00877AB8">
        <w:rPr>
          <w:sz w:val="22"/>
          <w:szCs w:val="22"/>
        </w:rPr>
        <w:t>*</w:t>
      </w:r>
      <w:proofErr w:type="spellStart"/>
      <w:r w:rsidRPr="00877AB8">
        <w:rPr>
          <w:sz w:val="22"/>
          <w:szCs w:val="22"/>
        </w:rPr>
        <w:t>Pastabos</w:t>
      </w:r>
      <w:proofErr w:type="spellEnd"/>
      <w:r w:rsidRPr="00877AB8">
        <w:rPr>
          <w:sz w:val="22"/>
          <w:szCs w:val="22"/>
        </w:rPr>
        <w:t xml:space="preserve">: </w:t>
      </w:r>
    </w:p>
    <w:p w14:paraId="50C8854B" w14:textId="77777777" w:rsidR="00480E76" w:rsidRPr="00877AB8" w:rsidRDefault="00480E76" w:rsidP="00480E7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77AB8">
        <w:rPr>
          <w:sz w:val="22"/>
          <w:szCs w:val="22"/>
        </w:rPr>
        <w:t>Lentelė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privalo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būti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pildoma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pagal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visus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pirkimo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dokumentuose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nurodytus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klausimus</w:t>
      </w:r>
      <w:proofErr w:type="spellEnd"/>
      <w:r w:rsidRPr="00877AB8">
        <w:rPr>
          <w:sz w:val="22"/>
          <w:szCs w:val="22"/>
        </w:rPr>
        <w:t>/</w:t>
      </w:r>
      <w:proofErr w:type="spellStart"/>
      <w:r w:rsidRPr="00877AB8">
        <w:rPr>
          <w:sz w:val="22"/>
          <w:szCs w:val="22"/>
        </w:rPr>
        <w:t>reikalavimus</w:t>
      </w:r>
      <w:proofErr w:type="spellEnd"/>
      <w:r w:rsidRPr="00877AB8">
        <w:rPr>
          <w:sz w:val="22"/>
          <w:szCs w:val="22"/>
        </w:rPr>
        <w:t xml:space="preserve"> („</w:t>
      </w:r>
      <w:proofErr w:type="spellStart"/>
      <w:r w:rsidRPr="00877AB8">
        <w:rPr>
          <w:sz w:val="22"/>
          <w:szCs w:val="22"/>
        </w:rPr>
        <w:t>Techninė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specifikacija</w:t>
      </w:r>
      <w:proofErr w:type="spellEnd"/>
      <w:r w:rsidRPr="00877AB8">
        <w:rPr>
          <w:sz w:val="22"/>
          <w:szCs w:val="22"/>
        </w:rPr>
        <w:t xml:space="preserve">“) </w:t>
      </w:r>
      <w:proofErr w:type="spellStart"/>
      <w:r w:rsidRPr="00877AB8">
        <w:rPr>
          <w:sz w:val="22"/>
          <w:szCs w:val="22"/>
        </w:rPr>
        <w:t>jų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eilės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tvarka</w:t>
      </w:r>
      <w:proofErr w:type="spellEnd"/>
      <w:r w:rsidRPr="00877AB8">
        <w:rPr>
          <w:sz w:val="22"/>
          <w:szCs w:val="22"/>
        </w:rPr>
        <w:t xml:space="preserve">. </w:t>
      </w:r>
    </w:p>
    <w:p w14:paraId="37AE78CC" w14:textId="77777777" w:rsidR="00480E76" w:rsidRPr="00877AB8" w:rsidRDefault="00480E76" w:rsidP="00480E7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77AB8">
        <w:rPr>
          <w:sz w:val="22"/>
          <w:szCs w:val="22"/>
        </w:rPr>
        <w:t>Grafoje</w:t>
      </w:r>
      <w:proofErr w:type="spellEnd"/>
      <w:r w:rsidRPr="00877AB8">
        <w:rPr>
          <w:sz w:val="22"/>
          <w:szCs w:val="22"/>
        </w:rPr>
        <w:t xml:space="preserve"> “</w:t>
      </w:r>
      <w:proofErr w:type="spellStart"/>
      <w:r w:rsidRPr="00877AB8">
        <w:rPr>
          <w:sz w:val="22"/>
          <w:szCs w:val="22"/>
        </w:rPr>
        <w:t>Siūlomos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prekės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charakteristika</w:t>
      </w:r>
      <w:proofErr w:type="spellEnd"/>
      <w:r w:rsidRPr="00877AB8">
        <w:rPr>
          <w:sz w:val="22"/>
          <w:szCs w:val="22"/>
        </w:rPr>
        <w:t xml:space="preserve">” </w:t>
      </w:r>
      <w:proofErr w:type="spellStart"/>
      <w:r w:rsidRPr="00877AB8">
        <w:rPr>
          <w:sz w:val="22"/>
          <w:szCs w:val="22"/>
        </w:rPr>
        <w:t>nurodomi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konkretūs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siūlomi</w:t>
      </w:r>
      <w:proofErr w:type="spellEnd"/>
      <w:r w:rsidRPr="00877AB8">
        <w:rPr>
          <w:sz w:val="22"/>
          <w:szCs w:val="22"/>
        </w:rPr>
        <w:t xml:space="preserve"> </w:t>
      </w:r>
      <w:proofErr w:type="spellStart"/>
      <w:r w:rsidRPr="00877AB8">
        <w:rPr>
          <w:sz w:val="22"/>
          <w:szCs w:val="22"/>
        </w:rPr>
        <w:t>parametrai</w:t>
      </w:r>
      <w:proofErr w:type="spellEnd"/>
      <w:r w:rsidRPr="00877AB8">
        <w:rPr>
          <w:sz w:val="22"/>
          <w:szCs w:val="22"/>
        </w:rPr>
        <w:t xml:space="preserve"> (</w:t>
      </w:r>
      <w:proofErr w:type="spellStart"/>
      <w:r w:rsidRPr="00877AB8">
        <w:rPr>
          <w:sz w:val="22"/>
          <w:szCs w:val="22"/>
        </w:rPr>
        <w:t>rašyti</w:t>
      </w:r>
      <w:proofErr w:type="spellEnd"/>
      <w:r w:rsidRPr="00877AB8">
        <w:rPr>
          <w:sz w:val="22"/>
          <w:szCs w:val="22"/>
        </w:rPr>
        <w:t xml:space="preserve"> „</w:t>
      </w:r>
      <w:proofErr w:type="spellStart"/>
      <w:r w:rsidRPr="00877AB8">
        <w:rPr>
          <w:sz w:val="22"/>
          <w:szCs w:val="22"/>
        </w:rPr>
        <w:t>Atit</w:t>
      </w:r>
      <w:r>
        <w:rPr>
          <w:sz w:val="22"/>
          <w:szCs w:val="22"/>
        </w:rPr>
        <w:t>inka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arba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Taip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neleidžiama</w:t>
      </w:r>
      <w:proofErr w:type="spellEnd"/>
      <w:r>
        <w:rPr>
          <w:sz w:val="22"/>
          <w:szCs w:val="22"/>
        </w:rPr>
        <w:t>).</w:t>
      </w:r>
    </w:p>
    <w:p w14:paraId="3B5CE8D3" w14:textId="77777777" w:rsidR="00480E76" w:rsidRDefault="00480E76" w:rsidP="00480E76">
      <w:pPr>
        <w:jc w:val="both"/>
        <w:rPr>
          <w:sz w:val="22"/>
          <w:szCs w:val="22"/>
        </w:rPr>
      </w:pPr>
    </w:p>
    <w:p w14:paraId="765CC1C3" w14:textId="0F12D7AF" w:rsidR="00480E76" w:rsidRPr="005A4EC5" w:rsidRDefault="00480E76" w:rsidP="00480E7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</w:t>
      </w: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5F82513F" w14:textId="77777777" w:rsidR="00480E76" w:rsidRPr="005A4EC5" w:rsidRDefault="00480E76" w:rsidP="00480E76">
      <w:pPr>
        <w:ind w:firstLine="720"/>
        <w:jc w:val="both"/>
        <w:rPr>
          <w:sz w:val="22"/>
          <w:szCs w:val="22"/>
        </w:rPr>
      </w:pPr>
    </w:p>
    <w:p w14:paraId="2573BE06" w14:textId="77777777" w:rsidR="00480E76" w:rsidRPr="005A4EC5" w:rsidRDefault="00480E76" w:rsidP="00480E7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644DA160" w14:textId="77777777" w:rsidR="00480E76" w:rsidRPr="005A4EC5" w:rsidRDefault="00480E76" w:rsidP="00480E76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268"/>
        <w:gridCol w:w="1923"/>
        <w:gridCol w:w="61"/>
      </w:tblGrid>
      <w:tr w:rsidR="00480E76" w:rsidRPr="005A4EC5" w14:paraId="67D82662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EBB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Eil.Nr</w:t>
            </w:r>
            <w:proofErr w:type="spellEnd"/>
            <w:r w:rsidRPr="005A4E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344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Pateiktų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E8C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Dokumento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puslapių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857" w14:textId="77777777" w:rsidR="00480E76" w:rsidRPr="005A4EC5" w:rsidRDefault="00480E76" w:rsidP="009658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A4EC5">
              <w:rPr>
                <w:b/>
                <w:sz w:val="22"/>
                <w:szCs w:val="22"/>
              </w:rPr>
              <w:t>Failo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kuriame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yra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b/>
                <w:sz w:val="22"/>
                <w:szCs w:val="22"/>
              </w:rPr>
              <w:t>dokumentas</w:t>
            </w:r>
            <w:proofErr w:type="spellEnd"/>
            <w:r w:rsidRPr="005A4EC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CF76B3" w:rsidRPr="005A4EC5" w14:paraId="762F2703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05A" w14:textId="5EF54B0E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331" w14:textId="68C46EB6" w:rsidR="00CF76B3" w:rsidRDefault="00CF76B3" w:rsidP="00CF76B3">
            <w:pPr>
              <w:jc w:val="both"/>
              <w:rPr>
                <w:sz w:val="22"/>
                <w:szCs w:val="22"/>
              </w:rPr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A70" w14:textId="52D8282A" w:rsidR="00CF76B3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A25" w14:textId="1A1FB73D" w:rsidR="00CF76B3" w:rsidRDefault="00CF76B3" w:rsidP="00CF76B3">
            <w:pPr>
              <w:jc w:val="both"/>
              <w:rPr>
                <w:sz w:val="22"/>
                <w:szCs w:val="22"/>
              </w:rPr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</w:tr>
      <w:tr w:rsidR="00CF76B3" w:rsidRPr="005A4EC5" w14:paraId="186354E1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334" w14:textId="034D3959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76C" w14:textId="2C06C536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926F" w14:textId="1AC8617E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8A4" w14:textId="2D7B0EA0" w:rsidR="00CF76B3" w:rsidRPr="005A4EC5" w:rsidRDefault="00CF76B3" w:rsidP="00CF76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</w:tr>
      <w:tr w:rsidR="0038407B" w:rsidRPr="005A4EC5" w14:paraId="49068003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94A" w14:textId="449DB5F7" w:rsidR="0038407B" w:rsidRPr="005A4EC5" w:rsidRDefault="0038407B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5A7" w14:textId="2420100E" w:rsidR="0038407B" w:rsidRPr="005A4EC5" w:rsidRDefault="00CF14FA" w:rsidP="0038407B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MedGo pasiūlymas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C02" w14:textId="4989AA40" w:rsidR="0038407B" w:rsidRPr="005A4EC5" w:rsidRDefault="0038407B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E63C" w14:textId="2F498232" w:rsidR="0038407B" w:rsidRPr="005A4EC5" w:rsidRDefault="00053965" w:rsidP="00384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MedGo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pasiūlymas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A56BF" w:rsidRPr="005A4EC5" w14:paraId="35F29758" w14:textId="77777777" w:rsidTr="009658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271" w14:textId="52130105" w:rsidR="00FA56BF" w:rsidRPr="005A4EC5" w:rsidRDefault="003E2E31" w:rsidP="00FA56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A3E" w14:textId="2A250BD6" w:rsidR="00FA56BF" w:rsidRPr="005A4EC5" w:rsidRDefault="00FA56BF" w:rsidP="00FA56BF">
            <w:pPr>
              <w:jc w:val="both"/>
              <w:rPr>
                <w:sz w:val="22"/>
                <w:szCs w:val="22"/>
              </w:rPr>
            </w:pPr>
            <w:r w:rsidRPr="00FA56BF">
              <w:rPr>
                <w:sz w:val="22"/>
                <w:szCs w:val="22"/>
              </w:rPr>
              <w:t xml:space="preserve">PTVA </w:t>
            </w:r>
            <w:proofErr w:type="spellStart"/>
            <w:r w:rsidRPr="00FA56BF">
              <w:rPr>
                <w:sz w:val="22"/>
                <w:szCs w:val="22"/>
              </w:rPr>
              <w:t>pjaunantieji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nekompliantinio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tipo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balioniniai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kateteriai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Katalogas</w:t>
            </w:r>
            <w:proofErr w:type="spellEnd"/>
            <w:r w:rsidRPr="00FA56BF">
              <w:rPr>
                <w:sz w:val="22"/>
                <w:szCs w:val="22"/>
              </w:rPr>
              <w:t xml:space="preserve"> "</w:t>
            </w:r>
            <w:proofErr w:type="spellStart"/>
            <w:r w:rsidRPr="00FA56BF">
              <w:rPr>
                <w:sz w:val="22"/>
                <w:szCs w:val="22"/>
              </w:rPr>
              <w:t>Scoreflex</w:t>
            </w:r>
            <w:proofErr w:type="spellEnd"/>
            <w:r w:rsidRPr="00FA56BF">
              <w:rPr>
                <w:sz w:val="22"/>
                <w:szCs w:val="22"/>
              </w:rPr>
              <w:t xml:space="preserve"> NC" </w:t>
            </w:r>
            <w:proofErr w:type="spellStart"/>
            <w:r w:rsidRPr="00FA56BF">
              <w:rPr>
                <w:sz w:val="22"/>
                <w:szCs w:val="22"/>
              </w:rPr>
              <w:t>Poz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Nr</w:t>
            </w:r>
            <w:proofErr w:type="spellEnd"/>
            <w:r w:rsidRPr="00FA56BF">
              <w:rPr>
                <w:sz w:val="22"/>
                <w:szCs w:val="22"/>
              </w:rPr>
              <w:t xml:space="preserve">. </w:t>
            </w:r>
            <w:r w:rsidR="003E2E31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10D" w14:textId="3B5D43DC" w:rsidR="00FA56BF" w:rsidRPr="005A4EC5" w:rsidRDefault="00FA56BF" w:rsidP="00FA56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FDD" w14:textId="47FEA528" w:rsidR="00FA56BF" w:rsidRPr="005A4EC5" w:rsidRDefault="00FA56BF" w:rsidP="00FA56BF">
            <w:pPr>
              <w:jc w:val="both"/>
              <w:rPr>
                <w:sz w:val="22"/>
                <w:szCs w:val="22"/>
              </w:rPr>
            </w:pPr>
            <w:r w:rsidRPr="00FA56BF">
              <w:rPr>
                <w:sz w:val="22"/>
                <w:szCs w:val="22"/>
              </w:rPr>
              <w:t xml:space="preserve">PTVA </w:t>
            </w:r>
            <w:proofErr w:type="spellStart"/>
            <w:r w:rsidRPr="00FA56BF">
              <w:rPr>
                <w:sz w:val="22"/>
                <w:szCs w:val="22"/>
              </w:rPr>
              <w:t>pjaunantieji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nekompliantinio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tipo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balioniniai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kateteriai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Katalogas</w:t>
            </w:r>
            <w:proofErr w:type="spellEnd"/>
            <w:r w:rsidRPr="00FA56BF">
              <w:rPr>
                <w:sz w:val="22"/>
                <w:szCs w:val="22"/>
              </w:rPr>
              <w:t xml:space="preserve"> "</w:t>
            </w:r>
            <w:proofErr w:type="spellStart"/>
            <w:r w:rsidRPr="00FA56BF">
              <w:rPr>
                <w:sz w:val="22"/>
                <w:szCs w:val="22"/>
              </w:rPr>
              <w:t>Scoreflex</w:t>
            </w:r>
            <w:proofErr w:type="spellEnd"/>
            <w:r w:rsidRPr="00FA56BF">
              <w:rPr>
                <w:sz w:val="22"/>
                <w:szCs w:val="22"/>
              </w:rPr>
              <w:t xml:space="preserve"> NC" </w:t>
            </w:r>
            <w:proofErr w:type="spellStart"/>
            <w:r w:rsidRPr="00FA56BF">
              <w:rPr>
                <w:sz w:val="22"/>
                <w:szCs w:val="22"/>
              </w:rPr>
              <w:t>Poz</w:t>
            </w:r>
            <w:proofErr w:type="spellEnd"/>
            <w:r w:rsidRPr="00FA56BF">
              <w:rPr>
                <w:sz w:val="22"/>
                <w:szCs w:val="22"/>
              </w:rPr>
              <w:t xml:space="preserve"> </w:t>
            </w:r>
            <w:proofErr w:type="spellStart"/>
            <w:r w:rsidRPr="00FA56BF">
              <w:rPr>
                <w:sz w:val="22"/>
                <w:szCs w:val="22"/>
              </w:rPr>
              <w:t>Nr</w:t>
            </w:r>
            <w:proofErr w:type="spellEnd"/>
            <w:r w:rsidRPr="00FA56BF">
              <w:rPr>
                <w:sz w:val="22"/>
                <w:szCs w:val="22"/>
              </w:rPr>
              <w:t xml:space="preserve">. </w:t>
            </w:r>
            <w:r w:rsidR="003E2E31">
              <w:rPr>
                <w:sz w:val="22"/>
                <w:szCs w:val="22"/>
              </w:rPr>
              <w:t>6</w:t>
            </w:r>
          </w:p>
        </w:tc>
      </w:tr>
      <w:tr w:rsidR="00FA56BF" w:rsidRPr="005A4EC5" w14:paraId="71828312" w14:textId="77777777" w:rsidTr="0096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6A4DE71" w14:textId="77777777" w:rsidR="00FA56BF" w:rsidRPr="005A4EC5" w:rsidRDefault="00FA56BF" w:rsidP="00FA56BF">
            <w:pPr>
              <w:ind w:right="-108"/>
              <w:jc w:val="both"/>
              <w:rPr>
                <w:sz w:val="22"/>
                <w:szCs w:val="22"/>
              </w:rPr>
            </w:pPr>
          </w:p>
          <w:p w14:paraId="6DF655DC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14:paraId="1E48DDB2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14:paraId="6C6DCA68" w14:textId="77777777" w:rsidR="00FA56BF" w:rsidRPr="005A4EC5" w:rsidRDefault="00FA56BF" w:rsidP="00FA56BF">
            <w:pPr>
              <w:ind w:right="-108" w:firstLine="720"/>
              <w:jc w:val="both"/>
              <w:rPr>
                <w:sz w:val="22"/>
                <w:szCs w:val="22"/>
              </w:rPr>
            </w:pPr>
            <w:proofErr w:type="spellStart"/>
            <w:r w:rsidRPr="005A4EC5">
              <w:rPr>
                <w:sz w:val="22"/>
                <w:szCs w:val="22"/>
              </w:rPr>
              <w:t>Pasiūlymo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sudaro</w:t>
            </w:r>
            <w:proofErr w:type="spellEnd"/>
            <w:r w:rsidRPr="005A4EC5">
              <w:rPr>
                <w:sz w:val="22"/>
                <w:szCs w:val="22"/>
              </w:rPr>
              <w:t xml:space="preserve"> (</w:t>
            </w:r>
            <w:proofErr w:type="spellStart"/>
            <w:r w:rsidRPr="005A4EC5">
              <w:rPr>
                <w:sz w:val="22"/>
                <w:szCs w:val="22"/>
              </w:rPr>
              <w:t>tiekėjai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turi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nurodyti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kokia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pasiūlyme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pateikta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yra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</w:t>
            </w:r>
            <w:proofErr w:type="spellEnd"/>
            <w:r w:rsidRPr="005A4EC5">
              <w:rPr>
                <w:sz w:val="22"/>
                <w:szCs w:val="22"/>
              </w:rPr>
              <w:t>):</w:t>
            </w:r>
          </w:p>
          <w:p w14:paraId="15C995BF" w14:textId="77777777" w:rsidR="00FA56BF" w:rsidRPr="005A4EC5" w:rsidRDefault="00FA56BF" w:rsidP="003E2E31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A56BF" w:rsidRPr="005A4EC5" w14:paraId="7984A645" w14:textId="77777777" w:rsidTr="00965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8930" w:type="dxa"/>
          <w:trHeight w:val="186"/>
        </w:trPr>
        <w:tc>
          <w:tcPr>
            <w:tcW w:w="959" w:type="dxa"/>
          </w:tcPr>
          <w:p w14:paraId="36EB3CB4" w14:textId="77777777" w:rsidR="00FA56BF" w:rsidRPr="005A4EC5" w:rsidRDefault="00FA56BF" w:rsidP="00FA56BF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80E76" w:rsidRPr="005A4EC5" w14:paraId="03BC3FCC" w14:textId="77777777" w:rsidTr="00965861">
        <w:trPr>
          <w:trHeight w:val="324"/>
        </w:trPr>
        <w:tc>
          <w:tcPr>
            <w:tcW w:w="9828" w:type="dxa"/>
          </w:tcPr>
          <w:p w14:paraId="72C8283A" w14:textId="77777777" w:rsidR="00480E76" w:rsidRPr="005A4EC5" w:rsidRDefault="00480E76" w:rsidP="00965861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67E818FF" w14:textId="77777777" w:rsidR="00480E76" w:rsidRPr="005A4EC5" w:rsidRDefault="00480E76" w:rsidP="00480E76">
      <w:pPr>
        <w:rPr>
          <w:sz w:val="22"/>
          <w:szCs w:val="22"/>
        </w:rPr>
      </w:pPr>
    </w:p>
    <w:sectPr w:rsidR="00480E76" w:rsidRPr="005A4EC5" w:rsidSect="00CF65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76"/>
    <w:rsid w:val="00053965"/>
    <w:rsid w:val="00205A52"/>
    <w:rsid w:val="00352018"/>
    <w:rsid w:val="0038407B"/>
    <w:rsid w:val="003E2E31"/>
    <w:rsid w:val="00480E76"/>
    <w:rsid w:val="004F488C"/>
    <w:rsid w:val="0054287A"/>
    <w:rsid w:val="00685008"/>
    <w:rsid w:val="00697311"/>
    <w:rsid w:val="006B4973"/>
    <w:rsid w:val="009539E1"/>
    <w:rsid w:val="00965861"/>
    <w:rsid w:val="00AA1133"/>
    <w:rsid w:val="00AA618B"/>
    <w:rsid w:val="00C1585C"/>
    <w:rsid w:val="00C93805"/>
    <w:rsid w:val="00CF14FA"/>
    <w:rsid w:val="00CF6582"/>
    <w:rsid w:val="00CF76B3"/>
    <w:rsid w:val="00D65DEC"/>
    <w:rsid w:val="00DD2086"/>
    <w:rsid w:val="00DF1E95"/>
    <w:rsid w:val="00DF7FCB"/>
    <w:rsid w:val="00FA56BF"/>
    <w:rsid w:val="00FB340A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71F63"/>
  <w14:defaultImageDpi w14:val="300"/>
  <w15:docId w15:val="{3A1FBAA5-1528-43BE-8995-8F17B5B8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4">
    <w:name w:val="heading 4"/>
    <w:basedOn w:val="Normal"/>
    <w:next w:val="Normal"/>
    <w:link w:val="Heading4Char"/>
    <w:qFormat/>
    <w:rsid w:val="0038407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480E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en-GB"/>
    </w:rPr>
  </w:style>
  <w:style w:type="paragraph" w:styleId="Header">
    <w:name w:val="header"/>
    <w:aliases w:val=" Diagrama2,Diagrama2,Diagrama Diagrama"/>
    <w:basedOn w:val="Normal"/>
    <w:link w:val="HeaderChar"/>
    <w:rsid w:val="00480E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480E76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Standard">
    <w:name w:val="Standard"/>
    <w:rsid w:val="00480E7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/>
    </w:rPr>
  </w:style>
  <w:style w:type="character" w:customStyle="1" w:styleId="Heading4Char">
    <w:name w:val="Heading 4 Char"/>
    <w:basedOn w:val="DefaultParagraphFont"/>
    <w:link w:val="Heading4"/>
    <w:rsid w:val="0038407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CommentText">
    <w:name w:val="annotation text"/>
    <w:basedOn w:val="Normal"/>
    <w:link w:val="CommentTextChar"/>
    <w:semiHidden/>
    <w:rsid w:val="003840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38407B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Optifarma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Kudarauskas</dc:creator>
  <cp:keywords/>
  <dc:description/>
  <cp:lastModifiedBy>Vaida Juodrienė</cp:lastModifiedBy>
  <cp:revision>2</cp:revision>
  <dcterms:created xsi:type="dcterms:W3CDTF">2020-08-24T07:10:00Z</dcterms:created>
  <dcterms:modified xsi:type="dcterms:W3CDTF">2020-08-24T07:10:00Z</dcterms:modified>
</cp:coreProperties>
</file>