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06B5" w14:textId="65051CB8" w:rsidR="00F75D49" w:rsidRPr="00CD21DF" w:rsidRDefault="00430AC8" w:rsidP="00F75D49">
      <w:pPr>
        <w:jc w:val="center"/>
        <w:rPr>
          <w:rFonts w:ascii="Calibri" w:hAnsi="Calibri" w:cs="Calibri"/>
          <w:b/>
          <w:sz w:val="22"/>
          <w:szCs w:val="22"/>
        </w:rPr>
      </w:pPr>
      <w:r w:rsidRPr="00CD21DF">
        <w:rPr>
          <w:rFonts w:ascii="Calibri" w:hAnsi="Calibri" w:cs="Calibri"/>
          <w:b/>
          <w:sz w:val="22"/>
          <w:szCs w:val="22"/>
        </w:rPr>
        <w:t>PASLAUGŲ TEIKIMO SUTARTIS</w:t>
      </w:r>
    </w:p>
    <w:p w14:paraId="280845FD" w14:textId="5B9EFD55" w:rsidR="00F75D49" w:rsidRPr="00CD21DF" w:rsidRDefault="00F75D49" w:rsidP="00DE392A">
      <w:pPr>
        <w:jc w:val="center"/>
        <w:rPr>
          <w:rFonts w:ascii="Calibri" w:hAnsi="Calibri" w:cs="Calibri"/>
          <w:b/>
          <w:sz w:val="22"/>
          <w:szCs w:val="22"/>
        </w:rPr>
      </w:pPr>
    </w:p>
    <w:p w14:paraId="3F8BEADC" w14:textId="77777777" w:rsidR="00DE392A" w:rsidRPr="00CD21DF" w:rsidRDefault="00DE392A" w:rsidP="00DE392A">
      <w:pPr>
        <w:jc w:val="center"/>
        <w:rPr>
          <w:rFonts w:ascii="Calibri" w:hAnsi="Calibri" w:cs="Calibri"/>
          <w:b/>
          <w:sz w:val="22"/>
          <w:szCs w:val="22"/>
        </w:rPr>
      </w:pPr>
    </w:p>
    <w:p w14:paraId="75BDCF90" w14:textId="0EC5EF9E" w:rsidR="00DE392A" w:rsidRPr="00CD21DF" w:rsidRDefault="00DE392A" w:rsidP="00DE392A">
      <w:pPr>
        <w:jc w:val="center"/>
        <w:rPr>
          <w:rFonts w:ascii="Calibri" w:hAnsi="Calibri" w:cs="Calibri"/>
          <w:sz w:val="22"/>
          <w:szCs w:val="22"/>
        </w:rPr>
      </w:pPr>
      <w:r w:rsidRPr="00CD21DF">
        <w:rPr>
          <w:rFonts w:ascii="Calibri" w:hAnsi="Calibri" w:cs="Calibri"/>
          <w:sz w:val="22"/>
          <w:szCs w:val="22"/>
        </w:rPr>
        <w:t>202</w:t>
      </w:r>
      <w:r w:rsidR="00DF2AF0" w:rsidRPr="00CD21DF">
        <w:rPr>
          <w:rFonts w:ascii="Calibri" w:hAnsi="Calibri" w:cs="Calibri"/>
          <w:sz w:val="22"/>
          <w:szCs w:val="22"/>
        </w:rPr>
        <w:t>5</w:t>
      </w:r>
      <w:r w:rsidRPr="00CD21DF">
        <w:rPr>
          <w:rFonts w:ascii="Calibri" w:hAnsi="Calibri" w:cs="Calibri"/>
          <w:sz w:val="22"/>
          <w:szCs w:val="22"/>
        </w:rPr>
        <w:t xml:space="preserve"> m. ...............</w:t>
      </w:r>
      <w:r w:rsidR="007E0078" w:rsidRPr="00CD21DF">
        <w:rPr>
          <w:rFonts w:ascii="Calibri" w:hAnsi="Calibri" w:cs="Calibri"/>
          <w:sz w:val="22"/>
          <w:szCs w:val="22"/>
        </w:rPr>
        <w:t xml:space="preserve">   </w:t>
      </w:r>
      <w:r w:rsidRPr="00CD21DF">
        <w:rPr>
          <w:rFonts w:ascii="Calibri" w:hAnsi="Calibri" w:cs="Calibri"/>
          <w:sz w:val="22"/>
          <w:szCs w:val="22"/>
        </w:rPr>
        <w:t xml:space="preserve"> d.  Nr.</w:t>
      </w:r>
    </w:p>
    <w:p w14:paraId="0DD0B8C2" w14:textId="77777777" w:rsidR="00DE392A" w:rsidRPr="00CD21DF" w:rsidRDefault="00DE392A" w:rsidP="00DE392A">
      <w:pPr>
        <w:jc w:val="center"/>
        <w:rPr>
          <w:rFonts w:ascii="Calibri" w:hAnsi="Calibri" w:cs="Calibri"/>
          <w:sz w:val="22"/>
          <w:szCs w:val="22"/>
        </w:rPr>
      </w:pPr>
      <w:r w:rsidRPr="00CD21DF">
        <w:rPr>
          <w:rFonts w:ascii="Calibri" w:hAnsi="Calibri" w:cs="Calibri"/>
          <w:sz w:val="22"/>
          <w:szCs w:val="22"/>
        </w:rPr>
        <w:t>Vilnius</w:t>
      </w:r>
    </w:p>
    <w:p w14:paraId="1B4C9E41" w14:textId="77777777" w:rsidR="00DE392A" w:rsidRPr="00CD21DF" w:rsidRDefault="00DE392A" w:rsidP="00DE392A">
      <w:pPr>
        <w:jc w:val="center"/>
        <w:rPr>
          <w:rFonts w:ascii="Calibri" w:hAnsi="Calibri" w:cs="Calibri"/>
          <w:color w:val="000000"/>
          <w:sz w:val="22"/>
          <w:szCs w:val="22"/>
        </w:rPr>
      </w:pPr>
    </w:p>
    <w:p w14:paraId="655FEACB" w14:textId="77777777" w:rsidR="00DE392A" w:rsidRPr="00CD21DF" w:rsidRDefault="00DE392A" w:rsidP="00DE392A">
      <w:pPr>
        <w:jc w:val="center"/>
        <w:rPr>
          <w:rFonts w:ascii="Calibri" w:hAnsi="Calibri" w:cs="Calibri"/>
          <w:color w:val="000000"/>
          <w:sz w:val="22"/>
          <w:szCs w:val="22"/>
        </w:rPr>
      </w:pPr>
    </w:p>
    <w:p w14:paraId="2BBF5D04" w14:textId="77777777" w:rsidR="00DE392A" w:rsidRPr="00CD21DF" w:rsidRDefault="00DE392A" w:rsidP="00DE392A">
      <w:pPr>
        <w:jc w:val="center"/>
        <w:rPr>
          <w:rFonts w:ascii="Calibri" w:hAnsi="Calibri" w:cs="Calibri"/>
          <w:b/>
          <w:color w:val="000000"/>
          <w:sz w:val="22"/>
          <w:szCs w:val="22"/>
        </w:rPr>
      </w:pPr>
      <w:r w:rsidRPr="00CD21DF">
        <w:rPr>
          <w:rFonts w:ascii="Calibri" w:hAnsi="Calibri" w:cs="Calibri"/>
          <w:b/>
          <w:color w:val="000000"/>
          <w:sz w:val="22"/>
          <w:szCs w:val="22"/>
        </w:rPr>
        <w:t>I DALIS</w:t>
      </w:r>
    </w:p>
    <w:p w14:paraId="6760322D" w14:textId="77777777" w:rsidR="00DE392A" w:rsidRPr="00CD21DF" w:rsidRDefault="00DE392A" w:rsidP="00DE392A">
      <w:pPr>
        <w:jc w:val="center"/>
        <w:rPr>
          <w:rFonts w:ascii="Calibri" w:hAnsi="Calibri" w:cs="Calibri"/>
          <w:color w:val="000000"/>
          <w:sz w:val="22"/>
          <w:szCs w:val="22"/>
        </w:rPr>
      </w:pPr>
      <w:r w:rsidRPr="00CD21DF">
        <w:rPr>
          <w:rFonts w:ascii="Calibri" w:hAnsi="Calibri" w:cs="Calibri"/>
          <w:b/>
          <w:color w:val="000000"/>
          <w:sz w:val="22"/>
          <w:szCs w:val="22"/>
        </w:rPr>
        <w:t xml:space="preserve"> SUTARTIES SPECIALIOSIOS SĄLYGOS</w:t>
      </w:r>
    </w:p>
    <w:p w14:paraId="7071CC60" w14:textId="77777777" w:rsidR="00DE392A" w:rsidRPr="00CD21DF" w:rsidRDefault="00DE392A" w:rsidP="00DE392A">
      <w:pPr>
        <w:jc w:val="both"/>
        <w:rPr>
          <w:rFonts w:ascii="Calibri" w:hAnsi="Calibri" w:cs="Calibri"/>
          <w:color w:val="000000"/>
          <w:sz w:val="22"/>
          <w:szCs w:val="22"/>
        </w:rPr>
      </w:pPr>
    </w:p>
    <w:p w14:paraId="58BA6B85" w14:textId="667DDF5F" w:rsidR="00DE392A" w:rsidRPr="00CD21DF" w:rsidRDefault="00DE392A" w:rsidP="00DE392A">
      <w:pPr>
        <w:ind w:firstLine="720"/>
        <w:jc w:val="both"/>
        <w:rPr>
          <w:rFonts w:ascii="Calibri" w:hAnsi="Calibri" w:cs="Calibri"/>
          <w:color w:val="000000"/>
          <w:sz w:val="22"/>
          <w:szCs w:val="22"/>
        </w:rPr>
      </w:pPr>
      <w:r w:rsidRPr="00CD21DF">
        <w:rPr>
          <w:rFonts w:ascii="Calibri" w:hAnsi="Calibri" w:cs="Calibri"/>
          <w:b/>
          <w:bCs/>
          <w:color w:val="000000"/>
          <w:sz w:val="22"/>
          <w:szCs w:val="22"/>
        </w:rPr>
        <w:t>Akcinė bendrovė „Oro navigacija“</w:t>
      </w:r>
      <w:r w:rsidRPr="00CD21DF">
        <w:rPr>
          <w:rFonts w:ascii="Calibri" w:hAnsi="Calibri" w:cs="Calibri"/>
          <w:color w:val="000000"/>
          <w:sz w:val="22"/>
          <w:szCs w:val="22"/>
        </w:rPr>
        <w:t>,</w:t>
      </w:r>
      <w:r w:rsidR="00F217D7">
        <w:rPr>
          <w:rFonts w:ascii="Calibri" w:hAnsi="Calibri" w:cs="Calibri"/>
          <w:color w:val="000000"/>
          <w:sz w:val="22"/>
          <w:szCs w:val="22"/>
        </w:rPr>
        <w:t xml:space="preserve"> atstovaujama</w:t>
      </w:r>
      <w:r w:rsidRPr="00CD21DF">
        <w:rPr>
          <w:rFonts w:ascii="Calibri" w:hAnsi="Calibri" w:cs="Calibri"/>
          <w:color w:val="000000"/>
          <w:sz w:val="22"/>
          <w:szCs w:val="22"/>
        </w:rPr>
        <w:t xml:space="preserve"> </w:t>
      </w:r>
      <w:r w:rsidR="00F217D7" w:rsidRPr="00F217D7">
        <w:rPr>
          <w:rFonts w:ascii="Calibri" w:hAnsi="Calibri" w:cs="Calibri"/>
          <w:color w:val="000000"/>
          <w:sz w:val="22"/>
          <w:szCs w:val="22"/>
        </w:rPr>
        <w:t>Plėtros ir inovacijų departamento vadovės Ingos Jankūnaitės, veikiančios pagal Bendrovės generalinio direktoriaus 2025 m. vasario 19 d. įsakymu Nr. V-41, suteiktus įgaliojimus (toliau – Pirkėjas),</w:t>
      </w:r>
    </w:p>
    <w:p w14:paraId="02BBB5D8" w14:textId="77777777" w:rsidR="00DE392A" w:rsidRPr="00CD21DF" w:rsidRDefault="00DE392A" w:rsidP="00DE392A">
      <w:pPr>
        <w:ind w:firstLine="720"/>
        <w:jc w:val="both"/>
        <w:rPr>
          <w:rFonts w:ascii="Calibri" w:hAnsi="Calibri" w:cs="Calibri"/>
          <w:color w:val="000000"/>
          <w:sz w:val="22"/>
          <w:szCs w:val="22"/>
        </w:rPr>
      </w:pPr>
      <w:r w:rsidRPr="00CD21DF">
        <w:rPr>
          <w:rFonts w:ascii="Calibri" w:hAnsi="Calibri" w:cs="Calibri"/>
          <w:color w:val="000000"/>
          <w:sz w:val="22"/>
          <w:szCs w:val="22"/>
        </w:rPr>
        <w:t>ir</w:t>
      </w:r>
    </w:p>
    <w:p w14:paraId="763BE1DA" w14:textId="66D84427" w:rsidR="00DE392A" w:rsidRPr="00CD21DF" w:rsidRDefault="001F234E" w:rsidP="00DE392A">
      <w:pPr>
        <w:ind w:firstLine="720"/>
        <w:jc w:val="both"/>
        <w:rPr>
          <w:rFonts w:ascii="Calibri" w:hAnsi="Calibri" w:cs="Calibri"/>
          <w:color w:val="000000"/>
          <w:sz w:val="22"/>
          <w:szCs w:val="22"/>
        </w:rPr>
      </w:pPr>
      <w:r w:rsidRPr="00CD21DF">
        <w:rPr>
          <w:rFonts w:ascii="Calibri" w:hAnsi="Calibri" w:cs="Calibri"/>
          <w:b/>
          <w:bCs/>
          <w:iCs/>
          <w:color w:val="000000"/>
          <w:sz w:val="22"/>
          <w:szCs w:val="22"/>
        </w:rPr>
        <w:t>UAB „Dicto citius“</w:t>
      </w:r>
      <w:r w:rsidR="00DE392A" w:rsidRPr="00CD21DF">
        <w:rPr>
          <w:rFonts w:ascii="Calibri" w:hAnsi="Calibri" w:cs="Calibri"/>
          <w:b/>
          <w:bCs/>
          <w:iCs/>
          <w:color w:val="000000"/>
          <w:sz w:val="22"/>
          <w:szCs w:val="22"/>
        </w:rPr>
        <w:t>,</w:t>
      </w:r>
      <w:r w:rsidR="00DE392A" w:rsidRPr="00CD21DF">
        <w:rPr>
          <w:rFonts w:ascii="Calibri" w:hAnsi="Calibri" w:cs="Calibri"/>
          <w:color w:val="000000"/>
          <w:sz w:val="22"/>
          <w:szCs w:val="22"/>
        </w:rPr>
        <w:t xml:space="preserve"> atstovaujama</w:t>
      </w:r>
      <w:r w:rsidR="007F5E1A">
        <w:rPr>
          <w:rFonts w:ascii="Calibri" w:hAnsi="Calibri" w:cs="Calibri"/>
          <w:color w:val="000000"/>
          <w:sz w:val="22"/>
          <w:szCs w:val="22"/>
        </w:rPr>
        <w:t xml:space="preserve"> </w:t>
      </w:r>
      <w:r w:rsidR="007F5E1A" w:rsidRPr="008467BD">
        <w:rPr>
          <w:rFonts w:ascii="Calibri" w:hAnsi="Calibri" w:cs="Calibri"/>
          <w:iCs/>
          <w:color w:val="000000"/>
          <w:sz w:val="22"/>
          <w:szCs w:val="22"/>
        </w:rPr>
        <w:t>direktoriaus Šarūno Tamašausko</w:t>
      </w:r>
      <w:r w:rsidR="00DE392A" w:rsidRPr="008467BD">
        <w:rPr>
          <w:rFonts w:ascii="Calibri" w:hAnsi="Calibri" w:cs="Calibri"/>
          <w:iCs/>
          <w:color w:val="000000"/>
          <w:sz w:val="22"/>
          <w:szCs w:val="22"/>
        </w:rPr>
        <w:t xml:space="preserve">, veikiančio (-ios) pagal </w:t>
      </w:r>
      <w:r w:rsidR="007F5E1A" w:rsidRPr="008467BD">
        <w:rPr>
          <w:rFonts w:ascii="Calibri" w:hAnsi="Calibri" w:cs="Calibri"/>
          <w:iCs/>
          <w:color w:val="000000"/>
          <w:sz w:val="22"/>
          <w:szCs w:val="22"/>
        </w:rPr>
        <w:t>įmonės įstatus</w:t>
      </w:r>
      <w:r w:rsidR="00DE392A" w:rsidRPr="008467BD">
        <w:rPr>
          <w:rFonts w:ascii="Calibri" w:hAnsi="Calibri" w:cs="Calibri"/>
          <w:iCs/>
          <w:color w:val="000000"/>
          <w:sz w:val="22"/>
          <w:szCs w:val="22"/>
        </w:rPr>
        <w:t xml:space="preserve"> (toliau – </w:t>
      </w:r>
      <w:r w:rsidR="00DE392A" w:rsidRPr="008467BD">
        <w:rPr>
          <w:rFonts w:ascii="Calibri" w:hAnsi="Calibri" w:cs="Calibri"/>
          <w:bCs/>
          <w:iCs/>
          <w:color w:val="000000"/>
          <w:sz w:val="22"/>
          <w:szCs w:val="22"/>
        </w:rPr>
        <w:t>Paslaugų teikėjas</w:t>
      </w:r>
      <w:r w:rsidR="00DE392A" w:rsidRPr="008467BD">
        <w:rPr>
          <w:rFonts w:ascii="Calibri" w:hAnsi="Calibri" w:cs="Calibri"/>
          <w:iCs/>
          <w:color w:val="000000"/>
          <w:sz w:val="22"/>
          <w:szCs w:val="22"/>
        </w:rPr>
        <w:t>),</w:t>
      </w:r>
      <w:r w:rsidR="00DE392A" w:rsidRPr="00CD21DF">
        <w:rPr>
          <w:rFonts w:ascii="Calibri" w:hAnsi="Calibri" w:cs="Calibri"/>
          <w:color w:val="000000"/>
          <w:sz w:val="22"/>
          <w:szCs w:val="22"/>
        </w:rPr>
        <w:t xml:space="preserve"> </w:t>
      </w:r>
    </w:p>
    <w:p w14:paraId="2AD43E21" w14:textId="5259B446" w:rsidR="00DE392A" w:rsidRDefault="00DE392A" w:rsidP="00C575F7">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toliau kartu šioje paslaugų teikimo sutartyje vadinami Šalimis, o kiekvienas atskirai – Šalimi, vadovaudamosi </w:t>
      </w:r>
      <w:r w:rsidR="00E9595D" w:rsidRPr="00CD21DF">
        <w:rPr>
          <w:rFonts w:ascii="Calibri" w:hAnsi="Calibri" w:cs="Calibri"/>
          <w:color w:val="000000"/>
          <w:sz w:val="22"/>
          <w:szCs w:val="22"/>
        </w:rPr>
        <w:t xml:space="preserve">Lietuvos Respublikos viešųjų pirkimų įstatymu ir atsižvelgdamos į tai, kad Tiekėjo pasiūlymas </w:t>
      </w:r>
      <w:r w:rsidR="00C575F7" w:rsidRPr="00CD21DF">
        <w:rPr>
          <w:rFonts w:ascii="Calibri" w:hAnsi="Calibri" w:cs="Calibri"/>
          <w:color w:val="000000"/>
          <w:sz w:val="22"/>
          <w:szCs w:val="22"/>
        </w:rPr>
        <w:t xml:space="preserve">pagal vykusio </w:t>
      </w:r>
      <w:r w:rsidR="00CE331A" w:rsidRPr="00CD21DF">
        <w:rPr>
          <w:rFonts w:ascii="Calibri" w:hAnsi="Calibri" w:cs="Calibri"/>
          <w:color w:val="000000"/>
          <w:sz w:val="22"/>
          <w:szCs w:val="22"/>
        </w:rPr>
        <w:t xml:space="preserve">Šviesolaidinės </w:t>
      </w:r>
      <w:r w:rsidR="00CE331A" w:rsidRPr="00CD21DF">
        <w:rPr>
          <w:rFonts w:ascii="Calibri" w:hAnsi="Calibri" w:cs="Calibri"/>
          <w:sz w:val="22"/>
          <w:szCs w:val="22"/>
        </w:rPr>
        <w:t>duomenų perdavimo infrastruktūros palaikymo paslaugų</w:t>
      </w:r>
      <w:r w:rsidR="00C575F7" w:rsidRPr="00CD21DF">
        <w:rPr>
          <w:rFonts w:ascii="Calibri" w:hAnsi="Calibri" w:cs="Calibri"/>
          <w:color w:val="000000"/>
          <w:sz w:val="22"/>
          <w:szCs w:val="22"/>
        </w:rPr>
        <w:t xml:space="preserve">, vykdyto </w:t>
      </w:r>
      <w:r w:rsidR="00CE331A" w:rsidRPr="00CD21DF">
        <w:rPr>
          <w:rFonts w:ascii="Calibri" w:hAnsi="Calibri" w:cs="Calibri"/>
          <w:color w:val="000000"/>
          <w:sz w:val="22"/>
          <w:szCs w:val="22"/>
        </w:rPr>
        <w:t>neskelbiamų</w:t>
      </w:r>
      <w:r w:rsidR="00C575F7" w:rsidRPr="00CD21DF">
        <w:rPr>
          <w:rFonts w:ascii="Calibri" w:hAnsi="Calibri" w:cs="Calibri"/>
          <w:color w:val="000000"/>
          <w:sz w:val="22"/>
          <w:szCs w:val="22"/>
        </w:rPr>
        <w:t xml:space="preserve"> </w:t>
      </w:r>
      <w:r w:rsidR="00972862">
        <w:rPr>
          <w:rFonts w:ascii="Calibri" w:hAnsi="Calibri" w:cs="Calibri"/>
          <w:color w:val="000000"/>
          <w:sz w:val="22"/>
          <w:szCs w:val="22"/>
        </w:rPr>
        <w:t xml:space="preserve">derybų </w:t>
      </w:r>
      <w:r w:rsidR="00C575F7" w:rsidRPr="00CD21DF">
        <w:rPr>
          <w:rFonts w:ascii="Calibri" w:hAnsi="Calibri" w:cs="Calibri"/>
          <w:color w:val="000000"/>
          <w:sz w:val="22"/>
          <w:szCs w:val="22"/>
        </w:rPr>
        <w:t>būdu (toliau – Pirkimas) rezultatus pripažintas laimėjusiu, sudarė šią paslaugų pirkimo sutartį, toliau vadinamą Sutartimi, ir susitarė dėl toliau nurodytų sąlygų:</w:t>
      </w:r>
    </w:p>
    <w:p w14:paraId="524FBFE3" w14:textId="77777777" w:rsidR="009E724F" w:rsidRPr="00CD21DF" w:rsidRDefault="009E724F" w:rsidP="00C575F7">
      <w:pPr>
        <w:ind w:firstLine="720"/>
        <w:jc w:val="both"/>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E392A" w:rsidRPr="00CD21DF" w14:paraId="7063A899" w14:textId="77777777" w:rsidTr="003E10D2">
        <w:tc>
          <w:tcPr>
            <w:tcW w:w="5000" w:type="pct"/>
            <w:shd w:val="clear" w:color="auto" w:fill="auto"/>
          </w:tcPr>
          <w:p w14:paraId="2B603B0D" w14:textId="77777777" w:rsidR="00DE392A" w:rsidRPr="00CD21DF" w:rsidRDefault="00DE392A" w:rsidP="003E10D2">
            <w:pPr>
              <w:jc w:val="center"/>
              <w:rPr>
                <w:rFonts w:ascii="Calibri" w:hAnsi="Calibri" w:cs="Calibri"/>
                <w:b/>
                <w:color w:val="000000"/>
                <w:sz w:val="22"/>
                <w:szCs w:val="22"/>
              </w:rPr>
            </w:pPr>
          </w:p>
          <w:p w14:paraId="25C62B01"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1. Sutarties dalykas</w:t>
            </w:r>
          </w:p>
          <w:p w14:paraId="3E6C9191" w14:textId="76D8CBA0" w:rsidR="00DE392A" w:rsidRPr="00CD21DF" w:rsidRDefault="00DE392A" w:rsidP="004F2E63">
            <w:pPr>
              <w:pStyle w:val="1tekstas"/>
              <w:numPr>
                <w:ilvl w:val="0"/>
                <w:numId w:val="0"/>
              </w:numPr>
              <w:tabs>
                <w:tab w:val="clear" w:pos="993"/>
                <w:tab w:val="clear" w:pos="1276"/>
                <w:tab w:val="left" w:pos="1134"/>
              </w:tabs>
              <w:spacing w:after="60" w:line="240" w:lineRule="auto"/>
              <w:rPr>
                <w:rFonts w:ascii="Calibri" w:hAnsi="Calibri" w:cs="Calibri"/>
                <w:color w:val="000000"/>
                <w:sz w:val="22"/>
                <w:szCs w:val="22"/>
              </w:rPr>
            </w:pPr>
            <w:r w:rsidRPr="00CD21DF">
              <w:rPr>
                <w:rFonts w:ascii="Calibri" w:hAnsi="Calibri" w:cs="Calibri"/>
                <w:color w:val="000000"/>
                <w:sz w:val="22"/>
                <w:szCs w:val="22"/>
              </w:rPr>
              <w:t xml:space="preserve">1.1. </w:t>
            </w:r>
            <w:r w:rsidR="00246A6E" w:rsidRPr="00CD21DF">
              <w:rPr>
                <w:rFonts w:ascii="Calibri" w:hAnsi="Calibri" w:cs="Calibri"/>
                <w:color w:val="000000"/>
                <w:sz w:val="22"/>
                <w:szCs w:val="22"/>
              </w:rPr>
              <w:t>Paslaugų teikėjas įsipareigoja suteikti Pirkėjui Paslaugų teikėjo pasiūlyme (Sutarties 3 priedas) nurodyt</w:t>
            </w:r>
            <w:r w:rsidR="00CE331A" w:rsidRPr="00CD21DF">
              <w:rPr>
                <w:rFonts w:ascii="Calibri" w:hAnsi="Calibri" w:cs="Calibri"/>
                <w:color w:val="000000"/>
                <w:sz w:val="22"/>
                <w:szCs w:val="22"/>
              </w:rPr>
              <w:t>as</w:t>
            </w:r>
            <w:r w:rsidR="00441D68" w:rsidRPr="00CD21DF">
              <w:rPr>
                <w:rFonts w:ascii="Calibri" w:hAnsi="Calibri" w:cs="Calibri"/>
                <w:color w:val="000000"/>
                <w:sz w:val="22"/>
                <w:szCs w:val="22"/>
              </w:rPr>
              <w:t xml:space="preserve"> </w:t>
            </w:r>
            <w:r w:rsidR="00CE331A" w:rsidRPr="00CD21DF">
              <w:rPr>
                <w:rFonts w:ascii="Calibri" w:hAnsi="Calibri" w:cs="Calibri"/>
                <w:color w:val="000000"/>
                <w:sz w:val="22"/>
                <w:szCs w:val="22"/>
              </w:rPr>
              <w:t xml:space="preserve">Šviesolaidinės duomenų perdavimo infrastruktūros palaikymo paslaugas </w:t>
            </w:r>
            <w:r w:rsidR="00441D68" w:rsidRPr="00CD21DF">
              <w:rPr>
                <w:rFonts w:ascii="Calibri" w:hAnsi="Calibri" w:cs="Calibri"/>
                <w:color w:val="000000"/>
                <w:sz w:val="22"/>
                <w:szCs w:val="22"/>
              </w:rPr>
              <w:t>(toliau – Paslaugos)</w:t>
            </w:r>
            <w:r w:rsidR="00246A6E" w:rsidRPr="00CD21DF">
              <w:rPr>
                <w:rFonts w:ascii="Calibri" w:hAnsi="Calibri" w:cs="Calibri"/>
                <w:color w:val="000000"/>
                <w:sz w:val="22"/>
                <w:szCs w:val="22"/>
              </w:rPr>
              <w:t>, kurios atitinka Pirkimo sąlygose, Sutartyje ir jos prieduose išdėstytus reikalavimus, o Pirkėjas įsipareigoja sumokėti už suteiktas Paslaugas Sutartyje nurodytomis sąlygomis ir terminais</w:t>
            </w:r>
            <w:r w:rsidRPr="00CD21DF">
              <w:rPr>
                <w:rFonts w:ascii="Calibri" w:hAnsi="Calibri" w:cs="Calibri"/>
                <w:color w:val="000000"/>
                <w:sz w:val="22"/>
                <w:szCs w:val="22"/>
              </w:rPr>
              <w:t>.</w:t>
            </w:r>
          </w:p>
          <w:p w14:paraId="00E4C6F1" w14:textId="4AE6DF5E" w:rsidR="00246A6E" w:rsidRPr="00CD21DF" w:rsidRDefault="00246A6E" w:rsidP="003E10D2">
            <w:pPr>
              <w:pStyle w:val="1tekstas"/>
              <w:numPr>
                <w:ilvl w:val="0"/>
                <w:numId w:val="0"/>
              </w:numPr>
              <w:tabs>
                <w:tab w:val="clear" w:pos="993"/>
                <w:tab w:val="clear" w:pos="1276"/>
                <w:tab w:val="left" w:pos="1134"/>
              </w:tabs>
              <w:spacing w:line="240" w:lineRule="auto"/>
              <w:rPr>
                <w:rFonts w:ascii="Calibri" w:hAnsi="Calibri" w:cs="Calibri"/>
                <w:bCs w:val="0"/>
                <w:color w:val="000000"/>
                <w:sz w:val="22"/>
                <w:szCs w:val="22"/>
              </w:rPr>
            </w:pPr>
            <w:r w:rsidRPr="00CD21DF">
              <w:rPr>
                <w:rFonts w:ascii="Calibri" w:hAnsi="Calibri" w:cs="Calibri"/>
                <w:bCs w:val="0"/>
                <w:color w:val="000000"/>
                <w:sz w:val="22"/>
                <w:szCs w:val="22"/>
              </w:rPr>
              <w:t xml:space="preserve">1.2. Paslaugų teikėjo Pirkimui pateiktas pasiūlymas, įskaitant Pasiūlymo paaiškinimus (toliau - Pasiūlymas), ir Pirkimo sąlygos (įskaitant Pirkimo sąlygų paaiškinimus) laikomi neatskiriamomis Sutarties dalimis. Paslaugų teikėjo Pasiūlymas (įskaitant Pasiūlymo paaiškinimus) ir Pirkimo sąlygos (įskaitant Pirkimo sąlygų paaiškinimus) yra saugomi Centrinėje viešųjų pirkimų informacinėje sistemoje (https://pirkimai.eviesiejipirkimai.lt) (pirkimo Nr. </w:t>
            </w:r>
            <w:r w:rsidR="009633E3" w:rsidRPr="00CD21DF">
              <w:rPr>
                <w:rFonts w:ascii="Calibri" w:hAnsi="Calibri" w:cs="Calibri"/>
                <w:bCs w:val="0"/>
                <w:color w:val="000000"/>
                <w:sz w:val="22"/>
                <w:szCs w:val="22"/>
              </w:rPr>
              <w:t>2479940</w:t>
            </w:r>
            <w:r w:rsidRPr="00CD21DF">
              <w:rPr>
                <w:rFonts w:ascii="Calibri" w:hAnsi="Calibri" w:cs="Calibri"/>
                <w:bCs w:val="0"/>
                <w:color w:val="000000"/>
                <w:sz w:val="22"/>
                <w:szCs w:val="22"/>
              </w:rPr>
              <w:t>).</w:t>
            </w:r>
          </w:p>
          <w:p w14:paraId="66193719" w14:textId="77777777" w:rsidR="00DE392A" w:rsidRPr="00CD21DF" w:rsidRDefault="00DE392A" w:rsidP="003E10D2">
            <w:pPr>
              <w:jc w:val="both"/>
              <w:rPr>
                <w:rFonts w:ascii="Calibri" w:hAnsi="Calibri" w:cs="Calibri"/>
                <w:color w:val="000000"/>
                <w:sz w:val="22"/>
                <w:szCs w:val="22"/>
              </w:rPr>
            </w:pPr>
          </w:p>
        </w:tc>
      </w:tr>
      <w:tr w:rsidR="00DE392A" w:rsidRPr="00CD21DF" w14:paraId="569A01C8" w14:textId="77777777" w:rsidTr="003E10D2">
        <w:tc>
          <w:tcPr>
            <w:tcW w:w="5000" w:type="pct"/>
            <w:shd w:val="clear" w:color="auto" w:fill="auto"/>
          </w:tcPr>
          <w:p w14:paraId="3A47F2B7" w14:textId="77777777" w:rsidR="00DE392A" w:rsidRPr="00CD21DF" w:rsidRDefault="00DE392A" w:rsidP="003E10D2">
            <w:pPr>
              <w:jc w:val="center"/>
              <w:rPr>
                <w:rFonts w:ascii="Calibri" w:hAnsi="Calibri" w:cs="Calibri"/>
                <w:b/>
                <w:color w:val="000000"/>
                <w:sz w:val="22"/>
                <w:szCs w:val="22"/>
              </w:rPr>
            </w:pPr>
          </w:p>
          <w:p w14:paraId="477966EB" w14:textId="77777777" w:rsidR="00124197" w:rsidRDefault="00124197" w:rsidP="00124197">
            <w:pPr>
              <w:jc w:val="center"/>
              <w:rPr>
                <w:rFonts w:ascii="Calibri" w:hAnsi="Calibri" w:cs="Calibri"/>
                <w:b/>
                <w:color w:val="000000"/>
                <w:sz w:val="22"/>
                <w:szCs w:val="22"/>
              </w:rPr>
            </w:pPr>
            <w:r w:rsidRPr="00520123">
              <w:rPr>
                <w:rFonts w:ascii="Calibri" w:hAnsi="Calibri" w:cs="Calibri"/>
                <w:b/>
                <w:color w:val="000000"/>
                <w:sz w:val="22"/>
                <w:szCs w:val="22"/>
              </w:rPr>
              <w:t>2. Paslaugų apimtis, teikimo vieta, terminai, kokybė, kitos sąlygos</w:t>
            </w:r>
          </w:p>
          <w:p w14:paraId="0925181C" w14:textId="77777777" w:rsidR="00124197" w:rsidRPr="00520123" w:rsidRDefault="00124197" w:rsidP="00124197">
            <w:pPr>
              <w:jc w:val="center"/>
              <w:rPr>
                <w:rFonts w:ascii="Calibri" w:hAnsi="Calibri" w:cs="Calibri"/>
                <w:b/>
                <w:color w:val="000000"/>
                <w:sz w:val="22"/>
                <w:szCs w:val="22"/>
              </w:rPr>
            </w:pPr>
          </w:p>
          <w:p w14:paraId="176E103A" w14:textId="77777777" w:rsidR="00124197" w:rsidRPr="00F8753A" w:rsidRDefault="00124197" w:rsidP="00124197">
            <w:pPr>
              <w:jc w:val="both"/>
              <w:rPr>
                <w:rFonts w:ascii="Calibri" w:hAnsi="Calibri" w:cs="Calibri"/>
                <w:color w:val="000000"/>
                <w:sz w:val="22"/>
                <w:szCs w:val="22"/>
              </w:rPr>
            </w:pPr>
            <w:r w:rsidRPr="00520123">
              <w:rPr>
                <w:rFonts w:ascii="Calibri" w:hAnsi="Calibri" w:cs="Calibri"/>
                <w:color w:val="000000"/>
                <w:sz w:val="22"/>
                <w:szCs w:val="22"/>
              </w:rPr>
              <w:t xml:space="preserve">2.1. </w:t>
            </w:r>
            <w:r w:rsidRPr="00F8753A">
              <w:rPr>
                <w:rFonts w:ascii="Calibri" w:hAnsi="Calibri" w:cs="Calibri"/>
                <w:color w:val="000000"/>
                <w:sz w:val="22"/>
                <w:szCs w:val="22"/>
              </w:rPr>
              <w:t xml:space="preserve">Paslaugų apimtis nurodyta </w:t>
            </w:r>
            <w:r w:rsidRPr="00F8753A">
              <w:rPr>
                <w:rFonts w:ascii="Calibri" w:hAnsi="Calibri"/>
                <w:color w:val="000000"/>
                <w:sz w:val="22"/>
                <w:szCs w:val="22"/>
              </w:rPr>
              <w:t xml:space="preserve">Sutarties </w:t>
            </w:r>
            <w:r>
              <w:rPr>
                <w:rFonts w:ascii="Calibri" w:hAnsi="Calibri"/>
                <w:color w:val="000000"/>
                <w:sz w:val="22"/>
                <w:szCs w:val="22"/>
              </w:rPr>
              <w:t>2</w:t>
            </w:r>
            <w:r w:rsidRPr="00F8753A">
              <w:rPr>
                <w:rFonts w:ascii="Calibri" w:hAnsi="Calibri"/>
                <w:color w:val="000000"/>
                <w:sz w:val="22"/>
                <w:szCs w:val="22"/>
              </w:rPr>
              <w:t> priede „Techninė specifikacija“</w:t>
            </w:r>
            <w:r w:rsidRPr="00F8753A">
              <w:rPr>
                <w:rFonts w:ascii="Calibri" w:hAnsi="Calibri" w:cs="Calibri"/>
                <w:color w:val="000000"/>
                <w:sz w:val="22"/>
                <w:szCs w:val="22"/>
              </w:rPr>
              <w:t>.</w:t>
            </w:r>
          </w:p>
          <w:p w14:paraId="73E521DA" w14:textId="15DB9F4B" w:rsidR="00124197" w:rsidRPr="008D1DD2" w:rsidRDefault="00124197" w:rsidP="008D1DD2">
            <w:pPr>
              <w:jc w:val="both"/>
              <w:rPr>
                <w:rFonts w:ascii="Calibri" w:hAnsi="Calibri" w:cs="Calibri"/>
                <w:color w:val="000000"/>
                <w:sz w:val="22"/>
                <w:szCs w:val="22"/>
              </w:rPr>
            </w:pPr>
            <w:r w:rsidRPr="00F8753A">
              <w:rPr>
                <w:rFonts w:ascii="Calibri" w:hAnsi="Calibri" w:cs="Calibri"/>
                <w:color w:val="000000"/>
                <w:sz w:val="22"/>
                <w:szCs w:val="22"/>
              </w:rPr>
              <w:t>2.</w:t>
            </w:r>
            <w:r w:rsidR="008D1DD2">
              <w:rPr>
                <w:rFonts w:ascii="Calibri" w:hAnsi="Calibri" w:cs="Calibri"/>
                <w:color w:val="000000"/>
                <w:sz w:val="22"/>
                <w:szCs w:val="22"/>
              </w:rPr>
              <w:t>2</w:t>
            </w:r>
            <w:r w:rsidRPr="00676BBE">
              <w:rPr>
                <w:rFonts w:ascii="Calibri" w:hAnsi="Calibri"/>
                <w:color w:val="000000"/>
                <w:sz w:val="22"/>
                <w:szCs w:val="22"/>
              </w:rPr>
              <w:t>.</w:t>
            </w:r>
            <w:r>
              <w:rPr>
                <w:rFonts w:ascii="Calibri" w:hAnsi="Calibri"/>
                <w:i/>
                <w:color w:val="000000"/>
                <w:sz w:val="22"/>
                <w:szCs w:val="22"/>
              </w:rPr>
              <w:t xml:space="preserve"> </w:t>
            </w:r>
            <w:r w:rsidRPr="00676BBE">
              <w:rPr>
                <w:rFonts w:ascii="Calibri" w:hAnsi="Calibri" w:cs="Calibri"/>
                <w:sz w:val="22"/>
                <w:szCs w:val="22"/>
              </w:rPr>
              <w:t>Paslaugos bus</w:t>
            </w:r>
            <w:r>
              <w:rPr>
                <w:rFonts w:ascii="Calibri" w:hAnsi="Calibri" w:cs="Calibri"/>
                <w:sz w:val="22"/>
                <w:szCs w:val="22"/>
              </w:rPr>
              <w:t xml:space="preserve"> laikomos suteiktomis, kai abi Š</w:t>
            </w:r>
            <w:r w:rsidRPr="00676BBE">
              <w:rPr>
                <w:rFonts w:ascii="Calibri" w:hAnsi="Calibri" w:cs="Calibri"/>
                <w:sz w:val="22"/>
                <w:szCs w:val="22"/>
              </w:rPr>
              <w:t xml:space="preserve">alys pasirašys </w:t>
            </w:r>
            <w:r w:rsidRPr="00BA0E21">
              <w:rPr>
                <w:rFonts w:ascii="Calibri" w:hAnsi="Calibri" w:cs="Calibri"/>
                <w:sz w:val="22"/>
                <w:szCs w:val="22"/>
              </w:rPr>
              <w:t>Paslaugų perdavimo priėmimo aktą.</w:t>
            </w:r>
            <w:r>
              <w:rPr>
                <w:rFonts w:ascii="Calibri" w:hAnsi="Calibri" w:cs="Calibri"/>
                <w:sz w:val="22"/>
                <w:szCs w:val="22"/>
              </w:rPr>
              <w:t xml:space="preserve"> Paslaugų perdavimo priėmimo aktą parengia Paslaugų teikėjas pagal </w:t>
            </w:r>
            <w:r w:rsidRPr="00783BC2">
              <w:rPr>
                <w:rFonts w:ascii="Calibri" w:hAnsi="Calibri" w:cs="Calibri"/>
                <w:sz w:val="22"/>
                <w:szCs w:val="22"/>
              </w:rPr>
              <w:t xml:space="preserve">Sutarties </w:t>
            </w:r>
            <w:r>
              <w:rPr>
                <w:rFonts w:ascii="Calibri" w:hAnsi="Calibri" w:cs="Calibri"/>
                <w:sz w:val="22"/>
                <w:szCs w:val="22"/>
              </w:rPr>
              <w:t>4</w:t>
            </w:r>
            <w:r w:rsidRPr="00783BC2">
              <w:rPr>
                <w:rFonts w:ascii="Calibri" w:hAnsi="Calibri" w:cs="Calibri"/>
                <w:sz w:val="22"/>
                <w:szCs w:val="22"/>
              </w:rPr>
              <w:t xml:space="preserve"> priedo formą.</w:t>
            </w:r>
          </w:p>
          <w:p w14:paraId="6A18DB17" w14:textId="1B67C9A2" w:rsidR="00441D68" w:rsidRPr="00CD21DF" w:rsidRDefault="00441D68" w:rsidP="00441D68">
            <w:pPr>
              <w:spacing w:after="60"/>
              <w:jc w:val="both"/>
              <w:rPr>
                <w:rFonts w:ascii="Calibri" w:hAnsi="Calibri" w:cs="Calibri"/>
                <w:color w:val="000000"/>
                <w:sz w:val="22"/>
                <w:szCs w:val="22"/>
              </w:rPr>
            </w:pPr>
          </w:p>
        </w:tc>
      </w:tr>
      <w:tr w:rsidR="00DE392A" w:rsidRPr="00CD21DF" w14:paraId="673944CB" w14:textId="77777777" w:rsidTr="003E10D2">
        <w:tc>
          <w:tcPr>
            <w:tcW w:w="5000" w:type="pct"/>
            <w:shd w:val="clear" w:color="auto" w:fill="auto"/>
          </w:tcPr>
          <w:p w14:paraId="6D433C3B" w14:textId="77777777" w:rsidR="00DE392A" w:rsidRPr="00CD21DF" w:rsidRDefault="00DE392A" w:rsidP="003E10D2">
            <w:pPr>
              <w:jc w:val="center"/>
              <w:rPr>
                <w:rFonts w:ascii="Calibri" w:hAnsi="Calibri" w:cs="Calibri"/>
                <w:b/>
                <w:color w:val="000000"/>
                <w:sz w:val="22"/>
                <w:szCs w:val="22"/>
              </w:rPr>
            </w:pPr>
          </w:p>
          <w:p w14:paraId="476A96D3"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3. Sutarties kaina, paslaugų įkainiai, kainodaros taisyklės</w:t>
            </w:r>
          </w:p>
          <w:p w14:paraId="5F28EC00" w14:textId="77777777" w:rsidR="00DE392A" w:rsidRPr="00CD21DF" w:rsidRDefault="00DE392A" w:rsidP="003E10D2">
            <w:pPr>
              <w:jc w:val="center"/>
              <w:rPr>
                <w:rFonts w:ascii="Calibri" w:hAnsi="Calibri" w:cs="Calibri"/>
                <w:b/>
                <w:color w:val="000000"/>
                <w:sz w:val="22"/>
                <w:szCs w:val="22"/>
              </w:rPr>
            </w:pPr>
          </w:p>
          <w:p w14:paraId="61974A1C" w14:textId="00AE2A7F" w:rsidR="00892AD6" w:rsidRPr="00CD21DF" w:rsidRDefault="00892AD6" w:rsidP="00892AD6">
            <w:pPr>
              <w:spacing w:after="80"/>
              <w:jc w:val="both"/>
              <w:rPr>
                <w:rFonts w:ascii="Calibri" w:hAnsi="Calibri" w:cs="Calibri"/>
                <w:color w:val="000000"/>
                <w:kern w:val="2"/>
                <w:sz w:val="22"/>
                <w:szCs w:val="22"/>
              </w:rPr>
            </w:pPr>
            <w:r w:rsidRPr="00CD21DF">
              <w:rPr>
                <w:rFonts w:ascii="Calibri" w:hAnsi="Calibri" w:cs="Calibri"/>
                <w:sz w:val="22"/>
                <w:szCs w:val="22"/>
              </w:rPr>
              <w:t xml:space="preserve">3.1. Pradinė </w:t>
            </w:r>
            <w:r w:rsidRPr="00F217D7">
              <w:rPr>
                <w:rFonts w:ascii="Calibri" w:hAnsi="Calibri" w:cs="Calibri"/>
                <w:sz w:val="22"/>
                <w:szCs w:val="22"/>
              </w:rPr>
              <w:t>Sutarties vertė lygi maksimaliai pirkimui skirtų lėšų sumai – 46 000,00 E</w:t>
            </w:r>
            <w:r w:rsidRPr="00F217D7">
              <w:rPr>
                <w:rFonts w:ascii="Calibri" w:hAnsi="Calibri" w:cs="Calibri"/>
                <w:bCs/>
                <w:sz w:val="22"/>
                <w:szCs w:val="22"/>
              </w:rPr>
              <w:t>UR (</w:t>
            </w:r>
            <w:r w:rsidRPr="00F217D7">
              <w:rPr>
                <w:rFonts w:ascii="Calibri" w:hAnsi="Calibri" w:cs="Calibri"/>
                <w:color w:val="000000"/>
                <w:sz w:val="22"/>
                <w:szCs w:val="22"/>
              </w:rPr>
              <w:t xml:space="preserve">keturiasdešimt šeši tūkstančiai eurų) be PVM, 21 proc. PVM </w:t>
            </w:r>
            <w:r w:rsidRPr="00F217D7">
              <w:rPr>
                <w:rFonts w:ascii="Calibri" w:hAnsi="Calibri" w:cs="Calibri"/>
                <w:bCs/>
                <w:sz w:val="22"/>
                <w:szCs w:val="22"/>
              </w:rPr>
              <w:t>– 9 660,00</w:t>
            </w:r>
            <w:r w:rsidRPr="00F217D7">
              <w:rPr>
                <w:rFonts w:ascii="Calibri" w:hAnsi="Calibri" w:cs="Calibri"/>
                <w:color w:val="000000"/>
                <w:sz w:val="22"/>
                <w:szCs w:val="22"/>
              </w:rPr>
              <w:t xml:space="preserve"> EUR (devyni tūkstančiai šeši šimtai šešiasdešimt eurų), Sutarties kaina su PVM </w:t>
            </w:r>
            <w:r w:rsidRPr="00F217D7">
              <w:rPr>
                <w:rFonts w:ascii="Calibri" w:hAnsi="Calibri" w:cs="Calibri"/>
                <w:bCs/>
                <w:sz w:val="22"/>
                <w:szCs w:val="22"/>
              </w:rPr>
              <w:t>– 55 660,00</w:t>
            </w:r>
            <w:r w:rsidRPr="00F217D7">
              <w:rPr>
                <w:rFonts w:ascii="Calibri" w:hAnsi="Calibri" w:cs="Calibri"/>
                <w:color w:val="000000"/>
                <w:sz w:val="22"/>
                <w:szCs w:val="22"/>
              </w:rPr>
              <w:t xml:space="preserve"> EUR (penkiasdešimt penki tūkstančiai šeši šimtai šešiasdešimt eurų)</w:t>
            </w:r>
            <w:r w:rsidRPr="00F217D7">
              <w:rPr>
                <w:rFonts w:ascii="Calibri" w:hAnsi="Calibri" w:cs="Calibri"/>
                <w:bCs/>
                <w:sz w:val="22"/>
                <w:szCs w:val="22"/>
              </w:rPr>
              <w:t>.</w:t>
            </w:r>
            <w:r w:rsidRPr="00CD21DF">
              <w:rPr>
                <w:rFonts w:ascii="Calibri" w:hAnsi="Calibri" w:cs="Calibri"/>
                <w:bCs/>
                <w:sz w:val="22"/>
                <w:szCs w:val="22"/>
              </w:rPr>
              <w:t xml:space="preserve"> </w:t>
            </w:r>
          </w:p>
          <w:p w14:paraId="0402F715" w14:textId="43C4288C" w:rsidR="00892AD6" w:rsidRPr="00CD21DF" w:rsidRDefault="00892AD6" w:rsidP="00892AD6">
            <w:pPr>
              <w:jc w:val="both"/>
              <w:rPr>
                <w:rFonts w:ascii="Calibri" w:hAnsi="Calibri" w:cs="Calibri"/>
                <w:color w:val="000000"/>
                <w:sz w:val="22"/>
                <w:szCs w:val="22"/>
              </w:rPr>
            </w:pPr>
            <w:r w:rsidRPr="00CD21DF">
              <w:rPr>
                <w:rFonts w:ascii="Calibri" w:hAnsi="Calibri" w:cs="Calibri"/>
                <w:color w:val="000000"/>
                <w:kern w:val="2"/>
                <w:sz w:val="22"/>
                <w:szCs w:val="22"/>
              </w:rPr>
              <w:t>3.2. Pirkėjas p</w:t>
            </w:r>
            <w:r w:rsidR="00F217D7">
              <w:rPr>
                <w:rFonts w:ascii="Calibri" w:hAnsi="Calibri" w:cs="Calibri"/>
                <w:color w:val="000000"/>
                <w:kern w:val="2"/>
                <w:sz w:val="22"/>
                <w:szCs w:val="22"/>
              </w:rPr>
              <w:t>irks</w:t>
            </w:r>
            <w:r w:rsidRPr="00CD21DF">
              <w:rPr>
                <w:rFonts w:ascii="Calibri" w:hAnsi="Calibri" w:cs="Calibri"/>
                <w:color w:val="000000"/>
                <w:kern w:val="2"/>
                <w:sz w:val="22"/>
                <w:szCs w:val="22"/>
              </w:rPr>
              <w:t xml:space="preserve"> </w:t>
            </w:r>
            <w:r w:rsidRPr="00CD21DF">
              <w:rPr>
                <w:rFonts w:ascii="Calibri" w:hAnsi="Calibri" w:cs="Calibri"/>
                <w:kern w:val="2"/>
                <w:sz w:val="22"/>
                <w:szCs w:val="22"/>
              </w:rPr>
              <w:t xml:space="preserve">Paslaugas pagal poreikį Sutarties </w:t>
            </w:r>
            <w:r w:rsidRPr="00CD21DF">
              <w:rPr>
                <w:rFonts w:ascii="Calibri" w:hAnsi="Calibri" w:cs="Calibri"/>
                <w:color w:val="000000"/>
                <w:kern w:val="2"/>
                <w:sz w:val="22"/>
                <w:szCs w:val="22"/>
              </w:rPr>
              <w:t xml:space="preserve">3 priede nurodytais įkainiais, neviršijant maksimalios Sutarties kainos. </w:t>
            </w:r>
            <w:r w:rsidRPr="00CD21DF">
              <w:rPr>
                <w:rFonts w:ascii="Calibri" w:hAnsi="Calibri" w:cs="Calibri"/>
                <w:sz w:val="22"/>
                <w:szCs w:val="22"/>
              </w:rPr>
              <w:t>Pirkėjas neįsipareigoja užsakyti Paslaugų visai Sutarties 3.1 punkte nurodytai sumai ir mokės Paslaugų teikėjui tik už faktiškai suteiktas Paslaugas.</w:t>
            </w:r>
          </w:p>
          <w:p w14:paraId="00CD8B1E" w14:textId="77777777" w:rsidR="00892AD6" w:rsidRPr="00CD21DF" w:rsidRDefault="00892AD6" w:rsidP="00892AD6">
            <w:pPr>
              <w:spacing w:after="80"/>
              <w:jc w:val="both"/>
              <w:rPr>
                <w:rFonts w:ascii="Calibri" w:hAnsi="Calibri" w:cs="Calibri"/>
                <w:bCs/>
                <w:color w:val="000000"/>
                <w:sz w:val="22"/>
                <w:szCs w:val="22"/>
              </w:rPr>
            </w:pPr>
            <w:r w:rsidRPr="00CD21DF">
              <w:rPr>
                <w:rFonts w:ascii="Calibri" w:hAnsi="Calibri" w:cs="Calibri"/>
                <w:color w:val="000000"/>
                <w:sz w:val="22"/>
                <w:szCs w:val="22"/>
              </w:rPr>
              <w:lastRenderedPageBreak/>
              <w:t xml:space="preserve">3.3. Vadovaujantis Viešųjų pirkimų tarnybos direktoriaus patvirtinta Kainodaros taisyklių nustatymo metodika, </w:t>
            </w:r>
            <w:r w:rsidRPr="00CD21DF">
              <w:rPr>
                <w:rFonts w:ascii="Calibri" w:hAnsi="Calibri" w:cs="Calibri"/>
                <w:bCs/>
                <w:color w:val="000000"/>
                <w:sz w:val="22"/>
                <w:szCs w:val="22"/>
              </w:rPr>
              <w:t xml:space="preserve">Sutarčiai taikoma fiksuoto įkainio kainodara. Paslaugų teikėjui </w:t>
            </w:r>
            <w:r w:rsidRPr="00CD21DF">
              <w:rPr>
                <w:rFonts w:ascii="Calibri" w:hAnsi="Calibri" w:cs="Calibri"/>
                <w:bCs/>
                <w:iCs/>
                <w:color w:val="000000"/>
                <w:sz w:val="22"/>
                <w:szCs w:val="22"/>
              </w:rPr>
              <w:t>bus mokama pagal Paslaugų teikėjo pasiūlyme nurodytus įkainius.</w:t>
            </w:r>
            <w:r w:rsidRPr="00CD21DF">
              <w:rPr>
                <w:rFonts w:ascii="Calibri" w:hAnsi="Calibri" w:cs="Calibri"/>
                <w:bCs/>
                <w:color w:val="000000"/>
                <w:sz w:val="22"/>
                <w:szCs w:val="22"/>
              </w:rPr>
              <w:t xml:space="preserve"> Sutarties galiojimo metu, Sutartyje nustatyti fiksuoti įkainiai negali būti keičiami, išskyrus Sutarties Bendrųjų sąlygų 19 ir 20 punktuose  nurodytus atvejus. Į kiekvieną įkainį yra įskaityti visi mokesčiai ir visos su Sutarties vykdymu susijusios išlaidos (įskaitant sąskaitų faktūrų teikimo per SABIS elektroninę sistemą išlaidas). BS 31,32 punktai netaikomi.</w:t>
            </w:r>
          </w:p>
          <w:p w14:paraId="7B0418D3" w14:textId="349B373B" w:rsidR="00E70C46" w:rsidRPr="00CD21DF" w:rsidRDefault="00E70C46" w:rsidP="00892AD6">
            <w:pPr>
              <w:jc w:val="both"/>
              <w:rPr>
                <w:rFonts w:ascii="Calibri" w:hAnsi="Calibri" w:cs="Calibri"/>
                <w:iCs/>
                <w:color w:val="000000"/>
                <w:sz w:val="22"/>
                <w:szCs w:val="22"/>
              </w:rPr>
            </w:pPr>
          </w:p>
        </w:tc>
      </w:tr>
      <w:tr w:rsidR="00DE392A" w:rsidRPr="00CD21DF" w14:paraId="7A8D5589" w14:textId="77777777" w:rsidTr="003E10D2">
        <w:tc>
          <w:tcPr>
            <w:tcW w:w="5000" w:type="pct"/>
            <w:shd w:val="clear" w:color="auto" w:fill="auto"/>
          </w:tcPr>
          <w:p w14:paraId="1B11208D" w14:textId="77777777" w:rsidR="00DE392A" w:rsidRPr="00CD21DF" w:rsidRDefault="00DE392A" w:rsidP="003E10D2">
            <w:pPr>
              <w:jc w:val="center"/>
              <w:rPr>
                <w:rFonts w:ascii="Calibri" w:hAnsi="Calibri" w:cs="Calibri"/>
                <w:b/>
                <w:color w:val="000000"/>
                <w:sz w:val="22"/>
                <w:szCs w:val="22"/>
              </w:rPr>
            </w:pPr>
          </w:p>
          <w:p w14:paraId="7B1A7DE9"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4. Atsiskaitymų tvarka ir sąlygos</w:t>
            </w:r>
          </w:p>
          <w:p w14:paraId="7A54E6D6" w14:textId="4ED35789" w:rsidR="00E70C46" w:rsidRPr="00CD21DF" w:rsidRDefault="00DE392A" w:rsidP="004F2E63">
            <w:pPr>
              <w:pStyle w:val="SSutPunktas"/>
              <w:tabs>
                <w:tab w:val="left" w:pos="993"/>
              </w:tabs>
              <w:spacing w:after="60"/>
              <w:rPr>
                <w:rFonts w:ascii="Calibri" w:hAnsi="Calibri" w:cs="Calibri"/>
                <w:sz w:val="22"/>
                <w:szCs w:val="22"/>
                <w:lang w:val="lt-LT"/>
              </w:rPr>
            </w:pPr>
            <w:r w:rsidRPr="00CD21DF">
              <w:rPr>
                <w:rFonts w:ascii="Calibri" w:hAnsi="Calibri" w:cs="Calibri"/>
                <w:sz w:val="22"/>
                <w:szCs w:val="22"/>
                <w:lang w:val="lt-LT"/>
              </w:rPr>
              <w:t xml:space="preserve">4.1. </w:t>
            </w:r>
            <w:r w:rsidR="003D5F6E" w:rsidRPr="00CD21DF">
              <w:rPr>
                <w:rFonts w:ascii="Calibri" w:hAnsi="Calibri" w:cs="Calibri"/>
                <w:sz w:val="22"/>
                <w:szCs w:val="22"/>
                <w:lang w:val="lt-LT"/>
              </w:rPr>
              <w:t>Pirkėjas už</w:t>
            </w:r>
            <w:r w:rsidR="00D676D5" w:rsidRPr="00CD21DF">
              <w:rPr>
                <w:rFonts w:ascii="Calibri" w:hAnsi="Calibri" w:cs="Calibri"/>
                <w:sz w:val="22"/>
                <w:szCs w:val="22"/>
                <w:lang w:val="lt-LT"/>
              </w:rPr>
              <w:t xml:space="preserve"> faktiškai</w:t>
            </w:r>
            <w:r w:rsidR="003D5F6E" w:rsidRPr="00CD21DF">
              <w:rPr>
                <w:rFonts w:ascii="Calibri" w:hAnsi="Calibri" w:cs="Calibri"/>
                <w:sz w:val="22"/>
                <w:szCs w:val="22"/>
                <w:lang w:val="lt-LT"/>
              </w:rPr>
              <w:t xml:space="preserve"> suteiktas Paslaugas sumoka Paslaugų teikėjui ne vėliau kaip per 30 (trisdešimt) dienų nuo sąskaitos faktūros gavimo dienos. Paslaugų teikėjas išrašo ir pateikia Pirkėjui sąskaitą faktūrą Šalių įgaliotų atstovų pasirašyto Paslaugų perdavimo priėmimo akto pagrindu</w:t>
            </w:r>
            <w:r w:rsidR="00E70C46" w:rsidRPr="00CD21DF">
              <w:rPr>
                <w:rFonts w:ascii="Calibri" w:hAnsi="Calibri" w:cs="Calibri"/>
                <w:sz w:val="22"/>
                <w:szCs w:val="22"/>
                <w:lang w:val="lt-LT"/>
              </w:rPr>
              <w:t>.</w:t>
            </w:r>
          </w:p>
          <w:p w14:paraId="08D920EE" w14:textId="1D7CCB10" w:rsidR="003D5F6E" w:rsidRPr="00CD21DF" w:rsidRDefault="00E70C46" w:rsidP="003E10D2">
            <w:pPr>
              <w:pStyle w:val="SSutPunktas"/>
              <w:tabs>
                <w:tab w:val="left" w:pos="993"/>
              </w:tabs>
              <w:spacing w:after="0"/>
              <w:rPr>
                <w:rFonts w:ascii="Calibri" w:hAnsi="Calibri" w:cs="Calibri"/>
                <w:sz w:val="22"/>
                <w:szCs w:val="22"/>
                <w:lang w:val="lt-LT"/>
              </w:rPr>
            </w:pPr>
            <w:r w:rsidRPr="00CD21DF">
              <w:rPr>
                <w:rFonts w:ascii="Calibri" w:hAnsi="Calibri" w:cs="Calibri"/>
                <w:sz w:val="22"/>
                <w:szCs w:val="22"/>
                <w:lang w:val="lt-LT"/>
              </w:rPr>
              <w:t xml:space="preserve">4.2. </w:t>
            </w:r>
            <w:r w:rsidR="003D5F6E" w:rsidRPr="00CD21DF">
              <w:rPr>
                <w:rFonts w:ascii="Calibri" w:hAnsi="Calibri" w:cs="Calibri"/>
                <w:bCs/>
                <w:sz w:val="22"/>
                <w:szCs w:val="22"/>
              </w:rPr>
              <w:t xml:space="preserve">Sąskaita faktūra Paslaugų teikėjas Pirkėjui pateikia </w:t>
            </w:r>
            <w:r w:rsidR="003D5F6E" w:rsidRPr="00CD21DF">
              <w:rPr>
                <w:rFonts w:ascii="Calibri" w:hAnsi="Calibri" w:cs="Calibri"/>
                <w:bCs/>
                <w:iCs/>
                <w:sz w:val="22"/>
                <w:szCs w:val="22"/>
              </w:rPr>
              <w:t xml:space="preserve">ne vėliau kaip per 5 darbo dienas nuo Paslaugų </w:t>
            </w:r>
            <w:r w:rsidR="003D5F6E" w:rsidRPr="00CD21DF">
              <w:rPr>
                <w:rFonts w:ascii="Calibri" w:hAnsi="Calibri" w:cs="Calibri"/>
                <w:sz w:val="22"/>
                <w:szCs w:val="22"/>
              </w:rPr>
              <w:t xml:space="preserve">perdavimo priėmimo </w:t>
            </w:r>
            <w:r w:rsidR="003D5F6E" w:rsidRPr="00CD21DF">
              <w:rPr>
                <w:rFonts w:ascii="Calibri" w:hAnsi="Calibri" w:cs="Calibri"/>
                <w:bCs/>
                <w:iCs/>
                <w:sz w:val="22"/>
                <w:szCs w:val="22"/>
              </w:rPr>
              <w:t>akto pasirašymo dienos</w:t>
            </w:r>
            <w:r w:rsidR="003D5F6E" w:rsidRPr="00CD21DF">
              <w:rPr>
                <w:rFonts w:ascii="Calibri" w:hAnsi="Calibri" w:cs="Calibri"/>
                <w:bCs/>
                <w:sz w:val="22"/>
                <w:szCs w:val="22"/>
              </w:rPr>
              <w:t xml:space="preserve"> per informacinę sistemą </w:t>
            </w:r>
            <w:r w:rsidR="0081557E" w:rsidRPr="00CD21DF">
              <w:rPr>
                <w:rFonts w:ascii="Calibri" w:hAnsi="Calibri" w:cs="Calibri"/>
                <w:bCs/>
                <w:sz w:val="22"/>
                <w:szCs w:val="22"/>
              </w:rPr>
              <w:t>SABIS</w:t>
            </w:r>
            <w:r w:rsidR="003D5F6E" w:rsidRPr="00CD21DF">
              <w:rPr>
                <w:rFonts w:ascii="Calibri" w:hAnsi="Calibri" w:cs="Calibri"/>
                <w:bCs/>
                <w:sz w:val="22"/>
                <w:szCs w:val="22"/>
              </w:rPr>
              <w:t>. Sąskaitoje faktūroje turi būti nurodytas Sutarties numeris ir data</w:t>
            </w:r>
            <w:r w:rsidR="003D5F6E" w:rsidRPr="00CD21DF">
              <w:rPr>
                <w:rFonts w:ascii="Calibri" w:hAnsi="Calibri" w:cs="Calibri"/>
                <w:bCs/>
                <w:sz w:val="22"/>
                <w:szCs w:val="22"/>
                <w:lang w:val="lt-LT"/>
              </w:rPr>
              <w:t>.</w:t>
            </w:r>
          </w:p>
          <w:p w14:paraId="1ED20818" w14:textId="3E826499" w:rsidR="00DE392A" w:rsidRPr="00CD21DF" w:rsidRDefault="00DE392A" w:rsidP="00533039">
            <w:pPr>
              <w:pStyle w:val="SSutPunktas"/>
              <w:tabs>
                <w:tab w:val="left" w:pos="993"/>
              </w:tabs>
              <w:spacing w:after="0"/>
              <w:rPr>
                <w:rFonts w:ascii="Calibri" w:hAnsi="Calibri" w:cs="Calibri"/>
                <w:sz w:val="22"/>
                <w:szCs w:val="22"/>
                <w:lang w:val="lt-LT"/>
              </w:rPr>
            </w:pPr>
          </w:p>
        </w:tc>
      </w:tr>
      <w:tr w:rsidR="00DE392A" w:rsidRPr="00CD21DF" w14:paraId="0D749CDE" w14:textId="77777777" w:rsidTr="003E10D2">
        <w:tc>
          <w:tcPr>
            <w:tcW w:w="5000" w:type="pct"/>
            <w:shd w:val="clear" w:color="auto" w:fill="auto"/>
          </w:tcPr>
          <w:p w14:paraId="1B175A4A" w14:textId="77777777" w:rsidR="00DE392A" w:rsidRPr="00CD21DF" w:rsidRDefault="00DE392A" w:rsidP="003E10D2">
            <w:pPr>
              <w:pStyle w:val="ListParagraph"/>
              <w:ind w:left="0"/>
              <w:jc w:val="center"/>
              <w:rPr>
                <w:rFonts w:ascii="Calibri" w:hAnsi="Calibri" w:cs="Calibri"/>
                <w:b/>
                <w:color w:val="000000"/>
                <w:sz w:val="22"/>
                <w:szCs w:val="22"/>
              </w:rPr>
            </w:pPr>
          </w:p>
          <w:p w14:paraId="69EF838D" w14:textId="77777777" w:rsidR="00DE392A" w:rsidRPr="00CD21DF" w:rsidRDefault="00DE392A" w:rsidP="003E10D2">
            <w:pPr>
              <w:pStyle w:val="ListParagraph"/>
              <w:ind w:left="0"/>
              <w:jc w:val="center"/>
              <w:rPr>
                <w:rFonts w:ascii="Calibri" w:hAnsi="Calibri" w:cs="Calibri"/>
                <w:b/>
                <w:color w:val="000000"/>
                <w:sz w:val="22"/>
                <w:szCs w:val="22"/>
              </w:rPr>
            </w:pPr>
            <w:r w:rsidRPr="00CD21DF">
              <w:rPr>
                <w:rFonts w:ascii="Calibri" w:hAnsi="Calibri" w:cs="Calibri"/>
                <w:b/>
                <w:color w:val="000000"/>
                <w:sz w:val="22"/>
                <w:szCs w:val="22"/>
              </w:rPr>
              <w:t>5. Papildomas sutarties įvykdymo užtikrinimas</w:t>
            </w:r>
          </w:p>
          <w:p w14:paraId="24969AAE" w14:textId="77777777" w:rsidR="00DE392A" w:rsidRPr="00CD21DF" w:rsidRDefault="00DE392A" w:rsidP="003E10D2">
            <w:pPr>
              <w:jc w:val="both"/>
              <w:rPr>
                <w:rFonts w:ascii="Calibri" w:hAnsi="Calibri" w:cs="Calibri"/>
                <w:color w:val="000000"/>
                <w:sz w:val="22"/>
                <w:szCs w:val="22"/>
              </w:rPr>
            </w:pPr>
            <w:r w:rsidRPr="00CD21DF">
              <w:rPr>
                <w:rFonts w:ascii="Calibri" w:hAnsi="Calibri" w:cs="Calibri"/>
                <w:color w:val="000000"/>
                <w:sz w:val="22"/>
                <w:szCs w:val="22"/>
              </w:rPr>
              <w:t xml:space="preserve">5.1. </w:t>
            </w:r>
            <w:r w:rsidRPr="00CD21DF">
              <w:rPr>
                <w:rFonts w:ascii="Calibri" w:hAnsi="Calibri" w:cs="Calibri"/>
                <w:iCs/>
                <w:color w:val="000000"/>
                <w:sz w:val="22"/>
                <w:szCs w:val="22"/>
              </w:rPr>
              <w:t>Netaikoma.</w:t>
            </w:r>
          </w:p>
          <w:p w14:paraId="40B8D29D" w14:textId="77777777" w:rsidR="00DE392A" w:rsidRPr="00CD21DF" w:rsidRDefault="00DE392A" w:rsidP="003E10D2">
            <w:pPr>
              <w:jc w:val="both"/>
              <w:rPr>
                <w:rFonts w:ascii="Calibri" w:hAnsi="Calibri" w:cs="Calibri"/>
                <w:b/>
                <w:color w:val="000000"/>
                <w:sz w:val="22"/>
                <w:szCs w:val="22"/>
              </w:rPr>
            </w:pPr>
          </w:p>
        </w:tc>
      </w:tr>
      <w:tr w:rsidR="00DE392A" w:rsidRPr="00CD21DF" w14:paraId="70CA1829" w14:textId="77777777" w:rsidTr="003E10D2">
        <w:tc>
          <w:tcPr>
            <w:tcW w:w="5000" w:type="pct"/>
            <w:shd w:val="clear" w:color="auto" w:fill="auto"/>
          </w:tcPr>
          <w:p w14:paraId="70BFD589" w14:textId="37FA55E6" w:rsidR="00997A1E" w:rsidRDefault="00997A1E" w:rsidP="00997A1E">
            <w:pPr>
              <w:spacing w:after="60"/>
              <w:jc w:val="center"/>
              <w:rPr>
                <w:rFonts w:ascii="Calibri" w:hAnsi="Calibri" w:cs="Calibri"/>
                <w:b/>
                <w:color w:val="000000"/>
                <w:sz w:val="22"/>
                <w:szCs w:val="22"/>
              </w:rPr>
            </w:pPr>
            <w:bookmarkStart w:id="0" w:name="_Hlk198797640"/>
            <w:r w:rsidRPr="00997A1E">
              <w:rPr>
                <w:rFonts w:ascii="Calibri" w:hAnsi="Calibri" w:cs="Calibri"/>
                <w:b/>
                <w:color w:val="000000"/>
                <w:sz w:val="22"/>
                <w:szCs w:val="22"/>
              </w:rPr>
              <w:t>6.Garantiniai (paslaugų trūkumų ištaisymo) įsipareigojimai</w:t>
            </w:r>
          </w:p>
          <w:p w14:paraId="0C525E60" w14:textId="3B07EFEA" w:rsidR="00997A1E" w:rsidRPr="00997A1E" w:rsidRDefault="00997A1E" w:rsidP="00997A1E">
            <w:pPr>
              <w:spacing w:after="60"/>
              <w:jc w:val="both"/>
              <w:rPr>
                <w:rFonts w:ascii="Calibri" w:hAnsi="Calibri" w:cs="Calibri"/>
                <w:color w:val="000000"/>
                <w:sz w:val="22"/>
                <w:szCs w:val="22"/>
              </w:rPr>
            </w:pPr>
            <w:r w:rsidRPr="00997A1E">
              <w:rPr>
                <w:rFonts w:ascii="Calibri" w:hAnsi="Calibri" w:cs="Calibri"/>
                <w:color w:val="000000"/>
                <w:sz w:val="22"/>
                <w:szCs w:val="22"/>
              </w:rPr>
              <w:t>6.1. Paslaugų trūkumais laikomi jų neatitikimai Sutartyje, jos prieduose</w:t>
            </w:r>
            <w:r w:rsidR="00BB3F88">
              <w:rPr>
                <w:rFonts w:ascii="Calibri" w:hAnsi="Calibri" w:cs="Calibri"/>
                <w:color w:val="000000"/>
                <w:sz w:val="22"/>
                <w:szCs w:val="22"/>
              </w:rPr>
              <w:t xml:space="preserve"> (Techninė specifikacija ir kt.)</w:t>
            </w:r>
            <w:r>
              <w:rPr>
                <w:rFonts w:ascii="Calibri" w:hAnsi="Calibri" w:cs="Calibri"/>
                <w:color w:val="000000"/>
                <w:sz w:val="22"/>
                <w:szCs w:val="22"/>
              </w:rPr>
              <w:t>,</w:t>
            </w:r>
            <w:r w:rsidRPr="00997A1E">
              <w:rPr>
                <w:rFonts w:ascii="Calibri" w:hAnsi="Calibri" w:cs="Calibri"/>
                <w:color w:val="000000"/>
                <w:sz w:val="22"/>
                <w:szCs w:val="22"/>
              </w:rPr>
              <w:t xml:space="preserve"> taip pat teisės aktuose nustatytų reikalavimų.</w:t>
            </w:r>
          </w:p>
          <w:p w14:paraId="4EFB3EBF" w14:textId="10931093" w:rsidR="00997A1E" w:rsidRPr="00997A1E" w:rsidRDefault="00997A1E" w:rsidP="00997A1E">
            <w:pPr>
              <w:spacing w:after="60"/>
              <w:jc w:val="both"/>
              <w:rPr>
                <w:rFonts w:ascii="Calibri" w:hAnsi="Calibri" w:cs="Calibri"/>
                <w:color w:val="000000"/>
                <w:sz w:val="22"/>
                <w:szCs w:val="22"/>
              </w:rPr>
            </w:pPr>
            <w:r w:rsidRPr="00997A1E">
              <w:rPr>
                <w:rFonts w:ascii="Calibri" w:hAnsi="Calibri" w:cs="Calibri"/>
                <w:color w:val="000000"/>
                <w:sz w:val="22"/>
                <w:szCs w:val="22"/>
              </w:rPr>
              <w:t>6.2.</w:t>
            </w:r>
            <w:r w:rsidR="00BB3F88">
              <w:rPr>
                <w:rFonts w:ascii="Calibri" w:hAnsi="Calibri" w:cs="Calibri"/>
                <w:color w:val="000000"/>
                <w:sz w:val="22"/>
                <w:szCs w:val="22"/>
              </w:rPr>
              <w:t xml:space="preserve"> </w:t>
            </w:r>
            <w:r w:rsidR="00C90D48" w:rsidRPr="00C90D48">
              <w:rPr>
                <w:rFonts w:ascii="Calibri" w:hAnsi="Calibri" w:cs="Calibri"/>
                <w:color w:val="000000"/>
                <w:sz w:val="22"/>
                <w:szCs w:val="22"/>
              </w:rPr>
              <w:t>Paslaugų teikėjas turi pašalinti Paslaugų teikimo trūkumus ne vėliau kaip per 5 darbo dienas nuo Pirkėjo rašytinio pranešimo gavimo, jei tai nėra susiję su įrangos komponento gedimu</w:t>
            </w:r>
            <w:r w:rsidR="00C04FE0">
              <w:rPr>
                <w:rFonts w:ascii="Calibri" w:hAnsi="Calibri" w:cs="Calibri"/>
                <w:color w:val="000000"/>
                <w:sz w:val="22"/>
                <w:szCs w:val="22"/>
              </w:rPr>
              <w:t>.</w:t>
            </w:r>
          </w:p>
          <w:p w14:paraId="25455B3E" w14:textId="17A3163B" w:rsidR="00DE392A" w:rsidRPr="00CD21DF" w:rsidRDefault="00997A1E" w:rsidP="00997A1E">
            <w:pPr>
              <w:jc w:val="both"/>
              <w:rPr>
                <w:rFonts w:ascii="Calibri" w:hAnsi="Calibri" w:cs="Calibri"/>
                <w:b/>
                <w:color w:val="000000"/>
                <w:sz w:val="22"/>
                <w:szCs w:val="22"/>
              </w:rPr>
            </w:pPr>
            <w:r w:rsidRPr="00997A1E">
              <w:rPr>
                <w:rFonts w:ascii="Calibri" w:hAnsi="Calibri" w:cs="Calibri"/>
                <w:color w:val="000000"/>
                <w:sz w:val="22"/>
                <w:szCs w:val="22"/>
              </w:rPr>
              <w:t>6.3. Pirkėjas turi raštu pranešti apie Paslaugų trūkumus Paslaugų teikėjui per 5 darbo dienas.</w:t>
            </w:r>
            <w:bookmarkEnd w:id="0"/>
          </w:p>
        </w:tc>
      </w:tr>
      <w:tr w:rsidR="00DE392A" w:rsidRPr="00CD21DF" w14:paraId="26CCFF03" w14:textId="77777777" w:rsidTr="003E10D2">
        <w:tc>
          <w:tcPr>
            <w:tcW w:w="5000" w:type="pct"/>
            <w:shd w:val="clear" w:color="auto" w:fill="auto"/>
          </w:tcPr>
          <w:p w14:paraId="140DD768" w14:textId="77777777" w:rsidR="00DE392A" w:rsidRPr="00CD21DF" w:rsidRDefault="00DE392A" w:rsidP="003E10D2">
            <w:pPr>
              <w:jc w:val="center"/>
              <w:rPr>
                <w:rFonts w:ascii="Calibri" w:hAnsi="Calibri" w:cs="Calibri"/>
                <w:b/>
                <w:color w:val="000000"/>
                <w:sz w:val="22"/>
                <w:szCs w:val="22"/>
              </w:rPr>
            </w:pPr>
          </w:p>
          <w:p w14:paraId="06B50AB0" w14:textId="5A97B6E8" w:rsidR="00DE392A" w:rsidRPr="00CD21DF" w:rsidRDefault="00DE392A" w:rsidP="009633E3">
            <w:pPr>
              <w:jc w:val="center"/>
              <w:rPr>
                <w:rFonts w:ascii="Calibri" w:hAnsi="Calibri" w:cs="Calibri"/>
                <w:b/>
                <w:color w:val="000000"/>
                <w:sz w:val="22"/>
                <w:szCs w:val="22"/>
              </w:rPr>
            </w:pPr>
            <w:r w:rsidRPr="00CD21DF">
              <w:rPr>
                <w:rFonts w:ascii="Calibri" w:hAnsi="Calibri" w:cs="Calibri"/>
                <w:b/>
                <w:color w:val="000000"/>
                <w:sz w:val="22"/>
                <w:szCs w:val="22"/>
              </w:rPr>
              <w:t xml:space="preserve">7. Subtiekėjai </w:t>
            </w:r>
          </w:p>
          <w:p w14:paraId="02D73B8E" w14:textId="5357E796" w:rsidR="00826E13" w:rsidRPr="00CD21DF" w:rsidRDefault="00826E13" w:rsidP="003E10D2">
            <w:pPr>
              <w:jc w:val="both"/>
              <w:rPr>
                <w:rFonts w:ascii="Calibri" w:hAnsi="Calibri" w:cs="Calibri"/>
                <w:iCs/>
                <w:color w:val="000000"/>
                <w:sz w:val="22"/>
                <w:szCs w:val="22"/>
              </w:rPr>
            </w:pPr>
            <w:r w:rsidRPr="00CD21DF">
              <w:rPr>
                <w:rFonts w:ascii="Calibri" w:hAnsi="Calibri" w:cs="Calibri"/>
                <w:iCs/>
                <w:color w:val="000000"/>
                <w:sz w:val="22"/>
                <w:szCs w:val="22"/>
              </w:rPr>
              <w:t>7.</w:t>
            </w:r>
            <w:r w:rsidR="003B4F21" w:rsidRPr="00CD21DF">
              <w:rPr>
                <w:rFonts w:ascii="Calibri" w:hAnsi="Calibri" w:cs="Calibri"/>
                <w:iCs/>
                <w:color w:val="000000"/>
                <w:sz w:val="22"/>
                <w:szCs w:val="22"/>
              </w:rPr>
              <w:t>1</w:t>
            </w:r>
            <w:r w:rsidRPr="00CD21DF">
              <w:rPr>
                <w:rFonts w:ascii="Calibri" w:hAnsi="Calibri" w:cs="Calibri"/>
                <w:iCs/>
                <w:color w:val="000000"/>
                <w:sz w:val="22"/>
                <w:szCs w:val="22"/>
              </w:rPr>
              <w:t xml:space="preserve">. Sutarties vykdymo metu </w:t>
            </w:r>
            <w:r w:rsidR="009633E3" w:rsidRPr="00CD21DF">
              <w:rPr>
                <w:rFonts w:ascii="Calibri" w:hAnsi="Calibri" w:cs="Calibri"/>
                <w:iCs/>
                <w:color w:val="000000"/>
                <w:sz w:val="22"/>
                <w:szCs w:val="22"/>
              </w:rPr>
              <w:t>subtiekėjai nepasitelkiami.</w:t>
            </w:r>
          </w:p>
          <w:p w14:paraId="6A67AFB7" w14:textId="77777777" w:rsidR="00DE392A" w:rsidRPr="00CD21DF" w:rsidRDefault="00DE392A" w:rsidP="003E10D2">
            <w:pPr>
              <w:jc w:val="both"/>
              <w:rPr>
                <w:rFonts w:ascii="Calibri" w:hAnsi="Calibri" w:cs="Calibri"/>
                <w:color w:val="000000"/>
                <w:sz w:val="22"/>
                <w:szCs w:val="22"/>
              </w:rPr>
            </w:pPr>
          </w:p>
        </w:tc>
      </w:tr>
      <w:tr w:rsidR="00DE392A" w:rsidRPr="00CD21DF" w14:paraId="6A0CD8D5" w14:textId="77777777" w:rsidTr="003E10D2">
        <w:trPr>
          <w:trHeight w:val="432"/>
        </w:trPr>
        <w:tc>
          <w:tcPr>
            <w:tcW w:w="5000" w:type="pct"/>
            <w:shd w:val="clear" w:color="auto" w:fill="auto"/>
          </w:tcPr>
          <w:p w14:paraId="215FCF6A" w14:textId="77777777" w:rsidR="00DE392A" w:rsidRPr="00CD21DF" w:rsidRDefault="00DE392A" w:rsidP="003E10D2">
            <w:pPr>
              <w:jc w:val="center"/>
              <w:rPr>
                <w:rFonts w:ascii="Calibri" w:hAnsi="Calibri" w:cs="Calibri"/>
                <w:b/>
                <w:color w:val="000000"/>
                <w:sz w:val="22"/>
                <w:szCs w:val="22"/>
              </w:rPr>
            </w:pPr>
          </w:p>
          <w:p w14:paraId="73A4C742"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8. Šalių atsakomybė, netesybos</w:t>
            </w:r>
          </w:p>
          <w:p w14:paraId="31F281A4" w14:textId="77777777" w:rsidR="009E724F" w:rsidRPr="00902117" w:rsidRDefault="009E724F" w:rsidP="009E724F">
            <w:pPr>
              <w:jc w:val="both"/>
              <w:rPr>
                <w:rFonts w:ascii="Calibri" w:hAnsi="Calibri" w:cs="Calibri"/>
                <w:color w:val="000000"/>
                <w:sz w:val="22"/>
                <w:szCs w:val="22"/>
              </w:rPr>
            </w:pPr>
            <w:r>
              <w:rPr>
                <w:rFonts w:ascii="Calibri" w:hAnsi="Calibri" w:cs="Calibri"/>
                <w:color w:val="000000"/>
                <w:sz w:val="22"/>
                <w:szCs w:val="22"/>
              </w:rPr>
              <w:t>8.1</w:t>
            </w:r>
            <w:r w:rsidRPr="00902117">
              <w:rPr>
                <w:rFonts w:ascii="Calibri" w:hAnsi="Calibri" w:cs="Calibri"/>
                <w:color w:val="000000"/>
                <w:sz w:val="22"/>
                <w:szCs w:val="22"/>
              </w:rPr>
              <w:t xml:space="preserve">. </w:t>
            </w:r>
            <w:r>
              <w:rPr>
                <w:rFonts w:ascii="Calibri" w:hAnsi="Calibri" w:cs="Calibri"/>
                <w:color w:val="000000"/>
                <w:sz w:val="22"/>
                <w:szCs w:val="22"/>
              </w:rPr>
              <w:t>Paslaugų teikėjui</w:t>
            </w:r>
            <w:r w:rsidRPr="00902117">
              <w:rPr>
                <w:rFonts w:ascii="Calibri" w:hAnsi="Calibri" w:cs="Calibri"/>
                <w:color w:val="000000"/>
                <w:sz w:val="22"/>
                <w:szCs w:val="22"/>
              </w:rPr>
              <w:t xml:space="preserve"> laiku neįvykdžius sutartinių įsipareigojimų, </w:t>
            </w:r>
            <w:r>
              <w:rPr>
                <w:rFonts w:ascii="Calibri" w:hAnsi="Calibri" w:cs="Calibri"/>
                <w:color w:val="000000"/>
                <w:sz w:val="22"/>
                <w:szCs w:val="22"/>
              </w:rPr>
              <w:t>Pirkėjas</w:t>
            </w:r>
            <w:r w:rsidRPr="00902117">
              <w:rPr>
                <w:rFonts w:ascii="Calibri" w:hAnsi="Calibri" w:cs="Calibri"/>
                <w:color w:val="000000"/>
                <w:sz w:val="22"/>
                <w:szCs w:val="22"/>
              </w:rPr>
              <w:t xml:space="preserve"> turi teisę reikalauti 0,04 proc. </w:t>
            </w:r>
            <w:r>
              <w:rPr>
                <w:rFonts w:ascii="Calibri" w:hAnsi="Calibri" w:cs="Calibri"/>
                <w:color w:val="000000"/>
                <w:sz w:val="22"/>
                <w:szCs w:val="22"/>
              </w:rPr>
              <w:t>S</w:t>
            </w:r>
            <w:r w:rsidRPr="00902117">
              <w:rPr>
                <w:rFonts w:ascii="Calibri" w:hAnsi="Calibri" w:cs="Calibri"/>
                <w:color w:val="000000"/>
                <w:sz w:val="22"/>
                <w:szCs w:val="22"/>
              </w:rPr>
              <w:t>utarties kainos dydžio delspinigių už kiekvieną uždelstą dieną.</w:t>
            </w:r>
          </w:p>
          <w:p w14:paraId="3F643909" w14:textId="5B54C39A" w:rsidR="009E724F" w:rsidRPr="00902117" w:rsidRDefault="009E724F" w:rsidP="009E724F">
            <w:pPr>
              <w:jc w:val="both"/>
              <w:rPr>
                <w:rFonts w:ascii="Calibri" w:hAnsi="Calibri" w:cs="Calibri"/>
                <w:color w:val="000000"/>
                <w:sz w:val="22"/>
                <w:szCs w:val="22"/>
              </w:rPr>
            </w:pPr>
            <w:r>
              <w:rPr>
                <w:rFonts w:ascii="Calibri" w:hAnsi="Calibri" w:cs="Calibri"/>
                <w:color w:val="000000"/>
                <w:sz w:val="22"/>
                <w:szCs w:val="22"/>
              </w:rPr>
              <w:t>8.</w:t>
            </w:r>
            <w:r w:rsidRPr="00902117">
              <w:rPr>
                <w:rFonts w:ascii="Calibri" w:hAnsi="Calibri" w:cs="Calibri"/>
                <w:color w:val="000000"/>
                <w:sz w:val="22"/>
                <w:szCs w:val="22"/>
              </w:rPr>
              <w:t xml:space="preserve">2. </w:t>
            </w:r>
            <w:r>
              <w:rPr>
                <w:rFonts w:ascii="Calibri" w:hAnsi="Calibri" w:cs="Calibri"/>
                <w:color w:val="000000"/>
                <w:sz w:val="22"/>
                <w:szCs w:val="22"/>
              </w:rPr>
              <w:t>Pirkėjui</w:t>
            </w:r>
            <w:r w:rsidRPr="00902117">
              <w:rPr>
                <w:rFonts w:ascii="Calibri" w:hAnsi="Calibri" w:cs="Calibri"/>
                <w:color w:val="000000"/>
                <w:sz w:val="22"/>
                <w:szCs w:val="22"/>
              </w:rPr>
              <w:t xml:space="preserve"> laiku neatlikus mokėjimo, </w:t>
            </w:r>
            <w:r>
              <w:rPr>
                <w:rFonts w:ascii="Calibri" w:hAnsi="Calibri" w:cs="Calibri"/>
                <w:color w:val="000000"/>
                <w:sz w:val="22"/>
                <w:szCs w:val="22"/>
              </w:rPr>
              <w:t>Paslaugų teikėjas</w:t>
            </w:r>
            <w:r w:rsidRPr="00902117">
              <w:rPr>
                <w:rFonts w:ascii="Calibri" w:hAnsi="Calibri" w:cs="Calibri"/>
                <w:color w:val="000000"/>
                <w:sz w:val="22"/>
                <w:szCs w:val="22"/>
              </w:rPr>
              <w:t xml:space="preserve"> turi teisę reikalauti 0,04 proc. laiku nesumokėtos sumos dydžio delspinigių už kiekvieną uždelstą dieną.</w:t>
            </w:r>
          </w:p>
          <w:p w14:paraId="0145B3BC" w14:textId="02ECDA8D" w:rsidR="00DE392A" w:rsidRPr="00CD21DF" w:rsidRDefault="009E724F" w:rsidP="009E724F">
            <w:pPr>
              <w:jc w:val="both"/>
              <w:rPr>
                <w:rFonts w:ascii="Calibri" w:hAnsi="Calibri" w:cs="Calibri"/>
                <w:color w:val="000000"/>
                <w:sz w:val="22"/>
                <w:szCs w:val="22"/>
              </w:rPr>
            </w:pPr>
            <w:r>
              <w:rPr>
                <w:rFonts w:ascii="Calibri" w:hAnsi="Calibri" w:cs="Calibri"/>
                <w:color w:val="000000"/>
                <w:sz w:val="22"/>
                <w:szCs w:val="22"/>
              </w:rPr>
              <w:t>8.3</w:t>
            </w:r>
            <w:r w:rsidRPr="00902117">
              <w:rPr>
                <w:rFonts w:ascii="Calibri" w:hAnsi="Calibri" w:cs="Calibri"/>
                <w:color w:val="000000"/>
                <w:sz w:val="22"/>
                <w:szCs w:val="22"/>
              </w:rPr>
              <w:t xml:space="preserve">. Sutartyje numatytos netesybos pripažįstamos šalių iš anksto nustatytais minimaliais nuostoliais dėl to, kad kita šalis pažeidė atitinkamą </w:t>
            </w:r>
            <w:r>
              <w:rPr>
                <w:rFonts w:ascii="Calibri" w:hAnsi="Calibri" w:cs="Calibri"/>
                <w:color w:val="000000"/>
                <w:sz w:val="22"/>
                <w:szCs w:val="22"/>
              </w:rPr>
              <w:t>S</w:t>
            </w:r>
            <w:r w:rsidRPr="00902117">
              <w:rPr>
                <w:rFonts w:ascii="Calibri" w:hAnsi="Calibri" w:cs="Calibri"/>
                <w:color w:val="000000"/>
                <w:sz w:val="22"/>
                <w:szCs w:val="22"/>
              </w:rPr>
              <w:t xml:space="preserve">utarties sąlygą, kurių dydžio nukentėjusiajai </w:t>
            </w:r>
            <w:r>
              <w:rPr>
                <w:rFonts w:ascii="Calibri" w:hAnsi="Calibri" w:cs="Calibri"/>
                <w:color w:val="000000"/>
                <w:sz w:val="22"/>
                <w:szCs w:val="22"/>
              </w:rPr>
              <w:t>Š</w:t>
            </w:r>
            <w:r w:rsidRPr="00902117">
              <w:rPr>
                <w:rFonts w:ascii="Calibri" w:hAnsi="Calibri" w:cs="Calibri"/>
                <w:color w:val="000000"/>
                <w:sz w:val="22"/>
                <w:szCs w:val="22"/>
              </w:rPr>
              <w:t xml:space="preserve">aliai nereikia įrodinėti. Netesybų sumokėjimas nukentėjusiai </w:t>
            </w:r>
            <w:r>
              <w:rPr>
                <w:rFonts w:ascii="Calibri" w:hAnsi="Calibri" w:cs="Calibri"/>
                <w:color w:val="000000"/>
                <w:sz w:val="22"/>
                <w:szCs w:val="22"/>
              </w:rPr>
              <w:t>Š</w:t>
            </w:r>
            <w:r w:rsidRPr="00902117">
              <w:rPr>
                <w:rFonts w:ascii="Calibri" w:hAnsi="Calibri" w:cs="Calibri"/>
                <w:color w:val="000000"/>
                <w:sz w:val="22"/>
                <w:szCs w:val="22"/>
              </w:rPr>
              <w:t>aliai nedraudžia reikalauti tiesioginių nuostolių atlyginimo,</w:t>
            </w:r>
            <w:r>
              <w:rPr>
                <w:rFonts w:ascii="Calibri" w:hAnsi="Calibri" w:cs="Calibri"/>
                <w:color w:val="000000"/>
                <w:sz w:val="22"/>
                <w:szCs w:val="22"/>
              </w:rPr>
              <w:t xml:space="preserve"> kurių netesybos nepadengia.</w:t>
            </w:r>
            <w:r w:rsidR="00826E13" w:rsidRPr="00CD21DF">
              <w:rPr>
                <w:rFonts w:ascii="Calibri" w:hAnsi="Calibri" w:cs="Calibri"/>
                <w:color w:val="000000"/>
                <w:sz w:val="22"/>
                <w:szCs w:val="22"/>
              </w:rPr>
              <w:t xml:space="preserve"> </w:t>
            </w:r>
          </w:p>
        </w:tc>
      </w:tr>
      <w:tr w:rsidR="00DE392A" w:rsidRPr="00CD21DF" w14:paraId="03AA54BD" w14:textId="77777777" w:rsidTr="003E10D2">
        <w:trPr>
          <w:trHeight w:val="432"/>
        </w:trPr>
        <w:tc>
          <w:tcPr>
            <w:tcW w:w="5000" w:type="pct"/>
            <w:shd w:val="clear" w:color="auto" w:fill="auto"/>
          </w:tcPr>
          <w:p w14:paraId="09E763A9" w14:textId="77777777" w:rsidR="00DE392A" w:rsidRPr="00CD21DF" w:rsidRDefault="00DE392A" w:rsidP="003E10D2">
            <w:pPr>
              <w:jc w:val="center"/>
              <w:rPr>
                <w:rFonts w:ascii="Calibri" w:hAnsi="Calibri" w:cs="Calibri"/>
                <w:b/>
                <w:color w:val="000000"/>
                <w:sz w:val="22"/>
                <w:szCs w:val="22"/>
              </w:rPr>
            </w:pPr>
          </w:p>
          <w:p w14:paraId="0CE70824"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9. Sutarties nutraukimo sąlygos</w:t>
            </w:r>
          </w:p>
          <w:p w14:paraId="5D2AC352" w14:textId="77777777" w:rsidR="00CD21DF" w:rsidRPr="00CD21DF" w:rsidRDefault="00CD21DF" w:rsidP="00CD21DF">
            <w:pPr>
              <w:spacing w:after="80"/>
              <w:jc w:val="both"/>
              <w:rPr>
                <w:rFonts w:ascii="Calibri" w:hAnsi="Calibri" w:cs="Calibri"/>
                <w:color w:val="000000"/>
                <w:sz w:val="22"/>
                <w:szCs w:val="22"/>
              </w:rPr>
            </w:pPr>
            <w:r w:rsidRPr="00CD21DF">
              <w:rPr>
                <w:rFonts w:ascii="Calibri" w:hAnsi="Calibri" w:cs="Calibri"/>
                <w:color w:val="000000"/>
                <w:sz w:val="22"/>
                <w:szCs w:val="22"/>
              </w:rPr>
              <w:t>9.1. Sutartis gali būti nutraukta rašytiniu Šalių susitarimu.</w:t>
            </w:r>
          </w:p>
          <w:p w14:paraId="4C93FC80" w14:textId="77777777" w:rsidR="00CD21DF" w:rsidRPr="00CD21DF" w:rsidRDefault="00CD21DF" w:rsidP="00CD21DF">
            <w:pPr>
              <w:jc w:val="both"/>
              <w:rPr>
                <w:rFonts w:ascii="Calibri" w:hAnsi="Calibri" w:cs="Calibri"/>
                <w:color w:val="000000"/>
                <w:sz w:val="22"/>
                <w:szCs w:val="22"/>
              </w:rPr>
            </w:pPr>
            <w:r w:rsidRPr="00CD21DF">
              <w:rPr>
                <w:rFonts w:ascii="Calibri" w:hAnsi="Calibri" w:cs="Calibri"/>
                <w:color w:val="000000"/>
                <w:sz w:val="22"/>
                <w:szCs w:val="22"/>
              </w:rPr>
              <w:t>9.2. Pirkėjas turi teisę vienašališkai nutraukti Sutartį, raštu įspėjęs Paslaugų teikėją ne vėliau kaip prieš 14 kalendorinių dienų, šiais atvejais:</w:t>
            </w:r>
          </w:p>
          <w:p w14:paraId="644AA0ED" w14:textId="5F8475B1" w:rsidR="00CD21DF" w:rsidRPr="00CD21DF" w:rsidRDefault="00CD21DF" w:rsidP="00CD21DF">
            <w:pPr>
              <w:jc w:val="both"/>
              <w:rPr>
                <w:rFonts w:ascii="Calibri" w:hAnsi="Calibri" w:cs="Calibri"/>
                <w:color w:val="000000"/>
                <w:sz w:val="22"/>
                <w:szCs w:val="22"/>
              </w:rPr>
            </w:pPr>
            <w:r w:rsidRPr="00CD21DF">
              <w:rPr>
                <w:rFonts w:ascii="Calibri" w:hAnsi="Calibri" w:cs="Calibri"/>
                <w:color w:val="000000"/>
                <w:sz w:val="22"/>
                <w:szCs w:val="22"/>
              </w:rPr>
              <w:t>9.2.1. Paslaugų teikėjas per pagrįstai nustatytą laikotarpį neįvykdo Pirkėjo nurodymo ištaisyti netinkamai vykdomus sutartinius įsipareigojimus;</w:t>
            </w:r>
          </w:p>
          <w:p w14:paraId="1E0C898E" w14:textId="77777777" w:rsidR="00CD21DF" w:rsidRPr="00CD21DF" w:rsidRDefault="00CD21DF" w:rsidP="00CD21DF">
            <w:pPr>
              <w:jc w:val="both"/>
              <w:rPr>
                <w:rFonts w:ascii="Calibri" w:hAnsi="Calibri" w:cs="Calibri"/>
                <w:color w:val="000000"/>
                <w:sz w:val="22"/>
                <w:szCs w:val="22"/>
              </w:rPr>
            </w:pPr>
            <w:r w:rsidRPr="00CD21DF">
              <w:rPr>
                <w:rFonts w:ascii="Calibri" w:hAnsi="Calibri" w:cs="Calibri"/>
                <w:color w:val="000000"/>
                <w:sz w:val="22"/>
                <w:szCs w:val="22"/>
              </w:rPr>
              <w:t>9.2.2. Paslaugų teikėjui inicijuojama bankroto, restruktūrizavimo arba likvidavimo procedūra, arba jis sustabdo ūkinę veiklą;</w:t>
            </w:r>
          </w:p>
          <w:p w14:paraId="114FBB5E" w14:textId="7BF281CF" w:rsidR="00CD21DF" w:rsidRPr="00CD21DF" w:rsidRDefault="00CD21DF" w:rsidP="00CD21DF">
            <w:pPr>
              <w:spacing w:after="80"/>
              <w:jc w:val="both"/>
              <w:rPr>
                <w:rFonts w:ascii="Calibri" w:hAnsi="Calibri" w:cs="Calibri"/>
                <w:color w:val="000000"/>
                <w:sz w:val="22"/>
                <w:szCs w:val="22"/>
              </w:rPr>
            </w:pPr>
            <w:r w:rsidRPr="00CD21DF">
              <w:rPr>
                <w:rFonts w:ascii="Calibri" w:hAnsi="Calibri" w:cs="Calibri"/>
                <w:color w:val="000000"/>
                <w:sz w:val="22"/>
                <w:szCs w:val="22"/>
              </w:rPr>
              <w:lastRenderedPageBreak/>
              <w:t xml:space="preserve">9.2.3. dėl kitų </w:t>
            </w:r>
            <w:r>
              <w:rPr>
                <w:rFonts w:ascii="Calibri" w:hAnsi="Calibri" w:cs="Calibri"/>
                <w:color w:val="000000"/>
                <w:sz w:val="22"/>
                <w:szCs w:val="22"/>
              </w:rPr>
              <w:t>Sutartyje ir</w:t>
            </w:r>
            <w:r w:rsidRPr="00CD21DF">
              <w:rPr>
                <w:rFonts w:ascii="Calibri" w:hAnsi="Calibri" w:cs="Calibri"/>
                <w:color w:val="000000"/>
                <w:sz w:val="22"/>
                <w:szCs w:val="22"/>
              </w:rPr>
              <w:t xml:space="preserve"> kituose teisės aktuose</w:t>
            </w:r>
            <w:r>
              <w:rPr>
                <w:rFonts w:ascii="Calibri" w:hAnsi="Calibri" w:cs="Calibri"/>
                <w:color w:val="000000"/>
                <w:sz w:val="22"/>
                <w:szCs w:val="22"/>
              </w:rPr>
              <w:t xml:space="preserve"> (įskaitant AB „Oro navigacija“ Antikorupcinėje politikoje ir Veiklos partnerių elgesio kodekse)</w:t>
            </w:r>
            <w:r w:rsidRPr="00CD21DF">
              <w:rPr>
                <w:rFonts w:ascii="Calibri" w:hAnsi="Calibri" w:cs="Calibri"/>
                <w:color w:val="000000"/>
                <w:sz w:val="22"/>
                <w:szCs w:val="22"/>
              </w:rPr>
              <w:t xml:space="preserve"> nurodytų priežasčių.</w:t>
            </w:r>
          </w:p>
          <w:p w14:paraId="3AD3C0B8" w14:textId="36C3E6A5" w:rsidR="00CD21DF" w:rsidRPr="00CD21DF" w:rsidRDefault="00CD21DF" w:rsidP="00CD21DF">
            <w:pPr>
              <w:spacing w:after="80"/>
              <w:jc w:val="both"/>
              <w:rPr>
                <w:rFonts w:ascii="Calibri" w:hAnsi="Calibri" w:cs="Calibri"/>
                <w:sz w:val="22"/>
                <w:szCs w:val="22"/>
              </w:rPr>
            </w:pPr>
            <w:r w:rsidRPr="00CD21DF">
              <w:rPr>
                <w:rFonts w:ascii="Calibri" w:hAnsi="Calibri" w:cs="Calibri"/>
                <w:color w:val="000000"/>
                <w:sz w:val="22"/>
                <w:szCs w:val="22"/>
              </w:rPr>
              <w:t>9.</w:t>
            </w:r>
            <w:r>
              <w:rPr>
                <w:rFonts w:ascii="Calibri" w:hAnsi="Calibri" w:cs="Calibri"/>
                <w:color w:val="000000"/>
                <w:sz w:val="22"/>
                <w:szCs w:val="22"/>
              </w:rPr>
              <w:t>3</w:t>
            </w:r>
            <w:r w:rsidRPr="00CD21DF">
              <w:rPr>
                <w:rFonts w:ascii="Calibri" w:hAnsi="Calibri" w:cs="Calibri"/>
                <w:color w:val="000000"/>
                <w:sz w:val="22"/>
                <w:szCs w:val="22"/>
              </w:rPr>
              <w:t>. Paslaugų teikėjas turi teisę vienašališkai nutraukti Sutartį, raštu įspėjęs Pirkėją ne vėliau kaip prieš 1</w:t>
            </w:r>
            <w:r>
              <w:rPr>
                <w:rFonts w:ascii="Calibri" w:hAnsi="Calibri" w:cs="Calibri"/>
                <w:color w:val="000000"/>
                <w:sz w:val="22"/>
                <w:szCs w:val="22"/>
              </w:rPr>
              <w:t>4 kalendorinių</w:t>
            </w:r>
            <w:r w:rsidRPr="00CD21DF">
              <w:rPr>
                <w:rFonts w:ascii="Calibri" w:hAnsi="Calibri" w:cs="Calibri"/>
                <w:color w:val="000000"/>
                <w:sz w:val="22"/>
                <w:szCs w:val="22"/>
              </w:rPr>
              <w:t xml:space="preserve"> dienų, jeigu Pirkėjas </w:t>
            </w:r>
            <w:r w:rsidRPr="00CD21DF">
              <w:rPr>
                <w:rFonts w:ascii="Calibri" w:hAnsi="Calibri" w:cs="Calibri"/>
                <w:sz w:val="22"/>
                <w:szCs w:val="22"/>
              </w:rPr>
              <w:t>vėluoja atlikti mokėjimą ilgiau kaip 30</w:t>
            </w:r>
            <w:r>
              <w:rPr>
                <w:rFonts w:ascii="Calibri" w:hAnsi="Calibri" w:cs="Calibri"/>
                <w:sz w:val="22"/>
                <w:szCs w:val="22"/>
              </w:rPr>
              <w:t xml:space="preserve"> kalendorinių</w:t>
            </w:r>
            <w:r w:rsidRPr="00CD21DF">
              <w:rPr>
                <w:rFonts w:ascii="Calibri" w:hAnsi="Calibri" w:cs="Calibri"/>
                <w:sz w:val="22"/>
                <w:szCs w:val="22"/>
              </w:rPr>
              <w:t xml:space="preserve"> dienų.</w:t>
            </w:r>
          </w:p>
          <w:p w14:paraId="48AF2EFC" w14:textId="780FBCA5" w:rsidR="00DE392A" w:rsidRPr="00784674" w:rsidRDefault="00CD21DF" w:rsidP="003E10D2">
            <w:pPr>
              <w:jc w:val="both"/>
              <w:rPr>
                <w:rFonts w:ascii="Calibri" w:eastAsia="HG Mincho Light J" w:hAnsi="Calibri" w:cs="Calibri"/>
                <w:color w:val="000000"/>
                <w:sz w:val="22"/>
                <w:szCs w:val="22"/>
                <w:lang w:eastAsia="x-none"/>
              </w:rPr>
            </w:pPr>
            <w:r>
              <w:rPr>
                <w:rFonts w:ascii="Calibri" w:eastAsia="HG Mincho Light J" w:hAnsi="Calibri" w:cs="Calibri"/>
                <w:color w:val="000000"/>
                <w:sz w:val="22"/>
                <w:szCs w:val="22"/>
                <w:lang w:eastAsia="x-none"/>
              </w:rPr>
              <w:t xml:space="preserve">9.4. Kiekviena Šalis turi teisę </w:t>
            </w:r>
            <w:r w:rsidR="00EF622D">
              <w:rPr>
                <w:rFonts w:ascii="Calibri" w:eastAsia="HG Mincho Light J" w:hAnsi="Calibri" w:cs="Calibri"/>
                <w:color w:val="000000"/>
                <w:sz w:val="22"/>
                <w:szCs w:val="22"/>
                <w:lang w:eastAsia="x-none"/>
              </w:rPr>
              <w:t>vienašališkai nutraukti Sutartį, raštu įspėjusi apie tai kitą Šalį ne vėliau kaip prieš 30 kalendorinių dienų.</w:t>
            </w:r>
          </w:p>
        </w:tc>
      </w:tr>
      <w:tr w:rsidR="00DE392A" w:rsidRPr="00CD21DF" w14:paraId="08323103" w14:textId="77777777" w:rsidTr="003E10D2">
        <w:trPr>
          <w:trHeight w:val="432"/>
        </w:trPr>
        <w:tc>
          <w:tcPr>
            <w:tcW w:w="5000" w:type="pct"/>
            <w:shd w:val="clear" w:color="auto" w:fill="auto"/>
          </w:tcPr>
          <w:p w14:paraId="38818C4F" w14:textId="77777777" w:rsidR="00DE392A" w:rsidRPr="00CD21DF" w:rsidRDefault="00DE392A" w:rsidP="003E10D2">
            <w:pPr>
              <w:jc w:val="center"/>
              <w:rPr>
                <w:rFonts w:ascii="Calibri" w:hAnsi="Calibri" w:cs="Calibri"/>
                <w:b/>
                <w:color w:val="000000"/>
                <w:sz w:val="22"/>
                <w:szCs w:val="22"/>
              </w:rPr>
            </w:pPr>
          </w:p>
          <w:p w14:paraId="5CF08EA3"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10. Už Sutarties vykdymą atsakingi asmenys</w:t>
            </w:r>
          </w:p>
          <w:p w14:paraId="139CD830" w14:textId="77777777" w:rsidR="00DE392A" w:rsidRPr="00CD21DF" w:rsidRDefault="00DE392A" w:rsidP="003E10D2">
            <w:pPr>
              <w:jc w:val="both"/>
              <w:rPr>
                <w:rFonts w:ascii="Calibri" w:hAnsi="Calibri" w:cs="Calibri"/>
                <w:color w:val="000000"/>
                <w:sz w:val="22"/>
                <w:szCs w:val="22"/>
              </w:rPr>
            </w:pPr>
            <w:r w:rsidRPr="00CD21DF">
              <w:rPr>
                <w:rFonts w:ascii="Calibri" w:hAnsi="Calibri" w:cs="Calibri"/>
                <w:color w:val="000000"/>
                <w:sz w:val="22"/>
                <w:szCs w:val="22"/>
              </w:rPr>
              <w:t>10.1. Už Sutarties vykdymą atsakingi asmenys:</w:t>
            </w:r>
          </w:p>
          <w:p w14:paraId="031E5C2B" w14:textId="1A33EEFC" w:rsidR="00DE392A" w:rsidRPr="00CD21DF" w:rsidRDefault="00DE392A" w:rsidP="003E10D2">
            <w:pPr>
              <w:jc w:val="both"/>
              <w:rPr>
                <w:rFonts w:ascii="Calibri" w:hAnsi="Calibri" w:cs="Calibri"/>
                <w:color w:val="000000"/>
                <w:sz w:val="22"/>
                <w:szCs w:val="22"/>
              </w:rPr>
            </w:pPr>
            <w:r w:rsidRPr="00CD21DF">
              <w:rPr>
                <w:rFonts w:ascii="Calibri" w:hAnsi="Calibri" w:cs="Calibri"/>
                <w:color w:val="000000"/>
                <w:sz w:val="22"/>
                <w:szCs w:val="22"/>
              </w:rPr>
              <w:t xml:space="preserve">10.1.1. </w:t>
            </w:r>
            <w:r w:rsidR="008F0B50" w:rsidRPr="00CD21DF">
              <w:rPr>
                <w:rFonts w:ascii="Calibri" w:hAnsi="Calibri" w:cs="Calibri"/>
                <w:color w:val="000000"/>
                <w:sz w:val="22"/>
                <w:szCs w:val="22"/>
              </w:rPr>
              <w:t xml:space="preserve">Pirkėjo atstovas – </w:t>
            </w:r>
          </w:p>
          <w:p w14:paraId="26EA5E59" w14:textId="5563EF0B" w:rsidR="00DE392A" w:rsidRPr="00CD21DF" w:rsidRDefault="00DE392A" w:rsidP="008F0B50">
            <w:pPr>
              <w:jc w:val="both"/>
              <w:rPr>
                <w:rFonts w:ascii="Calibri" w:hAnsi="Calibri" w:cs="Calibri"/>
                <w:color w:val="000000"/>
                <w:sz w:val="22"/>
                <w:szCs w:val="22"/>
              </w:rPr>
            </w:pPr>
            <w:r w:rsidRPr="008467BD">
              <w:rPr>
                <w:rFonts w:ascii="Calibri" w:hAnsi="Calibri" w:cs="Calibri"/>
                <w:color w:val="000000"/>
                <w:sz w:val="22"/>
                <w:szCs w:val="22"/>
              </w:rPr>
              <w:t>10.1.2. Paslaugų teikėjo</w:t>
            </w:r>
            <w:r w:rsidR="008F0B50" w:rsidRPr="008467BD">
              <w:rPr>
                <w:rFonts w:ascii="Calibri" w:hAnsi="Calibri" w:cs="Calibri"/>
                <w:color w:val="000000"/>
                <w:sz w:val="22"/>
                <w:szCs w:val="22"/>
              </w:rPr>
              <w:t xml:space="preserve"> atstovas – </w:t>
            </w:r>
          </w:p>
        </w:tc>
      </w:tr>
      <w:tr w:rsidR="00DE392A" w:rsidRPr="00CD21DF" w14:paraId="63046A25" w14:textId="77777777" w:rsidTr="003E10D2">
        <w:trPr>
          <w:trHeight w:val="1408"/>
        </w:trPr>
        <w:tc>
          <w:tcPr>
            <w:tcW w:w="5000" w:type="pct"/>
            <w:shd w:val="clear" w:color="auto" w:fill="auto"/>
          </w:tcPr>
          <w:p w14:paraId="088EE7CE" w14:textId="77777777" w:rsidR="00DE392A" w:rsidRPr="00CD21DF" w:rsidRDefault="00DE392A" w:rsidP="003E10D2">
            <w:pPr>
              <w:jc w:val="center"/>
              <w:rPr>
                <w:rFonts w:ascii="Calibri" w:hAnsi="Calibri" w:cs="Calibri"/>
                <w:b/>
                <w:color w:val="000000"/>
                <w:sz w:val="22"/>
                <w:szCs w:val="22"/>
              </w:rPr>
            </w:pPr>
          </w:p>
          <w:p w14:paraId="6D5F87A6"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11. Kitos sąlygos</w:t>
            </w:r>
          </w:p>
          <w:p w14:paraId="04E3E5E4" w14:textId="05977A50" w:rsidR="00DE392A" w:rsidRPr="00CD21DF" w:rsidRDefault="00DE392A" w:rsidP="003E10D2">
            <w:pPr>
              <w:jc w:val="both"/>
              <w:rPr>
                <w:rFonts w:ascii="Calibri" w:hAnsi="Calibri" w:cs="Calibri"/>
                <w:bCs/>
                <w:color w:val="000000"/>
                <w:sz w:val="22"/>
                <w:szCs w:val="22"/>
              </w:rPr>
            </w:pPr>
            <w:r w:rsidRPr="00CD21DF">
              <w:rPr>
                <w:rFonts w:ascii="Calibri" w:hAnsi="Calibri" w:cs="Calibri"/>
                <w:color w:val="000000"/>
                <w:sz w:val="22"/>
                <w:szCs w:val="22"/>
              </w:rPr>
              <w:t xml:space="preserve">11.1. Sutartis sudaryta </w:t>
            </w:r>
            <w:r w:rsidRPr="00CD21DF">
              <w:rPr>
                <w:rFonts w:ascii="Calibri" w:hAnsi="Calibri" w:cs="Calibri"/>
                <w:bCs/>
                <w:color w:val="000000"/>
                <w:sz w:val="22"/>
                <w:szCs w:val="22"/>
              </w:rPr>
              <w:t xml:space="preserve">dviem vienodą teisinę galią turinčiais egzemplioriais, po vieną kiekvienai Šaliai </w:t>
            </w:r>
            <w:r w:rsidR="00826E13" w:rsidRPr="00CD21DF">
              <w:rPr>
                <w:rFonts w:ascii="Calibri" w:hAnsi="Calibri" w:cs="Calibri"/>
                <w:bCs/>
                <w:color w:val="000000"/>
                <w:sz w:val="22"/>
                <w:szCs w:val="22"/>
              </w:rPr>
              <w:t>(kai Sutartis sudaroma popierine forma). Tuo atveju, kai Sutartis pasirašoma Šalių įgaliotų atstovų kvalifikuotais elektroniniais parašais, pasirašomas vienas egzempliorius.</w:t>
            </w:r>
          </w:p>
          <w:p w14:paraId="35F71599" w14:textId="2D67B892" w:rsidR="00DE392A" w:rsidRPr="00784674" w:rsidRDefault="00B452D1" w:rsidP="00CF5CAD">
            <w:pPr>
              <w:jc w:val="both"/>
              <w:rPr>
                <w:rFonts w:ascii="Calibri" w:hAnsi="Calibri" w:cs="Calibri"/>
                <w:bCs/>
                <w:color w:val="000000"/>
                <w:sz w:val="22"/>
                <w:szCs w:val="22"/>
              </w:rPr>
            </w:pPr>
            <w:r w:rsidRPr="00CD21DF">
              <w:rPr>
                <w:rFonts w:ascii="Calibri" w:hAnsi="Calibri" w:cs="Calibri"/>
                <w:bCs/>
                <w:color w:val="000000"/>
                <w:sz w:val="22"/>
                <w:szCs w:val="22"/>
              </w:rPr>
              <w:t>11.2. Sutarties sąlygos Sutarties galiojimo laikotarpiu gali būti keičiamos tik VPĮ numatytais atvejais ir tvarka.</w:t>
            </w:r>
          </w:p>
        </w:tc>
      </w:tr>
      <w:tr w:rsidR="00DE392A" w:rsidRPr="00CD21DF" w14:paraId="4B123E58" w14:textId="77777777" w:rsidTr="003E10D2">
        <w:trPr>
          <w:trHeight w:val="573"/>
        </w:trPr>
        <w:tc>
          <w:tcPr>
            <w:tcW w:w="5000" w:type="pct"/>
            <w:shd w:val="clear" w:color="auto" w:fill="auto"/>
          </w:tcPr>
          <w:p w14:paraId="3B68E5EF" w14:textId="77777777" w:rsidR="00DE392A" w:rsidRPr="00CD21DF" w:rsidRDefault="00DE392A" w:rsidP="003E10D2">
            <w:pPr>
              <w:jc w:val="center"/>
              <w:rPr>
                <w:rFonts w:ascii="Calibri" w:hAnsi="Calibri" w:cs="Calibri"/>
                <w:b/>
                <w:color w:val="000000"/>
                <w:sz w:val="22"/>
                <w:szCs w:val="22"/>
              </w:rPr>
            </w:pPr>
          </w:p>
          <w:p w14:paraId="4249C928" w14:textId="77777777" w:rsidR="00DE392A" w:rsidRPr="00124197"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12. Sutarties galiojimas</w:t>
            </w:r>
          </w:p>
          <w:p w14:paraId="53CF540E" w14:textId="0742628E" w:rsidR="00124197" w:rsidRDefault="00124197" w:rsidP="00F75D49">
            <w:pPr>
              <w:jc w:val="both"/>
              <w:rPr>
                <w:rFonts w:ascii="Calibri" w:hAnsi="Calibri" w:cs="Calibri"/>
                <w:bCs/>
                <w:color w:val="000000"/>
                <w:sz w:val="22"/>
                <w:szCs w:val="22"/>
              </w:rPr>
            </w:pPr>
            <w:r>
              <w:rPr>
                <w:rFonts w:ascii="Calibri" w:hAnsi="Calibri" w:cs="Calibri"/>
                <w:bCs/>
                <w:color w:val="000000"/>
                <w:sz w:val="22"/>
                <w:szCs w:val="22"/>
              </w:rPr>
              <w:t xml:space="preserve">12.1. </w:t>
            </w:r>
            <w:r w:rsidRPr="00124197">
              <w:rPr>
                <w:rFonts w:ascii="Calibri" w:hAnsi="Calibri" w:cs="Calibri"/>
                <w:bCs/>
                <w:color w:val="000000"/>
                <w:sz w:val="22"/>
                <w:szCs w:val="22"/>
              </w:rPr>
              <w:t xml:space="preserve">Sutartis įsigalioja jos pasirašymo dieną ir galioja 36 mėnesius. Sutarties galiojimas bet kokiu atveju pasibaigia, jeigu pagal Sutartį suteiktų Paslaugų suma pasiekia Sutarties 3.1 punkte nurodytą maksimalią Sutarties kainą. </w:t>
            </w:r>
          </w:p>
          <w:p w14:paraId="2BB7F3D7" w14:textId="0F5BE791" w:rsidR="00DE392A" w:rsidRPr="00CD21DF" w:rsidRDefault="003A583D" w:rsidP="00F75D49">
            <w:pPr>
              <w:jc w:val="both"/>
              <w:rPr>
                <w:rFonts w:ascii="Calibri" w:hAnsi="Calibri" w:cs="Calibri"/>
                <w:b/>
                <w:color w:val="000000"/>
                <w:sz w:val="22"/>
                <w:szCs w:val="22"/>
              </w:rPr>
            </w:pPr>
            <w:r w:rsidRPr="003A583D">
              <w:rPr>
                <w:rFonts w:ascii="Calibri" w:hAnsi="Calibri" w:cs="Calibri"/>
                <w:color w:val="000000"/>
                <w:sz w:val="22"/>
                <w:szCs w:val="22"/>
              </w:rPr>
              <w:t>12.2. Sutarties pratęsimas – nenumatyta.</w:t>
            </w:r>
          </w:p>
        </w:tc>
      </w:tr>
      <w:tr w:rsidR="00DE392A" w:rsidRPr="00CD21DF" w14:paraId="575A1D20" w14:textId="77777777" w:rsidTr="003E10D2">
        <w:trPr>
          <w:trHeight w:val="573"/>
        </w:trPr>
        <w:tc>
          <w:tcPr>
            <w:tcW w:w="5000" w:type="pct"/>
            <w:shd w:val="clear" w:color="auto" w:fill="auto"/>
          </w:tcPr>
          <w:p w14:paraId="15EE9B80" w14:textId="77777777" w:rsidR="00DE392A" w:rsidRPr="00CD21DF" w:rsidRDefault="00DE392A" w:rsidP="003E10D2">
            <w:pPr>
              <w:jc w:val="center"/>
              <w:rPr>
                <w:rFonts w:ascii="Calibri" w:hAnsi="Calibri" w:cs="Calibri"/>
                <w:b/>
                <w:color w:val="000000"/>
                <w:sz w:val="22"/>
                <w:szCs w:val="22"/>
              </w:rPr>
            </w:pPr>
            <w:r w:rsidRPr="00CD21DF">
              <w:rPr>
                <w:rFonts w:ascii="Calibri" w:hAnsi="Calibri" w:cs="Calibri"/>
                <w:b/>
                <w:color w:val="000000"/>
                <w:sz w:val="22"/>
                <w:szCs w:val="22"/>
              </w:rPr>
              <w:t>13. Sutarties priedai</w:t>
            </w:r>
          </w:p>
          <w:p w14:paraId="7DD035B1" w14:textId="77777777" w:rsidR="00DE392A" w:rsidRPr="00CD21DF" w:rsidRDefault="00DE392A" w:rsidP="003E10D2">
            <w:pPr>
              <w:jc w:val="both"/>
              <w:rPr>
                <w:rFonts w:ascii="Calibri" w:hAnsi="Calibri" w:cs="Calibri"/>
                <w:color w:val="000000"/>
                <w:sz w:val="22"/>
                <w:szCs w:val="22"/>
              </w:rPr>
            </w:pPr>
            <w:r w:rsidRPr="00CD21DF">
              <w:rPr>
                <w:rFonts w:ascii="Calibri" w:hAnsi="Calibri" w:cs="Calibri"/>
                <w:color w:val="000000"/>
                <w:sz w:val="22"/>
                <w:szCs w:val="22"/>
              </w:rPr>
              <w:t>1 priedas. II dalis. Sutarties bendrosios sąlygos;</w:t>
            </w:r>
          </w:p>
          <w:p w14:paraId="37A8D058" w14:textId="77777777" w:rsidR="00DE392A" w:rsidRPr="00CD21DF" w:rsidRDefault="00DE392A" w:rsidP="003E10D2">
            <w:pPr>
              <w:jc w:val="both"/>
              <w:rPr>
                <w:rFonts w:ascii="Calibri" w:hAnsi="Calibri" w:cs="Calibri"/>
                <w:color w:val="000000"/>
                <w:sz w:val="22"/>
                <w:szCs w:val="22"/>
              </w:rPr>
            </w:pPr>
            <w:r w:rsidRPr="00CD21DF">
              <w:rPr>
                <w:rFonts w:ascii="Calibri" w:hAnsi="Calibri" w:cs="Calibri"/>
                <w:color w:val="000000"/>
                <w:sz w:val="22"/>
                <w:szCs w:val="22"/>
              </w:rPr>
              <w:t>2 priedas. Techninė specifikacija;</w:t>
            </w:r>
          </w:p>
          <w:p w14:paraId="260FC7DB" w14:textId="2F944F48" w:rsidR="00DE392A" w:rsidRPr="00CD21DF" w:rsidRDefault="00DE392A" w:rsidP="003E10D2">
            <w:pPr>
              <w:jc w:val="both"/>
              <w:rPr>
                <w:rFonts w:ascii="Calibri" w:hAnsi="Calibri" w:cs="Calibri"/>
                <w:color w:val="000000"/>
                <w:sz w:val="22"/>
                <w:szCs w:val="22"/>
              </w:rPr>
            </w:pPr>
            <w:r w:rsidRPr="00CD21DF">
              <w:rPr>
                <w:rFonts w:ascii="Calibri" w:hAnsi="Calibri" w:cs="Calibri"/>
                <w:color w:val="000000"/>
                <w:sz w:val="22"/>
                <w:szCs w:val="22"/>
              </w:rPr>
              <w:t>3 priedas. Paslaugų teikėjo pasiūlymas</w:t>
            </w:r>
            <w:r w:rsidR="002C6B67" w:rsidRPr="00CD21DF">
              <w:rPr>
                <w:rFonts w:ascii="Calibri" w:hAnsi="Calibri" w:cs="Calibri"/>
                <w:color w:val="000000"/>
                <w:sz w:val="22"/>
                <w:szCs w:val="22"/>
              </w:rPr>
              <w:t>;</w:t>
            </w:r>
          </w:p>
          <w:p w14:paraId="624DA259" w14:textId="3979F974" w:rsidR="00B452D1" w:rsidRPr="00CD21DF" w:rsidRDefault="002C6B67" w:rsidP="003E10D2">
            <w:pPr>
              <w:jc w:val="both"/>
              <w:rPr>
                <w:rFonts w:ascii="Calibri" w:hAnsi="Calibri" w:cs="Calibri"/>
                <w:color w:val="000000"/>
                <w:sz w:val="22"/>
                <w:szCs w:val="22"/>
              </w:rPr>
            </w:pPr>
            <w:r w:rsidRPr="00CD21DF">
              <w:rPr>
                <w:rFonts w:ascii="Calibri" w:hAnsi="Calibri" w:cs="Calibri"/>
                <w:color w:val="000000"/>
                <w:sz w:val="22"/>
                <w:szCs w:val="22"/>
              </w:rPr>
              <w:t>4 priedas. Paslaugų perdavimo priėmimo akto forma</w:t>
            </w:r>
            <w:r w:rsidR="00B452D1" w:rsidRPr="00CD21DF">
              <w:rPr>
                <w:rFonts w:ascii="Calibri" w:hAnsi="Calibri" w:cs="Calibri"/>
                <w:color w:val="000000"/>
                <w:sz w:val="22"/>
                <w:szCs w:val="22"/>
              </w:rPr>
              <w:t>.</w:t>
            </w:r>
          </w:p>
        </w:tc>
      </w:tr>
    </w:tbl>
    <w:p w14:paraId="5373ABC2" w14:textId="77777777" w:rsidR="00DE392A" w:rsidRPr="00CD21DF" w:rsidRDefault="00DE392A" w:rsidP="00784674">
      <w:pPr>
        <w:pStyle w:val="BodyText1"/>
        <w:ind w:firstLine="0"/>
        <w:rPr>
          <w:rFonts w:ascii="Calibri" w:eastAsia="Times New Roman" w:hAnsi="Calibri" w:cs="Calibri"/>
          <w:b/>
          <w:color w:val="000000"/>
          <w:sz w:val="22"/>
          <w:szCs w:val="22"/>
          <w:lang w:val="lt-LT" w:eastAsia="en-US"/>
        </w:rPr>
      </w:pPr>
    </w:p>
    <w:p w14:paraId="179111C3" w14:textId="77777777" w:rsidR="00DE392A" w:rsidRPr="00CD21DF" w:rsidRDefault="00DE392A" w:rsidP="00DE392A">
      <w:pPr>
        <w:pStyle w:val="BodyText1"/>
        <w:ind w:firstLine="0"/>
        <w:jc w:val="center"/>
        <w:rPr>
          <w:rFonts w:ascii="Calibri" w:eastAsia="Times New Roman" w:hAnsi="Calibri" w:cs="Calibri"/>
          <w:b/>
          <w:color w:val="000000"/>
          <w:sz w:val="22"/>
          <w:szCs w:val="22"/>
          <w:lang w:val="lt-LT" w:eastAsia="en-US"/>
        </w:rPr>
      </w:pPr>
      <w:r w:rsidRPr="00CD21DF">
        <w:rPr>
          <w:rFonts w:ascii="Calibri" w:eastAsia="Times New Roman" w:hAnsi="Calibri" w:cs="Calibri"/>
          <w:b/>
          <w:color w:val="000000"/>
          <w:sz w:val="22"/>
          <w:szCs w:val="22"/>
          <w:lang w:val="lt-LT" w:eastAsia="en-US"/>
        </w:rPr>
        <w:t>14. Šalių rekvizitai ir parašai</w:t>
      </w:r>
    </w:p>
    <w:p w14:paraId="7E27CF11" w14:textId="77777777" w:rsidR="00DE392A" w:rsidRPr="00CD21DF" w:rsidRDefault="00DE392A" w:rsidP="00DE392A">
      <w:pPr>
        <w:pStyle w:val="BodyText1"/>
        <w:ind w:firstLine="0"/>
        <w:rPr>
          <w:rFonts w:ascii="Calibri" w:eastAsia="Times New Roman" w:hAnsi="Calibri" w:cs="Calibri"/>
          <w:b/>
          <w:color w:val="000000"/>
          <w:sz w:val="22"/>
          <w:szCs w:val="22"/>
          <w:lang w:val="lt-LT"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349"/>
      </w:tblGrid>
      <w:tr w:rsidR="00F75D49" w:rsidRPr="00CD21DF" w14:paraId="50461AD7" w14:textId="77777777" w:rsidTr="004F2E63">
        <w:trPr>
          <w:trHeight w:val="80"/>
        </w:trPr>
        <w:tc>
          <w:tcPr>
            <w:tcW w:w="2591" w:type="pct"/>
            <w:tcMar>
              <w:left w:w="0" w:type="dxa"/>
              <w:right w:w="0" w:type="dxa"/>
            </w:tcMar>
          </w:tcPr>
          <w:p w14:paraId="4C5836AE" w14:textId="77777777" w:rsidR="00F75D49" w:rsidRPr="00CD21DF" w:rsidRDefault="00F75D49" w:rsidP="003E10D2">
            <w:pPr>
              <w:jc w:val="both"/>
              <w:rPr>
                <w:rFonts w:ascii="Calibri" w:hAnsi="Calibri" w:cs="Calibri"/>
                <w:b/>
                <w:bCs/>
                <w:sz w:val="22"/>
                <w:szCs w:val="22"/>
              </w:rPr>
            </w:pPr>
            <w:r w:rsidRPr="00CD21DF">
              <w:rPr>
                <w:rFonts w:ascii="Calibri" w:hAnsi="Calibri" w:cs="Calibri"/>
                <w:b/>
                <w:bCs/>
                <w:sz w:val="22"/>
                <w:szCs w:val="22"/>
              </w:rPr>
              <w:t>Pirkėjas</w:t>
            </w:r>
          </w:p>
          <w:p w14:paraId="6F36935D" w14:textId="77777777" w:rsidR="00F75D49" w:rsidRPr="00CD21DF" w:rsidRDefault="00F75D49" w:rsidP="003E10D2">
            <w:pPr>
              <w:jc w:val="both"/>
              <w:rPr>
                <w:rFonts w:ascii="Calibri" w:hAnsi="Calibri" w:cs="Calibri"/>
                <w:b/>
                <w:bCs/>
                <w:sz w:val="22"/>
                <w:szCs w:val="22"/>
              </w:rPr>
            </w:pPr>
          </w:p>
          <w:p w14:paraId="1BC0550B" w14:textId="77777777" w:rsidR="00F75D49" w:rsidRPr="00CD21DF" w:rsidRDefault="00F75D49" w:rsidP="003E10D2">
            <w:pPr>
              <w:jc w:val="both"/>
              <w:rPr>
                <w:rFonts w:ascii="Calibri" w:hAnsi="Calibri" w:cs="Calibri"/>
                <w:bCs/>
                <w:sz w:val="22"/>
                <w:szCs w:val="22"/>
              </w:rPr>
            </w:pPr>
            <w:r w:rsidRPr="00CD21DF">
              <w:rPr>
                <w:rFonts w:ascii="Calibri" w:hAnsi="Calibri" w:cs="Calibri"/>
                <w:bCs/>
                <w:sz w:val="22"/>
                <w:szCs w:val="22"/>
              </w:rPr>
              <w:t>Akcinė bendrovė „Oro navigacija“</w:t>
            </w:r>
          </w:p>
          <w:p w14:paraId="3C8B3D05" w14:textId="77777777" w:rsidR="00F75D49" w:rsidRPr="00CD21DF" w:rsidRDefault="00F75D49" w:rsidP="003E10D2">
            <w:pPr>
              <w:jc w:val="both"/>
              <w:rPr>
                <w:rFonts w:ascii="Calibri" w:hAnsi="Calibri" w:cs="Calibri"/>
                <w:bCs/>
                <w:sz w:val="22"/>
                <w:szCs w:val="22"/>
              </w:rPr>
            </w:pPr>
            <w:r w:rsidRPr="00CD21DF">
              <w:rPr>
                <w:rFonts w:ascii="Calibri" w:hAnsi="Calibri" w:cs="Calibri"/>
                <w:bCs/>
                <w:sz w:val="22"/>
                <w:szCs w:val="22"/>
              </w:rPr>
              <w:t>Balio Karvelio g. 25, LT-02184, Vilnius</w:t>
            </w:r>
          </w:p>
          <w:p w14:paraId="44B0C13B" w14:textId="77777777" w:rsidR="00F75D49" w:rsidRPr="00CD21DF" w:rsidRDefault="00F75D49" w:rsidP="003E10D2">
            <w:pPr>
              <w:jc w:val="both"/>
              <w:rPr>
                <w:rFonts w:ascii="Calibri" w:hAnsi="Calibri" w:cs="Calibri"/>
                <w:bCs/>
                <w:sz w:val="22"/>
                <w:szCs w:val="22"/>
              </w:rPr>
            </w:pPr>
            <w:r w:rsidRPr="00CD21DF">
              <w:rPr>
                <w:rFonts w:ascii="Calibri" w:hAnsi="Calibri" w:cs="Calibri"/>
                <w:bCs/>
                <w:sz w:val="22"/>
                <w:szCs w:val="22"/>
              </w:rPr>
              <w:t>Įmonės kodas 210060460</w:t>
            </w:r>
          </w:p>
          <w:p w14:paraId="4BF1DB29" w14:textId="77777777" w:rsidR="00F75D49" w:rsidRPr="00CD21DF" w:rsidRDefault="00F75D49" w:rsidP="003E10D2">
            <w:pPr>
              <w:widowControl w:val="0"/>
              <w:tabs>
                <w:tab w:val="left" w:pos="4848"/>
              </w:tabs>
              <w:autoSpaceDE w:val="0"/>
              <w:autoSpaceDN w:val="0"/>
              <w:adjustRightInd w:val="0"/>
              <w:rPr>
                <w:rFonts w:ascii="Calibri" w:hAnsi="Calibri" w:cs="Calibri"/>
                <w:sz w:val="22"/>
                <w:szCs w:val="22"/>
              </w:rPr>
            </w:pPr>
            <w:r w:rsidRPr="00CD21DF">
              <w:rPr>
                <w:rFonts w:ascii="Calibri" w:hAnsi="Calibri" w:cs="Calibri"/>
                <w:sz w:val="22"/>
                <w:szCs w:val="22"/>
              </w:rPr>
              <w:t xml:space="preserve">PVM mokėtojo kodas LT100604610 </w:t>
            </w:r>
          </w:p>
          <w:p w14:paraId="18718EDC" w14:textId="77777777" w:rsidR="00F75D49" w:rsidRPr="00CD21DF" w:rsidRDefault="00F75D49" w:rsidP="003E10D2">
            <w:pPr>
              <w:widowControl w:val="0"/>
              <w:tabs>
                <w:tab w:val="left" w:pos="4848"/>
              </w:tabs>
              <w:autoSpaceDE w:val="0"/>
              <w:autoSpaceDN w:val="0"/>
              <w:adjustRightInd w:val="0"/>
              <w:rPr>
                <w:rFonts w:ascii="Calibri" w:hAnsi="Calibri" w:cs="Calibri"/>
                <w:bCs/>
                <w:sz w:val="22"/>
                <w:szCs w:val="22"/>
              </w:rPr>
            </w:pPr>
            <w:r w:rsidRPr="00CD21DF">
              <w:rPr>
                <w:rFonts w:ascii="Calibri" w:hAnsi="Calibri" w:cs="Calibri"/>
                <w:sz w:val="22"/>
                <w:szCs w:val="22"/>
              </w:rPr>
              <w:t>Tel. 8 706 94502; faks. 8 706 94522</w:t>
            </w:r>
            <w:r w:rsidRPr="00CD21DF">
              <w:rPr>
                <w:rFonts w:ascii="Calibri" w:hAnsi="Calibri" w:cs="Calibri"/>
                <w:bCs/>
                <w:sz w:val="22"/>
                <w:szCs w:val="22"/>
              </w:rPr>
              <w:t xml:space="preserve"> </w:t>
            </w:r>
          </w:p>
          <w:p w14:paraId="57825507" w14:textId="77777777" w:rsidR="00F75D49" w:rsidRPr="00CD21DF" w:rsidRDefault="00F75D49" w:rsidP="003E10D2">
            <w:pPr>
              <w:widowControl w:val="0"/>
              <w:tabs>
                <w:tab w:val="left" w:pos="4848"/>
              </w:tabs>
              <w:autoSpaceDE w:val="0"/>
              <w:autoSpaceDN w:val="0"/>
              <w:adjustRightInd w:val="0"/>
              <w:rPr>
                <w:rFonts w:ascii="Calibri" w:hAnsi="Calibri" w:cs="Calibri"/>
                <w:sz w:val="22"/>
                <w:szCs w:val="22"/>
              </w:rPr>
            </w:pPr>
            <w:r w:rsidRPr="00CD21DF">
              <w:rPr>
                <w:rFonts w:ascii="Calibri" w:hAnsi="Calibri" w:cs="Calibri"/>
                <w:bCs/>
                <w:sz w:val="22"/>
                <w:szCs w:val="22"/>
              </w:rPr>
              <w:t xml:space="preserve">El. paštas:  </w:t>
            </w:r>
            <w:hyperlink r:id="rId5" w:history="1">
              <w:r w:rsidRPr="00CD21DF">
                <w:rPr>
                  <w:rStyle w:val="Hyperlink"/>
                  <w:rFonts w:ascii="Calibri" w:eastAsia="HG Mincho Light J" w:hAnsi="Calibri" w:cs="Calibri"/>
                  <w:bCs/>
                  <w:sz w:val="22"/>
                  <w:szCs w:val="22"/>
                </w:rPr>
                <w:t>info@ans.lt</w:t>
              </w:r>
            </w:hyperlink>
          </w:p>
          <w:p w14:paraId="3E04D5D8" w14:textId="77777777" w:rsidR="00F75D49" w:rsidRPr="00CD21DF" w:rsidRDefault="00F75D49" w:rsidP="003E10D2">
            <w:pPr>
              <w:widowControl w:val="0"/>
              <w:tabs>
                <w:tab w:val="left" w:pos="4848"/>
              </w:tabs>
              <w:autoSpaceDE w:val="0"/>
              <w:autoSpaceDN w:val="0"/>
              <w:adjustRightInd w:val="0"/>
              <w:rPr>
                <w:rFonts w:ascii="Calibri" w:hAnsi="Calibri" w:cs="Calibri"/>
                <w:sz w:val="22"/>
                <w:szCs w:val="22"/>
              </w:rPr>
            </w:pPr>
            <w:r w:rsidRPr="00CD21DF">
              <w:rPr>
                <w:rFonts w:ascii="Calibri" w:hAnsi="Calibri" w:cs="Calibri"/>
                <w:sz w:val="22"/>
                <w:szCs w:val="22"/>
              </w:rPr>
              <w:t xml:space="preserve">A.s.  LT037044060001166081 </w:t>
            </w:r>
          </w:p>
          <w:p w14:paraId="5A8C9350" w14:textId="77777777" w:rsidR="00F75D49" w:rsidRPr="00CD21DF" w:rsidRDefault="00F75D49" w:rsidP="003E10D2">
            <w:pPr>
              <w:jc w:val="both"/>
              <w:rPr>
                <w:rFonts w:ascii="Calibri" w:hAnsi="Calibri" w:cs="Calibri"/>
                <w:sz w:val="22"/>
                <w:szCs w:val="22"/>
              </w:rPr>
            </w:pPr>
            <w:r w:rsidRPr="00CD21DF">
              <w:rPr>
                <w:rFonts w:ascii="Calibri" w:hAnsi="Calibri" w:cs="Calibri"/>
                <w:sz w:val="22"/>
                <w:szCs w:val="22"/>
              </w:rPr>
              <w:t>AB SEB bankas</w:t>
            </w:r>
          </w:p>
          <w:p w14:paraId="4BB9316D" w14:textId="07FD18F1" w:rsidR="004F2E63" w:rsidRPr="00CD21DF" w:rsidRDefault="004F2E63" w:rsidP="003E10D2">
            <w:pPr>
              <w:jc w:val="both"/>
              <w:rPr>
                <w:rFonts w:ascii="Calibri" w:hAnsi="Calibri" w:cs="Calibri"/>
                <w:bCs/>
                <w:sz w:val="22"/>
                <w:szCs w:val="22"/>
              </w:rPr>
            </w:pPr>
          </w:p>
          <w:p w14:paraId="325827A6" w14:textId="361F98FB" w:rsidR="00F75D49" w:rsidRPr="00CD21DF" w:rsidRDefault="00F75D49" w:rsidP="003E10D2">
            <w:pPr>
              <w:jc w:val="both"/>
              <w:rPr>
                <w:rFonts w:ascii="Calibri" w:hAnsi="Calibri" w:cs="Calibri"/>
                <w:bCs/>
                <w:sz w:val="22"/>
                <w:szCs w:val="22"/>
              </w:rPr>
            </w:pPr>
          </w:p>
          <w:p w14:paraId="7AF5E1EB" w14:textId="77777777" w:rsidR="00F75D49" w:rsidRPr="00CD21DF" w:rsidRDefault="00F75D49" w:rsidP="003E10D2">
            <w:pPr>
              <w:jc w:val="both"/>
              <w:rPr>
                <w:rFonts w:ascii="Calibri" w:hAnsi="Calibri" w:cs="Calibri"/>
                <w:bCs/>
                <w:sz w:val="22"/>
                <w:szCs w:val="22"/>
              </w:rPr>
            </w:pPr>
            <w:r w:rsidRPr="00CD21DF">
              <w:rPr>
                <w:rFonts w:ascii="Calibri" w:hAnsi="Calibri" w:cs="Calibri"/>
                <w:bCs/>
                <w:sz w:val="22"/>
                <w:szCs w:val="22"/>
              </w:rPr>
              <w:t>_________________</w:t>
            </w:r>
            <w:r w:rsidRPr="00CD21DF">
              <w:rPr>
                <w:rFonts w:ascii="Calibri" w:hAnsi="Calibri" w:cs="Calibri"/>
                <w:bCs/>
                <w:sz w:val="22"/>
                <w:szCs w:val="22"/>
              </w:rPr>
              <w:softHyphen/>
            </w:r>
            <w:r w:rsidRPr="00CD21DF">
              <w:rPr>
                <w:rFonts w:ascii="Calibri" w:hAnsi="Calibri" w:cs="Calibri"/>
                <w:bCs/>
                <w:sz w:val="22"/>
                <w:szCs w:val="22"/>
              </w:rPr>
              <w:softHyphen/>
            </w:r>
            <w:r w:rsidRPr="00CD21DF">
              <w:rPr>
                <w:rFonts w:ascii="Calibri" w:hAnsi="Calibri" w:cs="Calibri"/>
                <w:bCs/>
                <w:sz w:val="22"/>
                <w:szCs w:val="22"/>
              </w:rPr>
              <w:softHyphen/>
            </w:r>
            <w:r w:rsidRPr="00CD21DF">
              <w:rPr>
                <w:rFonts w:ascii="Calibri" w:hAnsi="Calibri" w:cs="Calibri"/>
                <w:bCs/>
                <w:sz w:val="22"/>
                <w:szCs w:val="22"/>
              </w:rPr>
              <w:softHyphen/>
              <w:t>____________</w:t>
            </w:r>
          </w:p>
          <w:p w14:paraId="773880B4" w14:textId="77777777" w:rsidR="00F75D49" w:rsidRDefault="00F217D7" w:rsidP="003E10D2">
            <w:pPr>
              <w:jc w:val="both"/>
              <w:rPr>
                <w:rFonts w:ascii="Calibri" w:hAnsi="Calibri" w:cs="Calibri"/>
                <w:bCs/>
                <w:sz w:val="22"/>
                <w:szCs w:val="22"/>
              </w:rPr>
            </w:pPr>
            <w:r>
              <w:rPr>
                <w:rFonts w:ascii="Calibri" w:hAnsi="Calibri" w:cs="Calibri"/>
                <w:bCs/>
                <w:sz w:val="22"/>
                <w:szCs w:val="22"/>
              </w:rPr>
              <w:t>Plėtros ir inovacijų departamento vadovė</w:t>
            </w:r>
          </w:p>
          <w:p w14:paraId="45E8F3AD" w14:textId="229C8E31" w:rsidR="00F217D7" w:rsidRPr="00CD21DF" w:rsidRDefault="00F217D7" w:rsidP="003E10D2">
            <w:pPr>
              <w:jc w:val="both"/>
              <w:rPr>
                <w:rFonts w:ascii="Calibri" w:hAnsi="Calibri" w:cs="Calibri"/>
                <w:bCs/>
                <w:sz w:val="22"/>
                <w:szCs w:val="22"/>
              </w:rPr>
            </w:pPr>
            <w:r>
              <w:rPr>
                <w:rFonts w:ascii="Calibri" w:hAnsi="Calibri" w:cs="Calibri"/>
                <w:bCs/>
                <w:sz w:val="22"/>
                <w:szCs w:val="22"/>
              </w:rPr>
              <w:t>Inga Jankūnaitė</w:t>
            </w:r>
          </w:p>
        </w:tc>
        <w:tc>
          <w:tcPr>
            <w:tcW w:w="2409" w:type="pct"/>
            <w:tcMar>
              <w:left w:w="0" w:type="dxa"/>
              <w:right w:w="0" w:type="dxa"/>
            </w:tcMar>
          </w:tcPr>
          <w:p w14:paraId="14D8FEB4" w14:textId="77777777" w:rsidR="00F75D49" w:rsidRPr="00CD21DF" w:rsidRDefault="00F75D49" w:rsidP="003E10D2">
            <w:pPr>
              <w:jc w:val="both"/>
              <w:rPr>
                <w:rFonts w:ascii="Calibri" w:hAnsi="Calibri" w:cs="Calibri"/>
                <w:b/>
                <w:bCs/>
                <w:sz w:val="22"/>
                <w:szCs w:val="22"/>
              </w:rPr>
            </w:pPr>
            <w:r w:rsidRPr="008467BD">
              <w:rPr>
                <w:rFonts w:ascii="Calibri" w:hAnsi="Calibri" w:cs="Calibri"/>
                <w:b/>
                <w:bCs/>
                <w:sz w:val="22"/>
                <w:szCs w:val="22"/>
              </w:rPr>
              <w:t>Paslaugų teikėjas</w:t>
            </w:r>
          </w:p>
          <w:p w14:paraId="63B00479" w14:textId="77777777" w:rsidR="00F75D49" w:rsidRPr="00CD21DF" w:rsidRDefault="00F75D49" w:rsidP="003E10D2">
            <w:pPr>
              <w:jc w:val="both"/>
              <w:rPr>
                <w:rFonts w:ascii="Calibri" w:hAnsi="Calibri" w:cs="Calibri"/>
                <w:b/>
                <w:bCs/>
                <w:sz w:val="22"/>
                <w:szCs w:val="22"/>
              </w:rPr>
            </w:pPr>
          </w:p>
          <w:p w14:paraId="3B20AD7A" w14:textId="3E1ABE60" w:rsidR="007F5E1A" w:rsidRDefault="007F5E1A" w:rsidP="003E10D2">
            <w:pPr>
              <w:jc w:val="both"/>
              <w:rPr>
                <w:rFonts w:ascii="Calibri" w:hAnsi="Calibri" w:cs="Calibri"/>
                <w:bCs/>
                <w:sz w:val="22"/>
                <w:szCs w:val="22"/>
              </w:rPr>
            </w:pPr>
            <w:r>
              <w:rPr>
                <w:rFonts w:ascii="Calibri" w:hAnsi="Calibri" w:cs="Calibri"/>
                <w:bCs/>
                <w:sz w:val="22"/>
                <w:szCs w:val="22"/>
              </w:rPr>
              <w:t>UAB „Dicto Citius“</w:t>
            </w:r>
          </w:p>
          <w:p w14:paraId="51CA9CF2" w14:textId="78087D5A" w:rsidR="007F5E1A" w:rsidRDefault="007F5E1A" w:rsidP="007F5E1A">
            <w:pPr>
              <w:rPr>
                <w:rFonts w:ascii="Calibri" w:hAnsi="Calibri" w:cs="Calibri"/>
                <w:bCs/>
                <w:sz w:val="22"/>
                <w:szCs w:val="22"/>
              </w:rPr>
            </w:pPr>
            <w:r w:rsidRPr="007F5E1A">
              <w:rPr>
                <w:rFonts w:ascii="Calibri" w:hAnsi="Calibri" w:cs="Calibri"/>
                <w:bCs/>
                <w:sz w:val="22"/>
                <w:szCs w:val="22"/>
              </w:rPr>
              <w:t>Draugystės g. 19B, 51231 Kaunas</w:t>
            </w:r>
          </w:p>
          <w:p w14:paraId="63ABA63F" w14:textId="197F277E" w:rsidR="007F5E1A" w:rsidRPr="007F5E1A" w:rsidRDefault="007F5E1A" w:rsidP="007F5E1A">
            <w:pPr>
              <w:jc w:val="both"/>
              <w:rPr>
                <w:rFonts w:ascii="Calibri" w:hAnsi="Calibri" w:cs="Calibri"/>
                <w:bCs/>
                <w:sz w:val="22"/>
                <w:szCs w:val="22"/>
              </w:rPr>
            </w:pPr>
            <w:r w:rsidRPr="007F5E1A">
              <w:rPr>
                <w:rFonts w:ascii="Calibri" w:hAnsi="Calibri" w:cs="Calibri"/>
                <w:bCs/>
                <w:sz w:val="22"/>
                <w:szCs w:val="22"/>
              </w:rPr>
              <w:t>Įmonės kodas 124448290</w:t>
            </w:r>
          </w:p>
          <w:p w14:paraId="43A467DB" w14:textId="78BDD1D0" w:rsidR="007F5E1A" w:rsidRPr="00CD21DF" w:rsidRDefault="007F5E1A" w:rsidP="007F5E1A">
            <w:pPr>
              <w:jc w:val="both"/>
              <w:rPr>
                <w:rFonts w:ascii="Calibri" w:hAnsi="Calibri" w:cs="Calibri"/>
                <w:bCs/>
                <w:sz w:val="22"/>
                <w:szCs w:val="22"/>
              </w:rPr>
            </w:pPr>
            <w:r w:rsidRPr="007F5E1A">
              <w:rPr>
                <w:rFonts w:ascii="Calibri" w:hAnsi="Calibri" w:cs="Calibri"/>
                <w:bCs/>
                <w:sz w:val="22"/>
                <w:szCs w:val="22"/>
              </w:rPr>
              <w:t>PVM mokėtojo kodas LT244482917</w:t>
            </w:r>
          </w:p>
          <w:p w14:paraId="1ACAF2F8" w14:textId="77777777" w:rsidR="007F5E1A" w:rsidRPr="007F5E1A" w:rsidRDefault="007F5E1A" w:rsidP="007F5E1A">
            <w:pPr>
              <w:rPr>
                <w:rFonts w:ascii="Calibri" w:hAnsi="Calibri" w:cs="Calibri"/>
                <w:bCs/>
                <w:sz w:val="22"/>
                <w:szCs w:val="22"/>
              </w:rPr>
            </w:pPr>
            <w:r w:rsidRPr="007F5E1A">
              <w:rPr>
                <w:rFonts w:ascii="Calibri" w:hAnsi="Calibri" w:cs="Calibri"/>
                <w:bCs/>
                <w:sz w:val="22"/>
                <w:szCs w:val="22"/>
              </w:rPr>
              <w:t>Tel. +370 37 713 977</w:t>
            </w:r>
          </w:p>
          <w:p w14:paraId="458D577C" w14:textId="76824B66" w:rsidR="00F75D49" w:rsidRDefault="007F5E1A" w:rsidP="007F5E1A">
            <w:pPr>
              <w:rPr>
                <w:rFonts w:ascii="Calibri" w:hAnsi="Calibri" w:cs="Calibri"/>
                <w:bCs/>
                <w:sz w:val="22"/>
                <w:szCs w:val="22"/>
              </w:rPr>
            </w:pPr>
            <w:r w:rsidRPr="007F5E1A">
              <w:rPr>
                <w:rFonts w:ascii="Calibri" w:hAnsi="Calibri" w:cs="Calibri"/>
                <w:bCs/>
                <w:sz w:val="22"/>
                <w:szCs w:val="22"/>
              </w:rPr>
              <w:t xml:space="preserve">El. p. </w:t>
            </w:r>
            <w:hyperlink r:id="rId6" w:history="1">
              <w:r w:rsidRPr="008E4C75">
                <w:rPr>
                  <w:rStyle w:val="Hyperlink"/>
                  <w:rFonts w:ascii="Calibri" w:hAnsi="Calibri" w:cs="Calibri"/>
                  <w:bCs/>
                  <w:sz w:val="22"/>
                  <w:szCs w:val="22"/>
                </w:rPr>
                <w:t>info@dicto.net</w:t>
              </w:r>
            </w:hyperlink>
          </w:p>
          <w:p w14:paraId="56DFA02D" w14:textId="7AA37DD7" w:rsidR="007F5E1A" w:rsidRDefault="007F5E1A" w:rsidP="007F5E1A">
            <w:pPr>
              <w:rPr>
                <w:rFonts w:ascii="Calibri" w:hAnsi="Calibri" w:cs="Calibri"/>
                <w:bCs/>
                <w:sz w:val="22"/>
                <w:szCs w:val="22"/>
              </w:rPr>
            </w:pPr>
            <w:r w:rsidRPr="007F5E1A">
              <w:rPr>
                <w:rFonts w:ascii="Calibri" w:hAnsi="Calibri" w:cs="Calibri"/>
                <w:bCs/>
                <w:sz w:val="22"/>
                <w:szCs w:val="22"/>
              </w:rPr>
              <w:t>A. s. LT847044060001269577</w:t>
            </w:r>
            <w:r>
              <w:rPr>
                <w:rFonts w:ascii="Calibri" w:hAnsi="Calibri" w:cs="Calibri"/>
                <w:bCs/>
                <w:sz w:val="22"/>
                <w:szCs w:val="22"/>
              </w:rPr>
              <w:t>,</w:t>
            </w:r>
            <w:r w:rsidRPr="007F5E1A">
              <w:rPr>
                <w:rFonts w:ascii="Calibri" w:hAnsi="Calibri" w:cs="Calibri"/>
                <w:bCs/>
                <w:sz w:val="22"/>
                <w:szCs w:val="22"/>
              </w:rPr>
              <w:t xml:space="preserve"> AB SEB bankas</w:t>
            </w:r>
          </w:p>
          <w:p w14:paraId="7E169BA7" w14:textId="7A15C3B2" w:rsidR="00F75D49" w:rsidRPr="00CD21DF" w:rsidRDefault="007F5E1A" w:rsidP="003E10D2">
            <w:pPr>
              <w:rPr>
                <w:rFonts w:ascii="Calibri" w:hAnsi="Calibri" w:cs="Calibri"/>
                <w:bCs/>
                <w:sz w:val="22"/>
                <w:szCs w:val="22"/>
              </w:rPr>
            </w:pPr>
            <w:r w:rsidRPr="007F5E1A">
              <w:rPr>
                <w:rFonts w:ascii="Calibri" w:hAnsi="Calibri" w:cs="Calibri"/>
                <w:bCs/>
                <w:sz w:val="22"/>
                <w:szCs w:val="22"/>
              </w:rPr>
              <w:t>A. s. LT387290000013467789</w:t>
            </w:r>
            <w:r>
              <w:rPr>
                <w:rFonts w:ascii="Calibri" w:hAnsi="Calibri" w:cs="Calibri"/>
                <w:bCs/>
                <w:sz w:val="22"/>
                <w:szCs w:val="22"/>
              </w:rPr>
              <w:t xml:space="preserve">, </w:t>
            </w:r>
            <w:r w:rsidRPr="007F5E1A">
              <w:rPr>
                <w:rFonts w:ascii="Calibri" w:hAnsi="Calibri" w:cs="Calibri"/>
                <w:bCs/>
                <w:sz w:val="22"/>
                <w:szCs w:val="22"/>
              </w:rPr>
              <w:t>AS "Citadele banka" Lietuvos filialas</w:t>
            </w:r>
          </w:p>
          <w:p w14:paraId="2BEA2DB4" w14:textId="045CAC41" w:rsidR="00F75D49" w:rsidRPr="00CD21DF" w:rsidRDefault="00F75D49" w:rsidP="003E10D2">
            <w:pPr>
              <w:jc w:val="both"/>
              <w:rPr>
                <w:rFonts w:ascii="Calibri" w:hAnsi="Calibri" w:cs="Calibri"/>
                <w:bCs/>
                <w:sz w:val="22"/>
                <w:szCs w:val="22"/>
              </w:rPr>
            </w:pPr>
          </w:p>
          <w:p w14:paraId="51E82FE6" w14:textId="43A2DF30" w:rsidR="00F75D49" w:rsidRPr="00CD21DF" w:rsidRDefault="00F75D49" w:rsidP="003E10D2">
            <w:pPr>
              <w:jc w:val="both"/>
              <w:rPr>
                <w:rFonts w:ascii="Calibri" w:hAnsi="Calibri" w:cs="Calibri"/>
                <w:bCs/>
                <w:sz w:val="22"/>
                <w:szCs w:val="22"/>
              </w:rPr>
            </w:pPr>
            <w:r w:rsidRPr="00CD21DF">
              <w:rPr>
                <w:rFonts w:ascii="Calibri" w:hAnsi="Calibri" w:cs="Calibri"/>
                <w:bCs/>
                <w:sz w:val="22"/>
                <w:szCs w:val="22"/>
              </w:rPr>
              <w:t>________________</w:t>
            </w:r>
            <w:r w:rsidRPr="00CD21DF">
              <w:rPr>
                <w:rFonts w:ascii="Calibri" w:hAnsi="Calibri" w:cs="Calibri"/>
                <w:bCs/>
                <w:sz w:val="22"/>
                <w:szCs w:val="22"/>
              </w:rPr>
              <w:softHyphen/>
            </w:r>
            <w:r w:rsidRPr="00CD21DF">
              <w:rPr>
                <w:rFonts w:ascii="Calibri" w:hAnsi="Calibri" w:cs="Calibri"/>
                <w:bCs/>
                <w:sz w:val="22"/>
                <w:szCs w:val="22"/>
              </w:rPr>
              <w:softHyphen/>
            </w:r>
            <w:r w:rsidRPr="00CD21DF">
              <w:rPr>
                <w:rFonts w:ascii="Calibri" w:hAnsi="Calibri" w:cs="Calibri"/>
                <w:bCs/>
                <w:sz w:val="22"/>
                <w:szCs w:val="22"/>
              </w:rPr>
              <w:softHyphen/>
            </w:r>
            <w:r w:rsidRPr="00CD21DF">
              <w:rPr>
                <w:rFonts w:ascii="Calibri" w:hAnsi="Calibri" w:cs="Calibri"/>
                <w:bCs/>
                <w:sz w:val="22"/>
                <w:szCs w:val="22"/>
              </w:rPr>
              <w:softHyphen/>
              <w:t>____________</w:t>
            </w:r>
          </w:p>
          <w:p w14:paraId="3FE98040" w14:textId="77777777" w:rsidR="007F5E1A" w:rsidRPr="008467BD" w:rsidRDefault="007F5E1A" w:rsidP="003E10D2">
            <w:pPr>
              <w:rPr>
                <w:rFonts w:ascii="Calibri" w:hAnsi="Calibri" w:cs="Calibri"/>
                <w:color w:val="000000"/>
                <w:sz w:val="22"/>
                <w:szCs w:val="22"/>
              </w:rPr>
            </w:pPr>
            <w:r w:rsidRPr="008467BD">
              <w:rPr>
                <w:rFonts w:ascii="Calibri" w:hAnsi="Calibri" w:cs="Calibri"/>
                <w:color w:val="000000"/>
                <w:sz w:val="22"/>
                <w:szCs w:val="22"/>
              </w:rPr>
              <w:t>Direktorius</w:t>
            </w:r>
          </w:p>
          <w:p w14:paraId="53827EC5" w14:textId="7BEA0085" w:rsidR="00F75D49" w:rsidRPr="00CD21DF" w:rsidRDefault="007F5E1A" w:rsidP="003E10D2">
            <w:pPr>
              <w:rPr>
                <w:rFonts w:ascii="Calibri" w:hAnsi="Calibri" w:cs="Calibri"/>
                <w:bCs/>
                <w:sz w:val="22"/>
                <w:szCs w:val="22"/>
              </w:rPr>
            </w:pPr>
            <w:r w:rsidRPr="008467BD">
              <w:rPr>
                <w:rFonts w:ascii="Calibri" w:hAnsi="Calibri" w:cs="Calibri"/>
                <w:color w:val="000000"/>
                <w:sz w:val="22"/>
                <w:szCs w:val="22"/>
              </w:rPr>
              <w:t>Šarūnas Tamašauskas</w:t>
            </w:r>
          </w:p>
        </w:tc>
      </w:tr>
    </w:tbl>
    <w:p w14:paraId="3E58640C" w14:textId="77777777" w:rsidR="004F2E63" w:rsidRDefault="004F2E63">
      <w:pPr>
        <w:rPr>
          <w:rFonts w:ascii="Calibri" w:hAnsi="Calibri" w:cs="Calibri"/>
          <w:sz w:val="22"/>
          <w:szCs w:val="22"/>
        </w:rPr>
      </w:pPr>
    </w:p>
    <w:p w14:paraId="07C10C3C" w14:textId="77777777" w:rsidR="0080215F" w:rsidRDefault="0080215F">
      <w:pPr>
        <w:rPr>
          <w:rFonts w:ascii="Calibri" w:hAnsi="Calibri" w:cs="Calibri"/>
          <w:sz w:val="22"/>
          <w:szCs w:val="22"/>
        </w:rPr>
      </w:pPr>
    </w:p>
    <w:p w14:paraId="538837B3" w14:textId="77777777" w:rsidR="0080215F" w:rsidRPr="00CD21DF" w:rsidRDefault="0080215F">
      <w:pPr>
        <w:rPr>
          <w:rFonts w:ascii="Calibri" w:hAnsi="Calibri" w:cs="Calibri"/>
          <w:sz w:val="22"/>
          <w:szCs w:val="22"/>
        </w:rPr>
      </w:pPr>
    </w:p>
    <w:p w14:paraId="6A48AA99" w14:textId="77777777" w:rsidR="004F2E63" w:rsidRPr="00CD21DF" w:rsidRDefault="004F2E63">
      <w:pPr>
        <w:rPr>
          <w:rFonts w:ascii="Calibri" w:hAnsi="Calibri" w:cs="Calibri"/>
          <w:sz w:val="22"/>
          <w:szCs w:val="22"/>
        </w:rPr>
      </w:pPr>
    </w:p>
    <w:p w14:paraId="6D820454" w14:textId="5BA585ED" w:rsidR="003D7610" w:rsidRPr="00CD21DF" w:rsidRDefault="003D7610" w:rsidP="00784674">
      <w:pPr>
        <w:jc w:val="right"/>
        <w:rPr>
          <w:rFonts w:ascii="Calibri" w:hAnsi="Calibri" w:cs="Calibri"/>
          <w:color w:val="000000"/>
          <w:sz w:val="22"/>
          <w:szCs w:val="22"/>
        </w:rPr>
      </w:pPr>
      <w:r w:rsidRPr="00CD21DF">
        <w:rPr>
          <w:rFonts w:ascii="Calibri" w:hAnsi="Calibri" w:cs="Calibri"/>
          <w:color w:val="000000"/>
          <w:sz w:val="22"/>
          <w:szCs w:val="22"/>
        </w:rPr>
        <w:lastRenderedPageBreak/>
        <w:t>1 prieda</w:t>
      </w:r>
      <w:r w:rsidR="00784674">
        <w:rPr>
          <w:rFonts w:ascii="Calibri" w:hAnsi="Calibri" w:cs="Calibri"/>
          <w:color w:val="000000"/>
          <w:sz w:val="22"/>
          <w:szCs w:val="22"/>
        </w:rPr>
        <w:t>s</w:t>
      </w:r>
    </w:p>
    <w:p w14:paraId="2FED06E6" w14:textId="77777777" w:rsidR="003D7610" w:rsidRPr="00CD21DF" w:rsidRDefault="003D7610" w:rsidP="003D7610">
      <w:pPr>
        <w:rPr>
          <w:rFonts w:ascii="Calibri" w:hAnsi="Calibri" w:cs="Calibri"/>
          <w:color w:val="000000"/>
          <w:sz w:val="22"/>
          <w:szCs w:val="22"/>
        </w:rPr>
      </w:pPr>
    </w:p>
    <w:p w14:paraId="332E6D1D" w14:textId="77777777" w:rsidR="003D7610" w:rsidRPr="00CD21DF" w:rsidRDefault="003D7610" w:rsidP="003D7610">
      <w:pPr>
        <w:jc w:val="center"/>
        <w:rPr>
          <w:rFonts w:ascii="Calibri" w:hAnsi="Calibri" w:cs="Calibri"/>
          <w:b/>
          <w:color w:val="000000"/>
          <w:sz w:val="22"/>
          <w:szCs w:val="22"/>
        </w:rPr>
      </w:pPr>
      <w:r w:rsidRPr="00CD21DF">
        <w:rPr>
          <w:rFonts w:ascii="Calibri" w:hAnsi="Calibri" w:cs="Calibri"/>
          <w:b/>
          <w:color w:val="000000"/>
          <w:sz w:val="22"/>
          <w:szCs w:val="22"/>
        </w:rPr>
        <w:t>II DALIS</w:t>
      </w:r>
    </w:p>
    <w:p w14:paraId="171CB6EC" w14:textId="77777777" w:rsidR="003D7610" w:rsidRPr="00CD21DF" w:rsidRDefault="003D7610" w:rsidP="003D7610">
      <w:pPr>
        <w:jc w:val="center"/>
        <w:rPr>
          <w:rFonts w:ascii="Calibri" w:hAnsi="Calibri" w:cs="Calibri"/>
          <w:b/>
          <w:color w:val="000000"/>
          <w:sz w:val="22"/>
          <w:szCs w:val="22"/>
        </w:rPr>
      </w:pPr>
      <w:r w:rsidRPr="00CD21DF">
        <w:rPr>
          <w:rFonts w:ascii="Calibri" w:hAnsi="Calibri" w:cs="Calibri"/>
          <w:b/>
          <w:color w:val="000000"/>
          <w:sz w:val="22"/>
          <w:szCs w:val="22"/>
        </w:rPr>
        <w:t xml:space="preserve"> SUTARTIES BENDROSIOS SĄLYGOS </w:t>
      </w:r>
    </w:p>
    <w:p w14:paraId="43A236DA" w14:textId="77777777" w:rsidR="003D7610" w:rsidRPr="00CD21DF" w:rsidRDefault="003D7610" w:rsidP="003D7610">
      <w:pPr>
        <w:rPr>
          <w:rFonts w:ascii="Calibri" w:hAnsi="Calibri" w:cs="Calibri"/>
          <w:b/>
          <w:color w:val="000000"/>
          <w:sz w:val="22"/>
          <w:szCs w:val="22"/>
        </w:rPr>
      </w:pPr>
    </w:p>
    <w:p w14:paraId="411F2F19" w14:textId="77777777" w:rsidR="003D7610" w:rsidRPr="00CD21DF" w:rsidRDefault="003D7610" w:rsidP="003D7610">
      <w:pPr>
        <w:jc w:val="center"/>
        <w:rPr>
          <w:rFonts w:ascii="Calibri" w:hAnsi="Calibri" w:cs="Calibri"/>
          <w:b/>
          <w:color w:val="000000"/>
          <w:sz w:val="22"/>
          <w:szCs w:val="22"/>
        </w:rPr>
      </w:pPr>
      <w:r w:rsidRPr="00CD21DF">
        <w:rPr>
          <w:rFonts w:ascii="Calibri" w:hAnsi="Calibri" w:cs="Calibri"/>
          <w:b/>
          <w:color w:val="000000"/>
          <w:sz w:val="22"/>
          <w:szCs w:val="22"/>
        </w:rPr>
        <w:t>I. SĄVOKOS</w:t>
      </w:r>
    </w:p>
    <w:p w14:paraId="645EAD1E" w14:textId="77777777" w:rsidR="003D7610" w:rsidRPr="00CD21DF" w:rsidRDefault="003D7610" w:rsidP="003D7610">
      <w:pPr>
        <w:ind w:left="1080"/>
        <w:rPr>
          <w:rFonts w:ascii="Calibri" w:hAnsi="Calibri" w:cs="Calibri"/>
          <w:b/>
          <w:color w:val="000000"/>
          <w:sz w:val="22"/>
          <w:szCs w:val="22"/>
        </w:rPr>
      </w:pPr>
    </w:p>
    <w:p w14:paraId="1F244C57"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1. Paslaugų teikimo sutartyje naudojamos šios pagrindinės sąvokos:</w:t>
      </w:r>
    </w:p>
    <w:p w14:paraId="4E91636C"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1.1. </w:t>
      </w:r>
      <w:r w:rsidRPr="00CD21DF">
        <w:rPr>
          <w:rFonts w:ascii="Calibri" w:hAnsi="Calibri" w:cs="Calibri"/>
          <w:b/>
          <w:color w:val="000000"/>
          <w:sz w:val="22"/>
          <w:szCs w:val="22"/>
        </w:rPr>
        <w:t>Darbo diena</w:t>
      </w:r>
      <w:r w:rsidRPr="00CD21DF">
        <w:rPr>
          <w:rFonts w:ascii="Calibri" w:hAnsi="Calibri" w:cs="Calibri"/>
          <w:color w:val="000000"/>
          <w:sz w:val="22"/>
          <w:szCs w:val="22"/>
        </w:rPr>
        <w:t xml:space="preserve"> – Jei šioje Sutartyje nenustatyta kitaip, tai reiškia darbo dieną Lietuvos Respublikoje.</w:t>
      </w:r>
    </w:p>
    <w:p w14:paraId="3A9FFA74"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1.2. </w:t>
      </w:r>
      <w:r w:rsidRPr="00CD21DF">
        <w:rPr>
          <w:rFonts w:ascii="Calibri" w:hAnsi="Calibri" w:cs="Calibri"/>
          <w:b/>
          <w:color w:val="000000"/>
          <w:sz w:val="22"/>
          <w:szCs w:val="22"/>
        </w:rPr>
        <w:t>Diena</w:t>
      </w:r>
      <w:r w:rsidRPr="00CD21DF">
        <w:rPr>
          <w:rFonts w:ascii="Calibri" w:hAnsi="Calibri" w:cs="Calibri"/>
          <w:color w:val="000000"/>
          <w:sz w:val="22"/>
          <w:szCs w:val="22"/>
        </w:rPr>
        <w:t xml:space="preserve"> – Jei šioje Sutartyje nenustatyta kitaip, tai reiškia kalendorinę dieną.</w:t>
      </w:r>
    </w:p>
    <w:p w14:paraId="26581447"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1.3. </w:t>
      </w:r>
      <w:r w:rsidRPr="00CD21DF">
        <w:rPr>
          <w:rFonts w:ascii="Calibri" w:hAnsi="Calibri" w:cs="Calibri"/>
          <w:b/>
          <w:color w:val="000000"/>
          <w:sz w:val="22"/>
          <w:szCs w:val="22"/>
        </w:rPr>
        <w:t>Kainodaros taisyklės</w:t>
      </w:r>
      <w:r w:rsidRPr="00CD21DF">
        <w:rPr>
          <w:rFonts w:ascii="Calibri" w:hAnsi="Calibri" w:cs="Calibri"/>
          <w:color w:val="000000"/>
          <w:sz w:val="22"/>
          <w:szCs w:val="22"/>
        </w:rPr>
        <w:t xml:space="preserve"> – sutartyje nustatyta kaina ar sutarties kainos apskaičiavimo bei kainos koregavimo taisyklės.</w:t>
      </w:r>
    </w:p>
    <w:p w14:paraId="1C0E9CFF" w14:textId="77777777" w:rsidR="003D7610" w:rsidRPr="00CD21DF" w:rsidRDefault="003D7610" w:rsidP="003D7610">
      <w:pPr>
        <w:ind w:firstLine="709"/>
        <w:jc w:val="both"/>
        <w:rPr>
          <w:rFonts w:ascii="Calibri" w:hAnsi="Calibri" w:cs="Calibri"/>
          <w:color w:val="000000"/>
          <w:sz w:val="22"/>
          <w:szCs w:val="22"/>
        </w:rPr>
      </w:pPr>
      <w:r w:rsidRPr="00CD21DF">
        <w:rPr>
          <w:rFonts w:ascii="Calibri" w:hAnsi="Calibri" w:cs="Calibri"/>
          <w:color w:val="000000"/>
          <w:sz w:val="22"/>
          <w:szCs w:val="22"/>
        </w:rPr>
        <w:t xml:space="preserve">1.4. </w:t>
      </w:r>
      <w:r w:rsidRPr="00CD21DF">
        <w:rPr>
          <w:rFonts w:ascii="Calibri" w:hAnsi="Calibri" w:cs="Calibri"/>
          <w:b/>
          <w:color w:val="000000"/>
          <w:sz w:val="22"/>
          <w:szCs w:val="22"/>
        </w:rPr>
        <w:t>Licencijos</w:t>
      </w:r>
      <w:r w:rsidRPr="00CD21DF">
        <w:rPr>
          <w:rFonts w:ascii="Calibri" w:hAnsi="Calibri" w:cs="Calibri"/>
          <w:color w:val="000000"/>
          <w:sz w:val="22"/>
          <w:szCs w:val="22"/>
        </w:rPr>
        <w:t xml:space="preserve"> </w:t>
      </w:r>
      <w:r w:rsidRPr="00CD21DF">
        <w:rPr>
          <w:rFonts w:ascii="Calibri" w:hAnsi="Calibri" w:cs="Calibri"/>
          <w:b/>
          <w:color w:val="000000"/>
          <w:sz w:val="22"/>
          <w:szCs w:val="22"/>
        </w:rPr>
        <w:t xml:space="preserve">– </w:t>
      </w:r>
      <w:r w:rsidRPr="00CD21DF">
        <w:rPr>
          <w:rFonts w:ascii="Calibri" w:hAnsi="Calibri" w:cs="Calibri"/>
          <w:color w:val="000000"/>
          <w:spacing w:val="-3"/>
          <w:sz w:val="22"/>
          <w:szCs w:val="22"/>
        </w:rPr>
        <w:t>visos reikalingos licencijos, patentai ir/arba leidimai būtini Sutarties vykdymui.</w:t>
      </w:r>
    </w:p>
    <w:p w14:paraId="77A994C3"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1.5. </w:t>
      </w:r>
      <w:r w:rsidRPr="00CD21DF">
        <w:rPr>
          <w:rFonts w:ascii="Calibri" w:hAnsi="Calibri" w:cs="Calibri"/>
          <w:b/>
          <w:color w:val="000000"/>
          <w:sz w:val="22"/>
          <w:szCs w:val="22"/>
        </w:rPr>
        <w:t>Metai –</w:t>
      </w:r>
      <w:r w:rsidRPr="00CD21DF">
        <w:rPr>
          <w:rFonts w:ascii="Calibri" w:hAnsi="Calibri" w:cs="Calibri"/>
          <w:color w:val="000000"/>
          <w:sz w:val="22"/>
          <w:szCs w:val="22"/>
        </w:rPr>
        <w:t xml:space="preserve"> Jei šioje Sutartyje nenustatyta kitaip, tai reiškia 365 dienų laikotarpį.</w:t>
      </w:r>
    </w:p>
    <w:p w14:paraId="3FBCEA89"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1.6. </w:t>
      </w:r>
      <w:r w:rsidRPr="00CD21DF">
        <w:rPr>
          <w:rFonts w:ascii="Calibri" w:hAnsi="Calibri" w:cs="Calibri"/>
          <w:b/>
          <w:color w:val="000000"/>
          <w:sz w:val="22"/>
          <w:szCs w:val="22"/>
        </w:rPr>
        <w:t>Pasiūlymas</w:t>
      </w:r>
      <w:r w:rsidRPr="00CD21DF">
        <w:rPr>
          <w:rFonts w:ascii="Calibri" w:hAnsi="Calibri" w:cs="Calibri"/>
          <w:color w:val="000000"/>
          <w:sz w:val="22"/>
          <w:szCs w:val="22"/>
        </w:rPr>
        <w:t xml:space="preserve"> – Pirkimo metu Paslaugų teikėjo pateiktų dokumentų visuma Paslaugoms pagal Sutartį teikti.</w:t>
      </w:r>
    </w:p>
    <w:p w14:paraId="4D7E609C"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1.7. </w:t>
      </w:r>
      <w:r w:rsidRPr="00CD21DF">
        <w:rPr>
          <w:rFonts w:ascii="Calibri" w:hAnsi="Calibri" w:cs="Calibri"/>
          <w:b/>
          <w:color w:val="000000"/>
          <w:sz w:val="22"/>
          <w:szCs w:val="22"/>
        </w:rPr>
        <w:t>Paslaugos</w:t>
      </w:r>
      <w:r w:rsidRPr="00CD21DF">
        <w:rPr>
          <w:rFonts w:ascii="Calibri" w:hAnsi="Calibri" w:cs="Calibri"/>
          <w:color w:val="000000"/>
          <w:sz w:val="22"/>
          <w:szCs w:val="22"/>
        </w:rPr>
        <w:t xml:space="preserve"> – Sutarties I dalyje Specialiosios sąlygos (toliau – SS dalis) nurodytos Paslaugų teikėjo parduodamos (teikiamos) ir Pirkėjo perkamos paslaugos.</w:t>
      </w:r>
    </w:p>
    <w:p w14:paraId="044D2E85"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1.8. </w:t>
      </w:r>
      <w:r w:rsidRPr="00CD21DF">
        <w:rPr>
          <w:rFonts w:ascii="Calibri" w:hAnsi="Calibri" w:cs="Calibri"/>
          <w:b/>
          <w:color w:val="000000"/>
          <w:sz w:val="22"/>
          <w:szCs w:val="22"/>
        </w:rPr>
        <w:t>Paslaugų įkainiai</w:t>
      </w:r>
      <w:r w:rsidRPr="00CD21DF">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1FFE62BC" w14:textId="77777777" w:rsidR="003D7610" w:rsidRPr="00CD21DF" w:rsidRDefault="003D7610" w:rsidP="003D7610">
      <w:pPr>
        <w:ind w:firstLine="709"/>
        <w:jc w:val="both"/>
        <w:rPr>
          <w:rFonts w:ascii="Calibri" w:hAnsi="Calibri" w:cs="Calibri"/>
          <w:color w:val="000000"/>
          <w:sz w:val="22"/>
          <w:szCs w:val="22"/>
        </w:rPr>
      </w:pPr>
      <w:r w:rsidRPr="00CD21DF">
        <w:rPr>
          <w:rFonts w:ascii="Calibri" w:hAnsi="Calibri" w:cs="Calibri"/>
          <w:color w:val="000000"/>
          <w:sz w:val="22"/>
          <w:szCs w:val="22"/>
        </w:rPr>
        <w:t xml:space="preserve">1.9. </w:t>
      </w:r>
      <w:r w:rsidRPr="00CD21DF">
        <w:rPr>
          <w:rFonts w:ascii="Calibri" w:hAnsi="Calibri" w:cs="Calibri"/>
          <w:b/>
          <w:color w:val="000000"/>
          <w:sz w:val="22"/>
          <w:szCs w:val="22"/>
        </w:rPr>
        <w:t xml:space="preserve">Paslaugų teikėjas </w:t>
      </w:r>
      <w:r w:rsidRPr="00CD21DF">
        <w:rPr>
          <w:rFonts w:ascii="Calibri" w:hAnsi="Calibri" w:cs="Calibri"/>
          <w:color w:val="000000"/>
          <w:sz w:val="22"/>
          <w:szCs w:val="22"/>
        </w:rPr>
        <w:t>– Sutarties SS dalyje nurodytas juridinis ar fizinis asmuo (asmenų grupė), teikiantis Sutarties SS dalyje nurodytas paslaugas.</w:t>
      </w:r>
    </w:p>
    <w:p w14:paraId="7D1E8588"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color w:val="000000"/>
          <w:sz w:val="22"/>
          <w:szCs w:val="22"/>
        </w:rPr>
        <w:t xml:space="preserve">1.10. </w:t>
      </w:r>
      <w:r w:rsidRPr="00CD21DF">
        <w:rPr>
          <w:rFonts w:ascii="Calibri" w:hAnsi="Calibri" w:cs="Calibri"/>
          <w:b/>
          <w:color w:val="000000"/>
          <w:sz w:val="22"/>
          <w:szCs w:val="22"/>
        </w:rPr>
        <w:t xml:space="preserve">Pirkėjas </w:t>
      </w:r>
      <w:r w:rsidRPr="00CD21DF">
        <w:rPr>
          <w:rFonts w:ascii="Calibri" w:hAnsi="Calibri" w:cs="Calibri"/>
          <w:color w:val="000000"/>
          <w:sz w:val="22"/>
          <w:szCs w:val="22"/>
        </w:rPr>
        <w:t>– Sutarties SS dalyje nurodytas juridinis ar fizinis</w:t>
      </w:r>
      <w:r w:rsidRPr="00CD21DF">
        <w:rPr>
          <w:rFonts w:ascii="Calibri" w:hAnsi="Calibri" w:cs="Calibri"/>
          <w:sz w:val="22"/>
          <w:szCs w:val="22"/>
        </w:rPr>
        <w:t xml:space="preserve"> asmuo (asmenų grupė), perkantis iš Paslaugų teikėjo Sutarties SS dalyje nurodytas paslaugas iš Paslaugų teikėjo;</w:t>
      </w:r>
    </w:p>
    <w:p w14:paraId="16F5BE4D"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1.11. </w:t>
      </w:r>
      <w:r w:rsidRPr="00CD21DF">
        <w:rPr>
          <w:rFonts w:ascii="Calibri" w:hAnsi="Calibri" w:cs="Calibri"/>
          <w:b/>
          <w:sz w:val="22"/>
          <w:szCs w:val="22"/>
        </w:rPr>
        <w:t>Pirkimas</w:t>
      </w:r>
      <w:r w:rsidRPr="00CD21DF">
        <w:rPr>
          <w:rFonts w:ascii="Calibri" w:hAnsi="Calibri" w:cs="Calibri"/>
          <w:sz w:val="22"/>
          <w:szCs w:val="22"/>
        </w:rPr>
        <w:t xml:space="preserve"> – Pirkėjo atliekamas viešųjų pirkimų įstatymais reglamentuojamas pirkimas, kurio tikslas – sudaryti Paslaugų teikimo sutartį.</w:t>
      </w:r>
    </w:p>
    <w:p w14:paraId="6C92483E"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1.12. </w:t>
      </w:r>
      <w:r w:rsidRPr="00CD21DF">
        <w:rPr>
          <w:rFonts w:ascii="Calibri" w:hAnsi="Calibri" w:cs="Calibri"/>
          <w:b/>
          <w:sz w:val="22"/>
          <w:szCs w:val="22"/>
        </w:rPr>
        <w:t>Pirkimo dokumentai</w:t>
      </w:r>
      <w:r w:rsidRPr="00CD21DF">
        <w:rPr>
          <w:rFonts w:ascii="Calibri" w:hAnsi="Calibri" w:cs="Calibri"/>
          <w:sz w:val="22"/>
          <w:szCs w:val="22"/>
        </w:rPr>
        <w:t xml:space="preserve"> – Pirkėjo vykdytų Pirkimo procedūrų metu pateiktų dokumentų visuma, kuriais vadovaudamasis Paslaugų teikėjas pateikė Pasiūlymą.</w:t>
      </w:r>
    </w:p>
    <w:p w14:paraId="42EA5C2C"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1.13. </w:t>
      </w:r>
      <w:r w:rsidRPr="00CD21DF">
        <w:rPr>
          <w:rFonts w:ascii="Calibri" w:hAnsi="Calibri" w:cs="Calibri"/>
          <w:b/>
          <w:sz w:val="22"/>
          <w:szCs w:val="22"/>
        </w:rPr>
        <w:t>Prekės</w:t>
      </w:r>
      <w:r w:rsidRPr="00CD21DF">
        <w:rPr>
          <w:rFonts w:ascii="Calibri" w:hAnsi="Calibri" w:cs="Calibri"/>
          <w:sz w:val="22"/>
          <w:szCs w:val="22"/>
        </w:rPr>
        <w:t xml:space="preserve"> – paslaugų teikimui naudojamos, kartu su paslaugomis perkamos prekės arba prekės, kurios yra sukuriamos, teikiant paslaugas.</w:t>
      </w:r>
    </w:p>
    <w:p w14:paraId="33DEE252"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1.14. </w:t>
      </w:r>
      <w:r w:rsidRPr="00CD21DF">
        <w:rPr>
          <w:rFonts w:ascii="Calibri" w:hAnsi="Calibri" w:cs="Calibri"/>
          <w:b/>
          <w:bCs/>
          <w:sz w:val="22"/>
          <w:szCs w:val="22"/>
        </w:rPr>
        <w:t>Reglamentas 2017/37</w:t>
      </w:r>
      <w:r w:rsidRPr="00CD21DF">
        <w:rPr>
          <w:rFonts w:ascii="Calibri" w:hAnsi="Calibri" w:cs="Calibri"/>
          <w:b/>
          <w:bCs/>
          <w:sz w:val="22"/>
          <w:szCs w:val="22"/>
          <w:lang w:val="en-US"/>
        </w:rPr>
        <w:t>3</w:t>
      </w:r>
      <w:r w:rsidRPr="00CD21DF">
        <w:rPr>
          <w:rFonts w:ascii="Calibri" w:hAnsi="Calibri" w:cs="Calibri"/>
          <w:sz w:val="22"/>
          <w:szCs w:val="22"/>
        </w:rPr>
        <w:t xml:space="preserve"> – 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089D3191"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1.15. </w:t>
      </w:r>
      <w:r w:rsidRPr="00CD21DF">
        <w:rPr>
          <w:rFonts w:ascii="Calibri" w:hAnsi="Calibri" w:cs="Calibri"/>
          <w:b/>
          <w:bCs/>
          <w:sz w:val="22"/>
          <w:szCs w:val="22"/>
        </w:rPr>
        <w:t>Reglamentas 2015/340</w:t>
      </w:r>
      <w:r w:rsidRPr="00CD21DF">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11834FFC"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1.16. </w:t>
      </w:r>
      <w:r w:rsidRPr="00CD21DF">
        <w:rPr>
          <w:rFonts w:ascii="Calibri" w:hAnsi="Calibri" w:cs="Calibri"/>
          <w:b/>
          <w:sz w:val="22"/>
          <w:szCs w:val="22"/>
        </w:rPr>
        <w:t>Šalis</w:t>
      </w:r>
      <w:r w:rsidRPr="00CD21DF">
        <w:rPr>
          <w:rFonts w:ascii="Calibri" w:hAnsi="Calibri" w:cs="Calibri"/>
          <w:sz w:val="22"/>
          <w:szCs w:val="22"/>
        </w:rPr>
        <w:t xml:space="preserve"> (Sutarties) – Pirkėjas arba Paslaugų teikėjas, kiekvienas atskirai. </w:t>
      </w:r>
      <w:r w:rsidRPr="00CD21DF">
        <w:rPr>
          <w:rFonts w:ascii="Calibri" w:hAnsi="Calibri" w:cs="Calibri"/>
          <w:b/>
          <w:sz w:val="22"/>
          <w:szCs w:val="22"/>
        </w:rPr>
        <w:t xml:space="preserve">Šalys </w:t>
      </w:r>
      <w:r w:rsidRPr="00CD21DF">
        <w:rPr>
          <w:rFonts w:ascii="Calibri" w:hAnsi="Calibri" w:cs="Calibri"/>
          <w:sz w:val="22"/>
          <w:szCs w:val="22"/>
        </w:rPr>
        <w:t>(Sutarties)</w:t>
      </w:r>
      <w:r w:rsidRPr="00CD21DF">
        <w:rPr>
          <w:rFonts w:ascii="Calibri" w:hAnsi="Calibri" w:cs="Calibri"/>
          <w:b/>
          <w:sz w:val="22"/>
          <w:szCs w:val="22"/>
        </w:rPr>
        <w:t xml:space="preserve"> – </w:t>
      </w:r>
      <w:r w:rsidRPr="00CD21DF">
        <w:rPr>
          <w:rFonts w:ascii="Calibri" w:hAnsi="Calibri" w:cs="Calibri"/>
          <w:sz w:val="22"/>
          <w:szCs w:val="22"/>
        </w:rPr>
        <w:t>Pirkėjas ir Paslaugų teikėjas abu kartu.</w:t>
      </w:r>
    </w:p>
    <w:p w14:paraId="75A034E2"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1.17. </w:t>
      </w:r>
      <w:r w:rsidRPr="00CD21DF">
        <w:rPr>
          <w:rFonts w:ascii="Calibri" w:hAnsi="Calibri" w:cs="Calibri"/>
          <w:b/>
          <w:sz w:val="22"/>
          <w:szCs w:val="22"/>
        </w:rPr>
        <w:t>Šalių iš anksto sutarti minimalūs nuostoliai</w:t>
      </w:r>
      <w:r w:rsidRPr="00CD21DF">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 netinkamai.</w:t>
      </w:r>
    </w:p>
    <w:p w14:paraId="1E19C71A"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1.18. </w:t>
      </w:r>
      <w:r w:rsidRPr="00CD21DF">
        <w:rPr>
          <w:rFonts w:ascii="Calibri" w:hAnsi="Calibri" w:cs="Calibri"/>
          <w:b/>
          <w:sz w:val="22"/>
          <w:szCs w:val="22"/>
        </w:rPr>
        <w:t>Subteikėjas</w:t>
      </w:r>
      <w:r w:rsidRPr="00CD21DF">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5DF7F3CE" w14:textId="77777777" w:rsidR="003D7610" w:rsidRPr="00CD21DF" w:rsidRDefault="003D7610" w:rsidP="003D7610">
      <w:pPr>
        <w:tabs>
          <w:tab w:val="left" w:pos="-360"/>
          <w:tab w:val="left" w:pos="-180"/>
          <w:tab w:val="left" w:pos="0"/>
          <w:tab w:val="left" w:pos="720"/>
        </w:tabs>
        <w:jc w:val="both"/>
        <w:rPr>
          <w:rFonts w:ascii="Calibri" w:hAnsi="Calibri" w:cs="Calibri"/>
          <w:color w:val="000000"/>
          <w:sz w:val="22"/>
          <w:szCs w:val="22"/>
        </w:rPr>
      </w:pPr>
      <w:r w:rsidRPr="00CD21DF">
        <w:rPr>
          <w:rFonts w:ascii="Calibri" w:hAnsi="Calibri" w:cs="Calibri"/>
          <w:sz w:val="22"/>
          <w:szCs w:val="22"/>
        </w:rPr>
        <w:tab/>
        <w:t xml:space="preserve">1.19. </w:t>
      </w:r>
      <w:r w:rsidRPr="00CD21DF">
        <w:rPr>
          <w:rFonts w:ascii="Calibri" w:hAnsi="Calibri" w:cs="Calibri"/>
          <w:b/>
          <w:sz w:val="22"/>
          <w:szCs w:val="22"/>
        </w:rPr>
        <w:t>Sutartis</w:t>
      </w:r>
      <w:r w:rsidRPr="00CD21DF">
        <w:rPr>
          <w:rFonts w:ascii="Calibri" w:hAnsi="Calibri" w:cs="Calibri"/>
          <w:sz w:val="22"/>
          <w:szCs w:val="22"/>
        </w:rPr>
        <w:t xml:space="preserve"> </w:t>
      </w:r>
      <w:r w:rsidRPr="00CD21DF">
        <w:rPr>
          <w:rFonts w:ascii="Calibri" w:hAnsi="Calibri" w:cs="Calibri"/>
          <w:color w:val="000000"/>
          <w:sz w:val="22"/>
          <w:szCs w:val="22"/>
        </w:rPr>
        <w:t>– paslaugų teikimo (pirkimo pardavimo) sutarties bendrųjų ir specialiųjų sąlygų dalių bei priedų visuma, kaip nurodyta Sutarties BS dalies 2 punkte.</w:t>
      </w:r>
    </w:p>
    <w:p w14:paraId="0C510AFE" w14:textId="77777777" w:rsidR="003D7610" w:rsidRPr="00CD21DF" w:rsidRDefault="003D7610" w:rsidP="003D7610">
      <w:pPr>
        <w:tabs>
          <w:tab w:val="left" w:pos="-360"/>
          <w:tab w:val="left" w:pos="-180"/>
          <w:tab w:val="left" w:pos="0"/>
          <w:tab w:val="left" w:pos="720"/>
        </w:tabs>
        <w:jc w:val="both"/>
        <w:rPr>
          <w:rFonts w:ascii="Calibri" w:hAnsi="Calibri" w:cs="Calibri"/>
          <w:color w:val="000000"/>
          <w:sz w:val="22"/>
          <w:szCs w:val="22"/>
        </w:rPr>
      </w:pPr>
      <w:r w:rsidRPr="00CD21DF">
        <w:rPr>
          <w:rFonts w:ascii="Calibri" w:hAnsi="Calibri" w:cs="Calibri"/>
          <w:color w:val="000000"/>
          <w:sz w:val="22"/>
          <w:szCs w:val="22"/>
        </w:rPr>
        <w:lastRenderedPageBreak/>
        <w:tab/>
        <w:t xml:space="preserve">1.20. </w:t>
      </w:r>
      <w:r w:rsidRPr="00CD21DF">
        <w:rPr>
          <w:rFonts w:ascii="Calibri" w:hAnsi="Calibri" w:cs="Calibri"/>
          <w:b/>
          <w:color w:val="000000"/>
          <w:sz w:val="22"/>
          <w:szCs w:val="22"/>
        </w:rPr>
        <w:t xml:space="preserve">Sutarties įsigaliojimo diena </w:t>
      </w:r>
      <w:r w:rsidRPr="00CD21DF">
        <w:rPr>
          <w:rFonts w:ascii="Calibri" w:hAnsi="Calibri" w:cs="Calibri"/>
          <w:color w:val="000000"/>
          <w:sz w:val="22"/>
          <w:szCs w:val="22"/>
        </w:rPr>
        <w:t>– Sutarties pasirašymo diena arba kita Sutarties SS dalyje nurodyta Sutarties įsigaliojimo diena.</w:t>
      </w:r>
    </w:p>
    <w:p w14:paraId="1C1F6DFE" w14:textId="77777777" w:rsidR="003D7610" w:rsidRPr="00CD21DF" w:rsidRDefault="003D7610" w:rsidP="003D7610">
      <w:pPr>
        <w:tabs>
          <w:tab w:val="left" w:pos="-360"/>
          <w:tab w:val="left" w:pos="-180"/>
          <w:tab w:val="left" w:pos="0"/>
          <w:tab w:val="left" w:pos="720"/>
        </w:tabs>
        <w:jc w:val="both"/>
        <w:rPr>
          <w:rFonts w:ascii="Calibri" w:hAnsi="Calibri" w:cs="Calibri"/>
          <w:color w:val="000000"/>
          <w:sz w:val="22"/>
          <w:szCs w:val="22"/>
        </w:rPr>
      </w:pPr>
      <w:r w:rsidRPr="00CD21DF">
        <w:rPr>
          <w:rFonts w:ascii="Calibri" w:hAnsi="Calibri" w:cs="Calibri"/>
          <w:color w:val="C00000"/>
          <w:sz w:val="22"/>
          <w:szCs w:val="22"/>
        </w:rPr>
        <w:tab/>
      </w:r>
      <w:r w:rsidRPr="00CD21DF">
        <w:rPr>
          <w:rFonts w:ascii="Calibri" w:hAnsi="Calibri" w:cs="Calibri"/>
          <w:color w:val="000000"/>
          <w:sz w:val="22"/>
          <w:szCs w:val="22"/>
        </w:rPr>
        <w:t xml:space="preserve">1.21. </w:t>
      </w:r>
      <w:r w:rsidRPr="00CD21DF">
        <w:rPr>
          <w:rFonts w:ascii="Calibri" w:hAnsi="Calibri" w:cs="Calibri"/>
          <w:b/>
          <w:color w:val="000000"/>
          <w:sz w:val="22"/>
          <w:szCs w:val="22"/>
        </w:rPr>
        <w:t>Sutarties BS dalis</w:t>
      </w:r>
      <w:r w:rsidRPr="00CD21DF">
        <w:rPr>
          <w:rFonts w:ascii="Calibri" w:hAnsi="Calibri" w:cs="Calibri"/>
          <w:color w:val="000000"/>
          <w:sz w:val="22"/>
          <w:szCs w:val="22"/>
        </w:rPr>
        <w:t xml:space="preserve"> – Sutarties II dalis Bendrosios sąlygos, kurios yra sudėtinė ir neatskiriama Sutarties dalis, nustatanti standartines Sutarties nuostatas ir standartines Pirkėjo ir Paslaugų teikėjo teises, pareigas bei atsakomybę.</w:t>
      </w:r>
    </w:p>
    <w:p w14:paraId="7CCB7A31" w14:textId="77777777" w:rsidR="003D7610" w:rsidRPr="00CD21DF" w:rsidRDefault="003D7610" w:rsidP="003D7610">
      <w:pPr>
        <w:tabs>
          <w:tab w:val="left" w:pos="-360"/>
          <w:tab w:val="left" w:pos="-180"/>
          <w:tab w:val="left" w:pos="0"/>
          <w:tab w:val="left" w:pos="720"/>
        </w:tabs>
        <w:jc w:val="both"/>
        <w:rPr>
          <w:rFonts w:ascii="Calibri" w:hAnsi="Calibri" w:cs="Calibri"/>
          <w:color w:val="000000"/>
          <w:sz w:val="22"/>
          <w:szCs w:val="22"/>
        </w:rPr>
      </w:pPr>
      <w:r w:rsidRPr="00CD21DF">
        <w:rPr>
          <w:rFonts w:ascii="Calibri" w:hAnsi="Calibri" w:cs="Calibri"/>
          <w:color w:val="000000"/>
          <w:sz w:val="22"/>
          <w:szCs w:val="22"/>
        </w:rPr>
        <w:tab/>
        <w:t xml:space="preserve">1.22. </w:t>
      </w:r>
      <w:r w:rsidRPr="00CD21DF">
        <w:rPr>
          <w:rFonts w:ascii="Calibri" w:hAnsi="Calibri" w:cs="Calibri"/>
          <w:b/>
          <w:color w:val="000000"/>
          <w:sz w:val="22"/>
          <w:szCs w:val="22"/>
        </w:rPr>
        <w:t>Sutarties SS dalis</w:t>
      </w:r>
      <w:r w:rsidRPr="00CD21DF">
        <w:rPr>
          <w:rFonts w:ascii="Calibri" w:hAnsi="Calibri" w:cs="Calibri"/>
          <w:color w:val="000000"/>
          <w:sz w:val="22"/>
          <w:szCs w:val="22"/>
        </w:rPr>
        <w:t xml:space="preserve"> – Sutarties I dalis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nurodomi Sutarties SS dalyje.</w:t>
      </w:r>
    </w:p>
    <w:p w14:paraId="251BB099" w14:textId="77777777" w:rsidR="003D7610" w:rsidRPr="00CD21DF" w:rsidRDefault="003D7610" w:rsidP="003D7610">
      <w:pPr>
        <w:tabs>
          <w:tab w:val="left" w:pos="-360"/>
          <w:tab w:val="left" w:pos="-180"/>
          <w:tab w:val="left" w:pos="0"/>
          <w:tab w:val="left" w:pos="720"/>
        </w:tabs>
        <w:jc w:val="both"/>
        <w:rPr>
          <w:rFonts w:ascii="Calibri" w:hAnsi="Calibri" w:cs="Calibri"/>
          <w:color w:val="000000"/>
          <w:sz w:val="22"/>
          <w:szCs w:val="22"/>
        </w:rPr>
      </w:pPr>
      <w:r w:rsidRPr="00CD21DF">
        <w:rPr>
          <w:rFonts w:ascii="Calibri" w:hAnsi="Calibri" w:cs="Calibri"/>
          <w:color w:val="000000"/>
          <w:sz w:val="22"/>
          <w:szCs w:val="22"/>
        </w:rPr>
        <w:tab/>
        <w:t xml:space="preserve">1.23. </w:t>
      </w:r>
      <w:r w:rsidRPr="00CD21DF">
        <w:rPr>
          <w:rFonts w:ascii="Calibri" w:hAnsi="Calibri" w:cs="Calibri"/>
          <w:b/>
          <w:color w:val="000000"/>
          <w:sz w:val="22"/>
          <w:szCs w:val="22"/>
        </w:rPr>
        <w:t>Sutarties kaina</w:t>
      </w:r>
      <w:r w:rsidRPr="00CD21DF">
        <w:rPr>
          <w:rFonts w:ascii="Calibri" w:hAnsi="Calibri" w:cs="Calibri"/>
          <w:color w:val="000000"/>
          <w:sz w:val="22"/>
          <w:szCs w:val="22"/>
        </w:rPr>
        <w:t xml:space="preserve"> – už Paslaugas pagal Sutartį mokėtina suma, įskaitant mokesčius.</w:t>
      </w:r>
    </w:p>
    <w:p w14:paraId="3252AEBB" w14:textId="519B9E98" w:rsidR="003D7610" w:rsidRPr="00CD21DF" w:rsidRDefault="003D7610" w:rsidP="00E10081">
      <w:pPr>
        <w:tabs>
          <w:tab w:val="left" w:pos="851"/>
        </w:tabs>
        <w:ind w:firstLine="709"/>
        <w:jc w:val="both"/>
        <w:rPr>
          <w:rFonts w:ascii="Calibri" w:hAnsi="Calibri" w:cs="Calibri"/>
          <w:sz w:val="22"/>
          <w:szCs w:val="22"/>
        </w:rPr>
      </w:pPr>
      <w:r w:rsidRPr="00CD21DF">
        <w:rPr>
          <w:rFonts w:ascii="Calibri" w:hAnsi="Calibri" w:cs="Calibri"/>
          <w:color w:val="000000"/>
          <w:sz w:val="22"/>
          <w:szCs w:val="22"/>
        </w:rPr>
        <w:t xml:space="preserve">1.24. </w:t>
      </w:r>
      <w:r w:rsidRPr="00CD21DF">
        <w:rPr>
          <w:rFonts w:ascii="Calibri" w:hAnsi="Calibri" w:cs="Calibri"/>
          <w:b/>
          <w:sz w:val="22"/>
          <w:szCs w:val="22"/>
        </w:rPr>
        <w:t>Sutarties objektas</w:t>
      </w:r>
      <w:r w:rsidRPr="00CD21DF">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29060AE9"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1.25. </w:t>
      </w:r>
      <w:r w:rsidRPr="00CD21DF">
        <w:rPr>
          <w:rFonts w:ascii="Calibri" w:hAnsi="Calibri" w:cs="Calibri"/>
          <w:b/>
          <w:sz w:val="22"/>
          <w:szCs w:val="22"/>
        </w:rPr>
        <w:t>Techninė specifikacija</w:t>
      </w:r>
      <w:r w:rsidRPr="00CD21DF">
        <w:rPr>
          <w:rFonts w:ascii="Calibri" w:hAnsi="Calibri" w:cs="Calibri"/>
          <w:sz w:val="22"/>
          <w:szCs w:val="22"/>
        </w:rPr>
        <w:t xml:space="preserve"> – Pirkėjo pirkimo sąlygose nustatyti Paslaugoms teikiami reikalavimai.</w:t>
      </w:r>
    </w:p>
    <w:p w14:paraId="67DD515A"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1.26. </w:t>
      </w:r>
      <w:r w:rsidRPr="00CD21DF">
        <w:rPr>
          <w:rFonts w:ascii="Calibri" w:hAnsi="Calibri" w:cs="Calibri"/>
          <w:b/>
          <w:sz w:val="22"/>
          <w:szCs w:val="22"/>
        </w:rPr>
        <w:t>Teisės aktai</w:t>
      </w:r>
      <w:r w:rsidRPr="00CD21DF">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3086D931"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1.27. </w:t>
      </w:r>
      <w:r w:rsidRPr="00CD21DF">
        <w:rPr>
          <w:rFonts w:ascii="Calibri" w:hAnsi="Calibri" w:cs="Calibri"/>
          <w:b/>
          <w:sz w:val="22"/>
          <w:szCs w:val="22"/>
        </w:rPr>
        <w:t>Tretysis asmuo</w:t>
      </w:r>
      <w:r w:rsidRPr="00CD21DF">
        <w:rPr>
          <w:rFonts w:ascii="Calibri" w:hAnsi="Calibri" w:cs="Calibri"/>
          <w:sz w:val="22"/>
          <w:szCs w:val="22"/>
        </w:rPr>
        <w:t xml:space="preserve"> – tai bet kuris fizinis ar juridinis asmuo (taip pat valstybė, valstybės institucijos, savivaldybė, savivaldybės institucijos), kuris nėra šios Sutarties šalis.</w:t>
      </w:r>
    </w:p>
    <w:p w14:paraId="4046EB11"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1.28. </w:t>
      </w:r>
      <w:r w:rsidRPr="00CD21DF">
        <w:rPr>
          <w:rFonts w:ascii="Calibri" w:hAnsi="Calibri" w:cs="Calibri"/>
          <w:b/>
          <w:sz w:val="22"/>
          <w:szCs w:val="22"/>
        </w:rPr>
        <w:t>Pirkimų įstatymas</w:t>
      </w:r>
      <w:r w:rsidRPr="00CD21DF">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7BB4C2D7" w14:textId="77777777" w:rsidR="003D7610" w:rsidRPr="00CD21DF" w:rsidRDefault="003D7610" w:rsidP="003D7610">
      <w:pPr>
        <w:ind w:firstLine="709"/>
        <w:jc w:val="both"/>
        <w:rPr>
          <w:rFonts w:ascii="Calibri" w:hAnsi="Calibri" w:cs="Calibri"/>
          <w:bCs/>
          <w:iCs/>
          <w:strike/>
          <w:color w:val="000000"/>
          <w:sz w:val="22"/>
          <w:szCs w:val="22"/>
        </w:rPr>
      </w:pPr>
      <w:r w:rsidRPr="00CD21DF">
        <w:rPr>
          <w:rFonts w:ascii="Calibri" w:hAnsi="Calibri" w:cs="Calibri"/>
          <w:color w:val="000000"/>
          <w:sz w:val="22"/>
          <w:szCs w:val="22"/>
        </w:rPr>
        <w:t xml:space="preserve">1.29. Kitų naudojamų sąvokų apibrėžimai atitinka apibrėžimus, pateiktus </w:t>
      </w:r>
      <w:r w:rsidRPr="00CD21DF">
        <w:rPr>
          <w:rFonts w:ascii="Calibri" w:hAnsi="Calibri" w:cs="Calibri"/>
          <w:sz w:val="22"/>
          <w:szCs w:val="22"/>
        </w:rPr>
        <w:t>Pirkimų įstatyme</w:t>
      </w:r>
      <w:r w:rsidRPr="00CD21DF">
        <w:rPr>
          <w:rFonts w:ascii="Calibri" w:hAnsi="Calibri" w:cs="Calibri"/>
          <w:color w:val="000000"/>
          <w:sz w:val="22"/>
          <w:szCs w:val="22"/>
        </w:rPr>
        <w:t xml:space="preserve"> ir kituose teisės aktuose.</w:t>
      </w:r>
    </w:p>
    <w:p w14:paraId="60A39FE0" w14:textId="77777777" w:rsidR="003D7610" w:rsidRPr="00CD21DF" w:rsidRDefault="003D7610" w:rsidP="003D7610">
      <w:pPr>
        <w:tabs>
          <w:tab w:val="left" w:pos="540"/>
          <w:tab w:val="num" w:pos="2880"/>
        </w:tabs>
        <w:ind w:firstLine="709"/>
        <w:jc w:val="center"/>
        <w:rPr>
          <w:rFonts w:ascii="Calibri" w:hAnsi="Calibri" w:cs="Calibri"/>
          <w:bCs/>
          <w:iCs/>
          <w:sz w:val="22"/>
          <w:szCs w:val="22"/>
        </w:rPr>
      </w:pPr>
    </w:p>
    <w:p w14:paraId="00393244" w14:textId="77777777" w:rsidR="003D7610" w:rsidRPr="00CD21DF" w:rsidRDefault="003D7610" w:rsidP="003D7610">
      <w:pPr>
        <w:tabs>
          <w:tab w:val="left" w:pos="540"/>
          <w:tab w:val="num" w:pos="2880"/>
        </w:tabs>
        <w:jc w:val="center"/>
        <w:rPr>
          <w:rFonts w:ascii="Calibri" w:hAnsi="Calibri" w:cs="Calibri"/>
          <w:b/>
          <w:bCs/>
          <w:iCs/>
          <w:sz w:val="22"/>
          <w:szCs w:val="22"/>
        </w:rPr>
      </w:pPr>
      <w:r w:rsidRPr="00CD21DF">
        <w:rPr>
          <w:rFonts w:ascii="Calibri" w:hAnsi="Calibri" w:cs="Calibri"/>
          <w:b/>
          <w:bCs/>
          <w:iCs/>
          <w:sz w:val="22"/>
          <w:szCs w:val="22"/>
        </w:rPr>
        <w:t xml:space="preserve">II. SUTARTIES SUDĖTIS IR AIŠKINIMAS </w:t>
      </w:r>
    </w:p>
    <w:p w14:paraId="2D49FEAC" w14:textId="77777777" w:rsidR="003D7610" w:rsidRPr="00CD21DF" w:rsidRDefault="003D7610" w:rsidP="003D7610">
      <w:pPr>
        <w:tabs>
          <w:tab w:val="left" w:pos="540"/>
          <w:tab w:val="num" w:pos="2880"/>
        </w:tabs>
        <w:ind w:firstLine="709"/>
        <w:jc w:val="both"/>
        <w:rPr>
          <w:rFonts w:ascii="Calibri" w:hAnsi="Calibri" w:cs="Calibri"/>
          <w:bCs/>
          <w:iCs/>
          <w:sz w:val="22"/>
          <w:szCs w:val="22"/>
        </w:rPr>
      </w:pPr>
    </w:p>
    <w:p w14:paraId="0ABBC729"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2. Sutartis yra vientisas ir nedalomas dokumentas, kurį sudaro toliau išvardyti dokumentai. Sutarties aiškinimo ir taikymo tikslais nustatoma tokia Sutarties dokumentų pirmumo tvarka:</w:t>
      </w:r>
    </w:p>
    <w:p w14:paraId="60D41402"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2.1. Techninė specifikacija (su priedais, jei jų yra);</w:t>
      </w:r>
    </w:p>
    <w:p w14:paraId="43107FB2"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2.2. Sutarties SS dalis (su priedais, jei jų yra, išskyrus Techninę specifikaciją);</w:t>
      </w:r>
    </w:p>
    <w:p w14:paraId="6AFFA9E0"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2.3. Paslaugų teikėjo galutinis Pasiūlymas;</w:t>
      </w:r>
    </w:p>
    <w:p w14:paraId="6D24EAE3"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2.4. Sutarties BS dalis;</w:t>
      </w:r>
    </w:p>
    <w:p w14:paraId="3C53F1B0"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2.5. Pirkimo dokumentai.</w:t>
      </w:r>
    </w:p>
    <w:p w14:paraId="7B6BC413"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3. Neatitikimo ar prieštaravimo atveju vadovaujamasi 2 punkte nurodyta eilės tvarka pagal pirmumą išdėstytais dokumentais.</w:t>
      </w:r>
    </w:p>
    <w:p w14:paraId="704E169E"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4. Sutartis yra sudaryta, taikoma ir aiškinama pagal Lietuvos Respublikos teisės aktus, jeigu Šalys nesusitarė kitaip ir tai nurodė Sutarties SS dalyje.</w:t>
      </w:r>
    </w:p>
    <w:p w14:paraId="7EC6A634" w14:textId="77777777" w:rsidR="003D7610" w:rsidRPr="00CD21DF" w:rsidRDefault="003D7610" w:rsidP="003D7610">
      <w:pPr>
        <w:tabs>
          <w:tab w:val="left" w:pos="540"/>
          <w:tab w:val="num" w:pos="2880"/>
        </w:tabs>
        <w:ind w:firstLine="709"/>
        <w:jc w:val="both"/>
        <w:rPr>
          <w:rFonts w:ascii="Calibri" w:hAnsi="Calibri" w:cs="Calibri"/>
          <w:bCs/>
          <w:iCs/>
          <w:sz w:val="22"/>
          <w:szCs w:val="22"/>
        </w:rPr>
      </w:pPr>
      <w:r w:rsidRPr="00CD21DF">
        <w:rPr>
          <w:rFonts w:ascii="Calibri" w:hAnsi="Calibri" w:cs="Calibri"/>
          <w:bCs/>
          <w:iCs/>
          <w:sz w:val="22"/>
          <w:szCs w:val="22"/>
        </w:rPr>
        <w:t xml:space="preserve">5. </w:t>
      </w:r>
      <w:r w:rsidRPr="00CD21DF">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5E30E01" w14:textId="77777777" w:rsidR="003D7610" w:rsidRPr="00CD21DF" w:rsidRDefault="003D7610" w:rsidP="003D7610">
      <w:pPr>
        <w:tabs>
          <w:tab w:val="num" w:pos="540"/>
          <w:tab w:val="left" w:pos="1701"/>
          <w:tab w:val="num" w:pos="2880"/>
        </w:tabs>
        <w:ind w:firstLine="709"/>
        <w:jc w:val="both"/>
        <w:rPr>
          <w:rFonts w:ascii="Calibri" w:hAnsi="Calibri" w:cs="Calibri"/>
          <w:sz w:val="22"/>
          <w:szCs w:val="22"/>
        </w:rPr>
      </w:pPr>
      <w:r w:rsidRPr="00CD21DF">
        <w:rPr>
          <w:rFonts w:ascii="Calibri" w:hAnsi="Calibri" w:cs="Calibri"/>
          <w:bCs/>
          <w:iCs/>
          <w:sz w:val="22"/>
          <w:szCs w:val="22"/>
        </w:rPr>
        <w:t xml:space="preserve">6. </w:t>
      </w:r>
      <w:r w:rsidRPr="00CD21DF">
        <w:rPr>
          <w:rFonts w:ascii="Calibri" w:hAnsi="Calibri" w:cs="Calibri"/>
          <w:sz w:val="22"/>
          <w:szCs w:val="22"/>
        </w:rPr>
        <w:t>Sutarties dalių ir punktų pavadinimai yra naudojami tik nuorodų patogumui, ir aiškinant Sutartį gali būti naudojami tik kaip papildoma priemonė.</w:t>
      </w:r>
    </w:p>
    <w:p w14:paraId="129D129C" w14:textId="77777777" w:rsidR="003D7610" w:rsidRPr="00CD21DF" w:rsidRDefault="003D7610" w:rsidP="003D7610">
      <w:pPr>
        <w:tabs>
          <w:tab w:val="left" w:pos="360"/>
          <w:tab w:val="num" w:pos="2880"/>
        </w:tabs>
        <w:ind w:firstLine="709"/>
        <w:jc w:val="both"/>
        <w:rPr>
          <w:rFonts w:ascii="Calibri" w:hAnsi="Calibri" w:cs="Calibri"/>
          <w:sz w:val="22"/>
          <w:szCs w:val="22"/>
        </w:rPr>
      </w:pPr>
      <w:r w:rsidRPr="00CD21DF">
        <w:rPr>
          <w:rFonts w:ascii="Calibri" w:hAnsi="Calibri" w:cs="Calibri"/>
          <w:sz w:val="22"/>
          <w:szCs w:val="22"/>
        </w:rPr>
        <w:t xml:space="preserve">7. Jeigu Sutartyje nenustatyta kitaip, Sutarties trukmė ir kiti terminai yra skaičiuojami kalendorinėmis dienomis. </w:t>
      </w:r>
    </w:p>
    <w:p w14:paraId="2EDFA0C5" w14:textId="77777777" w:rsidR="003D7610" w:rsidRPr="00CD21DF" w:rsidRDefault="003D7610" w:rsidP="003D7610">
      <w:pPr>
        <w:tabs>
          <w:tab w:val="num" w:pos="540"/>
          <w:tab w:val="left" w:pos="1701"/>
          <w:tab w:val="num" w:pos="2880"/>
        </w:tabs>
        <w:ind w:firstLine="709"/>
        <w:jc w:val="both"/>
        <w:rPr>
          <w:rFonts w:ascii="Calibri" w:hAnsi="Calibri" w:cs="Calibri"/>
          <w:sz w:val="22"/>
          <w:szCs w:val="22"/>
        </w:rPr>
      </w:pPr>
      <w:r w:rsidRPr="00CD21DF">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542784F3"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lastRenderedPageBreak/>
        <w:t>9. Sutartyje, kur reikalauja kontekstas, žodžiai pateikti vienaskaitoje, gali turėti daugiskaitos prasmę ir atvirkščiai.</w:t>
      </w:r>
    </w:p>
    <w:p w14:paraId="0B2440E3"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10. Tais atvejais, kai tam tikra prasmė yra skirtinga tarp nurodytosios žodžiais ir nurodytosios skaičiais, vadovaujamasi žodine prasme.</w:t>
      </w:r>
    </w:p>
    <w:p w14:paraId="08D9F971"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p>
    <w:p w14:paraId="2D4327A3" w14:textId="77777777" w:rsidR="003D7610" w:rsidRPr="00CD21DF" w:rsidRDefault="003D7610" w:rsidP="003D7610">
      <w:pPr>
        <w:tabs>
          <w:tab w:val="num" w:pos="540"/>
          <w:tab w:val="num" w:pos="792"/>
          <w:tab w:val="left" w:pos="1701"/>
          <w:tab w:val="num" w:pos="2880"/>
        </w:tabs>
        <w:jc w:val="center"/>
        <w:rPr>
          <w:rFonts w:ascii="Calibri" w:hAnsi="Calibri" w:cs="Calibri"/>
          <w:b/>
          <w:sz w:val="22"/>
          <w:szCs w:val="22"/>
        </w:rPr>
      </w:pPr>
      <w:r w:rsidRPr="00CD21DF">
        <w:rPr>
          <w:rFonts w:ascii="Calibri" w:hAnsi="Calibri" w:cs="Calibri"/>
          <w:b/>
          <w:sz w:val="22"/>
          <w:szCs w:val="22"/>
        </w:rPr>
        <w:t>III. ŠALIŲ TEISĖS IR PAREIGOS</w:t>
      </w:r>
    </w:p>
    <w:p w14:paraId="04546BEA" w14:textId="77777777" w:rsidR="003D7610" w:rsidRPr="00CD21DF" w:rsidRDefault="003D7610" w:rsidP="003D7610">
      <w:pPr>
        <w:tabs>
          <w:tab w:val="num" w:pos="540"/>
          <w:tab w:val="num" w:pos="792"/>
          <w:tab w:val="left" w:pos="1701"/>
          <w:tab w:val="num" w:pos="2880"/>
        </w:tabs>
        <w:jc w:val="center"/>
        <w:rPr>
          <w:rFonts w:ascii="Calibri" w:hAnsi="Calibri" w:cs="Calibri"/>
          <w:b/>
          <w:sz w:val="22"/>
          <w:szCs w:val="22"/>
        </w:rPr>
      </w:pPr>
    </w:p>
    <w:p w14:paraId="35BC9F5D"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 xml:space="preserve">11. Vykdydamos Sutartį Šalys įsipareigoja bendradarbiauti, kooperuotis, veikti tinkamai ir sąžiningai viena kitos atžvilgiu. </w:t>
      </w:r>
    </w:p>
    <w:p w14:paraId="203A84D5"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 Paslaugų teikėjas įsipareigoja:</w:t>
      </w:r>
    </w:p>
    <w:p w14:paraId="0006B540"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12.1. teikti Paslaugas Sutartyje ir jos prieduose nustatyta apimtimi, sąlygomis ir tvarka. Visais atvejais visos Paslaugos turi būti suteiktos laiku, kokybiškai ir kompleksiškai;</w:t>
      </w:r>
    </w:p>
    <w:p w14:paraId="1C6411DF"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12.2. Paslaugas teikti savo rizika, rūpestingai ir efektyviai, pagal geriausius visuotinai pripažįstamus profesinius standartus ir gerąją praktiką, panaudojant visus reikiamus įgūdžius, žinias; vadovautis vykdomai Paslaugų teikėjo veiklai taikomais reikalavimais;</w:t>
      </w:r>
    </w:p>
    <w:p w14:paraId="460E65A4"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12.3. savo sąskaita ištaisyti visus Paslaugų teikimo trūkumus;</w:t>
      </w:r>
    </w:p>
    <w:p w14:paraId="315E0C96"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00159F54"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oro navigacijos paslaugų (toliau – ONP) teikėjo pažymėjime, apima Paslaugas (ar jų dalį) pagal Sutartį);</w:t>
      </w:r>
    </w:p>
    <w:p w14:paraId="588DFBE8"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5A05DB6F" w14:textId="0CEFCDC4"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 xml:space="preserve">12.7. suteikti galimybę Pirkėjui ir jį prižiūrinčiai kompetentingai institucijai – viešajai įstaigai Transporto kompetencijų agentūrai (toliau – TKA) atlikti paslaugų pagal sutartį teikimo priežiūrą, taip, kaip tai nustatyta Reglamento </w:t>
      </w:r>
      <w:r w:rsidR="000C47D2">
        <w:rPr>
          <w:rFonts w:ascii="Calibri" w:hAnsi="Calibri" w:cs="Calibri"/>
          <w:sz w:val="22"/>
          <w:szCs w:val="22"/>
        </w:rPr>
        <w:t>2017/</w:t>
      </w:r>
      <w:r w:rsidRPr="00CD21DF">
        <w:rPr>
          <w:rFonts w:ascii="Calibri" w:hAnsi="Calibri" w:cs="Calibri"/>
          <w:sz w:val="22"/>
          <w:szCs w:val="22"/>
        </w:rPr>
        <w:t>373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2DC004DF"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A87A6CB"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0116940A"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5A39F263"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7C14A6FD"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lastRenderedPageBreak/>
        <w:t>12.12. vykdyti visus Pirkėjo nurodymus, susijusius su Paslaugų teikimu, neprieštaraujančius įstatymams ir (ar) Sutarčiai;</w:t>
      </w:r>
    </w:p>
    <w:p w14:paraId="3F573A36"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12.13. tinkamai vykdyti kitus įsipareigojimus ir pareigas, numatytas Sutartyje ir jos prieduose bei galiojančiuose Lietuvos Respublikos teisės aktuose.</w:t>
      </w:r>
    </w:p>
    <w:p w14:paraId="1060FEAA"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13. Paslaugų teikėjas patvirtina, kad turi visas licencijas, leidimus ir įgaliojimus teikti jo siūlomą Paslaugą.</w:t>
      </w:r>
    </w:p>
    <w:p w14:paraId="74167973"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14. Paslaugų teikėjas turi teisę:</w:t>
      </w:r>
    </w:p>
    <w:p w14:paraId="1D3E2BBD"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14.1. gauti mokestį už tinkamai, laiku ir kokybiškai suteiktas Paslaugas;</w:t>
      </w:r>
    </w:p>
    <w:p w14:paraId="7520A7FB"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14.2. kitas Sutarties ir Lietuvos Respublikos galiojančiuose teisės aktuose nustatytas teises.</w:t>
      </w:r>
    </w:p>
    <w:p w14:paraId="00D93C7A"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15. Pirkėjas įsipareigoja:</w:t>
      </w:r>
    </w:p>
    <w:p w14:paraId="28F1C434"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15.1. Paslaugų teikėjui sudaryti sąlygas, suteikti informaciją ir dokumentus, reikalingus tinkamam Paslaugų teikimui;</w:t>
      </w:r>
    </w:p>
    <w:p w14:paraId="5E00B4FD"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15.2. sudaryti sąlygas Paslaugų teikėjo darbuotojams, atitinkantiems teisės aktuose nustatytus reikalavimus, patekti į Pirkėjo ar oro uosto valdomos teritorijos riboto patekimo zoną, kai tai yra reikalinga Paslaugoms teikti, ir išduoti reikalingus leidimus;</w:t>
      </w:r>
    </w:p>
    <w:p w14:paraId="5C2C38CB"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278BB50A"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15.4. laiku atsiskaityti su Paslaugų teikėju už tinkamai, pagal Sutarties sąlygas, suteiktas Paslaugas;</w:t>
      </w:r>
    </w:p>
    <w:p w14:paraId="35AD0CB0"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16. Pirkėjas turi teisę:</w:t>
      </w:r>
    </w:p>
    <w:p w14:paraId="4ACC7D6D"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16.1. atsisakyti priimti nekokybiškai ar ne laiku suteiktas Paslaugas ar jų dalį;</w:t>
      </w:r>
    </w:p>
    <w:p w14:paraId="21F48EFF"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16.2. reikalauti, kad Paslaugų teikėjas nedelsiant ir neatlygintinai ištaisytų netinkamai, nekokybiškai suteiktų Paslaugų trūkumus;</w:t>
      </w:r>
    </w:p>
    <w:p w14:paraId="3E1EA2A8"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3852CE97"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 xml:space="preserve">16.4. 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 </w:t>
      </w:r>
    </w:p>
    <w:p w14:paraId="5BCC3C3D"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16.5. kitas Sutartyje ir Lietuvos Respublikos teisės aktuose nustatytas teises.</w:t>
      </w:r>
    </w:p>
    <w:p w14:paraId="452FD1A4" w14:textId="77777777" w:rsidR="003D7610" w:rsidRPr="00CD21DF" w:rsidRDefault="003D7610" w:rsidP="003D7610">
      <w:pPr>
        <w:tabs>
          <w:tab w:val="num" w:pos="540"/>
          <w:tab w:val="num" w:pos="792"/>
          <w:tab w:val="left" w:pos="1701"/>
          <w:tab w:val="num" w:pos="2880"/>
        </w:tabs>
        <w:jc w:val="center"/>
        <w:rPr>
          <w:rFonts w:ascii="Calibri" w:hAnsi="Calibri" w:cs="Calibri"/>
          <w:sz w:val="22"/>
          <w:szCs w:val="22"/>
        </w:rPr>
      </w:pPr>
    </w:p>
    <w:p w14:paraId="568A667B" w14:textId="77777777" w:rsidR="003D7610" w:rsidRPr="00CD21DF" w:rsidRDefault="003D7610" w:rsidP="003D7610">
      <w:pPr>
        <w:tabs>
          <w:tab w:val="num" w:pos="540"/>
          <w:tab w:val="num" w:pos="792"/>
          <w:tab w:val="left" w:pos="1701"/>
          <w:tab w:val="num" w:pos="2880"/>
        </w:tabs>
        <w:jc w:val="center"/>
        <w:rPr>
          <w:rFonts w:ascii="Calibri" w:hAnsi="Calibri" w:cs="Calibri"/>
          <w:b/>
          <w:sz w:val="22"/>
          <w:szCs w:val="22"/>
        </w:rPr>
      </w:pPr>
      <w:r w:rsidRPr="00CD21DF">
        <w:rPr>
          <w:rFonts w:ascii="Calibri" w:hAnsi="Calibri" w:cs="Calibri"/>
          <w:b/>
          <w:sz w:val="22"/>
          <w:szCs w:val="22"/>
        </w:rPr>
        <w:t>IV. SUTARTIES KAINA, KAINODARA IR ATSISKAITYMŲ TVARKA</w:t>
      </w:r>
    </w:p>
    <w:p w14:paraId="168A57B9" w14:textId="77777777" w:rsidR="003D7610" w:rsidRPr="00CD21DF" w:rsidRDefault="003D7610" w:rsidP="003D7610">
      <w:pPr>
        <w:tabs>
          <w:tab w:val="num" w:pos="540"/>
          <w:tab w:val="num" w:pos="792"/>
          <w:tab w:val="left" w:pos="1701"/>
          <w:tab w:val="num" w:pos="2880"/>
        </w:tabs>
        <w:jc w:val="center"/>
        <w:rPr>
          <w:rFonts w:ascii="Calibri" w:hAnsi="Calibri" w:cs="Calibri"/>
          <w:sz w:val="22"/>
          <w:szCs w:val="22"/>
        </w:rPr>
      </w:pPr>
    </w:p>
    <w:p w14:paraId="54542248"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17. Sutarties kaina nurodyta Sutarties SS dalyje.</w:t>
      </w:r>
    </w:p>
    <w:p w14:paraId="3AB40856" w14:textId="77777777" w:rsidR="003D7610" w:rsidRPr="00CD21DF" w:rsidRDefault="003D7610" w:rsidP="003D7610">
      <w:pPr>
        <w:tabs>
          <w:tab w:val="num" w:pos="540"/>
          <w:tab w:val="num" w:pos="792"/>
          <w:tab w:val="left" w:pos="1701"/>
          <w:tab w:val="num" w:pos="2880"/>
        </w:tabs>
        <w:ind w:firstLine="709"/>
        <w:jc w:val="both"/>
        <w:rPr>
          <w:rFonts w:ascii="Calibri" w:hAnsi="Calibri" w:cs="Calibri"/>
          <w:sz w:val="22"/>
          <w:szCs w:val="22"/>
        </w:rPr>
      </w:pPr>
      <w:r w:rsidRPr="00CD21DF">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27B09F77"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3DE25200"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20. Bet kuri Sutarties Šalis Sutarties galiojimo laikotarpiu turi teisę inicijuoti įkainių perskaičiavimą (keitimą) toliau nurodytomis sąlygomis:</w:t>
      </w:r>
    </w:p>
    <w:p w14:paraId="2E70A590"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lastRenderedPageBreak/>
        <w:t xml:space="preserve">20.1. Perskaičiavimas gali būti atliktas ne anksčiau kaip po 6 (šešių) mėnesių nuo </w:t>
      </w:r>
      <w:sdt>
        <w:sdtPr>
          <w:rPr>
            <w:rFonts w:ascii="Calibri" w:hAnsi="Calibri" w:cs="Calibri"/>
            <w:sz w:val="22"/>
            <w:szCs w:val="22"/>
          </w:rPr>
          <w:alias w:val="Pasirinkite"/>
          <w:tag w:val="Pasirinkite"/>
          <w:id w:val="-1461952951"/>
          <w:placeholder>
            <w:docPart w:val="D9D0EF9A3335424686DF5914A95382D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D21DF">
            <w:rPr>
              <w:rFonts w:ascii="Calibri" w:hAnsi="Calibri" w:cs="Calibri"/>
              <w:sz w:val="22"/>
              <w:szCs w:val="22"/>
            </w:rPr>
            <w:t>Sutarties sudarymo dienos</w:t>
          </w:r>
        </w:sdtContent>
      </w:sdt>
      <w:r w:rsidRPr="00CD21DF">
        <w:rPr>
          <w:rFonts w:ascii="Calibri" w:hAnsi="Calibri" w:cs="Calibri"/>
          <w:sz w:val="22"/>
          <w:szCs w:val="22"/>
        </w:rPr>
        <w:t xml:space="preserve"> (</w:t>
      </w:r>
      <w:r w:rsidRPr="00CD21DF">
        <w:rPr>
          <w:rFonts w:ascii="Calibri" w:hAnsi="Calibri" w:cs="Calibri"/>
          <w:i/>
          <w:iCs/>
          <w:sz w:val="22"/>
          <w:szCs w:val="22"/>
        </w:rPr>
        <w:t>jeigu perskaičiavimas jau buvo atliktas – nuo paskutinio perskaičiavimo pagal šį punktą dienos</w:t>
      </w:r>
      <w:r w:rsidRPr="00CD21DF">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28C5DCE"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20.2.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4DF76F2B"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20.3. Perskaičiuotieji įkainiai taikomi užsakymams, pateiktiems po to, kai Šalys sudaro susitarimą dėl įkainių perskaičiavimo.</w:t>
      </w:r>
    </w:p>
    <w:p w14:paraId="28709B77"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20.4. Nauji įkainiai apskaičiuojami pagal formulę:</w:t>
      </w:r>
    </w:p>
    <w:p w14:paraId="0308EBB7" w14:textId="77777777" w:rsidR="003D7610" w:rsidRPr="00CD21DF" w:rsidRDefault="00000000" w:rsidP="003D7610">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heme="minorEastAsia" w:hAnsi="Cambria Math" w:cs="Calibri"/>
            <w:sz w:val="22"/>
            <w:szCs w:val="22"/>
          </w:rPr>
          <m:t>a+</m:t>
        </m:r>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k</m:t>
                </m:r>
              </m:num>
              <m:den>
                <m:r>
                  <w:rPr>
                    <w:rFonts w:ascii="Cambria Math" w:eastAsiaTheme="minorEastAsia" w:hAnsi="Cambria Math" w:cs="Calibri"/>
                    <w:sz w:val="22"/>
                    <w:szCs w:val="22"/>
                  </w:rPr>
                  <m:t>100</m:t>
                </m:r>
              </m:den>
            </m:f>
            <m:r>
              <w:rPr>
                <w:rFonts w:ascii="Cambria Math" w:eastAsiaTheme="minorEastAsia" w:hAnsi="Cambria Math" w:cs="Calibri"/>
                <w:sz w:val="22"/>
                <w:szCs w:val="22"/>
              </w:rPr>
              <m:t>×a</m:t>
            </m:r>
          </m:e>
        </m:d>
      </m:oMath>
      <w:r w:rsidR="003D7610" w:rsidRPr="00CD21DF">
        <w:rPr>
          <w:rFonts w:ascii="Calibri" w:eastAsiaTheme="minorEastAsia" w:hAnsi="Calibri" w:cs="Calibri"/>
          <w:i/>
          <w:sz w:val="22"/>
          <w:szCs w:val="22"/>
        </w:rPr>
        <w:t>, kur</w:t>
      </w:r>
    </w:p>
    <w:p w14:paraId="084789E6" w14:textId="77777777" w:rsidR="003D7610" w:rsidRPr="00CD21DF" w:rsidRDefault="003D7610" w:rsidP="003D7610">
      <w:pPr>
        <w:ind w:firstLine="720"/>
        <w:rPr>
          <w:rFonts w:ascii="Calibri" w:hAnsi="Calibri" w:cs="Calibri"/>
          <w:sz w:val="22"/>
          <w:szCs w:val="22"/>
        </w:rPr>
      </w:pPr>
      <w:r w:rsidRPr="00CD21DF">
        <w:rPr>
          <w:rFonts w:ascii="Calibri" w:hAnsi="Calibri" w:cs="Calibri"/>
          <w:sz w:val="22"/>
          <w:szCs w:val="22"/>
        </w:rPr>
        <w:t>a – įkainis (Eur be PVM)) (jei jis jau buvo perskaičiuotas, tai po paskutinio perskaičiavimo).</w:t>
      </w:r>
    </w:p>
    <w:p w14:paraId="3B81FBCC" w14:textId="77777777" w:rsidR="003D7610" w:rsidRPr="00CD21DF" w:rsidRDefault="003D7610" w:rsidP="003D7610">
      <w:pPr>
        <w:ind w:firstLine="720"/>
        <w:rPr>
          <w:rFonts w:ascii="Calibri" w:hAnsi="Calibri" w:cs="Calibri"/>
          <w:sz w:val="22"/>
          <w:szCs w:val="22"/>
        </w:rPr>
      </w:pPr>
      <w:r w:rsidRPr="00CD21DF">
        <w:rPr>
          <w:rFonts w:ascii="Calibri" w:hAnsi="Calibri" w:cs="Calibri"/>
          <w:sz w:val="22"/>
          <w:szCs w:val="22"/>
        </w:rPr>
        <w:t>a</w:t>
      </w:r>
      <w:r w:rsidRPr="00CD21DF">
        <w:rPr>
          <w:rFonts w:ascii="Calibri" w:hAnsi="Calibri" w:cs="Calibri"/>
          <w:sz w:val="22"/>
          <w:szCs w:val="22"/>
          <w:vertAlign w:val="subscript"/>
        </w:rPr>
        <w:t>1</w:t>
      </w:r>
      <w:r w:rsidRPr="00CD21DF">
        <w:rPr>
          <w:rFonts w:ascii="Calibri" w:hAnsi="Calibri" w:cs="Calibri"/>
          <w:sz w:val="22"/>
          <w:szCs w:val="22"/>
        </w:rPr>
        <w:t xml:space="preserve"> – perskaičiuotas (pakeistas) įkainis (Eur be PVM)</w:t>
      </w:r>
    </w:p>
    <w:p w14:paraId="04A59746"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k – Pagal vartotojų kainų indeksą (</w:t>
      </w:r>
      <w:sdt>
        <w:sdtPr>
          <w:rPr>
            <w:rFonts w:ascii="Calibri" w:hAnsi="Calibri" w:cs="Calibri"/>
            <w:sz w:val="22"/>
            <w:szCs w:val="22"/>
          </w:rPr>
          <w:id w:val="-1011140752"/>
          <w:placeholder>
            <w:docPart w:val="9AC2B61089DC4750ACAE632AA4B726D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D21DF">
            <w:rPr>
              <w:rFonts w:ascii="Calibri" w:hAnsi="Calibri" w:cs="Calibri"/>
              <w:sz w:val="22"/>
              <w:szCs w:val="22"/>
            </w:rPr>
            <w:t>VARTOJIMO PREKĖS IR PASLAUGOS</w:t>
          </w:r>
        </w:sdtContent>
      </w:sdt>
      <w:r w:rsidRPr="00CD21DF">
        <w:rPr>
          <w:rFonts w:ascii="Calibri" w:hAnsi="Calibri" w:cs="Calibri"/>
          <w:sz w:val="22"/>
          <w:szCs w:val="22"/>
        </w:rPr>
        <w:t>) apskaičiuotas Vartojimo prekių ir paslaugų kainų pokytis (padidėjimas arba sumažėjimas) (%). „k“ reikšmė skaičiuojama pagal formulę:</w:t>
      </w:r>
    </w:p>
    <w:p w14:paraId="5FA8F846" w14:textId="77777777" w:rsidR="003D7610" w:rsidRPr="00CD21DF" w:rsidRDefault="003D7610" w:rsidP="003D7610">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naujausias</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pradžia</m:t>
                </m:r>
              </m:sub>
            </m:sSub>
          </m:den>
        </m:f>
        <m:r>
          <w:rPr>
            <w:rFonts w:ascii="Cambria Math" w:eastAsiaTheme="minorEastAsia" w:hAnsi="Cambria Math" w:cs="Calibri"/>
            <w:sz w:val="22"/>
            <w:szCs w:val="22"/>
          </w:rPr>
          <m:t>×100-100</m:t>
        </m:r>
      </m:oMath>
      <w:r w:rsidRPr="00CD21DF">
        <w:rPr>
          <w:rFonts w:ascii="Calibri" w:eastAsiaTheme="minorEastAsia" w:hAnsi="Calibri" w:cs="Calibri"/>
          <w:sz w:val="22"/>
          <w:szCs w:val="22"/>
        </w:rPr>
        <w:t>, (proc.) kur</w:t>
      </w:r>
    </w:p>
    <w:p w14:paraId="704976D5"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Ind</w:t>
      </w:r>
      <w:r w:rsidRPr="00CD21DF">
        <w:rPr>
          <w:rFonts w:ascii="Calibri" w:hAnsi="Calibri" w:cs="Calibri"/>
          <w:sz w:val="22"/>
          <w:szCs w:val="22"/>
          <w:vertAlign w:val="subscript"/>
        </w:rPr>
        <w:t>naujausias</w:t>
      </w:r>
      <w:r w:rsidRPr="00CD21DF">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1296644698"/>
          <w:placeholder>
            <w:docPart w:val="5EAFF8154E2749D29F38F8EDB112E33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D21DF">
            <w:rPr>
              <w:rFonts w:ascii="Calibri" w:hAnsi="Calibri" w:cs="Calibri"/>
              <w:sz w:val="22"/>
              <w:szCs w:val="22"/>
            </w:rPr>
            <w:t>VARTOJIMO PREKĖS IR PASLAUGOS</w:t>
          </w:r>
        </w:sdtContent>
      </w:sdt>
      <w:r w:rsidRPr="00CD21DF">
        <w:rPr>
          <w:rFonts w:ascii="Calibri" w:hAnsi="Calibri" w:cs="Calibri"/>
          <w:sz w:val="22"/>
          <w:szCs w:val="22"/>
        </w:rPr>
        <w:t>);</w:t>
      </w:r>
    </w:p>
    <w:p w14:paraId="4D60CEAD"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Ind</w:t>
      </w:r>
      <w:r w:rsidRPr="00CD21DF">
        <w:rPr>
          <w:rFonts w:ascii="Calibri" w:hAnsi="Calibri" w:cs="Calibri"/>
          <w:sz w:val="22"/>
          <w:szCs w:val="22"/>
          <w:vertAlign w:val="subscript"/>
        </w:rPr>
        <w:t>pradžia</w:t>
      </w:r>
      <w:r w:rsidRPr="00CD21DF">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1902665971"/>
          <w:placeholder>
            <w:docPart w:val="B59098A89C534ABC994A3263C046651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D21DF">
            <w:rPr>
              <w:rFonts w:ascii="Calibri" w:hAnsi="Calibri" w:cs="Calibri"/>
              <w:sz w:val="22"/>
              <w:szCs w:val="22"/>
            </w:rPr>
            <w:t>VARTOJIMO PREKĖS IR PASLAUGOS</w:t>
          </w:r>
        </w:sdtContent>
      </w:sdt>
      <w:r w:rsidRPr="00CD21DF">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603956337"/>
          <w:placeholder>
            <w:docPart w:val="7440C213392B4644A831546AEA6C579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D21DF">
            <w:rPr>
              <w:rFonts w:ascii="Calibri" w:hAnsi="Calibri" w:cs="Calibri"/>
              <w:sz w:val="22"/>
              <w:szCs w:val="22"/>
            </w:rPr>
            <w:t>Sutarties sudarymo dienos</w:t>
          </w:r>
        </w:sdtContent>
      </w:sdt>
      <w:r w:rsidRPr="00CD21DF">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15E5A216"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 xml:space="preserve">20.5. Skaičiavimams indeksų reikšmės imamos </w:t>
      </w:r>
      <w:r w:rsidRPr="00CD21DF">
        <w:rPr>
          <w:rFonts w:ascii="Calibri" w:hAnsi="Calibri" w:cs="Calibri"/>
          <w:b/>
          <w:bCs/>
          <w:sz w:val="22"/>
          <w:szCs w:val="22"/>
        </w:rPr>
        <w:t>keturių</w:t>
      </w:r>
      <w:r w:rsidRPr="00CD21DF">
        <w:rPr>
          <w:rFonts w:ascii="Calibri" w:hAnsi="Calibri" w:cs="Calibri"/>
          <w:sz w:val="22"/>
          <w:szCs w:val="22"/>
        </w:rPr>
        <w:t xml:space="preserve"> skaitmenų po kablelio tikslumu. Apskaičiuotas pokytis (k) tolesniems skaičiavimams naudojamas suapvalinus iki </w:t>
      </w:r>
      <w:r w:rsidRPr="00CD21DF">
        <w:rPr>
          <w:rFonts w:ascii="Calibri" w:hAnsi="Calibri" w:cs="Calibri"/>
          <w:b/>
          <w:bCs/>
          <w:sz w:val="22"/>
          <w:szCs w:val="22"/>
        </w:rPr>
        <w:t>vieno</w:t>
      </w:r>
      <w:r w:rsidRPr="00CD21DF">
        <w:rPr>
          <w:rFonts w:ascii="Calibri" w:hAnsi="Calibri" w:cs="Calibri"/>
          <w:i/>
          <w:iCs/>
          <w:sz w:val="22"/>
          <w:szCs w:val="22"/>
        </w:rPr>
        <w:t xml:space="preserve"> </w:t>
      </w:r>
      <w:r w:rsidRPr="00CD21DF">
        <w:rPr>
          <w:rFonts w:ascii="Calibri" w:hAnsi="Calibri" w:cs="Calibri"/>
          <w:sz w:val="22"/>
          <w:szCs w:val="22"/>
        </w:rPr>
        <w:t xml:space="preserve">skaitmens po kablelio, o apskaičiuotas įkainis „a“ suapvalinamas iki </w:t>
      </w:r>
      <w:r w:rsidRPr="00CD21DF">
        <w:rPr>
          <w:rFonts w:ascii="Calibri" w:hAnsi="Calibri" w:cs="Calibri"/>
          <w:b/>
          <w:bCs/>
          <w:sz w:val="22"/>
          <w:szCs w:val="22"/>
        </w:rPr>
        <w:t>dviejų</w:t>
      </w:r>
      <w:r w:rsidRPr="00CD21DF">
        <w:rPr>
          <w:rFonts w:ascii="Calibri" w:hAnsi="Calibri" w:cs="Calibri"/>
          <w:sz w:val="22"/>
          <w:szCs w:val="22"/>
        </w:rPr>
        <w:t xml:space="preserve"> skaitmenų po kablelio.</w:t>
      </w:r>
    </w:p>
    <w:p w14:paraId="2587D44D"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20.6. Vėlesnis kainų arba įkainių perskaičiavimas negali apimti laikotarpio, už kurį jau buvo atliktas perskaičiavimas.</w:t>
      </w:r>
    </w:p>
    <w:p w14:paraId="66E84B30"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789959A2"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20.8. Perskaičiuoti įkainiai taikomi toms Paslaugoms ir (arba) susijusioms Prekėms, kurios užsakomos arba bus teikiamos po susitarimo dėl įkainių pakeitimo įsigaliojimo.</w:t>
      </w:r>
    </w:p>
    <w:p w14:paraId="2E109CF4" w14:textId="77777777" w:rsidR="003D7610" w:rsidRPr="00CD21DF" w:rsidRDefault="003D7610" w:rsidP="003D7610">
      <w:pPr>
        <w:widowControl w:val="0"/>
        <w:shd w:val="clear" w:color="auto" w:fill="FFFFFF"/>
        <w:ind w:firstLine="709"/>
        <w:jc w:val="both"/>
        <w:rPr>
          <w:rFonts w:ascii="Calibri" w:hAnsi="Calibri" w:cs="Calibri"/>
          <w:sz w:val="22"/>
          <w:szCs w:val="22"/>
        </w:rPr>
      </w:pPr>
      <w:r w:rsidRPr="00CD21DF">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4E621548" w14:textId="77777777" w:rsidR="003D7610" w:rsidRPr="00CD21DF" w:rsidRDefault="003D7610" w:rsidP="003D7610">
      <w:pPr>
        <w:widowControl w:val="0"/>
        <w:shd w:val="clear" w:color="auto" w:fill="FFFFFF"/>
        <w:ind w:firstLine="709"/>
        <w:jc w:val="both"/>
        <w:rPr>
          <w:rFonts w:ascii="Calibri" w:hAnsi="Calibri" w:cs="Calibri"/>
          <w:sz w:val="22"/>
          <w:szCs w:val="22"/>
        </w:rPr>
      </w:pPr>
      <w:r w:rsidRPr="00CD21DF">
        <w:rPr>
          <w:rFonts w:ascii="Calibri" w:hAnsi="Calibri" w:cs="Calibri"/>
          <w:sz w:val="22"/>
          <w:szCs w:val="22"/>
        </w:rPr>
        <w:t>21.1. transportavimo išlaidas;</w:t>
      </w:r>
    </w:p>
    <w:p w14:paraId="23D7406D" w14:textId="77777777" w:rsidR="003D7610" w:rsidRPr="00CD21DF" w:rsidRDefault="003D7610" w:rsidP="003D7610">
      <w:pPr>
        <w:widowControl w:val="0"/>
        <w:shd w:val="clear" w:color="auto" w:fill="FFFFFF"/>
        <w:ind w:firstLine="709"/>
        <w:jc w:val="both"/>
        <w:rPr>
          <w:rFonts w:ascii="Calibri" w:hAnsi="Calibri" w:cs="Calibri"/>
          <w:sz w:val="22"/>
          <w:szCs w:val="22"/>
        </w:rPr>
      </w:pPr>
      <w:r w:rsidRPr="00CD21DF">
        <w:rPr>
          <w:rFonts w:ascii="Calibri" w:hAnsi="Calibri" w:cs="Calibri"/>
          <w:sz w:val="22"/>
          <w:szCs w:val="22"/>
        </w:rPr>
        <w:t>21.2. pakavimo, pakrovimo, tranzito, iškrovimo, išpakavimo, tikrinimo, draudimo ir kitas su paslaugų teikimu susijusias išlaidas;</w:t>
      </w:r>
    </w:p>
    <w:p w14:paraId="13CF6433" w14:textId="77777777" w:rsidR="003D7610" w:rsidRPr="00CD21DF" w:rsidRDefault="003D7610" w:rsidP="003D7610">
      <w:pPr>
        <w:widowControl w:val="0"/>
        <w:shd w:val="clear" w:color="auto" w:fill="FFFFFF"/>
        <w:ind w:firstLine="709"/>
        <w:jc w:val="both"/>
        <w:rPr>
          <w:rFonts w:ascii="Calibri" w:hAnsi="Calibri" w:cs="Calibri"/>
          <w:sz w:val="22"/>
          <w:szCs w:val="22"/>
        </w:rPr>
      </w:pPr>
      <w:r w:rsidRPr="00CD21DF">
        <w:rPr>
          <w:rFonts w:ascii="Calibri" w:hAnsi="Calibri" w:cs="Calibri"/>
          <w:sz w:val="22"/>
          <w:szCs w:val="22"/>
        </w:rPr>
        <w:t>21.3. visas su dokumentų, kurių reikalauja Pirkėjas, rengimu ir pateikimu susijusias išlaidas;</w:t>
      </w:r>
    </w:p>
    <w:p w14:paraId="1643C0C3" w14:textId="77777777" w:rsidR="003D7610" w:rsidRPr="00CD21DF" w:rsidRDefault="003D7610" w:rsidP="003D7610">
      <w:pPr>
        <w:widowControl w:val="0"/>
        <w:shd w:val="clear" w:color="auto" w:fill="FFFFFF"/>
        <w:ind w:firstLine="709"/>
        <w:jc w:val="both"/>
        <w:rPr>
          <w:rFonts w:ascii="Calibri" w:hAnsi="Calibri" w:cs="Calibri"/>
          <w:sz w:val="22"/>
          <w:szCs w:val="22"/>
        </w:rPr>
      </w:pPr>
      <w:r w:rsidRPr="00CD21DF">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4046B036" w14:textId="77777777" w:rsidR="003D7610" w:rsidRPr="00CD21DF" w:rsidRDefault="003D7610" w:rsidP="003D7610">
      <w:pPr>
        <w:widowControl w:val="0"/>
        <w:shd w:val="clear" w:color="auto" w:fill="FFFFFF"/>
        <w:ind w:firstLine="709"/>
        <w:jc w:val="both"/>
        <w:rPr>
          <w:rFonts w:ascii="Calibri" w:hAnsi="Calibri" w:cs="Calibri"/>
          <w:sz w:val="22"/>
          <w:szCs w:val="22"/>
        </w:rPr>
      </w:pPr>
      <w:r w:rsidRPr="00CD21DF">
        <w:rPr>
          <w:rFonts w:ascii="Calibri" w:hAnsi="Calibri" w:cs="Calibri"/>
          <w:sz w:val="22"/>
          <w:szCs w:val="22"/>
        </w:rPr>
        <w:t>21.5. naudojimo ir priežiūros taisyklių bei instrukcijų, numatytų Techninėje specifikacijoje, pateikimo išlaidas;</w:t>
      </w:r>
    </w:p>
    <w:p w14:paraId="72E2EA5F" w14:textId="77777777" w:rsidR="003D7610" w:rsidRPr="00CD21DF" w:rsidRDefault="003D7610" w:rsidP="003D7610">
      <w:pPr>
        <w:widowControl w:val="0"/>
        <w:shd w:val="clear" w:color="auto" w:fill="FFFFFF"/>
        <w:ind w:firstLine="709"/>
        <w:jc w:val="both"/>
        <w:rPr>
          <w:rFonts w:ascii="Calibri" w:hAnsi="Calibri" w:cs="Calibri"/>
          <w:sz w:val="22"/>
          <w:szCs w:val="22"/>
        </w:rPr>
      </w:pPr>
      <w:r w:rsidRPr="00CD21DF">
        <w:rPr>
          <w:rFonts w:ascii="Calibri" w:hAnsi="Calibri" w:cs="Calibri"/>
          <w:sz w:val="22"/>
          <w:szCs w:val="22"/>
        </w:rPr>
        <w:t>21.6. garantinio remonto išlaidas.</w:t>
      </w:r>
    </w:p>
    <w:p w14:paraId="064627CA"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22. Užsienio valiutų kursų svyravimo, gamintojų kainų keitimo rizika tenka Paslaugų teikėjui.</w:t>
      </w:r>
    </w:p>
    <w:p w14:paraId="4C712BCD"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23. Atsiskaitoma už faktiškai suteiktas Paslaugas, o jeigu Paslaugos teikiamos etapais – pasibaigus atitinkamam Paslaugų teikimo etapui.</w:t>
      </w:r>
    </w:p>
    <w:p w14:paraId="2CAA32E3" w14:textId="77777777" w:rsidR="003D7610" w:rsidRPr="00CD21DF" w:rsidRDefault="003D7610" w:rsidP="003D7610">
      <w:pPr>
        <w:jc w:val="both"/>
        <w:rPr>
          <w:rFonts w:ascii="Calibri" w:hAnsi="Calibri" w:cs="Calibri"/>
          <w:sz w:val="22"/>
          <w:szCs w:val="22"/>
        </w:rPr>
      </w:pPr>
      <w:r w:rsidRPr="00CD21DF">
        <w:rPr>
          <w:rFonts w:ascii="Calibri" w:hAnsi="Calibri" w:cs="Calibri"/>
          <w:b/>
          <w:sz w:val="22"/>
          <w:szCs w:val="22"/>
        </w:rPr>
        <w:lastRenderedPageBreak/>
        <w:tab/>
      </w:r>
      <w:r w:rsidRPr="00CD21DF">
        <w:rPr>
          <w:rFonts w:ascii="Calibri" w:hAnsi="Calibri" w:cs="Calibri"/>
          <w:sz w:val="22"/>
          <w:szCs w:val="22"/>
        </w:rPr>
        <w:t>24. Paslaugos teikiamos Sutarties SS dalyje (arba Sutarties priede (-uose)) numatytais terminais ir tvarka.</w:t>
      </w:r>
    </w:p>
    <w:p w14:paraId="186EF905"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Atsižvelgdamos į perkamų Paslaugų vykdymo sąlygas ar į Sutarties kainą (jei ji yra iki 5000 eurų) Šalys gali susitarti, nurodydamos tai Sutarties SS dalyje, kad Pirkėjas patvirtina Paslaugų suteikimą priimdamas (pasirašydamas) PVM sąskaitą faktūrą. </w:t>
      </w:r>
    </w:p>
    <w:p w14:paraId="74540463"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5639466B"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27. Pirkėjas Perdavimo aktą pasirašo per 3 (tris) darbo dienas nuo jo gavimo dienos ir grąžina 1 (vieną) pasirašytą šio akto egzempliorių Paslaugų teikėjui.</w:t>
      </w:r>
    </w:p>
    <w:p w14:paraId="6E4F6BD5"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77E8B8F8"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360D0631"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 xml:space="preserve">30. Pirkėjas už suteiktas tinkamas Paslaugas sumoka Paslaugų teikėjui per 30 dienų nuo PVM sąskaitos faktūros gavimo dienos </w:t>
      </w:r>
      <w:r w:rsidRPr="00CD21DF">
        <w:rPr>
          <w:rFonts w:ascii="Calibri" w:hAnsi="Calibri" w:cs="Calibri"/>
          <w:i/>
          <w:sz w:val="22"/>
          <w:szCs w:val="22"/>
        </w:rPr>
        <w:t>(arba per Sutarties SS dalyje nurodytą terminą)</w:t>
      </w:r>
      <w:r w:rsidRPr="00CD21DF">
        <w:rPr>
          <w:rFonts w:ascii="Calibri" w:hAnsi="Calibri" w:cs="Calibri"/>
          <w:sz w:val="22"/>
          <w:szCs w:val="22"/>
        </w:rPr>
        <w:t xml:space="preserve"> mokėjimo pavedimu į Paslaugų teikėjo PVM sąskaitoje faktūroje nurodytą banko sąskaitą.</w:t>
      </w:r>
    </w:p>
    <w:p w14:paraId="2CB368A2" w14:textId="77777777" w:rsidR="003D7610" w:rsidRPr="00CD21DF" w:rsidRDefault="003D7610" w:rsidP="003D7610">
      <w:pPr>
        <w:jc w:val="both"/>
        <w:rPr>
          <w:rFonts w:ascii="Calibri" w:hAnsi="Calibri" w:cs="Calibri"/>
          <w:bCs/>
          <w:iCs/>
          <w:sz w:val="22"/>
          <w:szCs w:val="22"/>
        </w:rPr>
      </w:pPr>
      <w:r w:rsidRPr="00CD21DF">
        <w:rPr>
          <w:rFonts w:ascii="Calibri" w:hAnsi="Calibri" w:cs="Calibri"/>
          <w:sz w:val="22"/>
          <w:szCs w:val="22"/>
        </w:rPr>
        <w:tab/>
        <w:t>31. Paslaugų teikėjui mokama pagal jo per informacinę sistemą „E sąskaita“ pateiktą PVM sąskaitą faktūrą.</w:t>
      </w:r>
      <w:r w:rsidRPr="00CD21DF">
        <w:rPr>
          <w:rFonts w:ascii="Calibri" w:hAnsi="Calibri" w:cs="Calibri"/>
          <w:bCs/>
          <w:iCs/>
          <w:sz w:val="22"/>
          <w:szCs w:val="22"/>
        </w:rPr>
        <w:t xml:space="preserve"> Elektroninės paslaugos „E. sąskaita“ svetainė pasiekiama adresu </w:t>
      </w:r>
      <w:hyperlink r:id="rId7" w:history="1">
        <w:r w:rsidRPr="00CD21DF">
          <w:rPr>
            <w:rFonts w:ascii="Calibri" w:hAnsi="Calibri" w:cs="Calibri"/>
            <w:color w:val="000000"/>
            <w:sz w:val="22"/>
            <w:szCs w:val="22"/>
          </w:rPr>
          <w:t>www.esaskaita.eu</w:t>
        </w:r>
      </w:hyperlink>
      <w:r w:rsidRPr="00CD21DF">
        <w:rPr>
          <w:rFonts w:ascii="Calibri" w:hAnsi="Calibri" w:cs="Calibri"/>
          <w:color w:val="000000"/>
          <w:sz w:val="22"/>
          <w:szCs w:val="22"/>
        </w:rPr>
        <w:t xml:space="preserve">. </w:t>
      </w:r>
      <w:r w:rsidRPr="00CD21DF">
        <w:rPr>
          <w:rFonts w:ascii="Calibri" w:hAnsi="Calibri" w:cs="Calibri"/>
          <w:bCs/>
          <w:iCs/>
          <w:color w:val="000000"/>
          <w:sz w:val="22"/>
          <w:szCs w:val="22"/>
        </w:rPr>
        <w:t>P</w:t>
      </w:r>
      <w:r w:rsidRPr="00CD21DF">
        <w:rPr>
          <w:rFonts w:ascii="Calibri" w:hAnsi="Calibri" w:cs="Calibri"/>
          <w:bCs/>
          <w:iCs/>
          <w:sz w:val="22"/>
          <w:szCs w:val="22"/>
        </w:rPr>
        <w:t xml:space="preserve">VM sąskaitoje faktūroje turi būti nurodytas Sutarties numeris ir data. Paslaugų teikėjas turi pateikti PVM sąskaitą faktūrą </w:t>
      </w:r>
      <w:r w:rsidRPr="00CD21DF">
        <w:rPr>
          <w:rFonts w:ascii="Calibri" w:hAnsi="Calibri" w:cs="Calibri"/>
          <w:sz w:val="22"/>
          <w:szCs w:val="22"/>
        </w:rPr>
        <w:t>Pirkėjui ne vėliau kaip per 5 darbo dienas nuo Perdavimo akto abiejų Šalių pasirašymo dienos.</w:t>
      </w:r>
    </w:p>
    <w:p w14:paraId="79C1D8BA" w14:textId="77777777" w:rsidR="003D7610" w:rsidRPr="00CD21DF" w:rsidRDefault="003D7610" w:rsidP="003D7610">
      <w:pPr>
        <w:jc w:val="both"/>
        <w:rPr>
          <w:rFonts w:ascii="Calibri" w:hAnsi="Calibri" w:cs="Calibri"/>
          <w:sz w:val="22"/>
          <w:szCs w:val="22"/>
        </w:rPr>
      </w:pPr>
      <w:r w:rsidRPr="00CD21DF">
        <w:rPr>
          <w:rFonts w:ascii="Calibri" w:hAnsi="Calibri" w:cs="Calibri"/>
          <w:bCs/>
          <w:iCs/>
          <w:sz w:val="22"/>
          <w:szCs w:val="22"/>
        </w:rPr>
        <w:tab/>
        <w:t xml:space="preserve">32. </w:t>
      </w:r>
      <w:r w:rsidRPr="00CD21DF">
        <w:rPr>
          <w:rFonts w:ascii="Calibri" w:hAnsi="Calibri" w:cs="Calibri"/>
          <w:sz w:val="22"/>
          <w:szCs w:val="22"/>
        </w:rPr>
        <w:t>Paslaugų teikėjui nepateikus PVM sąskaitos faktūros per Sutarties BS dalies 31 punkte nurodytą sistemą, Pirkėjas turi teisę nevykdyti mokėjimo. Paslaugų teikėjas prisiima visas išlaidas, susijusias su PVM sąskaitos faktūros pateikimu Pirkėjui per informacinę sistemą „E sąskaita“. Pirkėjas neatsako už mokėjimo trikdžius ar vėlavimus, susijusius su informacinės sistemos „E sąskaita“ veikimu.</w:t>
      </w:r>
    </w:p>
    <w:p w14:paraId="1CA45B86" w14:textId="77777777" w:rsidR="003D7610" w:rsidRPr="00CD21DF" w:rsidRDefault="003D7610" w:rsidP="003D7610">
      <w:pPr>
        <w:jc w:val="both"/>
        <w:rPr>
          <w:rFonts w:ascii="Calibri" w:hAnsi="Calibri" w:cs="Calibri"/>
          <w:sz w:val="22"/>
          <w:szCs w:val="22"/>
        </w:rPr>
      </w:pPr>
      <w:r w:rsidRPr="00CD21DF">
        <w:rPr>
          <w:rFonts w:ascii="Calibri" w:hAnsi="Calibri" w:cs="Calibri"/>
          <w:b/>
          <w:sz w:val="22"/>
          <w:szCs w:val="22"/>
        </w:rPr>
        <w:tab/>
      </w:r>
      <w:r w:rsidRPr="00CD21DF">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6857D235"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0C2833BE" w14:textId="77777777" w:rsidR="003D7610" w:rsidRPr="00CD21DF" w:rsidRDefault="003D7610" w:rsidP="003D7610">
      <w:pPr>
        <w:jc w:val="both"/>
        <w:rPr>
          <w:rFonts w:ascii="Calibri" w:hAnsi="Calibri" w:cs="Calibri"/>
          <w:sz w:val="22"/>
          <w:szCs w:val="22"/>
        </w:rPr>
      </w:pPr>
    </w:p>
    <w:p w14:paraId="7D55B67E" w14:textId="77777777" w:rsidR="003D7610" w:rsidRPr="00CD21DF" w:rsidRDefault="003D7610" w:rsidP="003D7610">
      <w:pPr>
        <w:jc w:val="center"/>
        <w:rPr>
          <w:rFonts w:ascii="Calibri" w:hAnsi="Calibri" w:cs="Calibri"/>
          <w:b/>
          <w:sz w:val="22"/>
          <w:szCs w:val="22"/>
        </w:rPr>
      </w:pPr>
      <w:r w:rsidRPr="00CD21DF">
        <w:rPr>
          <w:rFonts w:ascii="Calibri" w:hAnsi="Calibri" w:cs="Calibri"/>
          <w:b/>
          <w:sz w:val="22"/>
          <w:szCs w:val="22"/>
        </w:rPr>
        <w:t>V. ŠALIŲ ATSAKOMYBĖ</w:t>
      </w:r>
    </w:p>
    <w:p w14:paraId="5C4701FF" w14:textId="77777777" w:rsidR="003D7610" w:rsidRPr="00CD21DF" w:rsidRDefault="003D7610" w:rsidP="003D7610">
      <w:pPr>
        <w:jc w:val="center"/>
        <w:rPr>
          <w:rFonts w:ascii="Calibri" w:hAnsi="Calibri" w:cs="Calibri"/>
          <w:b/>
          <w:sz w:val="22"/>
          <w:szCs w:val="22"/>
        </w:rPr>
      </w:pPr>
    </w:p>
    <w:p w14:paraId="2B248827"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338804F4"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0432D4BE"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2D18372B"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 xml:space="preserve">38. Siekdamas ištaisyti netinkamai suteiktų Paslaugų trūkumus, kai Paslaugų teikėjas delsia jas ištaisyti nurodytu laiku, Pirkėjas, įspėjęs Paslaugų teikėją ne vėliau kaip prieš 3 (tris) dienas, </w:t>
      </w:r>
      <w:r w:rsidRPr="00CD21DF">
        <w:rPr>
          <w:rFonts w:ascii="Calibri" w:hAnsi="Calibri" w:cs="Calibri"/>
          <w:sz w:val="22"/>
          <w:szCs w:val="22"/>
        </w:rPr>
        <w:lastRenderedPageBreak/>
        <w:t>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150944AA"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1F9BF1A5"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3C921026"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4A82470A"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02EC1E2F" w14:textId="77777777" w:rsidR="003D7610" w:rsidRPr="00CD21DF" w:rsidRDefault="003D7610" w:rsidP="003D7610">
      <w:pPr>
        <w:jc w:val="both"/>
        <w:rPr>
          <w:rFonts w:ascii="Calibri" w:hAnsi="Calibri" w:cs="Calibri"/>
          <w:sz w:val="22"/>
          <w:szCs w:val="22"/>
        </w:rPr>
      </w:pPr>
    </w:p>
    <w:p w14:paraId="374E927E" w14:textId="77777777" w:rsidR="003D7610" w:rsidRPr="00CD21DF" w:rsidRDefault="003D7610" w:rsidP="003D7610">
      <w:pPr>
        <w:jc w:val="center"/>
        <w:rPr>
          <w:rFonts w:ascii="Calibri" w:hAnsi="Calibri" w:cs="Calibri"/>
          <w:b/>
          <w:sz w:val="22"/>
          <w:szCs w:val="22"/>
        </w:rPr>
      </w:pPr>
    </w:p>
    <w:p w14:paraId="5C56C610" w14:textId="77777777" w:rsidR="003D7610" w:rsidRPr="00CD21DF" w:rsidRDefault="003D7610" w:rsidP="003D7610">
      <w:pPr>
        <w:jc w:val="center"/>
        <w:rPr>
          <w:rFonts w:ascii="Calibri" w:hAnsi="Calibri" w:cs="Calibri"/>
          <w:b/>
          <w:sz w:val="22"/>
          <w:szCs w:val="22"/>
        </w:rPr>
      </w:pPr>
    </w:p>
    <w:p w14:paraId="07F93FF0" w14:textId="77777777" w:rsidR="003D7610" w:rsidRPr="00CD21DF" w:rsidRDefault="003D7610" w:rsidP="003D7610">
      <w:pPr>
        <w:jc w:val="center"/>
        <w:rPr>
          <w:rFonts w:ascii="Calibri" w:hAnsi="Calibri" w:cs="Calibri"/>
          <w:b/>
          <w:sz w:val="22"/>
          <w:szCs w:val="22"/>
        </w:rPr>
      </w:pPr>
      <w:r w:rsidRPr="00CD21DF">
        <w:rPr>
          <w:rFonts w:ascii="Calibri" w:hAnsi="Calibri" w:cs="Calibri"/>
          <w:b/>
          <w:sz w:val="22"/>
          <w:szCs w:val="22"/>
        </w:rPr>
        <w:t xml:space="preserve">VI. NENUGALIMA JĖGA </w:t>
      </w:r>
      <w:r w:rsidRPr="00CD21DF">
        <w:rPr>
          <w:rFonts w:ascii="Calibri" w:hAnsi="Calibri" w:cs="Calibri"/>
          <w:b/>
          <w:i/>
          <w:sz w:val="22"/>
          <w:szCs w:val="22"/>
        </w:rPr>
        <w:t>(FORCE MAJEURE)</w:t>
      </w:r>
      <w:r w:rsidRPr="00CD21DF">
        <w:rPr>
          <w:rFonts w:ascii="Calibri" w:hAnsi="Calibri" w:cs="Calibri"/>
          <w:b/>
          <w:sz w:val="22"/>
          <w:szCs w:val="22"/>
        </w:rPr>
        <w:t xml:space="preserve"> </w:t>
      </w:r>
    </w:p>
    <w:p w14:paraId="001691CA" w14:textId="77777777" w:rsidR="003D7610" w:rsidRPr="00CD21DF" w:rsidRDefault="003D7610" w:rsidP="003D7610">
      <w:pPr>
        <w:jc w:val="center"/>
        <w:rPr>
          <w:rFonts w:ascii="Calibri" w:hAnsi="Calibri" w:cs="Calibri"/>
          <w:b/>
          <w:sz w:val="22"/>
          <w:szCs w:val="22"/>
        </w:rPr>
      </w:pPr>
    </w:p>
    <w:p w14:paraId="7CE39D50"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D21DF">
        <w:rPr>
          <w:rFonts w:ascii="Calibri" w:hAnsi="Calibri" w:cs="Calibri"/>
          <w:i/>
          <w:iCs/>
          <w:sz w:val="22"/>
          <w:szCs w:val="22"/>
        </w:rPr>
        <w:t>(force majeure)</w:t>
      </w:r>
      <w:r w:rsidRPr="00CD21DF">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CD21DF">
          <w:rPr>
            <w:rFonts w:ascii="Calibri" w:hAnsi="Calibri" w:cs="Calibri"/>
            <w:sz w:val="22"/>
            <w:szCs w:val="22"/>
          </w:rPr>
          <w:t>1996 m</w:t>
        </w:r>
      </w:smartTag>
      <w:r w:rsidRPr="00CD21DF">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CD21DF">
        <w:rPr>
          <w:rFonts w:ascii="Calibri" w:hAnsi="Calibri" w:cs="Calibri"/>
          <w:i/>
          <w:iCs/>
          <w:sz w:val="22"/>
          <w:szCs w:val="22"/>
        </w:rPr>
        <w:t>(force majeure)</w:t>
      </w:r>
      <w:r w:rsidRPr="00CD21DF">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170957"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65CE18DC" w14:textId="77777777" w:rsidR="003D7610" w:rsidRPr="00CD21DF" w:rsidRDefault="003D7610" w:rsidP="003D7610">
      <w:pPr>
        <w:jc w:val="both"/>
        <w:rPr>
          <w:rFonts w:ascii="Calibri" w:hAnsi="Calibri" w:cs="Calibri"/>
          <w:b/>
          <w:sz w:val="22"/>
          <w:szCs w:val="22"/>
        </w:rPr>
      </w:pPr>
    </w:p>
    <w:p w14:paraId="2E9C89FD" w14:textId="77777777" w:rsidR="003D7610" w:rsidRPr="00CD21DF" w:rsidRDefault="003D7610" w:rsidP="003D7610">
      <w:pPr>
        <w:jc w:val="center"/>
        <w:rPr>
          <w:rFonts w:ascii="Calibri" w:hAnsi="Calibri" w:cs="Calibri"/>
          <w:b/>
          <w:sz w:val="22"/>
          <w:szCs w:val="22"/>
        </w:rPr>
      </w:pPr>
      <w:r w:rsidRPr="00CD21DF">
        <w:rPr>
          <w:rFonts w:ascii="Calibri" w:hAnsi="Calibri" w:cs="Calibri"/>
          <w:b/>
          <w:sz w:val="22"/>
          <w:szCs w:val="22"/>
        </w:rPr>
        <w:t>VII. KONFIDENCIALUMAS IR ASMENS DUOMENŲ APSAUGA</w:t>
      </w:r>
    </w:p>
    <w:p w14:paraId="46666F20" w14:textId="77777777" w:rsidR="003D7610" w:rsidRPr="00CD21DF" w:rsidRDefault="003D7610" w:rsidP="003D7610">
      <w:pPr>
        <w:jc w:val="center"/>
        <w:rPr>
          <w:rFonts w:ascii="Calibri" w:hAnsi="Calibri" w:cs="Calibri"/>
          <w:b/>
          <w:sz w:val="22"/>
          <w:szCs w:val="22"/>
        </w:rPr>
      </w:pPr>
    </w:p>
    <w:p w14:paraId="62C1EBA6" w14:textId="77777777" w:rsidR="003D7610" w:rsidRPr="00CD21DF" w:rsidRDefault="003D7610" w:rsidP="003D7610">
      <w:pPr>
        <w:pStyle w:val="0Punktai"/>
        <w:ind w:firstLine="709"/>
        <w:rPr>
          <w:rFonts w:ascii="Calibri" w:hAnsi="Calibri" w:cs="Calibri"/>
          <w:sz w:val="22"/>
          <w:szCs w:val="22"/>
          <w:lang w:eastAsia="en-US"/>
        </w:rPr>
      </w:pPr>
      <w:r w:rsidRPr="00CD21DF">
        <w:rPr>
          <w:rFonts w:ascii="Calibri" w:hAnsi="Calibri" w:cs="Calibri"/>
          <w:bCs/>
          <w:sz w:val="22"/>
          <w:szCs w:val="22"/>
        </w:rPr>
        <w:t xml:space="preserve">45. </w:t>
      </w:r>
      <w:r w:rsidRPr="00CD21DF">
        <w:rPr>
          <w:rFonts w:ascii="Calibri" w:hAnsi="Calibri" w:cs="Calibri"/>
          <w:sz w:val="22"/>
          <w:szCs w:val="22"/>
          <w:lang w:eastAsia="en-US"/>
        </w:rPr>
        <w:t xml:space="preserve">Paslaugos (-ų) pagal Sutartį teikimo metu turi būti vadovaujamasi 2016 m. balandžio 27 d. Europos Parlamento ir Tarybos reglamento (ES) 2016/679 dėl fizinių asmenų apsaugos tvarkant asmens duomenis ir dėl laisvo tokių duomenų judėjimo ir kuriuo panaikinama Direktyva 95/46/EB </w:t>
      </w:r>
      <w:r w:rsidRPr="00CD21DF">
        <w:rPr>
          <w:rFonts w:ascii="Calibri" w:hAnsi="Calibri" w:cs="Calibri"/>
          <w:sz w:val="22"/>
          <w:szCs w:val="22"/>
          <w:lang w:eastAsia="en-US"/>
        </w:rPr>
        <w:lastRenderedPageBreak/>
        <w:t>(Bendrasis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447A3504"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bCs/>
          <w:sz w:val="22"/>
          <w:szCs w:val="22"/>
        </w:rPr>
        <w:t>46.</w:t>
      </w:r>
      <w:r w:rsidRPr="00CD21DF">
        <w:rPr>
          <w:rFonts w:ascii="Calibri" w:hAnsi="Calibri" w:cs="Calibri"/>
          <w:sz w:val="22"/>
          <w:szCs w:val="22"/>
        </w:rPr>
        <w:t xml:space="preserve"> Konfidencialia informacija laikoma:</w:t>
      </w:r>
    </w:p>
    <w:p w14:paraId="1F50C202"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782F7B40"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46.2. kita informacija, pažymėta kaip konfidenciali ar nors ir nepažymėta, bet pagal savo turinį ir pobūdį laikytina konfidencialia;</w:t>
      </w:r>
    </w:p>
    <w:p w14:paraId="50982CC0"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46.3. kilus neaiškumams, ar informacija yra konfidenciali, Sutarties Šalis turi kreiptis į kitą Šalį dėl šios informacijos kategorijos nustatymo.</w:t>
      </w:r>
    </w:p>
    <w:p w14:paraId="78F9AE2B"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47. Paslaugų teikėjas įsipareigoja:</w:t>
      </w:r>
    </w:p>
    <w:p w14:paraId="1D9BA175" w14:textId="77777777" w:rsidR="003D7610" w:rsidRPr="00CD21DF" w:rsidRDefault="003D7610" w:rsidP="003D7610">
      <w:pPr>
        <w:ind w:firstLine="720"/>
        <w:contextualSpacing/>
        <w:jc w:val="both"/>
        <w:rPr>
          <w:rFonts w:ascii="Calibri" w:hAnsi="Calibri" w:cs="Calibri"/>
          <w:sz w:val="22"/>
          <w:szCs w:val="22"/>
        </w:rPr>
      </w:pPr>
      <w:r w:rsidRPr="00CD21DF">
        <w:rPr>
          <w:rFonts w:ascii="Calibri" w:hAnsi="Calibri" w:cs="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768DC677"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3803AF94"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47.3. nenaudoti konfidencialios informacijos asmeniniams, trečiųjų asmenų poreikiams ar tokiu būdu, kuris pakenktų informaciją perdavusiai Šaliai;</w:t>
      </w:r>
    </w:p>
    <w:p w14:paraId="00738D6C"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47.4. laikytis šių darbo su konfidencialia informacija nuostatų ir principų:</w:t>
      </w:r>
    </w:p>
    <w:p w14:paraId="6C0514BD"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47.4.1. informacijos konfidencialumo – konfidencialios informacijos apsaugos nuo nesankcionuoto paskelbimo;</w:t>
      </w:r>
    </w:p>
    <w:p w14:paraId="19F992D2"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47.4.2. vientisumo – konfidencialios informacijos apsaugos nuo nesankcionuoto ar atsitiktinio pakeitimo;</w:t>
      </w:r>
    </w:p>
    <w:p w14:paraId="1682408F" w14:textId="77777777" w:rsidR="003D7610" w:rsidRPr="00CD21DF" w:rsidRDefault="003D7610" w:rsidP="003D7610">
      <w:pPr>
        <w:ind w:firstLine="720"/>
        <w:jc w:val="both"/>
        <w:rPr>
          <w:rFonts w:ascii="Calibri" w:hAnsi="Calibri" w:cs="Calibri"/>
          <w:spacing w:val="-4"/>
          <w:sz w:val="22"/>
          <w:szCs w:val="22"/>
        </w:rPr>
      </w:pPr>
      <w:r w:rsidRPr="00CD21DF">
        <w:rPr>
          <w:rFonts w:ascii="Calibri" w:hAnsi="Calibri" w:cs="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1DF35F41" w14:textId="77777777" w:rsidR="003D7610" w:rsidRPr="00CD21DF" w:rsidRDefault="003D7610" w:rsidP="003D7610">
      <w:pPr>
        <w:ind w:firstLine="720"/>
        <w:jc w:val="both"/>
        <w:rPr>
          <w:rFonts w:ascii="Calibri" w:hAnsi="Calibri" w:cs="Calibri"/>
          <w:spacing w:val="-4"/>
          <w:sz w:val="22"/>
          <w:szCs w:val="22"/>
        </w:rPr>
      </w:pPr>
      <w:r w:rsidRPr="00CD21DF">
        <w:rPr>
          <w:rFonts w:ascii="Calibri" w:hAnsi="Calibri" w:cs="Calibri"/>
          <w:spacing w:val="-4"/>
          <w:sz w:val="22"/>
          <w:szCs w:val="22"/>
        </w:rPr>
        <w:t>47.5. imtis visų teisinių, techninių ir organizacinių priemonių gautos informacijos apsaugoti ir konfidencialumui užtikrinti;</w:t>
      </w:r>
    </w:p>
    <w:p w14:paraId="1C9A0806" w14:textId="77777777" w:rsidR="003D7610" w:rsidRPr="00CD21DF" w:rsidRDefault="003D7610" w:rsidP="003D7610">
      <w:pPr>
        <w:ind w:firstLine="720"/>
        <w:jc w:val="both"/>
        <w:rPr>
          <w:rFonts w:ascii="Calibri" w:hAnsi="Calibri" w:cs="Calibri"/>
          <w:spacing w:val="-4"/>
          <w:sz w:val="22"/>
          <w:szCs w:val="22"/>
        </w:rPr>
      </w:pPr>
      <w:r w:rsidRPr="00CD21DF">
        <w:rPr>
          <w:rFonts w:ascii="Calibri" w:hAnsi="Calibri" w:cs="Calibri"/>
          <w:spacing w:val="-4"/>
          <w:sz w:val="22"/>
          <w:szCs w:val="22"/>
        </w:rPr>
        <w:t>47.6. nedelsiant pranešti Bendrovei, jeigu Paslaugų teikėjas sužino arba pagrįstai įtaria, kad konfidenciali informacija buvo neteisėtai atskleista tretiesiems asmenims;</w:t>
      </w:r>
    </w:p>
    <w:p w14:paraId="5C3285A0" w14:textId="77777777" w:rsidR="003D7610" w:rsidRPr="00CD21DF" w:rsidRDefault="003D7610" w:rsidP="003D7610">
      <w:pPr>
        <w:ind w:firstLine="709"/>
        <w:jc w:val="both"/>
        <w:rPr>
          <w:rFonts w:ascii="Calibri" w:hAnsi="Calibri" w:cs="Calibri"/>
          <w:spacing w:val="-4"/>
          <w:sz w:val="22"/>
          <w:szCs w:val="22"/>
        </w:rPr>
      </w:pPr>
      <w:r w:rsidRPr="00CD21DF">
        <w:rPr>
          <w:rFonts w:ascii="Calibri" w:hAnsi="Calibri" w:cs="Calibri"/>
          <w:spacing w:val="-4"/>
          <w:sz w:val="22"/>
          <w:szCs w:val="22"/>
        </w:rPr>
        <w:t>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193D34DA"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5C214DFC" w14:textId="77777777" w:rsidR="003D7610" w:rsidRPr="00CD21DF" w:rsidRDefault="003D7610" w:rsidP="003D7610">
      <w:pPr>
        <w:ind w:firstLine="720"/>
        <w:jc w:val="both"/>
        <w:rPr>
          <w:rFonts w:ascii="Calibri" w:hAnsi="Calibri" w:cs="Calibri"/>
          <w:spacing w:val="-4"/>
          <w:sz w:val="22"/>
          <w:szCs w:val="22"/>
        </w:rPr>
      </w:pPr>
      <w:r w:rsidRPr="00CD21DF">
        <w:rPr>
          <w:rFonts w:ascii="Calibri" w:hAnsi="Calibri" w:cs="Calibri"/>
          <w:spacing w:val="-4"/>
          <w:sz w:val="22"/>
          <w:szCs w:val="22"/>
        </w:rPr>
        <w:t>49. Paslaugų teikėjas turi užtikrinti ir garantuoti, kad jos darbuotojai, kurie teiks Paslaugą (-as), saugos paslaptyje gautą informaciją tiek Paslaugos (-ų) teikimo metu, tiek pasibaigus Sutarčiai, tiek pasibaigus jo darbuotojų darbo ar kitokiems santykiams su Paslaugos teikėju.</w:t>
      </w:r>
    </w:p>
    <w:p w14:paraId="04B99EA2" w14:textId="77777777" w:rsidR="003D7610" w:rsidRPr="00CD21DF" w:rsidRDefault="003D7610" w:rsidP="003D7610">
      <w:pPr>
        <w:ind w:firstLine="720"/>
        <w:jc w:val="both"/>
        <w:rPr>
          <w:rFonts w:ascii="Calibri" w:hAnsi="Calibri" w:cs="Calibri"/>
          <w:spacing w:val="-4"/>
          <w:sz w:val="22"/>
          <w:szCs w:val="22"/>
        </w:rPr>
      </w:pPr>
      <w:r w:rsidRPr="00CD21DF">
        <w:rPr>
          <w:rFonts w:ascii="Calibri" w:hAnsi="Calibri" w:cs="Calibri"/>
          <w:spacing w:val="-4"/>
          <w:sz w:val="22"/>
          <w:szCs w:val="22"/>
        </w:rPr>
        <w:lastRenderedPageBreak/>
        <w:t xml:space="preserve">50. Jei konfidenciali informacija teikiama elektroninėmis ryšio priemonėmis, ji turi būti šifruojama (pvz., suarchyvuota </w:t>
      </w:r>
      <w:r w:rsidRPr="00CD21DF">
        <w:rPr>
          <w:rFonts w:ascii="Calibri" w:hAnsi="Calibri" w:cs="Calibri"/>
          <w:i/>
          <w:iCs/>
          <w:spacing w:val="-4"/>
          <w:sz w:val="22"/>
          <w:szCs w:val="22"/>
        </w:rPr>
        <w:t>zip</w:t>
      </w:r>
      <w:r w:rsidRPr="00CD21DF">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60075769" w14:textId="77777777" w:rsidR="003D7610" w:rsidRPr="00CD21DF" w:rsidRDefault="003D7610" w:rsidP="003D7610">
      <w:pPr>
        <w:ind w:firstLine="720"/>
        <w:jc w:val="both"/>
        <w:rPr>
          <w:rFonts w:ascii="Calibri" w:hAnsi="Calibri" w:cs="Calibri"/>
          <w:spacing w:val="-4"/>
          <w:sz w:val="22"/>
          <w:szCs w:val="22"/>
        </w:rPr>
      </w:pPr>
      <w:r w:rsidRPr="00CD21DF">
        <w:rPr>
          <w:rFonts w:ascii="Calibri" w:hAnsi="Calibri" w:cs="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14B13795"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pacing w:val="-4"/>
          <w:sz w:val="22"/>
          <w:szCs w:val="22"/>
        </w:rPr>
        <w:t xml:space="preserve">52. Prireikus, kai vykdant Sutartį Šalys turės gauti ar sužinoti kitos Šalies asmens duomenis ir juos tvarkyti </w:t>
      </w:r>
      <w:r w:rsidRPr="00CD21DF">
        <w:rPr>
          <w:rFonts w:ascii="Calibri" w:hAnsi="Calibri" w:cs="Calibri"/>
          <w:sz w:val="22"/>
          <w:szCs w:val="22"/>
        </w:rPr>
        <w:t>, sudaromas rašytinis susitarimas dėl asmens duomenų tvarkymo. Toks susitarimas tampa Sutarties priedu.</w:t>
      </w:r>
    </w:p>
    <w:p w14:paraId="6DADF9D6"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4656751D"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54. Visi asmens duomenys, kurie buvo tvarkomi siekiant įvykdyti Sutartyje numatytus įsipareigojimus, gali būti tvarkomi iki to momento, kai pasibaigia Šalių prievolės pagal Sutartį.</w:t>
      </w:r>
    </w:p>
    <w:p w14:paraId="7DD7A270"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55. Be išankstinio rašytinio Pirkėjo sutikimo Paslaugų teikėjas neturi teisės panaudoti jokios Sutarties dalies ar Pirkėjo pavadinimo rinkodaros tikslais.</w:t>
      </w:r>
    </w:p>
    <w:p w14:paraId="547F98C6"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56. Pasibaigus Sutarties galiojimui arba nutraukus Sutartį, Šalys nedelsdamos privalo:</w:t>
      </w:r>
    </w:p>
    <w:p w14:paraId="3E14C7F6"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56.1. grąžinti visą konfidencialią informaciją ją suteikusiai Šaliai arba sunaikinti pateiktą konfidencialią informaciją;</w:t>
      </w:r>
    </w:p>
    <w:p w14:paraId="3E47EEA6"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689B3EAD" w14:textId="77777777" w:rsidR="003D7610" w:rsidRPr="00CD21DF" w:rsidRDefault="003D7610" w:rsidP="003D7610">
      <w:pPr>
        <w:ind w:firstLine="720"/>
        <w:contextualSpacing/>
        <w:jc w:val="both"/>
        <w:rPr>
          <w:rFonts w:ascii="Calibri" w:hAnsi="Calibri" w:cs="Calibri"/>
          <w:sz w:val="22"/>
          <w:szCs w:val="22"/>
        </w:rPr>
      </w:pPr>
      <w:r w:rsidRPr="00CD21DF">
        <w:rPr>
          <w:rFonts w:ascii="Calibri" w:hAnsi="Calibri" w:cs="Calibri"/>
          <w:sz w:val="22"/>
          <w:szCs w:val="22"/>
        </w:rPr>
        <w:t>56.3. kitos Šalies prašymu patvirtinti raštu šiai Šaliai apie konfidencialios informacijos sunaikinimą, nurodant naudotas informacijos naikinimo priemones.</w:t>
      </w:r>
    </w:p>
    <w:p w14:paraId="26C07407"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402FE9B7"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58. Šalis, pažeidusi Sutarties sąlygas ir perdavusi bet kokią iš kitos Šalies gautą konfidencialią informaciją ar asmens duomenis, susijusius su Sutarties įsipareigojimų vykdymu, tretiesiems asmenims, sumoka nukentėjusiai Šaliai 3 000, 00 EUR (trijų tūkstančių eurų) dydžio baudą (jeigu Sutarties SS dalyje nenustatytas kitas baudos dydis) ir atlygina visus Šalies patirtus nuostolius, kiek jų nepadengia sumokėta bauda Lietuvos Respublikos įstatymų nustatyta tvarka.</w:t>
      </w:r>
      <w:bookmarkStart w:id="1" w:name="_Toc311705886"/>
      <w:bookmarkStart w:id="2" w:name="_Toc322333659"/>
      <w:r w:rsidRPr="00CD21DF">
        <w:rPr>
          <w:rFonts w:ascii="Calibri" w:hAnsi="Calibri" w:cs="Calibri"/>
          <w:color w:val="000000"/>
          <w:sz w:val="22"/>
          <w:szCs w:val="22"/>
        </w:rPr>
        <w:t xml:space="preserve"> </w:t>
      </w:r>
    </w:p>
    <w:bookmarkEnd w:id="1"/>
    <w:bookmarkEnd w:id="2"/>
    <w:p w14:paraId="0925DBAA"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0C68B57E" w14:textId="77777777" w:rsidR="003D7610" w:rsidRPr="00CD21DF" w:rsidRDefault="003D7610" w:rsidP="003D7610">
      <w:pPr>
        <w:ind w:firstLine="720"/>
        <w:jc w:val="both"/>
        <w:rPr>
          <w:rFonts w:ascii="Calibri" w:hAnsi="Calibri" w:cs="Calibri"/>
          <w:color w:val="000000"/>
          <w:sz w:val="22"/>
          <w:szCs w:val="22"/>
        </w:rPr>
      </w:pPr>
      <w:r w:rsidRPr="00CD21DF">
        <w:rPr>
          <w:rFonts w:ascii="Calibri" w:hAnsi="Calibri" w:cs="Calibri"/>
          <w:color w:val="000000"/>
          <w:sz w:val="22"/>
          <w:szCs w:val="22"/>
        </w:rPr>
        <w:t>60. Šio skyriaus nuostatos lieka galioti neterminuotai po Sutarties pasibaigimo ar nutraukimo.</w:t>
      </w:r>
    </w:p>
    <w:p w14:paraId="2807671C" w14:textId="77777777" w:rsidR="003D7610" w:rsidRPr="00CD21DF" w:rsidRDefault="003D7610" w:rsidP="003D7610">
      <w:pPr>
        <w:widowControl w:val="0"/>
        <w:tabs>
          <w:tab w:val="left" w:pos="0"/>
          <w:tab w:val="left" w:pos="993"/>
          <w:tab w:val="left" w:pos="1276"/>
        </w:tabs>
        <w:ind w:firstLine="709"/>
        <w:jc w:val="both"/>
        <w:outlineLvl w:val="1"/>
        <w:rPr>
          <w:rFonts w:ascii="Calibri" w:hAnsi="Calibri" w:cs="Calibri"/>
          <w:b/>
          <w:color w:val="000000"/>
          <w:sz w:val="22"/>
          <w:szCs w:val="22"/>
        </w:rPr>
      </w:pPr>
    </w:p>
    <w:p w14:paraId="3F0B69D3" w14:textId="77777777" w:rsidR="003D7610" w:rsidRPr="00CD21DF" w:rsidRDefault="003D7610" w:rsidP="003D7610">
      <w:pPr>
        <w:jc w:val="center"/>
        <w:rPr>
          <w:rFonts w:ascii="Calibri" w:hAnsi="Calibri" w:cs="Calibri"/>
          <w:b/>
          <w:sz w:val="22"/>
          <w:szCs w:val="22"/>
        </w:rPr>
      </w:pPr>
      <w:r w:rsidRPr="00CD21DF">
        <w:rPr>
          <w:rFonts w:ascii="Calibri" w:hAnsi="Calibri" w:cs="Calibri"/>
          <w:b/>
          <w:sz w:val="22"/>
          <w:szCs w:val="22"/>
        </w:rPr>
        <w:t>VIII. SUTARTIES GALIOJIMAS, KEITIMAS IR NUTRAUKIMAS</w:t>
      </w:r>
    </w:p>
    <w:p w14:paraId="33E79686" w14:textId="77777777" w:rsidR="003D7610" w:rsidRPr="00CD21DF" w:rsidRDefault="003D7610" w:rsidP="003D7610">
      <w:pPr>
        <w:jc w:val="center"/>
        <w:rPr>
          <w:rFonts w:ascii="Calibri" w:hAnsi="Calibri" w:cs="Calibri"/>
          <w:b/>
          <w:sz w:val="22"/>
          <w:szCs w:val="22"/>
        </w:rPr>
      </w:pPr>
    </w:p>
    <w:p w14:paraId="56866879" w14:textId="77777777" w:rsidR="003D7610" w:rsidRPr="00CD21DF" w:rsidRDefault="003D7610" w:rsidP="003D7610">
      <w:pPr>
        <w:jc w:val="both"/>
        <w:rPr>
          <w:rFonts w:ascii="Calibri" w:hAnsi="Calibri" w:cs="Calibri"/>
          <w:sz w:val="22"/>
          <w:szCs w:val="22"/>
        </w:rPr>
      </w:pPr>
      <w:r w:rsidRPr="00CD21DF">
        <w:rPr>
          <w:rFonts w:ascii="Calibri" w:hAnsi="Calibri" w:cs="Calibri"/>
          <w:b/>
          <w:sz w:val="22"/>
          <w:szCs w:val="22"/>
        </w:rPr>
        <w:tab/>
      </w:r>
      <w:r w:rsidRPr="00CD21DF">
        <w:rPr>
          <w:rFonts w:ascii="Calibri" w:hAnsi="Calibri" w:cs="Calibri"/>
          <w:sz w:val="22"/>
          <w:szCs w:val="22"/>
        </w:rPr>
        <w:t>61.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7D62C2F8"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62. Sutartis galioja iki visiško sutartinių įsipareigojimų įvykdymo, Paslaugų teikimo termino pabaigos arba Sutarties nutraukimo joje ar teisės aktuose nustatyta tvarka.</w:t>
      </w:r>
    </w:p>
    <w:p w14:paraId="50DE9C34"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 xml:space="preserve">63.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w:t>
      </w:r>
      <w:r w:rsidRPr="00CD21DF">
        <w:rPr>
          <w:rFonts w:ascii="Calibri" w:hAnsi="Calibri" w:cs="Calibri"/>
          <w:sz w:val="22"/>
          <w:szCs w:val="22"/>
        </w:rPr>
        <w:lastRenderedPageBreak/>
        <w:t>Pirkėjo nuo pareigos atsiskaityti su Paslaugų teikėju už tinkamas ir kokybiškas Paslaugas, suteiktas iki Sutarties galiojimo termino pabaigos dienos.</w:t>
      </w:r>
    </w:p>
    <w:p w14:paraId="071B5754"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64.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3EF1DC3A"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65. Sutarties pakeitimai atliekami rašytiniu Šalių susitarimu. Toks susitarimas nuo jo sudarymo dienos tampa neatskiriama Sutarties dalimi.</w:t>
      </w:r>
    </w:p>
    <w:p w14:paraId="5F9A6513" w14:textId="77777777" w:rsidR="003D7610" w:rsidRPr="00CD21DF" w:rsidRDefault="003D7610" w:rsidP="003D7610">
      <w:pPr>
        <w:jc w:val="both"/>
        <w:rPr>
          <w:rFonts w:ascii="Calibri" w:hAnsi="Calibri" w:cs="Calibri"/>
          <w:sz w:val="22"/>
          <w:szCs w:val="22"/>
        </w:rPr>
      </w:pPr>
      <w:r w:rsidRPr="00CD21DF">
        <w:rPr>
          <w:rFonts w:ascii="Calibri" w:hAnsi="Calibri" w:cs="Calibri"/>
          <w:sz w:val="22"/>
          <w:szCs w:val="22"/>
        </w:rPr>
        <w:tab/>
        <w:t>66. Sutartis gali būti nutraukta:</w:t>
      </w:r>
    </w:p>
    <w:p w14:paraId="41247919"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 xml:space="preserve">66.1. rašytiniu </w:t>
      </w:r>
      <w:r w:rsidRPr="00CD21DF">
        <w:rPr>
          <w:rFonts w:ascii="Calibri" w:hAnsi="Calibri" w:cs="Calibri"/>
          <w:bCs/>
          <w:sz w:val="22"/>
          <w:szCs w:val="22"/>
        </w:rPr>
        <w:t>Šalių</w:t>
      </w:r>
      <w:r w:rsidRPr="00CD21DF">
        <w:rPr>
          <w:rFonts w:ascii="Calibri" w:hAnsi="Calibri" w:cs="Calibri"/>
          <w:sz w:val="22"/>
          <w:szCs w:val="22"/>
        </w:rPr>
        <w:t xml:space="preserve"> susitarimu; </w:t>
      </w:r>
    </w:p>
    <w:p w14:paraId="2F467CD7"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66.2.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3E3005E5" w14:textId="77777777" w:rsidR="003D7610" w:rsidRPr="00CD21DF" w:rsidRDefault="003D7610" w:rsidP="003D7610">
      <w:pPr>
        <w:ind w:firstLine="720"/>
        <w:jc w:val="both"/>
        <w:rPr>
          <w:rFonts w:ascii="Calibri" w:hAnsi="Calibri" w:cs="Calibri"/>
          <w:bCs/>
          <w:sz w:val="22"/>
          <w:szCs w:val="22"/>
        </w:rPr>
      </w:pPr>
      <w:r w:rsidRPr="00CD21DF">
        <w:rPr>
          <w:rFonts w:ascii="Calibri" w:hAnsi="Calibri" w:cs="Calibri"/>
          <w:sz w:val="22"/>
          <w:szCs w:val="22"/>
        </w:rPr>
        <w:t xml:space="preserve">66.3 </w:t>
      </w:r>
      <w:r w:rsidRPr="00CD21DF">
        <w:rPr>
          <w:rFonts w:ascii="Calibri" w:hAnsi="Calibri" w:cs="Calibri"/>
          <w:bCs/>
          <w:sz w:val="22"/>
          <w:szCs w:val="22"/>
        </w:rPr>
        <w:t>Pirkėjo vienašaliu sprendimu:</w:t>
      </w:r>
    </w:p>
    <w:p w14:paraId="535EE819"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bCs/>
          <w:sz w:val="22"/>
          <w:szCs w:val="22"/>
        </w:rPr>
        <w:t xml:space="preserve">66.3.1. apie tai raštu ne vėliau kaip </w:t>
      </w:r>
      <w:r w:rsidRPr="00CD21DF">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7AFAF2FA"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66.3.2.</w:t>
      </w:r>
      <w:r w:rsidRPr="00CD21DF">
        <w:rPr>
          <w:rFonts w:ascii="Calibri" w:hAnsi="Calibri" w:cs="Calibri"/>
          <w:bCs/>
          <w:sz w:val="22"/>
          <w:szCs w:val="22"/>
        </w:rPr>
        <w:t xml:space="preserve"> apie tai raštu ne vėliau kaip </w:t>
      </w:r>
      <w:r w:rsidRPr="00CD21DF">
        <w:rPr>
          <w:rFonts w:ascii="Calibri" w:hAnsi="Calibri" w:cs="Calibri"/>
          <w:sz w:val="22"/>
          <w:szCs w:val="22"/>
        </w:rPr>
        <w:t>prieš 7 (septynias) dienas įspėjus Paslaugų teikėją, kai Paslaugų teikėjas, vykdydamas Sutartį, pažeidžia Antikorupcinės politikos aprašo nuostatas ar Veiklos partnerių elgesio kodekso reikalavimus;</w:t>
      </w:r>
    </w:p>
    <w:p w14:paraId="0848503E"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 xml:space="preserve">66.3.3. </w:t>
      </w:r>
      <w:r w:rsidRPr="00CD21DF">
        <w:rPr>
          <w:rFonts w:ascii="Calibri" w:hAnsi="Calibri" w:cs="Calibri"/>
          <w:bCs/>
          <w:sz w:val="22"/>
          <w:szCs w:val="22"/>
        </w:rPr>
        <w:t xml:space="preserve">apie tai raštu ne vėliau kaip </w:t>
      </w:r>
      <w:r w:rsidRPr="00CD21DF">
        <w:rPr>
          <w:rFonts w:ascii="Calibri" w:hAnsi="Calibri" w:cs="Calibri"/>
          <w:sz w:val="22"/>
          <w:szCs w:val="22"/>
        </w:rPr>
        <w:t>prieš 30 (trisdešimt) dienų (jei Sutarties SS dalyje nenustatytas kitas įspėjimo terminas) įspėjus Paslaugų teikėją</w:t>
      </w:r>
      <w:r w:rsidRPr="00CD21DF">
        <w:rPr>
          <w:rFonts w:ascii="Calibri" w:hAnsi="Calibri" w:cs="Calibri"/>
          <w:bCs/>
          <w:sz w:val="22"/>
          <w:szCs w:val="22"/>
        </w:rPr>
        <w:t xml:space="preserve">. Tokiu atveju </w:t>
      </w:r>
      <w:r w:rsidRPr="00CD21DF">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593B11E5"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4A2A60F2"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 xml:space="preserve">66.3.5. </w:t>
      </w:r>
      <w:r w:rsidRPr="00CD21DF">
        <w:rPr>
          <w:rFonts w:ascii="Calibri" w:hAnsi="Calibri" w:cs="Calibri"/>
          <w:bCs/>
          <w:sz w:val="22"/>
          <w:szCs w:val="22"/>
        </w:rPr>
        <w:t xml:space="preserve">apie tai raštu ne vėliau kaip </w:t>
      </w:r>
      <w:r w:rsidRPr="00CD21DF">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56D60D30"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66.4. Paslaugų teikėjo vienašaliu sprendimu apie tai raštu ne vėliau kaip prieš 15 (penkiolika) dienų pranešdamas Pirkėjui, jeigu Pirkėjas daugiau kaip 30 (trisdešimt) dienų nesumoka už pagal Sutartį suteiktas paslaugas.</w:t>
      </w:r>
    </w:p>
    <w:p w14:paraId="6CC4CC24"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67. Šalis gali bet kuriuo metu nutraukti Sutartį, pranešdama apie tai kitai Sutarties šaliai raštu prieš 15 (penkiolika) dienų, jeigu kita Šalis bankrutuoja, tampa nemoki arba yra likviduojama.</w:t>
      </w:r>
    </w:p>
    <w:p w14:paraId="54D87BE2" w14:textId="77777777" w:rsidR="003D7610" w:rsidRPr="00CD21DF" w:rsidRDefault="003D7610" w:rsidP="003D7610">
      <w:pPr>
        <w:ind w:firstLine="720"/>
        <w:jc w:val="both"/>
        <w:rPr>
          <w:rFonts w:ascii="Calibri" w:hAnsi="Calibri" w:cs="Calibri"/>
          <w:sz w:val="22"/>
          <w:szCs w:val="22"/>
        </w:rPr>
      </w:pPr>
    </w:p>
    <w:p w14:paraId="10158238" w14:textId="77777777" w:rsidR="003D7610" w:rsidRPr="00CD21DF" w:rsidRDefault="003D7610" w:rsidP="003D7610">
      <w:pPr>
        <w:jc w:val="center"/>
        <w:rPr>
          <w:rFonts w:ascii="Calibri" w:hAnsi="Calibri" w:cs="Calibri"/>
          <w:b/>
          <w:sz w:val="22"/>
          <w:szCs w:val="22"/>
        </w:rPr>
      </w:pPr>
      <w:r w:rsidRPr="00CD21DF">
        <w:rPr>
          <w:rFonts w:ascii="Calibri" w:hAnsi="Calibri" w:cs="Calibri"/>
          <w:b/>
          <w:sz w:val="22"/>
          <w:szCs w:val="22"/>
        </w:rPr>
        <w:t>IX. TAIKYTINA TEISĖ IR GINČŲ SPRENDIMAS</w:t>
      </w:r>
    </w:p>
    <w:p w14:paraId="24314E26" w14:textId="77777777" w:rsidR="003D7610" w:rsidRPr="00CD21DF" w:rsidRDefault="003D7610" w:rsidP="003D7610">
      <w:pPr>
        <w:jc w:val="center"/>
        <w:rPr>
          <w:rFonts w:ascii="Calibri" w:hAnsi="Calibri" w:cs="Calibri"/>
          <w:b/>
          <w:sz w:val="22"/>
          <w:szCs w:val="22"/>
        </w:rPr>
      </w:pPr>
    </w:p>
    <w:p w14:paraId="128FDD4D" w14:textId="77777777" w:rsidR="003D7610" w:rsidRPr="00CD21DF" w:rsidRDefault="003D7610" w:rsidP="003D7610">
      <w:pPr>
        <w:rPr>
          <w:rFonts w:ascii="Calibri" w:hAnsi="Calibri" w:cs="Calibri"/>
          <w:sz w:val="22"/>
          <w:szCs w:val="22"/>
        </w:rPr>
      </w:pPr>
      <w:r w:rsidRPr="00CD21DF">
        <w:rPr>
          <w:rFonts w:ascii="Calibri" w:hAnsi="Calibri" w:cs="Calibri"/>
          <w:sz w:val="22"/>
          <w:szCs w:val="22"/>
        </w:rPr>
        <w:tab/>
        <w:t>68. Sutartis sudaryta, vykdoma ir aiškinama pagal Lietuvos Respublikos teisę.</w:t>
      </w:r>
    </w:p>
    <w:p w14:paraId="3429901D"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69. Visi Sutarties Šalių ginčai, nesutarimai, reikalavimai ir (ar) pretenzijos, kylančios iš Sutarties ir (ar) susijusios su ja, jos vykdymu, nutraukimu ir (ar) pažeidimu, sprendžiami derybų būdu, vadovaujantis sąžiningumo, protingumo ir teisingumo principais.</w:t>
      </w:r>
    </w:p>
    <w:p w14:paraId="398A8AC4"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70. Jeigu kylančio iš Sutarties ginčo nepavyksta išspręsti derybų būdu, ginčas sprendžiamas Lietuvos Respublikos teisme Lietuvos Respublikos įstatymų nustatyta tvarka.</w:t>
      </w:r>
    </w:p>
    <w:p w14:paraId="12FA6011" w14:textId="77777777" w:rsidR="003D7610" w:rsidRPr="00CD21DF" w:rsidRDefault="003D7610" w:rsidP="003D7610">
      <w:pPr>
        <w:ind w:firstLine="720"/>
        <w:jc w:val="both"/>
        <w:rPr>
          <w:rFonts w:ascii="Calibri" w:hAnsi="Calibri" w:cs="Calibri"/>
          <w:sz w:val="22"/>
          <w:szCs w:val="22"/>
        </w:rPr>
      </w:pPr>
    </w:p>
    <w:p w14:paraId="2A441E01" w14:textId="77777777" w:rsidR="003D7610" w:rsidRPr="00CD21DF" w:rsidRDefault="003D7610" w:rsidP="003D7610">
      <w:pPr>
        <w:jc w:val="center"/>
        <w:rPr>
          <w:rFonts w:ascii="Calibri" w:hAnsi="Calibri" w:cs="Calibri"/>
          <w:b/>
          <w:sz w:val="22"/>
          <w:szCs w:val="22"/>
        </w:rPr>
      </w:pPr>
      <w:r w:rsidRPr="00CD21DF">
        <w:rPr>
          <w:rFonts w:ascii="Calibri" w:hAnsi="Calibri" w:cs="Calibri"/>
          <w:b/>
          <w:sz w:val="22"/>
          <w:szCs w:val="22"/>
        </w:rPr>
        <w:t>X. BAIGIAMOSIOS NUOSTATOS</w:t>
      </w:r>
    </w:p>
    <w:p w14:paraId="123FDE30" w14:textId="77777777" w:rsidR="003D7610" w:rsidRPr="00CD21DF" w:rsidRDefault="003D7610" w:rsidP="003D7610">
      <w:pPr>
        <w:ind w:right="125"/>
        <w:jc w:val="both"/>
        <w:rPr>
          <w:rFonts w:ascii="Calibri" w:hAnsi="Calibri" w:cs="Calibri"/>
          <w:sz w:val="22"/>
          <w:szCs w:val="22"/>
        </w:rPr>
      </w:pPr>
    </w:p>
    <w:p w14:paraId="373B9867" w14:textId="77777777" w:rsidR="003D7610" w:rsidRPr="00CD21DF" w:rsidRDefault="003D7610" w:rsidP="003D7610">
      <w:pPr>
        <w:ind w:right="125" w:firstLine="720"/>
        <w:jc w:val="both"/>
        <w:rPr>
          <w:rFonts w:ascii="Calibri" w:hAnsi="Calibri" w:cs="Calibri"/>
          <w:sz w:val="22"/>
          <w:szCs w:val="22"/>
        </w:rPr>
      </w:pPr>
      <w:r w:rsidRPr="00CD21DF">
        <w:rPr>
          <w:rFonts w:ascii="Calibri" w:hAnsi="Calibri" w:cs="Calibri"/>
          <w:sz w:val="22"/>
          <w:szCs w:val="22"/>
        </w:rPr>
        <w:t xml:space="preserve">71. Šalių viena kitai siunčiami pranešimai lietuvių ir (ar) anglų (taikoma, jeigu sutartis sudaroma ir anglų kalba) kalba turi būti rašytiniai. Nurodyti pranešimai siunčiami paštu, elektroniniu </w:t>
      </w:r>
      <w:r w:rsidRPr="00CD21DF">
        <w:rPr>
          <w:rFonts w:ascii="Calibri" w:hAnsi="Calibri" w:cs="Calibri"/>
          <w:sz w:val="22"/>
          <w:szCs w:val="22"/>
        </w:rPr>
        <w:lastRenderedPageBreak/>
        <w:t xml:space="preserve">paštu arba įteikiami asmeniškai. Pranešimai turi būti siunčiami Sutarties SS dalyje Šalių nurodytais adresais. Jei siuntėjui reikia gavimo patvirtinimo, jis nurodo šį reikalavimą savo pranešime. </w:t>
      </w:r>
    </w:p>
    <w:p w14:paraId="04526D68" w14:textId="77777777" w:rsidR="003D7610" w:rsidRPr="00CD21DF" w:rsidRDefault="003D7610" w:rsidP="003D7610">
      <w:pPr>
        <w:ind w:right="125" w:firstLine="720"/>
        <w:jc w:val="both"/>
        <w:rPr>
          <w:rFonts w:ascii="Calibri" w:hAnsi="Calibri" w:cs="Calibri"/>
          <w:sz w:val="22"/>
          <w:szCs w:val="22"/>
        </w:rPr>
      </w:pPr>
      <w:r w:rsidRPr="00CD21DF">
        <w:rPr>
          <w:rFonts w:ascii="Calibri" w:hAnsi="Calibri" w:cs="Calibri"/>
          <w:sz w:val="22"/>
          <w:szCs w:val="22"/>
        </w:rPr>
        <w:t>72.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93BD4EB" w14:textId="77777777" w:rsidR="003D7610" w:rsidRPr="00CD21DF" w:rsidRDefault="003D7610" w:rsidP="003D7610">
      <w:pPr>
        <w:ind w:firstLine="720"/>
        <w:jc w:val="both"/>
        <w:rPr>
          <w:rFonts w:ascii="Calibri" w:hAnsi="Calibri" w:cs="Calibri"/>
          <w:sz w:val="22"/>
          <w:szCs w:val="22"/>
        </w:rPr>
      </w:pPr>
      <w:r w:rsidRPr="00CD21DF">
        <w:rPr>
          <w:rFonts w:ascii="Calibri" w:hAnsi="Calibri" w:cs="Calibri"/>
          <w:sz w:val="22"/>
          <w:szCs w:val="22"/>
        </w:rPr>
        <w:t>73. Nė viena iš Šalių neturi teisės perduoti Trečiajam asmeniui teisių ir įsipareigojimų pagal šią Sutartį be išankstinio rašytinio kitos Šalies sutikimo, išskyrus, kai tai nurodyta Pirkimo dokumentuose ir aptarta Sutarties SS dalyje.</w:t>
      </w:r>
    </w:p>
    <w:p w14:paraId="376426AB" w14:textId="77777777" w:rsidR="003D7610" w:rsidRPr="00CD21DF" w:rsidRDefault="003D7610" w:rsidP="003D7610">
      <w:pPr>
        <w:tabs>
          <w:tab w:val="left" w:pos="-360"/>
          <w:tab w:val="left" w:pos="0"/>
          <w:tab w:val="left" w:pos="1701"/>
        </w:tabs>
        <w:ind w:firstLine="709"/>
        <w:jc w:val="both"/>
        <w:rPr>
          <w:rFonts w:ascii="Calibri" w:hAnsi="Calibri" w:cs="Calibri"/>
          <w:sz w:val="22"/>
          <w:szCs w:val="22"/>
        </w:rPr>
      </w:pPr>
      <w:r w:rsidRPr="00CD21DF">
        <w:rPr>
          <w:rFonts w:ascii="Calibri" w:hAnsi="Calibri" w:cs="Calibri"/>
          <w:sz w:val="22"/>
          <w:szCs w:val="22"/>
        </w:rPr>
        <w:t>74.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2C4C29"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75. Paslaugų teikėjo paskirtas(-i) atsakingas(-i) asmuo (-ys), kuris (-ie)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767272CB"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76. Pirkėjo paskirtas(-i) asmuo (-ys), kuris(-ie) atstovauja Pirkėjui, teikia Paslaugų teikėjui užsakymus, dalyvauja susitikimuose su Paslaugų teikėjo atstovais ir atlieka kitus veiksmus, būtinus tinkamam šios Sutarties vykdymui, yra nurodyti Sutarties SS dalyje.</w:t>
      </w:r>
    </w:p>
    <w:p w14:paraId="1FAAD4E7" w14:textId="77777777" w:rsidR="003D7610" w:rsidRPr="00CD21DF" w:rsidRDefault="003D7610" w:rsidP="003D7610">
      <w:pPr>
        <w:ind w:firstLine="709"/>
        <w:jc w:val="both"/>
        <w:rPr>
          <w:rFonts w:ascii="Calibri" w:hAnsi="Calibri" w:cs="Calibri"/>
          <w:sz w:val="22"/>
          <w:szCs w:val="22"/>
        </w:rPr>
      </w:pPr>
      <w:r w:rsidRPr="00CD21DF">
        <w:rPr>
          <w:rFonts w:ascii="Calibri" w:hAnsi="Calibri" w:cs="Calibri"/>
          <w:sz w:val="22"/>
          <w:szCs w:val="22"/>
        </w:rPr>
        <w:t xml:space="preserve">77.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77B65ED5" w14:textId="77777777" w:rsidR="003D7610" w:rsidRPr="00CD21DF" w:rsidRDefault="003D7610" w:rsidP="003D7610">
      <w:pPr>
        <w:jc w:val="both"/>
        <w:rPr>
          <w:rFonts w:ascii="Calibri" w:hAnsi="Calibri" w:cs="Calibri"/>
          <w:color w:val="000000"/>
          <w:sz w:val="22"/>
          <w:szCs w:val="22"/>
        </w:rPr>
      </w:pPr>
    </w:p>
    <w:p w14:paraId="2A610512" w14:textId="77777777" w:rsidR="003D7610" w:rsidRPr="00CD21DF" w:rsidRDefault="003D7610" w:rsidP="003D7610">
      <w:pPr>
        <w:jc w:val="center"/>
        <w:rPr>
          <w:rFonts w:ascii="Calibri" w:hAnsi="Calibri" w:cs="Calibri"/>
          <w:color w:val="000000"/>
          <w:sz w:val="22"/>
          <w:szCs w:val="22"/>
        </w:rPr>
      </w:pPr>
      <w:r w:rsidRPr="00CD21DF">
        <w:rPr>
          <w:rFonts w:ascii="Calibri" w:hAnsi="Calibri" w:cs="Calibri"/>
          <w:color w:val="000000"/>
          <w:sz w:val="22"/>
          <w:szCs w:val="22"/>
        </w:rPr>
        <w:t>_______________</w:t>
      </w:r>
    </w:p>
    <w:p w14:paraId="670C4865" w14:textId="77777777" w:rsidR="003D7610" w:rsidRPr="00CD21DF" w:rsidRDefault="003D7610" w:rsidP="003D7610">
      <w:pPr>
        <w:rPr>
          <w:rFonts w:ascii="Calibri" w:eastAsia="Calibri" w:hAnsi="Calibri" w:cs="Calibri"/>
          <w:sz w:val="22"/>
          <w:szCs w:val="22"/>
        </w:rPr>
      </w:pPr>
    </w:p>
    <w:p w14:paraId="5D42481F" w14:textId="77777777" w:rsidR="003D7610" w:rsidRPr="00CD21DF" w:rsidRDefault="003D7610" w:rsidP="003D7610">
      <w:pPr>
        <w:jc w:val="center"/>
        <w:rPr>
          <w:rFonts w:ascii="Calibri" w:hAnsi="Calibri" w:cs="Calibri"/>
          <w:sz w:val="22"/>
          <w:szCs w:val="22"/>
        </w:rPr>
      </w:pPr>
    </w:p>
    <w:p w14:paraId="52D5A9A6" w14:textId="77777777" w:rsidR="003D7610" w:rsidRPr="00CD21DF" w:rsidRDefault="003D7610" w:rsidP="003D7610">
      <w:pPr>
        <w:jc w:val="center"/>
        <w:rPr>
          <w:rFonts w:ascii="Calibri" w:hAnsi="Calibri" w:cs="Calibri"/>
          <w:color w:val="000000"/>
          <w:sz w:val="22"/>
          <w:szCs w:val="22"/>
        </w:rPr>
      </w:pPr>
    </w:p>
    <w:p w14:paraId="69DA1DB8" w14:textId="77777777" w:rsidR="003D7610" w:rsidRPr="00CD21DF" w:rsidRDefault="003D7610" w:rsidP="003D7610">
      <w:pPr>
        <w:jc w:val="center"/>
        <w:rPr>
          <w:rFonts w:ascii="Calibri" w:hAnsi="Calibri" w:cs="Calibri"/>
          <w:color w:val="000000"/>
          <w:sz w:val="22"/>
          <w:szCs w:val="22"/>
        </w:rPr>
      </w:pPr>
    </w:p>
    <w:p w14:paraId="6FB30291" w14:textId="77777777" w:rsidR="003D7610" w:rsidRPr="00CD21DF" w:rsidRDefault="003D7610" w:rsidP="003D7610">
      <w:pPr>
        <w:jc w:val="center"/>
        <w:rPr>
          <w:rFonts w:ascii="Calibri" w:hAnsi="Calibri" w:cs="Calibri"/>
          <w:color w:val="000000"/>
          <w:sz w:val="22"/>
          <w:szCs w:val="22"/>
        </w:rPr>
      </w:pPr>
    </w:p>
    <w:p w14:paraId="41767601" w14:textId="77777777" w:rsidR="003D7610" w:rsidRPr="00CD21DF" w:rsidRDefault="003D7610" w:rsidP="003D7610">
      <w:pPr>
        <w:jc w:val="center"/>
        <w:rPr>
          <w:rFonts w:ascii="Calibri" w:hAnsi="Calibri" w:cs="Calibri"/>
          <w:color w:val="000000"/>
          <w:sz w:val="22"/>
          <w:szCs w:val="22"/>
        </w:rPr>
      </w:pPr>
    </w:p>
    <w:p w14:paraId="7899CB9E" w14:textId="77777777" w:rsidR="003D7610" w:rsidRPr="00CD21DF" w:rsidRDefault="003D7610" w:rsidP="003D7610">
      <w:pPr>
        <w:jc w:val="center"/>
        <w:rPr>
          <w:rFonts w:ascii="Calibri" w:hAnsi="Calibri" w:cs="Calibri"/>
          <w:color w:val="000000"/>
          <w:sz w:val="22"/>
          <w:szCs w:val="22"/>
        </w:rPr>
      </w:pPr>
    </w:p>
    <w:p w14:paraId="3F2562A3" w14:textId="77777777" w:rsidR="003D7610" w:rsidRPr="00CD21DF" w:rsidRDefault="003D7610" w:rsidP="003D7610">
      <w:pPr>
        <w:jc w:val="center"/>
        <w:rPr>
          <w:rFonts w:ascii="Calibri" w:hAnsi="Calibri" w:cs="Calibri"/>
          <w:color w:val="000000"/>
          <w:sz w:val="22"/>
          <w:szCs w:val="22"/>
        </w:rPr>
      </w:pPr>
    </w:p>
    <w:p w14:paraId="1845D2F8" w14:textId="77777777" w:rsidR="003D7610" w:rsidRPr="00CD21DF" w:rsidRDefault="003D7610" w:rsidP="003D7610">
      <w:pPr>
        <w:jc w:val="center"/>
        <w:rPr>
          <w:rFonts w:ascii="Calibri" w:hAnsi="Calibri" w:cs="Calibri"/>
          <w:color w:val="000000"/>
          <w:sz w:val="22"/>
          <w:szCs w:val="22"/>
        </w:rPr>
      </w:pPr>
    </w:p>
    <w:p w14:paraId="49BB4012" w14:textId="77777777" w:rsidR="003D7610" w:rsidRPr="00CD21DF" w:rsidRDefault="003D7610" w:rsidP="003D7610">
      <w:pPr>
        <w:jc w:val="center"/>
        <w:rPr>
          <w:rFonts w:ascii="Calibri" w:hAnsi="Calibri" w:cs="Calibri"/>
          <w:color w:val="000000"/>
          <w:sz w:val="22"/>
          <w:szCs w:val="22"/>
        </w:rPr>
      </w:pPr>
    </w:p>
    <w:p w14:paraId="2F95D36C" w14:textId="77777777" w:rsidR="003D7610" w:rsidRPr="00CD21DF" w:rsidRDefault="003D7610" w:rsidP="003D7610">
      <w:pPr>
        <w:jc w:val="center"/>
        <w:rPr>
          <w:rFonts w:ascii="Calibri" w:hAnsi="Calibri" w:cs="Calibri"/>
          <w:color w:val="000000"/>
          <w:sz w:val="22"/>
          <w:szCs w:val="22"/>
        </w:rPr>
      </w:pPr>
    </w:p>
    <w:p w14:paraId="21DCAAC1" w14:textId="77777777" w:rsidR="003D7610" w:rsidRPr="00CD21DF" w:rsidRDefault="003D7610" w:rsidP="003D7610">
      <w:pPr>
        <w:jc w:val="center"/>
        <w:rPr>
          <w:rFonts w:ascii="Calibri" w:hAnsi="Calibri" w:cs="Calibri"/>
          <w:color w:val="000000"/>
          <w:sz w:val="22"/>
          <w:szCs w:val="22"/>
        </w:rPr>
      </w:pPr>
    </w:p>
    <w:p w14:paraId="3871A0A9" w14:textId="77777777" w:rsidR="004F2E63" w:rsidRPr="00CD21DF" w:rsidRDefault="004F2E63">
      <w:pPr>
        <w:rPr>
          <w:rFonts w:ascii="Calibri" w:hAnsi="Calibri" w:cs="Calibri"/>
          <w:sz w:val="22"/>
          <w:szCs w:val="22"/>
        </w:rPr>
      </w:pPr>
    </w:p>
    <w:p w14:paraId="64C4AD8C" w14:textId="77777777" w:rsidR="004F2E63" w:rsidRPr="00CD21DF" w:rsidRDefault="004F2E63">
      <w:pPr>
        <w:rPr>
          <w:rFonts w:ascii="Calibri" w:hAnsi="Calibri" w:cs="Calibri"/>
          <w:sz w:val="22"/>
          <w:szCs w:val="22"/>
        </w:rPr>
      </w:pPr>
    </w:p>
    <w:p w14:paraId="1942F0B9" w14:textId="77777777" w:rsidR="003D7610" w:rsidRPr="00CD21DF" w:rsidRDefault="003D7610">
      <w:pPr>
        <w:rPr>
          <w:rFonts w:ascii="Calibri" w:hAnsi="Calibri" w:cs="Calibri"/>
          <w:sz w:val="22"/>
          <w:szCs w:val="22"/>
        </w:rPr>
      </w:pPr>
    </w:p>
    <w:p w14:paraId="6455D7EF" w14:textId="77777777" w:rsidR="004F2E63" w:rsidRDefault="004F2E63">
      <w:pPr>
        <w:rPr>
          <w:rFonts w:ascii="Calibri" w:hAnsi="Calibri" w:cs="Calibri"/>
          <w:sz w:val="22"/>
          <w:szCs w:val="22"/>
        </w:rPr>
      </w:pPr>
    </w:p>
    <w:p w14:paraId="0DE4E989" w14:textId="77777777" w:rsidR="004437A6" w:rsidRDefault="004437A6">
      <w:pPr>
        <w:rPr>
          <w:rFonts w:ascii="Calibri" w:hAnsi="Calibri" w:cs="Calibri"/>
          <w:sz w:val="22"/>
          <w:szCs w:val="22"/>
        </w:rPr>
      </w:pPr>
    </w:p>
    <w:p w14:paraId="2720263D" w14:textId="77777777" w:rsidR="004437A6" w:rsidRDefault="004437A6">
      <w:pPr>
        <w:rPr>
          <w:rFonts w:ascii="Calibri" w:hAnsi="Calibri" w:cs="Calibri"/>
          <w:sz w:val="22"/>
          <w:szCs w:val="22"/>
        </w:rPr>
      </w:pPr>
    </w:p>
    <w:p w14:paraId="00F3713E" w14:textId="77777777" w:rsidR="004437A6" w:rsidRDefault="004437A6">
      <w:pPr>
        <w:rPr>
          <w:rFonts w:ascii="Calibri" w:hAnsi="Calibri" w:cs="Calibri"/>
          <w:sz w:val="22"/>
          <w:szCs w:val="22"/>
        </w:rPr>
      </w:pPr>
    </w:p>
    <w:p w14:paraId="7B9A0FD6" w14:textId="77777777" w:rsidR="004437A6" w:rsidRDefault="004437A6">
      <w:pPr>
        <w:rPr>
          <w:rFonts w:ascii="Calibri" w:hAnsi="Calibri" w:cs="Calibri"/>
          <w:sz w:val="22"/>
          <w:szCs w:val="22"/>
        </w:rPr>
      </w:pPr>
    </w:p>
    <w:p w14:paraId="26232DEC" w14:textId="77777777" w:rsidR="004437A6" w:rsidRDefault="004437A6">
      <w:pPr>
        <w:rPr>
          <w:rFonts w:ascii="Calibri" w:hAnsi="Calibri" w:cs="Calibri"/>
          <w:sz w:val="22"/>
          <w:szCs w:val="22"/>
        </w:rPr>
      </w:pPr>
    </w:p>
    <w:p w14:paraId="1CF673A0" w14:textId="77777777" w:rsidR="004437A6" w:rsidRDefault="004437A6">
      <w:pPr>
        <w:rPr>
          <w:rFonts w:ascii="Calibri" w:hAnsi="Calibri" w:cs="Calibri"/>
          <w:sz w:val="22"/>
          <w:szCs w:val="22"/>
        </w:rPr>
      </w:pPr>
    </w:p>
    <w:p w14:paraId="6871D3C2" w14:textId="77777777" w:rsidR="004437A6" w:rsidRDefault="004437A6">
      <w:pPr>
        <w:rPr>
          <w:rFonts w:ascii="Calibri" w:hAnsi="Calibri" w:cs="Calibri"/>
          <w:sz w:val="22"/>
          <w:szCs w:val="22"/>
        </w:rPr>
      </w:pPr>
    </w:p>
    <w:p w14:paraId="2E4CC4E0" w14:textId="77777777" w:rsidR="004437A6" w:rsidRDefault="004437A6">
      <w:pPr>
        <w:rPr>
          <w:rFonts w:ascii="Calibri" w:hAnsi="Calibri" w:cs="Calibri"/>
          <w:sz w:val="22"/>
          <w:szCs w:val="22"/>
        </w:rPr>
      </w:pPr>
    </w:p>
    <w:p w14:paraId="22800AA3" w14:textId="77777777" w:rsidR="004437A6" w:rsidRDefault="004437A6">
      <w:pPr>
        <w:rPr>
          <w:rFonts w:ascii="Calibri" w:hAnsi="Calibri" w:cs="Calibri"/>
          <w:sz w:val="22"/>
          <w:szCs w:val="22"/>
        </w:rPr>
      </w:pPr>
    </w:p>
    <w:p w14:paraId="1030BC40" w14:textId="77777777" w:rsidR="004437A6" w:rsidRPr="00CD21DF" w:rsidRDefault="004437A6">
      <w:pPr>
        <w:rPr>
          <w:rFonts w:ascii="Calibri" w:hAnsi="Calibri" w:cs="Calibri"/>
          <w:sz w:val="22"/>
          <w:szCs w:val="22"/>
        </w:rPr>
      </w:pPr>
    </w:p>
    <w:p w14:paraId="63C8F6D8" w14:textId="77777777" w:rsidR="00826E13" w:rsidRPr="00CD21DF" w:rsidRDefault="00826E13" w:rsidP="00826E13">
      <w:pPr>
        <w:jc w:val="right"/>
        <w:rPr>
          <w:rFonts w:ascii="Calibri" w:hAnsi="Calibri" w:cs="Calibri"/>
          <w:color w:val="000000"/>
          <w:sz w:val="22"/>
          <w:szCs w:val="22"/>
        </w:rPr>
      </w:pPr>
      <w:r w:rsidRPr="00CD21DF">
        <w:rPr>
          <w:rFonts w:ascii="Calibri" w:hAnsi="Calibri" w:cs="Calibri"/>
          <w:color w:val="000000"/>
          <w:sz w:val="22"/>
          <w:szCs w:val="22"/>
        </w:rPr>
        <w:lastRenderedPageBreak/>
        <w:t>4 priedas</w:t>
      </w:r>
    </w:p>
    <w:p w14:paraId="2FB2A2BF" w14:textId="77777777" w:rsidR="00826E13" w:rsidRPr="00CD21DF" w:rsidRDefault="00826E13" w:rsidP="00826E13">
      <w:pPr>
        <w:jc w:val="right"/>
        <w:rPr>
          <w:rFonts w:ascii="Calibri" w:hAnsi="Calibri" w:cs="Calibri"/>
          <w:color w:val="000000"/>
          <w:sz w:val="22"/>
          <w:szCs w:val="22"/>
        </w:rPr>
      </w:pPr>
    </w:p>
    <w:p w14:paraId="731A50E6" w14:textId="77777777" w:rsidR="00826E13" w:rsidRPr="00CD21DF" w:rsidRDefault="00826E13" w:rsidP="00826E13">
      <w:pPr>
        <w:pStyle w:val="Title"/>
        <w:jc w:val="center"/>
        <w:rPr>
          <w:rFonts w:ascii="Calibri" w:hAnsi="Calibri" w:cs="Calibri"/>
          <w:b/>
          <w:bCs/>
          <w:sz w:val="22"/>
          <w:szCs w:val="22"/>
        </w:rPr>
      </w:pPr>
      <w:r w:rsidRPr="00CD21DF">
        <w:rPr>
          <w:rFonts w:ascii="Calibri" w:hAnsi="Calibri" w:cs="Calibri"/>
          <w:b/>
          <w:bCs/>
          <w:sz w:val="22"/>
          <w:szCs w:val="22"/>
        </w:rPr>
        <w:t>PASLAUGŲ PERDAVIMO PRIĖMIMO AKTAS</w:t>
      </w:r>
    </w:p>
    <w:p w14:paraId="539E8DC0" w14:textId="77777777" w:rsidR="00826E13" w:rsidRPr="00CD21DF" w:rsidRDefault="00826E13" w:rsidP="00826E13">
      <w:pPr>
        <w:pStyle w:val="Title"/>
        <w:rPr>
          <w:rFonts w:ascii="Calibri" w:hAnsi="Calibri" w:cs="Calibri"/>
          <w:sz w:val="22"/>
          <w:szCs w:val="22"/>
        </w:rPr>
      </w:pPr>
    </w:p>
    <w:p w14:paraId="04B0E4E2" w14:textId="77777777" w:rsidR="00826E13" w:rsidRPr="00CD21DF" w:rsidRDefault="00826E13" w:rsidP="00826E13">
      <w:pPr>
        <w:pStyle w:val="BodyText"/>
        <w:jc w:val="center"/>
        <w:rPr>
          <w:rFonts w:ascii="Calibri" w:hAnsi="Calibri" w:cs="Calibri"/>
          <w:sz w:val="22"/>
          <w:szCs w:val="22"/>
        </w:rPr>
      </w:pPr>
      <w:r w:rsidRPr="00CD21DF">
        <w:rPr>
          <w:rFonts w:ascii="Calibri" w:hAnsi="Calibri" w:cs="Calibri"/>
          <w:sz w:val="22"/>
          <w:szCs w:val="22"/>
        </w:rPr>
        <w:t xml:space="preserve">20.... m. ..................... d. Nr. .............  </w:t>
      </w:r>
    </w:p>
    <w:p w14:paraId="11495552" w14:textId="77777777" w:rsidR="00826E13" w:rsidRPr="00CD21DF" w:rsidRDefault="00826E13" w:rsidP="00826E13">
      <w:pPr>
        <w:pStyle w:val="BodyText"/>
        <w:jc w:val="center"/>
        <w:rPr>
          <w:rFonts w:ascii="Calibri" w:hAnsi="Calibri" w:cs="Calibri"/>
          <w:sz w:val="22"/>
          <w:szCs w:val="22"/>
        </w:rPr>
      </w:pPr>
      <w:r w:rsidRPr="00CD21DF">
        <w:rPr>
          <w:rFonts w:ascii="Calibri" w:hAnsi="Calibri" w:cs="Calibri"/>
          <w:sz w:val="22"/>
          <w:szCs w:val="22"/>
        </w:rPr>
        <w:t>Vilnius</w:t>
      </w:r>
    </w:p>
    <w:p w14:paraId="455AEC80" w14:textId="77777777" w:rsidR="00826E13" w:rsidRPr="00CD21DF" w:rsidRDefault="00826E13" w:rsidP="00826E13">
      <w:pPr>
        <w:jc w:val="both"/>
        <w:rPr>
          <w:rFonts w:ascii="Calibri" w:hAnsi="Calibri" w:cs="Calibri"/>
          <w:sz w:val="22"/>
          <w:szCs w:val="22"/>
        </w:rPr>
      </w:pPr>
    </w:p>
    <w:p w14:paraId="4C2FCFCD" w14:textId="77777777" w:rsidR="00826E13" w:rsidRPr="00CD21DF" w:rsidRDefault="00826E13" w:rsidP="00826E13">
      <w:pPr>
        <w:jc w:val="both"/>
        <w:rPr>
          <w:rFonts w:ascii="Calibri" w:hAnsi="Calibri" w:cs="Calibri"/>
          <w:sz w:val="22"/>
          <w:szCs w:val="22"/>
        </w:rPr>
      </w:pPr>
    </w:p>
    <w:p w14:paraId="6143DB7D" w14:textId="2F6382F6" w:rsidR="00826E13" w:rsidRPr="00CD21DF" w:rsidRDefault="00826E13" w:rsidP="00826E13">
      <w:pPr>
        <w:jc w:val="both"/>
        <w:rPr>
          <w:rFonts w:ascii="Calibri" w:hAnsi="Calibri" w:cs="Calibri"/>
          <w:color w:val="000000"/>
          <w:sz w:val="22"/>
          <w:szCs w:val="22"/>
        </w:rPr>
      </w:pPr>
      <w:r w:rsidRPr="00CD21DF">
        <w:rPr>
          <w:rFonts w:ascii="Calibri" w:hAnsi="Calibri" w:cs="Calibri"/>
          <w:sz w:val="22"/>
          <w:szCs w:val="22"/>
        </w:rPr>
        <w:tab/>
        <w:t xml:space="preserve">Šio akto surašymo pagrindas – akcinės bendrovės „Oro navigacija“ (toliau – Pirkėjas), ir ................................................................ (toliau – Paslaugų teikėjas) </w:t>
      </w:r>
      <w:r w:rsidRPr="00CD21DF">
        <w:rPr>
          <w:rFonts w:ascii="Calibri" w:hAnsi="Calibri" w:cs="Calibri"/>
          <w:color w:val="000000"/>
          <w:sz w:val="22"/>
          <w:szCs w:val="22"/>
        </w:rPr>
        <w:t>20.... m. .................. d. sudaryta ............................................. sutartis (registravimo data 20....-.....-......, Nr. .......) (toliau – Sutartis).</w:t>
      </w:r>
    </w:p>
    <w:p w14:paraId="03483975" w14:textId="77777777" w:rsidR="00826E13" w:rsidRPr="00CD21DF" w:rsidRDefault="00826E13" w:rsidP="00826E13">
      <w:pPr>
        <w:jc w:val="both"/>
        <w:rPr>
          <w:rFonts w:ascii="Calibri" w:hAnsi="Calibri" w:cs="Calibri"/>
          <w:color w:val="000000"/>
          <w:sz w:val="22"/>
          <w:szCs w:val="22"/>
        </w:rPr>
      </w:pPr>
    </w:p>
    <w:p w14:paraId="04D0F854" w14:textId="77777777" w:rsidR="00826E13" w:rsidRPr="00CD21DF" w:rsidRDefault="00826E13" w:rsidP="00826E13">
      <w:pPr>
        <w:jc w:val="both"/>
        <w:rPr>
          <w:rFonts w:ascii="Calibri" w:hAnsi="Calibri" w:cs="Calibri"/>
          <w:color w:val="000000"/>
          <w:sz w:val="22"/>
          <w:szCs w:val="22"/>
        </w:rPr>
      </w:pPr>
      <w:r w:rsidRPr="00CD21DF">
        <w:rPr>
          <w:rFonts w:ascii="Calibri" w:hAnsi="Calibri" w:cs="Calibri"/>
          <w:color w:val="C00000"/>
          <w:sz w:val="22"/>
          <w:szCs w:val="22"/>
        </w:rPr>
        <w:tab/>
      </w:r>
      <w:r w:rsidRPr="00CD21DF">
        <w:rPr>
          <w:rFonts w:ascii="Calibri" w:hAnsi="Calibri" w:cs="Calibri"/>
          <w:color w:val="000000"/>
          <w:sz w:val="22"/>
          <w:szCs w:val="22"/>
        </w:rPr>
        <w:t xml:space="preserve">Šiuo aktu, Pirkėjas ir </w:t>
      </w:r>
      <w:r w:rsidRPr="00CD21DF">
        <w:rPr>
          <w:rFonts w:ascii="Calibri" w:hAnsi="Calibri" w:cs="Calibri"/>
          <w:sz w:val="22"/>
          <w:szCs w:val="22"/>
        </w:rPr>
        <w:t xml:space="preserve">Paslaugų teikėjas </w:t>
      </w:r>
      <w:r w:rsidRPr="00CD21DF">
        <w:rPr>
          <w:rFonts w:ascii="Calibri" w:hAnsi="Calibri" w:cs="Calibri"/>
          <w:color w:val="000000"/>
          <w:sz w:val="22"/>
          <w:szCs w:val="22"/>
        </w:rPr>
        <w:t xml:space="preserve">patvirtina, kad </w:t>
      </w:r>
      <w:r w:rsidRPr="00CD21DF">
        <w:rPr>
          <w:rFonts w:ascii="Calibri" w:hAnsi="Calibri" w:cs="Calibri"/>
          <w:sz w:val="22"/>
          <w:szCs w:val="22"/>
        </w:rPr>
        <w:t xml:space="preserve">Paslaugų teikėjas </w:t>
      </w:r>
      <w:r w:rsidRPr="00CD21DF">
        <w:rPr>
          <w:rFonts w:ascii="Calibri" w:hAnsi="Calibri" w:cs="Calibri"/>
          <w:color w:val="000000"/>
          <w:sz w:val="22"/>
          <w:szCs w:val="22"/>
        </w:rPr>
        <w:t xml:space="preserve">suteikė Pirkėjui ........................................................................ paslaugą(-as), tai yra ......................................... </w:t>
      </w:r>
      <w:r w:rsidRPr="00CD21DF">
        <w:rPr>
          <w:rFonts w:ascii="Calibri" w:hAnsi="Calibri" w:cs="Calibri"/>
          <w:i/>
          <w:color w:val="000000"/>
          <w:sz w:val="22"/>
          <w:szCs w:val="22"/>
        </w:rPr>
        <w:t>(aprašyti trumpai ir konkrečiai kas buvo padaryta)</w:t>
      </w:r>
      <w:r w:rsidRPr="00CD21DF">
        <w:rPr>
          <w:rFonts w:ascii="Calibri" w:hAnsi="Calibri" w:cs="Calibri"/>
          <w:color w:val="000000"/>
          <w:sz w:val="22"/>
          <w:szCs w:val="22"/>
        </w:rPr>
        <w:t xml:space="preserve">. </w:t>
      </w:r>
    </w:p>
    <w:p w14:paraId="5FD3522F" w14:textId="77777777" w:rsidR="00826E13" w:rsidRPr="00CD21DF" w:rsidRDefault="00826E13" w:rsidP="00826E13">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Pirkėjas patvirtina, kad .................................................................... paslaugą(-os) suteikta(-os) tinkamai ir pagal Sutarties nustatytas sąlygas. </w:t>
      </w:r>
    </w:p>
    <w:p w14:paraId="4904B13A" w14:textId="77777777" w:rsidR="00826E13" w:rsidRPr="00CD21DF" w:rsidRDefault="00826E13" w:rsidP="00826E13">
      <w:pPr>
        <w:jc w:val="both"/>
        <w:rPr>
          <w:rFonts w:ascii="Calibri" w:hAnsi="Calibri" w:cs="Calibri"/>
          <w:color w:val="000000"/>
          <w:sz w:val="22"/>
          <w:szCs w:val="22"/>
        </w:rPr>
      </w:pPr>
    </w:p>
    <w:p w14:paraId="540FD8A8" w14:textId="77777777" w:rsidR="00826E13" w:rsidRPr="00CD21DF" w:rsidRDefault="00826E13" w:rsidP="00826E13">
      <w:pPr>
        <w:ind w:firstLine="720"/>
        <w:jc w:val="both"/>
        <w:rPr>
          <w:rFonts w:ascii="Calibri" w:hAnsi="Calibri" w:cs="Calibri"/>
          <w:color w:val="000000"/>
          <w:sz w:val="22"/>
          <w:szCs w:val="22"/>
        </w:rPr>
      </w:pPr>
      <w:r w:rsidRPr="00CD21DF">
        <w:rPr>
          <w:rFonts w:ascii="Calibri" w:hAnsi="Calibri" w:cs="Calibri"/>
          <w:color w:val="000000"/>
          <w:sz w:val="22"/>
          <w:szCs w:val="22"/>
        </w:rPr>
        <w:t xml:space="preserve">Suteiktos(-ų) .................................................................. paslaugos(-ų) kaina yra: ................. Eur (be PVM), įskaitant 21 proc. PVM – ............... Eur </w:t>
      </w:r>
      <w:r w:rsidRPr="00CD21DF">
        <w:rPr>
          <w:rFonts w:ascii="Calibri" w:hAnsi="Calibri" w:cs="Calibri"/>
          <w:i/>
          <w:color w:val="000000"/>
          <w:sz w:val="22"/>
          <w:szCs w:val="22"/>
        </w:rPr>
        <w:t>(nurodoma suma žodžiais)</w:t>
      </w:r>
      <w:r w:rsidRPr="00CD21DF">
        <w:rPr>
          <w:rFonts w:ascii="Calibri" w:hAnsi="Calibri" w:cs="Calibri"/>
          <w:color w:val="000000"/>
          <w:sz w:val="22"/>
          <w:szCs w:val="22"/>
        </w:rPr>
        <w:t xml:space="preserve">. </w:t>
      </w:r>
    </w:p>
    <w:p w14:paraId="7EF79605" w14:textId="77777777" w:rsidR="00826E13" w:rsidRPr="00CD21DF" w:rsidRDefault="00826E13" w:rsidP="00826E13">
      <w:pPr>
        <w:pStyle w:val="BodyText"/>
        <w:spacing w:line="360" w:lineRule="exact"/>
        <w:ind w:firstLine="720"/>
        <w:rPr>
          <w:rFonts w:ascii="Calibri" w:hAnsi="Calibri" w:cs="Calibri"/>
          <w:color w:val="000000"/>
          <w:sz w:val="22"/>
          <w:szCs w:val="22"/>
        </w:rPr>
      </w:pPr>
    </w:p>
    <w:p w14:paraId="7B433AB8" w14:textId="77777777" w:rsidR="00826E13" w:rsidRPr="00CD21DF" w:rsidRDefault="00826E13" w:rsidP="00826E13">
      <w:pPr>
        <w:pStyle w:val="BodyText"/>
        <w:spacing w:line="360" w:lineRule="exact"/>
        <w:ind w:firstLine="720"/>
        <w:rPr>
          <w:rFonts w:ascii="Calibri" w:hAnsi="Calibri" w:cs="Calibri"/>
          <w:color w:val="000000"/>
          <w:sz w:val="22"/>
          <w:szCs w:val="22"/>
        </w:rPr>
      </w:pPr>
    </w:p>
    <w:p w14:paraId="5D309D41" w14:textId="77777777" w:rsidR="00826E13" w:rsidRPr="00CD21DF" w:rsidRDefault="00826E13" w:rsidP="00826E13">
      <w:pPr>
        <w:jc w:val="both"/>
        <w:rPr>
          <w:rFonts w:ascii="Calibri" w:hAnsi="Calibri" w:cs="Calibri"/>
          <w:b/>
          <w:bCs/>
          <w:sz w:val="22"/>
          <w:szCs w:val="22"/>
        </w:rPr>
      </w:pPr>
    </w:p>
    <w:p w14:paraId="2D0D9C8F" w14:textId="77777777" w:rsidR="00826E13" w:rsidRPr="00CD21DF" w:rsidRDefault="00826E13" w:rsidP="00826E13">
      <w:pPr>
        <w:tabs>
          <w:tab w:val="left" w:pos="5130"/>
        </w:tabs>
        <w:jc w:val="both"/>
        <w:rPr>
          <w:rFonts w:ascii="Calibri" w:hAnsi="Calibri" w:cs="Calibri"/>
          <w:b/>
          <w:bCs/>
          <w:sz w:val="22"/>
          <w:szCs w:val="22"/>
        </w:rPr>
      </w:pPr>
      <w:r w:rsidRPr="00CD21DF">
        <w:rPr>
          <w:rFonts w:ascii="Calibri" w:hAnsi="Calibri" w:cs="Calibri"/>
          <w:b/>
          <w:bCs/>
          <w:sz w:val="22"/>
          <w:szCs w:val="22"/>
        </w:rPr>
        <w:t xml:space="preserve">                PIRKĖJO ATSTOVAI</w:t>
      </w:r>
      <w:r w:rsidRPr="00CD21DF">
        <w:rPr>
          <w:rFonts w:ascii="Calibri" w:hAnsi="Calibri" w:cs="Calibri"/>
          <w:b/>
          <w:bCs/>
          <w:sz w:val="22"/>
          <w:szCs w:val="22"/>
        </w:rPr>
        <w:tab/>
        <w:t xml:space="preserve">            PASLAUGŲ TEIKĖJO ATSTOVAS</w:t>
      </w:r>
    </w:p>
    <w:p w14:paraId="7E3BDA89" w14:textId="77777777" w:rsidR="00826E13" w:rsidRPr="00CD21DF" w:rsidRDefault="00826E13" w:rsidP="00826E13">
      <w:pPr>
        <w:tabs>
          <w:tab w:val="left" w:pos="5130"/>
        </w:tabs>
        <w:jc w:val="both"/>
        <w:rPr>
          <w:rFonts w:ascii="Calibri" w:hAnsi="Calibri" w:cs="Calibri"/>
          <w:b/>
          <w:bCs/>
          <w:sz w:val="22"/>
          <w:szCs w:val="22"/>
        </w:rPr>
      </w:pPr>
    </w:p>
    <w:p w14:paraId="593BA9A3" w14:textId="77777777" w:rsidR="00826E13" w:rsidRPr="00CD21DF" w:rsidRDefault="00826E13" w:rsidP="00826E13">
      <w:pPr>
        <w:tabs>
          <w:tab w:val="left" w:pos="5130"/>
        </w:tabs>
        <w:jc w:val="both"/>
        <w:rPr>
          <w:rFonts w:ascii="Calibri" w:hAnsi="Calibri" w:cs="Calibri"/>
          <w:bCs/>
          <w:i/>
          <w:sz w:val="22"/>
          <w:szCs w:val="22"/>
        </w:rPr>
      </w:pPr>
      <w:r w:rsidRPr="00CD21DF">
        <w:rPr>
          <w:rFonts w:ascii="Calibri" w:hAnsi="Calibri" w:cs="Calibri"/>
          <w:bCs/>
          <w:i/>
          <w:sz w:val="22"/>
          <w:szCs w:val="22"/>
        </w:rPr>
        <w:t xml:space="preserve">                          (parašas)                                                                                                        (parašas)</w:t>
      </w:r>
    </w:p>
    <w:p w14:paraId="60E7B365" w14:textId="77777777" w:rsidR="00826E13" w:rsidRPr="00CD21DF" w:rsidRDefault="00826E13" w:rsidP="00826E13">
      <w:pPr>
        <w:tabs>
          <w:tab w:val="left" w:pos="5130"/>
        </w:tabs>
        <w:jc w:val="both"/>
        <w:rPr>
          <w:rFonts w:ascii="Calibri" w:hAnsi="Calibri" w:cs="Calibri"/>
          <w:sz w:val="22"/>
          <w:szCs w:val="22"/>
        </w:rPr>
      </w:pPr>
    </w:p>
    <w:p w14:paraId="33DA1A16" w14:textId="77777777" w:rsidR="00826E13" w:rsidRPr="00CD21DF" w:rsidRDefault="00826E13" w:rsidP="00826E13">
      <w:pPr>
        <w:tabs>
          <w:tab w:val="left" w:pos="5130"/>
        </w:tabs>
        <w:jc w:val="both"/>
        <w:rPr>
          <w:rFonts w:ascii="Calibri" w:hAnsi="Calibri" w:cs="Calibri"/>
          <w:sz w:val="22"/>
          <w:szCs w:val="22"/>
        </w:rPr>
      </w:pPr>
      <w:r w:rsidRPr="00CD21DF">
        <w:rPr>
          <w:rFonts w:ascii="Calibri" w:hAnsi="Calibri" w:cs="Calibri"/>
          <w:sz w:val="22"/>
          <w:szCs w:val="22"/>
        </w:rPr>
        <w:t xml:space="preserve">                              </w:t>
      </w:r>
    </w:p>
    <w:p w14:paraId="51278326" w14:textId="77777777" w:rsidR="00826E13" w:rsidRPr="00CD21DF" w:rsidRDefault="00826E13" w:rsidP="00826E13">
      <w:pPr>
        <w:tabs>
          <w:tab w:val="left" w:pos="5130"/>
        </w:tabs>
        <w:jc w:val="both"/>
        <w:rPr>
          <w:rFonts w:ascii="Calibri" w:hAnsi="Calibri" w:cs="Calibri"/>
          <w:sz w:val="22"/>
          <w:szCs w:val="22"/>
        </w:rPr>
      </w:pPr>
      <w:r w:rsidRPr="00CD21DF">
        <w:rPr>
          <w:rFonts w:ascii="Calibri" w:hAnsi="Calibri" w:cs="Calibri"/>
          <w:sz w:val="22"/>
          <w:szCs w:val="22"/>
        </w:rPr>
        <w:t>(atstovo pareigų pavadinimas, vardas, pavardė)            (atstovo pareigų pavadinimas, vardas, pavardė)</w:t>
      </w:r>
    </w:p>
    <w:p w14:paraId="73DF3BBE" w14:textId="77777777" w:rsidR="00826E13" w:rsidRPr="00CD21DF" w:rsidRDefault="00826E13" w:rsidP="00826E13">
      <w:pPr>
        <w:jc w:val="both"/>
        <w:rPr>
          <w:rFonts w:ascii="Calibri" w:hAnsi="Calibri" w:cs="Calibri"/>
          <w:color w:val="000000"/>
          <w:sz w:val="22"/>
          <w:szCs w:val="22"/>
        </w:rPr>
      </w:pPr>
    </w:p>
    <w:p w14:paraId="5603DA4A" w14:textId="77777777" w:rsidR="00826E13" w:rsidRPr="00CD21DF" w:rsidRDefault="00826E13" w:rsidP="00826E13">
      <w:pPr>
        <w:jc w:val="both"/>
        <w:rPr>
          <w:rFonts w:ascii="Calibri" w:hAnsi="Calibri" w:cs="Calibri"/>
          <w:color w:val="000000"/>
          <w:sz w:val="22"/>
          <w:szCs w:val="22"/>
        </w:rPr>
      </w:pPr>
    </w:p>
    <w:p w14:paraId="6CDA22DF" w14:textId="77777777" w:rsidR="00826E13" w:rsidRPr="00CD21DF" w:rsidRDefault="00826E13" w:rsidP="00826E13">
      <w:pPr>
        <w:tabs>
          <w:tab w:val="left" w:pos="5130"/>
        </w:tabs>
        <w:jc w:val="both"/>
        <w:rPr>
          <w:rFonts w:ascii="Calibri" w:hAnsi="Calibri" w:cs="Calibri"/>
          <w:b/>
          <w:bCs/>
          <w:sz w:val="22"/>
          <w:szCs w:val="22"/>
        </w:rPr>
      </w:pPr>
      <w:r w:rsidRPr="00CD21DF">
        <w:rPr>
          <w:rFonts w:ascii="Calibri" w:hAnsi="Calibri" w:cs="Calibri"/>
          <w:b/>
          <w:bCs/>
          <w:sz w:val="22"/>
          <w:szCs w:val="22"/>
        </w:rPr>
        <w:tab/>
        <w:t xml:space="preserve">            </w:t>
      </w:r>
    </w:p>
    <w:p w14:paraId="0778A4A0" w14:textId="77777777" w:rsidR="00826E13" w:rsidRPr="00CD21DF" w:rsidRDefault="00826E13" w:rsidP="00826E13">
      <w:pPr>
        <w:tabs>
          <w:tab w:val="left" w:pos="5130"/>
        </w:tabs>
        <w:jc w:val="both"/>
        <w:rPr>
          <w:rFonts w:ascii="Calibri" w:hAnsi="Calibri" w:cs="Calibri"/>
          <w:b/>
          <w:bCs/>
          <w:sz w:val="22"/>
          <w:szCs w:val="22"/>
        </w:rPr>
      </w:pPr>
    </w:p>
    <w:p w14:paraId="3A5038E9" w14:textId="77777777" w:rsidR="00826E13" w:rsidRPr="00CD21DF" w:rsidRDefault="00826E13" w:rsidP="00826E13">
      <w:pPr>
        <w:tabs>
          <w:tab w:val="left" w:pos="5130"/>
        </w:tabs>
        <w:jc w:val="both"/>
        <w:rPr>
          <w:rFonts w:ascii="Calibri" w:hAnsi="Calibri" w:cs="Calibri"/>
          <w:bCs/>
          <w:i/>
          <w:sz w:val="22"/>
          <w:szCs w:val="22"/>
        </w:rPr>
      </w:pPr>
      <w:r w:rsidRPr="00CD21DF">
        <w:rPr>
          <w:rFonts w:ascii="Calibri" w:hAnsi="Calibri" w:cs="Calibri"/>
          <w:bCs/>
          <w:i/>
          <w:sz w:val="22"/>
          <w:szCs w:val="22"/>
        </w:rPr>
        <w:t xml:space="preserve">                          (parašas)                                                                                     </w:t>
      </w:r>
    </w:p>
    <w:p w14:paraId="32A4119F" w14:textId="77777777" w:rsidR="00826E13" w:rsidRPr="00CD21DF" w:rsidRDefault="00826E13" w:rsidP="00826E13">
      <w:pPr>
        <w:tabs>
          <w:tab w:val="left" w:pos="5130"/>
        </w:tabs>
        <w:jc w:val="both"/>
        <w:rPr>
          <w:rFonts w:ascii="Calibri" w:hAnsi="Calibri" w:cs="Calibri"/>
          <w:sz w:val="22"/>
          <w:szCs w:val="22"/>
        </w:rPr>
      </w:pPr>
    </w:p>
    <w:p w14:paraId="5B44C578" w14:textId="77777777" w:rsidR="00826E13" w:rsidRPr="00CD21DF" w:rsidRDefault="00826E13" w:rsidP="00826E13">
      <w:pPr>
        <w:tabs>
          <w:tab w:val="left" w:pos="5130"/>
        </w:tabs>
        <w:jc w:val="both"/>
        <w:rPr>
          <w:rFonts w:ascii="Calibri" w:hAnsi="Calibri" w:cs="Calibri"/>
          <w:sz w:val="22"/>
          <w:szCs w:val="22"/>
        </w:rPr>
      </w:pPr>
      <w:r w:rsidRPr="00CD21DF">
        <w:rPr>
          <w:rFonts w:ascii="Calibri" w:hAnsi="Calibri" w:cs="Calibri"/>
          <w:sz w:val="22"/>
          <w:szCs w:val="22"/>
        </w:rPr>
        <w:t xml:space="preserve">                              </w:t>
      </w:r>
    </w:p>
    <w:p w14:paraId="78587C15" w14:textId="77777777" w:rsidR="00826E13" w:rsidRPr="00CD21DF" w:rsidRDefault="00826E13" w:rsidP="00826E13">
      <w:pPr>
        <w:tabs>
          <w:tab w:val="left" w:pos="5130"/>
        </w:tabs>
        <w:jc w:val="both"/>
        <w:rPr>
          <w:rFonts w:ascii="Calibri" w:hAnsi="Calibri" w:cs="Calibri"/>
          <w:sz w:val="22"/>
          <w:szCs w:val="22"/>
        </w:rPr>
      </w:pPr>
      <w:r w:rsidRPr="00CD21DF">
        <w:rPr>
          <w:rFonts w:ascii="Calibri" w:hAnsi="Calibri" w:cs="Calibri"/>
          <w:sz w:val="22"/>
          <w:szCs w:val="22"/>
        </w:rPr>
        <w:t xml:space="preserve">(atstovo pareigų pavadinimas, vardas, pavardė)            </w:t>
      </w:r>
    </w:p>
    <w:p w14:paraId="759D3C9E" w14:textId="77777777" w:rsidR="00826E13" w:rsidRPr="00CD21DF" w:rsidRDefault="00826E13" w:rsidP="00826E13">
      <w:pPr>
        <w:jc w:val="center"/>
        <w:rPr>
          <w:rFonts w:ascii="Calibri" w:hAnsi="Calibri" w:cs="Calibri"/>
          <w:sz w:val="22"/>
          <w:szCs w:val="22"/>
        </w:rPr>
      </w:pPr>
    </w:p>
    <w:p w14:paraId="73EDF0C8" w14:textId="77777777" w:rsidR="00826E13" w:rsidRPr="00CD21DF" w:rsidRDefault="00826E13">
      <w:pPr>
        <w:rPr>
          <w:rFonts w:ascii="Calibri" w:hAnsi="Calibri" w:cs="Calibri"/>
          <w:sz w:val="22"/>
          <w:szCs w:val="22"/>
        </w:rPr>
      </w:pPr>
    </w:p>
    <w:p w14:paraId="18006FAD" w14:textId="77777777" w:rsidR="00826E13" w:rsidRPr="00CD21DF" w:rsidRDefault="00826E13">
      <w:pPr>
        <w:rPr>
          <w:rFonts w:ascii="Calibri" w:hAnsi="Calibri" w:cs="Calibri"/>
          <w:sz w:val="22"/>
          <w:szCs w:val="22"/>
        </w:rPr>
      </w:pPr>
    </w:p>
    <w:sectPr w:rsidR="00826E13" w:rsidRPr="00CD21DF" w:rsidSect="0070617A">
      <w:pgSz w:w="11906" w:h="16838"/>
      <w:pgMar w:top="127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74BD"/>
    <w:multiLevelType w:val="multilevel"/>
    <w:tmpl w:val="979A5DB8"/>
    <w:lvl w:ilvl="0">
      <w:start w:val="1"/>
      <w:numFmt w:val="decimal"/>
      <w:lvlText w:val="%1."/>
      <w:lvlJc w:val="left"/>
      <w:pPr>
        <w:ind w:left="928"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63990393">
    <w:abstractNumId w:val="1"/>
  </w:num>
  <w:num w:numId="2" w16cid:durableId="129375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2A"/>
    <w:rsid w:val="00033447"/>
    <w:rsid w:val="000768BB"/>
    <w:rsid w:val="00096EE9"/>
    <w:rsid w:val="000B043A"/>
    <w:rsid w:val="000B18C7"/>
    <w:rsid w:val="000B2A06"/>
    <w:rsid w:val="000C47D2"/>
    <w:rsid w:val="00110B72"/>
    <w:rsid w:val="00124197"/>
    <w:rsid w:val="0018777F"/>
    <w:rsid w:val="001F234E"/>
    <w:rsid w:val="00201203"/>
    <w:rsid w:val="00246A6E"/>
    <w:rsid w:val="002A5F0E"/>
    <w:rsid w:val="002C6B67"/>
    <w:rsid w:val="002E4E82"/>
    <w:rsid w:val="003A583D"/>
    <w:rsid w:val="003B4F21"/>
    <w:rsid w:val="003D5F6E"/>
    <w:rsid w:val="003D7610"/>
    <w:rsid w:val="004014D7"/>
    <w:rsid w:val="00406D5B"/>
    <w:rsid w:val="00430AC8"/>
    <w:rsid w:val="00441D68"/>
    <w:rsid w:val="004437A6"/>
    <w:rsid w:val="0047539E"/>
    <w:rsid w:val="004A0CCF"/>
    <w:rsid w:val="004F2E63"/>
    <w:rsid w:val="00513A60"/>
    <w:rsid w:val="00533039"/>
    <w:rsid w:val="00541F38"/>
    <w:rsid w:val="005E04A9"/>
    <w:rsid w:val="0060235B"/>
    <w:rsid w:val="00624A3B"/>
    <w:rsid w:val="00643380"/>
    <w:rsid w:val="00654E93"/>
    <w:rsid w:val="0070617A"/>
    <w:rsid w:val="007114F6"/>
    <w:rsid w:val="00784674"/>
    <w:rsid w:val="007A3DFE"/>
    <w:rsid w:val="007A5A45"/>
    <w:rsid w:val="007E0078"/>
    <w:rsid w:val="007F5E1A"/>
    <w:rsid w:val="00800798"/>
    <w:rsid w:val="0080215F"/>
    <w:rsid w:val="00805B13"/>
    <w:rsid w:val="0081557E"/>
    <w:rsid w:val="00826E13"/>
    <w:rsid w:val="008467BD"/>
    <w:rsid w:val="00886807"/>
    <w:rsid w:val="00892AD6"/>
    <w:rsid w:val="008B3547"/>
    <w:rsid w:val="008B4EC6"/>
    <w:rsid w:val="008D1DD2"/>
    <w:rsid w:val="008F0B50"/>
    <w:rsid w:val="009633E3"/>
    <w:rsid w:val="00972862"/>
    <w:rsid w:val="009817DE"/>
    <w:rsid w:val="0098299E"/>
    <w:rsid w:val="00997A1E"/>
    <w:rsid w:val="009C5550"/>
    <w:rsid w:val="009E3606"/>
    <w:rsid w:val="009E724F"/>
    <w:rsid w:val="00A621C8"/>
    <w:rsid w:val="00AA33ED"/>
    <w:rsid w:val="00B06C5F"/>
    <w:rsid w:val="00B114A8"/>
    <w:rsid w:val="00B23C0A"/>
    <w:rsid w:val="00B452D1"/>
    <w:rsid w:val="00B84BD4"/>
    <w:rsid w:val="00BB3F88"/>
    <w:rsid w:val="00BB4DCF"/>
    <w:rsid w:val="00BB733E"/>
    <w:rsid w:val="00BC07A5"/>
    <w:rsid w:val="00BE1BF9"/>
    <w:rsid w:val="00C04FE0"/>
    <w:rsid w:val="00C15626"/>
    <w:rsid w:val="00C41A80"/>
    <w:rsid w:val="00C575F7"/>
    <w:rsid w:val="00C90D48"/>
    <w:rsid w:val="00C96986"/>
    <w:rsid w:val="00CD21DF"/>
    <w:rsid w:val="00CE331A"/>
    <w:rsid w:val="00CF5CAD"/>
    <w:rsid w:val="00D676D5"/>
    <w:rsid w:val="00DE392A"/>
    <w:rsid w:val="00DF2AF0"/>
    <w:rsid w:val="00E10081"/>
    <w:rsid w:val="00E70C46"/>
    <w:rsid w:val="00E90653"/>
    <w:rsid w:val="00E9595D"/>
    <w:rsid w:val="00EF622D"/>
    <w:rsid w:val="00F0603D"/>
    <w:rsid w:val="00F217D7"/>
    <w:rsid w:val="00F4625D"/>
    <w:rsid w:val="00F54FCF"/>
    <w:rsid w:val="00F73937"/>
    <w:rsid w:val="00F75D49"/>
    <w:rsid w:val="00F942CF"/>
    <w:rsid w:val="00FA607D"/>
    <w:rsid w:val="00FC6B30"/>
    <w:rsid w:val="00FD4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4DC226"/>
  <w15:chartTrackingRefBased/>
  <w15:docId w15:val="{B48E388B-0D91-4BDE-B4D3-6F13D9F1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2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E3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9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9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9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9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92A"/>
    <w:rPr>
      <w:rFonts w:eastAsiaTheme="majorEastAsia" w:cstheme="majorBidi"/>
      <w:color w:val="272727" w:themeColor="text1" w:themeTint="D8"/>
    </w:rPr>
  </w:style>
  <w:style w:type="paragraph" w:styleId="Title">
    <w:name w:val="Title"/>
    <w:basedOn w:val="Normal"/>
    <w:next w:val="Normal"/>
    <w:link w:val="TitleChar"/>
    <w:qFormat/>
    <w:rsid w:val="00DE39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E3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92A"/>
    <w:pPr>
      <w:spacing w:before="160"/>
      <w:jc w:val="center"/>
    </w:pPr>
    <w:rPr>
      <w:i/>
      <w:iCs/>
      <w:color w:val="404040" w:themeColor="text1" w:themeTint="BF"/>
    </w:rPr>
  </w:style>
  <w:style w:type="character" w:customStyle="1" w:styleId="QuoteChar">
    <w:name w:val="Quote Char"/>
    <w:basedOn w:val="DefaultParagraphFont"/>
    <w:link w:val="Quote"/>
    <w:uiPriority w:val="29"/>
    <w:rsid w:val="00DE392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DE392A"/>
    <w:pPr>
      <w:ind w:left="720"/>
      <w:contextualSpacing/>
    </w:pPr>
  </w:style>
  <w:style w:type="character" w:styleId="IntenseEmphasis">
    <w:name w:val="Intense Emphasis"/>
    <w:basedOn w:val="DefaultParagraphFont"/>
    <w:uiPriority w:val="21"/>
    <w:qFormat/>
    <w:rsid w:val="00DE392A"/>
    <w:rPr>
      <w:i/>
      <w:iCs/>
      <w:color w:val="0F4761" w:themeColor="accent1" w:themeShade="BF"/>
    </w:rPr>
  </w:style>
  <w:style w:type="paragraph" w:styleId="IntenseQuote">
    <w:name w:val="Intense Quote"/>
    <w:basedOn w:val="Normal"/>
    <w:next w:val="Normal"/>
    <w:link w:val="IntenseQuoteChar"/>
    <w:uiPriority w:val="30"/>
    <w:qFormat/>
    <w:rsid w:val="00DE3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92A"/>
    <w:rPr>
      <w:i/>
      <w:iCs/>
      <w:color w:val="0F4761" w:themeColor="accent1" w:themeShade="BF"/>
    </w:rPr>
  </w:style>
  <w:style w:type="character" w:styleId="IntenseReference">
    <w:name w:val="Intense Reference"/>
    <w:basedOn w:val="DefaultParagraphFont"/>
    <w:uiPriority w:val="32"/>
    <w:qFormat/>
    <w:rsid w:val="00DE392A"/>
    <w:rPr>
      <w:b/>
      <w:bCs/>
      <w:smallCaps/>
      <w:color w:val="0F4761" w:themeColor="accent1" w:themeShade="BF"/>
      <w:spacing w:val="5"/>
    </w:rPr>
  </w:style>
  <w:style w:type="paragraph" w:customStyle="1" w:styleId="1tekstas">
    <w:name w:val="1. tekstas"/>
    <w:basedOn w:val="BodyTextIndent"/>
    <w:link w:val="1tekstasChar"/>
    <w:qFormat/>
    <w:rsid w:val="00DE392A"/>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DE392A"/>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DE392A"/>
    <w:pPr>
      <w:numPr>
        <w:ilvl w:val="1"/>
      </w:numPr>
      <w:tabs>
        <w:tab w:val="num" w:pos="360"/>
        <w:tab w:val="num" w:pos="1209"/>
      </w:tabs>
      <w:ind w:left="2007" w:hanging="360"/>
    </w:pPr>
  </w:style>
  <w:style w:type="paragraph" w:customStyle="1" w:styleId="111tekstas">
    <w:name w:val="1.1.1 tekstas"/>
    <w:basedOn w:val="11tekstas"/>
    <w:qFormat/>
    <w:rsid w:val="00DE392A"/>
    <w:pPr>
      <w:numPr>
        <w:ilvl w:val="2"/>
      </w:numPr>
      <w:tabs>
        <w:tab w:val="num" w:pos="360"/>
        <w:tab w:val="num" w:pos="1209"/>
        <w:tab w:val="left" w:pos="1418"/>
        <w:tab w:val="left" w:pos="1560"/>
      </w:tabs>
      <w:ind w:left="2727" w:hanging="180"/>
    </w:pPr>
  </w:style>
  <w:style w:type="paragraph" w:customStyle="1" w:styleId="BodyText1">
    <w:name w:val="Body Text1"/>
    <w:rsid w:val="00DE392A"/>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E392A"/>
  </w:style>
  <w:style w:type="paragraph" w:customStyle="1" w:styleId="0Punktai">
    <w:name w:val="0_Punktai"/>
    <w:basedOn w:val="Normal"/>
    <w:rsid w:val="00DE392A"/>
    <w:pPr>
      <w:ind w:firstLine="567"/>
      <w:jc w:val="both"/>
    </w:pPr>
    <w:rPr>
      <w:sz w:val="20"/>
      <w:lang w:eastAsia="lt-LT"/>
    </w:rPr>
  </w:style>
  <w:style w:type="paragraph" w:customStyle="1" w:styleId="SSutPunktas">
    <w:name w:val="SSutPunktas"/>
    <w:basedOn w:val="Normal"/>
    <w:link w:val="SSutPunktasDiagrama"/>
    <w:rsid w:val="00DE392A"/>
    <w:pPr>
      <w:suppressAutoHyphens/>
      <w:spacing w:after="57"/>
      <w:jc w:val="both"/>
      <w:outlineLvl w:val="1"/>
    </w:pPr>
    <w:rPr>
      <w:rFonts w:eastAsia="HG Mincho Light J"/>
      <w:color w:val="000000"/>
      <w:sz w:val="20"/>
      <w:szCs w:val="24"/>
      <w:lang w:val="x-none" w:eastAsia="x-none"/>
    </w:rPr>
  </w:style>
  <w:style w:type="character" w:customStyle="1" w:styleId="SSutPunktasDiagrama">
    <w:name w:val="SSutPunktas Diagrama"/>
    <w:link w:val="SSutPunktas"/>
    <w:rsid w:val="00DE392A"/>
    <w:rPr>
      <w:rFonts w:ascii="Times New Roman" w:eastAsia="HG Mincho Light J" w:hAnsi="Times New Roman" w:cs="Times New Roman"/>
      <w:color w:val="000000"/>
      <w:kern w:val="0"/>
      <w:sz w:val="20"/>
      <w:szCs w:val="24"/>
      <w:lang w:val="x-none" w:eastAsia="x-none"/>
      <w14:ligatures w14:val="none"/>
    </w:rPr>
  </w:style>
  <w:style w:type="paragraph" w:styleId="BodyTextIndent">
    <w:name w:val="Body Text Indent"/>
    <w:basedOn w:val="Normal"/>
    <w:link w:val="BodyTextIndentChar"/>
    <w:uiPriority w:val="99"/>
    <w:semiHidden/>
    <w:unhideWhenUsed/>
    <w:rsid w:val="00DE392A"/>
    <w:pPr>
      <w:spacing w:after="120"/>
      <w:ind w:left="283"/>
    </w:pPr>
  </w:style>
  <w:style w:type="character" w:customStyle="1" w:styleId="BodyTextIndentChar">
    <w:name w:val="Body Text Indent Char"/>
    <w:basedOn w:val="DefaultParagraphFont"/>
    <w:link w:val="BodyTextIndent"/>
    <w:uiPriority w:val="99"/>
    <w:semiHidden/>
    <w:rsid w:val="00DE392A"/>
    <w:rPr>
      <w:rFonts w:ascii="Times New Roman" w:eastAsia="Times New Roman" w:hAnsi="Times New Roman" w:cs="Times New Roman"/>
      <w:kern w:val="0"/>
      <w:sz w:val="24"/>
      <w:szCs w:val="20"/>
      <w14:ligatures w14:val="none"/>
    </w:rPr>
  </w:style>
  <w:style w:type="character" w:styleId="Hyperlink">
    <w:name w:val="Hyperlink"/>
    <w:uiPriority w:val="99"/>
    <w:unhideWhenUsed/>
    <w:rsid w:val="00F75D49"/>
    <w:rPr>
      <w:color w:val="0000FF"/>
      <w:u w:val="single"/>
    </w:rPr>
  </w:style>
  <w:style w:type="table" w:styleId="TableGrid">
    <w:name w:val="Table Grid"/>
    <w:basedOn w:val="TableNormal"/>
    <w:uiPriority w:val="39"/>
    <w:rsid w:val="00F75D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0CCF"/>
    <w:rPr>
      <w:color w:val="605E5C"/>
      <w:shd w:val="clear" w:color="auto" w:fill="E1DFDD"/>
    </w:rPr>
  </w:style>
  <w:style w:type="character" w:customStyle="1" w:styleId="BodyTextChar">
    <w:name w:val="Body Text Char"/>
    <w:link w:val="BodyText"/>
    <w:qFormat/>
    <w:rsid w:val="00826E13"/>
    <w:rPr>
      <w:rFonts w:ascii="Times New Roman" w:eastAsia="Times New Roman" w:hAnsi="Times New Roman" w:cs="Times New Roman"/>
      <w:sz w:val="24"/>
      <w:szCs w:val="24"/>
      <w:lang w:eastAsia="lt-LT"/>
    </w:rPr>
  </w:style>
  <w:style w:type="paragraph" w:styleId="BodyText">
    <w:name w:val="Body Text"/>
    <w:basedOn w:val="Normal"/>
    <w:link w:val="BodyTextChar"/>
    <w:rsid w:val="00826E13"/>
    <w:pPr>
      <w:spacing w:after="120"/>
    </w:pPr>
    <w:rPr>
      <w:kern w:val="2"/>
      <w:szCs w:val="24"/>
      <w:lang w:eastAsia="lt-LT"/>
      <w14:ligatures w14:val="standardContextual"/>
    </w:rPr>
  </w:style>
  <w:style w:type="character" w:customStyle="1" w:styleId="BodyTextChar1">
    <w:name w:val="Body Text Char1"/>
    <w:basedOn w:val="DefaultParagraphFont"/>
    <w:uiPriority w:val="99"/>
    <w:semiHidden/>
    <w:rsid w:val="00826E13"/>
    <w:rPr>
      <w:rFonts w:ascii="Times New Roman" w:eastAsia="Times New Roman" w:hAnsi="Times New Roman" w:cs="Times New Roman"/>
      <w:kern w:val="0"/>
      <w:sz w:val="24"/>
      <w:szCs w:val="20"/>
      <w14:ligatures w14:val="none"/>
    </w:rPr>
  </w:style>
  <w:style w:type="paragraph" w:styleId="NormalWeb">
    <w:name w:val="Normal (Web)"/>
    <w:basedOn w:val="Normal"/>
    <w:uiPriority w:val="99"/>
    <w:unhideWhenUsed/>
    <w:rsid w:val="00124197"/>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icto.net" TargetMode="External"/><Relationship Id="rId5" Type="http://schemas.openxmlformats.org/officeDocument/2006/relationships/hyperlink" Target="mailto:info@an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0EF9A3335424686DF5914A95382D8"/>
        <w:category>
          <w:name w:val="General"/>
          <w:gallery w:val="placeholder"/>
        </w:category>
        <w:types>
          <w:type w:val="bbPlcHdr"/>
        </w:types>
        <w:behaviors>
          <w:behavior w:val="content"/>
        </w:behaviors>
        <w:guid w:val="{791B6B15-5BCC-4F98-B9E1-8665F478C0F2}"/>
      </w:docPartPr>
      <w:docPartBody>
        <w:p w:rsidR="000D36FA" w:rsidRDefault="0013436F" w:rsidP="0013436F">
          <w:pPr>
            <w:pStyle w:val="D9D0EF9A3335424686DF5914A95382D8"/>
          </w:pPr>
          <w:r w:rsidRPr="003158C8">
            <w:rPr>
              <w:rStyle w:val="PlaceholderText"/>
            </w:rPr>
            <w:t>Choose an item.</w:t>
          </w:r>
        </w:p>
      </w:docPartBody>
    </w:docPart>
    <w:docPart>
      <w:docPartPr>
        <w:name w:val="9AC2B61089DC4750ACAE632AA4B726D8"/>
        <w:category>
          <w:name w:val="General"/>
          <w:gallery w:val="placeholder"/>
        </w:category>
        <w:types>
          <w:type w:val="bbPlcHdr"/>
        </w:types>
        <w:behaviors>
          <w:behavior w:val="content"/>
        </w:behaviors>
        <w:guid w:val="{F818B43F-E1E3-49E2-8AC8-9BC4E0977760}"/>
      </w:docPartPr>
      <w:docPartBody>
        <w:p w:rsidR="000D36FA" w:rsidRDefault="0013436F" w:rsidP="0013436F">
          <w:pPr>
            <w:pStyle w:val="9AC2B61089DC4750ACAE632AA4B726D8"/>
          </w:pPr>
          <w:r w:rsidRPr="003158C8">
            <w:rPr>
              <w:rStyle w:val="PlaceholderText"/>
            </w:rPr>
            <w:t>Choose an item.</w:t>
          </w:r>
        </w:p>
      </w:docPartBody>
    </w:docPart>
    <w:docPart>
      <w:docPartPr>
        <w:name w:val="5EAFF8154E2749D29F38F8EDB112E33E"/>
        <w:category>
          <w:name w:val="General"/>
          <w:gallery w:val="placeholder"/>
        </w:category>
        <w:types>
          <w:type w:val="bbPlcHdr"/>
        </w:types>
        <w:behaviors>
          <w:behavior w:val="content"/>
        </w:behaviors>
        <w:guid w:val="{61A2147F-6D1B-4E8D-8820-E7813B44D096}"/>
      </w:docPartPr>
      <w:docPartBody>
        <w:p w:rsidR="000D36FA" w:rsidRDefault="0013436F" w:rsidP="0013436F">
          <w:pPr>
            <w:pStyle w:val="5EAFF8154E2749D29F38F8EDB112E33E"/>
          </w:pPr>
          <w:r w:rsidRPr="003158C8">
            <w:rPr>
              <w:rStyle w:val="PlaceholderText"/>
            </w:rPr>
            <w:t>Choose an item.</w:t>
          </w:r>
        </w:p>
      </w:docPartBody>
    </w:docPart>
    <w:docPart>
      <w:docPartPr>
        <w:name w:val="B59098A89C534ABC994A3263C046651A"/>
        <w:category>
          <w:name w:val="General"/>
          <w:gallery w:val="placeholder"/>
        </w:category>
        <w:types>
          <w:type w:val="bbPlcHdr"/>
        </w:types>
        <w:behaviors>
          <w:behavior w:val="content"/>
        </w:behaviors>
        <w:guid w:val="{70E7639E-CDF7-4E74-BC55-7B988A7881C1}"/>
      </w:docPartPr>
      <w:docPartBody>
        <w:p w:rsidR="000D36FA" w:rsidRDefault="0013436F" w:rsidP="0013436F">
          <w:pPr>
            <w:pStyle w:val="B59098A89C534ABC994A3263C046651A"/>
          </w:pPr>
          <w:r w:rsidRPr="003158C8">
            <w:rPr>
              <w:rStyle w:val="PlaceholderText"/>
            </w:rPr>
            <w:t>Choose an item.</w:t>
          </w:r>
        </w:p>
      </w:docPartBody>
    </w:docPart>
    <w:docPart>
      <w:docPartPr>
        <w:name w:val="7440C213392B4644A831546AEA6C5791"/>
        <w:category>
          <w:name w:val="General"/>
          <w:gallery w:val="placeholder"/>
        </w:category>
        <w:types>
          <w:type w:val="bbPlcHdr"/>
        </w:types>
        <w:behaviors>
          <w:behavior w:val="content"/>
        </w:behaviors>
        <w:guid w:val="{08843832-129E-4CB0-98A6-CFA7BBCB1765}"/>
      </w:docPartPr>
      <w:docPartBody>
        <w:p w:rsidR="000D36FA" w:rsidRDefault="0013436F" w:rsidP="0013436F">
          <w:pPr>
            <w:pStyle w:val="7440C213392B4644A831546AEA6C579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6F"/>
    <w:rsid w:val="000849E0"/>
    <w:rsid w:val="000D36FA"/>
    <w:rsid w:val="0013436F"/>
    <w:rsid w:val="001B337E"/>
    <w:rsid w:val="003D1816"/>
    <w:rsid w:val="0042574E"/>
    <w:rsid w:val="0047539E"/>
    <w:rsid w:val="007A5A45"/>
    <w:rsid w:val="00886807"/>
    <w:rsid w:val="008B3547"/>
    <w:rsid w:val="00B5484A"/>
    <w:rsid w:val="00BE1BF9"/>
    <w:rsid w:val="00F06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36F"/>
    <w:rPr>
      <w:color w:val="808080"/>
    </w:rPr>
  </w:style>
  <w:style w:type="paragraph" w:customStyle="1" w:styleId="D9D0EF9A3335424686DF5914A95382D8">
    <w:name w:val="D9D0EF9A3335424686DF5914A95382D8"/>
    <w:rsid w:val="0013436F"/>
  </w:style>
  <w:style w:type="paragraph" w:customStyle="1" w:styleId="9AC2B61089DC4750ACAE632AA4B726D8">
    <w:name w:val="9AC2B61089DC4750ACAE632AA4B726D8"/>
    <w:rsid w:val="0013436F"/>
  </w:style>
  <w:style w:type="paragraph" w:customStyle="1" w:styleId="5EAFF8154E2749D29F38F8EDB112E33E">
    <w:name w:val="5EAFF8154E2749D29F38F8EDB112E33E"/>
    <w:rsid w:val="0013436F"/>
  </w:style>
  <w:style w:type="paragraph" w:customStyle="1" w:styleId="B59098A89C534ABC994A3263C046651A">
    <w:name w:val="B59098A89C534ABC994A3263C046651A"/>
    <w:rsid w:val="0013436F"/>
  </w:style>
  <w:style w:type="paragraph" w:customStyle="1" w:styleId="7440C213392B4644A831546AEA6C5791">
    <w:name w:val="7440C213392B4644A831546AEA6C5791"/>
    <w:rsid w:val="00134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32894</Words>
  <Characters>18751</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Oro navigacija</Company>
  <LinksUpToDate>false</LinksUpToDate>
  <CharactersWithSpaces>51542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Jasukaitienė</cp:lastModifiedBy>
  <cp:revision>3</cp:revision>
  <dcterms:created xsi:type="dcterms:W3CDTF">2025-06-10T16:41:00Z</dcterms:created>
  <dcterms:modified xsi:type="dcterms:W3CDTF">2025-06-10T16:42:00Z</dcterms:modified>
</cp:coreProperties>
</file>