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FEF2" w14:textId="241D1499" w:rsidR="00417C7D" w:rsidRPr="006F7F1C" w:rsidRDefault="00846525" w:rsidP="000957C3">
      <w:pPr>
        <w:ind w:left="566" w:right="6"/>
        <w:jc w:val="center"/>
        <w:rPr>
          <w:rFonts w:asciiTheme="minorHAnsi" w:hAnsiTheme="minorHAnsi" w:cstheme="minorHAnsi"/>
          <w:b/>
        </w:rPr>
      </w:pPr>
      <w:r w:rsidRPr="006F7F1C">
        <w:rPr>
          <w:rFonts w:asciiTheme="minorHAnsi" w:hAnsiTheme="minorHAnsi" w:cstheme="minorHAnsi"/>
          <w:b/>
          <w:spacing w:val="-2"/>
        </w:rPr>
        <w:t>TECHNINĖ</w:t>
      </w:r>
      <w:r w:rsidR="000957C3" w:rsidRPr="006F7F1C">
        <w:rPr>
          <w:rFonts w:asciiTheme="minorHAnsi" w:hAnsiTheme="minorHAnsi" w:cstheme="minorHAnsi"/>
          <w:b/>
        </w:rPr>
        <w:t xml:space="preserve"> </w:t>
      </w:r>
      <w:r w:rsidRPr="006F7F1C">
        <w:rPr>
          <w:rFonts w:asciiTheme="minorHAnsi" w:hAnsiTheme="minorHAnsi" w:cstheme="minorHAnsi"/>
          <w:b/>
          <w:spacing w:val="-2"/>
        </w:rPr>
        <w:t>SPECIFIKACIJA</w:t>
      </w:r>
    </w:p>
    <w:p w14:paraId="2E2D8207" w14:textId="77777777" w:rsidR="00417C7D" w:rsidRPr="006F7F1C" w:rsidRDefault="00846525" w:rsidP="000D24AB">
      <w:pPr>
        <w:pStyle w:val="ListParagraph"/>
        <w:numPr>
          <w:ilvl w:val="0"/>
          <w:numId w:val="2"/>
        </w:numPr>
        <w:tabs>
          <w:tab w:val="left" w:pos="142"/>
          <w:tab w:val="left" w:pos="709"/>
          <w:tab w:val="left" w:pos="851"/>
        </w:tabs>
        <w:ind w:left="0" w:right="0" w:firstLine="567"/>
        <w:rPr>
          <w:rFonts w:asciiTheme="minorHAnsi" w:hAnsiTheme="minorHAnsi" w:cstheme="minorHAnsi"/>
          <w:b/>
        </w:rPr>
      </w:pPr>
      <w:r w:rsidRPr="006F7F1C">
        <w:rPr>
          <w:rFonts w:asciiTheme="minorHAnsi" w:hAnsiTheme="minorHAnsi" w:cstheme="minorHAnsi"/>
          <w:b/>
        </w:rPr>
        <w:t>PIRKIMO</w:t>
      </w:r>
      <w:r w:rsidRPr="006F7F1C">
        <w:rPr>
          <w:rFonts w:asciiTheme="minorHAnsi" w:hAnsiTheme="minorHAnsi" w:cstheme="minorHAnsi"/>
          <w:b/>
          <w:spacing w:val="-7"/>
        </w:rPr>
        <w:t xml:space="preserve"> </w:t>
      </w:r>
      <w:r w:rsidRPr="006F7F1C">
        <w:rPr>
          <w:rFonts w:asciiTheme="minorHAnsi" w:hAnsiTheme="minorHAnsi" w:cstheme="minorHAnsi"/>
          <w:b/>
          <w:spacing w:val="-2"/>
        </w:rPr>
        <w:t>OBJEKTAS</w:t>
      </w:r>
    </w:p>
    <w:p w14:paraId="22E2009D" w14:textId="77777777" w:rsidR="00417C7D" w:rsidRPr="006F7F1C" w:rsidRDefault="00417C7D" w:rsidP="000D24AB">
      <w:pPr>
        <w:pStyle w:val="BodyText"/>
        <w:ind w:left="0" w:right="0" w:firstLine="0"/>
        <w:jc w:val="left"/>
        <w:rPr>
          <w:rFonts w:asciiTheme="minorHAnsi" w:hAnsiTheme="minorHAnsi" w:cstheme="minorHAnsi"/>
          <w:b/>
        </w:rPr>
      </w:pPr>
    </w:p>
    <w:p w14:paraId="19C6F22E" w14:textId="09C3394C" w:rsidR="00417C7D" w:rsidRPr="006F7F1C" w:rsidRDefault="00846525" w:rsidP="000D24AB">
      <w:pPr>
        <w:pStyle w:val="ListParagraph"/>
        <w:numPr>
          <w:ilvl w:val="1"/>
          <w:numId w:val="2"/>
        </w:numPr>
        <w:tabs>
          <w:tab w:val="left" w:pos="993"/>
          <w:tab w:val="left" w:pos="1363"/>
        </w:tabs>
        <w:ind w:left="0" w:right="0" w:firstLine="567"/>
        <w:rPr>
          <w:rFonts w:asciiTheme="minorHAnsi" w:hAnsiTheme="minorHAnsi" w:cstheme="minorHAnsi"/>
        </w:rPr>
      </w:pPr>
      <w:r w:rsidRPr="006F7F1C">
        <w:rPr>
          <w:rFonts w:asciiTheme="minorHAnsi" w:hAnsiTheme="minorHAnsi" w:cstheme="minorHAnsi"/>
        </w:rPr>
        <w:t>Paslaugų</w:t>
      </w:r>
      <w:r w:rsidRPr="006F7F1C">
        <w:rPr>
          <w:rFonts w:asciiTheme="minorHAnsi" w:hAnsiTheme="minorHAnsi" w:cstheme="minorHAnsi"/>
          <w:spacing w:val="22"/>
        </w:rPr>
        <w:t xml:space="preserve"> </w:t>
      </w:r>
      <w:r w:rsidRPr="006F7F1C">
        <w:rPr>
          <w:rFonts w:asciiTheme="minorHAnsi" w:hAnsiTheme="minorHAnsi" w:cstheme="minorHAnsi"/>
        </w:rPr>
        <w:t>pavadinimas</w:t>
      </w:r>
      <w:r w:rsidRPr="006F7F1C">
        <w:rPr>
          <w:rFonts w:asciiTheme="minorHAnsi" w:hAnsiTheme="minorHAnsi" w:cstheme="minorHAnsi"/>
          <w:spacing w:val="26"/>
        </w:rPr>
        <w:t xml:space="preserve"> </w:t>
      </w:r>
      <w:r w:rsidRPr="006F7F1C">
        <w:rPr>
          <w:rFonts w:asciiTheme="minorHAnsi" w:hAnsiTheme="minorHAnsi" w:cstheme="minorHAnsi"/>
        </w:rPr>
        <w:t>-</w:t>
      </w:r>
      <w:r w:rsidRPr="006F7F1C">
        <w:rPr>
          <w:rFonts w:asciiTheme="minorHAnsi" w:hAnsiTheme="minorHAnsi" w:cstheme="minorHAnsi"/>
          <w:spacing w:val="25"/>
        </w:rPr>
        <w:t xml:space="preserve"> </w:t>
      </w:r>
      <w:r w:rsidRPr="006F7F1C">
        <w:rPr>
          <w:rFonts w:asciiTheme="minorHAnsi" w:hAnsiTheme="minorHAnsi" w:cstheme="minorHAnsi"/>
        </w:rPr>
        <w:t>Biokuro</w:t>
      </w:r>
      <w:r w:rsidRPr="006F7F1C">
        <w:rPr>
          <w:rFonts w:asciiTheme="minorHAnsi" w:hAnsiTheme="minorHAnsi" w:cstheme="minorHAnsi"/>
          <w:spacing w:val="25"/>
        </w:rPr>
        <w:t xml:space="preserve"> </w:t>
      </w:r>
      <w:r w:rsidRPr="006F7F1C">
        <w:rPr>
          <w:rFonts w:asciiTheme="minorHAnsi" w:hAnsiTheme="minorHAnsi" w:cstheme="minorHAnsi"/>
        </w:rPr>
        <w:t>atliekų</w:t>
      </w:r>
      <w:r w:rsidRPr="006F7F1C">
        <w:rPr>
          <w:rFonts w:asciiTheme="minorHAnsi" w:hAnsiTheme="minorHAnsi" w:cstheme="minorHAnsi"/>
          <w:spacing w:val="25"/>
        </w:rPr>
        <w:t xml:space="preserve"> </w:t>
      </w:r>
      <w:r w:rsidRPr="006F7F1C">
        <w:rPr>
          <w:rFonts w:asciiTheme="minorHAnsi" w:hAnsiTheme="minorHAnsi" w:cstheme="minorHAnsi"/>
        </w:rPr>
        <w:t>su</w:t>
      </w:r>
      <w:r w:rsidRPr="006F7F1C">
        <w:rPr>
          <w:rFonts w:asciiTheme="minorHAnsi" w:hAnsiTheme="minorHAnsi" w:cstheme="minorHAnsi"/>
          <w:spacing w:val="26"/>
        </w:rPr>
        <w:t xml:space="preserve"> </w:t>
      </w:r>
      <w:r w:rsidRPr="006F7F1C">
        <w:rPr>
          <w:rFonts w:asciiTheme="minorHAnsi" w:hAnsiTheme="minorHAnsi" w:cstheme="minorHAnsi"/>
        </w:rPr>
        <w:t>priemaišomis</w:t>
      </w:r>
      <w:r w:rsidR="003F326D" w:rsidRPr="006F7F1C">
        <w:rPr>
          <w:rFonts w:asciiTheme="minorHAnsi" w:hAnsiTheme="minorHAnsi" w:cstheme="minorHAnsi"/>
        </w:rPr>
        <w:t xml:space="preserve"> (toliau – Atliekos)</w:t>
      </w:r>
      <w:r w:rsidRPr="006F7F1C">
        <w:rPr>
          <w:rFonts w:asciiTheme="minorHAnsi" w:hAnsiTheme="minorHAnsi" w:cstheme="minorHAnsi"/>
          <w:spacing w:val="26"/>
        </w:rPr>
        <w:t xml:space="preserve"> </w:t>
      </w:r>
      <w:r w:rsidRPr="006F7F1C">
        <w:rPr>
          <w:rFonts w:asciiTheme="minorHAnsi" w:hAnsiTheme="minorHAnsi" w:cstheme="minorHAnsi"/>
        </w:rPr>
        <w:t>išvežimas</w:t>
      </w:r>
      <w:r w:rsidRPr="006F7F1C">
        <w:rPr>
          <w:rFonts w:asciiTheme="minorHAnsi" w:hAnsiTheme="minorHAnsi" w:cstheme="minorHAnsi"/>
          <w:spacing w:val="24"/>
        </w:rPr>
        <w:t xml:space="preserve"> </w:t>
      </w:r>
      <w:r w:rsidRPr="006F7F1C">
        <w:rPr>
          <w:rFonts w:asciiTheme="minorHAnsi" w:hAnsiTheme="minorHAnsi" w:cstheme="minorHAnsi"/>
        </w:rPr>
        <w:t>ir</w:t>
      </w:r>
      <w:r w:rsidRPr="006F7F1C">
        <w:rPr>
          <w:rFonts w:asciiTheme="minorHAnsi" w:hAnsiTheme="minorHAnsi" w:cstheme="minorHAnsi"/>
          <w:spacing w:val="26"/>
        </w:rPr>
        <w:t xml:space="preserve"> </w:t>
      </w:r>
      <w:r w:rsidRPr="006F7F1C">
        <w:rPr>
          <w:rFonts w:asciiTheme="minorHAnsi" w:hAnsiTheme="minorHAnsi" w:cstheme="minorHAnsi"/>
        </w:rPr>
        <w:t>sutvarkymas</w:t>
      </w:r>
      <w:r w:rsidRPr="006F7F1C">
        <w:rPr>
          <w:rFonts w:asciiTheme="minorHAnsi" w:hAnsiTheme="minorHAnsi" w:cstheme="minorHAnsi"/>
          <w:spacing w:val="26"/>
        </w:rPr>
        <w:t xml:space="preserve"> </w:t>
      </w:r>
      <w:r w:rsidRPr="006F7F1C">
        <w:rPr>
          <w:rFonts w:asciiTheme="minorHAnsi" w:hAnsiTheme="minorHAnsi" w:cstheme="minorHAnsi"/>
        </w:rPr>
        <w:t>(toliau</w:t>
      </w:r>
      <w:r w:rsidRPr="006F7F1C">
        <w:rPr>
          <w:rFonts w:asciiTheme="minorHAnsi" w:hAnsiTheme="minorHAnsi" w:cstheme="minorHAnsi"/>
          <w:spacing w:val="26"/>
        </w:rPr>
        <w:t xml:space="preserve"> </w:t>
      </w:r>
      <w:r w:rsidRPr="006F7F1C">
        <w:rPr>
          <w:rFonts w:asciiTheme="minorHAnsi" w:hAnsiTheme="minorHAnsi" w:cstheme="minorHAnsi"/>
          <w:spacing w:val="-10"/>
        </w:rPr>
        <w:t>–</w:t>
      </w:r>
      <w:r w:rsidR="00493971" w:rsidRPr="006F7F1C">
        <w:rPr>
          <w:rFonts w:asciiTheme="minorHAnsi" w:hAnsiTheme="minorHAnsi" w:cstheme="minorHAnsi"/>
          <w:spacing w:val="-10"/>
        </w:rPr>
        <w:t xml:space="preserve"> </w:t>
      </w:r>
      <w:r w:rsidRPr="006F7F1C">
        <w:rPr>
          <w:rFonts w:asciiTheme="minorHAnsi" w:hAnsiTheme="minorHAnsi" w:cstheme="minorHAnsi"/>
          <w:b/>
          <w:spacing w:val="-2"/>
        </w:rPr>
        <w:t>Paslaugos</w:t>
      </w:r>
      <w:r w:rsidRPr="006F7F1C">
        <w:rPr>
          <w:rFonts w:asciiTheme="minorHAnsi" w:hAnsiTheme="minorHAnsi" w:cstheme="minorHAnsi"/>
          <w:spacing w:val="-2"/>
        </w:rPr>
        <w:t>).</w:t>
      </w:r>
    </w:p>
    <w:p w14:paraId="0045978C" w14:textId="77A1B649" w:rsidR="00417C7D" w:rsidRPr="006F7F1C" w:rsidRDefault="00D237A6" w:rsidP="000D24AB">
      <w:pPr>
        <w:pStyle w:val="BodyText"/>
        <w:tabs>
          <w:tab w:val="left" w:pos="993"/>
        </w:tabs>
        <w:ind w:left="0" w:right="0" w:firstLine="567"/>
        <w:rPr>
          <w:rFonts w:asciiTheme="minorHAnsi" w:hAnsiTheme="minorHAnsi" w:cstheme="minorHAnsi"/>
        </w:rPr>
      </w:pPr>
      <w:r w:rsidRPr="006F7F1C">
        <w:rPr>
          <w:rFonts w:asciiTheme="minorHAnsi" w:hAnsiTheme="minorHAnsi" w:cstheme="minorHAnsi"/>
        </w:rPr>
        <w:t xml:space="preserve">1.2. </w:t>
      </w:r>
      <w:r w:rsidR="00B435A2" w:rsidRPr="006F7F1C">
        <w:rPr>
          <w:rFonts w:asciiTheme="minorHAnsi" w:hAnsiTheme="minorHAnsi" w:cstheme="minorHAnsi"/>
        </w:rPr>
        <w:t xml:space="preserve">Paslaugos teikėjas </w:t>
      </w:r>
      <w:r w:rsidR="00846525" w:rsidRPr="006F7F1C">
        <w:rPr>
          <w:rFonts w:asciiTheme="minorHAnsi" w:hAnsiTheme="minorHAnsi" w:cstheme="minorHAnsi"/>
        </w:rPr>
        <w:t xml:space="preserve">įsipareigoja susidariusias </w:t>
      </w:r>
      <w:r w:rsidR="00D01245" w:rsidRPr="006F7F1C">
        <w:rPr>
          <w:rFonts w:asciiTheme="minorHAnsi" w:hAnsiTheme="minorHAnsi" w:cstheme="minorHAnsi"/>
        </w:rPr>
        <w:t>Atliekas</w:t>
      </w:r>
      <w:r w:rsidR="00846525" w:rsidRPr="006F7F1C">
        <w:rPr>
          <w:rFonts w:asciiTheme="minorHAnsi" w:hAnsiTheme="minorHAnsi" w:cstheme="minorHAnsi"/>
        </w:rPr>
        <w:t xml:space="preserve"> surinkti iš</w:t>
      </w:r>
      <w:r w:rsidR="009E26AF" w:rsidRPr="006F7F1C">
        <w:rPr>
          <w:rFonts w:asciiTheme="minorHAnsi" w:hAnsiTheme="minorHAnsi" w:cstheme="minorHAnsi"/>
        </w:rPr>
        <w:t xml:space="preserve"> jų</w:t>
      </w:r>
      <w:r w:rsidR="00846525" w:rsidRPr="006F7F1C">
        <w:rPr>
          <w:rFonts w:asciiTheme="minorHAnsi" w:hAnsiTheme="minorHAnsi" w:cstheme="minorHAnsi"/>
        </w:rPr>
        <w:t xml:space="preserve"> susidarymo vietos (termofikacinės elektrinės Nr. 2 (E-2, Elektrinės g. 2, Vilnius), </w:t>
      </w:r>
      <w:r w:rsidR="00640097" w:rsidRPr="006F7F1C">
        <w:rPr>
          <w:rFonts w:asciiTheme="minorHAnsi" w:hAnsiTheme="minorHAnsi" w:cstheme="minorHAnsi"/>
        </w:rPr>
        <w:t>A</w:t>
      </w:r>
      <w:r w:rsidR="00846525" w:rsidRPr="006F7F1C">
        <w:rPr>
          <w:rFonts w:asciiTheme="minorHAnsi" w:hAnsiTheme="minorHAnsi" w:cstheme="minorHAnsi"/>
        </w:rPr>
        <w:t>tliekas pakrauti savo jėgomis į atliekų transportavimo (vežimo) autotransportą bei jas transportuoti iki atliekų tvarkymo vietos bei sutvarkyti.</w:t>
      </w:r>
    </w:p>
    <w:p w14:paraId="08D37841" w14:textId="11DB11B9" w:rsidR="00417C7D" w:rsidRPr="006F7F1C" w:rsidRDefault="000409EC" w:rsidP="009C1935">
      <w:pPr>
        <w:pStyle w:val="BodyText"/>
        <w:tabs>
          <w:tab w:val="left" w:pos="993"/>
        </w:tabs>
        <w:ind w:firstLine="440"/>
        <w:rPr>
          <w:rFonts w:asciiTheme="minorHAnsi" w:hAnsiTheme="minorHAnsi" w:cstheme="minorHAnsi"/>
        </w:rPr>
      </w:pPr>
      <w:r w:rsidRPr="006F7F1C">
        <w:rPr>
          <w:rFonts w:asciiTheme="minorHAnsi" w:hAnsiTheme="minorHAnsi" w:cstheme="minorHAnsi"/>
        </w:rPr>
        <w:t xml:space="preserve">1.3. </w:t>
      </w:r>
      <w:r w:rsidR="00B435A2" w:rsidRPr="006F7F1C">
        <w:rPr>
          <w:rFonts w:asciiTheme="minorHAnsi" w:hAnsiTheme="minorHAnsi" w:cstheme="minorHAnsi"/>
        </w:rPr>
        <w:t>Paslaugos teikėjas</w:t>
      </w:r>
      <w:r w:rsidR="00846525" w:rsidRPr="006F7F1C">
        <w:rPr>
          <w:rFonts w:asciiTheme="minorHAnsi" w:hAnsiTheme="minorHAnsi" w:cstheme="minorHAnsi"/>
        </w:rPr>
        <w:t>, vykdydamas sutartį, privalo įvykdyti visus šioje techninėje specifikacijoje keliamus reikalavimus ir sąlygas.</w:t>
      </w:r>
    </w:p>
    <w:p w14:paraId="33B91767" w14:textId="68BC1C9F" w:rsidR="00417C7D" w:rsidRPr="006F7F1C" w:rsidRDefault="00D54638" w:rsidP="009C1935">
      <w:pPr>
        <w:pStyle w:val="BodyText"/>
        <w:tabs>
          <w:tab w:val="left" w:pos="993"/>
        </w:tabs>
        <w:ind w:firstLine="440"/>
        <w:rPr>
          <w:rFonts w:asciiTheme="minorHAnsi" w:hAnsiTheme="minorHAnsi" w:cstheme="minorHAnsi"/>
        </w:rPr>
      </w:pPr>
      <w:r w:rsidRPr="006F7F1C">
        <w:rPr>
          <w:rFonts w:asciiTheme="minorHAnsi" w:hAnsiTheme="minorHAnsi" w:cstheme="minorHAnsi"/>
        </w:rPr>
        <w:t xml:space="preserve">1.4. </w:t>
      </w:r>
      <w:r w:rsidR="00846525" w:rsidRPr="006F7F1C">
        <w:rPr>
          <w:rFonts w:asciiTheme="minorHAnsi" w:hAnsiTheme="minorHAnsi" w:cstheme="minorHAnsi"/>
        </w:rPr>
        <w:t xml:space="preserve">Paslaugų teikimo vieta, </w:t>
      </w:r>
      <w:r w:rsidR="003652E0" w:rsidRPr="006F7F1C">
        <w:rPr>
          <w:rFonts w:asciiTheme="minorHAnsi" w:hAnsiTheme="minorHAnsi" w:cstheme="minorHAnsi"/>
        </w:rPr>
        <w:t>A</w:t>
      </w:r>
      <w:r w:rsidR="00846525" w:rsidRPr="006F7F1C">
        <w:rPr>
          <w:rFonts w:asciiTheme="minorHAnsi" w:hAnsiTheme="minorHAnsi" w:cstheme="minorHAnsi"/>
        </w:rPr>
        <w:t>tliekos</w:t>
      </w:r>
      <w:r w:rsidR="00846525" w:rsidRPr="006F7F1C">
        <w:rPr>
          <w:rFonts w:asciiTheme="minorHAnsi" w:hAnsiTheme="minorHAnsi" w:cstheme="minorHAnsi"/>
          <w:spacing w:val="40"/>
        </w:rPr>
        <w:t xml:space="preserve"> </w:t>
      </w:r>
      <w:r w:rsidR="00846525" w:rsidRPr="006F7F1C">
        <w:rPr>
          <w:rFonts w:asciiTheme="minorHAnsi" w:hAnsiTheme="minorHAnsi" w:cstheme="minorHAnsi"/>
        </w:rPr>
        <w:t>pavadinimas, atliekos kodas</w:t>
      </w:r>
      <w:r w:rsidRPr="006F7F1C">
        <w:rPr>
          <w:rFonts w:asciiTheme="minorHAnsi" w:hAnsiTheme="minorHAnsi" w:cstheme="minorHAnsi"/>
        </w:rPr>
        <w:t xml:space="preserve"> bei</w:t>
      </w:r>
      <w:r w:rsidR="00846525" w:rsidRPr="006F7F1C">
        <w:rPr>
          <w:rFonts w:asciiTheme="minorHAnsi" w:hAnsiTheme="minorHAnsi" w:cstheme="minorHAnsi"/>
        </w:rPr>
        <w:t xml:space="preserve"> preliminarūs kiekiai nurodyti žemiau esančioje lentelėje:</w:t>
      </w:r>
    </w:p>
    <w:p w14:paraId="272A46FF" w14:textId="77777777" w:rsidR="000D24AB" w:rsidRPr="006F7F1C" w:rsidRDefault="000D24AB" w:rsidP="000D24AB">
      <w:pPr>
        <w:pStyle w:val="BodyText"/>
        <w:ind w:left="0" w:right="0" w:firstLine="0"/>
        <w:jc w:val="left"/>
        <w:rPr>
          <w:rFonts w:asciiTheme="minorHAnsi" w:hAnsiTheme="minorHAnsi" w:cstheme="minorHAnsi"/>
        </w:rPr>
      </w:pPr>
    </w:p>
    <w:tbl>
      <w:tblPr>
        <w:tblW w:w="96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3685"/>
        <w:gridCol w:w="2430"/>
      </w:tblGrid>
      <w:tr w:rsidR="000D24AB" w:rsidRPr="006F7F1C" w14:paraId="4C0A8508" w14:textId="77777777" w:rsidTr="000D24AB">
        <w:trPr>
          <w:trHeight w:val="596"/>
        </w:trPr>
        <w:tc>
          <w:tcPr>
            <w:tcW w:w="3544" w:type="dxa"/>
          </w:tcPr>
          <w:p w14:paraId="67CEBE74" w14:textId="663F8BF2" w:rsidR="000D24AB" w:rsidRPr="006F7F1C" w:rsidRDefault="000D24AB" w:rsidP="000D24AB">
            <w:pPr>
              <w:pStyle w:val="TableParagraph"/>
              <w:jc w:val="center"/>
              <w:rPr>
                <w:rFonts w:asciiTheme="minorHAnsi" w:hAnsiTheme="minorHAnsi" w:cstheme="minorHAnsi"/>
                <w:b/>
                <w:bCs/>
              </w:rPr>
            </w:pPr>
            <w:r w:rsidRPr="006F7F1C">
              <w:rPr>
                <w:rFonts w:asciiTheme="minorHAnsi" w:hAnsiTheme="minorHAnsi" w:cstheme="minorHAnsi"/>
                <w:b/>
                <w:bCs/>
              </w:rPr>
              <w:t>Paslaugų teikimo vieta</w:t>
            </w:r>
          </w:p>
        </w:tc>
        <w:tc>
          <w:tcPr>
            <w:tcW w:w="3685" w:type="dxa"/>
          </w:tcPr>
          <w:p w14:paraId="11AC373F" w14:textId="39EB30DC" w:rsidR="000D24AB" w:rsidRPr="006F7F1C" w:rsidRDefault="000D24AB" w:rsidP="000D24AB">
            <w:pPr>
              <w:pStyle w:val="TableParagraph"/>
              <w:jc w:val="center"/>
              <w:rPr>
                <w:rFonts w:asciiTheme="minorHAnsi" w:hAnsiTheme="minorHAnsi" w:cstheme="minorHAnsi"/>
                <w:b/>
                <w:bCs/>
              </w:rPr>
            </w:pPr>
            <w:r w:rsidRPr="006F7F1C">
              <w:rPr>
                <w:rFonts w:asciiTheme="minorHAnsi" w:hAnsiTheme="minorHAnsi" w:cstheme="minorHAnsi"/>
                <w:b/>
                <w:bCs/>
              </w:rPr>
              <w:t>Atliekos</w:t>
            </w:r>
            <w:r w:rsidRPr="006F7F1C">
              <w:rPr>
                <w:rFonts w:asciiTheme="minorHAnsi" w:hAnsiTheme="minorHAnsi" w:cstheme="minorHAnsi"/>
                <w:b/>
                <w:bCs/>
                <w:spacing w:val="-9"/>
              </w:rPr>
              <w:t xml:space="preserve"> </w:t>
            </w:r>
            <w:r w:rsidRPr="006F7F1C">
              <w:rPr>
                <w:rFonts w:asciiTheme="minorHAnsi" w:hAnsiTheme="minorHAnsi" w:cstheme="minorHAnsi"/>
                <w:b/>
                <w:bCs/>
              </w:rPr>
              <w:t>pavadinimas</w:t>
            </w:r>
            <w:r w:rsidRPr="006F7F1C">
              <w:rPr>
                <w:rFonts w:asciiTheme="minorHAnsi" w:hAnsiTheme="minorHAnsi" w:cstheme="minorHAnsi"/>
                <w:b/>
                <w:bCs/>
                <w:spacing w:val="-7"/>
              </w:rPr>
              <w:t xml:space="preserve"> </w:t>
            </w:r>
            <w:r w:rsidRPr="006F7F1C">
              <w:rPr>
                <w:rFonts w:asciiTheme="minorHAnsi" w:hAnsiTheme="minorHAnsi" w:cstheme="minorHAnsi"/>
                <w:b/>
                <w:bCs/>
              </w:rPr>
              <w:t>ir</w:t>
            </w:r>
            <w:r w:rsidRPr="006F7F1C">
              <w:rPr>
                <w:rFonts w:asciiTheme="minorHAnsi" w:hAnsiTheme="minorHAnsi" w:cstheme="minorHAnsi"/>
                <w:b/>
                <w:bCs/>
                <w:spacing w:val="-6"/>
              </w:rPr>
              <w:t xml:space="preserve"> </w:t>
            </w:r>
            <w:r w:rsidRPr="006F7F1C">
              <w:rPr>
                <w:rFonts w:asciiTheme="minorHAnsi" w:hAnsiTheme="minorHAnsi" w:cstheme="minorHAnsi"/>
                <w:b/>
                <w:bCs/>
                <w:spacing w:val="-2"/>
              </w:rPr>
              <w:t>kodas</w:t>
            </w:r>
          </w:p>
        </w:tc>
        <w:tc>
          <w:tcPr>
            <w:tcW w:w="2430" w:type="dxa"/>
          </w:tcPr>
          <w:p w14:paraId="38E56FC4" w14:textId="41C29B94" w:rsidR="000D24AB" w:rsidRPr="006F7F1C" w:rsidRDefault="000D24AB" w:rsidP="000D24AB">
            <w:pPr>
              <w:pStyle w:val="TableParagraph"/>
              <w:jc w:val="center"/>
              <w:rPr>
                <w:rFonts w:asciiTheme="minorHAnsi" w:hAnsiTheme="minorHAnsi" w:cstheme="minorHAnsi"/>
                <w:b/>
                <w:bCs/>
              </w:rPr>
            </w:pPr>
            <w:r w:rsidRPr="006F7F1C">
              <w:rPr>
                <w:rFonts w:asciiTheme="minorHAnsi" w:hAnsiTheme="minorHAnsi" w:cstheme="minorHAnsi"/>
                <w:b/>
                <w:bCs/>
              </w:rPr>
              <w:t>Preliminarūs</w:t>
            </w:r>
            <w:r w:rsidRPr="006F7F1C">
              <w:rPr>
                <w:rFonts w:asciiTheme="minorHAnsi" w:hAnsiTheme="minorHAnsi" w:cstheme="minorHAnsi"/>
                <w:b/>
                <w:bCs/>
                <w:spacing w:val="-8"/>
              </w:rPr>
              <w:t xml:space="preserve"> </w:t>
            </w:r>
            <w:r w:rsidRPr="006F7F1C">
              <w:rPr>
                <w:rFonts w:asciiTheme="minorHAnsi" w:hAnsiTheme="minorHAnsi" w:cstheme="minorHAnsi"/>
                <w:b/>
                <w:bCs/>
              </w:rPr>
              <w:t>kiekiai,</w:t>
            </w:r>
            <w:r w:rsidRPr="006F7F1C">
              <w:rPr>
                <w:rFonts w:asciiTheme="minorHAnsi" w:hAnsiTheme="minorHAnsi" w:cstheme="minorHAnsi"/>
                <w:b/>
                <w:bCs/>
                <w:spacing w:val="-8"/>
              </w:rPr>
              <w:t xml:space="preserve"> </w:t>
            </w:r>
          </w:p>
          <w:p w14:paraId="16D03193" w14:textId="61D751CF" w:rsidR="000D24AB" w:rsidRPr="006F7F1C" w:rsidRDefault="000D24AB" w:rsidP="000D24AB">
            <w:pPr>
              <w:pStyle w:val="TableParagraph"/>
              <w:jc w:val="center"/>
              <w:rPr>
                <w:rFonts w:asciiTheme="minorHAnsi" w:hAnsiTheme="minorHAnsi" w:cstheme="minorHAnsi"/>
                <w:b/>
                <w:bCs/>
              </w:rPr>
            </w:pPr>
            <w:r w:rsidRPr="006F7F1C">
              <w:rPr>
                <w:rFonts w:asciiTheme="minorHAnsi" w:hAnsiTheme="minorHAnsi" w:cstheme="minorHAnsi"/>
                <w:b/>
                <w:bCs/>
              </w:rPr>
              <w:t xml:space="preserve">tonos per </w:t>
            </w:r>
            <w:r w:rsidRPr="006F7F1C">
              <w:rPr>
                <w:rFonts w:asciiTheme="minorHAnsi" w:hAnsiTheme="minorHAnsi" w:cstheme="minorHAnsi"/>
                <w:b/>
                <w:bCs/>
                <w:lang w:val="en-US"/>
              </w:rPr>
              <w:t>36</w:t>
            </w:r>
            <w:r w:rsidRPr="006F7F1C">
              <w:rPr>
                <w:rFonts w:asciiTheme="minorHAnsi" w:hAnsiTheme="minorHAnsi" w:cstheme="minorHAnsi"/>
                <w:b/>
                <w:bCs/>
                <w:spacing w:val="-7"/>
              </w:rPr>
              <w:t xml:space="preserve"> </w:t>
            </w:r>
            <w:r w:rsidRPr="006F7F1C">
              <w:rPr>
                <w:rFonts w:asciiTheme="minorHAnsi" w:hAnsiTheme="minorHAnsi" w:cstheme="minorHAnsi"/>
                <w:b/>
                <w:bCs/>
                <w:spacing w:val="-4"/>
              </w:rPr>
              <w:t>mėnesius</w:t>
            </w:r>
          </w:p>
        </w:tc>
      </w:tr>
      <w:tr w:rsidR="000D24AB" w:rsidRPr="006F7F1C" w14:paraId="3BA50DDC" w14:textId="77777777" w:rsidTr="000D24AB">
        <w:trPr>
          <w:trHeight w:val="508"/>
        </w:trPr>
        <w:tc>
          <w:tcPr>
            <w:tcW w:w="3544" w:type="dxa"/>
          </w:tcPr>
          <w:p w14:paraId="32953031" w14:textId="2066895E" w:rsidR="000D24AB" w:rsidRPr="006F7F1C" w:rsidRDefault="000D24AB" w:rsidP="000D24AB">
            <w:pPr>
              <w:pStyle w:val="BodyText"/>
              <w:ind w:left="0" w:right="0" w:firstLine="0"/>
              <w:jc w:val="center"/>
              <w:rPr>
                <w:rFonts w:asciiTheme="minorHAnsi" w:hAnsiTheme="minorHAnsi" w:cstheme="minorHAnsi"/>
                <w:b/>
                <w:spacing w:val="-4"/>
              </w:rPr>
            </w:pPr>
            <w:r w:rsidRPr="006F7F1C">
              <w:rPr>
                <w:rFonts w:asciiTheme="minorHAnsi" w:hAnsiTheme="minorHAnsi" w:cstheme="minorHAnsi"/>
                <w:b/>
              </w:rPr>
              <w:t>Termofikacinė</w:t>
            </w:r>
            <w:r w:rsidRPr="006F7F1C">
              <w:rPr>
                <w:rFonts w:asciiTheme="minorHAnsi" w:hAnsiTheme="minorHAnsi" w:cstheme="minorHAnsi"/>
                <w:b/>
                <w:spacing w:val="-7"/>
              </w:rPr>
              <w:t xml:space="preserve"> </w:t>
            </w:r>
            <w:r w:rsidRPr="006F7F1C">
              <w:rPr>
                <w:rFonts w:asciiTheme="minorHAnsi" w:hAnsiTheme="minorHAnsi" w:cstheme="minorHAnsi"/>
                <w:b/>
              </w:rPr>
              <w:t>elektrinė</w:t>
            </w:r>
            <w:r w:rsidRPr="006F7F1C">
              <w:rPr>
                <w:rFonts w:asciiTheme="minorHAnsi" w:hAnsiTheme="minorHAnsi" w:cstheme="minorHAnsi"/>
                <w:b/>
                <w:spacing w:val="-5"/>
              </w:rPr>
              <w:t xml:space="preserve"> </w:t>
            </w:r>
            <w:r w:rsidRPr="006F7F1C">
              <w:rPr>
                <w:rFonts w:asciiTheme="minorHAnsi" w:hAnsiTheme="minorHAnsi" w:cstheme="minorHAnsi"/>
                <w:b/>
              </w:rPr>
              <w:t>Nr.</w:t>
            </w:r>
            <w:r w:rsidRPr="006F7F1C">
              <w:rPr>
                <w:rFonts w:asciiTheme="minorHAnsi" w:hAnsiTheme="minorHAnsi" w:cstheme="minorHAnsi"/>
                <w:b/>
                <w:spacing w:val="-5"/>
              </w:rPr>
              <w:t xml:space="preserve"> </w:t>
            </w:r>
            <w:r w:rsidRPr="006F7F1C">
              <w:rPr>
                <w:rFonts w:asciiTheme="minorHAnsi" w:hAnsiTheme="minorHAnsi" w:cstheme="minorHAnsi"/>
                <w:b/>
              </w:rPr>
              <w:t>2</w:t>
            </w:r>
          </w:p>
          <w:p w14:paraId="36D27535" w14:textId="42E6FD6E" w:rsidR="000D24AB" w:rsidRPr="006F7F1C" w:rsidRDefault="000D24AB" w:rsidP="000D24AB">
            <w:pPr>
              <w:pStyle w:val="BodyText"/>
              <w:ind w:left="0" w:right="0" w:firstLine="0"/>
              <w:jc w:val="center"/>
              <w:rPr>
                <w:rFonts w:asciiTheme="minorHAnsi" w:hAnsiTheme="minorHAnsi" w:cstheme="minorHAnsi"/>
              </w:rPr>
            </w:pPr>
            <w:r w:rsidRPr="006F7F1C">
              <w:rPr>
                <w:rFonts w:asciiTheme="minorHAnsi" w:hAnsiTheme="minorHAnsi" w:cstheme="minorHAnsi"/>
                <w:b/>
              </w:rPr>
              <w:t>(E-2,</w:t>
            </w:r>
            <w:r w:rsidRPr="006F7F1C">
              <w:rPr>
                <w:rFonts w:asciiTheme="minorHAnsi" w:hAnsiTheme="minorHAnsi" w:cstheme="minorHAnsi"/>
                <w:b/>
                <w:spacing w:val="-5"/>
              </w:rPr>
              <w:t xml:space="preserve"> </w:t>
            </w:r>
            <w:r w:rsidRPr="006F7F1C">
              <w:rPr>
                <w:rFonts w:asciiTheme="minorHAnsi" w:hAnsiTheme="minorHAnsi" w:cstheme="minorHAnsi"/>
                <w:b/>
              </w:rPr>
              <w:t>Elektrinės</w:t>
            </w:r>
            <w:r w:rsidRPr="006F7F1C">
              <w:rPr>
                <w:rFonts w:asciiTheme="minorHAnsi" w:hAnsiTheme="minorHAnsi" w:cstheme="minorHAnsi"/>
                <w:b/>
                <w:spacing w:val="-5"/>
              </w:rPr>
              <w:t xml:space="preserve"> </w:t>
            </w:r>
            <w:r w:rsidRPr="006F7F1C">
              <w:rPr>
                <w:rFonts w:asciiTheme="minorHAnsi" w:hAnsiTheme="minorHAnsi" w:cstheme="minorHAnsi"/>
                <w:b/>
              </w:rPr>
              <w:t>g.</w:t>
            </w:r>
            <w:r w:rsidRPr="006F7F1C">
              <w:rPr>
                <w:rFonts w:asciiTheme="minorHAnsi" w:hAnsiTheme="minorHAnsi" w:cstheme="minorHAnsi"/>
                <w:b/>
                <w:spacing w:val="-5"/>
              </w:rPr>
              <w:t xml:space="preserve"> </w:t>
            </w:r>
            <w:r w:rsidRPr="006F7F1C">
              <w:rPr>
                <w:rFonts w:asciiTheme="minorHAnsi" w:hAnsiTheme="minorHAnsi" w:cstheme="minorHAnsi"/>
                <w:b/>
              </w:rPr>
              <w:t>2,</w:t>
            </w:r>
            <w:r w:rsidRPr="006F7F1C">
              <w:rPr>
                <w:rFonts w:asciiTheme="minorHAnsi" w:hAnsiTheme="minorHAnsi" w:cstheme="minorHAnsi"/>
                <w:b/>
                <w:spacing w:val="-4"/>
              </w:rPr>
              <w:t xml:space="preserve"> </w:t>
            </w:r>
            <w:r w:rsidRPr="006F7F1C">
              <w:rPr>
                <w:rFonts w:asciiTheme="minorHAnsi" w:hAnsiTheme="minorHAnsi" w:cstheme="minorHAnsi"/>
                <w:b/>
                <w:spacing w:val="-2"/>
              </w:rPr>
              <w:t>Vilnius)</w:t>
            </w:r>
          </w:p>
        </w:tc>
        <w:tc>
          <w:tcPr>
            <w:tcW w:w="3685" w:type="dxa"/>
          </w:tcPr>
          <w:p w14:paraId="19A8C34B" w14:textId="370430D7" w:rsidR="000D24AB" w:rsidRPr="006F7F1C" w:rsidRDefault="000D24AB" w:rsidP="000D24AB">
            <w:pPr>
              <w:pStyle w:val="TableParagraph"/>
              <w:ind w:left="107"/>
              <w:jc w:val="center"/>
              <w:rPr>
                <w:rFonts w:asciiTheme="minorHAnsi" w:hAnsiTheme="minorHAnsi" w:cstheme="minorHAnsi"/>
              </w:rPr>
            </w:pPr>
            <w:r w:rsidRPr="006F7F1C">
              <w:rPr>
                <w:rFonts w:asciiTheme="minorHAnsi" w:hAnsiTheme="minorHAnsi" w:cstheme="minorHAnsi"/>
              </w:rPr>
              <w:t>Kitaip</w:t>
            </w:r>
            <w:r w:rsidRPr="006F7F1C">
              <w:rPr>
                <w:rFonts w:asciiTheme="minorHAnsi" w:hAnsiTheme="minorHAnsi" w:cstheme="minorHAnsi"/>
                <w:spacing w:val="-7"/>
              </w:rPr>
              <w:t xml:space="preserve"> </w:t>
            </w:r>
            <w:r w:rsidRPr="006F7F1C">
              <w:rPr>
                <w:rFonts w:asciiTheme="minorHAnsi" w:hAnsiTheme="minorHAnsi" w:cstheme="minorHAnsi"/>
              </w:rPr>
              <w:t>neapibrėžtos</w:t>
            </w:r>
            <w:r w:rsidRPr="006F7F1C">
              <w:rPr>
                <w:rFonts w:asciiTheme="minorHAnsi" w:hAnsiTheme="minorHAnsi" w:cstheme="minorHAnsi"/>
                <w:spacing w:val="-5"/>
              </w:rPr>
              <w:t xml:space="preserve"> </w:t>
            </w:r>
            <w:r w:rsidRPr="006F7F1C">
              <w:rPr>
                <w:rFonts w:asciiTheme="minorHAnsi" w:hAnsiTheme="minorHAnsi" w:cstheme="minorHAnsi"/>
              </w:rPr>
              <w:t>frakcijos</w:t>
            </w:r>
            <w:r w:rsidRPr="006F7F1C">
              <w:rPr>
                <w:rFonts w:asciiTheme="minorHAnsi" w:hAnsiTheme="minorHAnsi" w:cstheme="minorHAnsi"/>
                <w:spacing w:val="-4"/>
              </w:rPr>
              <w:t xml:space="preserve"> </w:t>
            </w:r>
            <w:r w:rsidRPr="006F7F1C">
              <w:rPr>
                <w:rFonts w:asciiTheme="minorHAnsi" w:hAnsiTheme="minorHAnsi" w:cstheme="minorHAnsi"/>
              </w:rPr>
              <w:t>-</w:t>
            </w:r>
            <w:r w:rsidRPr="006F7F1C">
              <w:rPr>
                <w:rFonts w:asciiTheme="minorHAnsi" w:hAnsiTheme="minorHAnsi" w:cstheme="minorHAnsi"/>
                <w:spacing w:val="-4"/>
              </w:rPr>
              <w:t xml:space="preserve"> </w:t>
            </w:r>
            <w:r w:rsidRPr="006F7F1C">
              <w:rPr>
                <w:rFonts w:asciiTheme="minorHAnsi" w:hAnsiTheme="minorHAnsi" w:cstheme="minorHAnsi"/>
              </w:rPr>
              <w:t>20</w:t>
            </w:r>
            <w:r w:rsidRPr="006F7F1C">
              <w:rPr>
                <w:rFonts w:asciiTheme="minorHAnsi" w:hAnsiTheme="minorHAnsi" w:cstheme="minorHAnsi"/>
                <w:spacing w:val="-5"/>
              </w:rPr>
              <w:t xml:space="preserve"> </w:t>
            </w:r>
            <w:r w:rsidRPr="006F7F1C">
              <w:rPr>
                <w:rFonts w:asciiTheme="minorHAnsi" w:hAnsiTheme="minorHAnsi" w:cstheme="minorHAnsi"/>
              </w:rPr>
              <w:t>01</w:t>
            </w:r>
            <w:r w:rsidRPr="006F7F1C">
              <w:rPr>
                <w:rFonts w:asciiTheme="minorHAnsi" w:hAnsiTheme="minorHAnsi" w:cstheme="minorHAnsi"/>
                <w:spacing w:val="-4"/>
              </w:rPr>
              <w:t xml:space="preserve"> </w:t>
            </w:r>
            <w:r w:rsidRPr="006F7F1C">
              <w:rPr>
                <w:rFonts w:asciiTheme="minorHAnsi" w:hAnsiTheme="minorHAnsi" w:cstheme="minorHAnsi"/>
                <w:spacing w:val="-5"/>
              </w:rPr>
              <w:t>99</w:t>
            </w:r>
          </w:p>
        </w:tc>
        <w:tc>
          <w:tcPr>
            <w:tcW w:w="2430" w:type="dxa"/>
          </w:tcPr>
          <w:p w14:paraId="7A58CC5D" w14:textId="75703402" w:rsidR="000D24AB" w:rsidRPr="006F7F1C" w:rsidRDefault="000D24AB" w:rsidP="000D24AB">
            <w:pPr>
              <w:pStyle w:val="TableParagraph"/>
              <w:jc w:val="center"/>
              <w:rPr>
                <w:rFonts w:asciiTheme="minorHAnsi" w:hAnsiTheme="minorHAnsi" w:cstheme="minorHAnsi"/>
              </w:rPr>
            </w:pPr>
            <w:r w:rsidRPr="006F7F1C">
              <w:rPr>
                <w:rFonts w:asciiTheme="minorHAnsi" w:hAnsiTheme="minorHAnsi" w:cstheme="minorHAnsi"/>
                <w:spacing w:val="-5"/>
                <w:lang w:val="en-US"/>
              </w:rPr>
              <w:t>150</w:t>
            </w:r>
            <w:r w:rsidR="00D1155B" w:rsidRPr="006F7F1C">
              <w:rPr>
                <w:rFonts w:asciiTheme="minorHAnsi" w:hAnsiTheme="minorHAnsi" w:cstheme="minorHAnsi"/>
                <w:spacing w:val="-5"/>
                <w:lang w:val="en-US"/>
              </w:rPr>
              <w:t>*</w:t>
            </w:r>
          </w:p>
        </w:tc>
      </w:tr>
    </w:tbl>
    <w:p w14:paraId="4716E459" w14:textId="77777777" w:rsidR="00722CBA" w:rsidRPr="006F7F1C" w:rsidRDefault="00722CBA" w:rsidP="000D24AB">
      <w:pPr>
        <w:pStyle w:val="BodyText"/>
        <w:ind w:left="0" w:right="0" w:firstLine="0"/>
        <w:jc w:val="left"/>
        <w:rPr>
          <w:rFonts w:asciiTheme="minorHAnsi" w:eastAsia="Times New Roman" w:hAnsiTheme="minorHAnsi" w:cstheme="minorHAnsi"/>
        </w:rPr>
      </w:pPr>
    </w:p>
    <w:p w14:paraId="46119759" w14:textId="6C881919" w:rsidR="00417C7D" w:rsidRPr="006F7F1C" w:rsidRDefault="00D1155B" w:rsidP="00D1155B">
      <w:pPr>
        <w:pStyle w:val="BodyText"/>
        <w:tabs>
          <w:tab w:val="left" w:pos="851"/>
          <w:tab w:val="left" w:pos="1276"/>
        </w:tabs>
        <w:ind w:left="0" w:right="0" w:firstLine="567"/>
        <w:rPr>
          <w:rFonts w:asciiTheme="minorHAnsi" w:eastAsia="Times New Roman" w:hAnsiTheme="minorHAnsi" w:cstheme="minorHAnsi"/>
        </w:rPr>
      </w:pPr>
      <w:r w:rsidRPr="006F7F1C">
        <w:rPr>
          <w:rFonts w:asciiTheme="minorHAnsi" w:eastAsia="Times New Roman" w:hAnsiTheme="minorHAnsi" w:cstheme="minorHAnsi"/>
        </w:rPr>
        <w:t>*</w:t>
      </w:r>
      <w:r w:rsidR="00722CBA" w:rsidRPr="006F7F1C">
        <w:rPr>
          <w:rFonts w:asciiTheme="minorHAnsi" w:eastAsia="Times New Roman" w:hAnsiTheme="minorHAnsi" w:cstheme="minorHAnsi"/>
        </w:rPr>
        <w:t>Atliekų</w:t>
      </w:r>
      <w:r w:rsidR="00B536BB" w:rsidRPr="006F7F1C">
        <w:rPr>
          <w:rFonts w:asciiTheme="minorHAnsi" w:eastAsia="Times New Roman" w:hAnsiTheme="minorHAnsi" w:cstheme="minorHAnsi"/>
        </w:rPr>
        <w:t xml:space="preserve"> kiekiai yra preliminarūs. Sutarties galiojimo laikotarpiu gali būti užsakyti didesni ar mažesni Paslaugų kiekiai nei nurodyta lentelėje, neviršijant maksimalios sutarties vertės</w:t>
      </w:r>
      <w:r w:rsidR="00722CBA" w:rsidRPr="006F7F1C">
        <w:rPr>
          <w:rFonts w:asciiTheme="minorHAnsi" w:eastAsia="Times New Roman" w:hAnsiTheme="minorHAnsi" w:cstheme="minorHAnsi"/>
        </w:rPr>
        <w:t>.</w:t>
      </w:r>
    </w:p>
    <w:p w14:paraId="19B4A2A6" w14:textId="77777777" w:rsidR="00722CBA" w:rsidRPr="006F7F1C" w:rsidRDefault="00722CBA" w:rsidP="000D24AB">
      <w:pPr>
        <w:pStyle w:val="BodyText"/>
        <w:tabs>
          <w:tab w:val="left" w:pos="851"/>
          <w:tab w:val="left" w:pos="1276"/>
        </w:tabs>
        <w:ind w:left="0" w:right="0" w:firstLine="567"/>
        <w:jc w:val="left"/>
        <w:rPr>
          <w:rFonts w:asciiTheme="minorHAnsi" w:hAnsiTheme="minorHAnsi" w:cstheme="minorHAnsi"/>
        </w:rPr>
      </w:pPr>
    </w:p>
    <w:p w14:paraId="2BE816C9" w14:textId="77777777" w:rsidR="00417C7D" w:rsidRPr="006F7F1C" w:rsidRDefault="00846525" w:rsidP="000D24AB">
      <w:pPr>
        <w:pStyle w:val="ListParagraph"/>
        <w:numPr>
          <w:ilvl w:val="0"/>
          <w:numId w:val="2"/>
        </w:numPr>
        <w:tabs>
          <w:tab w:val="left" w:pos="318"/>
          <w:tab w:val="left" w:pos="851"/>
          <w:tab w:val="left" w:pos="1276"/>
        </w:tabs>
        <w:ind w:left="0" w:right="0" w:firstLine="567"/>
        <w:rPr>
          <w:rFonts w:asciiTheme="minorHAnsi" w:hAnsiTheme="minorHAnsi" w:cstheme="minorHAnsi"/>
          <w:b/>
        </w:rPr>
      </w:pPr>
      <w:r w:rsidRPr="006F7F1C">
        <w:rPr>
          <w:rFonts w:asciiTheme="minorHAnsi" w:hAnsiTheme="minorHAnsi" w:cstheme="minorHAnsi"/>
          <w:b/>
        </w:rPr>
        <w:t>PIRKIMO</w:t>
      </w:r>
      <w:r w:rsidRPr="006F7F1C">
        <w:rPr>
          <w:rFonts w:asciiTheme="minorHAnsi" w:hAnsiTheme="minorHAnsi" w:cstheme="minorHAnsi"/>
          <w:b/>
          <w:spacing w:val="-8"/>
        </w:rPr>
        <w:t xml:space="preserve"> </w:t>
      </w:r>
      <w:r w:rsidRPr="006F7F1C">
        <w:rPr>
          <w:rFonts w:asciiTheme="minorHAnsi" w:hAnsiTheme="minorHAnsi" w:cstheme="minorHAnsi"/>
          <w:b/>
        </w:rPr>
        <w:t>OBJEKTO</w:t>
      </w:r>
      <w:r w:rsidRPr="006F7F1C">
        <w:rPr>
          <w:rFonts w:asciiTheme="minorHAnsi" w:hAnsiTheme="minorHAnsi" w:cstheme="minorHAnsi"/>
          <w:b/>
          <w:spacing w:val="-8"/>
        </w:rPr>
        <w:t xml:space="preserve"> </w:t>
      </w:r>
      <w:r w:rsidRPr="006F7F1C">
        <w:rPr>
          <w:rFonts w:asciiTheme="minorHAnsi" w:hAnsiTheme="minorHAnsi" w:cstheme="minorHAnsi"/>
          <w:b/>
        </w:rPr>
        <w:t>PRITAIKYMO</w:t>
      </w:r>
      <w:r w:rsidRPr="006F7F1C">
        <w:rPr>
          <w:rFonts w:asciiTheme="minorHAnsi" w:hAnsiTheme="minorHAnsi" w:cstheme="minorHAnsi"/>
          <w:b/>
          <w:spacing w:val="-8"/>
        </w:rPr>
        <w:t xml:space="preserve"> </w:t>
      </w:r>
      <w:r w:rsidRPr="006F7F1C">
        <w:rPr>
          <w:rFonts w:asciiTheme="minorHAnsi" w:hAnsiTheme="minorHAnsi" w:cstheme="minorHAnsi"/>
          <w:b/>
          <w:spacing w:val="-2"/>
        </w:rPr>
        <w:t>SRITIS</w:t>
      </w:r>
    </w:p>
    <w:p w14:paraId="01BEF49D" w14:textId="77777777" w:rsidR="00417C7D" w:rsidRPr="006F7F1C" w:rsidRDefault="00417C7D" w:rsidP="000D24AB">
      <w:pPr>
        <w:pStyle w:val="BodyText"/>
        <w:tabs>
          <w:tab w:val="left" w:pos="851"/>
          <w:tab w:val="left" w:pos="1276"/>
        </w:tabs>
        <w:ind w:left="0" w:right="0" w:firstLine="567"/>
        <w:jc w:val="left"/>
        <w:rPr>
          <w:rFonts w:asciiTheme="minorHAnsi" w:hAnsiTheme="minorHAnsi" w:cstheme="minorHAnsi"/>
          <w:b/>
        </w:rPr>
      </w:pPr>
    </w:p>
    <w:p w14:paraId="15BAEB7A" w14:textId="09E8E83F" w:rsidR="00417C7D" w:rsidRPr="006F7F1C" w:rsidRDefault="00846525" w:rsidP="000D24AB">
      <w:pPr>
        <w:pStyle w:val="ListParagraph"/>
        <w:numPr>
          <w:ilvl w:val="1"/>
          <w:numId w:val="2"/>
        </w:numPr>
        <w:tabs>
          <w:tab w:val="left" w:pos="851"/>
          <w:tab w:val="left" w:pos="1276"/>
          <w:tab w:val="left" w:pos="1344"/>
        </w:tabs>
        <w:ind w:left="0" w:firstLine="567"/>
        <w:rPr>
          <w:rFonts w:asciiTheme="minorHAnsi" w:hAnsiTheme="minorHAnsi" w:cstheme="minorHAnsi"/>
        </w:rPr>
      </w:pPr>
      <w:r w:rsidRPr="006F7F1C">
        <w:rPr>
          <w:rFonts w:asciiTheme="minorHAnsi" w:hAnsiTheme="minorHAnsi" w:cstheme="minorHAnsi"/>
        </w:rPr>
        <w:t xml:space="preserve">Termofikacinėje elektrinėje Nr. 2, esančioje Elektrinės g. 2, Vilnius, biokuro tiekimo į biokuro katilą metu, atliekamas biokuro rūšiavimas, </w:t>
      </w:r>
      <w:r w:rsidR="00FE1B06" w:rsidRPr="006F7F1C">
        <w:rPr>
          <w:rFonts w:asciiTheme="minorHAnsi" w:hAnsiTheme="minorHAnsi" w:cstheme="minorHAnsi"/>
        </w:rPr>
        <w:t xml:space="preserve">biokuras transporteriais tiekiamas į rūšiavimo mazgą, </w:t>
      </w:r>
      <w:r w:rsidRPr="006F7F1C">
        <w:rPr>
          <w:rFonts w:asciiTheme="minorHAnsi" w:hAnsiTheme="minorHAnsi" w:cstheme="minorHAnsi"/>
        </w:rPr>
        <w:t xml:space="preserve">rūšiavimo mazge iš biokuro yra atskiriami stambūs medienos gabalai, metalo priemaišos, vinys, varžtai, vielos ir kt., todėl susidaro biokuro atliekos su priemaišomis (kitaip neapibrėžtos frakcijos, atliekos kodas – 20 01 99). </w:t>
      </w:r>
      <w:r w:rsidR="00427E84" w:rsidRPr="006F7F1C">
        <w:rPr>
          <w:rFonts w:asciiTheme="minorHAnsi" w:hAnsiTheme="minorHAnsi" w:cstheme="minorHAnsi"/>
        </w:rPr>
        <w:t>AB Vilniaus šilumos tinklai (toliau – Užsakovas)</w:t>
      </w:r>
      <w:r w:rsidRPr="006F7F1C">
        <w:rPr>
          <w:rFonts w:asciiTheme="minorHAnsi" w:hAnsiTheme="minorHAnsi" w:cstheme="minorHAnsi"/>
        </w:rPr>
        <w:t xml:space="preserve">, vadovaujantis Lietuvos Respublikos teisės aktų reikalavimais, turi sutvarkyti susidariusias </w:t>
      </w:r>
      <w:r w:rsidR="00B07C66" w:rsidRPr="006F7F1C">
        <w:rPr>
          <w:rFonts w:asciiTheme="minorHAnsi" w:hAnsiTheme="minorHAnsi" w:cstheme="minorHAnsi"/>
        </w:rPr>
        <w:t>A</w:t>
      </w:r>
      <w:r w:rsidRPr="006F7F1C">
        <w:rPr>
          <w:rFonts w:asciiTheme="minorHAnsi" w:hAnsiTheme="minorHAnsi" w:cstheme="minorHAnsi"/>
        </w:rPr>
        <w:t xml:space="preserve">tliekas, todėl yra vykdomas šių </w:t>
      </w:r>
      <w:r w:rsidR="00BA2609" w:rsidRPr="006F7F1C">
        <w:rPr>
          <w:rFonts w:asciiTheme="minorHAnsi" w:hAnsiTheme="minorHAnsi" w:cstheme="minorHAnsi"/>
        </w:rPr>
        <w:t xml:space="preserve">Atliekų </w:t>
      </w:r>
      <w:r w:rsidRPr="006F7F1C">
        <w:rPr>
          <w:rFonts w:asciiTheme="minorHAnsi" w:hAnsiTheme="minorHAnsi" w:cstheme="minorHAnsi"/>
        </w:rPr>
        <w:t>sutvarkymo pirkimas.</w:t>
      </w:r>
    </w:p>
    <w:p w14:paraId="3EE862E4" w14:textId="77777777" w:rsidR="00417C7D" w:rsidRPr="006F7F1C" w:rsidRDefault="00417C7D" w:rsidP="000D24AB">
      <w:pPr>
        <w:pStyle w:val="BodyText"/>
        <w:tabs>
          <w:tab w:val="left" w:pos="851"/>
          <w:tab w:val="left" w:pos="1276"/>
        </w:tabs>
        <w:ind w:left="0" w:right="0" w:firstLine="567"/>
        <w:jc w:val="left"/>
        <w:rPr>
          <w:rFonts w:asciiTheme="minorHAnsi" w:hAnsiTheme="minorHAnsi" w:cstheme="minorHAnsi"/>
        </w:rPr>
      </w:pPr>
    </w:p>
    <w:p w14:paraId="74269ED0" w14:textId="77777777" w:rsidR="00417C7D" w:rsidRPr="006F7F1C" w:rsidRDefault="00846525" w:rsidP="000D24AB">
      <w:pPr>
        <w:pStyle w:val="ListParagraph"/>
        <w:numPr>
          <w:ilvl w:val="0"/>
          <w:numId w:val="2"/>
        </w:numPr>
        <w:tabs>
          <w:tab w:val="left" w:pos="318"/>
          <w:tab w:val="left" w:pos="851"/>
          <w:tab w:val="left" w:pos="1276"/>
        </w:tabs>
        <w:ind w:left="0" w:right="0" w:firstLine="567"/>
        <w:rPr>
          <w:rFonts w:asciiTheme="minorHAnsi" w:hAnsiTheme="minorHAnsi" w:cstheme="minorHAnsi"/>
          <w:b/>
        </w:rPr>
      </w:pPr>
      <w:r w:rsidRPr="006F7F1C">
        <w:rPr>
          <w:rFonts w:asciiTheme="minorHAnsi" w:hAnsiTheme="minorHAnsi" w:cstheme="minorHAnsi"/>
          <w:b/>
        </w:rPr>
        <w:t>TECHNINIŲ</w:t>
      </w:r>
      <w:r w:rsidRPr="006F7F1C">
        <w:rPr>
          <w:rFonts w:asciiTheme="minorHAnsi" w:hAnsiTheme="minorHAnsi" w:cstheme="minorHAnsi"/>
          <w:b/>
          <w:spacing w:val="-6"/>
        </w:rPr>
        <w:t xml:space="preserve"> </w:t>
      </w:r>
      <w:r w:rsidRPr="006F7F1C">
        <w:rPr>
          <w:rFonts w:asciiTheme="minorHAnsi" w:hAnsiTheme="minorHAnsi" w:cstheme="minorHAnsi"/>
          <w:b/>
        </w:rPr>
        <w:t>REIKALAVIMŲ,</w:t>
      </w:r>
      <w:r w:rsidRPr="006F7F1C">
        <w:rPr>
          <w:rFonts w:asciiTheme="minorHAnsi" w:hAnsiTheme="minorHAnsi" w:cstheme="minorHAnsi"/>
          <w:b/>
          <w:spacing w:val="-6"/>
        </w:rPr>
        <w:t xml:space="preserve"> </w:t>
      </w:r>
      <w:r w:rsidRPr="006F7F1C">
        <w:rPr>
          <w:rFonts w:asciiTheme="minorHAnsi" w:hAnsiTheme="minorHAnsi" w:cstheme="minorHAnsi"/>
          <w:b/>
        </w:rPr>
        <w:t>KURIUOS</w:t>
      </w:r>
      <w:r w:rsidRPr="006F7F1C">
        <w:rPr>
          <w:rFonts w:asciiTheme="minorHAnsi" w:hAnsiTheme="minorHAnsi" w:cstheme="minorHAnsi"/>
          <w:b/>
          <w:spacing w:val="-6"/>
        </w:rPr>
        <w:t xml:space="preserve"> </w:t>
      </w:r>
      <w:r w:rsidRPr="006F7F1C">
        <w:rPr>
          <w:rFonts w:asciiTheme="minorHAnsi" w:hAnsiTheme="minorHAnsi" w:cstheme="minorHAnsi"/>
          <w:b/>
        </w:rPr>
        <w:t>TURI</w:t>
      </w:r>
      <w:r w:rsidRPr="006F7F1C">
        <w:rPr>
          <w:rFonts w:asciiTheme="minorHAnsi" w:hAnsiTheme="minorHAnsi" w:cstheme="minorHAnsi"/>
          <w:b/>
          <w:spacing w:val="-5"/>
        </w:rPr>
        <w:t xml:space="preserve"> </w:t>
      </w:r>
      <w:r w:rsidRPr="006F7F1C">
        <w:rPr>
          <w:rFonts w:asciiTheme="minorHAnsi" w:hAnsiTheme="minorHAnsi" w:cstheme="minorHAnsi"/>
          <w:b/>
        </w:rPr>
        <w:t>ATITIKTI</w:t>
      </w:r>
      <w:r w:rsidRPr="006F7F1C">
        <w:rPr>
          <w:rFonts w:asciiTheme="minorHAnsi" w:hAnsiTheme="minorHAnsi" w:cstheme="minorHAnsi"/>
          <w:b/>
          <w:spacing w:val="-6"/>
        </w:rPr>
        <w:t xml:space="preserve"> </w:t>
      </w:r>
      <w:r w:rsidRPr="006F7F1C">
        <w:rPr>
          <w:rFonts w:asciiTheme="minorHAnsi" w:hAnsiTheme="minorHAnsi" w:cstheme="minorHAnsi"/>
          <w:b/>
        </w:rPr>
        <w:t>PERKAMOS</w:t>
      </w:r>
      <w:r w:rsidRPr="006F7F1C">
        <w:rPr>
          <w:rFonts w:asciiTheme="minorHAnsi" w:hAnsiTheme="minorHAnsi" w:cstheme="minorHAnsi"/>
          <w:b/>
          <w:spacing w:val="-6"/>
        </w:rPr>
        <w:t xml:space="preserve"> </w:t>
      </w:r>
      <w:r w:rsidRPr="006F7F1C">
        <w:rPr>
          <w:rFonts w:asciiTheme="minorHAnsi" w:hAnsiTheme="minorHAnsi" w:cstheme="minorHAnsi"/>
          <w:b/>
        </w:rPr>
        <w:t>PASLAUGOS</w:t>
      </w:r>
      <w:r w:rsidRPr="006F7F1C">
        <w:rPr>
          <w:rFonts w:asciiTheme="minorHAnsi" w:hAnsiTheme="minorHAnsi" w:cstheme="minorHAnsi"/>
          <w:b/>
          <w:spacing w:val="-6"/>
        </w:rPr>
        <w:t xml:space="preserve"> </w:t>
      </w:r>
      <w:r w:rsidRPr="006F7F1C">
        <w:rPr>
          <w:rFonts w:asciiTheme="minorHAnsi" w:hAnsiTheme="minorHAnsi" w:cstheme="minorHAnsi"/>
          <w:b/>
        </w:rPr>
        <w:t>APRAŠYMO</w:t>
      </w:r>
      <w:r w:rsidRPr="006F7F1C">
        <w:rPr>
          <w:rFonts w:asciiTheme="minorHAnsi" w:hAnsiTheme="minorHAnsi" w:cstheme="minorHAnsi"/>
          <w:b/>
          <w:spacing w:val="-5"/>
        </w:rPr>
        <w:t xml:space="preserve"> </w:t>
      </w:r>
      <w:r w:rsidRPr="006F7F1C">
        <w:rPr>
          <w:rFonts w:asciiTheme="minorHAnsi" w:hAnsiTheme="minorHAnsi" w:cstheme="minorHAnsi"/>
          <w:b/>
          <w:spacing w:val="-2"/>
        </w:rPr>
        <w:t>BŪDAI</w:t>
      </w:r>
    </w:p>
    <w:p w14:paraId="08A7978A" w14:textId="77777777" w:rsidR="00417C7D" w:rsidRPr="006F7F1C" w:rsidRDefault="00846525" w:rsidP="000D24AB">
      <w:pPr>
        <w:pStyle w:val="ListParagraph"/>
        <w:numPr>
          <w:ilvl w:val="1"/>
          <w:numId w:val="2"/>
        </w:numPr>
        <w:tabs>
          <w:tab w:val="left" w:pos="687"/>
          <w:tab w:val="left" w:pos="851"/>
          <w:tab w:val="left" w:pos="1276"/>
        </w:tabs>
        <w:ind w:left="0" w:right="0" w:firstLine="567"/>
        <w:rPr>
          <w:rFonts w:asciiTheme="minorHAnsi" w:hAnsiTheme="minorHAnsi" w:cstheme="minorHAnsi"/>
        </w:rPr>
      </w:pPr>
      <w:r w:rsidRPr="006F7F1C">
        <w:rPr>
          <w:rFonts w:asciiTheme="minorHAnsi" w:hAnsiTheme="minorHAnsi" w:cstheme="minorHAnsi"/>
        </w:rPr>
        <w:t>NURODOMAS</w:t>
      </w:r>
      <w:r w:rsidRPr="006F7F1C">
        <w:rPr>
          <w:rFonts w:asciiTheme="minorHAnsi" w:hAnsiTheme="minorHAnsi" w:cstheme="minorHAnsi"/>
          <w:spacing w:val="-8"/>
        </w:rPr>
        <w:t xml:space="preserve"> </w:t>
      </w:r>
      <w:r w:rsidRPr="006F7F1C">
        <w:rPr>
          <w:rFonts w:asciiTheme="minorHAnsi" w:hAnsiTheme="minorHAnsi" w:cstheme="minorHAnsi"/>
        </w:rPr>
        <w:t>STANDARTAS,</w:t>
      </w:r>
      <w:r w:rsidRPr="006F7F1C">
        <w:rPr>
          <w:rFonts w:asciiTheme="minorHAnsi" w:hAnsiTheme="minorHAnsi" w:cstheme="minorHAnsi"/>
          <w:spacing w:val="-7"/>
        </w:rPr>
        <w:t xml:space="preserve"> </w:t>
      </w:r>
      <w:r w:rsidRPr="006F7F1C">
        <w:rPr>
          <w:rFonts w:asciiTheme="minorHAnsi" w:hAnsiTheme="minorHAnsi" w:cstheme="minorHAnsi"/>
        </w:rPr>
        <w:t>TECHNINIS</w:t>
      </w:r>
      <w:r w:rsidRPr="006F7F1C">
        <w:rPr>
          <w:rFonts w:asciiTheme="minorHAnsi" w:hAnsiTheme="minorHAnsi" w:cstheme="minorHAnsi"/>
          <w:spacing w:val="-8"/>
        </w:rPr>
        <w:t xml:space="preserve"> </w:t>
      </w:r>
      <w:r w:rsidRPr="006F7F1C">
        <w:rPr>
          <w:rFonts w:asciiTheme="minorHAnsi" w:hAnsiTheme="minorHAnsi" w:cstheme="minorHAnsi"/>
        </w:rPr>
        <w:t>LIUDIJIMAS</w:t>
      </w:r>
      <w:r w:rsidRPr="006F7F1C">
        <w:rPr>
          <w:rFonts w:asciiTheme="minorHAnsi" w:hAnsiTheme="minorHAnsi" w:cstheme="minorHAnsi"/>
          <w:spacing w:val="-7"/>
        </w:rPr>
        <w:t xml:space="preserve"> </w:t>
      </w:r>
      <w:r w:rsidRPr="006F7F1C">
        <w:rPr>
          <w:rFonts w:asciiTheme="minorHAnsi" w:hAnsiTheme="minorHAnsi" w:cstheme="minorHAnsi"/>
        </w:rPr>
        <w:t>AR</w:t>
      </w:r>
      <w:r w:rsidRPr="006F7F1C">
        <w:rPr>
          <w:rFonts w:asciiTheme="minorHAnsi" w:hAnsiTheme="minorHAnsi" w:cstheme="minorHAnsi"/>
          <w:spacing w:val="-8"/>
        </w:rPr>
        <w:t xml:space="preserve"> </w:t>
      </w:r>
      <w:r w:rsidRPr="006F7F1C">
        <w:rPr>
          <w:rFonts w:asciiTheme="minorHAnsi" w:hAnsiTheme="minorHAnsi" w:cstheme="minorHAnsi"/>
        </w:rPr>
        <w:t>BENDROSIOS</w:t>
      </w:r>
      <w:r w:rsidRPr="006F7F1C">
        <w:rPr>
          <w:rFonts w:asciiTheme="minorHAnsi" w:hAnsiTheme="minorHAnsi" w:cstheme="minorHAnsi"/>
          <w:spacing w:val="-7"/>
        </w:rPr>
        <w:t xml:space="preserve"> </w:t>
      </w:r>
      <w:r w:rsidRPr="006F7F1C">
        <w:rPr>
          <w:rFonts w:asciiTheme="minorHAnsi" w:hAnsiTheme="minorHAnsi" w:cstheme="minorHAnsi"/>
        </w:rPr>
        <w:t>TECHNINĖS</w:t>
      </w:r>
      <w:r w:rsidRPr="006F7F1C">
        <w:rPr>
          <w:rFonts w:asciiTheme="minorHAnsi" w:hAnsiTheme="minorHAnsi" w:cstheme="minorHAnsi"/>
          <w:spacing w:val="-7"/>
        </w:rPr>
        <w:t xml:space="preserve"> </w:t>
      </w:r>
      <w:r w:rsidRPr="006F7F1C">
        <w:rPr>
          <w:rFonts w:asciiTheme="minorHAnsi" w:hAnsiTheme="minorHAnsi" w:cstheme="minorHAnsi"/>
          <w:spacing w:val="-2"/>
        </w:rPr>
        <w:t>SPECIFIKACIJOS</w:t>
      </w:r>
    </w:p>
    <w:p w14:paraId="206D33EB" w14:textId="48BFFD31" w:rsidR="00417C7D" w:rsidRPr="006F7F1C" w:rsidRDefault="00FE1B06" w:rsidP="00670CA5">
      <w:pPr>
        <w:pStyle w:val="pf0"/>
        <w:numPr>
          <w:ilvl w:val="2"/>
          <w:numId w:val="2"/>
        </w:numPr>
        <w:tabs>
          <w:tab w:val="left" w:pos="1260"/>
        </w:tabs>
        <w:ind w:firstLine="439"/>
        <w:jc w:val="both"/>
        <w:rPr>
          <w:rFonts w:asciiTheme="minorHAnsi" w:hAnsiTheme="minorHAnsi" w:cstheme="minorHAnsi"/>
          <w:sz w:val="22"/>
          <w:szCs w:val="22"/>
          <w:lang w:val="lt-LT"/>
        </w:rPr>
      </w:pPr>
      <w:r w:rsidRPr="006F7F1C">
        <w:rPr>
          <w:rStyle w:val="cf01"/>
          <w:rFonts w:asciiTheme="minorHAnsi" w:hAnsiTheme="minorHAnsi" w:cstheme="minorHAnsi"/>
          <w:sz w:val="22"/>
          <w:szCs w:val="22"/>
          <w:lang w:val="lt-LT"/>
        </w:rPr>
        <w:t>Paslaugos teikėjas privalo vykdyti</w:t>
      </w:r>
      <w:r w:rsidR="00DC0763" w:rsidRPr="006F7F1C">
        <w:rPr>
          <w:rStyle w:val="cf01"/>
          <w:rFonts w:asciiTheme="minorHAnsi" w:hAnsiTheme="minorHAnsi" w:cstheme="minorHAnsi"/>
          <w:sz w:val="22"/>
          <w:szCs w:val="22"/>
          <w:lang w:val="lt-LT"/>
        </w:rPr>
        <w:t xml:space="preserve"> </w:t>
      </w:r>
      <w:r w:rsidR="00DC0763" w:rsidRPr="006F7F1C">
        <w:rPr>
          <w:rStyle w:val="cf01"/>
          <w:rFonts w:asciiTheme="minorHAnsi" w:hAnsiTheme="minorHAnsi" w:cstheme="minorHAnsi"/>
          <w:b/>
          <w:bCs/>
          <w:sz w:val="22"/>
          <w:szCs w:val="22"/>
          <w:lang w:val="lt-LT"/>
        </w:rPr>
        <w:t>Lietuvos Respublikos Seimo 1998 m. birželio 16 d. priimtu Atliekų tvarkymo įstatymu Nr. VIII-787</w:t>
      </w:r>
      <w:r w:rsidR="00F443C4" w:rsidRPr="006F7F1C">
        <w:rPr>
          <w:rStyle w:val="cf01"/>
          <w:rFonts w:asciiTheme="minorHAnsi" w:hAnsiTheme="minorHAnsi" w:cstheme="minorHAnsi"/>
          <w:b/>
          <w:bCs/>
          <w:sz w:val="22"/>
          <w:szCs w:val="22"/>
          <w:lang w:val="lt-LT"/>
        </w:rPr>
        <w:t xml:space="preserve"> </w:t>
      </w:r>
      <w:r w:rsidR="00F443C4" w:rsidRPr="006F7F1C">
        <w:rPr>
          <w:rStyle w:val="cf01"/>
          <w:rFonts w:asciiTheme="minorHAnsi" w:hAnsiTheme="minorHAnsi" w:cstheme="minorHAnsi"/>
          <w:sz w:val="22"/>
          <w:szCs w:val="22"/>
          <w:lang w:val="lt-LT"/>
        </w:rPr>
        <w:t>(aktuali redakcija)</w:t>
      </w:r>
      <w:r w:rsidR="00DC0763" w:rsidRPr="006F7F1C">
        <w:rPr>
          <w:rStyle w:val="cf01"/>
          <w:rFonts w:asciiTheme="minorHAnsi" w:hAnsiTheme="minorHAnsi" w:cstheme="minorHAnsi"/>
          <w:sz w:val="22"/>
          <w:szCs w:val="22"/>
          <w:lang w:val="lt-LT"/>
        </w:rPr>
        <w:t xml:space="preserve"> ir</w:t>
      </w:r>
      <w:r w:rsidR="00DC0763" w:rsidRPr="006F7F1C">
        <w:rPr>
          <w:rStyle w:val="cf11"/>
          <w:rFonts w:asciiTheme="minorHAnsi" w:eastAsia="Calibri" w:hAnsiTheme="minorHAnsi" w:cstheme="minorHAnsi"/>
          <w:sz w:val="22"/>
          <w:szCs w:val="22"/>
          <w:lang w:val="lt-LT"/>
        </w:rPr>
        <w:t xml:space="preserve"> </w:t>
      </w:r>
      <w:r w:rsidRPr="006F7F1C">
        <w:rPr>
          <w:rStyle w:val="cf11"/>
          <w:rFonts w:asciiTheme="minorHAnsi" w:eastAsia="Calibri" w:hAnsiTheme="minorHAnsi" w:cstheme="minorHAnsi"/>
          <w:sz w:val="22"/>
          <w:szCs w:val="22"/>
          <w:lang w:val="lt-LT"/>
        </w:rPr>
        <w:t>Lietuvos Respublikos aplinkos ministro 1999 m. liepos 14 d. įsakymu Nr. 217 patvirtintų Atliekų tvarkymo taisyklių</w:t>
      </w:r>
      <w:r w:rsidRPr="006F7F1C">
        <w:rPr>
          <w:rStyle w:val="cf01"/>
          <w:rFonts w:asciiTheme="minorHAnsi" w:hAnsiTheme="minorHAnsi" w:cstheme="minorHAnsi"/>
          <w:sz w:val="22"/>
          <w:szCs w:val="22"/>
          <w:lang w:val="lt-LT"/>
        </w:rPr>
        <w:t xml:space="preserve"> (aktuali redakcija)</w:t>
      </w:r>
      <w:r w:rsidR="00F443C4" w:rsidRPr="006F7F1C">
        <w:rPr>
          <w:rStyle w:val="cf01"/>
          <w:rFonts w:asciiTheme="minorHAnsi" w:hAnsiTheme="minorHAnsi" w:cstheme="minorHAnsi"/>
          <w:sz w:val="22"/>
          <w:szCs w:val="22"/>
          <w:lang w:val="lt-LT"/>
        </w:rPr>
        <w:t xml:space="preserve"> bei </w:t>
      </w:r>
      <w:r w:rsidRPr="006F7F1C">
        <w:rPr>
          <w:rStyle w:val="cf01"/>
          <w:rFonts w:asciiTheme="minorHAnsi" w:hAnsiTheme="minorHAnsi" w:cstheme="minorHAnsi"/>
          <w:sz w:val="22"/>
          <w:szCs w:val="22"/>
          <w:lang w:val="lt-LT"/>
        </w:rPr>
        <w:t>kitų teisės aktų, reglamentuojančių tinkamą Atliekų tvarkymą, taip pat aplinkos apsaugą bei Paslaugos teikimą, reikalavimus</w:t>
      </w:r>
    </w:p>
    <w:p w14:paraId="186D8D59" w14:textId="77777777" w:rsidR="00417C7D" w:rsidRPr="006F7F1C" w:rsidRDefault="00846525" w:rsidP="00FC5B5D">
      <w:pPr>
        <w:pStyle w:val="ListParagraph"/>
        <w:numPr>
          <w:ilvl w:val="1"/>
          <w:numId w:val="2"/>
        </w:numPr>
        <w:tabs>
          <w:tab w:val="left" w:pos="735"/>
          <w:tab w:val="left" w:pos="851"/>
          <w:tab w:val="left" w:pos="1276"/>
        </w:tabs>
        <w:ind w:left="0" w:right="0" w:firstLine="567"/>
        <w:rPr>
          <w:rFonts w:asciiTheme="minorHAnsi" w:hAnsiTheme="minorHAnsi" w:cstheme="minorHAnsi"/>
        </w:rPr>
      </w:pPr>
      <w:r w:rsidRPr="006F7F1C">
        <w:rPr>
          <w:rFonts w:asciiTheme="minorHAnsi" w:hAnsiTheme="minorHAnsi" w:cstheme="minorHAnsi"/>
        </w:rPr>
        <w:t>NURODOMI</w:t>
      </w:r>
      <w:r w:rsidRPr="006F7F1C">
        <w:rPr>
          <w:rFonts w:asciiTheme="minorHAnsi" w:hAnsiTheme="minorHAnsi" w:cstheme="minorHAnsi"/>
          <w:spacing w:val="-8"/>
        </w:rPr>
        <w:t xml:space="preserve"> </w:t>
      </w:r>
      <w:r w:rsidRPr="006F7F1C">
        <w:rPr>
          <w:rFonts w:asciiTheme="minorHAnsi" w:hAnsiTheme="minorHAnsi" w:cstheme="minorHAnsi"/>
        </w:rPr>
        <w:t>PIRKIMO</w:t>
      </w:r>
      <w:r w:rsidRPr="006F7F1C">
        <w:rPr>
          <w:rFonts w:asciiTheme="minorHAnsi" w:hAnsiTheme="minorHAnsi" w:cstheme="minorHAnsi"/>
          <w:spacing w:val="-6"/>
        </w:rPr>
        <w:t xml:space="preserve"> </w:t>
      </w:r>
      <w:r w:rsidRPr="006F7F1C">
        <w:rPr>
          <w:rFonts w:asciiTheme="minorHAnsi" w:hAnsiTheme="minorHAnsi" w:cstheme="minorHAnsi"/>
        </w:rPr>
        <w:t>OBJEKTO</w:t>
      </w:r>
      <w:r w:rsidRPr="006F7F1C">
        <w:rPr>
          <w:rFonts w:asciiTheme="minorHAnsi" w:hAnsiTheme="minorHAnsi" w:cstheme="minorHAnsi"/>
          <w:spacing w:val="-6"/>
        </w:rPr>
        <w:t xml:space="preserve"> </w:t>
      </w:r>
      <w:r w:rsidRPr="006F7F1C">
        <w:rPr>
          <w:rFonts w:asciiTheme="minorHAnsi" w:hAnsiTheme="minorHAnsi" w:cstheme="minorHAnsi"/>
        </w:rPr>
        <w:t>SAVYBĖS,</w:t>
      </w:r>
      <w:r w:rsidRPr="006F7F1C">
        <w:rPr>
          <w:rFonts w:asciiTheme="minorHAnsi" w:hAnsiTheme="minorHAnsi" w:cstheme="minorHAnsi"/>
          <w:spacing w:val="-6"/>
        </w:rPr>
        <w:t xml:space="preserve"> </w:t>
      </w:r>
      <w:r w:rsidRPr="006F7F1C">
        <w:rPr>
          <w:rFonts w:asciiTheme="minorHAnsi" w:hAnsiTheme="minorHAnsi" w:cstheme="minorHAnsi"/>
        </w:rPr>
        <w:t>FUNKCINIAI</w:t>
      </w:r>
      <w:r w:rsidRPr="006F7F1C">
        <w:rPr>
          <w:rFonts w:asciiTheme="minorHAnsi" w:hAnsiTheme="minorHAnsi" w:cstheme="minorHAnsi"/>
          <w:spacing w:val="-6"/>
        </w:rPr>
        <w:t xml:space="preserve"> </w:t>
      </w:r>
      <w:r w:rsidRPr="006F7F1C">
        <w:rPr>
          <w:rFonts w:asciiTheme="minorHAnsi" w:hAnsiTheme="minorHAnsi" w:cstheme="minorHAnsi"/>
        </w:rPr>
        <w:t>REIKALAVIMAI</w:t>
      </w:r>
      <w:r w:rsidRPr="006F7F1C">
        <w:rPr>
          <w:rFonts w:asciiTheme="minorHAnsi" w:hAnsiTheme="minorHAnsi" w:cstheme="minorHAnsi"/>
          <w:spacing w:val="-6"/>
        </w:rPr>
        <w:t xml:space="preserve"> </w:t>
      </w:r>
      <w:r w:rsidRPr="006F7F1C">
        <w:rPr>
          <w:rFonts w:asciiTheme="minorHAnsi" w:hAnsiTheme="minorHAnsi" w:cstheme="minorHAnsi"/>
        </w:rPr>
        <w:t>AR</w:t>
      </w:r>
      <w:r w:rsidRPr="006F7F1C">
        <w:rPr>
          <w:rFonts w:asciiTheme="minorHAnsi" w:hAnsiTheme="minorHAnsi" w:cstheme="minorHAnsi"/>
          <w:spacing w:val="-6"/>
        </w:rPr>
        <w:t xml:space="preserve"> </w:t>
      </w:r>
      <w:r w:rsidRPr="006F7F1C">
        <w:rPr>
          <w:rFonts w:asciiTheme="minorHAnsi" w:hAnsiTheme="minorHAnsi" w:cstheme="minorHAnsi"/>
        </w:rPr>
        <w:t>/</w:t>
      </w:r>
      <w:r w:rsidRPr="006F7F1C">
        <w:rPr>
          <w:rFonts w:asciiTheme="minorHAnsi" w:hAnsiTheme="minorHAnsi" w:cstheme="minorHAnsi"/>
          <w:spacing w:val="-6"/>
        </w:rPr>
        <w:t xml:space="preserve"> </w:t>
      </w:r>
      <w:r w:rsidRPr="006F7F1C">
        <w:rPr>
          <w:rFonts w:asciiTheme="minorHAnsi" w:hAnsiTheme="minorHAnsi" w:cstheme="minorHAnsi"/>
        </w:rPr>
        <w:t>IR</w:t>
      </w:r>
      <w:r w:rsidRPr="006F7F1C">
        <w:rPr>
          <w:rFonts w:asciiTheme="minorHAnsi" w:hAnsiTheme="minorHAnsi" w:cstheme="minorHAnsi"/>
          <w:spacing w:val="-6"/>
        </w:rPr>
        <w:t xml:space="preserve"> </w:t>
      </w:r>
      <w:r w:rsidRPr="006F7F1C">
        <w:rPr>
          <w:rFonts w:asciiTheme="minorHAnsi" w:hAnsiTheme="minorHAnsi" w:cstheme="minorHAnsi"/>
        </w:rPr>
        <w:t>NORIMAS</w:t>
      </w:r>
      <w:r w:rsidRPr="006F7F1C">
        <w:rPr>
          <w:rFonts w:asciiTheme="minorHAnsi" w:hAnsiTheme="minorHAnsi" w:cstheme="minorHAnsi"/>
          <w:spacing w:val="-6"/>
        </w:rPr>
        <w:t xml:space="preserve"> </w:t>
      </w:r>
      <w:r w:rsidRPr="006F7F1C">
        <w:rPr>
          <w:rFonts w:asciiTheme="minorHAnsi" w:hAnsiTheme="minorHAnsi" w:cstheme="minorHAnsi"/>
          <w:spacing w:val="-2"/>
        </w:rPr>
        <w:t>REZULTATAS</w:t>
      </w:r>
    </w:p>
    <w:p w14:paraId="15A8F321" w14:textId="08611433" w:rsidR="00417C7D" w:rsidRPr="006F7F1C" w:rsidRDefault="00846525" w:rsidP="000D24AB">
      <w:pPr>
        <w:pStyle w:val="ListParagraph"/>
        <w:numPr>
          <w:ilvl w:val="2"/>
          <w:numId w:val="2"/>
        </w:numPr>
        <w:tabs>
          <w:tab w:val="left" w:pos="851"/>
          <w:tab w:val="left" w:pos="1276"/>
          <w:tab w:val="left" w:pos="1492"/>
        </w:tabs>
        <w:ind w:left="0" w:firstLine="567"/>
        <w:rPr>
          <w:rFonts w:asciiTheme="minorHAnsi" w:hAnsiTheme="minorHAnsi" w:cstheme="minorHAnsi"/>
        </w:rPr>
      </w:pPr>
      <w:r w:rsidRPr="006F7F1C">
        <w:rPr>
          <w:rFonts w:asciiTheme="minorHAnsi" w:hAnsiTheme="minorHAnsi" w:cstheme="minorHAnsi"/>
        </w:rPr>
        <w:t>Atliekos</w:t>
      </w:r>
      <w:r w:rsidRPr="006F7F1C">
        <w:rPr>
          <w:rFonts w:asciiTheme="minorHAnsi" w:hAnsiTheme="minorHAnsi" w:cstheme="minorHAnsi"/>
          <w:spacing w:val="-10"/>
        </w:rPr>
        <w:t xml:space="preserve"> </w:t>
      </w:r>
      <w:r w:rsidRPr="006F7F1C">
        <w:rPr>
          <w:rFonts w:asciiTheme="minorHAnsi" w:hAnsiTheme="minorHAnsi" w:cstheme="minorHAnsi"/>
        </w:rPr>
        <w:t>kraunamos</w:t>
      </w:r>
      <w:r w:rsidRPr="006F7F1C">
        <w:rPr>
          <w:rFonts w:asciiTheme="minorHAnsi" w:hAnsiTheme="minorHAnsi" w:cstheme="minorHAnsi"/>
          <w:spacing w:val="-10"/>
        </w:rPr>
        <w:t xml:space="preserve"> </w:t>
      </w:r>
      <w:r w:rsidRPr="006F7F1C">
        <w:rPr>
          <w:rFonts w:asciiTheme="minorHAnsi" w:hAnsiTheme="minorHAnsi" w:cstheme="minorHAnsi"/>
        </w:rPr>
        <w:t>į</w:t>
      </w:r>
      <w:r w:rsidRPr="006F7F1C">
        <w:rPr>
          <w:rFonts w:asciiTheme="minorHAnsi" w:hAnsiTheme="minorHAnsi" w:cstheme="minorHAnsi"/>
          <w:spacing w:val="-10"/>
        </w:rPr>
        <w:t xml:space="preserve"> </w:t>
      </w:r>
      <w:r w:rsidRPr="006F7F1C">
        <w:rPr>
          <w:rFonts w:asciiTheme="minorHAnsi" w:hAnsiTheme="minorHAnsi" w:cstheme="minorHAnsi"/>
        </w:rPr>
        <w:t>Paslaugos</w:t>
      </w:r>
      <w:r w:rsidRPr="006F7F1C">
        <w:rPr>
          <w:rFonts w:asciiTheme="minorHAnsi" w:hAnsiTheme="minorHAnsi" w:cstheme="minorHAnsi"/>
          <w:spacing w:val="-10"/>
        </w:rPr>
        <w:t xml:space="preserve"> </w:t>
      </w:r>
      <w:r w:rsidRPr="006F7F1C">
        <w:rPr>
          <w:rFonts w:asciiTheme="minorHAnsi" w:hAnsiTheme="minorHAnsi" w:cstheme="minorHAnsi"/>
        </w:rPr>
        <w:t>teikėjo</w:t>
      </w:r>
      <w:r w:rsidRPr="006F7F1C">
        <w:rPr>
          <w:rFonts w:asciiTheme="minorHAnsi" w:hAnsiTheme="minorHAnsi" w:cstheme="minorHAnsi"/>
          <w:spacing w:val="-10"/>
        </w:rPr>
        <w:t xml:space="preserve"> </w:t>
      </w:r>
      <w:r w:rsidRPr="006F7F1C">
        <w:rPr>
          <w:rFonts w:asciiTheme="minorHAnsi" w:hAnsiTheme="minorHAnsi" w:cstheme="minorHAnsi"/>
        </w:rPr>
        <w:t>pateiktą</w:t>
      </w:r>
      <w:r w:rsidRPr="006F7F1C">
        <w:rPr>
          <w:rFonts w:asciiTheme="minorHAnsi" w:hAnsiTheme="minorHAnsi" w:cstheme="minorHAnsi"/>
          <w:spacing w:val="-10"/>
        </w:rPr>
        <w:t xml:space="preserve"> </w:t>
      </w:r>
      <w:r w:rsidRPr="006F7F1C">
        <w:rPr>
          <w:rFonts w:asciiTheme="minorHAnsi" w:hAnsiTheme="minorHAnsi" w:cstheme="minorHAnsi"/>
        </w:rPr>
        <w:t>atvirą</w:t>
      </w:r>
      <w:r w:rsidR="00146193" w:rsidRPr="006F7F1C">
        <w:rPr>
          <w:rFonts w:asciiTheme="minorHAnsi" w:hAnsiTheme="minorHAnsi" w:cstheme="minorHAnsi"/>
          <w:spacing w:val="-10"/>
        </w:rPr>
        <w:t>,</w:t>
      </w:r>
      <w:r w:rsidR="00FC3E1B" w:rsidRPr="006F7F1C">
        <w:rPr>
          <w:rFonts w:asciiTheme="minorHAnsi" w:hAnsiTheme="minorHAnsi" w:cstheme="minorHAnsi"/>
          <w:spacing w:val="-10"/>
        </w:rPr>
        <w:t xml:space="preserve"> </w:t>
      </w:r>
      <w:r w:rsidR="00EB25F6" w:rsidRPr="006F7F1C">
        <w:rPr>
          <w:rFonts w:asciiTheme="minorHAnsi" w:hAnsiTheme="minorHAnsi" w:cstheme="minorHAnsi"/>
          <w:spacing w:val="-10"/>
        </w:rPr>
        <w:t>6</w:t>
      </w:r>
      <w:r w:rsidR="00FC3E1B" w:rsidRPr="006F7F1C">
        <w:rPr>
          <w:rFonts w:asciiTheme="minorHAnsi" w:hAnsiTheme="minorHAnsi" w:cstheme="minorHAnsi"/>
          <w:spacing w:val="-10"/>
        </w:rPr>
        <w:t xml:space="preserve">- </w:t>
      </w:r>
      <w:r w:rsidR="00154181" w:rsidRPr="006F7F1C">
        <w:rPr>
          <w:rFonts w:asciiTheme="minorHAnsi" w:hAnsiTheme="minorHAnsi" w:cstheme="minorHAnsi"/>
          <w:spacing w:val="-10"/>
        </w:rPr>
        <w:t>9</w:t>
      </w:r>
      <w:r w:rsidR="00FC3E1B" w:rsidRPr="006F7F1C">
        <w:rPr>
          <w:rFonts w:asciiTheme="minorHAnsi" w:hAnsiTheme="minorHAnsi" w:cstheme="minorHAnsi"/>
          <w:spacing w:val="-10"/>
        </w:rPr>
        <w:t xml:space="preserve"> m</w:t>
      </w:r>
      <w:r w:rsidR="00FC3E1B" w:rsidRPr="006F7F1C">
        <w:rPr>
          <w:rFonts w:asciiTheme="minorHAnsi" w:hAnsiTheme="minorHAnsi" w:cstheme="minorHAnsi"/>
          <w:spacing w:val="-10"/>
          <w:vertAlign w:val="superscript"/>
        </w:rPr>
        <w:t>3</w:t>
      </w:r>
      <w:r w:rsidR="00FC3E1B" w:rsidRPr="006F7F1C">
        <w:rPr>
          <w:rFonts w:asciiTheme="minorHAnsi" w:hAnsiTheme="minorHAnsi" w:cstheme="minorHAnsi"/>
          <w:spacing w:val="-10"/>
        </w:rPr>
        <w:t xml:space="preserve"> </w:t>
      </w:r>
      <w:r w:rsidR="00CA2D12" w:rsidRPr="006F7F1C">
        <w:rPr>
          <w:rFonts w:asciiTheme="minorHAnsi" w:hAnsiTheme="minorHAnsi" w:cstheme="minorHAnsi"/>
          <w:spacing w:val="-10"/>
        </w:rPr>
        <w:t>talpos</w:t>
      </w:r>
      <w:r w:rsidR="00EB25F6" w:rsidRPr="006F7F1C">
        <w:rPr>
          <w:rFonts w:asciiTheme="minorHAnsi" w:hAnsiTheme="minorHAnsi" w:cstheme="minorHAnsi"/>
          <w:spacing w:val="-10"/>
        </w:rPr>
        <w:t>, ne aukštesnį kaip 1,75 m</w:t>
      </w:r>
      <w:r w:rsidR="00CA2D12" w:rsidRPr="006F7F1C">
        <w:rPr>
          <w:rFonts w:asciiTheme="minorHAnsi" w:hAnsiTheme="minorHAnsi" w:cstheme="minorHAnsi"/>
          <w:spacing w:val="-10"/>
        </w:rPr>
        <w:t xml:space="preserve"> </w:t>
      </w:r>
      <w:r w:rsidRPr="006F7F1C">
        <w:rPr>
          <w:rFonts w:asciiTheme="minorHAnsi" w:hAnsiTheme="minorHAnsi" w:cstheme="minorHAnsi"/>
        </w:rPr>
        <w:t>konteinerį.</w:t>
      </w:r>
      <w:r w:rsidRPr="006F7F1C">
        <w:rPr>
          <w:rFonts w:asciiTheme="minorHAnsi" w:hAnsiTheme="minorHAnsi" w:cstheme="minorHAnsi"/>
          <w:spacing w:val="-10"/>
        </w:rPr>
        <w:t xml:space="preserve"> </w:t>
      </w:r>
      <w:r w:rsidRPr="006F7F1C">
        <w:rPr>
          <w:rFonts w:asciiTheme="minorHAnsi" w:hAnsiTheme="minorHAnsi" w:cstheme="minorHAnsi"/>
        </w:rPr>
        <w:t>Konteineris</w:t>
      </w:r>
      <w:r w:rsidRPr="006F7F1C">
        <w:rPr>
          <w:rFonts w:asciiTheme="minorHAnsi" w:hAnsiTheme="minorHAnsi" w:cstheme="minorHAnsi"/>
          <w:spacing w:val="-10"/>
        </w:rPr>
        <w:t xml:space="preserve"> </w:t>
      </w:r>
      <w:r w:rsidRPr="006F7F1C">
        <w:rPr>
          <w:rFonts w:asciiTheme="minorHAnsi" w:hAnsiTheme="minorHAnsi" w:cstheme="minorHAnsi"/>
        </w:rPr>
        <w:t>bus</w:t>
      </w:r>
      <w:r w:rsidRPr="006F7F1C">
        <w:rPr>
          <w:rFonts w:asciiTheme="minorHAnsi" w:hAnsiTheme="minorHAnsi" w:cstheme="minorHAnsi"/>
          <w:spacing w:val="-10"/>
        </w:rPr>
        <w:t xml:space="preserve"> </w:t>
      </w:r>
      <w:r w:rsidRPr="006F7F1C">
        <w:rPr>
          <w:rFonts w:asciiTheme="minorHAnsi" w:hAnsiTheme="minorHAnsi" w:cstheme="minorHAnsi"/>
        </w:rPr>
        <w:t xml:space="preserve">paliekamas Užsakovo teritorijoje, kol bus pilnai pripildytas. Gavus iš Užsakovo informaciją apie užpildytą konteinerį, Paslaugos teikėjas per 3 d. d. turi atvežti tuščią konteinerį ir išvežti </w:t>
      </w:r>
      <w:r w:rsidR="00640FAC" w:rsidRPr="006F7F1C">
        <w:rPr>
          <w:rFonts w:asciiTheme="minorHAnsi" w:hAnsiTheme="minorHAnsi" w:cstheme="minorHAnsi"/>
        </w:rPr>
        <w:t>A</w:t>
      </w:r>
      <w:r w:rsidRPr="006F7F1C">
        <w:rPr>
          <w:rFonts w:asciiTheme="minorHAnsi" w:hAnsiTheme="minorHAnsi" w:cstheme="minorHAnsi"/>
        </w:rPr>
        <w:t xml:space="preserve">tliekomis pripildytą konteinerį, nesukeliant priemaišų patekimo į aplinką galimybės. </w:t>
      </w:r>
    </w:p>
    <w:p w14:paraId="0D83F742" w14:textId="77777777" w:rsidR="00417C7D" w:rsidRPr="006F7F1C" w:rsidRDefault="00846525" w:rsidP="000D24AB">
      <w:pPr>
        <w:pStyle w:val="ListParagraph"/>
        <w:numPr>
          <w:ilvl w:val="1"/>
          <w:numId w:val="2"/>
        </w:numPr>
        <w:tabs>
          <w:tab w:val="left" w:pos="481"/>
          <w:tab w:val="left" w:pos="851"/>
          <w:tab w:val="left" w:pos="1276"/>
        </w:tabs>
        <w:ind w:left="0" w:right="0" w:firstLine="567"/>
        <w:rPr>
          <w:rFonts w:asciiTheme="minorHAnsi" w:hAnsiTheme="minorHAnsi" w:cstheme="minorHAnsi"/>
        </w:rPr>
      </w:pPr>
      <w:r w:rsidRPr="006F7F1C">
        <w:rPr>
          <w:rFonts w:asciiTheme="minorHAnsi" w:hAnsiTheme="minorHAnsi" w:cstheme="minorHAnsi"/>
        </w:rPr>
        <w:t>KITOS</w:t>
      </w:r>
      <w:r w:rsidRPr="006F7F1C">
        <w:rPr>
          <w:rFonts w:asciiTheme="minorHAnsi" w:hAnsiTheme="minorHAnsi" w:cstheme="minorHAnsi"/>
          <w:spacing w:val="-7"/>
        </w:rPr>
        <w:t xml:space="preserve"> </w:t>
      </w:r>
      <w:r w:rsidRPr="006F7F1C">
        <w:rPr>
          <w:rFonts w:asciiTheme="minorHAnsi" w:hAnsiTheme="minorHAnsi" w:cstheme="minorHAnsi"/>
        </w:rPr>
        <w:t>PIRKIMO</w:t>
      </w:r>
      <w:r w:rsidRPr="006F7F1C">
        <w:rPr>
          <w:rFonts w:asciiTheme="minorHAnsi" w:hAnsiTheme="minorHAnsi" w:cstheme="minorHAnsi"/>
          <w:spacing w:val="-6"/>
        </w:rPr>
        <w:t xml:space="preserve"> </w:t>
      </w:r>
      <w:r w:rsidRPr="006F7F1C">
        <w:rPr>
          <w:rFonts w:asciiTheme="minorHAnsi" w:hAnsiTheme="minorHAnsi" w:cstheme="minorHAnsi"/>
        </w:rPr>
        <w:t>OBJEKTO</w:t>
      </w:r>
      <w:r w:rsidRPr="006F7F1C">
        <w:rPr>
          <w:rFonts w:asciiTheme="minorHAnsi" w:hAnsiTheme="minorHAnsi" w:cstheme="minorHAnsi"/>
          <w:spacing w:val="-6"/>
        </w:rPr>
        <w:t xml:space="preserve"> </w:t>
      </w:r>
      <w:r w:rsidRPr="006F7F1C">
        <w:rPr>
          <w:rFonts w:asciiTheme="minorHAnsi" w:hAnsiTheme="minorHAnsi" w:cstheme="minorHAnsi"/>
          <w:spacing w:val="-2"/>
        </w:rPr>
        <w:t>SAVYBĖS</w:t>
      </w:r>
    </w:p>
    <w:p w14:paraId="1AB15048" w14:textId="77777777" w:rsidR="00417C7D" w:rsidRPr="006F7F1C" w:rsidRDefault="00846525" w:rsidP="000D24AB">
      <w:pPr>
        <w:pStyle w:val="BodyText"/>
        <w:tabs>
          <w:tab w:val="left" w:pos="851"/>
          <w:tab w:val="left" w:pos="1276"/>
        </w:tabs>
        <w:ind w:left="0" w:right="0" w:firstLine="567"/>
        <w:jc w:val="left"/>
        <w:rPr>
          <w:rFonts w:asciiTheme="minorHAnsi" w:hAnsiTheme="minorHAnsi" w:cstheme="minorHAnsi"/>
        </w:rPr>
      </w:pPr>
      <w:r w:rsidRPr="006F7F1C">
        <w:rPr>
          <w:rFonts w:asciiTheme="minorHAnsi" w:hAnsiTheme="minorHAnsi" w:cstheme="minorHAnsi"/>
        </w:rPr>
        <w:t>Paslaugos</w:t>
      </w:r>
      <w:r w:rsidRPr="006F7F1C">
        <w:rPr>
          <w:rFonts w:asciiTheme="minorHAnsi" w:hAnsiTheme="minorHAnsi" w:cstheme="minorHAnsi"/>
          <w:spacing w:val="-8"/>
        </w:rPr>
        <w:t xml:space="preserve"> </w:t>
      </w:r>
      <w:r w:rsidRPr="006F7F1C">
        <w:rPr>
          <w:rFonts w:asciiTheme="minorHAnsi" w:hAnsiTheme="minorHAnsi" w:cstheme="minorHAnsi"/>
        </w:rPr>
        <w:t>teikėjas</w:t>
      </w:r>
      <w:r w:rsidRPr="006F7F1C">
        <w:rPr>
          <w:rFonts w:asciiTheme="minorHAnsi" w:hAnsiTheme="minorHAnsi" w:cstheme="minorHAnsi"/>
          <w:spacing w:val="-7"/>
        </w:rPr>
        <w:t xml:space="preserve"> </w:t>
      </w:r>
      <w:r w:rsidRPr="006F7F1C">
        <w:rPr>
          <w:rFonts w:asciiTheme="minorHAnsi" w:hAnsiTheme="minorHAnsi" w:cstheme="minorHAnsi"/>
          <w:spacing w:val="-2"/>
        </w:rPr>
        <w:t>privalo:</w:t>
      </w:r>
    </w:p>
    <w:p w14:paraId="1F61A191" w14:textId="669AE18F" w:rsidR="00417C7D" w:rsidRPr="006F7F1C" w:rsidRDefault="00846525" w:rsidP="000D24AB">
      <w:pPr>
        <w:pStyle w:val="ListParagraph"/>
        <w:numPr>
          <w:ilvl w:val="2"/>
          <w:numId w:val="2"/>
        </w:numPr>
        <w:tabs>
          <w:tab w:val="left" w:pos="851"/>
          <w:tab w:val="left" w:pos="1276"/>
          <w:tab w:val="left" w:pos="1498"/>
        </w:tabs>
        <w:ind w:left="0" w:right="0" w:firstLine="567"/>
        <w:rPr>
          <w:rFonts w:asciiTheme="minorHAnsi" w:hAnsiTheme="minorHAnsi" w:cstheme="minorHAnsi"/>
        </w:rPr>
      </w:pPr>
      <w:r w:rsidRPr="006F7F1C">
        <w:rPr>
          <w:rFonts w:asciiTheme="minorHAnsi" w:hAnsiTheme="minorHAnsi" w:cstheme="minorHAnsi"/>
        </w:rPr>
        <w:t>Laiku,</w:t>
      </w:r>
      <w:r w:rsidRPr="006F7F1C">
        <w:rPr>
          <w:rFonts w:asciiTheme="minorHAnsi" w:hAnsiTheme="minorHAnsi" w:cstheme="minorHAnsi"/>
          <w:spacing w:val="-9"/>
        </w:rPr>
        <w:t xml:space="preserve"> </w:t>
      </w:r>
      <w:r w:rsidRPr="006F7F1C">
        <w:rPr>
          <w:rFonts w:asciiTheme="minorHAnsi" w:hAnsiTheme="minorHAnsi" w:cstheme="minorHAnsi"/>
        </w:rPr>
        <w:t>profesionaliai</w:t>
      </w:r>
      <w:r w:rsidRPr="006F7F1C">
        <w:rPr>
          <w:rFonts w:asciiTheme="minorHAnsi" w:hAnsiTheme="minorHAnsi" w:cstheme="minorHAnsi"/>
          <w:spacing w:val="-7"/>
        </w:rPr>
        <w:t xml:space="preserve"> </w:t>
      </w:r>
      <w:r w:rsidRPr="006F7F1C">
        <w:rPr>
          <w:rFonts w:asciiTheme="minorHAnsi" w:hAnsiTheme="minorHAnsi" w:cstheme="minorHAnsi"/>
        </w:rPr>
        <w:t>ir</w:t>
      </w:r>
      <w:r w:rsidRPr="006F7F1C">
        <w:rPr>
          <w:rFonts w:asciiTheme="minorHAnsi" w:hAnsiTheme="minorHAnsi" w:cstheme="minorHAnsi"/>
          <w:spacing w:val="-7"/>
        </w:rPr>
        <w:t xml:space="preserve"> </w:t>
      </w:r>
      <w:r w:rsidRPr="006F7F1C">
        <w:rPr>
          <w:rFonts w:asciiTheme="minorHAnsi" w:hAnsiTheme="minorHAnsi" w:cstheme="minorHAnsi"/>
        </w:rPr>
        <w:t>kokybiškai</w:t>
      </w:r>
      <w:r w:rsidRPr="006F7F1C">
        <w:rPr>
          <w:rFonts w:asciiTheme="minorHAnsi" w:hAnsiTheme="minorHAnsi" w:cstheme="minorHAnsi"/>
          <w:spacing w:val="-7"/>
        </w:rPr>
        <w:t xml:space="preserve"> </w:t>
      </w:r>
      <w:r w:rsidRPr="006F7F1C">
        <w:rPr>
          <w:rFonts w:asciiTheme="minorHAnsi" w:hAnsiTheme="minorHAnsi" w:cstheme="minorHAnsi"/>
        </w:rPr>
        <w:t>suteikti</w:t>
      </w:r>
      <w:r w:rsidRPr="006F7F1C">
        <w:rPr>
          <w:rFonts w:asciiTheme="minorHAnsi" w:hAnsiTheme="minorHAnsi" w:cstheme="minorHAnsi"/>
          <w:spacing w:val="-7"/>
        </w:rPr>
        <w:t xml:space="preserve"> </w:t>
      </w:r>
      <w:r w:rsidRPr="006F7F1C">
        <w:rPr>
          <w:rFonts w:asciiTheme="minorHAnsi" w:hAnsiTheme="minorHAnsi" w:cstheme="minorHAnsi"/>
        </w:rPr>
        <w:t>Užsakovui</w:t>
      </w:r>
      <w:r w:rsidRPr="006F7F1C">
        <w:rPr>
          <w:rFonts w:asciiTheme="minorHAnsi" w:hAnsiTheme="minorHAnsi" w:cstheme="minorHAnsi"/>
          <w:spacing w:val="-7"/>
        </w:rPr>
        <w:t xml:space="preserve"> </w:t>
      </w:r>
      <w:r w:rsidR="00EE2C0B" w:rsidRPr="006F7F1C">
        <w:rPr>
          <w:rFonts w:asciiTheme="minorHAnsi" w:hAnsiTheme="minorHAnsi" w:cstheme="minorHAnsi"/>
          <w:spacing w:val="-2"/>
        </w:rPr>
        <w:t>P</w:t>
      </w:r>
      <w:r w:rsidRPr="006F7F1C">
        <w:rPr>
          <w:rFonts w:asciiTheme="minorHAnsi" w:hAnsiTheme="minorHAnsi" w:cstheme="minorHAnsi"/>
          <w:spacing w:val="-2"/>
        </w:rPr>
        <w:t>aslaugas.</w:t>
      </w:r>
    </w:p>
    <w:p w14:paraId="6D56E25E" w14:textId="3604253F" w:rsidR="00FC3E1B" w:rsidRPr="006F7F1C" w:rsidRDefault="00FC3E1B" w:rsidP="00815F16">
      <w:pPr>
        <w:pStyle w:val="pf0"/>
        <w:numPr>
          <w:ilvl w:val="2"/>
          <w:numId w:val="2"/>
        </w:numPr>
        <w:spacing w:before="0" w:beforeAutospacing="0" w:after="0" w:afterAutospacing="0"/>
        <w:ind w:left="0" w:firstLine="540"/>
        <w:rPr>
          <w:rFonts w:asciiTheme="minorHAnsi" w:hAnsiTheme="minorHAnsi" w:cstheme="minorHAnsi"/>
          <w:sz w:val="22"/>
          <w:szCs w:val="22"/>
          <w:lang w:val="lt-LT"/>
        </w:rPr>
      </w:pPr>
      <w:r w:rsidRPr="006F7F1C">
        <w:rPr>
          <w:rStyle w:val="cf01"/>
          <w:rFonts w:asciiTheme="minorHAnsi" w:hAnsiTheme="minorHAnsi" w:cstheme="minorHAnsi"/>
          <w:sz w:val="22"/>
          <w:szCs w:val="22"/>
          <w:lang w:val="lt-LT"/>
        </w:rPr>
        <w:t xml:space="preserve">Paslaugos teikėjas privalo užtikrinti, kad Atliekos būtų išvežamos darbo dienomis ne piko valandomis, t. y. nuo 10:00 val. iki 16:30 val. pirmadienį – ketvirtadienį, o penktadienį iki 15:15 val. </w:t>
      </w:r>
    </w:p>
    <w:p w14:paraId="6B8CE5C6" w14:textId="468B7DA0" w:rsidR="00417C7D" w:rsidRPr="006F7F1C" w:rsidRDefault="00846525" w:rsidP="000D24AB">
      <w:pPr>
        <w:pStyle w:val="BodyText"/>
        <w:tabs>
          <w:tab w:val="left" w:pos="851"/>
          <w:tab w:val="left" w:pos="1276"/>
        </w:tabs>
        <w:ind w:left="0" w:firstLine="567"/>
        <w:rPr>
          <w:rFonts w:asciiTheme="minorHAnsi" w:hAnsiTheme="minorHAnsi" w:cstheme="minorHAnsi"/>
        </w:rPr>
      </w:pPr>
      <w:r w:rsidRPr="006F7F1C">
        <w:rPr>
          <w:rFonts w:asciiTheme="minorHAnsi" w:hAnsiTheme="minorHAnsi" w:cstheme="minorHAnsi"/>
        </w:rPr>
        <w:t>3.3.3 Turėti kvalifikuotus darbuotojus, atliekų vežimo autotransportą,</w:t>
      </w:r>
      <w:r w:rsidR="00FC3E1B" w:rsidRPr="006F7F1C">
        <w:rPr>
          <w:rFonts w:asciiTheme="minorHAnsi" w:hAnsiTheme="minorHAnsi" w:cstheme="minorHAnsi"/>
        </w:rPr>
        <w:t xml:space="preserve"> kuri</w:t>
      </w:r>
      <w:r w:rsidR="004F1F15" w:rsidRPr="006F7F1C">
        <w:rPr>
          <w:rFonts w:asciiTheme="minorHAnsi" w:hAnsiTheme="minorHAnsi" w:cstheme="minorHAnsi"/>
        </w:rPr>
        <w:t>o</w:t>
      </w:r>
      <w:r w:rsidR="00727A06" w:rsidRPr="006F7F1C">
        <w:rPr>
          <w:rFonts w:asciiTheme="minorHAnsi" w:hAnsiTheme="minorHAnsi" w:cstheme="minorHAnsi"/>
        </w:rPr>
        <w:t xml:space="preserve"> klasė</w:t>
      </w:r>
      <w:r w:rsidR="00FC3E1B" w:rsidRPr="006F7F1C">
        <w:rPr>
          <w:rFonts w:asciiTheme="minorHAnsi" w:hAnsiTheme="minorHAnsi" w:cstheme="minorHAnsi"/>
        </w:rPr>
        <w:t xml:space="preserve"> yra ne žemesnė nei EURO5,</w:t>
      </w:r>
      <w:r w:rsidRPr="006F7F1C">
        <w:rPr>
          <w:rFonts w:asciiTheme="minorHAnsi" w:hAnsiTheme="minorHAnsi" w:cstheme="minorHAnsi"/>
        </w:rPr>
        <w:t xml:space="preserve"> tinkamą vežti </w:t>
      </w:r>
      <w:r w:rsidR="006312AA" w:rsidRPr="006F7F1C">
        <w:rPr>
          <w:rFonts w:asciiTheme="minorHAnsi" w:hAnsiTheme="minorHAnsi" w:cstheme="minorHAnsi"/>
        </w:rPr>
        <w:t>Atliekas</w:t>
      </w:r>
      <w:r w:rsidRPr="006F7F1C">
        <w:rPr>
          <w:rFonts w:asciiTheme="minorHAnsi" w:hAnsiTheme="minorHAnsi" w:cstheme="minorHAnsi"/>
        </w:rPr>
        <w:t xml:space="preserve">, visas reikiamas technines priemones bei kitus techninius resursus, reikalingus kokybiškam </w:t>
      </w:r>
      <w:r w:rsidR="00130C21" w:rsidRPr="006F7F1C">
        <w:rPr>
          <w:rFonts w:asciiTheme="minorHAnsi" w:hAnsiTheme="minorHAnsi" w:cstheme="minorHAnsi"/>
        </w:rPr>
        <w:t>P</w:t>
      </w:r>
      <w:r w:rsidRPr="006F7F1C">
        <w:rPr>
          <w:rFonts w:asciiTheme="minorHAnsi" w:hAnsiTheme="minorHAnsi" w:cstheme="minorHAnsi"/>
        </w:rPr>
        <w:t>aslaugos suteikimui.</w:t>
      </w:r>
    </w:p>
    <w:p w14:paraId="74BD30D7" w14:textId="3E3B6972" w:rsidR="00417C7D" w:rsidRPr="006F7F1C" w:rsidRDefault="00846525" w:rsidP="000D24AB">
      <w:pPr>
        <w:pStyle w:val="ListParagraph"/>
        <w:numPr>
          <w:ilvl w:val="2"/>
          <w:numId w:val="1"/>
        </w:numPr>
        <w:tabs>
          <w:tab w:val="left" w:pos="851"/>
          <w:tab w:val="left" w:pos="1276"/>
          <w:tab w:val="left" w:pos="1416"/>
        </w:tabs>
        <w:ind w:left="0" w:firstLine="567"/>
        <w:jc w:val="both"/>
        <w:rPr>
          <w:rFonts w:asciiTheme="minorHAnsi" w:hAnsiTheme="minorHAnsi" w:cstheme="minorHAnsi"/>
        </w:rPr>
      </w:pPr>
      <w:r w:rsidRPr="006F7F1C">
        <w:rPr>
          <w:rFonts w:asciiTheme="minorHAnsi" w:hAnsiTheme="minorHAnsi" w:cstheme="minorHAnsi"/>
        </w:rPr>
        <w:t>Paslaugos teikėjas</w:t>
      </w:r>
      <w:r w:rsidR="005E2FCE" w:rsidRPr="006F7F1C">
        <w:rPr>
          <w:rFonts w:asciiTheme="minorHAnsi" w:hAnsiTheme="minorHAnsi" w:cstheme="minorHAnsi"/>
        </w:rPr>
        <w:t xml:space="preserve"> ne vėliau kaip</w:t>
      </w:r>
      <w:r w:rsidRPr="006F7F1C">
        <w:rPr>
          <w:rFonts w:asciiTheme="minorHAnsi" w:hAnsiTheme="minorHAnsi" w:cstheme="minorHAnsi"/>
        </w:rPr>
        <w:t xml:space="preserve"> per 5 (penkias) darbo dienas privalo pranešti Užsakovui apie </w:t>
      </w:r>
      <w:r w:rsidR="00694239" w:rsidRPr="006F7F1C">
        <w:rPr>
          <w:rFonts w:asciiTheme="minorHAnsi" w:hAnsiTheme="minorHAnsi" w:cstheme="minorHAnsi"/>
        </w:rPr>
        <w:t xml:space="preserve">ketinimą nepratęsti </w:t>
      </w:r>
      <w:r w:rsidRPr="006F7F1C">
        <w:rPr>
          <w:rFonts w:asciiTheme="minorHAnsi" w:hAnsiTheme="minorHAnsi" w:cstheme="minorHAnsi"/>
        </w:rPr>
        <w:t xml:space="preserve">atliekų tvarkymo leidimo/licencijos galiojimo </w:t>
      </w:r>
      <w:r w:rsidR="00694239" w:rsidRPr="006F7F1C">
        <w:rPr>
          <w:rFonts w:asciiTheme="minorHAnsi" w:hAnsiTheme="minorHAnsi" w:cstheme="minorHAnsi"/>
        </w:rPr>
        <w:t>ir/</w:t>
      </w:r>
      <w:r w:rsidRPr="006F7F1C">
        <w:rPr>
          <w:rFonts w:asciiTheme="minorHAnsi" w:hAnsiTheme="minorHAnsi" w:cstheme="minorHAnsi"/>
        </w:rPr>
        <w:t xml:space="preserve">ar </w:t>
      </w:r>
      <w:r w:rsidR="0020284B" w:rsidRPr="006F7F1C">
        <w:rPr>
          <w:rFonts w:asciiTheme="minorHAnsi" w:hAnsiTheme="minorHAnsi" w:cstheme="minorHAnsi"/>
        </w:rPr>
        <w:t xml:space="preserve">apie </w:t>
      </w:r>
      <w:r w:rsidRPr="006F7F1C">
        <w:rPr>
          <w:rFonts w:asciiTheme="minorHAnsi" w:hAnsiTheme="minorHAnsi" w:cstheme="minorHAnsi"/>
        </w:rPr>
        <w:t xml:space="preserve">veiklos nutraukimą/sustabdymą, </w:t>
      </w:r>
      <w:r w:rsidR="0020284B" w:rsidRPr="006F7F1C">
        <w:rPr>
          <w:rFonts w:asciiTheme="minorHAnsi" w:hAnsiTheme="minorHAnsi" w:cstheme="minorHAnsi"/>
        </w:rPr>
        <w:t>ir/</w:t>
      </w:r>
      <w:r w:rsidRPr="006F7F1C">
        <w:rPr>
          <w:rFonts w:asciiTheme="minorHAnsi" w:hAnsiTheme="minorHAnsi" w:cstheme="minorHAnsi"/>
        </w:rPr>
        <w:t xml:space="preserve">ar kitų aplinkybių galinčių įtakoti </w:t>
      </w:r>
      <w:r w:rsidR="0020284B" w:rsidRPr="006F7F1C">
        <w:rPr>
          <w:rFonts w:asciiTheme="minorHAnsi" w:hAnsiTheme="minorHAnsi" w:cstheme="minorHAnsi"/>
        </w:rPr>
        <w:t>P</w:t>
      </w:r>
      <w:r w:rsidRPr="006F7F1C">
        <w:rPr>
          <w:rFonts w:asciiTheme="minorHAnsi" w:hAnsiTheme="minorHAnsi" w:cstheme="minorHAnsi"/>
        </w:rPr>
        <w:t xml:space="preserve">aslaugos teikėjo veiklą, susijusią su </w:t>
      </w:r>
      <w:r w:rsidR="00E1719D" w:rsidRPr="006F7F1C">
        <w:rPr>
          <w:rFonts w:asciiTheme="minorHAnsi" w:hAnsiTheme="minorHAnsi" w:cstheme="minorHAnsi"/>
        </w:rPr>
        <w:t>P</w:t>
      </w:r>
      <w:r w:rsidRPr="006F7F1C">
        <w:rPr>
          <w:rFonts w:asciiTheme="minorHAnsi" w:hAnsiTheme="minorHAnsi" w:cstheme="minorHAnsi"/>
        </w:rPr>
        <w:t>aslauga, atsiradimą.</w:t>
      </w:r>
    </w:p>
    <w:p w14:paraId="19079222" w14:textId="0C91E099" w:rsidR="00417C7D" w:rsidRPr="006F7F1C" w:rsidRDefault="00846525" w:rsidP="000D24AB">
      <w:pPr>
        <w:pStyle w:val="ListParagraph"/>
        <w:numPr>
          <w:ilvl w:val="2"/>
          <w:numId w:val="1"/>
        </w:numPr>
        <w:tabs>
          <w:tab w:val="left" w:pos="851"/>
          <w:tab w:val="left" w:pos="1276"/>
          <w:tab w:val="left" w:pos="1396"/>
        </w:tabs>
        <w:ind w:left="0" w:firstLine="567"/>
        <w:jc w:val="both"/>
        <w:rPr>
          <w:rFonts w:asciiTheme="minorHAnsi" w:hAnsiTheme="minorHAnsi" w:cstheme="minorHAnsi"/>
        </w:rPr>
      </w:pPr>
      <w:r w:rsidRPr="006F7F1C">
        <w:rPr>
          <w:rFonts w:asciiTheme="minorHAnsi" w:hAnsiTheme="minorHAnsi" w:cstheme="minorHAnsi"/>
        </w:rPr>
        <w:t>Jeigu Lietuvos Respublikos aplinkos apsaugos kontrolės pareigūnai ar institucijos turi kokių pretenzijų dėl atliekų tvarkymo paslaugos suteikimo (atliekų surinkimo, vežimo, naudojimo/šalinimo ir kt.</w:t>
      </w:r>
      <w:r w:rsidR="004B46E5" w:rsidRPr="006F7F1C">
        <w:rPr>
          <w:rFonts w:asciiTheme="minorHAnsi" w:hAnsiTheme="minorHAnsi" w:cstheme="minorHAnsi"/>
        </w:rPr>
        <w:t>)</w:t>
      </w:r>
      <w:r w:rsidRPr="006F7F1C">
        <w:rPr>
          <w:rFonts w:asciiTheme="minorHAnsi" w:hAnsiTheme="minorHAnsi" w:cstheme="minorHAnsi"/>
        </w:rPr>
        <w:t xml:space="preserve">, </w:t>
      </w:r>
      <w:r w:rsidRPr="006F7F1C">
        <w:rPr>
          <w:rFonts w:asciiTheme="minorHAnsi" w:hAnsiTheme="minorHAnsi" w:cstheme="minorHAnsi"/>
        </w:rPr>
        <w:lastRenderedPageBreak/>
        <w:t>visą atsakomybę</w:t>
      </w:r>
      <w:r w:rsidRPr="006F7F1C">
        <w:rPr>
          <w:rFonts w:asciiTheme="minorHAnsi" w:hAnsiTheme="minorHAnsi" w:cstheme="minorHAnsi"/>
          <w:spacing w:val="40"/>
        </w:rPr>
        <w:t xml:space="preserve"> </w:t>
      </w:r>
      <w:r w:rsidRPr="006F7F1C">
        <w:rPr>
          <w:rFonts w:asciiTheme="minorHAnsi" w:hAnsiTheme="minorHAnsi" w:cstheme="minorHAnsi"/>
        </w:rPr>
        <w:t>prisiima Paslaugos teikėjas.</w:t>
      </w:r>
    </w:p>
    <w:p w14:paraId="527DD6BA" w14:textId="541B265F" w:rsidR="00417C7D" w:rsidRPr="006F7F1C" w:rsidRDefault="00846525" w:rsidP="000D24AB">
      <w:pPr>
        <w:pStyle w:val="ListParagraph"/>
        <w:numPr>
          <w:ilvl w:val="2"/>
          <w:numId w:val="1"/>
        </w:numPr>
        <w:tabs>
          <w:tab w:val="left" w:pos="851"/>
          <w:tab w:val="left" w:pos="1276"/>
          <w:tab w:val="left" w:pos="1480"/>
        </w:tabs>
        <w:ind w:left="0" w:firstLine="567"/>
        <w:jc w:val="both"/>
        <w:rPr>
          <w:rFonts w:asciiTheme="minorHAnsi" w:hAnsiTheme="minorHAnsi" w:cstheme="minorHAnsi"/>
        </w:rPr>
      </w:pPr>
      <w:r w:rsidRPr="006F7F1C">
        <w:rPr>
          <w:rFonts w:asciiTheme="minorHAnsi" w:hAnsiTheme="minorHAnsi" w:cstheme="minorHAnsi"/>
        </w:rPr>
        <w:t>Jei</w:t>
      </w:r>
      <w:r w:rsidRPr="006F7F1C">
        <w:rPr>
          <w:rFonts w:asciiTheme="minorHAnsi" w:hAnsiTheme="minorHAnsi" w:cstheme="minorHAnsi"/>
          <w:spacing w:val="-4"/>
        </w:rPr>
        <w:t xml:space="preserve"> </w:t>
      </w:r>
      <w:r w:rsidRPr="006F7F1C">
        <w:rPr>
          <w:rFonts w:asciiTheme="minorHAnsi" w:hAnsiTheme="minorHAnsi" w:cstheme="minorHAnsi"/>
        </w:rPr>
        <w:t>dėl</w:t>
      </w:r>
      <w:r w:rsidRPr="006F7F1C">
        <w:rPr>
          <w:rFonts w:asciiTheme="minorHAnsi" w:hAnsiTheme="minorHAnsi" w:cstheme="minorHAnsi"/>
          <w:spacing w:val="-4"/>
        </w:rPr>
        <w:t xml:space="preserve"> </w:t>
      </w:r>
      <w:r w:rsidRPr="006F7F1C">
        <w:rPr>
          <w:rFonts w:asciiTheme="minorHAnsi" w:hAnsiTheme="minorHAnsi" w:cstheme="minorHAnsi"/>
        </w:rPr>
        <w:t>Paslaugų</w:t>
      </w:r>
      <w:r w:rsidRPr="006F7F1C">
        <w:rPr>
          <w:rFonts w:asciiTheme="minorHAnsi" w:hAnsiTheme="minorHAnsi" w:cstheme="minorHAnsi"/>
          <w:spacing w:val="-4"/>
        </w:rPr>
        <w:t xml:space="preserve"> </w:t>
      </w:r>
      <w:r w:rsidRPr="006F7F1C">
        <w:rPr>
          <w:rFonts w:asciiTheme="minorHAnsi" w:hAnsiTheme="minorHAnsi" w:cstheme="minorHAnsi"/>
        </w:rPr>
        <w:t>teikėjo</w:t>
      </w:r>
      <w:r w:rsidRPr="006F7F1C">
        <w:rPr>
          <w:rFonts w:asciiTheme="minorHAnsi" w:hAnsiTheme="minorHAnsi" w:cstheme="minorHAnsi"/>
          <w:spacing w:val="-4"/>
        </w:rPr>
        <w:t xml:space="preserve"> </w:t>
      </w:r>
      <w:r w:rsidRPr="006F7F1C">
        <w:rPr>
          <w:rFonts w:asciiTheme="minorHAnsi" w:hAnsiTheme="minorHAnsi" w:cstheme="minorHAnsi"/>
        </w:rPr>
        <w:t>kaltės,</w:t>
      </w:r>
      <w:r w:rsidRPr="006F7F1C">
        <w:rPr>
          <w:rFonts w:asciiTheme="minorHAnsi" w:hAnsiTheme="minorHAnsi" w:cstheme="minorHAnsi"/>
          <w:spacing w:val="-4"/>
        </w:rPr>
        <w:t xml:space="preserve"> </w:t>
      </w:r>
      <w:r w:rsidRPr="006F7F1C">
        <w:rPr>
          <w:rFonts w:asciiTheme="minorHAnsi" w:hAnsiTheme="minorHAnsi" w:cstheme="minorHAnsi"/>
        </w:rPr>
        <w:t>atliekų</w:t>
      </w:r>
      <w:r w:rsidRPr="006F7F1C">
        <w:rPr>
          <w:rFonts w:asciiTheme="minorHAnsi" w:hAnsiTheme="minorHAnsi" w:cstheme="minorHAnsi"/>
          <w:spacing w:val="-4"/>
        </w:rPr>
        <w:t xml:space="preserve"> </w:t>
      </w:r>
      <w:r w:rsidRPr="006F7F1C">
        <w:rPr>
          <w:rFonts w:asciiTheme="minorHAnsi" w:hAnsiTheme="minorHAnsi" w:cstheme="minorHAnsi"/>
        </w:rPr>
        <w:t>tvarkymo</w:t>
      </w:r>
      <w:r w:rsidRPr="006F7F1C">
        <w:rPr>
          <w:rFonts w:asciiTheme="minorHAnsi" w:hAnsiTheme="minorHAnsi" w:cstheme="minorHAnsi"/>
          <w:spacing w:val="-4"/>
        </w:rPr>
        <w:t xml:space="preserve"> </w:t>
      </w:r>
      <w:r w:rsidRPr="006F7F1C">
        <w:rPr>
          <w:rFonts w:asciiTheme="minorHAnsi" w:hAnsiTheme="minorHAnsi" w:cstheme="minorHAnsi"/>
        </w:rPr>
        <w:t>(surinkimo,</w:t>
      </w:r>
      <w:r w:rsidRPr="006F7F1C">
        <w:rPr>
          <w:rFonts w:asciiTheme="minorHAnsi" w:hAnsiTheme="minorHAnsi" w:cstheme="minorHAnsi"/>
          <w:spacing w:val="-3"/>
        </w:rPr>
        <w:t xml:space="preserve"> </w:t>
      </w:r>
      <w:r w:rsidRPr="006F7F1C">
        <w:rPr>
          <w:rFonts w:asciiTheme="minorHAnsi" w:hAnsiTheme="minorHAnsi" w:cstheme="minorHAnsi"/>
        </w:rPr>
        <w:t>vežimo,</w:t>
      </w:r>
      <w:r w:rsidRPr="006F7F1C">
        <w:rPr>
          <w:rFonts w:asciiTheme="minorHAnsi" w:hAnsiTheme="minorHAnsi" w:cstheme="minorHAnsi"/>
          <w:spacing w:val="-4"/>
        </w:rPr>
        <w:t xml:space="preserve"> </w:t>
      </w:r>
      <w:r w:rsidRPr="006F7F1C">
        <w:rPr>
          <w:rFonts w:asciiTheme="minorHAnsi" w:hAnsiTheme="minorHAnsi" w:cstheme="minorHAnsi"/>
        </w:rPr>
        <w:t>naudojimo</w:t>
      </w:r>
      <w:r w:rsidRPr="006F7F1C">
        <w:rPr>
          <w:rFonts w:asciiTheme="minorHAnsi" w:hAnsiTheme="minorHAnsi" w:cstheme="minorHAnsi"/>
          <w:spacing w:val="-4"/>
        </w:rPr>
        <w:t xml:space="preserve"> </w:t>
      </w:r>
      <w:r w:rsidR="00927BFD" w:rsidRPr="006F7F1C">
        <w:rPr>
          <w:rFonts w:asciiTheme="minorHAnsi" w:hAnsiTheme="minorHAnsi" w:cstheme="minorHAnsi"/>
        </w:rPr>
        <w:t>/</w:t>
      </w:r>
      <w:r w:rsidRPr="006F7F1C">
        <w:rPr>
          <w:rFonts w:asciiTheme="minorHAnsi" w:hAnsiTheme="minorHAnsi" w:cstheme="minorHAnsi"/>
        </w:rPr>
        <w:t>šalinimo</w:t>
      </w:r>
      <w:r w:rsidRPr="006F7F1C">
        <w:rPr>
          <w:rFonts w:asciiTheme="minorHAnsi" w:hAnsiTheme="minorHAnsi" w:cstheme="minorHAnsi"/>
          <w:spacing w:val="-4"/>
        </w:rPr>
        <w:t xml:space="preserve"> </w:t>
      </w:r>
      <w:r w:rsidRPr="006F7F1C">
        <w:rPr>
          <w:rFonts w:asciiTheme="minorHAnsi" w:hAnsiTheme="minorHAnsi" w:cstheme="minorHAnsi"/>
        </w:rPr>
        <w:t>ir kt.)</w:t>
      </w:r>
      <w:r w:rsidRPr="006F7F1C">
        <w:rPr>
          <w:rFonts w:asciiTheme="minorHAnsi" w:hAnsiTheme="minorHAnsi" w:cstheme="minorHAnsi"/>
          <w:spacing w:val="40"/>
        </w:rPr>
        <w:t xml:space="preserve"> </w:t>
      </w:r>
      <w:r w:rsidRPr="006F7F1C">
        <w:rPr>
          <w:rFonts w:asciiTheme="minorHAnsi" w:hAnsiTheme="minorHAnsi" w:cstheme="minorHAnsi"/>
        </w:rPr>
        <w:t>metu, padaroma žala aplinkai, užsakovo ar trečiųjų asmenų turtui, visą atsakomybę prisiima Paslaugos teikėjas ir atlygina patirtą ar padarytą žalą.</w:t>
      </w:r>
    </w:p>
    <w:p w14:paraId="40A37623" w14:textId="69AACA4F" w:rsidR="00417C7D" w:rsidRPr="006F7F1C" w:rsidRDefault="00846525" w:rsidP="000D24AB">
      <w:pPr>
        <w:pStyle w:val="ListParagraph"/>
        <w:numPr>
          <w:ilvl w:val="2"/>
          <w:numId w:val="1"/>
        </w:numPr>
        <w:tabs>
          <w:tab w:val="left" w:pos="851"/>
          <w:tab w:val="left" w:pos="1276"/>
          <w:tab w:val="left" w:pos="1551"/>
        </w:tabs>
        <w:ind w:left="0" w:firstLine="567"/>
        <w:jc w:val="both"/>
        <w:rPr>
          <w:rFonts w:asciiTheme="minorHAnsi" w:hAnsiTheme="minorHAnsi" w:cstheme="minorHAnsi"/>
        </w:rPr>
      </w:pPr>
      <w:r w:rsidRPr="006F7F1C">
        <w:rPr>
          <w:rFonts w:asciiTheme="minorHAnsi" w:hAnsiTheme="minorHAnsi" w:cstheme="minorHAnsi"/>
        </w:rPr>
        <w:t>Paslaugų teikėjai gali apsilankyti</w:t>
      </w:r>
      <w:r w:rsidR="00550A48" w:rsidRPr="006F7F1C">
        <w:rPr>
          <w:rFonts w:asciiTheme="minorHAnsi" w:hAnsiTheme="minorHAnsi" w:cstheme="minorHAnsi"/>
        </w:rPr>
        <w:t xml:space="preserve"> </w:t>
      </w:r>
      <w:r w:rsidR="00D12E13" w:rsidRPr="006F7F1C">
        <w:rPr>
          <w:rFonts w:asciiTheme="minorHAnsi" w:hAnsiTheme="minorHAnsi" w:cstheme="minorHAnsi"/>
        </w:rPr>
        <w:t xml:space="preserve">iki pasiūlymų pateikimo </w:t>
      </w:r>
      <w:r w:rsidR="00550A48" w:rsidRPr="006F7F1C">
        <w:rPr>
          <w:rFonts w:asciiTheme="minorHAnsi" w:hAnsiTheme="minorHAnsi" w:cstheme="minorHAnsi"/>
        </w:rPr>
        <w:t>Užsakovo Termofikacinės elektrinės Nr. 2</w:t>
      </w:r>
      <w:r w:rsidRPr="006F7F1C">
        <w:rPr>
          <w:rFonts w:asciiTheme="minorHAnsi" w:hAnsiTheme="minorHAnsi" w:cstheme="minorHAnsi"/>
        </w:rPr>
        <w:t xml:space="preserve"> </w:t>
      </w:r>
      <w:r w:rsidR="00550A48" w:rsidRPr="006F7F1C">
        <w:rPr>
          <w:rFonts w:asciiTheme="minorHAnsi" w:hAnsiTheme="minorHAnsi" w:cstheme="minorHAnsi"/>
        </w:rPr>
        <w:t>Atliekų</w:t>
      </w:r>
      <w:r w:rsidRPr="006F7F1C">
        <w:rPr>
          <w:rFonts w:asciiTheme="minorHAnsi" w:hAnsiTheme="minorHAnsi" w:cstheme="minorHAnsi"/>
        </w:rPr>
        <w:t xml:space="preserve"> surinkimo vietoje, įsivertinti visas Paslaugos teikimo technines ypatybes, susipažinti su </w:t>
      </w:r>
      <w:r w:rsidR="00A55365" w:rsidRPr="006F7F1C">
        <w:rPr>
          <w:rFonts w:asciiTheme="minorHAnsi" w:hAnsiTheme="minorHAnsi" w:cstheme="minorHAnsi"/>
        </w:rPr>
        <w:t>Atliekų</w:t>
      </w:r>
      <w:r w:rsidRPr="006F7F1C">
        <w:rPr>
          <w:rFonts w:asciiTheme="minorHAnsi" w:hAnsiTheme="minorHAnsi" w:cstheme="minorHAnsi"/>
        </w:rPr>
        <w:t xml:space="preserve"> kaupimo įranga, jos išdėstymu teritorijoje, apžiūrėti ir įvertinti privažiavimo savo transportu galimybes.</w:t>
      </w:r>
      <w:r w:rsidR="002A499E" w:rsidRPr="006F7F1C">
        <w:rPr>
          <w:rFonts w:asciiTheme="minorHAnsi" w:hAnsiTheme="minorHAnsi" w:cstheme="minorHAnsi"/>
        </w:rPr>
        <w:t xml:space="preserve"> Apžiūros procedūra nurodyta Pirkimo Specialiųjų sąlygų 4.1 punkte.</w:t>
      </w:r>
      <w:r w:rsidR="004E7537" w:rsidRPr="006F7F1C">
        <w:rPr>
          <w:rFonts w:asciiTheme="minorHAnsi" w:hAnsiTheme="minorHAnsi" w:cstheme="minorHAnsi"/>
        </w:rPr>
        <w:t xml:space="preserve"> </w:t>
      </w:r>
    </w:p>
    <w:p w14:paraId="0DFC6ACB" w14:textId="77777777" w:rsidR="00DD6D00" w:rsidRPr="006F7F1C" w:rsidRDefault="00DD6D00" w:rsidP="00DD6D00">
      <w:pPr>
        <w:tabs>
          <w:tab w:val="left" w:pos="851"/>
          <w:tab w:val="left" w:pos="1276"/>
          <w:tab w:val="left" w:pos="1551"/>
        </w:tabs>
        <w:rPr>
          <w:rFonts w:asciiTheme="minorHAnsi" w:hAnsiTheme="minorHAnsi" w:cstheme="minorHAnsi"/>
        </w:rPr>
      </w:pPr>
    </w:p>
    <w:p w14:paraId="59F7EB03" w14:textId="77777777" w:rsidR="00417C7D" w:rsidRPr="006F7F1C" w:rsidRDefault="00846525" w:rsidP="000D24AB">
      <w:pPr>
        <w:pStyle w:val="ListParagraph"/>
        <w:numPr>
          <w:ilvl w:val="0"/>
          <w:numId w:val="2"/>
        </w:numPr>
        <w:tabs>
          <w:tab w:val="left" w:pos="318"/>
          <w:tab w:val="left" w:pos="851"/>
          <w:tab w:val="left" w:pos="1276"/>
        </w:tabs>
        <w:ind w:left="0" w:right="0" w:firstLine="567"/>
        <w:rPr>
          <w:rFonts w:asciiTheme="minorHAnsi" w:hAnsiTheme="minorHAnsi" w:cstheme="minorHAnsi"/>
          <w:b/>
        </w:rPr>
      </w:pPr>
      <w:r w:rsidRPr="006F7F1C">
        <w:rPr>
          <w:rFonts w:asciiTheme="minorHAnsi" w:hAnsiTheme="minorHAnsi" w:cstheme="minorHAnsi"/>
          <w:b/>
        </w:rPr>
        <w:t>DOKUMENTAI,</w:t>
      </w:r>
      <w:r w:rsidRPr="006F7F1C">
        <w:rPr>
          <w:rFonts w:asciiTheme="minorHAnsi" w:hAnsiTheme="minorHAnsi" w:cstheme="minorHAnsi"/>
          <w:b/>
          <w:spacing w:val="-7"/>
        </w:rPr>
        <w:t xml:space="preserve"> </w:t>
      </w:r>
      <w:r w:rsidRPr="006F7F1C">
        <w:rPr>
          <w:rFonts w:asciiTheme="minorHAnsi" w:hAnsiTheme="minorHAnsi" w:cstheme="minorHAnsi"/>
          <w:b/>
        </w:rPr>
        <w:t>REIKALINGI</w:t>
      </w:r>
      <w:r w:rsidRPr="006F7F1C">
        <w:rPr>
          <w:rFonts w:asciiTheme="minorHAnsi" w:hAnsiTheme="minorHAnsi" w:cstheme="minorHAnsi"/>
          <w:b/>
          <w:spacing w:val="-7"/>
        </w:rPr>
        <w:t xml:space="preserve"> </w:t>
      </w:r>
      <w:r w:rsidRPr="006F7F1C">
        <w:rPr>
          <w:rFonts w:asciiTheme="minorHAnsi" w:hAnsiTheme="minorHAnsi" w:cstheme="minorHAnsi"/>
          <w:b/>
        </w:rPr>
        <w:t>PIRKIMO</w:t>
      </w:r>
      <w:r w:rsidRPr="006F7F1C">
        <w:rPr>
          <w:rFonts w:asciiTheme="minorHAnsi" w:hAnsiTheme="minorHAnsi" w:cstheme="minorHAnsi"/>
          <w:b/>
          <w:spacing w:val="-6"/>
        </w:rPr>
        <w:t xml:space="preserve"> </w:t>
      </w:r>
      <w:r w:rsidRPr="006F7F1C">
        <w:rPr>
          <w:rFonts w:asciiTheme="minorHAnsi" w:hAnsiTheme="minorHAnsi" w:cstheme="minorHAnsi"/>
          <w:b/>
        </w:rPr>
        <w:t>OBJEKTO</w:t>
      </w:r>
      <w:r w:rsidRPr="006F7F1C">
        <w:rPr>
          <w:rFonts w:asciiTheme="minorHAnsi" w:hAnsiTheme="minorHAnsi" w:cstheme="minorHAnsi"/>
          <w:b/>
          <w:spacing w:val="-7"/>
        </w:rPr>
        <w:t xml:space="preserve"> </w:t>
      </w:r>
      <w:r w:rsidRPr="006F7F1C">
        <w:rPr>
          <w:rFonts w:asciiTheme="minorHAnsi" w:hAnsiTheme="minorHAnsi" w:cstheme="minorHAnsi"/>
          <w:b/>
        </w:rPr>
        <w:t>TECHNINĖMS</w:t>
      </w:r>
      <w:r w:rsidRPr="006F7F1C">
        <w:rPr>
          <w:rFonts w:asciiTheme="minorHAnsi" w:hAnsiTheme="minorHAnsi" w:cstheme="minorHAnsi"/>
          <w:b/>
          <w:spacing w:val="-7"/>
        </w:rPr>
        <w:t xml:space="preserve"> </w:t>
      </w:r>
      <w:r w:rsidRPr="006F7F1C">
        <w:rPr>
          <w:rFonts w:asciiTheme="minorHAnsi" w:hAnsiTheme="minorHAnsi" w:cstheme="minorHAnsi"/>
          <w:b/>
        </w:rPr>
        <w:t>SAVYBĖMS</w:t>
      </w:r>
      <w:r w:rsidRPr="006F7F1C">
        <w:rPr>
          <w:rFonts w:asciiTheme="minorHAnsi" w:hAnsiTheme="minorHAnsi" w:cstheme="minorHAnsi"/>
          <w:b/>
          <w:spacing w:val="-6"/>
        </w:rPr>
        <w:t xml:space="preserve"> </w:t>
      </w:r>
      <w:r w:rsidRPr="006F7F1C">
        <w:rPr>
          <w:rFonts w:asciiTheme="minorHAnsi" w:hAnsiTheme="minorHAnsi" w:cstheme="minorHAnsi"/>
          <w:b/>
        </w:rPr>
        <w:t>IR</w:t>
      </w:r>
      <w:r w:rsidRPr="006F7F1C">
        <w:rPr>
          <w:rFonts w:asciiTheme="minorHAnsi" w:hAnsiTheme="minorHAnsi" w:cstheme="minorHAnsi"/>
          <w:b/>
          <w:spacing w:val="-7"/>
        </w:rPr>
        <w:t xml:space="preserve"> </w:t>
      </w:r>
      <w:r w:rsidRPr="006F7F1C">
        <w:rPr>
          <w:rFonts w:asciiTheme="minorHAnsi" w:hAnsiTheme="minorHAnsi" w:cstheme="minorHAnsi"/>
          <w:b/>
        </w:rPr>
        <w:t>KOKYBEI</w:t>
      </w:r>
      <w:r w:rsidRPr="006F7F1C">
        <w:rPr>
          <w:rFonts w:asciiTheme="minorHAnsi" w:hAnsiTheme="minorHAnsi" w:cstheme="minorHAnsi"/>
          <w:b/>
          <w:spacing w:val="-6"/>
        </w:rPr>
        <w:t xml:space="preserve"> </w:t>
      </w:r>
      <w:r w:rsidRPr="006F7F1C">
        <w:rPr>
          <w:rFonts w:asciiTheme="minorHAnsi" w:hAnsiTheme="minorHAnsi" w:cstheme="minorHAnsi"/>
          <w:b/>
          <w:spacing w:val="-2"/>
        </w:rPr>
        <w:t>PATVIRTINTI</w:t>
      </w:r>
    </w:p>
    <w:p w14:paraId="16FFCB2D" w14:textId="77777777" w:rsidR="00417C7D" w:rsidRPr="006F7F1C" w:rsidRDefault="00417C7D" w:rsidP="000D24AB">
      <w:pPr>
        <w:pStyle w:val="BodyText"/>
        <w:tabs>
          <w:tab w:val="left" w:pos="851"/>
          <w:tab w:val="left" w:pos="1276"/>
        </w:tabs>
        <w:ind w:left="0" w:right="0" w:firstLine="567"/>
        <w:jc w:val="left"/>
        <w:rPr>
          <w:rFonts w:asciiTheme="minorHAnsi" w:hAnsiTheme="minorHAnsi" w:cstheme="minorHAnsi"/>
          <w:b/>
        </w:rPr>
      </w:pPr>
    </w:p>
    <w:p w14:paraId="6E224534" w14:textId="77777777" w:rsidR="00417C7D" w:rsidRPr="006F7F1C" w:rsidRDefault="00846525" w:rsidP="000D24AB">
      <w:pPr>
        <w:pStyle w:val="ListParagraph"/>
        <w:numPr>
          <w:ilvl w:val="1"/>
          <w:numId w:val="2"/>
        </w:numPr>
        <w:tabs>
          <w:tab w:val="left" w:pos="480"/>
          <w:tab w:val="left" w:pos="851"/>
          <w:tab w:val="left" w:pos="1276"/>
        </w:tabs>
        <w:ind w:left="0" w:right="0" w:firstLine="567"/>
        <w:rPr>
          <w:rFonts w:asciiTheme="minorHAnsi" w:hAnsiTheme="minorHAnsi" w:cstheme="minorHAnsi"/>
        </w:rPr>
      </w:pPr>
      <w:r w:rsidRPr="006F7F1C">
        <w:rPr>
          <w:rFonts w:asciiTheme="minorHAnsi" w:hAnsiTheme="minorHAnsi" w:cstheme="minorHAnsi"/>
        </w:rPr>
        <w:t>DOKUMENTAI,</w:t>
      </w:r>
      <w:r w:rsidRPr="006F7F1C">
        <w:rPr>
          <w:rFonts w:asciiTheme="minorHAnsi" w:hAnsiTheme="minorHAnsi" w:cstheme="minorHAnsi"/>
          <w:spacing w:val="-11"/>
        </w:rPr>
        <w:t xml:space="preserve"> </w:t>
      </w:r>
      <w:r w:rsidRPr="006F7F1C">
        <w:rPr>
          <w:rFonts w:asciiTheme="minorHAnsi" w:hAnsiTheme="minorHAnsi" w:cstheme="minorHAnsi"/>
        </w:rPr>
        <w:t>KURIUOS</w:t>
      </w:r>
      <w:r w:rsidRPr="006F7F1C">
        <w:rPr>
          <w:rFonts w:asciiTheme="minorHAnsi" w:hAnsiTheme="minorHAnsi" w:cstheme="minorHAnsi"/>
          <w:spacing w:val="-8"/>
        </w:rPr>
        <w:t xml:space="preserve"> </w:t>
      </w:r>
      <w:r w:rsidRPr="006F7F1C">
        <w:rPr>
          <w:rFonts w:asciiTheme="minorHAnsi" w:hAnsiTheme="minorHAnsi" w:cstheme="minorHAnsi"/>
        </w:rPr>
        <w:t>REIKIA</w:t>
      </w:r>
      <w:r w:rsidRPr="006F7F1C">
        <w:rPr>
          <w:rFonts w:asciiTheme="minorHAnsi" w:hAnsiTheme="minorHAnsi" w:cstheme="minorHAnsi"/>
          <w:spacing w:val="-9"/>
        </w:rPr>
        <w:t xml:space="preserve"> </w:t>
      </w:r>
      <w:r w:rsidRPr="006F7F1C">
        <w:rPr>
          <w:rFonts w:asciiTheme="minorHAnsi" w:hAnsiTheme="minorHAnsi" w:cstheme="minorHAnsi"/>
        </w:rPr>
        <w:t>PATEIKTI</w:t>
      </w:r>
      <w:r w:rsidRPr="006F7F1C">
        <w:rPr>
          <w:rFonts w:asciiTheme="minorHAnsi" w:hAnsiTheme="minorHAnsi" w:cstheme="minorHAnsi"/>
          <w:spacing w:val="-8"/>
        </w:rPr>
        <w:t xml:space="preserve"> </w:t>
      </w:r>
      <w:r w:rsidRPr="006F7F1C">
        <w:rPr>
          <w:rFonts w:asciiTheme="minorHAnsi" w:hAnsiTheme="minorHAnsi" w:cstheme="minorHAnsi"/>
        </w:rPr>
        <w:t>PERDUODANT</w:t>
      </w:r>
      <w:r w:rsidRPr="006F7F1C">
        <w:rPr>
          <w:rFonts w:asciiTheme="minorHAnsi" w:hAnsiTheme="minorHAnsi" w:cstheme="minorHAnsi"/>
          <w:spacing w:val="-9"/>
        </w:rPr>
        <w:t xml:space="preserve"> </w:t>
      </w:r>
      <w:r w:rsidRPr="006F7F1C">
        <w:rPr>
          <w:rFonts w:asciiTheme="minorHAnsi" w:hAnsiTheme="minorHAnsi" w:cstheme="minorHAnsi"/>
        </w:rPr>
        <w:t>SUTEIKTAS</w:t>
      </w:r>
      <w:r w:rsidRPr="006F7F1C">
        <w:rPr>
          <w:rFonts w:asciiTheme="minorHAnsi" w:hAnsiTheme="minorHAnsi" w:cstheme="minorHAnsi"/>
          <w:spacing w:val="-8"/>
        </w:rPr>
        <w:t xml:space="preserve"> </w:t>
      </w:r>
      <w:r w:rsidRPr="006F7F1C">
        <w:rPr>
          <w:rFonts w:asciiTheme="minorHAnsi" w:hAnsiTheme="minorHAnsi" w:cstheme="minorHAnsi"/>
          <w:spacing w:val="-2"/>
        </w:rPr>
        <w:t>PASLAUGAS</w:t>
      </w:r>
    </w:p>
    <w:p w14:paraId="33C5BD26" w14:textId="1ECF45A7" w:rsidR="00417C7D" w:rsidRPr="006F7F1C" w:rsidRDefault="00846525" w:rsidP="000D24AB">
      <w:pPr>
        <w:pStyle w:val="ListParagraph"/>
        <w:numPr>
          <w:ilvl w:val="2"/>
          <w:numId w:val="2"/>
        </w:numPr>
        <w:tabs>
          <w:tab w:val="left" w:pos="851"/>
          <w:tab w:val="left" w:pos="1276"/>
          <w:tab w:val="left" w:pos="1502"/>
        </w:tabs>
        <w:ind w:left="0" w:firstLine="567"/>
        <w:rPr>
          <w:rFonts w:asciiTheme="minorHAnsi" w:hAnsiTheme="minorHAnsi" w:cstheme="minorHAnsi"/>
        </w:rPr>
      </w:pPr>
      <w:r w:rsidRPr="006F7F1C">
        <w:rPr>
          <w:rFonts w:asciiTheme="minorHAnsi" w:hAnsiTheme="minorHAnsi" w:cstheme="minorHAnsi"/>
        </w:rPr>
        <w:t>Prieš ne mažiau kaip 1 darbo dieną iki</w:t>
      </w:r>
      <w:r w:rsidRPr="006F7F1C">
        <w:rPr>
          <w:rFonts w:asciiTheme="minorHAnsi" w:hAnsiTheme="minorHAnsi" w:cstheme="minorHAnsi"/>
          <w:spacing w:val="-2"/>
        </w:rPr>
        <w:t xml:space="preserve"> </w:t>
      </w:r>
      <w:r w:rsidRPr="006F7F1C">
        <w:rPr>
          <w:rFonts w:asciiTheme="minorHAnsi" w:hAnsiTheme="minorHAnsi" w:cstheme="minorHAnsi"/>
        </w:rPr>
        <w:t xml:space="preserve">planuojamo </w:t>
      </w:r>
      <w:r w:rsidR="008D3185" w:rsidRPr="006F7F1C">
        <w:rPr>
          <w:rFonts w:asciiTheme="minorHAnsi" w:hAnsiTheme="minorHAnsi" w:cstheme="minorHAnsi"/>
        </w:rPr>
        <w:t>A</w:t>
      </w:r>
      <w:r w:rsidRPr="006F7F1C">
        <w:rPr>
          <w:rFonts w:asciiTheme="minorHAnsi" w:hAnsiTheme="minorHAnsi" w:cstheme="minorHAnsi"/>
        </w:rPr>
        <w:t>tliekų vežimo, elektroninėje Valstybinės mokesčių</w:t>
      </w:r>
      <w:r w:rsidRPr="006F7F1C">
        <w:rPr>
          <w:rFonts w:asciiTheme="minorHAnsi" w:hAnsiTheme="minorHAnsi" w:cstheme="minorHAnsi"/>
          <w:spacing w:val="-8"/>
        </w:rPr>
        <w:t xml:space="preserve"> </w:t>
      </w:r>
      <w:r w:rsidRPr="006F7F1C">
        <w:rPr>
          <w:rFonts w:asciiTheme="minorHAnsi" w:hAnsiTheme="minorHAnsi" w:cstheme="minorHAnsi"/>
        </w:rPr>
        <w:t>inspekcijos</w:t>
      </w:r>
      <w:r w:rsidRPr="006F7F1C">
        <w:rPr>
          <w:rFonts w:asciiTheme="minorHAnsi" w:hAnsiTheme="minorHAnsi" w:cstheme="minorHAnsi"/>
          <w:spacing w:val="-8"/>
        </w:rPr>
        <w:t xml:space="preserve"> </w:t>
      </w:r>
      <w:r w:rsidRPr="006F7F1C">
        <w:rPr>
          <w:rFonts w:asciiTheme="minorHAnsi" w:hAnsiTheme="minorHAnsi" w:cstheme="minorHAnsi"/>
        </w:rPr>
        <w:t>sistemoje</w:t>
      </w:r>
      <w:r w:rsidRPr="006F7F1C">
        <w:rPr>
          <w:rFonts w:asciiTheme="minorHAnsi" w:hAnsiTheme="minorHAnsi" w:cstheme="minorHAnsi"/>
          <w:spacing w:val="-8"/>
        </w:rPr>
        <w:t xml:space="preserve"> </w:t>
      </w:r>
      <w:r w:rsidRPr="006F7F1C">
        <w:rPr>
          <w:rFonts w:asciiTheme="minorHAnsi" w:hAnsiTheme="minorHAnsi" w:cstheme="minorHAnsi"/>
        </w:rPr>
        <w:t>išrašyti</w:t>
      </w:r>
      <w:r w:rsidRPr="006F7F1C">
        <w:rPr>
          <w:rFonts w:asciiTheme="minorHAnsi" w:hAnsiTheme="minorHAnsi" w:cstheme="minorHAnsi"/>
          <w:spacing w:val="-8"/>
        </w:rPr>
        <w:t xml:space="preserve"> </w:t>
      </w:r>
      <w:r w:rsidRPr="006F7F1C">
        <w:rPr>
          <w:rFonts w:asciiTheme="minorHAnsi" w:hAnsiTheme="minorHAnsi" w:cstheme="minorHAnsi"/>
        </w:rPr>
        <w:t>krovinio</w:t>
      </w:r>
      <w:r w:rsidRPr="006F7F1C">
        <w:rPr>
          <w:rFonts w:asciiTheme="minorHAnsi" w:hAnsiTheme="minorHAnsi" w:cstheme="minorHAnsi"/>
          <w:spacing w:val="-8"/>
        </w:rPr>
        <w:t xml:space="preserve"> </w:t>
      </w:r>
      <w:r w:rsidRPr="006F7F1C">
        <w:rPr>
          <w:rFonts w:asciiTheme="minorHAnsi" w:hAnsiTheme="minorHAnsi" w:cstheme="minorHAnsi"/>
        </w:rPr>
        <w:t>vežimo</w:t>
      </w:r>
      <w:r w:rsidRPr="006F7F1C">
        <w:rPr>
          <w:rFonts w:asciiTheme="minorHAnsi" w:hAnsiTheme="minorHAnsi" w:cstheme="minorHAnsi"/>
          <w:spacing w:val="-8"/>
        </w:rPr>
        <w:t xml:space="preserve"> </w:t>
      </w:r>
      <w:r w:rsidRPr="006F7F1C">
        <w:rPr>
          <w:rFonts w:asciiTheme="minorHAnsi" w:hAnsiTheme="minorHAnsi" w:cstheme="minorHAnsi"/>
        </w:rPr>
        <w:t>važtaraštį</w:t>
      </w:r>
      <w:r w:rsidRPr="006F7F1C">
        <w:rPr>
          <w:rFonts w:asciiTheme="minorHAnsi" w:hAnsiTheme="minorHAnsi" w:cstheme="minorHAnsi"/>
          <w:spacing w:val="-8"/>
        </w:rPr>
        <w:t xml:space="preserve"> </w:t>
      </w:r>
      <w:r w:rsidRPr="006F7F1C">
        <w:rPr>
          <w:rFonts w:asciiTheme="minorHAnsi" w:hAnsiTheme="minorHAnsi" w:cstheme="minorHAnsi"/>
        </w:rPr>
        <w:t>(jei</w:t>
      </w:r>
      <w:r w:rsidRPr="006F7F1C">
        <w:rPr>
          <w:rFonts w:asciiTheme="minorHAnsi" w:hAnsiTheme="minorHAnsi" w:cstheme="minorHAnsi"/>
          <w:spacing w:val="-8"/>
        </w:rPr>
        <w:t xml:space="preserve"> </w:t>
      </w:r>
      <w:r w:rsidRPr="006F7F1C">
        <w:rPr>
          <w:rFonts w:asciiTheme="minorHAnsi" w:hAnsiTheme="minorHAnsi" w:cstheme="minorHAnsi"/>
        </w:rPr>
        <w:t>privaloma</w:t>
      </w:r>
      <w:r w:rsidRPr="006F7F1C">
        <w:rPr>
          <w:rFonts w:asciiTheme="minorHAnsi" w:hAnsiTheme="minorHAnsi" w:cstheme="minorHAnsi"/>
          <w:spacing w:val="-8"/>
        </w:rPr>
        <w:t xml:space="preserve"> </w:t>
      </w:r>
      <w:r w:rsidRPr="006F7F1C">
        <w:rPr>
          <w:rFonts w:asciiTheme="minorHAnsi" w:hAnsiTheme="minorHAnsi" w:cstheme="minorHAnsi"/>
        </w:rPr>
        <w:t>pagal</w:t>
      </w:r>
      <w:r w:rsidRPr="006F7F1C">
        <w:rPr>
          <w:rFonts w:asciiTheme="minorHAnsi" w:hAnsiTheme="minorHAnsi" w:cstheme="minorHAnsi"/>
          <w:spacing w:val="-8"/>
        </w:rPr>
        <w:t xml:space="preserve"> </w:t>
      </w:r>
      <w:r w:rsidRPr="006F7F1C">
        <w:rPr>
          <w:rFonts w:asciiTheme="minorHAnsi" w:hAnsiTheme="minorHAnsi" w:cstheme="minorHAnsi"/>
        </w:rPr>
        <w:t>2016</w:t>
      </w:r>
      <w:r w:rsidRPr="006F7F1C">
        <w:rPr>
          <w:rFonts w:asciiTheme="minorHAnsi" w:hAnsiTheme="minorHAnsi" w:cstheme="minorHAnsi"/>
          <w:spacing w:val="-8"/>
        </w:rPr>
        <w:t xml:space="preserve"> </w:t>
      </w:r>
      <w:r w:rsidRPr="006F7F1C">
        <w:rPr>
          <w:rFonts w:asciiTheme="minorHAnsi" w:hAnsiTheme="minorHAnsi" w:cstheme="minorHAnsi"/>
        </w:rPr>
        <w:t>m.</w:t>
      </w:r>
      <w:r w:rsidRPr="006F7F1C">
        <w:rPr>
          <w:rFonts w:asciiTheme="minorHAnsi" w:hAnsiTheme="minorHAnsi" w:cstheme="minorHAnsi"/>
          <w:spacing w:val="-8"/>
        </w:rPr>
        <w:t xml:space="preserve"> </w:t>
      </w:r>
      <w:r w:rsidRPr="006F7F1C">
        <w:rPr>
          <w:rFonts w:asciiTheme="minorHAnsi" w:hAnsiTheme="minorHAnsi" w:cstheme="minorHAnsi"/>
        </w:rPr>
        <w:t>balandžio</w:t>
      </w:r>
      <w:r w:rsidRPr="006F7F1C">
        <w:rPr>
          <w:rFonts w:asciiTheme="minorHAnsi" w:hAnsiTheme="minorHAnsi" w:cstheme="minorHAnsi"/>
          <w:spacing w:val="-8"/>
        </w:rPr>
        <w:t xml:space="preserve"> </w:t>
      </w:r>
      <w:r w:rsidRPr="006F7F1C">
        <w:rPr>
          <w:rFonts w:asciiTheme="minorHAnsi" w:hAnsiTheme="minorHAnsi" w:cstheme="minorHAnsi"/>
        </w:rPr>
        <w:t>1</w:t>
      </w:r>
      <w:r w:rsidRPr="006F7F1C">
        <w:rPr>
          <w:rFonts w:asciiTheme="minorHAnsi" w:hAnsiTheme="minorHAnsi" w:cstheme="minorHAnsi"/>
          <w:spacing w:val="-8"/>
        </w:rPr>
        <w:t xml:space="preserve"> </w:t>
      </w:r>
      <w:r w:rsidRPr="006F7F1C">
        <w:rPr>
          <w:rFonts w:asciiTheme="minorHAnsi" w:hAnsiTheme="minorHAnsi" w:cstheme="minorHAnsi"/>
        </w:rPr>
        <w:t>d. Valstybinės</w:t>
      </w:r>
      <w:r w:rsidRPr="006F7F1C">
        <w:rPr>
          <w:rFonts w:asciiTheme="minorHAnsi" w:hAnsiTheme="minorHAnsi" w:cstheme="minorHAnsi"/>
          <w:spacing w:val="-5"/>
        </w:rPr>
        <w:t xml:space="preserve"> </w:t>
      </w:r>
      <w:r w:rsidRPr="006F7F1C">
        <w:rPr>
          <w:rFonts w:asciiTheme="minorHAnsi" w:hAnsiTheme="minorHAnsi" w:cstheme="minorHAnsi"/>
        </w:rPr>
        <w:t>mokesčių</w:t>
      </w:r>
      <w:r w:rsidRPr="006F7F1C">
        <w:rPr>
          <w:rFonts w:asciiTheme="minorHAnsi" w:hAnsiTheme="minorHAnsi" w:cstheme="minorHAnsi"/>
          <w:spacing w:val="-5"/>
        </w:rPr>
        <w:t xml:space="preserve"> </w:t>
      </w:r>
      <w:r w:rsidRPr="006F7F1C">
        <w:rPr>
          <w:rFonts w:asciiTheme="minorHAnsi" w:hAnsiTheme="minorHAnsi" w:cstheme="minorHAnsi"/>
        </w:rPr>
        <w:t>inspekcijos</w:t>
      </w:r>
      <w:r w:rsidRPr="006F7F1C">
        <w:rPr>
          <w:rFonts w:asciiTheme="minorHAnsi" w:hAnsiTheme="minorHAnsi" w:cstheme="minorHAnsi"/>
          <w:spacing w:val="-5"/>
        </w:rPr>
        <w:t xml:space="preserve"> </w:t>
      </w:r>
      <w:r w:rsidRPr="006F7F1C">
        <w:rPr>
          <w:rFonts w:asciiTheme="minorHAnsi" w:hAnsiTheme="minorHAnsi" w:cstheme="minorHAnsi"/>
        </w:rPr>
        <w:t>prie</w:t>
      </w:r>
      <w:r w:rsidRPr="006F7F1C">
        <w:rPr>
          <w:rFonts w:asciiTheme="minorHAnsi" w:hAnsiTheme="minorHAnsi" w:cstheme="minorHAnsi"/>
          <w:spacing w:val="-5"/>
        </w:rPr>
        <w:t xml:space="preserve"> </w:t>
      </w:r>
      <w:r w:rsidRPr="006F7F1C">
        <w:rPr>
          <w:rFonts w:asciiTheme="minorHAnsi" w:hAnsiTheme="minorHAnsi" w:cstheme="minorHAnsi"/>
        </w:rPr>
        <w:t>Lietuvos</w:t>
      </w:r>
      <w:r w:rsidRPr="006F7F1C">
        <w:rPr>
          <w:rFonts w:asciiTheme="minorHAnsi" w:hAnsiTheme="minorHAnsi" w:cstheme="minorHAnsi"/>
          <w:spacing w:val="-5"/>
        </w:rPr>
        <w:t xml:space="preserve"> </w:t>
      </w:r>
      <w:r w:rsidRPr="006F7F1C">
        <w:rPr>
          <w:rFonts w:asciiTheme="minorHAnsi" w:hAnsiTheme="minorHAnsi" w:cstheme="minorHAnsi"/>
        </w:rPr>
        <w:t>Respublikos</w:t>
      </w:r>
      <w:r w:rsidRPr="006F7F1C">
        <w:rPr>
          <w:rFonts w:asciiTheme="minorHAnsi" w:hAnsiTheme="minorHAnsi" w:cstheme="minorHAnsi"/>
          <w:spacing w:val="-5"/>
        </w:rPr>
        <w:t xml:space="preserve"> </w:t>
      </w:r>
      <w:r w:rsidRPr="006F7F1C">
        <w:rPr>
          <w:rFonts w:asciiTheme="minorHAnsi" w:hAnsiTheme="minorHAnsi" w:cstheme="minorHAnsi"/>
        </w:rPr>
        <w:t>finansų</w:t>
      </w:r>
      <w:r w:rsidRPr="006F7F1C">
        <w:rPr>
          <w:rFonts w:asciiTheme="minorHAnsi" w:hAnsiTheme="minorHAnsi" w:cstheme="minorHAnsi"/>
          <w:spacing w:val="-5"/>
        </w:rPr>
        <w:t xml:space="preserve"> </w:t>
      </w:r>
      <w:r w:rsidRPr="006F7F1C">
        <w:rPr>
          <w:rFonts w:asciiTheme="minorHAnsi" w:hAnsiTheme="minorHAnsi" w:cstheme="minorHAnsi"/>
        </w:rPr>
        <w:t>ministerijos</w:t>
      </w:r>
      <w:r w:rsidRPr="006F7F1C">
        <w:rPr>
          <w:rFonts w:asciiTheme="minorHAnsi" w:hAnsiTheme="minorHAnsi" w:cstheme="minorHAnsi"/>
          <w:spacing w:val="-5"/>
        </w:rPr>
        <w:t xml:space="preserve"> </w:t>
      </w:r>
      <w:r w:rsidRPr="006F7F1C">
        <w:rPr>
          <w:rFonts w:asciiTheme="minorHAnsi" w:hAnsiTheme="minorHAnsi" w:cstheme="minorHAnsi"/>
        </w:rPr>
        <w:t>viršininko</w:t>
      </w:r>
      <w:r w:rsidRPr="006F7F1C">
        <w:rPr>
          <w:rFonts w:asciiTheme="minorHAnsi" w:hAnsiTheme="minorHAnsi" w:cstheme="minorHAnsi"/>
          <w:spacing w:val="-5"/>
        </w:rPr>
        <w:t xml:space="preserve"> </w:t>
      </w:r>
      <w:r w:rsidRPr="006F7F1C">
        <w:rPr>
          <w:rFonts w:asciiTheme="minorHAnsi" w:hAnsiTheme="minorHAnsi" w:cstheme="minorHAnsi"/>
        </w:rPr>
        <w:t>įsakymu</w:t>
      </w:r>
      <w:r w:rsidRPr="006F7F1C">
        <w:rPr>
          <w:rFonts w:asciiTheme="minorHAnsi" w:hAnsiTheme="minorHAnsi" w:cstheme="minorHAnsi"/>
          <w:spacing w:val="-5"/>
        </w:rPr>
        <w:t xml:space="preserve"> </w:t>
      </w:r>
      <w:r w:rsidRPr="006F7F1C">
        <w:rPr>
          <w:rFonts w:asciiTheme="minorHAnsi" w:hAnsiTheme="minorHAnsi" w:cstheme="minorHAnsi"/>
        </w:rPr>
        <w:t>Nr.</w:t>
      </w:r>
      <w:r w:rsidRPr="006F7F1C">
        <w:rPr>
          <w:rFonts w:asciiTheme="minorHAnsi" w:hAnsiTheme="minorHAnsi" w:cstheme="minorHAnsi"/>
          <w:spacing w:val="-5"/>
        </w:rPr>
        <w:t xml:space="preserve"> </w:t>
      </w:r>
      <w:r w:rsidRPr="006F7F1C">
        <w:rPr>
          <w:rFonts w:asciiTheme="minorHAnsi" w:hAnsiTheme="minorHAnsi" w:cstheme="minorHAnsi"/>
        </w:rPr>
        <w:t xml:space="preserve">VA-36 patvirtintas Važtaraščių ir kitų krovinių gabenimo dokumentų duomenų teikimo valstybinei mokesčių inspekcijai taisykles). Jei krovinio vežimo važtaraštis neprivalomas, Užsakovui pateikti tai pagrindžiančius </w:t>
      </w:r>
      <w:r w:rsidRPr="006F7F1C">
        <w:rPr>
          <w:rFonts w:asciiTheme="minorHAnsi" w:hAnsiTheme="minorHAnsi" w:cstheme="minorHAnsi"/>
          <w:spacing w:val="-2"/>
        </w:rPr>
        <w:t>dokumentus.</w:t>
      </w:r>
    </w:p>
    <w:p w14:paraId="43F62BF4" w14:textId="54C13580" w:rsidR="00417C7D" w:rsidRPr="006F7F1C" w:rsidRDefault="00846525" w:rsidP="000D24AB">
      <w:pPr>
        <w:pStyle w:val="ListParagraph"/>
        <w:numPr>
          <w:ilvl w:val="2"/>
          <w:numId w:val="2"/>
        </w:numPr>
        <w:tabs>
          <w:tab w:val="left" w:pos="851"/>
          <w:tab w:val="left" w:pos="1276"/>
          <w:tab w:val="left" w:pos="1534"/>
        </w:tabs>
        <w:ind w:left="0" w:firstLine="567"/>
        <w:rPr>
          <w:rFonts w:asciiTheme="minorHAnsi" w:hAnsiTheme="minorHAnsi" w:cstheme="minorHAnsi"/>
        </w:rPr>
      </w:pPr>
      <w:r w:rsidRPr="006F7F1C">
        <w:rPr>
          <w:rFonts w:asciiTheme="minorHAnsi" w:hAnsiTheme="minorHAnsi" w:cstheme="minorHAnsi"/>
        </w:rPr>
        <w:t>Prieš ne mažiau kaip 1 darbo dieną iki</w:t>
      </w:r>
      <w:r w:rsidRPr="006F7F1C">
        <w:rPr>
          <w:rFonts w:asciiTheme="minorHAnsi" w:hAnsiTheme="minorHAnsi" w:cstheme="minorHAnsi"/>
          <w:spacing w:val="-1"/>
        </w:rPr>
        <w:t xml:space="preserve"> </w:t>
      </w:r>
      <w:r w:rsidRPr="006F7F1C">
        <w:rPr>
          <w:rFonts w:asciiTheme="minorHAnsi" w:hAnsiTheme="minorHAnsi" w:cstheme="minorHAnsi"/>
        </w:rPr>
        <w:t xml:space="preserve">planuojamo </w:t>
      </w:r>
      <w:r w:rsidR="008A07BF" w:rsidRPr="006F7F1C">
        <w:rPr>
          <w:rFonts w:asciiTheme="minorHAnsi" w:hAnsiTheme="minorHAnsi" w:cstheme="minorHAnsi"/>
        </w:rPr>
        <w:t>A</w:t>
      </w:r>
      <w:r w:rsidRPr="006F7F1C">
        <w:rPr>
          <w:rFonts w:asciiTheme="minorHAnsi" w:hAnsiTheme="minorHAnsi" w:cstheme="minorHAnsi"/>
        </w:rPr>
        <w:t>tliekų vežimo, naudojantis Vieninga gaminių,</w:t>
      </w:r>
      <w:r w:rsidRPr="006F7F1C">
        <w:rPr>
          <w:rFonts w:asciiTheme="minorHAnsi" w:hAnsiTheme="minorHAnsi" w:cstheme="minorHAnsi"/>
          <w:spacing w:val="-6"/>
        </w:rPr>
        <w:t xml:space="preserve"> </w:t>
      </w:r>
      <w:r w:rsidRPr="006F7F1C">
        <w:rPr>
          <w:rFonts w:asciiTheme="minorHAnsi" w:hAnsiTheme="minorHAnsi" w:cstheme="minorHAnsi"/>
        </w:rPr>
        <w:t>pakuočių</w:t>
      </w:r>
      <w:r w:rsidRPr="006F7F1C">
        <w:rPr>
          <w:rFonts w:asciiTheme="minorHAnsi" w:hAnsiTheme="minorHAnsi" w:cstheme="minorHAnsi"/>
          <w:spacing w:val="-6"/>
        </w:rPr>
        <w:t xml:space="preserve"> </w:t>
      </w:r>
      <w:r w:rsidRPr="006F7F1C">
        <w:rPr>
          <w:rFonts w:asciiTheme="minorHAnsi" w:hAnsiTheme="minorHAnsi" w:cstheme="minorHAnsi"/>
        </w:rPr>
        <w:t>ir</w:t>
      </w:r>
      <w:r w:rsidRPr="006F7F1C">
        <w:rPr>
          <w:rFonts w:asciiTheme="minorHAnsi" w:hAnsiTheme="minorHAnsi" w:cstheme="minorHAnsi"/>
          <w:spacing w:val="-5"/>
        </w:rPr>
        <w:t xml:space="preserve"> </w:t>
      </w:r>
      <w:r w:rsidRPr="006F7F1C">
        <w:rPr>
          <w:rFonts w:asciiTheme="minorHAnsi" w:hAnsiTheme="minorHAnsi" w:cstheme="minorHAnsi"/>
        </w:rPr>
        <w:t>atliekų</w:t>
      </w:r>
      <w:r w:rsidRPr="006F7F1C">
        <w:rPr>
          <w:rFonts w:asciiTheme="minorHAnsi" w:hAnsiTheme="minorHAnsi" w:cstheme="minorHAnsi"/>
          <w:spacing w:val="-6"/>
        </w:rPr>
        <w:t xml:space="preserve"> </w:t>
      </w:r>
      <w:r w:rsidRPr="006F7F1C">
        <w:rPr>
          <w:rFonts w:asciiTheme="minorHAnsi" w:hAnsiTheme="minorHAnsi" w:cstheme="minorHAnsi"/>
        </w:rPr>
        <w:t>apskaitos</w:t>
      </w:r>
      <w:r w:rsidRPr="006F7F1C">
        <w:rPr>
          <w:rFonts w:asciiTheme="minorHAnsi" w:hAnsiTheme="minorHAnsi" w:cstheme="minorHAnsi"/>
          <w:spacing w:val="-5"/>
        </w:rPr>
        <w:t xml:space="preserve"> </w:t>
      </w:r>
      <w:r w:rsidRPr="006F7F1C">
        <w:rPr>
          <w:rFonts w:asciiTheme="minorHAnsi" w:hAnsiTheme="minorHAnsi" w:cstheme="minorHAnsi"/>
        </w:rPr>
        <w:t>informacine</w:t>
      </w:r>
      <w:r w:rsidRPr="006F7F1C">
        <w:rPr>
          <w:rFonts w:asciiTheme="minorHAnsi" w:hAnsiTheme="minorHAnsi" w:cstheme="minorHAnsi"/>
          <w:spacing w:val="-4"/>
        </w:rPr>
        <w:t xml:space="preserve"> </w:t>
      </w:r>
      <w:r w:rsidRPr="006F7F1C">
        <w:rPr>
          <w:rFonts w:asciiTheme="minorHAnsi" w:hAnsiTheme="minorHAnsi" w:cstheme="minorHAnsi"/>
        </w:rPr>
        <w:t>sistema</w:t>
      </w:r>
      <w:r w:rsidRPr="006F7F1C">
        <w:rPr>
          <w:rFonts w:asciiTheme="minorHAnsi" w:hAnsiTheme="minorHAnsi" w:cstheme="minorHAnsi"/>
          <w:spacing w:val="-6"/>
        </w:rPr>
        <w:t xml:space="preserve"> </w:t>
      </w:r>
      <w:r w:rsidRPr="006F7F1C">
        <w:rPr>
          <w:rFonts w:asciiTheme="minorHAnsi" w:hAnsiTheme="minorHAnsi" w:cstheme="minorHAnsi"/>
        </w:rPr>
        <w:t>(toliau</w:t>
      </w:r>
      <w:r w:rsidRPr="006F7F1C">
        <w:rPr>
          <w:rFonts w:asciiTheme="minorHAnsi" w:hAnsiTheme="minorHAnsi" w:cstheme="minorHAnsi"/>
          <w:spacing w:val="-5"/>
        </w:rPr>
        <w:t xml:space="preserve"> </w:t>
      </w:r>
      <w:r w:rsidRPr="006F7F1C">
        <w:rPr>
          <w:rFonts w:asciiTheme="minorHAnsi" w:hAnsiTheme="minorHAnsi" w:cstheme="minorHAnsi"/>
        </w:rPr>
        <w:t>–</w:t>
      </w:r>
      <w:r w:rsidRPr="006F7F1C">
        <w:rPr>
          <w:rFonts w:asciiTheme="minorHAnsi" w:hAnsiTheme="minorHAnsi" w:cstheme="minorHAnsi"/>
          <w:spacing w:val="-6"/>
        </w:rPr>
        <w:t xml:space="preserve"> </w:t>
      </w:r>
      <w:r w:rsidRPr="006F7F1C">
        <w:rPr>
          <w:rFonts w:asciiTheme="minorHAnsi" w:hAnsiTheme="minorHAnsi" w:cstheme="minorHAnsi"/>
        </w:rPr>
        <w:t>GPAIS),</w:t>
      </w:r>
      <w:r w:rsidRPr="006F7F1C">
        <w:rPr>
          <w:rFonts w:asciiTheme="minorHAnsi" w:hAnsiTheme="minorHAnsi" w:cstheme="minorHAnsi"/>
          <w:spacing w:val="-5"/>
        </w:rPr>
        <w:t xml:space="preserve"> </w:t>
      </w:r>
      <w:r w:rsidRPr="006F7F1C">
        <w:rPr>
          <w:rFonts w:asciiTheme="minorHAnsi" w:hAnsiTheme="minorHAnsi" w:cstheme="minorHAnsi"/>
        </w:rPr>
        <w:t>parengti</w:t>
      </w:r>
      <w:r w:rsidRPr="006F7F1C">
        <w:rPr>
          <w:rFonts w:asciiTheme="minorHAnsi" w:hAnsiTheme="minorHAnsi" w:cstheme="minorHAnsi"/>
          <w:spacing w:val="-5"/>
        </w:rPr>
        <w:t xml:space="preserve"> </w:t>
      </w:r>
      <w:r w:rsidRPr="006F7F1C">
        <w:rPr>
          <w:rFonts w:asciiTheme="minorHAnsi" w:hAnsiTheme="minorHAnsi" w:cstheme="minorHAnsi"/>
        </w:rPr>
        <w:t>reikalingą</w:t>
      </w:r>
      <w:r w:rsidRPr="006F7F1C">
        <w:rPr>
          <w:rFonts w:asciiTheme="minorHAnsi" w:hAnsiTheme="minorHAnsi" w:cstheme="minorHAnsi"/>
          <w:spacing w:val="-6"/>
        </w:rPr>
        <w:t xml:space="preserve"> </w:t>
      </w:r>
      <w:r w:rsidRPr="006F7F1C">
        <w:rPr>
          <w:rFonts w:asciiTheme="minorHAnsi" w:hAnsiTheme="minorHAnsi" w:cstheme="minorHAnsi"/>
        </w:rPr>
        <w:t>lydraštį</w:t>
      </w:r>
      <w:r w:rsidRPr="006F7F1C">
        <w:rPr>
          <w:rFonts w:asciiTheme="minorHAnsi" w:hAnsiTheme="minorHAnsi" w:cstheme="minorHAnsi"/>
          <w:spacing w:val="-6"/>
        </w:rPr>
        <w:t xml:space="preserve"> </w:t>
      </w:r>
      <w:r w:rsidRPr="006F7F1C">
        <w:rPr>
          <w:rFonts w:asciiTheme="minorHAnsi" w:hAnsiTheme="minorHAnsi" w:cstheme="minorHAnsi"/>
        </w:rPr>
        <w:t>pagal Atliekų tvarkymo taisyklių reikalavimus. Atliekų gavėjas privalo užtikrinti, kad lydraštyje pateikta informacija būtų teisinga.</w:t>
      </w:r>
    </w:p>
    <w:p w14:paraId="04004CA7" w14:textId="741A2831" w:rsidR="00C32560" w:rsidRPr="006F7F1C" w:rsidRDefault="009C5647" w:rsidP="000B536C">
      <w:pPr>
        <w:pStyle w:val="ListParagraph"/>
        <w:numPr>
          <w:ilvl w:val="2"/>
          <w:numId w:val="2"/>
        </w:numPr>
        <w:tabs>
          <w:tab w:val="left" w:pos="851"/>
          <w:tab w:val="left" w:pos="1276"/>
          <w:tab w:val="left" w:pos="1521"/>
        </w:tabs>
        <w:ind w:left="0" w:firstLine="567"/>
        <w:rPr>
          <w:rFonts w:asciiTheme="minorHAnsi" w:hAnsiTheme="minorHAnsi" w:cstheme="minorHAnsi"/>
        </w:rPr>
      </w:pPr>
      <w:r w:rsidRPr="006F7F1C">
        <w:rPr>
          <w:rFonts w:asciiTheme="minorHAnsi" w:hAnsiTheme="minorHAnsi" w:cstheme="minorHAnsi"/>
        </w:rPr>
        <w:t>Išvežant Atliekas</w:t>
      </w:r>
      <w:r w:rsidR="00846525" w:rsidRPr="006F7F1C">
        <w:rPr>
          <w:rFonts w:asciiTheme="minorHAnsi" w:hAnsiTheme="minorHAnsi" w:cstheme="minorHAnsi"/>
        </w:rPr>
        <w:t xml:space="preserve"> iš jų susidarymo vietos, privaloma pasirašyti priėmimo – perdavimo (svėrimo) aktą su nurodytu išvežamų </w:t>
      </w:r>
      <w:r w:rsidR="00FD6686" w:rsidRPr="006F7F1C">
        <w:rPr>
          <w:rFonts w:asciiTheme="minorHAnsi" w:hAnsiTheme="minorHAnsi" w:cstheme="minorHAnsi"/>
        </w:rPr>
        <w:t>A</w:t>
      </w:r>
      <w:r w:rsidR="00846525" w:rsidRPr="006F7F1C">
        <w:rPr>
          <w:rFonts w:asciiTheme="minorHAnsi" w:hAnsiTheme="minorHAnsi" w:cstheme="minorHAnsi"/>
        </w:rPr>
        <w:t xml:space="preserve">tliekų kiekiu. Atliekų kiekis nustatomas pasveriant </w:t>
      </w:r>
      <w:r w:rsidR="00D70741" w:rsidRPr="006F7F1C">
        <w:rPr>
          <w:rFonts w:asciiTheme="minorHAnsi" w:hAnsiTheme="minorHAnsi" w:cstheme="minorHAnsi"/>
        </w:rPr>
        <w:t>A</w:t>
      </w:r>
      <w:r w:rsidR="00846525" w:rsidRPr="006F7F1C">
        <w:rPr>
          <w:rFonts w:asciiTheme="minorHAnsi" w:hAnsiTheme="minorHAnsi" w:cstheme="minorHAnsi"/>
        </w:rPr>
        <w:t xml:space="preserve">tliekas </w:t>
      </w:r>
      <w:r w:rsidR="0008284E" w:rsidRPr="006F7F1C">
        <w:rPr>
          <w:rFonts w:asciiTheme="minorHAnsi" w:hAnsiTheme="minorHAnsi" w:cstheme="minorHAnsi"/>
        </w:rPr>
        <w:t xml:space="preserve">Termofikacinėje elektrinėje Nr.2 </w:t>
      </w:r>
      <w:r w:rsidR="00846525" w:rsidRPr="006F7F1C">
        <w:rPr>
          <w:rFonts w:asciiTheme="minorHAnsi" w:hAnsiTheme="minorHAnsi" w:cstheme="minorHAnsi"/>
        </w:rPr>
        <w:t xml:space="preserve">esančiomis svarstyklėmis. Akte taip pat turi būti nurodyta </w:t>
      </w:r>
      <w:r w:rsidR="00A974BA" w:rsidRPr="006F7F1C">
        <w:rPr>
          <w:rFonts w:asciiTheme="minorHAnsi" w:hAnsiTheme="minorHAnsi" w:cstheme="minorHAnsi"/>
        </w:rPr>
        <w:t>A</w:t>
      </w:r>
      <w:r w:rsidR="00846525" w:rsidRPr="006F7F1C">
        <w:rPr>
          <w:rFonts w:asciiTheme="minorHAnsi" w:hAnsiTheme="minorHAnsi" w:cstheme="minorHAnsi"/>
        </w:rPr>
        <w:t>tliekų pasikrovimo vieta ir data</w:t>
      </w:r>
      <w:r w:rsidR="00FD0C2C" w:rsidRPr="006F7F1C">
        <w:rPr>
          <w:rFonts w:asciiTheme="minorHAnsi" w:hAnsiTheme="minorHAnsi" w:cstheme="minorHAnsi"/>
        </w:rPr>
        <w:t>.</w:t>
      </w:r>
      <w:r w:rsidR="00C32560" w:rsidRPr="006F7F1C">
        <w:rPr>
          <w:rFonts w:asciiTheme="minorHAnsi" w:hAnsiTheme="minorHAnsi" w:cstheme="minorHAnsi"/>
        </w:rPr>
        <w:t xml:space="preserve">               </w:t>
      </w:r>
    </w:p>
    <w:p w14:paraId="2487D34E" w14:textId="02D910ED" w:rsidR="00417C7D" w:rsidRPr="006F7F1C" w:rsidRDefault="00FD0C2C" w:rsidP="000D24AB">
      <w:pPr>
        <w:pStyle w:val="ListParagraph"/>
        <w:numPr>
          <w:ilvl w:val="2"/>
          <w:numId w:val="2"/>
        </w:numPr>
        <w:tabs>
          <w:tab w:val="left" w:pos="851"/>
          <w:tab w:val="left" w:pos="1276"/>
          <w:tab w:val="left" w:pos="1519"/>
        </w:tabs>
        <w:ind w:left="0" w:firstLine="567"/>
        <w:rPr>
          <w:rFonts w:asciiTheme="minorHAnsi" w:hAnsiTheme="minorHAnsi" w:cstheme="minorHAnsi"/>
        </w:rPr>
      </w:pPr>
      <w:r w:rsidRPr="006F7F1C">
        <w:rPr>
          <w:rFonts w:asciiTheme="minorHAnsi" w:hAnsiTheme="minorHAnsi" w:cstheme="minorHAnsi"/>
        </w:rPr>
        <w:t xml:space="preserve">Paslaugos </w:t>
      </w:r>
      <w:r w:rsidR="00846525" w:rsidRPr="006F7F1C">
        <w:rPr>
          <w:rFonts w:asciiTheme="minorHAnsi" w:hAnsiTheme="minorHAnsi" w:cstheme="minorHAnsi"/>
        </w:rPr>
        <w:t xml:space="preserve">teikėjui priėmus atliekas apdorojimui, o Užsakovui patvirtinus Paslaugos teikėjo pasvertą </w:t>
      </w:r>
      <w:r w:rsidR="004C573C" w:rsidRPr="006F7F1C">
        <w:rPr>
          <w:rFonts w:asciiTheme="minorHAnsi" w:hAnsiTheme="minorHAnsi" w:cstheme="minorHAnsi"/>
        </w:rPr>
        <w:t>A</w:t>
      </w:r>
      <w:r w:rsidR="00846525" w:rsidRPr="006F7F1C">
        <w:rPr>
          <w:rFonts w:asciiTheme="minorHAnsi" w:hAnsiTheme="minorHAnsi" w:cstheme="minorHAnsi"/>
        </w:rPr>
        <w:t xml:space="preserve">tliekų kiekį GPAIS, Paslaugos teikėjas kartu su </w:t>
      </w:r>
      <w:proofErr w:type="spellStart"/>
      <w:r w:rsidR="00846525" w:rsidRPr="006F7F1C">
        <w:rPr>
          <w:rFonts w:asciiTheme="minorHAnsi" w:hAnsiTheme="minorHAnsi" w:cstheme="minorHAnsi"/>
        </w:rPr>
        <w:t>E.sąskaita</w:t>
      </w:r>
      <w:proofErr w:type="spellEnd"/>
      <w:r w:rsidR="00846525" w:rsidRPr="006F7F1C">
        <w:rPr>
          <w:rFonts w:asciiTheme="minorHAnsi" w:hAnsiTheme="minorHAnsi" w:cstheme="minorHAnsi"/>
        </w:rPr>
        <w:t xml:space="preserve"> pateikia atliekų priėmimą apdorojimui patvirtinantį dokumentą – lydraštį ir krovinio vežimo važtaraštį.</w:t>
      </w:r>
    </w:p>
    <w:p w14:paraId="7FA2025B" w14:textId="5E352F0F" w:rsidR="0094195B" w:rsidRPr="006F7F1C" w:rsidRDefault="0094195B" w:rsidP="0094195B">
      <w:pPr>
        <w:tabs>
          <w:tab w:val="left" w:pos="851"/>
          <w:tab w:val="left" w:pos="1276"/>
          <w:tab w:val="left" w:pos="1519"/>
        </w:tabs>
        <w:rPr>
          <w:rFonts w:asciiTheme="minorHAnsi" w:hAnsiTheme="minorHAnsi" w:cstheme="minorHAnsi"/>
        </w:rPr>
      </w:pPr>
    </w:p>
    <w:p w14:paraId="1DFE6381" w14:textId="77777777" w:rsidR="0094195B" w:rsidRPr="006F7F1C" w:rsidRDefault="0094195B" w:rsidP="0094195B">
      <w:pPr>
        <w:pStyle w:val="Bodytext20"/>
        <w:shd w:val="clear" w:color="auto" w:fill="auto"/>
        <w:tabs>
          <w:tab w:val="left" w:pos="0"/>
          <w:tab w:val="left" w:pos="142"/>
          <w:tab w:val="left" w:pos="3828"/>
        </w:tabs>
        <w:spacing w:line="240" w:lineRule="auto"/>
        <w:ind w:right="55" w:firstLine="567"/>
        <w:jc w:val="both"/>
        <w:rPr>
          <w:rStyle w:val="Bodytext2NotItalic1"/>
          <w:rFonts w:asciiTheme="minorHAnsi" w:hAnsiTheme="minorHAnsi" w:cstheme="minorHAnsi"/>
          <w:sz w:val="22"/>
          <w:szCs w:val="22"/>
          <w:lang w:val="lt-LT"/>
        </w:rPr>
      </w:pPr>
    </w:p>
    <w:p w14:paraId="433C04CF" w14:textId="77777777" w:rsidR="0094195B" w:rsidRPr="006F7F1C" w:rsidRDefault="0094195B" w:rsidP="0094195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b/>
          <w:sz w:val="22"/>
          <w:szCs w:val="22"/>
          <w:lang w:val="lt-LT"/>
        </w:rPr>
      </w:pPr>
      <w:r w:rsidRPr="006F7F1C">
        <w:rPr>
          <w:rFonts w:asciiTheme="minorHAnsi" w:hAnsiTheme="minorHAnsi" w:cstheme="minorHAnsi"/>
          <w:b/>
          <w:sz w:val="22"/>
          <w:szCs w:val="22"/>
          <w:lang w:val="lt-LT"/>
        </w:rPr>
        <w:t xml:space="preserve">5. PASLAUGOS TEIKĖJUI TAIKOMI APLINKOS APSAUGOS VADYBOS SISTEMOS REIKALAVIMAI </w:t>
      </w:r>
    </w:p>
    <w:p w14:paraId="709154D5" w14:textId="77777777" w:rsidR="0094195B" w:rsidRPr="006F7F1C" w:rsidRDefault="0094195B" w:rsidP="0094195B">
      <w:pPr>
        <w:pStyle w:val="Bodytext1"/>
        <w:shd w:val="clear" w:color="auto" w:fill="auto"/>
        <w:tabs>
          <w:tab w:val="left" w:pos="0"/>
          <w:tab w:val="left" w:pos="3828"/>
        </w:tabs>
        <w:spacing w:before="0" w:after="0" w:line="240" w:lineRule="auto"/>
        <w:ind w:right="55" w:firstLine="567"/>
        <w:jc w:val="both"/>
        <w:rPr>
          <w:rFonts w:asciiTheme="minorHAnsi" w:hAnsiTheme="minorHAnsi" w:cstheme="minorHAnsi"/>
          <w:b/>
          <w:sz w:val="22"/>
          <w:szCs w:val="22"/>
          <w:lang w:val="lt-LT"/>
        </w:rPr>
      </w:pPr>
    </w:p>
    <w:p w14:paraId="12707534" w14:textId="702FB6BD" w:rsidR="0094195B" w:rsidRPr="006F7F1C" w:rsidRDefault="0094195B" w:rsidP="0094195B">
      <w:pPr>
        <w:pStyle w:val="Bodytext1"/>
        <w:shd w:val="clear" w:color="auto" w:fill="auto"/>
        <w:tabs>
          <w:tab w:val="left" w:pos="0"/>
          <w:tab w:val="left" w:pos="3828"/>
        </w:tabs>
        <w:spacing w:before="0" w:after="0" w:line="240" w:lineRule="auto"/>
        <w:ind w:right="55" w:firstLine="567"/>
        <w:jc w:val="both"/>
        <w:rPr>
          <w:rFonts w:asciiTheme="minorHAnsi" w:hAnsiTheme="minorHAnsi" w:cstheme="minorHAnsi"/>
          <w:sz w:val="22"/>
          <w:szCs w:val="22"/>
          <w:lang w:val="lt-LT"/>
        </w:rPr>
      </w:pPr>
      <w:r w:rsidRPr="006F7F1C">
        <w:rPr>
          <w:rFonts w:asciiTheme="minorHAnsi" w:hAnsiTheme="minorHAnsi" w:cstheme="minorHAnsi"/>
          <w:sz w:val="22"/>
          <w:szCs w:val="22"/>
          <w:lang w:val="lt-LT"/>
        </w:rPr>
        <w:t xml:space="preserve">5.1. </w:t>
      </w:r>
      <w:r w:rsidR="0076005E" w:rsidRPr="006F7F1C">
        <w:rPr>
          <w:rStyle w:val="cf01"/>
          <w:rFonts w:asciiTheme="minorHAnsi" w:hAnsiTheme="minorHAnsi" w:cstheme="minorHAnsi"/>
          <w:sz w:val="22"/>
          <w:szCs w:val="22"/>
          <w:lang w:val="lt-LT"/>
        </w:rPr>
        <w:t xml:space="preserve">Paslaugų teikėjas teikiamoms paslaugoms turi taikyti aplinkos apsaugos vadybos sistemos reikalavimus pagal standartą LST EN ISO 14001 arba </w:t>
      </w:r>
      <w:r w:rsidR="00E04BBA" w:rsidRPr="006F7F1C">
        <w:rPr>
          <w:rFonts w:asciiTheme="minorHAnsi" w:hAnsiTheme="minorHAnsi" w:cstheme="minorHAnsi"/>
          <w:sz w:val="22"/>
          <w:szCs w:val="22"/>
          <w:lang w:val="lt-LT"/>
        </w:rPr>
        <w:t>Europos Sąjungos aplinkos apsaugos vadybos ir audito sistemos (angl. </w:t>
      </w:r>
      <w:proofErr w:type="spellStart"/>
      <w:r w:rsidR="00E04BBA" w:rsidRPr="006F7F1C">
        <w:rPr>
          <w:rFonts w:asciiTheme="minorHAnsi" w:hAnsiTheme="minorHAnsi" w:cstheme="minorHAnsi"/>
          <w:sz w:val="22"/>
          <w:szCs w:val="22"/>
          <w:lang w:val="lt-LT"/>
        </w:rPr>
        <w:t>Eco</w:t>
      </w:r>
      <w:proofErr w:type="spellEnd"/>
      <w:r w:rsidR="00E04BBA" w:rsidRPr="006F7F1C">
        <w:rPr>
          <w:rFonts w:asciiTheme="minorHAnsi" w:hAnsiTheme="minorHAnsi" w:cstheme="minorHAnsi"/>
          <w:sz w:val="22"/>
          <w:szCs w:val="22"/>
          <w:lang w:val="lt-LT"/>
        </w:rPr>
        <w:t>–</w:t>
      </w:r>
      <w:proofErr w:type="spellStart"/>
      <w:r w:rsidR="00E04BBA" w:rsidRPr="006F7F1C">
        <w:rPr>
          <w:rFonts w:asciiTheme="minorHAnsi" w:hAnsiTheme="minorHAnsi" w:cstheme="minorHAnsi"/>
          <w:sz w:val="22"/>
          <w:szCs w:val="22"/>
          <w:lang w:val="lt-LT"/>
        </w:rPr>
        <w:t>Management</w:t>
      </w:r>
      <w:proofErr w:type="spellEnd"/>
      <w:r w:rsidR="00E04BBA" w:rsidRPr="006F7F1C">
        <w:rPr>
          <w:rFonts w:asciiTheme="minorHAnsi" w:hAnsiTheme="minorHAnsi" w:cstheme="minorHAnsi"/>
          <w:sz w:val="22"/>
          <w:szCs w:val="22"/>
          <w:lang w:val="lt-LT"/>
        </w:rPr>
        <w:t xml:space="preserve"> </w:t>
      </w:r>
      <w:proofErr w:type="spellStart"/>
      <w:r w:rsidR="00E04BBA" w:rsidRPr="006F7F1C">
        <w:rPr>
          <w:rFonts w:asciiTheme="minorHAnsi" w:hAnsiTheme="minorHAnsi" w:cstheme="minorHAnsi"/>
          <w:sz w:val="22"/>
          <w:szCs w:val="22"/>
          <w:lang w:val="lt-LT"/>
        </w:rPr>
        <w:t>and</w:t>
      </w:r>
      <w:proofErr w:type="spellEnd"/>
      <w:r w:rsidR="00E04BBA" w:rsidRPr="006F7F1C">
        <w:rPr>
          <w:rFonts w:asciiTheme="minorHAnsi" w:hAnsiTheme="minorHAnsi" w:cstheme="minorHAnsi"/>
          <w:sz w:val="22"/>
          <w:szCs w:val="22"/>
          <w:lang w:val="lt-LT"/>
        </w:rPr>
        <w:t xml:space="preserve"> </w:t>
      </w:r>
      <w:proofErr w:type="spellStart"/>
      <w:r w:rsidR="00E04BBA" w:rsidRPr="006F7F1C">
        <w:rPr>
          <w:rFonts w:asciiTheme="minorHAnsi" w:hAnsiTheme="minorHAnsi" w:cstheme="minorHAnsi"/>
          <w:sz w:val="22"/>
          <w:szCs w:val="22"/>
          <w:lang w:val="lt-LT"/>
        </w:rPr>
        <w:t>Audit</w:t>
      </w:r>
      <w:proofErr w:type="spellEnd"/>
      <w:r w:rsidR="00E04BBA" w:rsidRPr="006F7F1C">
        <w:rPr>
          <w:rFonts w:asciiTheme="minorHAnsi" w:hAnsiTheme="minorHAnsi" w:cstheme="minorHAnsi"/>
          <w:sz w:val="22"/>
          <w:szCs w:val="22"/>
          <w:lang w:val="lt-LT"/>
        </w:rPr>
        <w:t xml:space="preserve"> </w:t>
      </w:r>
      <w:proofErr w:type="spellStart"/>
      <w:r w:rsidR="00E04BBA" w:rsidRPr="006F7F1C">
        <w:rPr>
          <w:rFonts w:asciiTheme="minorHAnsi" w:hAnsiTheme="minorHAnsi" w:cstheme="minorHAnsi"/>
          <w:sz w:val="22"/>
          <w:szCs w:val="22"/>
          <w:lang w:val="lt-LT"/>
        </w:rPr>
        <w:t>Scheme</w:t>
      </w:r>
      <w:proofErr w:type="spellEnd"/>
      <w:r w:rsidR="00E04BBA" w:rsidRPr="006F7F1C">
        <w:rPr>
          <w:rFonts w:asciiTheme="minorHAnsi" w:hAnsiTheme="minorHAnsi" w:cstheme="minorHAnsi"/>
          <w:sz w:val="22"/>
          <w:szCs w:val="22"/>
          <w:lang w:val="lt-LT"/>
        </w:rPr>
        <w:t>, EMAS)</w:t>
      </w:r>
      <w:r w:rsidR="0076005E" w:rsidRPr="006F7F1C">
        <w:rPr>
          <w:rStyle w:val="cf01"/>
          <w:rFonts w:asciiTheme="minorHAnsi" w:hAnsiTheme="minorHAnsi" w:cstheme="minorHAnsi"/>
          <w:sz w:val="22"/>
          <w:szCs w:val="22"/>
          <w:lang w:val="lt-LT"/>
        </w:rPr>
        <w:t xml:space="preserve"> ar kitus aplinkos apsaugos vadybos standartus, pagrįstus atitinkamais Europos arba tarptautinių standartizacijos organizacijų priimtais standartais, ar kitais Paslaugų teikėjo pateiktais lygiaverčiais įrodymais. Užsakovas pripažįsta lygiaverčius sertifikatus, išduotus kitose valstybėse narėse įsteigtų nepriklausomų įstaigų, bei kitus Paslaugų teikėjo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Paslaugų teikėjo siūlomos aplinkos apsaugos vadybos užtikrinimo priemonės atitinka reikalaujamus aplinkos apsaugos vadybos sistemos standartus</w:t>
      </w:r>
      <w:r w:rsidRPr="006F7F1C">
        <w:rPr>
          <w:rFonts w:asciiTheme="minorHAnsi" w:hAnsiTheme="minorHAnsi" w:cstheme="minorHAnsi"/>
          <w:sz w:val="22"/>
          <w:szCs w:val="22"/>
          <w:lang w:val="lt-LT"/>
        </w:rPr>
        <w:t>.</w:t>
      </w:r>
    </w:p>
    <w:p w14:paraId="7F4D0F3F" w14:textId="77777777" w:rsidR="0094195B" w:rsidRPr="006F7F1C" w:rsidRDefault="0094195B" w:rsidP="0094195B">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i/>
          <w:sz w:val="22"/>
          <w:szCs w:val="22"/>
          <w:lang w:val="lt-LT"/>
        </w:rPr>
      </w:pPr>
    </w:p>
    <w:p w14:paraId="395B4025" w14:textId="7CB8A248" w:rsidR="0094195B" w:rsidRPr="006F7F1C" w:rsidRDefault="0094195B" w:rsidP="0094195B">
      <w:pPr>
        <w:tabs>
          <w:tab w:val="left" w:pos="851"/>
          <w:tab w:val="left" w:pos="1276"/>
          <w:tab w:val="left" w:pos="1519"/>
        </w:tabs>
        <w:rPr>
          <w:rFonts w:asciiTheme="minorHAnsi" w:hAnsiTheme="minorHAnsi" w:cstheme="minorHAnsi"/>
        </w:rPr>
      </w:pPr>
    </w:p>
    <w:p w14:paraId="52369200" w14:textId="128BEEEE" w:rsidR="0094195B" w:rsidRPr="006F7F1C" w:rsidRDefault="0094195B" w:rsidP="0094195B">
      <w:pPr>
        <w:tabs>
          <w:tab w:val="left" w:pos="851"/>
          <w:tab w:val="left" w:pos="1276"/>
          <w:tab w:val="left" w:pos="1519"/>
        </w:tabs>
        <w:rPr>
          <w:rFonts w:asciiTheme="minorHAnsi" w:hAnsiTheme="minorHAnsi" w:cstheme="minorHAnsi"/>
        </w:rPr>
      </w:pPr>
    </w:p>
    <w:p w14:paraId="1D59EDA4" w14:textId="77777777" w:rsidR="0094195B" w:rsidRPr="006F7F1C" w:rsidRDefault="0094195B" w:rsidP="00F8541D">
      <w:pPr>
        <w:tabs>
          <w:tab w:val="left" w:pos="851"/>
          <w:tab w:val="left" w:pos="1276"/>
          <w:tab w:val="left" w:pos="1519"/>
        </w:tabs>
        <w:rPr>
          <w:rFonts w:asciiTheme="minorHAnsi" w:hAnsiTheme="minorHAnsi" w:cstheme="minorHAnsi"/>
        </w:rPr>
      </w:pPr>
    </w:p>
    <w:sectPr w:rsidR="0094195B" w:rsidRPr="006F7F1C">
      <w:pgSz w:w="11910" w:h="16840"/>
      <w:pgMar w:top="1640" w:right="4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8CF8" w14:textId="77777777" w:rsidR="007678AA" w:rsidRDefault="007678AA" w:rsidP="0076005E">
      <w:r>
        <w:separator/>
      </w:r>
    </w:p>
  </w:endnote>
  <w:endnote w:type="continuationSeparator" w:id="0">
    <w:p w14:paraId="0E85F073" w14:textId="77777777" w:rsidR="007678AA" w:rsidRDefault="007678AA" w:rsidP="0076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B054" w14:textId="77777777" w:rsidR="007678AA" w:rsidRDefault="007678AA" w:rsidP="0076005E">
      <w:r>
        <w:separator/>
      </w:r>
    </w:p>
  </w:footnote>
  <w:footnote w:type="continuationSeparator" w:id="0">
    <w:p w14:paraId="448A1CDD" w14:textId="77777777" w:rsidR="007678AA" w:rsidRDefault="007678AA" w:rsidP="00760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522D"/>
    <w:multiLevelType w:val="multilevel"/>
    <w:tmpl w:val="5334494C"/>
    <w:lvl w:ilvl="0">
      <w:start w:val="1"/>
      <w:numFmt w:val="decimal"/>
      <w:lvlText w:val="%1."/>
      <w:lvlJc w:val="left"/>
      <w:pPr>
        <w:ind w:left="320" w:hanging="220"/>
      </w:pPr>
      <w:rPr>
        <w:rFonts w:ascii="Calibri" w:eastAsia="Calibri" w:hAnsi="Calibri" w:cs="Calibri" w:hint="default"/>
        <w:b/>
        <w:bCs/>
        <w:i w:val="0"/>
        <w:iCs w:val="0"/>
        <w:spacing w:val="-1"/>
        <w:w w:val="100"/>
        <w:sz w:val="22"/>
        <w:szCs w:val="22"/>
        <w:lang w:val="lt-LT" w:eastAsia="en-US" w:bidi="ar-SA"/>
      </w:rPr>
    </w:lvl>
    <w:lvl w:ilvl="1">
      <w:start w:val="1"/>
      <w:numFmt w:val="decimal"/>
      <w:lvlText w:val="%1.%2."/>
      <w:lvlJc w:val="left"/>
      <w:pPr>
        <w:ind w:left="1367" w:hanging="416"/>
      </w:pPr>
      <w:rPr>
        <w:rFonts w:ascii="Calibri" w:eastAsia="Calibri" w:hAnsi="Calibri" w:cs="Calibri" w:hint="default"/>
        <w:b w:val="0"/>
        <w:bCs w:val="0"/>
        <w:i w:val="0"/>
        <w:iCs w:val="0"/>
        <w:spacing w:val="-1"/>
        <w:w w:val="100"/>
        <w:sz w:val="22"/>
        <w:szCs w:val="22"/>
        <w:lang w:val="lt-LT" w:eastAsia="en-US" w:bidi="ar-SA"/>
      </w:rPr>
    </w:lvl>
    <w:lvl w:ilvl="2">
      <w:start w:val="1"/>
      <w:numFmt w:val="decimal"/>
      <w:lvlText w:val="%1.%2.%3."/>
      <w:lvlJc w:val="left"/>
      <w:pPr>
        <w:ind w:left="101" w:hanging="586"/>
      </w:pPr>
      <w:rPr>
        <w:rFonts w:ascii="Calibri" w:eastAsia="Calibri" w:hAnsi="Calibri" w:cs="Calibri" w:hint="default"/>
        <w:b w:val="0"/>
        <w:bCs w:val="0"/>
        <w:i w:val="0"/>
        <w:iCs w:val="0"/>
        <w:spacing w:val="-1"/>
        <w:w w:val="100"/>
        <w:sz w:val="22"/>
        <w:szCs w:val="22"/>
        <w:lang w:val="lt-LT" w:eastAsia="en-US" w:bidi="ar-SA"/>
      </w:rPr>
    </w:lvl>
    <w:lvl w:ilvl="3">
      <w:numFmt w:val="bullet"/>
      <w:lvlText w:val="•"/>
      <w:lvlJc w:val="left"/>
      <w:pPr>
        <w:ind w:left="480" w:hanging="586"/>
      </w:pPr>
      <w:rPr>
        <w:rFonts w:hint="default"/>
        <w:lang w:val="lt-LT" w:eastAsia="en-US" w:bidi="ar-SA"/>
      </w:rPr>
    </w:lvl>
    <w:lvl w:ilvl="4">
      <w:numFmt w:val="bullet"/>
      <w:lvlText w:val="•"/>
      <w:lvlJc w:val="left"/>
      <w:pPr>
        <w:ind w:left="680" w:hanging="586"/>
      </w:pPr>
      <w:rPr>
        <w:rFonts w:hint="default"/>
        <w:lang w:val="lt-LT" w:eastAsia="en-US" w:bidi="ar-SA"/>
      </w:rPr>
    </w:lvl>
    <w:lvl w:ilvl="5">
      <w:numFmt w:val="bullet"/>
      <w:lvlText w:val="•"/>
      <w:lvlJc w:val="left"/>
      <w:pPr>
        <w:ind w:left="1360" w:hanging="586"/>
      </w:pPr>
      <w:rPr>
        <w:rFonts w:hint="default"/>
        <w:lang w:val="lt-LT" w:eastAsia="en-US" w:bidi="ar-SA"/>
      </w:rPr>
    </w:lvl>
    <w:lvl w:ilvl="6">
      <w:numFmt w:val="bullet"/>
      <w:lvlText w:val="•"/>
      <w:lvlJc w:val="left"/>
      <w:pPr>
        <w:ind w:left="1500" w:hanging="586"/>
      </w:pPr>
      <w:rPr>
        <w:rFonts w:hint="default"/>
        <w:lang w:val="lt-LT" w:eastAsia="en-US" w:bidi="ar-SA"/>
      </w:rPr>
    </w:lvl>
    <w:lvl w:ilvl="7">
      <w:numFmt w:val="bullet"/>
      <w:lvlText w:val="•"/>
      <w:lvlJc w:val="left"/>
      <w:pPr>
        <w:ind w:left="3586" w:hanging="586"/>
      </w:pPr>
      <w:rPr>
        <w:rFonts w:hint="default"/>
        <w:lang w:val="lt-LT" w:eastAsia="en-US" w:bidi="ar-SA"/>
      </w:rPr>
    </w:lvl>
    <w:lvl w:ilvl="8">
      <w:numFmt w:val="bullet"/>
      <w:lvlText w:val="•"/>
      <w:lvlJc w:val="left"/>
      <w:pPr>
        <w:ind w:left="5673" w:hanging="586"/>
      </w:pPr>
      <w:rPr>
        <w:rFonts w:hint="default"/>
        <w:lang w:val="lt-LT" w:eastAsia="en-US" w:bidi="ar-SA"/>
      </w:rPr>
    </w:lvl>
  </w:abstractNum>
  <w:abstractNum w:abstractNumId="1" w15:restartNumberingAfterBreak="0">
    <w:nsid w:val="1EBB2A95"/>
    <w:multiLevelType w:val="multilevel"/>
    <w:tmpl w:val="390E4590"/>
    <w:lvl w:ilvl="0">
      <w:start w:val="3"/>
      <w:numFmt w:val="decimal"/>
      <w:lvlText w:val="%1"/>
      <w:lvlJc w:val="left"/>
      <w:pPr>
        <w:ind w:left="101" w:hanging="640"/>
      </w:pPr>
      <w:rPr>
        <w:rFonts w:hint="default"/>
        <w:lang w:val="lt-LT" w:eastAsia="en-US" w:bidi="ar-SA"/>
      </w:rPr>
    </w:lvl>
    <w:lvl w:ilvl="1">
      <w:start w:val="3"/>
      <w:numFmt w:val="decimal"/>
      <w:lvlText w:val="%1.%2"/>
      <w:lvlJc w:val="left"/>
      <w:pPr>
        <w:ind w:left="101" w:hanging="640"/>
      </w:pPr>
      <w:rPr>
        <w:rFonts w:hint="default"/>
        <w:lang w:val="lt-LT" w:eastAsia="en-US" w:bidi="ar-SA"/>
      </w:rPr>
    </w:lvl>
    <w:lvl w:ilvl="2">
      <w:start w:val="4"/>
      <w:numFmt w:val="decimal"/>
      <w:lvlText w:val="%1.%2.%3."/>
      <w:lvlJc w:val="left"/>
      <w:pPr>
        <w:ind w:left="101" w:hanging="640"/>
        <w:jc w:val="right"/>
      </w:pPr>
      <w:rPr>
        <w:rFonts w:ascii="Calibri" w:eastAsia="Calibri" w:hAnsi="Calibri" w:cs="Calibri" w:hint="default"/>
        <w:b w:val="0"/>
        <w:bCs w:val="0"/>
        <w:i w:val="0"/>
        <w:iCs w:val="0"/>
        <w:spacing w:val="-1"/>
        <w:w w:val="100"/>
        <w:sz w:val="22"/>
        <w:szCs w:val="22"/>
        <w:lang w:val="lt-LT" w:eastAsia="en-US" w:bidi="ar-SA"/>
      </w:rPr>
    </w:lvl>
    <w:lvl w:ilvl="3">
      <w:numFmt w:val="bullet"/>
      <w:lvlText w:val="•"/>
      <w:lvlJc w:val="left"/>
      <w:pPr>
        <w:ind w:left="3023" w:hanging="640"/>
      </w:pPr>
      <w:rPr>
        <w:rFonts w:hint="default"/>
        <w:lang w:val="lt-LT" w:eastAsia="en-US" w:bidi="ar-SA"/>
      </w:rPr>
    </w:lvl>
    <w:lvl w:ilvl="4">
      <w:numFmt w:val="bullet"/>
      <w:lvlText w:val="•"/>
      <w:lvlJc w:val="left"/>
      <w:pPr>
        <w:ind w:left="3998" w:hanging="640"/>
      </w:pPr>
      <w:rPr>
        <w:rFonts w:hint="default"/>
        <w:lang w:val="lt-LT" w:eastAsia="en-US" w:bidi="ar-SA"/>
      </w:rPr>
    </w:lvl>
    <w:lvl w:ilvl="5">
      <w:numFmt w:val="bullet"/>
      <w:lvlText w:val="•"/>
      <w:lvlJc w:val="left"/>
      <w:pPr>
        <w:ind w:left="4973" w:hanging="640"/>
      </w:pPr>
      <w:rPr>
        <w:rFonts w:hint="default"/>
        <w:lang w:val="lt-LT" w:eastAsia="en-US" w:bidi="ar-SA"/>
      </w:rPr>
    </w:lvl>
    <w:lvl w:ilvl="6">
      <w:numFmt w:val="bullet"/>
      <w:lvlText w:val="•"/>
      <w:lvlJc w:val="left"/>
      <w:pPr>
        <w:ind w:left="5947" w:hanging="640"/>
      </w:pPr>
      <w:rPr>
        <w:rFonts w:hint="default"/>
        <w:lang w:val="lt-LT" w:eastAsia="en-US" w:bidi="ar-SA"/>
      </w:rPr>
    </w:lvl>
    <w:lvl w:ilvl="7">
      <w:numFmt w:val="bullet"/>
      <w:lvlText w:val="•"/>
      <w:lvlJc w:val="left"/>
      <w:pPr>
        <w:ind w:left="6922" w:hanging="640"/>
      </w:pPr>
      <w:rPr>
        <w:rFonts w:hint="default"/>
        <w:lang w:val="lt-LT" w:eastAsia="en-US" w:bidi="ar-SA"/>
      </w:rPr>
    </w:lvl>
    <w:lvl w:ilvl="8">
      <w:numFmt w:val="bullet"/>
      <w:lvlText w:val="•"/>
      <w:lvlJc w:val="left"/>
      <w:pPr>
        <w:ind w:left="7896" w:hanging="640"/>
      </w:pPr>
      <w:rPr>
        <w:rFonts w:hint="default"/>
        <w:lang w:val="lt-LT" w:eastAsia="en-US" w:bidi="ar-SA"/>
      </w:rPr>
    </w:lvl>
  </w:abstractNum>
  <w:num w:numId="1" w16cid:durableId="2121753426">
    <w:abstractNumId w:val="1"/>
  </w:num>
  <w:num w:numId="2" w16cid:durableId="41209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C7D"/>
    <w:rsid w:val="000409EC"/>
    <w:rsid w:val="0008284E"/>
    <w:rsid w:val="000957C3"/>
    <w:rsid w:val="000B536C"/>
    <w:rsid w:val="000D24AB"/>
    <w:rsid w:val="00130C21"/>
    <w:rsid w:val="00130E90"/>
    <w:rsid w:val="001429D9"/>
    <w:rsid w:val="00146193"/>
    <w:rsid w:val="00151B1F"/>
    <w:rsid w:val="00154181"/>
    <w:rsid w:val="00155C02"/>
    <w:rsid w:val="00156FD7"/>
    <w:rsid w:val="001B6396"/>
    <w:rsid w:val="001C6854"/>
    <w:rsid w:val="001D057F"/>
    <w:rsid w:val="001D438E"/>
    <w:rsid w:val="001F4BCF"/>
    <w:rsid w:val="0020284B"/>
    <w:rsid w:val="0021602A"/>
    <w:rsid w:val="00231417"/>
    <w:rsid w:val="00255F0B"/>
    <w:rsid w:val="00280804"/>
    <w:rsid w:val="0028489D"/>
    <w:rsid w:val="002A499E"/>
    <w:rsid w:val="002B3EE6"/>
    <w:rsid w:val="002D6C8D"/>
    <w:rsid w:val="00327EA4"/>
    <w:rsid w:val="00333097"/>
    <w:rsid w:val="00334541"/>
    <w:rsid w:val="00344027"/>
    <w:rsid w:val="00357AD4"/>
    <w:rsid w:val="003652E0"/>
    <w:rsid w:val="003A3D75"/>
    <w:rsid w:val="003C4A98"/>
    <w:rsid w:val="003D3399"/>
    <w:rsid w:val="003F326D"/>
    <w:rsid w:val="00417AE8"/>
    <w:rsid w:val="00417C7D"/>
    <w:rsid w:val="00427E84"/>
    <w:rsid w:val="00493971"/>
    <w:rsid w:val="004B46E5"/>
    <w:rsid w:val="004C573C"/>
    <w:rsid w:val="004C7D8B"/>
    <w:rsid w:val="004E6D35"/>
    <w:rsid w:val="004E7537"/>
    <w:rsid w:val="004F1F15"/>
    <w:rsid w:val="004F5727"/>
    <w:rsid w:val="00506811"/>
    <w:rsid w:val="00523C3E"/>
    <w:rsid w:val="005500AC"/>
    <w:rsid w:val="00550A48"/>
    <w:rsid w:val="005E2FCE"/>
    <w:rsid w:val="006312AA"/>
    <w:rsid w:val="00640097"/>
    <w:rsid w:val="00640FAC"/>
    <w:rsid w:val="00644F9A"/>
    <w:rsid w:val="00670CA5"/>
    <w:rsid w:val="00694239"/>
    <w:rsid w:val="006A440C"/>
    <w:rsid w:val="006D2AE4"/>
    <w:rsid w:val="006F06EC"/>
    <w:rsid w:val="006F7F1C"/>
    <w:rsid w:val="00710A46"/>
    <w:rsid w:val="00722CBA"/>
    <w:rsid w:val="00727A06"/>
    <w:rsid w:val="0076005E"/>
    <w:rsid w:val="007678AA"/>
    <w:rsid w:val="00774944"/>
    <w:rsid w:val="007B5804"/>
    <w:rsid w:val="007D6AF4"/>
    <w:rsid w:val="00815F16"/>
    <w:rsid w:val="008400D8"/>
    <w:rsid w:val="00842C80"/>
    <w:rsid w:val="00846525"/>
    <w:rsid w:val="008473F8"/>
    <w:rsid w:val="00863904"/>
    <w:rsid w:val="00894198"/>
    <w:rsid w:val="008A07BF"/>
    <w:rsid w:val="008C2D6B"/>
    <w:rsid w:val="008D3185"/>
    <w:rsid w:val="008E67D6"/>
    <w:rsid w:val="00927BFD"/>
    <w:rsid w:val="0094195B"/>
    <w:rsid w:val="00943783"/>
    <w:rsid w:val="00963694"/>
    <w:rsid w:val="0096641F"/>
    <w:rsid w:val="009A3549"/>
    <w:rsid w:val="009C1935"/>
    <w:rsid w:val="009C5647"/>
    <w:rsid w:val="009C7C85"/>
    <w:rsid w:val="009E26AF"/>
    <w:rsid w:val="009F0EB2"/>
    <w:rsid w:val="009F2770"/>
    <w:rsid w:val="009F3056"/>
    <w:rsid w:val="009F7915"/>
    <w:rsid w:val="00A463DE"/>
    <w:rsid w:val="00A55365"/>
    <w:rsid w:val="00A57BBA"/>
    <w:rsid w:val="00A66A7C"/>
    <w:rsid w:val="00A974BA"/>
    <w:rsid w:val="00AC2D7A"/>
    <w:rsid w:val="00B07C66"/>
    <w:rsid w:val="00B12177"/>
    <w:rsid w:val="00B22AE6"/>
    <w:rsid w:val="00B435A2"/>
    <w:rsid w:val="00B536BB"/>
    <w:rsid w:val="00BA2609"/>
    <w:rsid w:val="00BC1EB3"/>
    <w:rsid w:val="00C170E8"/>
    <w:rsid w:val="00C32560"/>
    <w:rsid w:val="00C53CB3"/>
    <w:rsid w:val="00C57A3A"/>
    <w:rsid w:val="00CA2D12"/>
    <w:rsid w:val="00CA5B7A"/>
    <w:rsid w:val="00CD5379"/>
    <w:rsid w:val="00CD65ED"/>
    <w:rsid w:val="00D01245"/>
    <w:rsid w:val="00D1155B"/>
    <w:rsid w:val="00D12E13"/>
    <w:rsid w:val="00D1355E"/>
    <w:rsid w:val="00D237A6"/>
    <w:rsid w:val="00D40D1F"/>
    <w:rsid w:val="00D417BB"/>
    <w:rsid w:val="00D4778B"/>
    <w:rsid w:val="00D54638"/>
    <w:rsid w:val="00D70741"/>
    <w:rsid w:val="00D9381F"/>
    <w:rsid w:val="00D975E4"/>
    <w:rsid w:val="00DA1E6B"/>
    <w:rsid w:val="00DB2D4F"/>
    <w:rsid w:val="00DC0763"/>
    <w:rsid w:val="00DD6D00"/>
    <w:rsid w:val="00E04BBA"/>
    <w:rsid w:val="00E1719D"/>
    <w:rsid w:val="00E20558"/>
    <w:rsid w:val="00E2756E"/>
    <w:rsid w:val="00E41EB0"/>
    <w:rsid w:val="00EB25F6"/>
    <w:rsid w:val="00EE2C0B"/>
    <w:rsid w:val="00F443C4"/>
    <w:rsid w:val="00F56074"/>
    <w:rsid w:val="00F771E9"/>
    <w:rsid w:val="00F8541D"/>
    <w:rsid w:val="00FC151E"/>
    <w:rsid w:val="00FC3E1B"/>
    <w:rsid w:val="00FC43EF"/>
    <w:rsid w:val="00FC5B5D"/>
    <w:rsid w:val="00FD0C2C"/>
    <w:rsid w:val="00FD6686"/>
    <w:rsid w:val="00FE1B06"/>
    <w:rsid w:val="00FF0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2A71"/>
  <w15:docId w15:val="{972DBD3D-7EAA-42CF-9B85-61C9333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05" w:firstLine="851"/>
      <w:jc w:val="both"/>
    </w:pPr>
  </w:style>
  <w:style w:type="paragraph" w:styleId="ListParagraph">
    <w:name w:val="List Paragraph"/>
    <w:basedOn w:val="Normal"/>
    <w:uiPriority w:val="1"/>
    <w:qFormat/>
    <w:pPr>
      <w:ind w:left="100" w:right="105" w:firstLine="851"/>
      <w:jc w:val="both"/>
    </w:pPr>
  </w:style>
  <w:style w:type="paragraph" w:customStyle="1" w:styleId="TableParagraph">
    <w:name w:val="Table Paragraph"/>
    <w:basedOn w:val="Normal"/>
    <w:uiPriority w:val="1"/>
    <w:qFormat/>
    <w:pPr>
      <w:ind w:left="9"/>
    </w:pPr>
  </w:style>
  <w:style w:type="paragraph" w:styleId="Revision">
    <w:name w:val="Revision"/>
    <w:hidden/>
    <w:uiPriority w:val="99"/>
    <w:semiHidden/>
    <w:rsid w:val="00846525"/>
    <w:pPr>
      <w:widowControl/>
      <w:autoSpaceDE/>
      <w:autoSpaceDN/>
    </w:pPr>
    <w:rPr>
      <w:rFonts w:ascii="Calibri" w:eastAsia="Calibri" w:hAnsi="Calibri" w:cs="Calibri"/>
      <w:lang w:val="lt-LT"/>
    </w:rPr>
  </w:style>
  <w:style w:type="character" w:styleId="CommentReference">
    <w:name w:val="annotation reference"/>
    <w:basedOn w:val="DefaultParagraphFont"/>
    <w:uiPriority w:val="99"/>
    <w:semiHidden/>
    <w:unhideWhenUsed/>
    <w:rsid w:val="00344027"/>
    <w:rPr>
      <w:sz w:val="16"/>
      <w:szCs w:val="16"/>
    </w:rPr>
  </w:style>
  <w:style w:type="paragraph" w:styleId="CommentText">
    <w:name w:val="annotation text"/>
    <w:basedOn w:val="Normal"/>
    <w:link w:val="CommentTextChar"/>
    <w:uiPriority w:val="99"/>
    <w:unhideWhenUsed/>
    <w:rsid w:val="00344027"/>
    <w:rPr>
      <w:sz w:val="20"/>
      <w:szCs w:val="20"/>
    </w:rPr>
  </w:style>
  <w:style w:type="character" w:customStyle="1" w:styleId="CommentTextChar">
    <w:name w:val="Comment Text Char"/>
    <w:basedOn w:val="DefaultParagraphFont"/>
    <w:link w:val="CommentText"/>
    <w:uiPriority w:val="99"/>
    <w:rsid w:val="00344027"/>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344027"/>
    <w:rPr>
      <w:b/>
      <w:bCs/>
    </w:rPr>
  </w:style>
  <w:style w:type="character" w:customStyle="1" w:styleId="CommentSubjectChar">
    <w:name w:val="Comment Subject Char"/>
    <w:basedOn w:val="CommentTextChar"/>
    <w:link w:val="CommentSubject"/>
    <w:uiPriority w:val="99"/>
    <w:semiHidden/>
    <w:rsid w:val="00344027"/>
    <w:rPr>
      <w:rFonts w:ascii="Calibri" w:eastAsia="Calibri" w:hAnsi="Calibri" w:cs="Calibri"/>
      <w:b/>
      <w:bCs/>
      <w:sz w:val="20"/>
      <w:szCs w:val="20"/>
      <w:lang w:val="lt-LT"/>
    </w:rPr>
  </w:style>
  <w:style w:type="paragraph" w:styleId="BalloonText">
    <w:name w:val="Balloon Text"/>
    <w:basedOn w:val="Normal"/>
    <w:link w:val="BalloonTextChar"/>
    <w:uiPriority w:val="99"/>
    <w:semiHidden/>
    <w:unhideWhenUsed/>
    <w:rsid w:val="000D2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4AB"/>
    <w:rPr>
      <w:rFonts w:ascii="Segoe UI" w:eastAsia="Calibri" w:hAnsi="Segoe UI" w:cs="Segoe UI"/>
      <w:sz w:val="18"/>
      <w:szCs w:val="18"/>
      <w:lang w:val="lt-LT"/>
    </w:rPr>
  </w:style>
  <w:style w:type="character" w:customStyle="1" w:styleId="Bodytext0">
    <w:name w:val="Body text_"/>
    <w:link w:val="Bodytext1"/>
    <w:rsid w:val="0094195B"/>
    <w:rPr>
      <w:rFonts w:ascii="Times New Roman" w:hAnsi="Times New Roman" w:cs="Times New Roman"/>
      <w:sz w:val="23"/>
      <w:szCs w:val="23"/>
      <w:shd w:val="clear" w:color="auto" w:fill="FFFFFF"/>
    </w:rPr>
  </w:style>
  <w:style w:type="character" w:customStyle="1" w:styleId="Bodytext2">
    <w:name w:val="Body text (2)_"/>
    <w:link w:val="Bodytext20"/>
    <w:rsid w:val="0094195B"/>
    <w:rPr>
      <w:rFonts w:ascii="Times New Roman" w:hAnsi="Times New Roman" w:cs="Times New Roman"/>
      <w:i/>
      <w:iCs/>
      <w:sz w:val="23"/>
      <w:szCs w:val="23"/>
      <w:shd w:val="clear" w:color="auto" w:fill="FFFFFF"/>
    </w:rPr>
  </w:style>
  <w:style w:type="character" w:customStyle="1" w:styleId="Bodytext2NotItalic1">
    <w:name w:val="Body text (2) + Not Italic1"/>
    <w:basedOn w:val="Bodytext2"/>
    <w:rsid w:val="0094195B"/>
    <w:rPr>
      <w:rFonts w:ascii="Times New Roman" w:hAnsi="Times New Roman" w:cs="Times New Roman"/>
      <w:i/>
      <w:iCs/>
      <w:sz w:val="23"/>
      <w:szCs w:val="23"/>
      <w:shd w:val="clear" w:color="auto" w:fill="FFFFFF"/>
    </w:rPr>
  </w:style>
  <w:style w:type="paragraph" w:customStyle="1" w:styleId="Bodytext1">
    <w:name w:val="Body text1"/>
    <w:basedOn w:val="Normal"/>
    <w:link w:val="Bodytext0"/>
    <w:rsid w:val="0094195B"/>
    <w:pPr>
      <w:widowControl/>
      <w:shd w:val="clear" w:color="auto" w:fill="FFFFFF"/>
      <w:autoSpaceDE/>
      <w:autoSpaceDN/>
      <w:spacing w:before="240" w:after="240" w:line="274" w:lineRule="exact"/>
      <w:ind w:hanging="1060"/>
    </w:pPr>
    <w:rPr>
      <w:rFonts w:ascii="Times New Roman" w:eastAsiaTheme="minorHAnsi" w:hAnsi="Times New Roman" w:cs="Times New Roman"/>
      <w:sz w:val="23"/>
      <w:szCs w:val="23"/>
      <w:lang w:val="en-US"/>
    </w:rPr>
  </w:style>
  <w:style w:type="paragraph" w:customStyle="1" w:styleId="Bodytext20">
    <w:name w:val="Body text (2)"/>
    <w:basedOn w:val="Normal"/>
    <w:link w:val="Bodytext2"/>
    <w:rsid w:val="0094195B"/>
    <w:pPr>
      <w:widowControl/>
      <w:shd w:val="clear" w:color="auto" w:fill="FFFFFF"/>
      <w:autoSpaceDE/>
      <w:autoSpaceDN/>
      <w:spacing w:line="269" w:lineRule="exact"/>
      <w:ind w:hanging="400"/>
    </w:pPr>
    <w:rPr>
      <w:rFonts w:ascii="Times New Roman" w:eastAsiaTheme="minorHAnsi" w:hAnsi="Times New Roman" w:cs="Times New Roman"/>
      <w:i/>
      <w:iCs/>
      <w:sz w:val="23"/>
      <w:szCs w:val="23"/>
      <w:lang w:val="en-US"/>
    </w:rPr>
  </w:style>
  <w:style w:type="paragraph" w:customStyle="1" w:styleId="pf0">
    <w:name w:val="pf0"/>
    <w:basedOn w:val="Normal"/>
    <w:rsid w:val="00FE1B0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FE1B06"/>
    <w:rPr>
      <w:rFonts w:ascii="Segoe UI" w:hAnsi="Segoe UI" w:cs="Segoe UI" w:hint="default"/>
      <w:sz w:val="18"/>
      <w:szCs w:val="18"/>
    </w:rPr>
  </w:style>
  <w:style w:type="character" w:customStyle="1" w:styleId="cf11">
    <w:name w:val="cf11"/>
    <w:basedOn w:val="DefaultParagraphFont"/>
    <w:rsid w:val="00FE1B0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9599">
      <w:bodyDiv w:val="1"/>
      <w:marLeft w:val="0"/>
      <w:marRight w:val="0"/>
      <w:marTop w:val="0"/>
      <w:marBottom w:val="0"/>
      <w:divBdr>
        <w:top w:val="none" w:sz="0" w:space="0" w:color="auto"/>
        <w:left w:val="none" w:sz="0" w:space="0" w:color="auto"/>
        <w:bottom w:val="none" w:sz="0" w:space="0" w:color="auto"/>
        <w:right w:val="none" w:sz="0" w:space="0" w:color="auto"/>
      </w:divBdr>
    </w:div>
    <w:div w:id="1475176285">
      <w:bodyDiv w:val="1"/>
      <w:marLeft w:val="0"/>
      <w:marRight w:val="0"/>
      <w:marTop w:val="0"/>
      <w:marBottom w:val="0"/>
      <w:divBdr>
        <w:top w:val="none" w:sz="0" w:space="0" w:color="auto"/>
        <w:left w:val="none" w:sz="0" w:space="0" w:color="auto"/>
        <w:bottom w:val="none" w:sz="0" w:space="0" w:color="auto"/>
        <w:right w:val="none" w:sz="0" w:space="0" w:color="auto"/>
      </w:divBdr>
    </w:div>
    <w:div w:id="1496800120">
      <w:bodyDiv w:val="1"/>
      <w:marLeft w:val="0"/>
      <w:marRight w:val="0"/>
      <w:marTop w:val="0"/>
      <w:marBottom w:val="0"/>
      <w:divBdr>
        <w:top w:val="none" w:sz="0" w:space="0" w:color="auto"/>
        <w:left w:val="none" w:sz="0" w:space="0" w:color="auto"/>
        <w:bottom w:val="none" w:sz="0" w:space="0" w:color="auto"/>
        <w:right w:val="none" w:sz="0" w:space="0" w:color="auto"/>
      </w:divBdr>
    </w:div>
    <w:div w:id="1793396521">
      <w:bodyDiv w:val="1"/>
      <w:marLeft w:val="0"/>
      <w:marRight w:val="0"/>
      <w:marTop w:val="0"/>
      <w:marBottom w:val="0"/>
      <w:divBdr>
        <w:top w:val="none" w:sz="0" w:space="0" w:color="auto"/>
        <w:left w:val="none" w:sz="0" w:space="0" w:color="auto"/>
        <w:bottom w:val="none" w:sz="0" w:space="0" w:color="auto"/>
        <w:right w:val="none" w:sz="0" w:space="0" w:color="auto"/>
      </w:divBdr>
    </w:div>
    <w:div w:id="197363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ŽVYNAKYTĖ-BARGAILIENĖ</dc:creator>
  <cp:lastModifiedBy>Violeta Januškevič</cp:lastModifiedBy>
  <cp:revision>16</cp:revision>
  <dcterms:created xsi:type="dcterms:W3CDTF">2024-04-10T07:22:00Z</dcterms:created>
  <dcterms:modified xsi:type="dcterms:W3CDTF">2024-05-23T13:12:00Z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LastSaved">
    <vt:filetime>2022-10-13T00:00:00Z</vt:filetime>
  </property>
</Properties>
</file>