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0124" w14:textId="2FBE8CD9" w:rsidR="009A6FA7" w:rsidRPr="00E6582A" w:rsidRDefault="00517A83" w:rsidP="00625E95">
      <w:pPr>
        <w:ind w:left="9086" w:firstLine="1298"/>
        <w:jc w:val="center"/>
        <w:outlineLvl w:val="0"/>
        <w:rPr>
          <w:rFonts w:ascii="Arial" w:hAnsi="Arial" w:cs="Arial"/>
        </w:rPr>
      </w:pPr>
      <w:r>
        <w:rPr>
          <w:rFonts w:ascii="Arial" w:hAnsi="Arial" w:cs="Arial"/>
        </w:rPr>
        <w:t xml:space="preserve">                   </w:t>
      </w:r>
      <w:r w:rsidR="00653FE3" w:rsidRPr="00653FE3">
        <w:rPr>
          <w:rFonts w:ascii="Arial" w:hAnsi="Arial" w:cs="Arial"/>
        </w:rPr>
        <w:t>Specialiųjų sąlygų</w:t>
      </w:r>
      <w:r w:rsidR="00653FE3" w:rsidRPr="00975C6C">
        <w:t xml:space="preserve"> </w:t>
      </w:r>
      <w:r>
        <w:rPr>
          <w:rFonts w:ascii="Arial" w:hAnsi="Arial" w:cs="Arial"/>
        </w:rPr>
        <w:t>1</w:t>
      </w:r>
      <w:r w:rsidR="00E6582A" w:rsidRPr="00E6582A">
        <w:rPr>
          <w:rFonts w:ascii="Arial" w:hAnsi="Arial" w:cs="Arial"/>
        </w:rPr>
        <w:t xml:space="preserve"> </w:t>
      </w:r>
      <w:r w:rsidR="009A6FA7" w:rsidRPr="00E6582A">
        <w:rPr>
          <w:rFonts w:ascii="Arial" w:hAnsi="Arial" w:cs="Arial"/>
        </w:rPr>
        <w:t>priedas</w:t>
      </w:r>
    </w:p>
    <w:p w14:paraId="75F00661" w14:textId="46EAB50F" w:rsidR="009A6FA7" w:rsidRPr="000947E0" w:rsidRDefault="000947E0" w:rsidP="0009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center"/>
        <w:rPr>
          <w:rFonts w:ascii="Arial" w:eastAsia="Times New Roman" w:hAnsi="Arial" w:cs="Arial"/>
          <w:b/>
          <w:bCs/>
          <w:lang w:eastAsia="lt-LT"/>
        </w:rPr>
      </w:pPr>
      <w:r w:rsidRPr="000947E0">
        <w:rPr>
          <w:rFonts w:ascii="Arial" w:eastAsia="Times New Roman" w:hAnsi="Arial" w:cs="Arial"/>
          <w:b/>
          <w:bCs/>
          <w:lang w:eastAsia="lt-LT"/>
        </w:rPr>
        <w:t xml:space="preserve">PAŽINTINIO TAKO REMONTO DARBŲ </w:t>
      </w:r>
      <w:r w:rsidR="009A6FA7" w:rsidRPr="00E6582A">
        <w:rPr>
          <w:rFonts w:ascii="Arial" w:hAnsi="Arial" w:cs="Arial"/>
          <w:b/>
          <w:bCs/>
        </w:rPr>
        <w:t>TECHNINĖ</w:t>
      </w:r>
      <w:r w:rsidR="009A6FA7" w:rsidRPr="00E6582A">
        <w:rPr>
          <w:rFonts w:ascii="Arial" w:eastAsia="Times New Roman" w:hAnsi="Arial" w:cs="Arial"/>
          <w:b/>
          <w:bCs/>
        </w:rPr>
        <w:t xml:space="preserve"> </w:t>
      </w:r>
      <w:r w:rsidR="009A6FA7" w:rsidRPr="00E6582A">
        <w:rPr>
          <w:rFonts w:ascii="Arial" w:hAnsi="Arial" w:cs="Arial"/>
          <w:b/>
          <w:bCs/>
        </w:rPr>
        <w:t>SPECIFIKACIJA</w:t>
      </w:r>
    </w:p>
    <w:p w14:paraId="1431A65C" w14:textId="77777777" w:rsidR="009A6FA7" w:rsidRPr="00E6582A" w:rsidRDefault="009A6FA7" w:rsidP="003F7240">
      <w:pPr>
        <w:jc w:val="both"/>
        <w:rPr>
          <w:rFonts w:ascii="Arial" w:hAnsi="Arial" w:cs="Arial"/>
        </w:rPr>
      </w:pP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r>
      <w:r w:rsidRPr="00E6582A">
        <w:rPr>
          <w:rFonts w:ascii="Arial" w:hAnsi="Arial" w:cs="Arial"/>
        </w:rPr>
        <w:tab/>
        <w:t>1 lentelė</w:t>
      </w:r>
    </w:p>
    <w:tbl>
      <w:tblPr>
        <w:tblW w:w="14596" w:type="dxa"/>
        <w:tblCellMar>
          <w:left w:w="10" w:type="dxa"/>
          <w:right w:w="10" w:type="dxa"/>
        </w:tblCellMar>
        <w:tblLook w:val="0000" w:firstRow="0" w:lastRow="0" w:firstColumn="0" w:lastColumn="0" w:noHBand="0" w:noVBand="0"/>
      </w:tblPr>
      <w:tblGrid>
        <w:gridCol w:w="2972"/>
        <w:gridCol w:w="11624"/>
      </w:tblGrid>
      <w:tr w:rsidR="009A6FA7" w:rsidRPr="00E6582A" w14:paraId="0EE81478" w14:textId="77777777" w:rsidTr="00BB2D5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7D949" w14:textId="77777777" w:rsidR="009A6FA7" w:rsidRPr="00E6582A" w:rsidRDefault="009A6FA7" w:rsidP="00F913B2">
            <w:pPr>
              <w:pStyle w:val="Tekstas"/>
              <w:spacing w:after="0"/>
              <w:rPr>
                <w:rFonts w:ascii="Arial" w:hAnsi="Arial" w:cs="Arial"/>
                <w:sz w:val="22"/>
                <w:szCs w:val="22"/>
              </w:rPr>
            </w:pPr>
            <w:r w:rsidRPr="00E6582A">
              <w:rPr>
                <w:rFonts w:ascii="Arial" w:hAnsi="Arial" w:cs="Arial"/>
                <w:sz w:val="22"/>
                <w:szCs w:val="22"/>
              </w:rPr>
              <w:t>Paslaugų gavėjas arba Regioninis padalinys</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9265" w14:textId="5F9FCE98" w:rsidR="009A6FA7" w:rsidRPr="00E6582A" w:rsidRDefault="009A6FA7" w:rsidP="00625E95">
            <w:pPr>
              <w:pStyle w:val="Tekstas"/>
              <w:spacing w:after="0"/>
              <w:jc w:val="both"/>
              <w:rPr>
                <w:rFonts w:ascii="Arial" w:hAnsi="Arial" w:cs="Arial"/>
                <w:sz w:val="22"/>
                <w:szCs w:val="22"/>
              </w:rPr>
            </w:pPr>
            <w:r w:rsidRPr="00E6582A">
              <w:rPr>
                <w:rFonts w:ascii="Arial" w:hAnsi="Arial" w:cs="Arial"/>
                <w:sz w:val="22"/>
                <w:szCs w:val="22"/>
              </w:rPr>
              <w:t>VĮ Valstybinių miškų urėdijos</w:t>
            </w:r>
            <w:r w:rsidR="00EC6127">
              <w:rPr>
                <w:rFonts w:ascii="Arial" w:hAnsi="Arial" w:cs="Arial"/>
                <w:sz w:val="22"/>
                <w:szCs w:val="22"/>
              </w:rPr>
              <w:t xml:space="preserve"> Ukmergės regioninis</w:t>
            </w:r>
            <w:r w:rsidRPr="00E6582A">
              <w:rPr>
                <w:rFonts w:ascii="Arial" w:hAnsi="Arial" w:cs="Arial"/>
                <w:sz w:val="22"/>
                <w:szCs w:val="22"/>
              </w:rPr>
              <w:t xml:space="preserve"> padalin</w:t>
            </w:r>
            <w:r w:rsidR="00AE043C" w:rsidRPr="00E6582A">
              <w:rPr>
                <w:rFonts w:ascii="Arial" w:hAnsi="Arial" w:cs="Arial"/>
                <w:sz w:val="22"/>
                <w:szCs w:val="22"/>
              </w:rPr>
              <w:t>ys</w:t>
            </w:r>
            <w:r w:rsidRPr="00E6582A">
              <w:rPr>
                <w:rFonts w:ascii="Arial" w:hAnsi="Arial" w:cs="Arial"/>
                <w:sz w:val="22"/>
                <w:szCs w:val="22"/>
              </w:rPr>
              <w:t xml:space="preserve"> (toliau Paslaugų gavėjas).  </w:t>
            </w:r>
          </w:p>
        </w:tc>
      </w:tr>
      <w:tr w:rsidR="009A6FA7" w:rsidRPr="00E6582A" w14:paraId="4C41B64F" w14:textId="77777777" w:rsidTr="00BB2D5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60905" w14:textId="7A53337D" w:rsidR="009A6FA7" w:rsidRPr="00F2318D" w:rsidRDefault="00C96D6C" w:rsidP="00625E95">
            <w:pPr>
              <w:pStyle w:val="Tekstas"/>
              <w:spacing w:after="0"/>
              <w:jc w:val="both"/>
              <w:rPr>
                <w:rFonts w:ascii="Arial" w:hAnsi="Arial" w:cs="Arial"/>
                <w:sz w:val="22"/>
                <w:szCs w:val="22"/>
              </w:rPr>
            </w:pPr>
            <w:r>
              <w:rPr>
                <w:rFonts w:ascii="Arial" w:hAnsi="Arial" w:cs="Arial"/>
                <w:sz w:val="22"/>
                <w:szCs w:val="22"/>
              </w:rPr>
              <w:t>Darbai</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F7974" w14:textId="131B819A" w:rsidR="000947E0" w:rsidRPr="000947E0" w:rsidRDefault="009A6FA7" w:rsidP="0009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F2318D">
              <w:rPr>
                <w:rFonts w:ascii="Arial" w:hAnsi="Arial" w:cs="Arial"/>
              </w:rPr>
              <w:t xml:space="preserve">Paslaugų gavėjas perka </w:t>
            </w:r>
            <w:r w:rsidR="000947E0" w:rsidRPr="00892CAE">
              <w:rPr>
                <w:rFonts w:ascii="Arial" w:hAnsi="Arial" w:cs="Arial"/>
                <w:i/>
                <w:iCs/>
              </w:rPr>
              <w:t>P</w:t>
            </w:r>
            <w:r w:rsidR="000947E0" w:rsidRPr="00A22B13">
              <w:rPr>
                <w:rFonts w:ascii="Arial" w:eastAsia="Times New Roman" w:hAnsi="Arial" w:cs="Arial"/>
                <w:i/>
                <w:iCs/>
                <w:lang w:eastAsia="lt-LT"/>
              </w:rPr>
              <w:t xml:space="preserve">ažintinio tako </w:t>
            </w:r>
            <w:r w:rsidR="000947E0" w:rsidRPr="00892CAE">
              <w:rPr>
                <w:rFonts w:ascii="Arial" w:eastAsia="Times New Roman" w:hAnsi="Arial" w:cs="Arial"/>
                <w:i/>
                <w:iCs/>
                <w:lang w:eastAsia="lt-LT"/>
              </w:rPr>
              <w:t>Žaliosios</w:t>
            </w:r>
            <w:r w:rsidR="000947E0" w:rsidRPr="00A22B13">
              <w:rPr>
                <w:rFonts w:ascii="Arial" w:eastAsia="Times New Roman" w:hAnsi="Arial" w:cs="Arial"/>
                <w:i/>
                <w:iCs/>
                <w:lang w:eastAsia="lt-LT"/>
              </w:rPr>
              <w:t xml:space="preserve"> girininkijoje remonto darb</w:t>
            </w:r>
            <w:r w:rsidR="000947E0" w:rsidRPr="00892CAE">
              <w:rPr>
                <w:rFonts w:ascii="Arial" w:eastAsia="Times New Roman" w:hAnsi="Arial" w:cs="Arial"/>
                <w:i/>
                <w:iCs/>
                <w:lang w:eastAsia="lt-LT"/>
              </w:rPr>
              <w:t>us</w:t>
            </w:r>
            <w:r w:rsidR="00F913B2" w:rsidRPr="000947E0">
              <w:rPr>
                <w:rFonts w:ascii="Arial" w:hAnsi="Arial" w:cs="Arial"/>
              </w:rPr>
              <w:t>.</w:t>
            </w:r>
          </w:p>
          <w:p w14:paraId="0D59E20D" w14:textId="6379F408" w:rsidR="009A6FA7" w:rsidRPr="000947E0" w:rsidRDefault="009A6FA7" w:rsidP="0009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lt-LT"/>
              </w:rPr>
            </w:pPr>
            <w:r w:rsidRPr="00F2318D">
              <w:rPr>
                <w:rFonts w:ascii="Arial" w:hAnsi="Arial" w:cs="Arial"/>
              </w:rPr>
              <w:t xml:space="preserve">Numatomų pirkti </w:t>
            </w:r>
            <w:r w:rsidR="000947E0">
              <w:rPr>
                <w:rFonts w:ascii="Arial" w:hAnsi="Arial" w:cs="Arial"/>
              </w:rPr>
              <w:t xml:space="preserve">darbų </w:t>
            </w:r>
            <w:r w:rsidRPr="00F2318D">
              <w:rPr>
                <w:rFonts w:ascii="Arial" w:hAnsi="Arial" w:cs="Arial"/>
              </w:rPr>
              <w:t>aprašymas nurodytas 2 lentelėje.</w:t>
            </w:r>
          </w:p>
        </w:tc>
      </w:tr>
      <w:tr w:rsidR="009A6FA7" w:rsidRPr="00E6582A" w14:paraId="004FD893" w14:textId="77777777" w:rsidTr="00F2318D">
        <w:trPr>
          <w:trHeight w:val="545"/>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BC746" w14:textId="49F05726" w:rsidR="009A6FA7" w:rsidRPr="00E6582A" w:rsidRDefault="00C96D6C" w:rsidP="00625E95">
            <w:pPr>
              <w:pStyle w:val="Tekstas"/>
              <w:spacing w:after="0"/>
              <w:jc w:val="both"/>
              <w:rPr>
                <w:rFonts w:ascii="Arial" w:hAnsi="Arial" w:cs="Arial"/>
                <w:sz w:val="22"/>
                <w:szCs w:val="22"/>
              </w:rPr>
            </w:pPr>
            <w:r>
              <w:rPr>
                <w:rFonts w:ascii="Arial" w:hAnsi="Arial" w:cs="Arial"/>
                <w:sz w:val="22"/>
                <w:szCs w:val="22"/>
              </w:rPr>
              <w:t>Darb</w:t>
            </w:r>
            <w:r w:rsidR="009A6FA7" w:rsidRPr="00E6582A">
              <w:rPr>
                <w:rFonts w:ascii="Arial" w:hAnsi="Arial" w:cs="Arial"/>
                <w:sz w:val="22"/>
                <w:szCs w:val="22"/>
              </w:rPr>
              <w:t>ų apimtys</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FBA7" w14:textId="77777777" w:rsidR="009A6FA7" w:rsidRDefault="009A6FA7" w:rsidP="00625E95">
            <w:pPr>
              <w:spacing w:after="0" w:line="240" w:lineRule="auto"/>
              <w:jc w:val="both"/>
              <w:rPr>
                <w:rFonts w:ascii="Arial" w:hAnsi="Arial" w:cs="Arial"/>
                <w:lang w:eastAsia="lt-LT"/>
              </w:rPr>
            </w:pPr>
            <w:r w:rsidRPr="00E6582A">
              <w:rPr>
                <w:rFonts w:ascii="Arial" w:hAnsi="Arial" w:cs="Arial"/>
                <w:lang w:eastAsia="lt-LT"/>
              </w:rPr>
              <w:t>Pirkimo objektas</w:t>
            </w:r>
            <w:r w:rsidR="00F940AB">
              <w:rPr>
                <w:rFonts w:ascii="Arial" w:hAnsi="Arial" w:cs="Arial"/>
                <w:lang w:eastAsia="lt-LT"/>
              </w:rPr>
              <w:t xml:space="preserve"> į dalis</w:t>
            </w:r>
            <w:r w:rsidRPr="00E6582A">
              <w:rPr>
                <w:rFonts w:ascii="Arial" w:hAnsi="Arial" w:cs="Arial"/>
                <w:lang w:eastAsia="lt-LT"/>
              </w:rPr>
              <w:t xml:space="preserve"> </w:t>
            </w:r>
            <w:r w:rsidR="00F940AB">
              <w:rPr>
                <w:rFonts w:ascii="Arial" w:hAnsi="Arial" w:cs="Arial"/>
                <w:lang w:eastAsia="lt-LT"/>
              </w:rPr>
              <w:t>ne</w:t>
            </w:r>
            <w:r w:rsidRPr="00E6582A">
              <w:rPr>
                <w:rFonts w:ascii="Arial" w:hAnsi="Arial" w:cs="Arial"/>
                <w:lang w:eastAsia="lt-LT"/>
              </w:rPr>
              <w:t>skaidomas</w:t>
            </w:r>
            <w:r w:rsidR="00F940AB">
              <w:rPr>
                <w:rFonts w:ascii="Arial" w:hAnsi="Arial" w:cs="Arial"/>
                <w:lang w:eastAsia="lt-LT"/>
              </w:rPr>
              <w:t>.</w:t>
            </w:r>
          </w:p>
          <w:p w14:paraId="5347B0A0" w14:textId="55624C7E" w:rsidR="00C96D6C" w:rsidRPr="00E6582A" w:rsidRDefault="00C96D6C" w:rsidP="00625E95">
            <w:pPr>
              <w:spacing w:after="0" w:line="240" w:lineRule="auto"/>
              <w:jc w:val="both"/>
              <w:rPr>
                <w:rFonts w:ascii="Arial" w:hAnsi="Arial" w:cs="Arial"/>
                <w:lang w:eastAsia="lt-LT"/>
              </w:rPr>
            </w:pPr>
            <w:r>
              <w:rPr>
                <w:rFonts w:ascii="Arial" w:hAnsi="Arial" w:cs="Arial"/>
                <w:lang w:eastAsia="lt-LT"/>
              </w:rPr>
              <w:t>Darbų preliminarios apimtys nurodytos 2 lentelėje.</w:t>
            </w:r>
          </w:p>
        </w:tc>
      </w:tr>
      <w:tr w:rsidR="009A6FA7" w:rsidRPr="00E6582A" w14:paraId="3C9A360C" w14:textId="77777777" w:rsidTr="00BB2D5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428D7" w14:textId="77777777" w:rsidR="009A6FA7" w:rsidRPr="00E6582A" w:rsidRDefault="009A6FA7" w:rsidP="00625E95">
            <w:pPr>
              <w:pStyle w:val="Tekstas"/>
              <w:spacing w:after="0"/>
              <w:jc w:val="both"/>
              <w:rPr>
                <w:rFonts w:ascii="Arial" w:hAnsi="Arial" w:cs="Arial"/>
                <w:sz w:val="22"/>
                <w:szCs w:val="22"/>
              </w:rPr>
            </w:pPr>
            <w:r w:rsidRPr="00E6582A">
              <w:rPr>
                <w:rFonts w:ascii="Arial" w:hAnsi="Arial" w:cs="Arial"/>
                <w:sz w:val="22"/>
                <w:szCs w:val="22"/>
              </w:rPr>
              <w:t>BVPŽ klasifikatoriaus kodas</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43D8D" w14:textId="04C18D24" w:rsidR="009A6FA7" w:rsidRPr="00892CAE" w:rsidRDefault="00892CAE" w:rsidP="00892CAE">
            <w:pPr>
              <w:pStyle w:val="HTMLiankstoformatuotas"/>
              <w:shd w:val="clear" w:color="auto" w:fill="FFFFFF"/>
              <w:wordWrap w:val="0"/>
              <w:ind w:firstLine="15"/>
              <w:rPr>
                <w:rFonts w:ascii="Arial" w:hAnsi="Arial" w:cs="Arial"/>
                <w:color w:val="000000"/>
                <w:sz w:val="22"/>
                <w:szCs w:val="22"/>
                <w:bdr w:val="none" w:sz="0" w:space="0" w:color="auto" w:frame="1"/>
              </w:rPr>
            </w:pPr>
            <w:r w:rsidRPr="00892CAE">
              <w:rPr>
                <w:rFonts w:ascii="Arial" w:hAnsi="Arial" w:cs="Arial"/>
                <w:color w:val="000000"/>
                <w:sz w:val="22"/>
                <w:szCs w:val="22"/>
              </w:rPr>
              <w:t xml:space="preserve">45212140-9 </w:t>
            </w:r>
            <w:r w:rsidRPr="00892CAE">
              <w:rPr>
                <w:rFonts w:ascii="Arial" w:hAnsi="Arial" w:cs="Arial"/>
                <w:color w:val="000000"/>
                <w:sz w:val="22"/>
                <w:szCs w:val="22"/>
                <w:bdr w:val="none" w:sz="0" w:space="0" w:color="auto" w:frame="1"/>
              </w:rPr>
              <w:t>Poilsio įrenginiai</w:t>
            </w:r>
          </w:p>
        </w:tc>
      </w:tr>
      <w:tr w:rsidR="009A6FA7" w:rsidRPr="00E6582A" w14:paraId="58B74CDB" w14:textId="77777777" w:rsidTr="00BB2D5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82C73" w14:textId="0930EB56" w:rsidR="009A6FA7" w:rsidRPr="00E6582A" w:rsidRDefault="00C96D6C" w:rsidP="00625E95">
            <w:pPr>
              <w:pStyle w:val="Tekstas"/>
              <w:spacing w:after="0"/>
              <w:jc w:val="both"/>
              <w:rPr>
                <w:rFonts w:ascii="Arial" w:hAnsi="Arial" w:cs="Arial"/>
                <w:sz w:val="22"/>
                <w:szCs w:val="22"/>
              </w:rPr>
            </w:pPr>
            <w:r>
              <w:rPr>
                <w:rFonts w:ascii="Arial" w:hAnsi="Arial" w:cs="Arial"/>
                <w:sz w:val="22"/>
                <w:szCs w:val="22"/>
              </w:rPr>
              <w:t>Darbų</w:t>
            </w:r>
            <w:r w:rsidR="009A6FA7" w:rsidRPr="00E6582A">
              <w:rPr>
                <w:rFonts w:ascii="Arial" w:hAnsi="Arial" w:cs="Arial"/>
                <w:sz w:val="22"/>
                <w:szCs w:val="22"/>
              </w:rPr>
              <w:t xml:space="preserve"> teikimo vieta</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3A4D5" w14:textId="569DDC92" w:rsidR="006F2353" w:rsidRPr="00E6582A" w:rsidRDefault="00E6582A" w:rsidP="00625E95">
            <w:pPr>
              <w:pStyle w:val="Tekstas"/>
              <w:spacing w:after="0"/>
              <w:ind w:left="-112"/>
              <w:jc w:val="both"/>
              <w:rPr>
                <w:rFonts w:ascii="Arial" w:hAnsi="Arial" w:cs="Arial"/>
                <w:sz w:val="22"/>
                <w:szCs w:val="22"/>
              </w:rPr>
            </w:pPr>
            <w:r>
              <w:rPr>
                <w:rFonts w:ascii="Arial" w:hAnsi="Arial" w:cs="Arial"/>
                <w:sz w:val="22"/>
                <w:szCs w:val="22"/>
              </w:rPr>
              <w:t xml:space="preserve"> </w:t>
            </w:r>
            <w:r w:rsidR="009A6FA7" w:rsidRPr="00E6582A">
              <w:rPr>
                <w:rFonts w:ascii="Arial" w:hAnsi="Arial" w:cs="Arial"/>
                <w:sz w:val="22"/>
                <w:szCs w:val="22"/>
              </w:rPr>
              <w:t>VĮ Valstybinių miškų urėdijos</w:t>
            </w:r>
            <w:r w:rsidR="00653172">
              <w:rPr>
                <w:rFonts w:ascii="Arial" w:hAnsi="Arial" w:cs="Arial"/>
                <w:sz w:val="22"/>
                <w:szCs w:val="22"/>
              </w:rPr>
              <w:t xml:space="preserve"> Ukmergės </w:t>
            </w:r>
            <w:r w:rsidR="006F2353" w:rsidRPr="00E6582A">
              <w:rPr>
                <w:rFonts w:ascii="Arial" w:hAnsi="Arial" w:cs="Arial"/>
                <w:sz w:val="22"/>
                <w:szCs w:val="22"/>
              </w:rPr>
              <w:t xml:space="preserve">regioninio padalinio </w:t>
            </w:r>
            <w:r w:rsidR="000947E0">
              <w:rPr>
                <w:rFonts w:ascii="Arial" w:hAnsi="Arial" w:cs="Arial"/>
                <w:sz w:val="22"/>
                <w:szCs w:val="22"/>
              </w:rPr>
              <w:t>Žaliosios girininkijoje.</w:t>
            </w:r>
          </w:p>
        </w:tc>
      </w:tr>
      <w:tr w:rsidR="009A6FA7" w:rsidRPr="00E6582A" w14:paraId="586E083C" w14:textId="77777777" w:rsidTr="00BB2D5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C405C" w14:textId="66C66C70" w:rsidR="009A6FA7" w:rsidRPr="00E6582A" w:rsidRDefault="00C96D6C" w:rsidP="00625E95">
            <w:pPr>
              <w:pStyle w:val="Tekstas"/>
              <w:spacing w:after="0"/>
              <w:jc w:val="both"/>
              <w:rPr>
                <w:rFonts w:ascii="Arial" w:hAnsi="Arial" w:cs="Arial"/>
                <w:sz w:val="22"/>
                <w:szCs w:val="22"/>
              </w:rPr>
            </w:pPr>
            <w:r>
              <w:rPr>
                <w:rFonts w:ascii="Arial" w:hAnsi="Arial" w:cs="Arial"/>
                <w:sz w:val="22"/>
                <w:szCs w:val="22"/>
              </w:rPr>
              <w:t>Darbų</w:t>
            </w:r>
            <w:r w:rsidR="009A6FA7" w:rsidRPr="00E6582A">
              <w:rPr>
                <w:rFonts w:ascii="Arial" w:hAnsi="Arial" w:cs="Arial"/>
                <w:sz w:val="22"/>
                <w:szCs w:val="22"/>
              </w:rPr>
              <w:t xml:space="preserve"> teikimo terminas</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DB1E1" w14:textId="6B6456A4" w:rsidR="009A6FA7" w:rsidRPr="00E6582A" w:rsidRDefault="009A6FA7" w:rsidP="00625E95">
            <w:pPr>
              <w:spacing w:after="0"/>
              <w:jc w:val="both"/>
              <w:rPr>
                <w:rFonts w:ascii="Arial" w:hAnsi="Arial" w:cs="Arial"/>
              </w:rPr>
            </w:pPr>
            <w:r w:rsidRPr="00E6582A">
              <w:rPr>
                <w:rFonts w:ascii="Arial" w:hAnsi="Arial" w:cs="Arial"/>
              </w:rPr>
              <w:t xml:space="preserve">Nuo Sutarties įsigaliojimo (sutartis įsigalioja Šalims ją pasirašius) </w:t>
            </w:r>
            <w:r w:rsidR="00BC7EFB" w:rsidRPr="00C96D6C">
              <w:rPr>
                <w:rFonts w:ascii="Arial" w:hAnsi="Arial" w:cs="Arial"/>
              </w:rPr>
              <w:t xml:space="preserve">per </w:t>
            </w:r>
            <w:r w:rsidR="002A756B" w:rsidRPr="00C96D6C">
              <w:rPr>
                <w:rFonts w:ascii="Arial" w:hAnsi="Arial" w:cs="Arial"/>
              </w:rPr>
              <w:t>60</w:t>
            </w:r>
            <w:r w:rsidR="00BC7EFB" w:rsidRPr="00C96D6C">
              <w:rPr>
                <w:rFonts w:ascii="Arial" w:hAnsi="Arial" w:cs="Arial"/>
              </w:rPr>
              <w:t xml:space="preserve"> </w:t>
            </w:r>
            <w:r w:rsidR="002A756B" w:rsidRPr="00C96D6C">
              <w:rPr>
                <w:rFonts w:ascii="Arial" w:hAnsi="Arial" w:cs="Arial"/>
              </w:rPr>
              <w:t>k</w:t>
            </w:r>
            <w:r w:rsidR="00BC7EFB" w:rsidRPr="00C96D6C">
              <w:rPr>
                <w:rFonts w:ascii="Arial" w:hAnsi="Arial" w:cs="Arial"/>
              </w:rPr>
              <w:t>. d.</w:t>
            </w:r>
            <w:r w:rsidR="00BC7EFB">
              <w:rPr>
                <w:rFonts w:ascii="Arial" w:hAnsi="Arial" w:cs="Arial"/>
              </w:rPr>
              <w:t xml:space="preserve"> </w:t>
            </w:r>
          </w:p>
        </w:tc>
      </w:tr>
      <w:tr w:rsidR="009A6FA7" w:rsidRPr="00E6582A" w14:paraId="6236CF1E" w14:textId="77777777" w:rsidTr="00BB2D55">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EDD9C" w14:textId="0695782B" w:rsidR="009A6FA7" w:rsidRPr="00E6582A" w:rsidRDefault="00C96D6C" w:rsidP="00625E95">
            <w:pPr>
              <w:pStyle w:val="Tekstas"/>
              <w:spacing w:after="0"/>
              <w:jc w:val="both"/>
              <w:rPr>
                <w:rFonts w:ascii="Arial" w:hAnsi="Arial" w:cs="Arial"/>
                <w:sz w:val="22"/>
                <w:szCs w:val="22"/>
              </w:rPr>
            </w:pPr>
            <w:r>
              <w:rPr>
                <w:rFonts w:ascii="Arial" w:hAnsi="Arial" w:cs="Arial"/>
                <w:sz w:val="22"/>
                <w:szCs w:val="22"/>
              </w:rPr>
              <w:t>Darbų</w:t>
            </w:r>
            <w:r w:rsidR="009A6FA7" w:rsidRPr="00E6582A">
              <w:rPr>
                <w:rFonts w:ascii="Arial" w:hAnsi="Arial" w:cs="Arial"/>
                <w:sz w:val="22"/>
                <w:szCs w:val="22"/>
              </w:rPr>
              <w:t xml:space="preserve"> teikėjas</w:t>
            </w:r>
          </w:p>
        </w:tc>
        <w:tc>
          <w:tcPr>
            <w:tcW w:w="1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86E28" w14:textId="10C58FA3" w:rsidR="009A6FA7" w:rsidRPr="00E6582A" w:rsidRDefault="009A6FA7" w:rsidP="00625E95">
            <w:pPr>
              <w:spacing w:after="0"/>
              <w:jc w:val="both"/>
              <w:rPr>
                <w:rFonts w:ascii="Arial" w:hAnsi="Arial" w:cs="Arial"/>
              </w:rPr>
            </w:pPr>
            <w:r w:rsidRPr="00E6582A">
              <w:rPr>
                <w:rFonts w:ascii="Arial" w:hAnsi="Arial" w:cs="Arial"/>
              </w:rPr>
              <w:t xml:space="preserve">Tiekėjas, su kuriuo sudaryta Sutartis paslaugų teikimui </w:t>
            </w:r>
          </w:p>
        </w:tc>
      </w:tr>
    </w:tbl>
    <w:p w14:paraId="6BB4A2E3" w14:textId="77777777" w:rsidR="009A6FA7" w:rsidRPr="00E6582A" w:rsidRDefault="009A6FA7" w:rsidP="00625E95">
      <w:pPr>
        <w:jc w:val="both"/>
        <w:rPr>
          <w:rFonts w:ascii="Arial" w:hAnsi="Arial" w:cs="Arial"/>
        </w:rPr>
      </w:pPr>
    </w:p>
    <w:p w14:paraId="3FC19D8F" w14:textId="5505EA4C" w:rsidR="009A6FA7" w:rsidRPr="006029F1" w:rsidRDefault="009A6FA7" w:rsidP="006029F1">
      <w:pPr>
        <w:jc w:val="both"/>
        <w:rPr>
          <w:rFonts w:ascii="Arial" w:hAnsi="Arial" w:cs="Arial"/>
          <w:color w:val="000000"/>
        </w:rPr>
      </w:pPr>
      <w:r w:rsidRPr="00E6582A">
        <w:rPr>
          <w:rFonts w:ascii="Arial" w:hAnsi="Arial" w:cs="Arial"/>
        </w:rPr>
        <w:t xml:space="preserve">Numatomų pirkti </w:t>
      </w:r>
      <w:r w:rsidR="00C96D6C">
        <w:rPr>
          <w:rFonts w:ascii="Arial" w:hAnsi="Arial" w:cs="Arial"/>
        </w:rPr>
        <w:t>Darbų</w:t>
      </w:r>
      <w:r w:rsidRPr="00E6582A">
        <w:rPr>
          <w:rFonts w:ascii="Arial" w:hAnsi="Arial" w:cs="Arial"/>
        </w:rPr>
        <w:t xml:space="preserve"> </w:t>
      </w:r>
      <w:r w:rsidRPr="00E6582A">
        <w:rPr>
          <w:rFonts w:ascii="Arial" w:hAnsi="Arial" w:cs="Arial"/>
          <w:color w:val="000000"/>
        </w:rPr>
        <w:t xml:space="preserve">technologinės savybės nurodytos 2 lentelėje. </w:t>
      </w:r>
      <w:r w:rsidR="006029F1">
        <w:rPr>
          <w:rFonts w:ascii="Arial" w:hAnsi="Arial" w:cs="Arial"/>
          <w:color w:val="000000"/>
        </w:rPr>
        <w:tab/>
      </w:r>
      <w:r w:rsidR="006029F1">
        <w:rPr>
          <w:rFonts w:ascii="Arial" w:hAnsi="Arial" w:cs="Arial"/>
          <w:color w:val="000000"/>
        </w:rPr>
        <w:tab/>
      </w:r>
      <w:r w:rsidR="006029F1">
        <w:rPr>
          <w:rFonts w:ascii="Arial" w:hAnsi="Arial" w:cs="Arial"/>
          <w:color w:val="000000"/>
        </w:rPr>
        <w:tab/>
      </w:r>
      <w:r w:rsidR="006029F1">
        <w:rPr>
          <w:rFonts w:ascii="Arial" w:hAnsi="Arial" w:cs="Arial"/>
          <w:color w:val="000000"/>
        </w:rPr>
        <w:tab/>
      </w:r>
      <w:r w:rsidR="006029F1">
        <w:rPr>
          <w:rFonts w:ascii="Arial" w:hAnsi="Arial" w:cs="Arial"/>
          <w:color w:val="000000"/>
        </w:rPr>
        <w:tab/>
      </w:r>
      <w:r w:rsidRPr="00E6582A">
        <w:rPr>
          <w:rFonts w:ascii="Arial" w:hAnsi="Arial" w:cs="Arial"/>
        </w:rPr>
        <w:t>2 lentelė</w:t>
      </w:r>
    </w:p>
    <w:p w14:paraId="3939603C" w14:textId="77777777" w:rsidR="00390A8C" w:rsidRPr="00E6582A" w:rsidRDefault="00390A8C" w:rsidP="00625E95">
      <w:pPr>
        <w:spacing w:after="0"/>
        <w:ind w:left="11684" w:firstLine="1296"/>
        <w:jc w:val="both"/>
        <w:rPr>
          <w:rFonts w:ascii="Arial" w:hAnsi="Arial" w:cs="Arial"/>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694"/>
        <w:gridCol w:w="11340"/>
      </w:tblGrid>
      <w:tr w:rsidR="00C92475" w:rsidRPr="00E6582A" w14:paraId="70236B59" w14:textId="77777777" w:rsidTr="004D6AD7">
        <w:tc>
          <w:tcPr>
            <w:tcW w:w="562" w:type="dxa"/>
          </w:tcPr>
          <w:p w14:paraId="01C64CD2" w14:textId="77777777" w:rsidR="009A6FA7" w:rsidRPr="00E6582A" w:rsidRDefault="009A6FA7" w:rsidP="00625E95">
            <w:pPr>
              <w:spacing w:after="0" w:line="240" w:lineRule="auto"/>
              <w:jc w:val="both"/>
              <w:rPr>
                <w:rFonts w:ascii="Arial" w:hAnsi="Arial" w:cs="Arial"/>
              </w:rPr>
            </w:pPr>
            <w:r w:rsidRPr="00E6582A">
              <w:rPr>
                <w:rFonts w:ascii="Arial" w:hAnsi="Arial" w:cs="Arial"/>
              </w:rPr>
              <w:t>Eil.</w:t>
            </w:r>
          </w:p>
          <w:p w14:paraId="2F7DCDE9" w14:textId="77777777" w:rsidR="009A6FA7" w:rsidRPr="00E6582A" w:rsidRDefault="009A6FA7" w:rsidP="00625E95">
            <w:pPr>
              <w:spacing w:after="0" w:line="240" w:lineRule="auto"/>
              <w:jc w:val="both"/>
              <w:rPr>
                <w:rFonts w:ascii="Arial" w:hAnsi="Arial" w:cs="Arial"/>
              </w:rPr>
            </w:pPr>
            <w:r w:rsidRPr="00E6582A">
              <w:rPr>
                <w:rFonts w:ascii="Arial" w:hAnsi="Arial" w:cs="Arial"/>
              </w:rPr>
              <w:t>Nr.</w:t>
            </w:r>
          </w:p>
        </w:tc>
        <w:tc>
          <w:tcPr>
            <w:tcW w:w="2694" w:type="dxa"/>
          </w:tcPr>
          <w:p w14:paraId="08513147" w14:textId="134D618F" w:rsidR="009A6FA7" w:rsidRPr="00E6582A" w:rsidRDefault="000947E0" w:rsidP="00625E95">
            <w:pPr>
              <w:spacing w:after="0" w:line="240" w:lineRule="auto"/>
              <w:jc w:val="both"/>
              <w:rPr>
                <w:rFonts w:ascii="Arial" w:hAnsi="Arial" w:cs="Arial"/>
              </w:rPr>
            </w:pPr>
            <w:r>
              <w:rPr>
                <w:rFonts w:ascii="Arial" w:hAnsi="Arial" w:cs="Arial"/>
              </w:rPr>
              <w:t>Darb</w:t>
            </w:r>
            <w:r w:rsidR="009A6FA7" w:rsidRPr="00E6582A">
              <w:rPr>
                <w:rFonts w:ascii="Arial" w:hAnsi="Arial" w:cs="Arial"/>
              </w:rPr>
              <w:t>ų pavadinimas</w:t>
            </w:r>
          </w:p>
        </w:tc>
        <w:tc>
          <w:tcPr>
            <w:tcW w:w="11340" w:type="dxa"/>
          </w:tcPr>
          <w:p w14:paraId="2DDC1BCE" w14:textId="125D94E1" w:rsidR="009A6FA7" w:rsidRPr="00E6582A" w:rsidRDefault="000947E0" w:rsidP="00625E95">
            <w:pPr>
              <w:spacing w:after="0" w:line="240" w:lineRule="auto"/>
              <w:jc w:val="both"/>
              <w:rPr>
                <w:rFonts w:ascii="Arial" w:hAnsi="Arial" w:cs="Arial"/>
              </w:rPr>
            </w:pPr>
            <w:r>
              <w:rPr>
                <w:rFonts w:ascii="Arial" w:hAnsi="Arial" w:cs="Arial"/>
              </w:rPr>
              <w:t>Darbų</w:t>
            </w:r>
            <w:r w:rsidR="009A6FA7" w:rsidRPr="00E6582A">
              <w:rPr>
                <w:rFonts w:ascii="Arial" w:hAnsi="Arial" w:cs="Arial"/>
              </w:rPr>
              <w:t xml:space="preserve"> aprašymas</w:t>
            </w:r>
          </w:p>
        </w:tc>
      </w:tr>
      <w:tr w:rsidR="00C92475" w:rsidRPr="00E6582A" w14:paraId="3A135CAA" w14:textId="77777777" w:rsidTr="004D6AD7">
        <w:tc>
          <w:tcPr>
            <w:tcW w:w="562" w:type="dxa"/>
          </w:tcPr>
          <w:p w14:paraId="19DA3A68" w14:textId="77777777" w:rsidR="009A6FA7" w:rsidRPr="00E6582A" w:rsidRDefault="006D44CE" w:rsidP="00625E95">
            <w:pPr>
              <w:spacing w:after="0" w:line="240" w:lineRule="auto"/>
              <w:jc w:val="both"/>
              <w:rPr>
                <w:rFonts w:ascii="Arial" w:hAnsi="Arial" w:cs="Arial"/>
              </w:rPr>
            </w:pPr>
            <w:r w:rsidRPr="00E6582A">
              <w:rPr>
                <w:rFonts w:ascii="Arial" w:hAnsi="Arial" w:cs="Arial"/>
              </w:rPr>
              <w:t>1</w:t>
            </w:r>
            <w:r w:rsidR="009A6FA7" w:rsidRPr="00E6582A">
              <w:rPr>
                <w:rFonts w:ascii="Arial" w:hAnsi="Arial" w:cs="Arial"/>
              </w:rPr>
              <w:t>.</w:t>
            </w:r>
          </w:p>
        </w:tc>
        <w:tc>
          <w:tcPr>
            <w:tcW w:w="2694" w:type="dxa"/>
          </w:tcPr>
          <w:p w14:paraId="323125F5" w14:textId="50783859" w:rsidR="000947E0" w:rsidRPr="000947E0" w:rsidRDefault="000947E0" w:rsidP="0009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P</w:t>
            </w:r>
            <w:r w:rsidRPr="00A22B13">
              <w:rPr>
                <w:rFonts w:ascii="Arial" w:eastAsia="Times New Roman" w:hAnsi="Arial" w:cs="Arial"/>
                <w:lang w:eastAsia="lt-LT"/>
              </w:rPr>
              <w:t xml:space="preserve">ažintinio tako </w:t>
            </w:r>
            <w:r w:rsidR="00892CAE">
              <w:rPr>
                <w:rFonts w:ascii="Arial" w:eastAsia="Times New Roman" w:hAnsi="Arial" w:cs="Arial"/>
                <w:lang w:eastAsia="lt-LT"/>
              </w:rPr>
              <w:t>Žaliosios</w:t>
            </w:r>
            <w:r w:rsidRPr="00A22B13">
              <w:rPr>
                <w:rFonts w:ascii="Arial" w:eastAsia="Times New Roman" w:hAnsi="Arial" w:cs="Arial"/>
                <w:lang w:eastAsia="lt-LT"/>
              </w:rPr>
              <w:t xml:space="preserve"> girininkijoje remonto darb</w:t>
            </w:r>
            <w:r>
              <w:rPr>
                <w:rFonts w:ascii="Arial" w:eastAsia="Times New Roman" w:hAnsi="Arial" w:cs="Arial"/>
                <w:lang w:eastAsia="lt-LT"/>
              </w:rPr>
              <w:t>ai</w:t>
            </w:r>
          </w:p>
          <w:p w14:paraId="63FF7209" w14:textId="5893CCFE" w:rsidR="009A6FA7" w:rsidRPr="00E6582A" w:rsidRDefault="009A6FA7" w:rsidP="0025539F">
            <w:pPr>
              <w:spacing w:after="0" w:line="240" w:lineRule="auto"/>
              <w:rPr>
                <w:rFonts w:ascii="Arial" w:hAnsi="Arial" w:cs="Arial"/>
              </w:rPr>
            </w:pPr>
          </w:p>
        </w:tc>
        <w:tc>
          <w:tcPr>
            <w:tcW w:w="11340" w:type="dxa"/>
          </w:tcPr>
          <w:p w14:paraId="19C51DC2" w14:textId="50972533" w:rsidR="00F2318D" w:rsidRPr="00892CAE" w:rsidRDefault="000947E0" w:rsidP="00892CAE">
            <w:pPr>
              <w:pStyle w:val="isakymas2"/>
              <w:tabs>
                <w:tab w:val="left" w:pos="851"/>
              </w:tabs>
              <w:spacing w:before="0"/>
              <w:ind w:firstLine="0"/>
              <w:jc w:val="both"/>
              <w:rPr>
                <w:rFonts w:ascii="Arial" w:hAnsi="Arial" w:cs="Arial"/>
                <w:sz w:val="22"/>
                <w:szCs w:val="22"/>
              </w:rPr>
            </w:pPr>
            <w:r w:rsidRPr="000947E0">
              <w:rPr>
                <w:rFonts w:ascii="Arial" w:hAnsi="Arial" w:cs="Arial"/>
                <w:sz w:val="22"/>
                <w:szCs w:val="22"/>
              </w:rPr>
              <w:t>Medinių suolų ardymas</w:t>
            </w:r>
            <w:r>
              <w:rPr>
                <w:rFonts w:ascii="Arial" w:hAnsi="Arial" w:cs="Arial"/>
                <w:sz w:val="22"/>
                <w:szCs w:val="22"/>
              </w:rPr>
              <w:t>, įrengimas</w:t>
            </w:r>
            <w:r w:rsidR="00C96D6C">
              <w:rPr>
                <w:rFonts w:ascii="Arial" w:hAnsi="Arial" w:cs="Arial"/>
                <w:sz w:val="22"/>
                <w:szCs w:val="22"/>
              </w:rPr>
              <w:t xml:space="preserve"> 2 vnt.</w:t>
            </w:r>
            <w:r>
              <w:rPr>
                <w:rFonts w:ascii="Arial" w:hAnsi="Arial" w:cs="Arial"/>
                <w:sz w:val="22"/>
                <w:szCs w:val="22"/>
              </w:rPr>
              <w:t xml:space="preserve">, </w:t>
            </w:r>
            <w:r w:rsidRPr="000947E0">
              <w:rPr>
                <w:rFonts w:ascii="Arial" w:hAnsi="Arial" w:cs="Arial"/>
                <w:sz w:val="22"/>
                <w:szCs w:val="22"/>
              </w:rPr>
              <w:t>Suolų atramų keitimas (suolo išardymas,</w:t>
            </w:r>
            <w:r>
              <w:rPr>
                <w:rFonts w:ascii="Arial" w:hAnsi="Arial" w:cs="Arial"/>
                <w:sz w:val="22"/>
                <w:szCs w:val="22"/>
              </w:rPr>
              <w:t xml:space="preserve"> </w:t>
            </w:r>
            <w:r w:rsidRPr="000947E0">
              <w:rPr>
                <w:rFonts w:ascii="Arial" w:hAnsi="Arial" w:cs="Arial"/>
                <w:sz w:val="22"/>
                <w:szCs w:val="22"/>
              </w:rPr>
              <w:t>naujų atramų montavimas suolo pastatymas)</w:t>
            </w:r>
            <w:r w:rsidR="00C96D6C">
              <w:rPr>
                <w:rFonts w:ascii="Arial" w:hAnsi="Arial" w:cs="Arial"/>
                <w:sz w:val="22"/>
                <w:szCs w:val="22"/>
              </w:rPr>
              <w:t xml:space="preserve"> 13 vnt.</w:t>
            </w:r>
            <w:r>
              <w:rPr>
                <w:rFonts w:ascii="Arial" w:hAnsi="Arial" w:cs="Arial"/>
                <w:sz w:val="22"/>
                <w:szCs w:val="22"/>
              </w:rPr>
              <w:t xml:space="preserve">, </w:t>
            </w:r>
            <w:r w:rsidRPr="000947E0">
              <w:rPr>
                <w:rFonts w:ascii="Arial" w:hAnsi="Arial" w:cs="Arial"/>
                <w:sz w:val="22"/>
                <w:szCs w:val="22"/>
              </w:rPr>
              <w:t>Šiukšlių dėžių pasta</w:t>
            </w:r>
            <w:r>
              <w:rPr>
                <w:rFonts w:ascii="Arial" w:hAnsi="Arial" w:cs="Arial"/>
                <w:sz w:val="22"/>
                <w:szCs w:val="22"/>
              </w:rPr>
              <w:t>t</w:t>
            </w:r>
            <w:r w:rsidRPr="000947E0">
              <w:rPr>
                <w:rFonts w:ascii="Arial" w:hAnsi="Arial" w:cs="Arial"/>
                <w:sz w:val="22"/>
                <w:szCs w:val="22"/>
              </w:rPr>
              <w:t>ymas</w:t>
            </w:r>
            <w:r w:rsidR="00C96D6C">
              <w:rPr>
                <w:rFonts w:ascii="Arial" w:hAnsi="Arial" w:cs="Arial"/>
                <w:sz w:val="22"/>
                <w:szCs w:val="22"/>
              </w:rPr>
              <w:t xml:space="preserve"> 2 vnt.</w:t>
            </w:r>
            <w:r>
              <w:rPr>
                <w:rFonts w:ascii="Arial" w:hAnsi="Arial" w:cs="Arial"/>
                <w:sz w:val="22"/>
                <w:szCs w:val="22"/>
              </w:rPr>
              <w:t xml:space="preserve">, </w:t>
            </w:r>
            <w:r w:rsidRPr="000947E0">
              <w:rPr>
                <w:rFonts w:ascii="Arial" w:hAnsi="Arial" w:cs="Arial"/>
                <w:sz w:val="22"/>
                <w:szCs w:val="22"/>
              </w:rPr>
              <w:t>Medinių laiptų ardymas rankiniu būdu</w:t>
            </w:r>
            <w:r w:rsidR="00C96D6C">
              <w:rPr>
                <w:rFonts w:ascii="Arial" w:hAnsi="Arial" w:cs="Arial"/>
                <w:sz w:val="22"/>
                <w:szCs w:val="22"/>
              </w:rPr>
              <w:t xml:space="preserve"> 32 m2</w:t>
            </w:r>
            <w:r>
              <w:rPr>
                <w:rFonts w:ascii="Arial" w:hAnsi="Arial" w:cs="Arial"/>
                <w:sz w:val="22"/>
                <w:szCs w:val="22"/>
              </w:rPr>
              <w:t xml:space="preserve">, </w:t>
            </w:r>
            <w:r w:rsidRPr="000947E0">
              <w:rPr>
                <w:rFonts w:ascii="Arial" w:hAnsi="Arial" w:cs="Arial"/>
                <w:sz w:val="22"/>
                <w:szCs w:val="22"/>
              </w:rPr>
              <w:t>Medinių suolų ir kt</w:t>
            </w:r>
            <w:r>
              <w:rPr>
                <w:rFonts w:ascii="Arial" w:hAnsi="Arial" w:cs="Arial"/>
                <w:sz w:val="22"/>
                <w:szCs w:val="22"/>
              </w:rPr>
              <w:t>.</w:t>
            </w:r>
            <w:r w:rsidRPr="000947E0">
              <w:rPr>
                <w:rFonts w:ascii="Arial" w:hAnsi="Arial" w:cs="Arial"/>
                <w:sz w:val="22"/>
                <w:szCs w:val="22"/>
              </w:rPr>
              <w:t xml:space="preserve"> elementų šveitimas</w:t>
            </w:r>
            <w:r w:rsidR="00C96D6C">
              <w:rPr>
                <w:rFonts w:ascii="Arial" w:hAnsi="Arial" w:cs="Arial"/>
                <w:sz w:val="22"/>
                <w:szCs w:val="22"/>
              </w:rPr>
              <w:t xml:space="preserve"> 156 m2</w:t>
            </w:r>
            <w:r>
              <w:rPr>
                <w:rFonts w:ascii="Arial" w:hAnsi="Arial" w:cs="Arial"/>
                <w:sz w:val="22"/>
                <w:szCs w:val="22"/>
              </w:rPr>
              <w:t xml:space="preserve">, </w:t>
            </w:r>
            <w:r w:rsidRPr="000947E0">
              <w:rPr>
                <w:rFonts w:ascii="Arial" w:hAnsi="Arial" w:cs="Arial"/>
                <w:sz w:val="22"/>
                <w:szCs w:val="22"/>
              </w:rPr>
              <w:t>Medinių konstrukcijų ardymas</w:t>
            </w:r>
            <w:r w:rsidR="00C96D6C">
              <w:rPr>
                <w:rFonts w:ascii="Arial" w:hAnsi="Arial" w:cs="Arial"/>
                <w:sz w:val="22"/>
                <w:szCs w:val="22"/>
              </w:rPr>
              <w:t xml:space="preserve"> 31,2 m2</w:t>
            </w:r>
            <w:r>
              <w:rPr>
                <w:rFonts w:ascii="Arial" w:hAnsi="Arial" w:cs="Arial"/>
                <w:sz w:val="22"/>
                <w:szCs w:val="22"/>
              </w:rPr>
              <w:t xml:space="preserve">, </w:t>
            </w:r>
            <w:r w:rsidRPr="000947E0">
              <w:rPr>
                <w:rFonts w:ascii="Arial" w:hAnsi="Arial" w:cs="Arial"/>
                <w:sz w:val="22"/>
                <w:szCs w:val="22"/>
              </w:rPr>
              <w:t>Tiltų ir medinių takų laikanč</w:t>
            </w:r>
            <w:r>
              <w:rPr>
                <w:rFonts w:ascii="Arial" w:hAnsi="Arial" w:cs="Arial"/>
                <w:sz w:val="22"/>
                <w:szCs w:val="22"/>
              </w:rPr>
              <w:t>i</w:t>
            </w:r>
            <w:r w:rsidRPr="000947E0">
              <w:rPr>
                <w:rFonts w:ascii="Arial" w:hAnsi="Arial" w:cs="Arial"/>
                <w:sz w:val="22"/>
                <w:szCs w:val="22"/>
              </w:rPr>
              <w:t>ųjų konstrukcijų įrengimas</w:t>
            </w:r>
            <w:r w:rsidR="00C96D6C">
              <w:rPr>
                <w:rFonts w:ascii="Arial" w:hAnsi="Arial" w:cs="Arial"/>
                <w:sz w:val="22"/>
                <w:szCs w:val="22"/>
              </w:rPr>
              <w:t xml:space="preserve"> 64 m</w:t>
            </w:r>
            <w:r>
              <w:rPr>
                <w:rFonts w:ascii="Arial" w:hAnsi="Arial" w:cs="Arial"/>
                <w:sz w:val="22"/>
                <w:szCs w:val="22"/>
              </w:rPr>
              <w:t xml:space="preserve">, </w:t>
            </w:r>
            <w:r w:rsidRPr="000947E0">
              <w:rPr>
                <w:rFonts w:ascii="Arial" w:hAnsi="Arial" w:cs="Arial"/>
                <w:sz w:val="22"/>
                <w:szCs w:val="22"/>
              </w:rPr>
              <w:t>Tiltų ir takų turėklų įrengimas</w:t>
            </w:r>
            <w:r w:rsidR="00C96D6C">
              <w:rPr>
                <w:rFonts w:ascii="Arial" w:hAnsi="Arial" w:cs="Arial"/>
                <w:sz w:val="22"/>
                <w:szCs w:val="22"/>
              </w:rPr>
              <w:t xml:space="preserve"> 45 m</w:t>
            </w:r>
            <w:r>
              <w:rPr>
                <w:rFonts w:ascii="Arial" w:hAnsi="Arial" w:cs="Arial"/>
                <w:sz w:val="22"/>
                <w:szCs w:val="22"/>
              </w:rPr>
              <w:t xml:space="preserve">, </w:t>
            </w:r>
            <w:r w:rsidRPr="000947E0">
              <w:rPr>
                <w:rFonts w:ascii="Arial" w:hAnsi="Arial" w:cs="Arial"/>
                <w:sz w:val="22"/>
                <w:szCs w:val="22"/>
              </w:rPr>
              <w:t xml:space="preserve">Tiltų ir takų danga iš medinių </w:t>
            </w:r>
            <w:proofErr w:type="spellStart"/>
            <w:r w:rsidRPr="000947E0">
              <w:rPr>
                <w:rFonts w:ascii="Arial" w:hAnsi="Arial" w:cs="Arial"/>
                <w:sz w:val="22"/>
                <w:szCs w:val="22"/>
              </w:rPr>
              <w:t>brūsų</w:t>
            </w:r>
            <w:proofErr w:type="spellEnd"/>
            <w:r w:rsidR="00C96D6C">
              <w:rPr>
                <w:rFonts w:ascii="Arial" w:hAnsi="Arial" w:cs="Arial"/>
                <w:sz w:val="22"/>
                <w:szCs w:val="22"/>
              </w:rPr>
              <w:t xml:space="preserve"> 56 m2</w:t>
            </w:r>
            <w:r>
              <w:rPr>
                <w:rFonts w:ascii="Arial" w:hAnsi="Arial" w:cs="Arial"/>
                <w:sz w:val="22"/>
                <w:szCs w:val="22"/>
              </w:rPr>
              <w:t xml:space="preserve">, </w:t>
            </w:r>
            <w:r w:rsidRPr="000947E0">
              <w:rPr>
                <w:rFonts w:ascii="Arial" w:hAnsi="Arial" w:cs="Arial"/>
                <w:sz w:val="22"/>
                <w:szCs w:val="22"/>
              </w:rPr>
              <w:t>Medinių laiptų laikančių kons</w:t>
            </w:r>
            <w:r>
              <w:rPr>
                <w:rFonts w:ascii="Arial" w:hAnsi="Arial" w:cs="Arial"/>
                <w:sz w:val="22"/>
                <w:szCs w:val="22"/>
              </w:rPr>
              <w:t>t</w:t>
            </w:r>
            <w:r w:rsidRPr="000947E0">
              <w:rPr>
                <w:rFonts w:ascii="Arial" w:hAnsi="Arial" w:cs="Arial"/>
                <w:sz w:val="22"/>
                <w:szCs w:val="22"/>
              </w:rPr>
              <w:t>rukcijų įrengimas</w:t>
            </w:r>
            <w:r w:rsidR="00C96D6C">
              <w:rPr>
                <w:rFonts w:ascii="Arial" w:hAnsi="Arial" w:cs="Arial"/>
                <w:sz w:val="22"/>
                <w:szCs w:val="22"/>
              </w:rPr>
              <w:t xml:space="preserve"> 36 m</w:t>
            </w:r>
            <w:r>
              <w:rPr>
                <w:rFonts w:ascii="Arial" w:hAnsi="Arial" w:cs="Arial"/>
                <w:sz w:val="22"/>
                <w:szCs w:val="22"/>
              </w:rPr>
              <w:t xml:space="preserve">, </w:t>
            </w:r>
            <w:r w:rsidR="00892CAE" w:rsidRPr="00892CAE">
              <w:rPr>
                <w:rFonts w:ascii="Arial" w:hAnsi="Arial" w:cs="Arial"/>
                <w:sz w:val="22"/>
                <w:szCs w:val="22"/>
              </w:rPr>
              <w:t>Medinių pakopų įrengimas</w:t>
            </w:r>
            <w:r w:rsidR="00C96D6C">
              <w:rPr>
                <w:rFonts w:ascii="Arial" w:hAnsi="Arial" w:cs="Arial"/>
                <w:sz w:val="22"/>
                <w:szCs w:val="22"/>
              </w:rPr>
              <w:t xml:space="preserve"> 36 vnt.</w:t>
            </w:r>
            <w:r w:rsidR="00892CAE">
              <w:rPr>
                <w:rFonts w:ascii="Arial" w:hAnsi="Arial" w:cs="Arial"/>
                <w:sz w:val="22"/>
                <w:szCs w:val="22"/>
              </w:rPr>
              <w:t xml:space="preserve">, </w:t>
            </w:r>
            <w:r w:rsidR="00892CAE" w:rsidRPr="00892CAE">
              <w:rPr>
                <w:rFonts w:ascii="Arial" w:hAnsi="Arial" w:cs="Arial"/>
                <w:sz w:val="22"/>
                <w:szCs w:val="22"/>
              </w:rPr>
              <w:t>Medžiagų gabenimas rankiniu</w:t>
            </w:r>
            <w:r w:rsidR="00892CAE">
              <w:rPr>
                <w:rFonts w:ascii="Arial" w:hAnsi="Arial" w:cs="Arial"/>
                <w:sz w:val="22"/>
                <w:szCs w:val="22"/>
              </w:rPr>
              <w:t xml:space="preserve"> būdu</w:t>
            </w:r>
            <w:r w:rsidR="00C96D6C">
              <w:rPr>
                <w:rFonts w:ascii="Arial" w:hAnsi="Arial" w:cs="Arial"/>
                <w:sz w:val="22"/>
                <w:szCs w:val="22"/>
              </w:rPr>
              <w:t xml:space="preserve"> 3 t</w:t>
            </w:r>
            <w:r w:rsidR="00892CAE">
              <w:rPr>
                <w:rFonts w:ascii="Arial" w:hAnsi="Arial" w:cs="Arial"/>
                <w:sz w:val="22"/>
                <w:szCs w:val="22"/>
              </w:rPr>
              <w:t xml:space="preserve">, </w:t>
            </w:r>
            <w:r w:rsidR="00892CAE" w:rsidRPr="00892CAE">
              <w:rPr>
                <w:rFonts w:ascii="Arial" w:hAnsi="Arial" w:cs="Arial"/>
                <w:sz w:val="22"/>
                <w:szCs w:val="22"/>
              </w:rPr>
              <w:t>Statybinių šiukšlių išvežimas</w:t>
            </w:r>
            <w:r w:rsidR="00C96D6C">
              <w:rPr>
                <w:rFonts w:ascii="Arial" w:hAnsi="Arial" w:cs="Arial"/>
                <w:sz w:val="22"/>
                <w:szCs w:val="22"/>
              </w:rPr>
              <w:t xml:space="preserve"> 8 t</w:t>
            </w:r>
            <w:r w:rsidR="00892CAE">
              <w:rPr>
                <w:rFonts w:ascii="Arial" w:hAnsi="Arial" w:cs="Arial"/>
                <w:sz w:val="22"/>
                <w:szCs w:val="22"/>
              </w:rPr>
              <w:t xml:space="preserve">, </w:t>
            </w:r>
            <w:r w:rsidR="00892CAE" w:rsidRPr="00892CAE">
              <w:rPr>
                <w:rFonts w:ascii="Arial" w:hAnsi="Arial" w:cs="Arial"/>
                <w:sz w:val="22"/>
                <w:szCs w:val="22"/>
              </w:rPr>
              <w:t>Tako su žvyro danga atnaujinimas pridedant naujų medžiagų iki h-10</w:t>
            </w:r>
            <w:r w:rsidR="00892CAE">
              <w:rPr>
                <w:rFonts w:ascii="Arial" w:hAnsi="Arial" w:cs="Arial"/>
                <w:sz w:val="22"/>
                <w:szCs w:val="22"/>
              </w:rPr>
              <w:t xml:space="preserve"> </w:t>
            </w:r>
            <w:r w:rsidR="00892CAE" w:rsidRPr="00892CAE">
              <w:rPr>
                <w:rFonts w:ascii="Arial" w:hAnsi="Arial" w:cs="Arial"/>
                <w:sz w:val="22"/>
                <w:szCs w:val="22"/>
              </w:rPr>
              <w:t>cm</w:t>
            </w:r>
            <w:r w:rsidR="00C96D6C">
              <w:rPr>
                <w:rFonts w:ascii="Arial" w:hAnsi="Arial" w:cs="Arial"/>
                <w:sz w:val="22"/>
                <w:szCs w:val="22"/>
              </w:rPr>
              <w:t xml:space="preserve"> 780 m</w:t>
            </w:r>
            <w:r w:rsidR="00892CAE">
              <w:rPr>
                <w:rFonts w:ascii="Arial" w:hAnsi="Arial" w:cs="Arial"/>
                <w:sz w:val="22"/>
                <w:szCs w:val="22"/>
              </w:rPr>
              <w:t>.</w:t>
            </w:r>
          </w:p>
        </w:tc>
      </w:tr>
    </w:tbl>
    <w:p w14:paraId="74109972" w14:textId="5EFA4A89" w:rsidR="00BF6CC0" w:rsidRPr="00BF6CC0" w:rsidRDefault="00BF6CC0" w:rsidP="006029F1">
      <w:pPr>
        <w:tabs>
          <w:tab w:val="left" w:pos="9840"/>
        </w:tabs>
        <w:spacing w:before="160"/>
        <w:rPr>
          <w:color w:val="000000"/>
          <w:shd w:val="clear" w:color="auto" w:fill="FFFFFF"/>
        </w:rPr>
      </w:pPr>
      <w:r w:rsidRPr="00BF6CC0">
        <w:rPr>
          <w:rFonts w:ascii="Arial" w:hAnsi="Arial" w:cs="Arial"/>
          <w:b/>
          <w:bCs/>
          <w:color w:val="FF0000"/>
        </w:rPr>
        <w:t>Pirkimui taikomi minimalūs aplinkos apsaugos kriterijai</w:t>
      </w:r>
    </w:p>
    <w:tbl>
      <w:tblPr>
        <w:tblStyle w:val="Lentelstinklelis"/>
        <w:tblW w:w="0" w:type="auto"/>
        <w:tblLook w:val="04A0" w:firstRow="1" w:lastRow="0" w:firstColumn="1" w:lastColumn="0" w:noHBand="0" w:noVBand="1"/>
      </w:tblPr>
      <w:tblGrid>
        <w:gridCol w:w="7305"/>
        <w:gridCol w:w="7305"/>
      </w:tblGrid>
      <w:tr w:rsidR="00BF6CC0" w14:paraId="1604ACC9" w14:textId="77777777" w:rsidTr="006029F1">
        <w:trPr>
          <w:trHeight w:val="455"/>
        </w:trPr>
        <w:tc>
          <w:tcPr>
            <w:tcW w:w="7305" w:type="dxa"/>
          </w:tcPr>
          <w:p w14:paraId="738D922F" w14:textId="3E80486B" w:rsidR="00BF6CC0" w:rsidRPr="006029F1" w:rsidRDefault="006029F1" w:rsidP="00BF6CC0">
            <w:pPr>
              <w:tabs>
                <w:tab w:val="left" w:pos="9840"/>
              </w:tabs>
              <w:rPr>
                <w:rFonts w:ascii="Arial" w:hAnsi="Arial" w:cs="Arial"/>
                <w:b/>
                <w:bCs/>
                <w:sz w:val="22"/>
                <w:szCs w:val="22"/>
              </w:rPr>
            </w:pPr>
            <w:r w:rsidRPr="006029F1">
              <w:rPr>
                <w:rFonts w:ascii="Arial" w:hAnsi="Arial" w:cs="Arial"/>
                <w:b/>
                <w:bCs/>
                <w:sz w:val="22"/>
                <w:szCs w:val="22"/>
              </w:rPr>
              <w:t>Reikalavimai</w:t>
            </w:r>
          </w:p>
        </w:tc>
        <w:tc>
          <w:tcPr>
            <w:tcW w:w="7305" w:type="dxa"/>
          </w:tcPr>
          <w:p w14:paraId="192E0864" w14:textId="3B78302C" w:rsidR="00BF6CC0" w:rsidRPr="006029F1" w:rsidRDefault="006029F1" w:rsidP="00BF6CC0">
            <w:pPr>
              <w:tabs>
                <w:tab w:val="left" w:pos="9840"/>
              </w:tabs>
              <w:rPr>
                <w:rFonts w:ascii="Arial" w:hAnsi="Arial" w:cs="Arial"/>
                <w:b/>
                <w:bCs/>
                <w:sz w:val="22"/>
                <w:szCs w:val="22"/>
              </w:rPr>
            </w:pPr>
            <w:r w:rsidRPr="006029F1">
              <w:rPr>
                <w:rFonts w:ascii="Arial" w:hAnsi="Arial" w:cs="Arial"/>
                <w:b/>
                <w:bCs/>
                <w:sz w:val="22"/>
                <w:szCs w:val="22"/>
              </w:rPr>
              <w:t>Dokumentai galintys pagrįsti nustatytą reikalavimą</w:t>
            </w:r>
          </w:p>
        </w:tc>
      </w:tr>
      <w:tr w:rsidR="00BF6CC0" w14:paraId="3D1EDB66" w14:textId="77777777" w:rsidTr="006029F1">
        <w:trPr>
          <w:trHeight w:val="1868"/>
        </w:trPr>
        <w:tc>
          <w:tcPr>
            <w:tcW w:w="7305" w:type="dxa"/>
          </w:tcPr>
          <w:p w14:paraId="4C65674C" w14:textId="47239A4B" w:rsidR="00BF6CC0" w:rsidRPr="006029F1" w:rsidRDefault="00BF6CC0" w:rsidP="006029F1">
            <w:pPr>
              <w:shd w:val="clear" w:color="auto" w:fill="FFFFFF"/>
              <w:spacing w:after="0" w:line="240" w:lineRule="auto"/>
              <w:rPr>
                <w:rFonts w:ascii="Arial" w:hAnsi="Arial" w:cs="Arial"/>
                <w:sz w:val="22"/>
                <w:szCs w:val="22"/>
              </w:rPr>
            </w:pPr>
            <w:r w:rsidRPr="006029F1">
              <w:rPr>
                <w:rFonts w:ascii="Arial" w:eastAsia="Times New Roman" w:hAnsi="Arial" w:cs="Arial"/>
                <w:color w:val="000000"/>
                <w:sz w:val="22"/>
                <w:szCs w:val="22"/>
                <w:lang w:eastAsia="lt-LT"/>
              </w:rPr>
              <w:t>N</w:t>
            </w:r>
            <w:r w:rsidRPr="00BF6CC0">
              <w:rPr>
                <w:rFonts w:ascii="Arial" w:eastAsia="Times New Roman" w:hAnsi="Arial" w:cs="Arial"/>
                <w:color w:val="000000"/>
                <w:sz w:val="22"/>
                <w:szCs w:val="22"/>
                <w:lang w:eastAsia="lt-LT"/>
              </w:rPr>
              <w:t>e mažiau kaip 80 proc. statiniuose naudojamos medienos, medienos medžiagų ir gaminių turi būti iš miškų, sertifikuotų naudojant FSC ar PEFC miškų sertifikavimo sistemas arba lygiavertes sertifikavimo sistemas</w:t>
            </w:r>
            <w:r w:rsidRPr="006029F1">
              <w:rPr>
                <w:rFonts w:ascii="Arial" w:eastAsia="Times New Roman" w:hAnsi="Arial" w:cs="Arial"/>
                <w:color w:val="000000"/>
                <w:sz w:val="22"/>
                <w:szCs w:val="22"/>
                <w:lang w:eastAsia="lt-LT"/>
              </w:rPr>
              <w:t>.</w:t>
            </w:r>
          </w:p>
        </w:tc>
        <w:tc>
          <w:tcPr>
            <w:tcW w:w="7305" w:type="dxa"/>
          </w:tcPr>
          <w:p w14:paraId="6938A500" w14:textId="5370E052" w:rsidR="00BF6CC0" w:rsidRPr="006029F1" w:rsidRDefault="006029F1" w:rsidP="00BF6CC0">
            <w:pPr>
              <w:tabs>
                <w:tab w:val="left" w:pos="9840"/>
              </w:tabs>
              <w:rPr>
                <w:rFonts w:ascii="Arial" w:hAnsi="Arial" w:cs="Arial"/>
                <w:sz w:val="22"/>
                <w:szCs w:val="22"/>
              </w:rPr>
            </w:pPr>
            <w:r w:rsidRPr="006029F1">
              <w:rPr>
                <w:rFonts w:ascii="Arial" w:hAnsi="Arial" w:cs="Arial"/>
                <w:color w:val="000000"/>
                <w:sz w:val="22"/>
                <w:szCs w:val="22"/>
                <w:shd w:val="clear" w:color="auto" w:fill="FFFFFF"/>
              </w:rPr>
              <w:t>FSC arba PEFC sertifikatas, arba taikoma medienos kilmės atsekimo sistema (pagal kokybės vadybos sistemą: LST EN ISO 9000 „Kokybės vadybos sistemos. Pagrindai ir aiškinamasis žodynas“, aplinkos apsaugos vadybos sistemą LST EN ISO 14001 ar EMAS, ar kitą lygiavertę), arba dokumentai, įrodantys, kad medienos žaliava gauta iš tinkamai išaugintų miškų (miškotvarkos projektas, leidimas kirsti mišką), arba kiti lygiaverčiai įrodymai.</w:t>
            </w:r>
          </w:p>
        </w:tc>
      </w:tr>
    </w:tbl>
    <w:p w14:paraId="095F2630" w14:textId="77777777" w:rsidR="00BF6CC0" w:rsidRPr="00BF6CC0" w:rsidRDefault="00BF6CC0" w:rsidP="00BF6CC0">
      <w:pPr>
        <w:tabs>
          <w:tab w:val="left" w:pos="9840"/>
        </w:tabs>
        <w:rPr>
          <w:rFonts w:ascii="Arial" w:hAnsi="Arial" w:cs="Arial"/>
        </w:rPr>
      </w:pPr>
    </w:p>
    <w:sectPr w:rsidR="00BF6CC0" w:rsidRPr="00BF6CC0" w:rsidSect="005B1E7B">
      <w:pgSz w:w="16838" w:h="11906" w:orient="landscape"/>
      <w:pgMar w:top="720" w:right="539" w:bottom="425" w:left="71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098C" w14:textId="77777777" w:rsidR="000B7831" w:rsidRDefault="000B7831" w:rsidP="00541C79">
      <w:pPr>
        <w:spacing w:after="0" w:line="240" w:lineRule="auto"/>
      </w:pPr>
      <w:r>
        <w:separator/>
      </w:r>
    </w:p>
  </w:endnote>
  <w:endnote w:type="continuationSeparator" w:id="0">
    <w:p w14:paraId="4D967474" w14:textId="77777777" w:rsidR="000B7831" w:rsidRDefault="000B7831" w:rsidP="0054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985E" w14:textId="77777777" w:rsidR="000B7831" w:rsidRDefault="000B7831" w:rsidP="00541C79">
      <w:pPr>
        <w:spacing w:after="0" w:line="240" w:lineRule="auto"/>
      </w:pPr>
      <w:r>
        <w:separator/>
      </w:r>
    </w:p>
  </w:footnote>
  <w:footnote w:type="continuationSeparator" w:id="0">
    <w:p w14:paraId="20E75372" w14:textId="77777777" w:rsidR="000B7831" w:rsidRDefault="000B7831" w:rsidP="00541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DEA"/>
    <w:multiLevelType w:val="hybridMultilevel"/>
    <w:tmpl w:val="2D5C74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B5B3668"/>
    <w:multiLevelType w:val="hybridMultilevel"/>
    <w:tmpl w:val="63C84B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rPr>
    </w:lvl>
    <w:lvl w:ilvl="8">
      <w:numFmt w:val="bullet"/>
      <w:lvlText w:val=""/>
      <w:lvlJc w:val="left"/>
      <w:pPr>
        <w:ind w:left="6500" w:hanging="360"/>
      </w:pPr>
      <w:rPr>
        <w:rFonts w:ascii="Wingdings" w:hAnsi="Wingdings"/>
      </w:rPr>
    </w:lvl>
  </w:abstractNum>
  <w:abstractNum w:abstractNumId="3" w15:restartNumberingAfterBreak="0">
    <w:nsid w:val="20EF23EB"/>
    <w:multiLevelType w:val="hybridMultilevel"/>
    <w:tmpl w:val="0DFCD6E8"/>
    <w:lvl w:ilvl="0" w:tplc="5CC0A71A">
      <w:numFmt w:val="bullet"/>
      <w:lvlText w:val=""/>
      <w:lvlJc w:val="left"/>
      <w:pPr>
        <w:ind w:left="720" w:hanging="360"/>
      </w:pPr>
      <w:rPr>
        <w:rFonts w:ascii="Symbol" w:eastAsia="SimSu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12BB9"/>
    <w:multiLevelType w:val="multilevel"/>
    <w:tmpl w:val="24EE174E"/>
    <w:lvl w:ilvl="0">
      <w:start w:val="1"/>
      <w:numFmt w:val="decimal"/>
      <w:lvlText w:val="%1."/>
      <w:lvlJc w:val="left"/>
      <w:pPr>
        <w:ind w:left="420" w:hanging="360"/>
      </w:pPr>
      <w:rPr>
        <w:rFonts w:cs="Times New Roman" w:hint="default"/>
        <w:color w:val="auto"/>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780" w:hanging="72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140" w:hanging="1080"/>
      </w:pPr>
      <w:rPr>
        <w:rFonts w:cs="Times New Roman" w:hint="default"/>
      </w:rPr>
    </w:lvl>
    <w:lvl w:ilvl="6">
      <w:start w:val="1"/>
      <w:numFmt w:val="decimal"/>
      <w:isLgl/>
      <w:lvlText w:val="%1.%2.%3.%4.%5.%6.%7."/>
      <w:lvlJc w:val="left"/>
      <w:pPr>
        <w:ind w:left="1500" w:hanging="1440"/>
      </w:pPr>
      <w:rPr>
        <w:rFonts w:cs="Times New Roman" w:hint="default"/>
      </w:rPr>
    </w:lvl>
    <w:lvl w:ilvl="7">
      <w:start w:val="1"/>
      <w:numFmt w:val="decimal"/>
      <w:isLgl/>
      <w:lvlText w:val="%1.%2.%3.%4.%5.%6.%7.%8."/>
      <w:lvlJc w:val="left"/>
      <w:pPr>
        <w:ind w:left="1500" w:hanging="1440"/>
      </w:pPr>
      <w:rPr>
        <w:rFonts w:cs="Times New Roman" w:hint="default"/>
      </w:rPr>
    </w:lvl>
    <w:lvl w:ilvl="8">
      <w:start w:val="1"/>
      <w:numFmt w:val="decimal"/>
      <w:isLgl/>
      <w:lvlText w:val="%1.%2.%3.%4.%5.%6.%7.%8.%9."/>
      <w:lvlJc w:val="left"/>
      <w:pPr>
        <w:ind w:left="1860" w:hanging="1800"/>
      </w:pPr>
      <w:rPr>
        <w:rFonts w:cs="Times New Roman" w:hint="default"/>
      </w:rPr>
    </w:lvl>
  </w:abstractNum>
  <w:abstractNum w:abstractNumId="5" w15:restartNumberingAfterBreak="0">
    <w:nsid w:val="2AB2396F"/>
    <w:multiLevelType w:val="hybridMultilevel"/>
    <w:tmpl w:val="D9E49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B102C8"/>
    <w:multiLevelType w:val="hybridMultilevel"/>
    <w:tmpl w:val="A5AA05B0"/>
    <w:lvl w:ilvl="0" w:tplc="3774B942">
      <w:start w:val="1"/>
      <w:numFmt w:val="decimal"/>
      <w:lvlText w:val="%1."/>
      <w:lvlJc w:val="left"/>
      <w:pPr>
        <w:ind w:left="1451" w:hanging="360"/>
      </w:pPr>
      <w:rPr>
        <w:rFonts w:cs="Times New Roman" w:hint="default"/>
      </w:rPr>
    </w:lvl>
    <w:lvl w:ilvl="1" w:tplc="04270019" w:tentative="1">
      <w:start w:val="1"/>
      <w:numFmt w:val="lowerLetter"/>
      <w:lvlText w:val="%2."/>
      <w:lvlJc w:val="left"/>
      <w:pPr>
        <w:ind w:left="2171" w:hanging="360"/>
      </w:pPr>
      <w:rPr>
        <w:rFonts w:cs="Times New Roman"/>
      </w:rPr>
    </w:lvl>
    <w:lvl w:ilvl="2" w:tplc="0427001B" w:tentative="1">
      <w:start w:val="1"/>
      <w:numFmt w:val="lowerRoman"/>
      <w:lvlText w:val="%3."/>
      <w:lvlJc w:val="right"/>
      <w:pPr>
        <w:ind w:left="2891" w:hanging="180"/>
      </w:pPr>
      <w:rPr>
        <w:rFonts w:cs="Times New Roman"/>
      </w:rPr>
    </w:lvl>
    <w:lvl w:ilvl="3" w:tplc="0427000F" w:tentative="1">
      <w:start w:val="1"/>
      <w:numFmt w:val="decimal"/>
      <w:lvlText w:val="%4."/>
      <w:lvlJc w:val="left"/>
      <w:pPr>
        <w:ind w:left="3611" w:hanging="360"/>
      </w:pPr>
      <w:rPr>
        <w:rFonts w:cs="Times New Roman"/>
      </w:rPr>
    </w:lvl>
    <w:lvl w:ilvl="4" w:tplc="04270019" w:tentative="1">
      <w:start w:val="1"/>
      <w:numFmt w:val="lowerLetter"/>
      <w:lvlText w:val="%5."/>
      <w:lvlJc w:val="left"/>
      <w:pPr>
        <w:ind w:left="4331" w:hanging="360"/>
      </w:pPr>
      <w:rPr>
        <w:rFonts w:cs="Times New Roman"/>
      </w:rPr>
    </w:lvl>
    <w:lvl w:ilvl="5" w:tplc="0427001B" w:tentative="1">
      <w:start w:val="1"/>
      <w:numFmt w:val="lowerRoman"/>
      <w:lvlText w:val="%6."/>
      <w:lvlJc w:val="right"/>
      <w:pPr>
        <w:ind w:left="5051" w:hanging="180"/>
      </w:pPr>
      <w:rPr>
        <w:rFonts w:cs="Times New Roman"/>
      </w:rPr>
    </w:lvl>
    <w:lvl w:ilvl="6" w:tplc="0427000F" w:tentative="1">
      <w:start w:val="1"/>
      <w:numFmt w:val="decimal"/>
      <w:lvlText w:val="%7."/>
      <w:lvlJc w:val="left"/>
      <w:pPr>
        <w:ind w:left="5771" w:hanging="360"/>
      </w:pPr>
      <w:rPr>
        <w:rFonts w:cs="Times New Roman"/>
      </w:rPr>
    </w:lvl>
    <w:lvl w:ilvl="7" w:tplc="04270019" w:tentative="1">
      <w:start w:val="1"/>
      <w:numFmt w:val="lowerLetter"/>
      <w:lvlText w:val="%8."/>
      <w:lvlJc w:val="left"/>
      <w:pPr>
        <w:ind w:left="6491" w:hanging="360"/>
      </w:pPr>
      <w:rPr>
        <w:rFonts w:cs="Times New Roman"/>
      </w:rPr>
    </w:lvl>
    <w:lvl w:ilvl="8" w:tplc="0427001B" w:tentative="1">
      <w:start w:val="1"/>
      <w:numFmt w:val="lowerRoman"/>
      <w:lvlText w:val="%9."/>
      <w:lvlJc w:val="right"/>
      <w:pPr>
        <w:ind w:left="7211" w:hanging="180"/>
      </w:pPr>
      <w:rPr>
        <w:rFonts w:cs="Times New Roman"/>
      </w:rPr>
    </w:lvl>
  </w:abstractNum>
  <w:abstractNum w:abstractNumId="7" w15:restartNumberingAfterBreak="0">
    <w:nsid w:val="53150CD1"/>
    <w:multiLevelType w:val="hybridMultilevel"/>
    <w:tmpl w:val="EB281AD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6BA27199"/>
    <w:multiLevelType w:val="hybridMultilevel"/>
    <w:tmpl w:val="B26097E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E845F1A"/>
    <w:multiLevelType w:val="hybridMultilevel"/>
    <w:tmpl w:val="5598FA80"/>
    <w:lvl w:ilvl="0" w:tplc="E480BFA4">
      <w:start w:val="1"/>
      <w:numFmt w:val="decimal"/>
      <w:lvlText w:val="%1."/>
      <w:lvlJc w:val="left"/>
      <w:pPr>
        <w:ind w:left="717" w:hanging="360"/>
      </w:pPr>
      <w:rPr>
        <w:rFonts w:hint="default"/>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0" w15:restartNumberingAfterBreak="0">
    <w:nsid w:val="7EAA04E3"/>
    <w:multiLevelType w:val="hybridMultilevel"/>
    <w:tmpl w:val="393C458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435178272">
    <w:abstractNumId w:val="2"/>
  </w:num>
  <w:num w:numId="2" w16cid:durableId="1374191026">
    <w:abstractNumId w:val="4"/>
  </w:num>
  <w:num w:numId="3" w16cid:durableId="2118672518">
    <w:abstractNumId w:val="0"/>
  </w:num>
  <w:num w:numId="4" w16cid:durableId="1136219968">
    <w:abstractNumId w:val="3"/>
  </w:num>
  <w:num w:numId="5" w16cid:durableId="1951426095">
    <w:abstractNumId w:val="6"/>
  </w:num>
  <w:num w:numId="6" w16cid:durableId="601954202">
    <w:abstractNumId w:val="7"/>
  </w:num>
  <w:num w:numId="7" w16cid:durableId="374937725">
    <w:abstractNumId w:val="8"/>
  </w:num>
  <w:num w:numId="8" w16cid:durableId="1776511752">
    <w:abstractNumId w:val="10"/>
  </w:num>
  <w:num w:numId="9" w16cid:durableId="309797077">
    <w:abstractNumId w:val="1"/>
  </w:num>
  <w:num w:numId="10" w16cid:durableId="675301779">
    <w:abstractNumId w:val="9"/>
  </w:num>
  <w:num w:numId="11" w16cid:durableId="974262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A23"/>
    <w:rsid w:val="0000300C"/>
    <w:rsid w:val="0001042F"/>
    <w:rsid w:val="0001238C"/>
    <w:rsid w:val="00013418"/>
    <w:rsid w:val="00016998"/>
    <w:rsid w:val="00017957"/>
    <w:rsid w:val="00022A52"/>
    <w:rsid w:val="000246FB"/>
    <w:rsid w:val="00025634"/>
    <w:rsid w:val="00025AD8"/>
    <w:rsid w:val="00025EE6"/>
    <w:rsid w:val="00030A68"/>
    <w:rsid w:val="0003121D"/>
    <w:rsid w:val="00032035"/>
    <w:rsid w:val="000357C2"/>
    <w:rsid w:val="00037219"/>
    <w:rsid w:val="00037ED0"/>
    <w:rsid w:val="000400F2"/>
    <w:rsid w:val="00040CD3"/>
    <w:rsid w:val="00041E45"/>
    <w:rsid w:val="00042E47"/>
    <w:rsid w:val="00047965"/>
    <w:rsid w:val="00051328"/>
    <w:rsid w:val="00052089"/>
    <w:rsid w:val="00056373"/>
    <w:rsid w:val="00057816"/>
    <w:rsid w:val="00060F2F"/>
    <w:rsid w:val="00062AA3"/>
    <w:rsid w:val="00063CEB"/>
    <w:rsid w:val="00064183"/>
    <w:rsid w:val="00066448"/>
    <w:rsid w:val="0007160E"/>
    <w:rsid w:val="00072DBE"/>
    <w:rsid w:val="00085081"/>
    <w:rsid w:val="00085F8D"/>
    <w:rsid w:val="00087CE9"/>
    <w:rsid w:val="000941C1"/>
    <w:rsid w:val="000947E0"/>
    <w:rsid w:val="00095178"/>
    <w:rsid w:val="00096DBC"/>
    <w:rsid w:val="000A3D00"/>
    <w:rsid w:val="000A67F3"/>
    <w:rsid w:val="000A7EFD"/>
    <w:rsid w:val="000B0D0E"/>
    <w:rsid w:val="000B355E"/>
    <w:rsid w:val="000B3D95"/>
    <w:rsid w:val="000B7831"/>
    <w:rsid w:val="000B7A0F"/>
    <w:rsid w:val="000C0D48"/>
    <w:rsid w:val="000C2CAA"/>
    <w:rsid w:val="000C46B0"/>
    <w:rsid w:val="000C5627"/>
    <w:rsid w:val="000C590B"/>
    <w:rsid w:val="000C7CFC"/>
    <w:rsid w:val="000D1E4D"/>
    <w:rsid w:val="000D4179"/>
    <w:rsid w:val="000D6AC8"/>
    <w:rsid w:val="000D79F2"/>
    <w:rsid w:val="000E1BE4"/>
    <w:rsid w:val="000E1DE1"/>
    <w:rsid w:val="000E5882"/>
    <w:rsid w:val="000E7132"/>
    <w:rsid w:val="000F1112"/>
    <w:rsid w:val="000F3C1A"/>
    <w:rsid w:val="00100329"/>
    <w:rsid w:val="001020B9"/>
    <w:rsid w:val="00105445"/>
    <w:rsid w:val="001054BB"/>
    <w:rsid w:val="001069AC"/>
    <w:rsid w:val="00113AE4"/>
    <w:rsid w:val="001244BA"/>
    <w:rsid w:val="00125342"/>
    <w:rsid w:val="0012606E"/>
    <w:rsid w:val="001375BC"/>
    <w:rsid w:val="00140D4B"/>
    <w:rsid w:val="00141153"/>
    <w:rsid w:val="00145E20"/>
    <w:rsid w:val="00146C36"/>
    <w:rsid w:val="00150EE5"/>
    <w:rsid w:val="00153F52"/>
    <w:rsid w:val="00164045"/>
    <w:rsid w:val="0017242C"/>
    <w:rsid w:val="001743C6"/>
    <w:rsid w:val="00175A99"/>
    <w:rsid w:val="00176A20"/>
    <w:rsid w:val="00177EEB"/>
    <w:rsid w:val="0018241E"/>
    <w:rsid w:val="001827F1"/>
    <w:rsid w:val="00183688"/>
    <w:rsid w:val="00183E25"/>
    <w:rsid w:val="0018442C"/>
    <w:rsid w:val="00194110"/>
    <w:rsid w:val="001965BC"/>
    <w:rsid w:val="001A10C2"/>
    <w:rsid w:val="001B2FAC"/>
    <w:rsid w:val="001B36F1"/>
    <w:rsid w:val="001B66F0"/>
    <w:rsid w:val="001B68E2"/>
    <w:rsid w:val="001C11A2"/>
    <w:rsid w:val="001C1A28"/>
    <w:rsid w:val="001C4D5D"/>
    <w:rsid w:val="001C750E"/>
    <w:rsid w:val="001D2A82"/>
    <w:rsid w:val="001D3D90"/>
    <w:rsid w:val="001D479F"/>
    <w:rsid w:val="001E0437"/>
    <w:rsid w:val="001E2DA6"/>
    <w:rsid w:val="001E7299"/>
    <w:rsid w:val="001E79C4"/>
    <w:rsid w:val="001F1DF3"/>
    <w:rsid w:val="001F3B1D"/>
    <w:rsid w:val="001F7DCA"/>
    <w:rsid w:val="0020080E"/>
    <w:rsid w:val="00201060"/>
    <w:rsid w:val="002018D2"/>
    <w:rsid w:val="002020D8"/>
    <w:rsid w:val="00203452"/>
    <w:rsid w:val="00205D2B"/>
    <w:rsid w:val="00206051"/>
    <w:rsid w:val="00206B10"/>
    <w:rsid w:val="00206C78"/>
    <w:rsid w:val="00207974"/>
    <w:rsid w:val="00231398"/>
    <w:rsid w:val="0023575D"/>
    <w:rsid w:val="0023735F"/>
    <w:rsid w:val="0023789D"/>
    <w:rsid w:val="00240110"/>
    <w:rsid w:val="00241E9F"/>
    <w:rsid w:val="002427DE"/>
    <w:rsid w:val="0024562B"/>
    <w:rsid w:val="002505E1"/>
    <w:rsid w:val="00251A92"/>
    <w:rsid w:val="0025539F"/>
    <w:rsid w:val="002563C1"/>
    <w:rsid w:val="00257ED8"/>
    <w:rsid w:val="00260571"/>
    <w:rsid w:val="00264289"/>
    <w:rsid w:val="00265420"/>
    <w:rsid w:val="00270843"/>
    <w:rsid w:val="00274DE6"/>
    <w:rsid w:val="00274EA2"/>
    <w:rsid w:val="00274FC2"/>
    <w:rsid w:val="00275FB2"/>
    <w:rsid w:val="00277670"/>
    <w:rsid w:val="00280282"/>
    <w:rsid w:val="00282182"/>
    <w:rsid w:val="0028273E"/>
    <w:rsid w:val="002844B7"/>
    <w:rsid w:val="00285D95"/>
    <w:rsid w:val="002861E5"/>
    <w:rsid w:val="0028761B"/>
    <w:rsid w:val="00290F57"/>
    <w:rsid w:val="00292951"/>
    <w:rsid w:val="00292FDE"/>
    <w:rsid w:val="0029772F"/>
    <w:rsid w:val="002A756B"/>
    <w:rsid w:val="002B43AB"/>
    <w:rsid w:val="002B56C8"/>
    <w:rsid w:val="002B5ECF"/>
    <w:rsid w:val="002C0F94"/>
    <w:rsid w:val="002C1E54"/>
    <w:rsid w:val="002C3CA2"/>
    <w:rsid w:val="002D025D"/>
    <w:rsid w:val="002D28A3"/>
    <w:rsid w:val="002D5147"/>
    <w:rsid w:val="002E03DE"/>
    <w:rsid w:val="002E313F"/>
    <w:rsid w:val="002E3FAC"/>
    <w:rsid w:val="002E4D6A"/>
    <w:rsid w:val="002F2FC9"/>
    <w:rsid w:val="002F47C1"/>
    <w:rsid w:val="002F5F95"/>
    <w:rsid w:val="00301FB4"/>
    <w:rsid w:val="0030270E"/>
    <w:rsid w:val="00305DB8"/>
    <w:rsid w:val="003107E0"/>
    <w:rsid w:val="003149D1"/>
    <w:rsid w:val="003151A9"/>
    <w:rsid w:val="00315AD2"/>
    <w:rsid w:val="00315FCA"/>
    <w:rsid w:val="00316E0D"/>
    <w:rsid w:val="00317B9D"/>
    <w:rsid w:val="00323D74"/>
    <w:rsid w:val="003242C3"/>
    <w:rsid w:val="00326F36"/>
    <w:rsid w:val="00332488"/>
    <w:rsid w:val="003325D4"/>
    <w:rsid w:val="00333BE8"/>
    <w:rsid w:val="00337D1C"/>
    <w:rsid w:val="00340704"/>
    <w:rsid w:val="003415F1"/>
    <w:rsid w:val="00342240"/>
    <w:rsid w:val="00342F3C"/>
    <w:rsid w:val="003441E6"/>
    <w:rsid w:val="00345329"/>
    <w:rsid w:val="003460B1"/>
    <w:rsid w:val="00354A86"/>
    <w:rsid w:val="00356BD2"/>
    <w:rsid w:val="00363982"/>
    <w:rsid w:val="003654F9"/>
    <w:rsid w:val="003766DD"/>
    <w:rsid w:val="003814A3"/>
    <w:rsid w:val="003826F7"/>
    <w:rsid w:val="00386796"/>
    <w:rsid w:val="00390199"/>
    <w:rsid w:val="00390A8C"/>
    <w:rsid w:val="00391B47"/>
    <w:rsid w:val="00396C05"/>
    <w:rsid w:val="00397810"/>
    <w:rsid w:val="003A1925"/>
    <w:rsid w:val="003A6D54"/>
    <w:rsid w:val="003B1F9E"/>
    <w:rsid w:val="003B2F45"/>
    <w:rsid w:val="003C14C2"/>
    <w:rsid w:val="003C2A47"/>
    <w:rsid w:val="003C3021"/>
    <w:rsid w:val="003C4B3C"/>
    <w:rsid w:val="003D2D44"/>
    <w:rsid w:val="003D39E3"/>
    <w:rsid w:val="003E47F6"/>
    <w:rsid w:val="003E641C"/>
    <w:rsid w:val="003E693B"/>
    <w:rsid w:val="003E76B7"/>
    <w:rsid w:val="003F1CF0"/>
    <w:rsid w:val="003F25A1"/>
    <w:rsid w:val="003F374D"/>
    <w:rsid w:val="003F5C6F"/>
    <w:rsid w:val="003F7240"/>
    <w:rsid w:val="004005AE"/>
    <w:rsid w:val="004021F3"/>
    <w:rsid w:val="0041556A"/>
    <w:rsid w:val="0041661C"/>
    <w:rsid w:val="00421B00"/>
    <w:rsid w:val="004249EA"/>
    <w:rsid w:val="004314E2"/>
    <w:rsid w:val="0043586D"/>
    <w:rsid w:val="00444D4E"/>
    <w:rsid w:val="00447468"/>
    <w:rsid w:val="00450CA8"/>
    <w:rsid w:val="00450E01"/>
    <w:rsid w:val="004513A6"/>
    <w:rsid w:val="00461239"/>
    <w:rsid w:val="00466C2A"/>
    <w:rsid w:val="004677DE"/>
    <w:rsid w:val="00470CD1"/>
    <w:rsid w:val="00470E7D"/>
    <w:rsid w:val="004712AD"/>
    <w:rsid w:val="00472ABE"/>
    <w:rsid w:val="00472F5E"/>
    <w:rsid w:val="00473868"/>
    <w:rsid w:val="00474C6B"/>
    <w:rsid w:val="004750B3"/>
    <w:rsid w:val="00475467"/>
    <w:rsid w:val="00477C11"/>
    <w:rsid w:val="00480ED5"/>
    <w:rsid w:val="004813C6"/>
    <w:rsid w:val="00485774"/>
    <w:rsid w:val="00485C13"/>
    <w:rsid w:val="004935CE"/>
    <w:rsid w:val="0049532D"/>
    <w:rsid w:val="004961F7"/>
    <w:rsid w:val="00497ACA"/>
    <w:rsid w:val="004A2C68"/>
    <w:rsid w:val="004A2D8F"/>
    <w:rsid w:val="004A31F1"/>
    <w:rsid w:val="004A357E"/>
    <w:rsid w:val="004A6852"/>
    <w:rsid w:val="004A783B"/>
    <w:rsid w:val="004B0887"/>
    <w:rsid w:val="004B19FF"/>
    <w:rsid w:val="004C0F82"/>
    <w:rsid w:val="004C6CBC"/>
    <w:rsid w:val="004D081E"/>
    <w:rsid w:val="004D0CF2"/>
    <w:rsid w:val="004D25DF"/>
    <w:rsid w:val="004D6AD7"/>
    <w:rsid w:val="004D7AA3"/>
    <w:rsid w:val="004D7BD0"/>
    <w:rsid w:val="004E4473"/>
    <w:rsid w:val="004E5B48"/>
    <w:rsid w:val="004E78E5"/>
    <w:rsid w:val="004F0201"/>
    <w:rsid w:val="004F299D"/>
    <w:rsid w:val="004F46B4"/>
    <w:rsid w:val="004F6DB0"/>
    <w:rsid w:val="00500DED"/>
    <w:rsid w:val="0050239E"/>
    <w:rsid w:val="005025A3"/>
    <w:rsid w:val="00504610"/>
    <w:rsid w:val="005049EC"/>
    <w:rsid w:val="00504DAC"/>
    <w:rsid w:val="005076DA"/>
    <w:rsid w:val="00512656"/>
    <w:rsid w:val="00512C40"/>
    <w:rsid w:val="00513A24"/>
    <w:rsid w:val="00513BD5"/>
    <w:rsid w:val="00516ECA"/>
    <w:rsid w:val="00517A83"/>
    <w:rsid w:val="0052198E"/>
    <w:rsid w:val="0052217C"/>
    <w:rsid w:val="00522E51"/>
    <w:rsid w:val="00523747"/>
    <w:rsid w:val="005251DB"/>
    <w:rsid w:val="00525911"/>
    <w:rsid w:val="0053024D"/>
    <w:rsid w:val="00530CF6"/>
    <w:rsid w:val="00531E2E"/>
    <w:rsid w:val="00535032"/>
    <w:rsid w:val="00541C79"/>
    <w:rsid w:val="0054478A"/>
    <w:rsid w:val="00545109"/>
    <w:rsid w:val="0055022D"/>
    <w:rsid w:val="00550753"/>
    <w:rsid w:val="00554165"/>
    <w:rsid w:val="005541B8"/>
    <w:rsid w:val="00555641"/>
    <w:rsid w:val="0055582C"/>
    <w:rsid w:val="00557D96"/>
    <w:rsid w:val="00562F77"/>
    <w:rsid w:val="00566636"/>
    <w:rsid w:val="00566896"/>
    <w:rsid w:val="0057028C"/>
    <w:rsid w:val="00570BEA"/>
    <w:rsid w:val="005749B0"/>
    <w:rsid w:val="00575395"/>
    <w:rsid w:val="0057669C"/>
    <w:rsid w:val="00577F26"/>
    <w:rsid w:val="00580165"/>
    <w:rsid w:val="0059789F"/>
    <w:rsid w:val="00597953"/>
    <w:rsid w:val="00597D36"/>
    <w:rsid w:val="005A71CF"/>
    <w:rsid w:val="005B17DB"/>
    <w:rsid w:val="005B1E7B"/>
    <w:rsid w:val="005C1453"/>
    <w:rsid w:val="005C1855"/>
    <w:rsid w:val="005C2656"/>
    <w:rsid w:val="005C5EC3"/>
    <w:rsid w:val="005C7F51"/>
    <w:rsid w:val="005D08BB"/>
    <w:rsid w:val="005D15E4"/>
    <w:rsid w:val="005D1FE6"/>
    <w:rsid w:val="005D2802"/>
    <w:rsid w:val="005D6497"/>
    <w:rsid w:val="005D6839"/>
    <w:rsid w:val="005D7F13"/>
    <w:rsid w:val="005E1C88"/>
    <w:rsid w:val="005E30A0"/>
    <w:rsid w:val="005E336F"/>
    <w:rsid w:val="005E34B1"/>
    <w:rsid w:val="005E4C1F"/>
    <w:rsid w:val="005F0215"/>
    <w:rsid w:val="005F1427"/>
    <w:rsid w:val="005F460A"/>
    <w:rsid w:val="005F5113"/>
    <w:rsid w:val="005F5236"/>
    <w:rsid w:val="005F5E42"/>
    <w:rsid w:val="0060260F"/>
    <w:rsid w:val="006029F1"/>
    <w:rsid w:val="00602D6A"/>
    <w:rsid w:val="00605B35"/>
    <w:rsid w:val="00605C5E"/>
    <w:rsid w:val="006100F5"/>
    <w:rsid w:val="00612EE1"/>
    <w:rsid w:val="00617802"/>
    <w:rsid w:val="006178D6"/>
    <w:rsid w:val="006212AA"/>
    <w:rsid w:val="00621369"/>
    <w:rsid w:val="006220DD"/>
    <w:rsid w:val="00622F16"/>
    <w:rsid w:val="00624B86"/>
    <w:rsid w:val="0062505D"/>
    <w:rsid w:val="00625E95"/>
    <w:rsid w:val="00631DF5"/>
    <w:rsid w:val="00634042"/>
    <w:rsid w:val="00634E56"/>
    <w:rsid w:val="0063521C"/>
    <w:rsid w:val="0063564D"/>
    <w:rsid w:val="006359E9"/>
    <w:rsid w:val="00642F79"/>
    <w:rsid w:val="00643BBE"/>
    <w:rsid w:val="0064498C"/>
    <w:rsid w:val="00647843"/>
    <w:rsid w:val="00651D7E"/>
    <w:rsid w:val="00653172"/>
    <w:rsid w:val="00653FE3"/>
    <w:rsid w:val="00655533"/>
    <w:rsid w:val="00657978"/>
    <w:rsid w:val="00662471"/>
    <w:rsid w:val="006675CD"/>
    <w:rsid w:val="00671D34"/>
    <w:rsid w:val="00672139"/>
    <w:rsid w:val="006754BB"/>
    <w:rsid w:val="00676A93"/>
    <w:rsid w:val="00680253"/>
    <w:rsid w:val="00682DF0"/>
    <w:rsid w:val="00686D56"/>
    <w:rsid w:val="0068714D"/>
    <w:rsid w:val="00693376"/>
    <w:rsid w:val="0069416C"/>
    <w:rsid w:val="00697A4F"/>
    <w:rsid w:val="006A2563"/>
    <w:rsid w:val="006A5E84"/>
    <w:rsid w:val="006B2B60"/>
    <w:rsid w:val="006B4AE7"/>
    <w:rsid w:val="006B7650"/>
    <w:rsid w:val="006C0C93"/>
    <w:rsid w:val="006C23EC"/>
    <w:rsid w:val="006C3DAC"/>
    <w:rsid w:val="006C66A9"/>
    <w:rsid w:val="006C6A03"/>
    <w:rsid w:val="006D19DF"/>
    <w:rsid w:val="006D29E1"/>
    <w:rsid w:val="006D2F77"/>
    <w:rsid w:val="006D44CE"/>
    <w:rsid w:val="006D4A08"/>
    <w:rsid w:val="006D714B"/>
    <w:rsid w:val="006E04D7"/>
    <w:rsid w:val="006E0D24"/>
    <w:rsid w:val="006E69FA"/>
    <w:rsid w:val="006F1106"/>
    <w:rsid w:val="006F2353"/>
    <w:rsid w:val="006F238D"/>
    <w:rsid w:val="006F2800"/>
    <w:rsid w:val="006F65C4"/>
    <w:rsid w:val="00701D6A"/>
    <w:rsid w:val="00701E10"/>
    <w:rsid w:val="0070718D"/>
    <w:rsid w:val="00707547"/>
    <w:rsid w:val="00712F2C"/>
    <w:rsid w:val="00715741"/>
    <w:rsid w:val="00715AC1"/>
    <w:rsid w:val="00715B8E"/>
    <w:rsid w:val="00715C20"/>
    <w:rsid w:val="00716A4E"/>
    <w:rsid w:val="0072313D"/>
    <w:rsid w:val="007267B1"/>
    <w:rsid w:val="00731A75"/>
    <w:rsid w:val="007334C5"/>
    <w:rsid w:val="007342A3"/>
    <w:rsid w:val="00741659"/>
    <w:rsid w:val="007453B0"/>
    <w:rsid w:val="007465FF"/>
    <w:rsid w:val="00750BF1"/>
    <w:rsid w:val="007555E5"/>
    <w:rsid w:val="00760500"/>
    <w:rsid w:val="00762135"/>
    <w:rsid w:val="00762AB8"/>
    <w:rsid w:val="0076484A"/>
    <w:rsid w:val="00764F9D"/>
    <w:rsid w:val="0076788A"/>
    <w:rsid w:val="00772AA1"/>
    <w:rsid w:val="00772DEF"/>
    <w:rsid w:val="0077580A"/>
    <w:rsid w:val="00780264"/>
    <w:rsid w:val="00780C25"/>
    <w:rsid w:val="00782B5C"/>
    <w:rsid w:val="00784A6E"/>
    <w:rsid w:val="00785D64"/>
    <w:rsid w:val="00791491"/>
    <w:rsid w:val="00791EF3"/>
    <w:rsid w:val="007A37BF"/>
    <w:rsid w:val="007A7533"/>
    <w:rsid w:val="007B0BCE"/>
    <w:rsid w:val="007B553D"/>
    <w:rsid w:val="007B77F7"/>
    <w:rsid w:val="007C06ED"/>
    <w:rsid w:val="007C09A4"/>
    <w:rsid w:val="007C293A"/>
    <w:rsid w:val="007D4582"/>
    <w:rsid w:val="007D69BC"/>
    <w:rsid w:val="007E1FB5"/>
    <w:rsid w:val="007E3C76"/>
    <w:rsid w:val="007E3F3C"/>
    <w:rsid w:val="007E4797"/>
    <w:rsid w:val="007E6EDA"/>
    <w:rsid w:val="007E6FF4"/>
    <w:rsid w:val="007F1C49"/>
    <w:rsid w:val="007F33F1"/>
    <w:rsid w:val="007F38B0"/>
    <w:rsid w:val="007F5B1D"/>
    <w:rsid w:val="007F6B69"/>
    <w:rsid w:val="00802395"/>
    <w:rsid w:val="00805928"/>
    <w:rsid w:val="0080615A"/>
    <w:rsid w:val="00813A08"/>
    <w:rsid w:val="0081562E"/>
    <w:rsid w:val="00815A14"/>
    <w:rsid w:val="008227D8"/>
    <w:rsid w:val="00832AD9"/>
    <w:rsid w:val="00833378"/>
    <w:rsid w:val="0083365F"/>
    <w:rsid w:val="00833A3B"/>
    <w:rsid w:val="00833B90"/>
    <w:rsid w:val="00834858"/>
    <w:rsid w:val="008359D2"/>
    <w:rsid w:val="00836E4B"/>
    <w:rsid w:val="008376A4"/>
    <w:rsid w:val="00837D77"/>
    <w:rsid w:val="00842B7A"/>
    <w:rsid w:val="0084451B"/>
    <w:rsid w:val="008447B8"/>
    <w:rsid w:val="00845E98"/>
    <w:rsid w:val="00847FD9"/>
    <w:rsid w:val="008502ED"/>
    <w:rsid w:val="00850B12"/>
    <w:rsid w:val="00854C5D"/>
    <w:rsid w:val="00855440"/>
    <w:rsid w:val="00855B88"/>
    <w:rsid w:val="00856E03"/>
    <w:rsid w:val="00862955"/>
    <w:rsid w:val="00866564"/>
    <w:rsid w:val="00866E72"/>
    <w:rsid w:val="00867135"/>
    <w:rsid w:val="00870933"/>
    <w:rsid w:val="00870DD3"/>
    <w:rsid w:val="0087440C"/>
    <w:rsid w:val="00875495"/>
    <w:rsid w:val="00880B21"/>
    <w:rsid w:val="0088221A"/>
    <w:rsid w:val="00884EA9"/>
    <w:rsid w:val="00885F57"/>
    <w:rsid w:val="008864C3"/>
    <w:rsid w:val="0089237C"/>
    <w:rsid w:val="008927EA"/>
    <w:rsid w:val="00892CAE"/>
    <w:rsid w:val="00894404"/>
    <w:rsid w:val="008B0355"/>
    <w:rsid w:val="008B1110"/>
    <w:rsid w:val="008B1261"/>
    <w:rsid w:val="008B272F"/>
    <w:rsid w:val="008B60BE"/>
    <w:rsid w:val="008C0D1A"/>
    <w:rsid w:val="008C17D0"/>
    <w:rsid w:val="008C204C"/>
    <w:rsid w:val="008C3E51"/>
    <w:rsid w:val="008C5BB4"/>
    <w:rsid w:val="008D7D9B"/>
    <w:rsid w:val="008E1E51"/>
    <w:rsid w:val="008E26E7"/>
    <w:rsid w:val="008E3007"/>
    <w:rsid w:val="008E4B4D"/>
    <w:rsid w:val="008E4D86"/>
    <w:rsid w:val="008E7873"/>
    <w:rsid w:val="008F38EC"/>
    <w:rsid w:val="00902B42"/>
    <w:rsid w:val="009035E0"/>
    <w:rsid w:val="00906348"/>
    <w:rsid w:val="00906E62"/>
    <w:rsid w:val="00906E97"/>
    <w:rsid w:val="00906EA7"/>
    <w:rsid w:val="0091146C"/>
    <w:rsid w:val="00914E51"/>
    <w:rsid w:val="00916F75"/>
    <w:rsid w:val="00922425"/>
    <w:rsid w:val="00926694"/>
    <w:rsid w:val="00931F8B"/>
    <w:rsid w:val="00936A02"/>
    <w:rsid w:val="00941057"/>
    <w:rsid w:val="00941EE6"/>
    <w:rsid w:val="0094400B"/>
    <w:rsid w:val="009450A7"/>
    <w:rsid w:val="00952224"/>
    <w:rsid w:val="0095295D"/>
    <w:rsid w:val="0095450F"/>
    <w:rsid w:val="009614F4"/>
    <w:rsid w:val="009641A7"/>
    <w:rsid w:val="00965996"/>
    <w:rsid w:val="00966A5E"/>
    <w:rsid w:val="00967ABF"/>
    <w:rsid w:val="0097190B"/>
    <w:rsid w:val="00972F2C"/>
    <w:rsid w:val="00973D54"/>
    <w:rsid w:val="0097515D"/>
    <w:rsid w:val="009773BB"/>
    <w:rsid w:val="00977A75"/>
    <w:rsid w:val="00982C64"/>
    <w:rsid w:val="00983E67"/>
    <w:rsid w:val="00984EC5"/>
    <w:rsid w:val="0099071A"/>
    <w:rsid w:val="00991429"/>
    <w:rsid w:val="00994968"/>
    <w:rsid w:val="00995943"/>
    <w:rsid w:val="0099664F"/>
    <w:rsid w:val="00997D74"/>
    <w:rsid w:val="00997DCD"/>
    <w:rsid w:val="009A0558"/>
    <w:rsid w:val="009A6FA7"/>
    <w:rsid w:val="009B0CB9"/>
    <w:rsid w:val="009B34EC"/>
    <w:rsid w:val="009B6114"/>
    <w:rsid w:val="009C06BF"/>
    <w:rsid w:val="009C73E6"/>
    <w:rsid w:val="009D16D7"/>
    <w:rsid w:val="009D2EB0"/>
    <w:rsid w:val="009D3896"/>
    <w:rsid w:val="009D698D"/>
    <w:rsid w:val="009E0496"/>
    <w:rsid w:val="009E2445"/>
    <w:rsid w:val="009E4383"/>
    <w:rsid w:val="009E641C"/>
    <w:rsid w:val="009E6CAC"/>
    <w:rsid w:val="009E724C"/>
    <w:rsid w:val="009E7B65"/>
    <w:rsid w:val="009F2D72"/>
    <w:rsid w:val="009F31CF"/>
    <w:rsid w:val="009F37D0"/>
    <w:rsid w:val="009F4613"/>
    <w:rsid w:val="009F4FC3"/>
    <w:rsid w:val="009F58A9"/>
    <w:rsid w:val="00A00400"/>
    <w:rsid w:val="00A0104D"/>
    <w:rsid w:val="00A2049F"/>
    <w:rsid w:val="00A23505"/>
    <w:rsid w:val="00A23932"/>
    <w:rsid w:val="00A246D6"/>
    <w:rsid w:val="00A30821"/>
    <w:rsid w:val="00A317E4"/>
    <w:rsid w:val="00A336CD"/>
    <w:rsid w:val="00A34085"/>
    <w:rsid w:val="00A340EC"/>
    <w:rsid w:val="00A34E20"/>
    <w:rsid w:val="00A358B4"/>
    <w:rsid w:val="00A3657F"/>
    <w:rsid w:val="00A41867"/>
    <w:rsid w:val="00A4362F"/>
    <w:rsid w:val="00A43D62"/>
    <w:rsid w:val="00A43F02"/>
    <w:rsid w:val="00A44480"/>
    <w:rsid w:val="00A5225E"/>
    <w:rsid w:val="00A52D1B"/>
    <w:rsid w:val="00A572A8"/>
    <w:rsid w:val="00A60A87"/>
    <w:rsid w:val="00A60B26"/>
    <w:rsid w:val="00A61DE8"/>
    <w:rsid w:val="00A74CCF"/>
    <w:rsid w:val="00A804DD"/>
    <w:rsid w:val="00A808E8"/>
    <w:rsid w:val="00A81218"/>
    <w:rsid w:val="00A83E25"/>
    <w:rsid w:val="00A90622"/>
    <w:rsid w:val="00A910A9"/>
    <w:rsid w:val="00A93F03"/>
    <w:rsid w:val="00A97410"/>
    <w:rsid w:val="00A977DE"/>
    <w:rsid w:val="00AA1A0D"/>
    <w:rsid w:val="00AA244D"/>
    <w:rsid w:val="00AA2E8A"/>
    <w:rsid w:val="00AB05A6"/>
    <w:rsid w:val="00AB1446"/>
    <w:rsid w:val="00AB3E31"/>
    <w:rsid w:val="00AB7A0F"/>
    <w:rsid w:val="00AC0131"/>
    <w:rsid w:val="00AC0F1A"/>
    <w:rsid w:val="00AC165A"/>
    <w:rsid w:val="00AC3ACE"/>
    <w:rsid w:val="00AD0ED0"/>
    <w:rsid w:val="00AD23C4"/>
    <w:rsid w:val="00AE043C"/>
    <w:rsid w:val="00AF0FBB"/>
    <w:rsid w:val="00AF1356"/>
    <w:rsid w:val="00AF5968"/>
    <w:rsid w:val="00AF61A7"/>
    <w:rsid w:val="00B04CBE"/>
    <w:rsid w:val="00B0555D"/>
    <w:rsid w:val="00B0584E"/>
    <w:rsid w:val="00B05FF4"/>
    <w:rsid w:val="00B06F56"/>
    <w:rsid w:val="00B0774B"/>
    <w:rsid w:val="00B10EE1"/>
    <w:rsid w:val="00B1400C"/>
    <w:rsid w:val="00B17FE8"/>
    <w:rsid w:val="00B21B8B"/>
    <w:rsid w:val="00B225D1"/>
    <w:rsid w:val="00B22B59"/>
    <w:rsid w:val="00B231F1"/>
    <w:rsid w:val="00B237AC"/>
    <w:rsid w:val="00B24B7E"/>
    <w:rsid w:val="00B41278"/>
    <w:rsid w:val="00B448C7"/>
    <w:rsid w:val="00B44EEC"/>
    <w:rsid w:val="00B46300"/>
    <w:rsid w:val="00B46F75"/>
    <w:rsid w:val="00B516D9"/>
    <w:rsid w:val="00B51964"/>
    <w:rsid w:val="00B52CC2"/>
    <w:rsid w:val="00B624EF"/>
    <w:rsid w:val="00B62584"/>
    <w:rsid w:val="00B70DB0"/>
    <w:rsid w:val="00B73B92"/>
    <w:rsid w:val="00B73FFC"/>
    <w:rsid w:val="00B87D9C"/>
    <w:rsid w:val="00B917C9"/>
    <w:rsid w:val="00B91B02"/>
    <w:rsid w:val="00B9517D"/>
    <w:rsid w:val="00B95823"/>
    <w:rsid w:val="00B966F6"/>
    <w:rsid w:val="00B97952"/>
    <w:rsid w:val="00BA125F"/>
    <w:rsid w:val="00BA1611"/>
    <w:rsid w:val="00BA25EC"/>
    <w:rsid w:val="00BB091D"/>
    <w:rsid w:val="00BB09AC"/>
    <w:rsid w:val="00BB2D55"/>
    <w:rsid w:val="00BC188C"/>
    <w:rsid w:val="00BC2713"/>
    <w:rsid w:val="00BC2F43"/>
    <w:rsid w:val="00BC4856"/>
    <w:rsid w:val="00BC5EAE"/>
    <w:rsid w:val="00BC5FA9"/>
    <w:rsid w:val="00BC7EFB"/>
    <w:rsid w:val="00BD16FC"/>
    <w:rsid w:val="00BD4023"/>
    <w:rsid w:val="00BD4742"/>
    <w:rsid w:val="00BD57CE"/>
    <w:rsid w:val="00BD6EF8"/>
    <w:rsid w:val="00BD7B66"/>
    <w:rsid w:val="00BE128F"/>
    <w:rsid w:val="00BE2568"/>
    <w:rsid w:val="00BE4AAF"/>
    <w:rsid w:val="00BE5C25"/>
    <w:rsid w:val="00BE6779"/>
    <w:rsid w:val="00BE7585"/>
    <w:rsid w:val="00BF106D"/>
    <w:rsid w:val="00BF6CC0"/>
    <w:rsid w:val="00C039C5"/>
    <w:rsid w:val="00C07001"/>
    <w:rsid w:val="00C07A7F"/>
    <w:rsid w:val="00C11DAC"/>
    <w:rsid w:val="00C150DF"/>
    <w:rsid w:val="00C15BEE"/>
    <w:rsid w:val="00C20A0C"/>
    <w:rsid w:val="00C266F4"/>
    <w:rsid w:val="00C27654"/>
    <w:rsid w:val="00C322EC"/>
    <w:rsid w:val="00C32723"/>
    <w:rsid w:val="00C337CA"/>
    <w:rsid w:val="00C3416E"/>
    <w:rsid w:val="00C34C04"/>
    <w:rsid w:val="00C432D3"/>
    <w:rsid w:val="00C45D49"/>
    <w:rsid w:val="00C461A4"/>
    <w:rsid w:val="00C47F34"/>
    <w:rsid w:val="00C548DC"/>
    <w:rsid w:val="00C62395"/>
    <w:rsid w:val="00C63D3A"/>
    <w:rsid w:val="00C66CDC"/>
    <w:rsid w:val="00C704FF"/>
    <w:rsid w:val="00C70936"/>
    <w:rsid w:val="00C70CEC"/>
    <w:rsid w:val="00C8077D"/>
    <w:rsid w:val="00C811AC"/>
    <w:rsid w:val="00C81675"/>
    <w:rsid w:val="00C84E1F"/>
    <w:rsid w:val="00C90881"/>
    <w:rsid w:val="00C92475"/>
    <w:rsid w:val="00C9563F"/>
    <w:rsid w:val="00C96D6C"/>
    <w:rsid w:val="00CA12D0"/>
    <w:rsid w:val="00CA2393"/>
    <w:rsid w:val="00CA35FE"/>
    <w:rsid w:val="00CA6B09"/>
    <w:rsid w:val="00CA71A5"/>
    <w:rsid w:val="00CB379D"/>
    <w:rsid w:val="00CB3CE9"/>
    <w:rsid w:val="00CB5DF2"/>
    <w:rsid w:val="00CC0425"/>
    <w:rsid w:val="00CC646A"/>
    <w:rsid w:val="00CD2EC3"/>
    <w:rsid w:val="00CD48FC"/>
    <w:rsid w:val="00CD59C2"/>
    <w:rsid w:val="00CD7F7A"/>
    <w:rsid w:val="00CE01DB"/>
    <w:rsid w:val="00CE09C0"/>
    <w:rsid w:val="00CE1A21"/>
    <w:rsid w:val="00CE1B04"/>
    <w:rsid w:val="00CE4591"/>
    <w:rsid w:val="00CE4A06"/>
    <w:rsid w:val="00CE6A8E"/>
    <w:rsid w:val="00CE78E6"/>
    <w:rsid w:val="00D002DB"/>
    <w:rsid w:val="00D02557"/>
    <w:rsid w:val="00D04055"/>
    <w:rsid w:val="00D1026D"/>
    <w:rsid w:val="00D11AC4"/>
    <w:rsid w:val="00D12AF3"/>
    <w:rsid w:val="00D13AB6"/>
    <w:rsid w:val="00D15E43"/>
    <w:rsid w:val="00D17491"/>
    <w:rsid w:val="00D21381"/>
    <w:rsid w:val="00D26A3C"/>
    <w:rsid w:val="00D26ED8"/>
    <w:rsid w:val="00D27618"/>
    <w:rsid w:val="00D278E3"/>
    <w:rsid w:val="00D3000A"/>
    <w:rsid w:val="00D3061B"/>
    <w:rsid w:val="00D306B5"/>
    <w:rsid w:val="00D31C05"/>
    <w:rsid w:val="00D434F4"/>
    <w:rsid w:val="00D44D3A"/>
    <w:rsid w:val="00D47DD8"/>
    <w:rsid w:val="00D504B2"/>
    <w:rsid w:val="00D5127C"/>
    <w:rsid w:val="00D517BF"/>
    <w:rsid w:val="00D5295E"/>
    <w:rsid w:val="00D52BE3"/>
    <w:rsid w:val="00D534F6"/>
    <w:rsid w:val="00D539E9"/>
    <w:rsid w:val="00D558EB"/>
    <w:rsid w:val="00D55C74"/>
    <w:rsid w:val="00D56A4B"/>
    <w:rsid w:val="00D60827"/>
    <w:rsid w:val="00D61A9D"/>
    <w:rsid w:val="00D623DB"/>
    <w:rsid w:val="00D656A1"/>
    <w:rsid w:val="00D71419"/>
    <w:rsid w:val="00D71708"/>
    <w:rsid w:val="00D73A57"/>
    <w:rsid w:val="00D76C64"/>
    <w:rsid w:val="00D77453"/>
    <w:rsid w:val="00D8151A"/>
    <w:rsid w:val="00D81BA8"/>
    <w:rsid w:val="00D86274"/>
    <w:rsid w:val="00D90BB5"/>
    <w:rsid w:val="00D924D7"/>
    <w:rsid w:val="00D93CDC"/>
    <w:rsid w:val="00D948CE"/>
    <w:rsid w:val="00D94D7E"/>
    <w:rsid w:val="00D97EFB"/>
    <w:rsid w:val="00DB132C"/>
    <w:rsid w:val="00DB6072"/>
    <w:rsid w:val="00DB66BB"/>
    <w:rsid w:val="00DB6C0C"/>
    <w:rsid w:val="00DC2043"/>
    <w:rsid w:val="00DC3507"/>
    <w:rsid w:val="00DC6856"/>
    <w:rsid w:val="00DD088A"/>
    <w:rsid w:val="00DD0CA4"/>
    <w:rsid w:val="00DE068B"/>
    <w:rsid w:val="00DE1E8D"/>
    <w:rsid w:val="00DE35B0"/>
    <w:rsid w:val="00DE6886"/>
    <w:rsid w:val="00DF1AE1"/>
    <w:rsid w:val="00E004DB"/>
    <w:rsid w:val="00E02677"/>
    <w:rsid w:val="00E02E6B"/>
    <w:rsid w:val="00E03087"/>
    <w:rsid w:val="00E05F29"/>
    <w:rsid w:val="00E071F5"/>
    <w:rsid w:val="00E07C43"/>
    <w:rsid w:val="00E106A8"/>
    <w:rsid w:val="00E145D4"/>
    <w:rsid w:val="00E152F8"/>
    <w:rsid w:val="00E16033"/>
    <w:rsid w:val="00E1768D"/>
    <w:rsid w:val="00E24C37"/>
    <w:rsid w:val="00E25F38"/>
    <w:rsid w:val="00E269EC"/>
    <w:rsid w:val="00E27489"/>
    <w:rsid w:val="00E31B4B"/>
    <w:rsid w:val="00E31E18"/>
    <w:rsid w:val="00E33264"/>
    <w:rsid w:val="00E33F6B"/>
    <w:rsid w:val="00E4736C"/>
    <w:rsid w:val="00E47D22"/>
    <w:rsid w:val="00E50CFD"/>
    <w:rsid w:val="00E55D1B"/>
    <w:rsid w:val="00E60E5A"/>
    <w:rsid w:val="00E6582A"/>
    <w:rsid w:val="00E65A6B"/>
    <w:rsid w:val="00E73BE6"/>
    <w:rsid w:val="00E74CDE"/>
    <w:rsid w:val="00E755F8"/>
    <w:rsid w:val="00E756D7"/>
    <w:rsid w:val="00E83B80"/>
    <w:rsid w:val="00E84FF6"/>
    <w:rsid w:val="00E858F5"/>
    <w:rsid w:val="00E86768"/>
    <w:rsid w:val="00E87804"/>
    <w:rsid w:val="00E87A89"/>
    <w:rsid w:val="00E9065E"/>
    <w:rsid w:val="00E937B4"/>
    <w:rsid w:val="00E9786D"/>
    <w:rsid w:val="00E97F86"/>
    <w:rsid w:val="00EA0B78"/>
    <w:rsid w:val="00EA1A30"/>
    <w:rsid w:val="00EA1B3B"/>
    <w:rsid w:val="00EA35A8"/>
    <w:rsid w:val="00EA58D7"/>
    <w:rsid w:val="00EB117D"/>
    <w:rsid w:val="00EB2F98"/>
    <w:rsid w:val="00EB41B5"/>
    <w:rsid w:val="00EB53DD"/>
    <w:rsid w:val="00EB6D07"/>
    <w:rsid w:val="00EB6E03"/>
    <w:rsid w:val="00EC1296"/>
    <w:rsid w:val="00EC31F5"/>
    <w:rsid w:val="00EC328D"/>
    <w:rsid w:val="00EC4585"/>
    <w:rsid w:val="00EC6127"/>
    <w:rsid w:val="00ED257F"/>
    <w:rsid w:val="00ED5C8B"/>
    <w:rsid w:val="00EE09A9"/>
    <w:rsid w:val="00EE19E1"/>
    <w:rsid w:val="00EE6419"/>
    <w:rsid w:val="00EF0AF5"/>
    <w:rsid w:val="00EF20F4"/>
    <w:rsid w:val="00EF3B54"/>
    <w:rsid w:val="00EF5ADA"/>
    <w:rsid w:val="00EF5F7A"/>
    <w:rsid w:val="00F00B72"/>
    <w:rsid w:val="00F04F80"/>
    <w:rsid w:val="00F05A86"/>
    <w:rsid w:val="00F06F33"/>
    <w:rsid w:val="00F12D8F"/>
    <w:rsid w:val="00F14688"/>
    <w:rsid w:val="00F2318D"/>
    <w:rsid w:val="00F231A8"/>
    <w:rsid w:val="00F23C83"/>
    <w:rsid w:val="00F25956"/>
    <w:rsid w:val="00F26421"/>
    <w:rsid w:val="00F33581"/>
    <w:rsid w:val="00F35770"/>
    <w:rsid w:val="00F36AE3"/>
    <w:rsid w:val="00F372A9"/>
    <w:rsid w:val="00F45FBC"/>
    <w:rsid w:val="00F46F07"/>
    <w:rsid w:val="00F47147"/>
    <w:rsid w:val="00F47993"/>
    <w:rsid w:val="00F47BC7"/>
    <w:rsid w:val="00F52F51"/>
    <w:rsid w:val="00F53ABB"/>
    <w:rsid w:val="00F55C9B"/>
    <w:rsid w:val="00F63CFC"/>
    <w:rsid w:val="00F63D4A"/>
    <w:rsid w:val="00F67402"/>
    <w:rsid w:val="00F67A41"/>
    <w:rsid w:val="00F7221C"/>
    <w:rsid w:val="00F744FD"/>
    <w:rsid w:val="00F75BE5"/>
    <w:rsid w:val="00F76C40"/>
    <w:rsid w:val="00F771C9"/>
    <w:rsid w:val="00F7743C"/>
    <w:rsid w:val="00F814CF"/>
    <w:rsid w:val="00F865EE"/>
    <w:rsid w:val="00F913B2"/>
    <w:rsid w:val="00F91408"/>
    <w:rsid w:val="00F92AA8"/>
    <w:rsid w:val="00F940AB"/>
    <w:rsid w:val="00F969B5"/>
    <w:rsid w:val="00FA1522"/>
    <w:rsid w:val="00FA4DB8"/>
    <w:rsid w:val="00FA4E9F"/>
    <w:rsid w:val="00FA52AF"/>
    <w:rsid w:val="00FB0EEB"/>
    <w:rsid w:val="00FB201E"/>
    <w:rsid w:val="00FB2219"/>
    <w:rsid w:val="00FB2EEA"/>
    <w:rsid w:val="00FB4B2E"/>
    <w:rsid w:val="00FB7FEF"/>
    <w:rsid w:val="00FD294F"/>
    <w:rsid w:val="00FE077D"/>
    <w:rsid w:val="00FE3146"/>
    <w:rsid w:val="00FE40B7"/>
    <w:rsid w:val="00FE4C3B"/>
    <w:rsid w:val="00FE59C0"/>
    <w:rsid w:val="00FE6E2A"/>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9A132"/>
  <w15:docId w15:val="{F6C121D1-64CE-4C37-9160-ABD94B4C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6FB"/>
    <w:pPr>
      <w:spacing w:after="160" w:line="259" w:lineRule="auto"/>
    </w:pPr>
    <w:rPr>
      <w:lang w:eastAsia="en-US"/>
    </w:rPr>
  </w:style>
  <w:style w:type="paragraph" w:styleId="Antrat2">
    <w:name w:val="heading 2"/>
    <w:basedOn w:val="prastasis"/>
    <w:next w:val="prastasis"/>
    <w:link w:val="Antrat2Diagrama"/>
    <w:uiPriority w:val="99"/>
    <w:qFormat/>
    <w:locked/>
    <w:rsid w:val="00A44480"/>
    <w:pPr>
      <w:keepNext/>
      <w:spacing w:after="0" w:line="240" w:lineRule="auto"/>
      <w:jc w:val="both"/>
      <w:outlineLvl w:val="1"/>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A44480"/>
    <w:rPr>
      <w:rFonts w:eastAsia="Times New Roman" w:cs="Times New Roman"/>
      <w:b/>
      <w:bCs/>
      <w:sz w:val="24"/>
      <w:szCs w:val="24"/>
      <w:lang w:val="lt-LT" w:eastAsia="en-US" w:bidi="ar-SA"/>
    </w:rPr>
  </w:style>
  <w:style w:type="paragraph" w:customStyle="1" w:styleId="Tekstas">
    <w:name w:val="Tekstas"/>
    <w:basedOn w:val="prastasis"/>
    <w:uiPriority w:val="99"/>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99"/>
    <w:qFormat/>
    <w:rsid w:val="00FF54E8"/>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uiPriority w:val="99"/>
    <w:rsid w:val="00FF54E8"/>
    <w:rPr>
      <w:rFonts w:cs="Times New Roman"/>
      <w:color w:val="0563C1"/>
      <w:u w:val="single"/>
    </w:rPr>
  </w:style>
  <w:style w:type="character" w:styleId="Komentaronuoroda">
    <w:name w:val="annotation reference"/>
    <w:basedOn w:val="Numatytasispastraiposriftas"/>
    <w:uiPriority w:val="99"/>
    <w:semiHidden/>
    <w:rsid w:val="00762AB8"/>
    <w:rPr>
      <w:rFonts w:cs="Times New Roman"/>
      <w:sz w:val="16"/>
      <w:szCs w:val="16"/>
    </w:rPr>
  </w:style>
  <w:style w:type="paragraph" w:styleId="Komentarotekstas">
    <w:name w:val="annotation text"/>
    <w:basedOn w:val="prastasis"/>
    <w:link w:val="KomentarotekstasDiagrama"/>
    <w:uiPriority w:val="99"/>
    <w:semiHidden/>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762AB8"/>
    <w:rPr>
      <w:rFonts w:cs="Times New Roman"/>
      <w:sz w:val="20"/>
      <w:szCs w:val="20"/>
    </w:rPr>
  </w:style>
  <w:style w:type="paragraph" w:styleId="Komentarotema">
    <w:name w:val="annotation subject"/>
    <w:basedOn w:val="Komentarotekstas"/>
    <w:next w:val="Komentarotekstas"/>
    <w:link w:val="KomentarotemaDiagrama"/>
    <w:uiPriority w:val="99"/>
    <w:semiHidden/>
    <w:rsid w:val="00762AB8"/>
    <w:rPr>
      <w:b/>
      <w:bCs/>
    </w:rPr>
  </w:style>
  <w:style w:type="character" w:customStyle="1" w:styleId="KomentarotemaDiagrama">
    <w:name w:val="Komentaro tema Diagrama"/>
    <w:basedOn w:val="KomentarotekstasDiagrama"/>
    <w:link w:val="Komentarotema"/>
    <w:uiPriority w:val="99"/>
    <w:semiHidden/>
    <w:locked/>
    <w:rsid w:val="00762AB8"/>
    <w:rPr>
      <w:rFonts w:cs="Times New Roman"/>
      <w:b/>
      <w:bCs/>
      <w:sz w:val="20"/>
      <w:szCs w:val="20"/>
    </w:rPr>
  </w:style>
  <w:style w:type="paragraph" w:styleId="Debesliotekstas">
    <w:name w:val="Balloon Text"/>
    <w:basedOn w:val="prastasis"/>
    <w:link w:val="DebesliotekstasDiagrama"/>
    <w:uiPriority w:val="99"/>
    <w:semiHidden/>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762AB8"/>
    <w:rPr>
      <w:rFonts w:ascii="Segoe UI" w:hAnsi="Segoe UI" w:cs="Segoe UI"/>
      <w:sz w:val="18"/>
      <w:szCs w:val="18"/>
    </w:rPr>
  </w:style>
  <w:style w:type="paragraph" w:styleId="Pagrindinistekstas">
    <w:name w:val="Body Text"/>
    <w:basedOn w:val="prastasis"/>
    <w:link w:val="PagrindinistekstasDiagrama"/>
    <w:uiPriority w:val="99"/>
    <w:rsid w:val="00BC5FA9"/>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uiPriority w:val="99"/>
    <w:locked/>
    <w:rsid w:val="00BC5FA9"/>
    <w:rPr>
      <w:rFonts w:ascii="Times New Roman" w:hAnsi="Times New Roman" w:cs="Times New Roman"/>
      <w:sz w:val="20"/>
      <w:szCs w:val="20"/>
      <w:lang w:val="en-US"/>
    </w:rPr>
  </w:style>
  <w:style w:type="character" w:styleId="Vietosrezervavimoenklotekstas">
    <w:name w:val="Placeholder Text"/>
    <w:basedOn w:val="Numatytasispastraiposriftas"/>
    <w:uiPriority w:val="99"/>
    <w:semiHidden/>
    <w:rsid w:val="00BD7B66"/>
    <w:rPr>
      <w:rFonts w:cs="Times New Roman"/>
      <w:color w:val="808080"/>
    </w:rPr>
  </w:style>
  <w:style w:type="table" w:styleId="Lentelstinklelis">
    <w:name w:val="Table Grid"/>
    <w:basedOn w:val="prastojilentel"/>
    <w:uiPriority w:val="39"/>
    <w:rsid w:val="00F479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941C1"/>
    <w:pPr>
      <w:ind w:left="720"/>
      <w:contextualSpacing/>
    </w:pPr>
  </w:style>
  <w:style w:type="paragraph" w:styleId="Antrats">
    <w:name w:val="header"/>
    <w:basedOn w:val="prastasis"/>
    <w:link w:val="AntratsDiagrama"/>
    <w:uiPriority w:val="99"/>
    <w:rsid w:val="00541C7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locked/>
    <w:rsid w:val="00541C79"/>
    <w:rPr>
      <w:rFonts w:cs="Times New Roman"/>
    </w:rPr>
  </w:style>
  <w:style w:type="paragraph" w:styleId="Porat">
    <w:name w:val="footer"/>
    <w:basedOn w:val="prastasis"/>
    <w:link w:val="PoratDiagrama"/>
    <w:uiPriority w:val="99"/>
    <w:rsid w:val="00541C7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541C79"/>
    <w:rPr>
      <w:rFonts w:cs="Times New Roman"/>
    </w:rPr>
  </w:style>
  <w:style w:type="paragraph" w:styleId="Dokumentostruktra">
    <w:name w:val="Document Map"/>
    <w:basedOn w:val="prastasis"/>
    <w:link w:val="DokumentostruktraDiagrama"/>
    <w:uiPriority w:val="99"/>
    <w:semiHidden/>
    <w:rsid w:val="004B19F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EF0AF5"/>
    <w:rPr>
      <w:rFonts w:ascii="Times New Roman" w:hAnsi="Times New Roman" w:cs="Times New Roman"/>
      <w:sz w:val="2"/>
      <w:lang w:eastAsia="en-US"/>
    </w:rPr>
  </w:style>
  <w:style w:type="character" w:customStyle="1" w:styleId="Numatytasispastraiposriftas2">
    <w:name w:val="Numatytasis pastraipos šriftas2"/>
    <w:rsid w:val="00E47D22"/>
  </w:style>
  <w:style w:type="paragraph" w:customStyle="1" w:styleId="isakymas2">
    <w:name w:val="isakymas 2"/>
    <w:basedOn w:val="prastasis"/>
    <w:rsid w:val="00E47D22"/>
    <w:pPr>
      <w:tabs>
        <w:tab w:val="left" w:pos="360"/>
      </w:tabs>
      <w:suppressAutoHyphens/>
      <w:spacing w:before="80" w:after="0" w:line="240" w:lineRule="auto"/>
      <w:ind w:firstLine="360"/>
    </w:pPr>
    <w:rPr>
      <w:rFonts w:ascii="Times New Roman" w:eastAsia="Times New Roman" w:hAnsi="Times New Roman"/>
      <w:sz w:val="24"/>
      <w:szCs w:val="24"/>
      <w:lang w:eastAsia="zh-CN"/>
    </w:rPr>
  </w:style>
  <w:style w:type="character" w:customStyle="1" w:styleId="fontstyle01">
    <w:name w:val="fontstyle01"/>
    <w:basedOn w:val="Numatytasispastraiposriftas"/>
    <w:rsid w:val="00BA25EC"/>
    <w:rPr>
      <w:rFonts w:ascii="TimesNewRoman" w:hAnsi="TimesNewRoman" w:hint="default"/>
      <w:b w:val="0"/>
      <w:bCs w:val="0"/>
      <w:i w:val="0"/>
      <w:iCs w:val="0"/>
      <w:color w:val="000000"/>
      <w:sz w:val="22"/>
      <w:szCs w:val="22"/>
    </w:rPr>
  </w:style>
  <w:style w:type="paragraph" w:styleId="HTMLiankstoformatuotas">
    <w:name w:val="HTML Preformatted"/>
    <w:basedOn w:val="prastasis"/>
    <w:link w:val="HTMLiankstoformatuotasDiagrama"/>
    <w:uiPriority w:val="99"/>
    <w:unhideWhenUsed/>
    <w:rsid w:val="0089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92C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9800">
      <w:bodyDiv w:val="1"/>
      <w:marLeft w:val="0"/>
      <w:marRight w:val="0"/>
      <w:marTop w:val="0"/>
      <w:marBottom w:val="0"/>
      <w:divBdr>
        <w:top w:val="none" w:sz="0" w:space="0" w:color="auto"/>
        <w:left w:val="none" w:sz="0" w:space="0" w:color="auto"/>
        <w:bottom w:val="none" w:sz="0" w:space="0" w:color="auto"/>
        <w:right w:val="none" w:sz="0" w:space="0" w:color="auto"/>
      </w:divBdr>
    </w:div>
    <w:div w:id="605774298">
      <w:bodyDiv w:val="1"/>
      <w:marLeft w:val="0"/>
      <w:marRight w:val="0"/>
      <w:marTop w:val="0"/>
      <w:marBottom w:val="0"/>
      <w:divBdr>
        <w:top w:val="none" w:sz="0" w:space="0" w:color="auto"/>
        <w:left w:val="none" w:sz="0" w:space="0" w:color="auto"/>
        <w:bottom w:val="none" w:sz="0" w:space="0" w:color="auto"/>
        <w:right w:val="none" w:sz="0" w:space="0" w:color="auto"/>
      </w:divBdr>
    </w:div>
    <w:div w:id="745147937">
      <w:bodyDiv w:val="1"/>
      <w:marLeft w:val="0"/>
      <w:marRight w:val="0"/>
      <w:marTop w:val="0"/>
      <w:marBottom w:val="0"/>
      <w:divBdr>
        <w:top w:val="none" w:sz="0" w:space="0" w:color="auto"/>
        <w:left w:val="none" w:sz="0" w:space="0" w:color="auto"/>
        <w:bottom w:val="none" w:sz="0" w:space="0" w:color="auto"/>
        <w:right w:val="none" w:sz="0" w:space="0" w:color="auto"/>
      </w:divBdr>
    </w:div>
    <w:div w:id="984042646">
      <w:bodyDiv w:val="1"/>
      <w:marLeft w:val="0"/>
      <w:marRight w:val="0"/>
      <w:marTop w:val="0"/>
      <w:marBottom w:val="0"/>
      <w:divBdr>
        <w:top w:val="none" w:sz="0" w:space="0" w:color="auto"/>
        <w:left w:val="none" w:sz="0" w:space="0" w:color="auto"/>
        <w:bottom w:val="none" w:sz="0" w:space="0" w:color="auto"/>
        <w:right w:val="none" w:sz="0" w:space="0" w:color="auto"/>
      </w:divBdr>
    </w:div>
    <w:div w:id="1432360236">
      <w:bodyDiv w:val="1"/>
      <w:marLeft w:val="0"/>
      <w:marRight w:val="0"/>
      <w:marTop w:val="0"/>
      <w:marBottom w:val="0"/>
      <w:divBdr>
        <w:top w:val="none" w:sz="0" w:space="0" w:color="auto"/>
        <w:left w:val="none" w:sz="0" w:space="0" w:color="auto"/>
        <w:bottom w:val="none" w:sz="0" w:space="0" w:color="auto"/>
        <w:right w:val="none" w:sz="0" w:space="0" w:color="auto"/>
      </w:divBdr>
      <w:divsChild>
        <w:div w:id="1647664695">
          <w:marLeft w:val="0"/>
          <w:marRight w:val="0"/>
          <w:marTop w:val="0"/>
          <w:marBottom w:val="0"/>
          <w:divBdr>
            <w:top w:val="none" w:sz="0" w:space="0" w:color="auto"/>
            <w:left w:val="none" w:sz="0" w:space="0" w:color="auto"/>
            <w:bottom w:val="none" w:sz="0" w:space="0" w:color="auto"/>
            <w:right w:val="none" w:sz="0" w:space="0" w:color="auto"/>
          </w:divBdr>
          <w:divsChild>
            <w:div w:id="1115514396">
              <w:marLeft w:val="0"/>
              <w:marRight w:val="0"/>
              <w:marTop w:val="0"/>
              <w:marBottom w:val="75"/>
              <w:divBdr>
                <w:top w:val="none" w:sz="0" w:space="0" w:color="auto"/>
                <w:left w:val="none" w:sz="0" w:space="0" w:color="auto"/>
                <w:bottom w:val="none" w:sz="0" w:space="0" w:color="auto"/>
                <w:right w:val="none" w:sz="0" w:space="0" w:color="auto"/>
              </w:divBdr>
              <w:divsChild>
                <w:div w:id="750657803">
                  <w:marLeft w:val="0"/>
                  <w:marRight w:val="0"/>
                  <w:marTop w:val="0"/>
                  <w:marBottom w:val="0"/>
                  <w:divBdr>
                    <w:top w:val="none" w:sz="0" w:space="0" w:color="auto"/>
                    <w:left w:val="none" w:sz="0" w:space="0" w:color="auto"/>
                    <w:bottom w:val="none" w:sz="0" w:space="0" w:color="auto"/>
                    <w:right w:val="none" w:sz="0" w:space="0" w:color="auto"/>
                  </w:divBdr>
                  <w:divsChild>
                    <w:div w:id="7486213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44687475">
      <w:bodyDiv w:val="1"/>
      <w:marLeft w:val="0"/>
      <w:marRight w:val="0"/>
      <w:marTop w:val="0"/>
      <w:marBottom w:val="0"/>
      <w:divBdr>
        <w:top w:val="none" w:sz="0" w:space="0" w:color="auto"/>
        <w:left w:val="none" w:sz="0" w:space="0" w:color="auto"/>
        <w:bottom w:val="none" w:sz="0" w:space="0" w:color="auto"/>
        <w:right w:val="none" w:sz="0" w:space="0" w:color="auto"/>
      </w:divBdr>
    </w:div>
    <w:div w:id="1455292531">
      <w:bodyDiv w:val="1"/>
      <w:marLeft w:val="0"/>
      <w:marRight w:val="0"/>
      <w:marTop w:val="0"/>
      <w:marBottom w:val="0"/>
      <w:divBdr>
        <w:top w:val="none" w:sz="0" w:space="0" w:color="auto"/>
        <w:left w:val="none" w:sz="0" w:space="0" w:color="auto"/>
        <w:bottom w:val="none" w:sz="0" w:space="0" w:color="auto"/>
        <w:right w:val="none" w:sz="0" w:space="0" w:color="auto"/>
      </w:divBdr>
    </w:div>
    <w:div w:id="1483429601">
      <w:marLeft w:val="0"/>
      <w:marRight w:val="0"/>
      <w:marTop w:val="0"/>
      <w:marBottom w:val="0"/>
      <w:divBdr>
        <w:top w:val="none" w:sz="0" w:space="0" w:color="auto"/>
        <w:left w:val="none" w:sz="0" w:space="0" w:color="auto"/>
        <w:bottom w:val="none" w:sz="0" w:space="0" w:color="auto"/>
        <w:right w:val="none" w:sz="0" w:space="0" w:color="auto"/>
      </w:divBdr>
    </w:div>
    <w:div w:id="1483429602">
      <w:marLeft w:val="0"/>
      <w:marRight w:val="0"/>
      <w:marTop w:val="0"/>
      <w:marBottom w:val="0"/>
      <w:divBdr>
        <w:top w:val="none" w:sz="0" w:space="0" w:color="auto"/>
        <w:left w:val="none" w:sz="0" w:space="0" w:color="auto"/>
        <w:bottom w:val="none" w:sz="0" w:space="0" w:color="auto"/>
        <w:right w:val="none" w:sz="0" w:space="0" w:color="auto"/>
      </w:divBdr>
    </w:div>
    <w:div w:id="1483429603">
      <w:marLeft w:val="0"/>
      <w:marRight w:val="0"/>
      <w:marTop w:val="0"/>
      <w:marBottom w:val="0"/>
      <w:divBdr>
        <w:top w:val="none" w:sz="0" w:space="0" w:color="auto"/>
        <w:left w:val="none" w:sz="0" w:space="0" w:color="auto"/>
        <w:bottom w:val="none" w:sz="0" w:space="0" w:color="auto"/>
        <w:right w:val="none" w:sz="0" w:space="0" w:color="auto"/>
      </w:divBdr>
    </w:div>
    <w:div w:id="1483429604">
      <w:marLeft w:val="0"/>
      <w:marRight w:val="0"/>
      <w:marTop w:val="0"/>
      <w:marBottom w:val="0"/>
      <w:divBdr>
        <w:top w:val="none" w:sz="0" w:space="0" w:color="auto"/>
        <w:left w:val="none" w:sz="0" w:space="0" w:color="auto"/>
        <w:bottom w:val="none" w:sz="0" w:space="0" w:color="auto"/>
        <w:right w:val="none" w:sz="0" w:space="0" w:color="auto"/>
      </w:divBdr>
    </w:div>
    <w:div w:id="1483429605">
      <w:marLeft w:val="0"/>
      <w:marRight w:val="0"/>
      <w:marTop w:val="0"/>
      <w:marBottom w:val="0"/>
      <w:divBdr>
        <w:top w:val="none" w:sz="0" w:space="0" w:color="auto"/>
        <w:left w:val="none" w:sz="0" w:space="0" w:color="auto"/>
        <w:bottom w:val="none" w:sz="0" w:space="0" w:color="auto"/>
        <w:right w:val="none" w:sz="0" w:space="0" w:color="auto"/>
      </w:divBdr>
    </w:div>
    <w:div w:id="1483429606">
      <w:marLeft w:val="0"/>
      <w:marRight w:val="0"/>
      <w:marTop w:val="0"/>
      <w:marBottom w:val="0"/>
      <w:divBdr>
        <w:top w:val="none" w:sz="0" w:space="0" w:color="auto"/>
        <w:left w:val="none" w:sz="0" w:space="0" w:color="auto"/>
        <w:bottom w:val="none" w:sz="0" w:space="0" w:color="auto"/>
        <w:right w:val="none" w:sz="0" w:space="0" w:color="auto"/>
      </w:divBdr>
    </w:div>
    <w:div w:id="1483429607">
      <w:marLeft w:val="0"/>
      <w:marRight w:val="0"/>
      <w:marTop w:val="0"/>
      <w:marBottom w:val="0"/>
      <w:divBdr>
        <w:top w:val="none" w:sz="0" w:space="0" w:color="auto"/>
        <w:left w:val="none" w:sz="0" w:space="0" w:color="auto"/>
        <w:bottom w:val="none" w:sz="0" w:space="0" w:color="auto"/>
        <w:right w:val="none" w:sz="0" w:space="0" w:color="auto"/>
      </w:divBdr>
    </w:div>
    <w:div w:id="1483429608">
      <w:marLeft w:val="0"/>
      <w:marRight w:val="0"/>
      <w:marTop w:val="0"/>
      <w:marBottom w:val="0"/>
      <w:divBdr>
        <w:top w:val="none" w:sz="0" w:space="0" w:color="auto"/>
        <w:left w:val="none" w:sz="0" w:space="0" w:color="auto"/>
        <w:bottom w:val="none" w:sz="0" w:space="0" w:color="auto"/>
        <w:right w:val="none" w:sz="0" w:space="0" w:color="auto"/>
      </w:divBdr>
    </w:div>
    <w:div w:id="1483429609">
      <w:marLeft w:val="0"/>
      <w:marRight w:val="0"/>
      <w:marTop w:val="0"/>
      <w:marBottom w:val="0"/>
      <w:divBdr>
        <w:top w:val="none" w:sz="0" w:space="0" w:color="auto"/>
        <w:left w:val="none" w:sz="0" w:space="0" w:color="auto"/>
        <w:bottom w:val="none" w:sz="0" w:space="0" w:color="auto"/>
        <w:right w:val="none" w:sz="0" w:space="0" w:color="auto"/>
      </w:divBdr>
    </w:div>
    <w:div w:id="1514151756">
      <w:bodyDiv w:val="1"/>
      <w:marLeft w:val="0"/>
      <w:marRight w:val="0"/>
      <w:marTop w:val="0"/>
      <w:marBottom w:val="0"/>
      <w:divBdr>
        <w:top w:val="none" w:sz="0" w:space="0" w:color="auto"/>
        <w:left w:val="none" w:sz="0" w:space="0" w:color="auto"/>
        <w:bottom w:val="none" w:sz="0" w:space="0" w:color="auto"/>
        <w:right w:val="none" w:sz="0" w:space="0" w:color="auto"/>
      </w:divBdr>
    </w:div>
    <w:div w:id="1514569499">
      <w:bodyDiv w:val="1"/>
      <w:marLeft w:val="0"/>
      <w:marRight w:val="0"/>
      <w:marTop w:val="0"/>
      <w:marBottom w:val="0"/>
      <w:divBdr>
        <w:top w:val="none" w:sz="0" w:space="0" w:color="auto"/>
        <w:left w:val="none" w:sz="0" w:space="0" w:color="auto"/>
        <w:bottom w:val="none" w:sz="0" w:space="0" w:color="auto"/>
        <w:right w:val="none" w:sz="0" w:space="0" w:color="auto"/>
      </w:divBdr>
      <w:divsChild>
        <w:div w:id="205799078">
          <w:marLeft w:val="0"/>
          <w:marRight w:val="0"/>
          <w:marTop w:val="0"/>
          <w:marBottom w:val="0"/>
          <w:divBdr>
            <w:top w:val="none" w:sz="0" w:space="0" w:color="auto"/>
            <w:left w:val="none" w:sz="0" w:space="0" w:color="auto"/>
            <w:bottom w:val="none" w:sz="0" w:space="0" w:color="auto"/>
            <w:right w:val="none" w:sz="0" w:space="0" w:color="auto"/>
          </w:divBdr>
        </w:div>
        <w:div w:id="70584079">
          <w:marLeft w:val="0"/>
          <w:marRight w:val="0"/>
          <w:marTop w:val="0"/>
          <w:marBottom w:val="0"/>
          <w:divBdr>
            <w:top w:val="none" w:sz="0" w:space="0" w:color="auto"/>
            <w:left w:val="none" w:sz="0" w:space="0" w:color="auto"/>
            <w:bottom w:val="none" w:sz="0" w:space="0" w:color="auto"/>
            <w:right w:val="none" w:sz="0" w:space="0" w:color="auto"/>
          </w:divBdr>
        </w:div>
      </w:divsChild>
    </w:div>
    <w:div w:id="1531995959">
      <w:bodyDiv w:val="1"/>
      <w:marLeft w:val="0"/>
      <w:marRight w:val="0"/>
      <w:marTop w:val="0"/>
      <w:marBottom w:val="0"/>
      <w:divBdr>
        <w:top w:val="none" w:sz="0" w:space="0" w:color="auto"/>
        <w:left w:val="none" w:sz="0" w:space="0" w:color="auto"/>
        <w:bottom w:val="none" w:sz="0" w:space="0" w:color="auto"/>
        <w:right w:val="none" w:sz="0" w:space="0" w:color="auto"/>
      </w:divBdr>
    </w:div>
    <w:div w:id="1646352321">
      <w:bodyDiv w:val="1"/>
      <w:marLeft w:val="0"/>
      <w:marRight w:val="0"/>
      <w:marTop w:val="0"/>
      <w:marBottom w:val="0"/>
      <w:divBdr>
        <w:top w:val="none" w:sz="0" w:space="0" w:color="auto"/>
        <w:left w:val="none" w:sz="0" w:space="0" w:color="auto"/>
        <w:bottom w:val="none" w:sz="0" w:space="0" w:color="auto"/>
        <w:right w:val="none" w:sz="0" w:space="0" w:color="auto"/>
      </w:divBdr>
    </w:div>
    <w:div w:id="168566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CDF3-5CE6-42F5-BF1A-6B857FAA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1578</Words>
  <Characters>901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Karolina Gintautė | VMU</cp:lastModifiedBy>
  <cp:revision>8</cp:revision>
  <cp:lastPrinted>2020-01-16T09:02:00Z</cp:lastPrinted>
  <dcterms:created xsi:type="dcterms:W3CDTF">2022-06-28T08:55:00Z</dcterms:created>
  <dcterms:modified xsi:type="dcterms:W3CDTF">2023-03-22T11:49:00Z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