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6EB18" w14:textId="77777777" w:rsidR="00612D4D" w:rsidRPr="00612D4D" w:rsidRDefault="00612D4D" w:rsidP="00612D4D">
      <w:pPr>
        <w:spacing w:line="240" w:lineRule="auto"/>
        <w:jc w:val="center"/>
        <w:rPr>
          <w:rFonts w:ascii="Times New Roman" w:hAnsi="Times New Roman" w:cs="Times New Roman"/>
          <w:b/>
          <w:bCs/>
          <w:lang w:val="lt-LT"/>
        </w:rPr>
      </w:pPr>
      <w:bookmarkStart w:id="0" w:name="_GoBack"/>
      <w:bookmarkEnd w:id="0"/>
      <w:r w:rsidRPr="00612D4D">
        <w:rPr>
          <w:rFonts w:ascii="Times New Roman" w:eastAsiaTheme="minorHAnsi" w:hAnsi="Times New Roman" w:cs="Times New Roman"/>
          <w:noProof/>
          <w:lang w:val="lt-LT" w:eastAsia="lt-LT"/>
        </w:rPr>
        <w:drawing>
          <wp:inline distT="0" distB="0" distL="0" distR="0" wp14:anchorId="56DA5840" wp14:editId="11786C8A">
            <wp:extent cx="1485900" cy="1419225"/>
            <wp:effectExtent l="0" t="0" r="0" b="9525"/>
            <wp:docPr id="842826917" name="Picture 1" descr="A blue flag with yellow sta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66698" name="Picture 1" descr="A blue flag with yellow stars  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sidRPr="00612D4D">
        <w:rPr>
          <w:rFonts w:ascii="Times New Roman" w:eastAsiaTheme="minorHAnsi" w:hAnsi="Times New Roman" w:cs="Times New Roman"/>
          <w:noProof/>
          <w:lang w:val="lt-LT" w:eastAsia="lt-LT"/>
        </w:rPr>
        <w:drawing>
          <wp:inline distT="0" distB="0" distL="0" distR="0" wp14:anchorId="53E8A314" wp14:editId="1EC511E8">
            <wp:extent cx="2800350" cy="1247775"/>
            <wp:effectExtent l="0" t="0" r="0" b="9525"/>
            <wp:docPr id="1485414230" name="Picture 2" descr="Paveikslėlis, kuriame yra tekstas, vizitinė kortelė, Šriftas, logotip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2653" name="Picture 2" descr="Paveikslėlis, kuriame yra tekstas, vizitinė kortelė, Šriftas, logotipas  Dirbtinio intelekto sugeneruotas turinys gali būti neteisingas."/>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800350" cy="1247775"/>
                    </a:xfrm>
                    <a:prstGeom prst="rect">
                      <a:avLst/>
                    </a:prstGeom>
                    <a:noFill/>
                    <a:ln>
                      <a:noFill/>
                    </a:ln>
                  </pic:spPr>
                </pic:pic>
              </a:graphicData>
            </a:graphic>
          </wp:inline>
        </w:drawing>
      </w:r>
    </w:p>
    <w:p w14:paraId="5B95D9A6" w14:textId="77777777" w:rsidR="00612D4D" w:rsidRPr="00612D4D" w:rsidRDefault="00612D4D" w:rsidP="00612D4D">
      <w:pPr>
        <w:spacing w:line="240" w:lineRule="auto"/>
        <w:jc w:val="center"/>
        <w:rPr>
          <w:rFonts w:ascii="Times New Roman" w:eastAsiaTheme="minorHAnsi" w:hAnsi="Times New Roman" w:cs="Times New Roman"/>
          <w:b/>
          <w:bCs/>
          <w:lang w:val="lt-LT"/>
        </w:rPr>
      </w:pPr>
      <w:r w:rsidRPr="00612D4D">
        <w:rPr>
          <w:rFonts w:ascii="Times New Roman" w:eastAsiaTheme="minorHAnsi" w:hAnsi="Times New Roman" w:cs="Times New Roman"/>
          <w:b/>
          <w:bCs/>
          <w:lang w:val="lt-LT"/>
        </w:rPr>
        <w:t>Sutartis dalinai finansuojama iš Sienų valdymo ir vizų politikos finansinės paramos priemonės, įtrauktos į Integruoto sienų valdymo fondą Specialiosios tranzito schemos lėšų, skirtų projektui Nr. SVVP/2023/3510 „Papildomos IRD veiklos sąnaudos 2024-2027 m.“</w:t>
      </w:r>
    </w:p>
    <w:p w14:paraId="1ECB9EA8" w14:textId="77777777" w:rsidR="00612D4D" w:rsidRPr="00612D4D" w:rsidRDefault="00612D4D" w:rsidP="00612D4D">
      <w:pPr>
        <w:keepNext/>
        <w:tabs>
          <w:tab w:val="left" w:pos="9630"/>
        </w:tabs>
        <w:ind w:right="8"/>
        <w:jc w:val="center"/>
        <w:outlineLvl w:val="0"/>
        <w:rPr>
          <w:rFonts w:ascii="Calibri Light" w:eastAsia="Calibri" w:hAnsi="Calibri Light" w:cs="Calibri Light"/>
          <w:bCs/>
          <w:iCs/>
          <w:lang w:val="lt-LT"/>
        </w:rPr>
      </w:pPr>
    </w:p>
    <w:p w14:paraId="04925559" w14:textId="77777777" w:rsidR="00612D4D" w:rsidRPr="00612D4D" w:rsidRDefault="00612D4D" w:rsidP="00612D4D">
      <w:pPr>
        <w:jc w:val="center"/>
        <w:rPr>
          <w:rFonts w:ascii="Calibri Light" w:hAnsi="Calibri Light" w:cs="Calibri Light"/>
          <w:b/>
          <w:lang w:val="lt-LT"/>
        </w:rPr>
      </w:pPr>
      <w:r w:rsidRPr="00612D4D">
        <w:rPr>
          <w:rFonts w:ascii="Calibri Light" w:eastAsia="Calibri" w:hAnsi="Calibri Light" w:cs="Calibri Light"/>
          <w:b/>
          <w:lang w:val="lt-LT"/>
        </w:rPr>
        <w:t>LIETUVOS VIEŠOJO SAUGUMO IR PAGALBOS TARNYBŲ SKAITMENINIO MOBILIOJO RADIJO RYŠIO TINKLO TALPINIMO PASLAUGOS PIRKIMO</w:t>
      </w:r>
    </w:p>
    <w:p w14:paraId="7CE0E14A" w14:textId="77777777" w:rsidR="00612D4D" w:rsidRPr="00612D4D" w:rsidRDefault="00612D4D" w:rsidP="00612D4D">
      <w:pPr>
        <w:jc w:val="center"/>
        <w:rPr>
          <w:rFonts w:ascii="Calibri Light" w:eastAsia="Calibri" w:hAnsi="Calibri Light" w:cs="Calibri Light"/>
          <w:b/>
          <w:bCs/>
          <w:lang w:val="lt-LT"/>
        </w:rPr>
      </w:pPr>
      <w:r w:rsidRPr="00612D4D">
        <w:rPr>
          <w:rFonts w:ascii="Calibri Light" w:eastAsia="Calibri" w:hAnsi="Calibri Light" w:cs="Calibri Light"/>
          <w:b/>
          <w:bCs/>
          <w:lang w:val="lt-LT"/>
        </w:rPr>
        <w:t xml:space="preserve">PRELIMINARIOJI SUTARTIS </w:t>
      </w:r>
    </w:p>
    <w:p w14:paraId="5A2FC94B" w14:textId="22FCBD6C" w:rsidR="00612D4D" w:rsidRPr="00612D4D" w:rsidRDefault="00612D4D" w:rsidP="00612D4D">
      <w:pPr>
        <w:spacing w:after="120"/>
        <w:jc w:val="center"/>
        <w:rPr>
          <w:rFonts w:ascii="Calibri Light" w:eastAsia="Calibri" w:hAnsi="Calibri Light" w:cs="Calibri Light"/>
          <w:lang w:val="lt-LT"/>
        </w:rPr>
      </w:pPr>
      <w:r w:rsidRPr="00612D4D">
        <w:rPr>
          <w:rFonts w:ascii="Calibri Light" w:eastAsia="Calibri" w:hAnsi="Calibri Light" w:cs="Calibri Light"/>
          <w:lang w:val="lt-LT"/>
        </w:rPr>
        <w:t>202</w:t>
      </w:r>
      <w:r w:rsidR="009B31C4">
        <w:rPr>
          <w:rFonts w:ascii="Calibri Light" w:eastAsia="Calibri" w:hAnsi="Calibri Light" w:cs="Calibri Light"/>
          <w:lang w:val="lt-LT"/>
        </w:rPr>
        <w:t>5</w:t>
      </w:r>
      <w:r w:rsidRPr="00612D4D">
        <w:rPr>
          <w:rFonts w:ascii="Calibri Light" w:eastAsia="Calibri" w:hAnsi="Calibri Light" w:cs="Calibri Light"/>
          <w:lang w:val="lt-LT"/>
        </w:rPr>
        <w:t xml:space="preserve"> m.</w:t>
      </w:r>
      <w:r w:rsidRPr="00612D4D">
        <w:rPr>
          <w:rFonts w:ascii="Calibri Light" w:eastAsia="Calibri" w:hAnsi="Calibri Light" w:cs="Calibri Light"/>
          <w:u w:val="single"/>
          <w:lang w:val="lt-LT"/>
        </w:rPr>
        <w:t xml:space="preserve">                              </w:t>
      </w:r>
      <w:r w:rsidRPr="00612D4D">
        <w:rPr>
          <w:rFonts w:ascii="Calibri Light" w:eastAsia="Calibri" w:hAnsi="Calibri Light" w:cs="Calibri Light"/>
          <w:lang w:val="lt-LT"/>
        </w:rPr>
        <w:t>d.</w:t>
      </w:r>
    </w:p>
    <w:p w14:paraId="764A345C" w14:textId="77777777" w:rsidR="00612D4D" w:rsidRPr="00612D4D" w:rsidRDefault="00612D4D" w:rsidP="00612D4D">
      <w:pPr>
        <w:spacing w:after="120"/>
        <w:jc w:val="center"/>
        <w:rPr>
          <w:rFonts w:ascii="Calibri Light" w:eastAsia="Calibri" w:hAnsi="Calibri Light" w:cs="Calibri Light"/>
          <w:lang w:val="lt-LT"/>
        </w:rPr>
      </w:pPr>
      <w:r w:rsidRPr="00612D4D">
        <w:rPr>
          <w:rFonts w:ascii="Calibri Light" w:eastAsia="Calibri" w:hAnsi="Calibri Light" w:cs="Calibri Light"/>
          <w:lang w:val="lt-LT"/>
        </w:rPr>
        <w:t>Vilnius</w:t>
      </w:r>
    </w:p>
    <w:p w14:paraId="17C79FC4" w14:textId="77777777" w:rsidR="00612D4D" w:rsidRPr="00612D4D" w:rsidRDefault="00612D4D" w:rsidP="00612D4D">
      <w:pPr>
        <w:spacing w:after="120"/>
        <w:jc w:val="center"/>
        <w:rPr>
          <w:rFonts w:ascii="Calibri Light" w:eastAsia="Calibri" w:hAnsi="Calibri Light" w:cs="Calibri Light"/>
          <w:lang w:val="lt-LT"/>
        </w:rPr>
      </w:pPr>
    </w:p>
    <w:p w14:paraId="6048DCDF" w14:textId="273C7002" w:rsidR="00612D4D" w:rsidRPr="00612D4D" w:rsidRDefault="00612D4D" w:rsidP="00612D4D">
      <w:pPr>
        <w:ind w:firstLine="567"/>
        <w:rPr>
          <w:rFonts w:ascii="Calibri Light" w:eastAsia="Calibri" w:hAnsi="Calibri Light" w:cs="Calibri Light"/>
          <w:lang w:val="lt-LT"/>
        </w:rPr>
      </w:pPr>
      <w:r w:rsidRPr="00F8375E">
        <w:rPr>
          <w:rFonts w:ascii="Calibri Light" w:eastAsia="Calibri" w:hAnsi="Calibri Light" w:cs="Calibri Light"/>
          <w:b/>
          <w:lang w:val="lt-LT"/>
        </w:rPr>
        <w:t>Informatikos ir ryšių departamentas prie Lietuvos Respublikos vidaus reikalų ministerijos</w:t>
      </w:r>
      <w:r w:rsidRPr="00F8375E">
        <w:rPr>
          <w:rFonts w:ascii="Calibri Light" w:eastAsia="Calibri" w:hAnsi="Calibri Light" w:cs="Calibri Light"/>
          <w:lang w:val="lt-LT"/>
        </w:rPr>
        <w:t xml:space="preserve"> (toliau vadinamas – </w:t>
      </w:r>
      <w:r w:rsidRPr="00F8375E">
        <w:rPr>
          <w:rFonts w:ascii="Calibri Light" w:eastAsia="Calibri" w:hAnsi="Calibri Light" w:cs="Calibri Light"/>
          <w:b/>
          <w:lang w:val="lt-LT"/>
        </w:rPr>
        <w:t>Užsakovas</w:t>
      </w:r>
      <w:r w:rsidRPr="00F8375E">
        <w:rPr>
          <w:rFonts w:ascii="Calibri Light" w:eastAsia="Calibri" w:hAnsi="Calibri Light" w:cs="Calibri Light"/>
          <w:lang w:val="lt-LT"/>
        </w:rPr>
        <w:t xml:space="preserve">), </w:t>
      </w:r>
      <w:r w:rsidRPr="00F8375E">
        <w:rPr>
          <w:rFonts w:ascii="Calibri Light" w:eastAsia="Times New Roman" w:hAnsi="Calibri Light" w:cs="Calibri Light"/>
          <w:lang w:val="lt-LT"/>
        </w:rPr>
        <w:t xml:space="preserve">atstovaujamas </w:t>
      </w:r>
      <w:r w:rsidR="00813647" w:rsidRPr="00F8375E">
        <w:rPr>
          <w:rFonts w:ascii="Calibri Light" w:eastAsia="Times New Roman" w:hAnsi="Calibri Light" w:cs="Calibri Light"/>
          <w:lang w:val="lt-LT"/>
        </w:rPr>
        <w:t xml:space="preserve">direktorės Viktorijos </w:t>
      </w:r>
      <w:proofErr w:type="spellStart"/>
      <w:r w:rsidR="00813647" w:rsidRPr="00F8375E">
        <w:rPr>
          <w:rFonts w:ascii="Calibri Light" w:eastAsia="Times New Roman" w:hAnsi="Calibri Light" w:cs="Calibri Light"/>
          <w:lang w:val="lt-LT"/>
        </w:rPr>
        <w:t>Rūkštelės</w:t>
      </w:r>
      <w:proofErr w:type="spellEnd"/>
      <w:r w:rsidRPr="00F8375E">
        <w:rPr>
          <w:rFonts w:ascii="Calibri Light" w:eastAsia="Calibri" w:hAnsi="Calibri Light" w:cs="Calibri Light"/>
          <w:lang w:val="lt-LT"/>
        </w:rPr>
        <w:t xml:space="preserve">, ir </w:t>
      </w:r>
      <w:r w:rsidR="00AF2118" w:rsidRPr="00F8375E">
        <w:rPr>
          <w:rFonts w:ascii="Calibri Light" w:eastAsia="Calibri" w:hAnsi="Calibri Light" w:cs="Calibri Light"/>
          <w:b/>
          <w:bCs/>
          <w:lang w:val="lt-LT"/>
        </w:rPr>
        <w:t>Telia Lietuva</w:t>
      </w:r>
      <w:r w:rsidR="00AF2118" w:rsidRPr="00BC3209">
        <w:rPr>
          <w:rFonts w:ascii="Calibri Light" w:eastAsia="Calibri" w:hAnsi="Calibri Light" w:cs="Calibri Light"/>
          <w:b/>
          <w:bCs/>
          <w:lang w:val="lt-LT"/>
        </w:rPr>
        <w:t>, AB</w:t>
      </w:r>
      <w:r w:rsidR="00BC3209" w:rsidRPr="00BC3209">
        <w:rPr>
          <w:rFonts w:ascii="Times New Roman" w:eastAsia="Calibri" w:hAnsi="Times New Roman" w:cs="Times New Roman"/>
          <w:b/>
          <w:bCs/>
          <w:lang w:val="lt-LT"/>
        </w:rPr>
        <w:t xml:space="preserve"> </w:t>
      </w:r>
      <w:r w:rsidRPr="00BC3209">
        <w:rPr>
          <w:rFonts w:ascii="Calibri Light" w:eastAsia="Calibri" w:hAnsi="Calibri Light" w:cs="Calibri Light"/>
          <w:lang w:val="lt-LT"/>
        </w:rPr>
        <w:t>(toliau</w:t>
      </w:r>
      <w:r w:rsidRPr="00612D4D">
        <w:rPr>
          <w:rFonts w:ascii="Calibri Light" w:eastAsia="Calibri" w:hAnsi="Calibri Light" w:cs="Calibri Light"/>
          <w:lang w:val="lt-LT"/>
        </w:rPr>
        <w:t xml:space="preserve"> – </w:t>
      </w:r>
      <w:r w:rsidRPr="005B5DD9">
        <w:rPr>
          <w:rFonts w:ascii="Calibri Light" w:eastAsia="Calibri" w:hAnsi="Calibri Light" w:cs="Calibri Light"/>
          <w:b/>
          <w:bCs/>
          <w:lang w:val="lt-LT"/>
        </w:rPr>
        <w:t>Paslaugų teikėjas</w:t>
      </w:r>
      <w:r w:rsidRPr="00612D4D">
        <w:rPr>
          <w:rFonts w:ascii="Calibri Light" w:eastAsia="Calibri" w:hAnsi="Calibri Light" w:cs="Calibri Light"/>
          <w:lang w:val="lt-LT"/>
        </w:rPr>
        <w:t xml:space="preserve">), </w:t>
      </w:r>
      <w:r w:rsidR="005B5DD9">
        <w:rPr>
          <w:rFonts w:ascii="Calibri Light" w:eastAsia="Calibri" w:hAnsi="Calibri Light" w:cs="Calibri Light"/>
          <w:lang w:val="lt-LT"/>
        </w:rPr>
        <w:t xml:space="preserve">pagal </w:t>
      </w:r>
      <w:r w:rsidR="003011AE">
        <w:rPr>
          <w:rFonts w:ascii="Calibri Light" w:eastAsia="Calibri" w:hAnsi="Calibri Light" w:cs="Calibri Light"/>
          <w:lang w:val="lt-LT"/>
        </w:rPr>
        <w:t xml:space="preserve">2025 m. vasario 17 d. įgaliojimą Nr. 2025-00029 </w:t>
      </w:r>
      <w:r w:rsidR="005B5DD9">
        <w:rPr>
          <w:rFonts w:ascii="Calibri Light" w:eastAsia="Calibri" w:hAnsi="Calibri Light" w:cs="Calibri Light"/>
          <w:lang w:val="lt-LT"/>
        </w:rPr>
        <w:t xml:space="preserve">atstovaujama </w:t>
      </w:r>
      <w:r w:rsidR="006715F4" w:rsidRPr="006715F4">
        <w:rPr>
          <w:rFonts w:ascii="Calibri Light" w:eastAsia="Calibri" w:hAnsi="Calibri Light" w:cs="Calibri Light"/>
          <w:lang w:val="lt-LT"/>
        </w:rPr>
        <w:t>Viešojo sektoriaus padalinio Vidutinio ir smulkaus viešojo sektoriaus komandos vadov</w:t>
      </w:r>
      <w:r w:rsidR="00396178">
        <w:rPr>
          <w:rFonts w:ascii="Calibri Light" w:eastAsia="Calibri" w:hAnsi="Calibri Light" w:cs="Calibri Light"/>
          <w:lang w:val="lt-LT"/>
        </w:rPr>
        <w:t>ės</w:t>
      </w:r>
      <w:r w:rsidR="006715F4" w:rsidRPr="006715F4">
        <w:rPr>
          <w:rFonts w:ascii="Calibri Light" w:eastAsia="Calibri" w:hAnsi="Calibri Light" w:cs="Calibri Light"/>
          <w:lang w:val="lt-LT"/>
        </w:rPr>
        <w:t xml:space="preserve"> Jūrat</w:t>
      </w:r>
      <w:r w:rsidR="00396178">
        <w:rPr>
          <w:rFonts w:ascii="Calibri Light" w:eastAsia="Calibri" w:hAnsi="Calibri Light" w:cs="Calibri Light"/>
          <w:lang w:val="lt-LT"/>
        </w:rPr>
        <w:t>ės</w:t>
      </w:r>
      <w:r w:rsidR="006715F4" w:rsidRPr="006715F4">
        <w:rPr>
          <w:rFonts w:ascii="Calibri Light" w:eastAsia="Calibri" w:hAnsi="Calibri Light" w:cs="Calibri Light"/>
          <w:lang w:val="lt-LT"/>
        </w:rPr>
        <w:t xml:space="preserve"> Navickien</w:t>
      </w:r>
      <w:r w:rsidR="00396178">
        <w:rPr>
          <w:rFonts w:ascii="Calibri Light" w:eastAsia="Calibri" w:hAnsi="Calibri Light" w:cs="Calibri Light"/>
          <w:lang w:val="lt-LT"/>
        </w:rPr>
        <w:t>ės</w:t>
      </w:r>
      <w:r w:rsidRPr="00612D4D">
        <w:rPr>
          <w:rFonts w:ascii="Calibri Light" w:eastAsia="Calibri" w:hAnsi="Calibri Light" w:cs="Calibri Light"/>
          <w:lang w:val="lt-LT"/>
        </w:rPr>
        <w:t xml:space="preserve">, toliau kartu ar atskirai vadinamos Šalimis, vadovaudamiesi </w:t>
      </w:r>
      <w:r w:rsidR="00AD0785">
        <w:rPr>
          <w:rFonts w:ascii="Calibri Light" w:eastAsia="Calibri" w:hAnsi="Calibri Light" w:cs="Calibri Light"/>
          <w:lang w:val="lt-LT"/>
        </w:rPr>
        <w:t>Išteklių agentūros prie Lietuvos Respublikos vidaus reikalų ministerijos</w:t>
      </w:r>
      <w:r w:rsidR="00CA541F">
        <w:rPr>
          <w:rFonts w:ascii="Calibri Light" w:eastAsia="Calibri" w:hAnsi="Calibri Light" w:cs="Calibri Light"/>
          <w:lang w:val="lt-LT"/>
        </w:rPr>
        <w:t xml:space="preserve"> viešojo pirkimo komisijos </w:t>
      </w:r>
      <w:r w:rsidR="00555008">
        <w:rPr>
          <w:rFonts w:ascii="Calibri Light" w:eastAsia="Calibri" w:hAnsi="Calibri Light" w:cs="Calibri Light"/>
          <w:lang w:val="lt-LT"/>
        </w:rPr>
        <w:t xml:space="preserve">2025 m. rugsėjo 5 d. </w:t>
      </w:r>
      <w:r w:rsidR="00CA541F">
        <w:rPr>
          <w:rFonts w:ascii="Calibri Light" w:eastAsia="Calibri" w:hAnsi="Calibri Light" w:cs="Calibri Light"/>
          <w:lang w:val="lt-LT"/>
        </w:rPr>
        <w:t>posėdžio protokolu</w:t>
      </w:r>
      <w:r w:rsidR="00555008">
        <w:rPr>
          <w:rFonts w:ascii="Calibri Light" w:eastAsia="Calibri" w:hAnsi="Calibri Light" w:cs="Calibri Light"/>
          <w:lang w:val="lt-LT"/>
        </w:rPr>
        <w:t xml:space="preserve"> Nr. 203 </w:t>
      </w:r>
      <w:r w:rsidR="00A60F9B">
        <w:rPr>
          <w:rFonts w:ascii="Calibri Light" w:eastAsia="Calibri" w:hAnsi="Calibri Light" w:cs="Calibri Light"/>
          <w:lang w:val="lt-LT"/>
        </w:rPr>
        <w:t xml:space="preserve">bei </w:t>
      </w:r>
      <w:r w:rsidR="00276D39">
        <w:rPr>
          <w:rFonts w:ascii="Calibri Light" w:eastAsia="Calibri" w:hAnsi="Calibri Light" w:cs="Calibri Light"/>
          <w:lang w:val="lt-LT"/>
        </w:rPr>
        <w:t>2025 m. rugsėjo 9 d. posėdžio protokolu Nr. P-205</w:t>
      </w:r>
      <w:r w:rsidR="006501BA">
        <w:rPr>
          <w:rFonts w:ascii="Calibri Light" w:eastAsia="Calibri" w:hAnsi="Calibri Light" w:cs="Calibri Light"/>
          <w:lang w:val="lt-LT"/>
        </w:rPr>
        <w:t xml:space="preserve">, </w:t>
      </w:r>
      <w:r w:rsidRPr="00612D4D">
        <w:rPr>
          <w:rFonts w:ascii="Calibri Light" w:eastAsia="Calibri" w:hAnsi="Calibri Light" w:cs="Calibri Light"/>
          <w:lang w:val="lt-LT"/>
        </w:rPr>
        <w:t>sudaro šią preliminariąją sutartį (toliau – Sutartis), kurios pagrindu ir nustatytomis sąlygomis Užsakovas sudarys pagrindinę pirkimo – pardavimo sutartį (toliau – Pagrindinė sutartis).</w:t>
      </w:r>
    </w:p>
    <w:p w14:paraId="664E3977" w14:textId="77777777" w:rsidR="00612D4D" w:rsidRPr="00612D4D" w:rsidRDefault="00612D4D" w:rsidP="006C3D86">
      <w:pPr>
        <w:numPr>
          <w:ilvl w:val="0"/>
          <w:numId w:val="19"/>
        </w:numPr>
        <w:spacing w:after="120" w:line="240" w:lineRule="auto"/>
        <w:jc w:val="center"/>
        <w:rPr>
          <w:rFonts w:ascii="Calibri Light" w:eastAsia="Calibri" w:hAnsi="Calibri Light" w:cs="Calibri Light"/>
          <w:b/>
          <w:bCs/>
          <w:lang w:val="lt-LT"/>
        </w:rPr>
      </w:pPr>
      <w:r w:rsidRPr="00612D4D">
        <w:rPr>
          <w:rFonts w:ascii="Calibri Light" w:eastAsia="Calibri" w:hAnsi="Calibri Light" w:cs="Calibri Light"/>
          <w:b/>
          <w:bCs/>
          <w:lang w:val="lt-LT"/>
        </w:rPr>
        <w:t>SĄVOKOS</w:t>
      </w:r>
    </w:p>
    <w:p w14:paraId="61FF7DFE" w14:textId="77777777" w:rsidR="00612D4D" w:rsidRPr="00612D4D" w:rsidRDefault="00612D4D" w:rsidP="006C3D86">
      <w:pPr>
        <w:numPr>
          <w:ilvl w:val="0"/>
          <w:numId w:val="20"/>
        </w:numPr>
        <w:tabs>
          <w:tab w:val="left" w:pos="1134"/>
        </w:tabs>
        <w:spacing w:after="0" w:line="240" w:lineRule="auto"/>
        <w:ind w:left="0" w:firstLine="567"/>
        <w:jc w:val="left"/>
        <w:rPr>
          <w:rFonts w:ascii="Calibri Light" w:eastAsia="Calibri" w:hAnsi="Calibri Light" w:cs="Calibri Light"/>
          <w:lang w:val="lt-LT"/>
        </w:rPr>
      </w:pPr>
      <w:r w:rsidRPr="00612D4D">
        <w:rPr>
          <w:rFonts w:ascii="Calibri Light" w:eastAsia="Calibri" w:hAnsi="Calibri Light" w:cs="Calibri Light"/>
          <w:lang w:val="lt-LT"/>
        </w:rPr>
        <w:t>Sutartyje naudojamos sąvokos:</w:t>
      </w:r>
    </w:p>
    <w:p w14:paraId="21916B77" w14:textId="77777777" w:rsidR="00612D4D" w:rsidRPr="00612D4D" w:rsidRDefault="00612D4D" w:rsidP="006C3D86">
      <w:pPr>
        <w:numPr>
          <w:ilvl w:val="2"/>
          <w:numId w:val="20"/>
        </w:numPr>
        <w:tabs>
          <w:tab w:val="left" w:pos="1276"/>
        </w:tabs>
        <w:spacing w:after="0" w:line="240" w:lineRule="auto"/>
        <w:ind w:left="0" w:firstLine="567"/>
        <w:rPr>
          <w:rFonts w:ascii="Calibri Light" w:eastAsia="Calibri" w:hAnsi="Calibri Light" w:cs="Calibri Light"/>
          <w:lang w:val="lt-LT"/>
        </w:rPr>
      </w:pPr>
      <w:r w:rsidRPr="00612D4D">
        <w:rPr>
          <w:rFonts w:ascii="Calibri Light" w:eastAsia="Calibri" w:hAnsi="Calibri Light" w:cs="Calibri Light"/>
          <w:b/>
          <w:bCs/>
          <w:lang w:val="lt-LT"/>
        </w:rPr>
        <w:t>Konfidenciali informacija</w:t>
      </w:r>
      <w:r w:rsidRPr="00612D4D">
        <w:rPr>
          <w:rFonts w:ascii="Calibri Light" w:eastAsia="Calibri" w:hAnsi="Calibri Light" w:cs="Calibri Light"/>
          <w:lang w:val="lt-LT"/>
        </w:rPr>
        <w:t xml:space="preserve"> – įvairi su šia Sutartimi ir jos vykdymu susijusi informacija, nepaisant jos pateikimo būdo, formos ir laikmenos, kurios atskleidimas gali padaryti turtinę ar neturtinę žalą Užsakovui, Paslaugų teikėjui ar trečiųjų asmenų interesams ir/ar kurios atskleidimas nėra pageidaujamas Sutarties Šalių, išskyrus Sutarties 11.2 papunktyje nurodytą informaciją.</w:t>
      </w:r>
    </w:p>
    <w:p w14:paraId="62D4872D" w14:textId="77777777" w:rsidR="00612D4D" w:rsidRPr="00612D4D" w:rsidRDefault="00612D4D" w:rsidP="006C3D86">
      <w:pPr>
        <w:numPr>
          <w:ilvl w:val="2"/>
          <w:numId w:val="20"/>
        </w:numPr>
        <w:tabs>
          <w:tab w:val="left" w:pos="1276"/>
        </w:tabs>
        <w:spacing w:after="0" w:line="240" w:lineRule="auto"/>
        <w:ind w:left="0" w:firstLine="567"/>
        <w:rPr>
          <w:rFonts w:ascii="Calibri Light" w:eastAsia="Calibri" w:hAnsi="Calibri Light" w:cs="Calibri Light"/>
          <w:lang w:val="lt-LT"/>
        </w:rPr>
      </w:pPr>
      <w:r w:rsidRPr="00612D4D">
        <w:rPr>
          <w:rFonts w:ascii="Calibri Light" w:eastAsia="Calibri" w:hAnsi="Calibri Light" w:cs="Calibri Light"/>
          <w:b/>
          <w:bCs/>
          <w:lang w:val="lt-LT"/>
        </w:rPr>
        <w:t>Konkursas</w:t>
      </w:r>
      <w:r w:rsidRPr="00612D4D">
        <w:rPr>
          <w:rFonts w:ascii="Calibri Light" w:eastAsia="Calibri" w:hAnsi="Calibri Light" w:cs="Calibri Light"/>
          <w:lang w:val="lt-LT"/>
        </w:rPr>
        <w:t xml:space="preserve"> – Lietuvos Respublikos viešųjų pirkimų įstatymo nustatyta tvarka dėl šios Sutarties sudarymo įvykdytas viešasis pirkimas Viešųjų pirkimų tarnybos Centrinėje viešųjų pirkimų informacinėje sistemoje.</w:t>
      </w:r>
    </w:p>
    <w:p w14:paraId="0E52A61D" w14:textId="77777777" w:rsidR="00612D4D" w:rsidRPr="00612D4D" w:rsidRDefault="00612D4D" w:rsidP="006C3D86">
      <w:pPr>
        <w:numPr>
          <w:ilvl w:val="2"/>
          <w:numId w:val="20"/>
        </w:numPr>
        <w:tabs>
          <w:tab w:val="left" w:pos="1276"/>
        </w:tabs>
        <w:spacing w:after="0" w:line="240" w:lineRule="auto"/>
        <w:ind w:left="0" w:firstLine="567"/>
        <w:rPr>
          <w:rFonts w:ascii="Calibri Light" w:eastAsia="Calibri" w:hAnsi="Calibri Light" w:cs="Calibri Light"/>
          <w:lang w:val="lt-LT"/>
        </w:rPr>
      </w:pPr>
      <w:r w:rsidRPr="00612D4D">
        <w:rPr>
          <w:rFonts w:ascii="Calibri Light" w:eastAsia="Calibri" w:hAnsi="Calibri Light" w:cs="Calibri Light"/>
          <w:b/>
          <w:bCs/>
          <w:lang w:val="lt-LT"/>
        </w:rPr>
        <w:t xml:space="preserve">Pasiūlymas – </w:t>
      </w:r>
      <w:r w:rsidRPr="00612D4D">
        <w:rPr>
          <w:rFonts w:ascii="Calibri Light" w:eastAsia="Calibri" w:hAnsi="Calibri Light" w:cs="Calibri Light"/>
          <w:bCs/>
          <w:lang w:val="lt-LT"/>
        </w:rPr>
        <w:t xml:space="preserve">Paslaugų teikėjo Konkurse pateiktas pasiūlymas. </w:t>
      </w:r>
      <w:r w:rsidRPr="00612D4D">
        <w:rPr>
          <w:rFonts w:ascii="Calibri Light" w:eastAsia="Calibri" w:hAnsi="Calibri Light" w:cs="Calibri Light"/>
          <w:lang w:val="lt-LT"/>
        </w:rPr>
        <w:t xml:space="preserve"> </w:t>
      </w:r>
    </w:p>
    <w:p w14:paraId="13BB5512" w14:textId="77777777" w:rsidR="00612D4D" w:rsidRPr="00612D4D" w:rsidRDefault="00612D4D" w:rsidP="006C3D86">
      <w:pPr>
        <w:numPr>
          <w:ilvl w:val="2"/>
          <w:numId w:val="20"/>
        </w:numPr>
        <w:tabs>
          <w:tab w:val="left" w:pos="1276"/>
        </w:tabs>
        <w:spacing w:after="0" w:line="240" w:lineRule="auto"/>
        <w:ind w:left="0" w:firstLine="567"/>
        <w:rPr>
          <w:rFonts w:ascii="Calibri Light" w:eastAsia="Calibri" w:hAnsi="Calibri Light" w:cs="Calibri Light"/>
          <w:bCs/>
          <w:lang w:val="lt-LT"/>
        </w:rPr>
      </w:pPr>
      <w:r w:rsidRPr="00612D4D">
        <w:rPr>
          <w:rFonts w:ascii="Calibri Light" w:eastAsia="Calibri" w:hAnsi="Calibri Light" w:cs="Calibri Light"/>
          <w:b/>
          <w:bCs/>
          <w:lang w:val="lt-LT"/>
        </w:rPr>
        <w:t>Preliminarioji sutartis</w:t>
      </w:r>
      <w:r w:rsidRPr="00612D4D">
        <w:rPr>
          <w:rFonts w:ascii="Calibri Light" w:eastAsia="Calibri" w:hAnsi="Calibri Light" w:cs="Calibri Light"/>
          <w:bCs/>
          <w:lang w:val="lt-LT"/>
        </w:rPr>
        <w:t xml:space="preserve"> – Sutartis tarp Užsakovo ir Paslaugų teikėjo, kurios tikslas – nustatyti sąlygas, taikomas Pagrindinei sutarčiai, kuri bus sudaryta per Sutarties galiojimo laikotarpį, bei šios Sutarties tekstas su visais priedais ir pakeitimais, jei tokių būtų.</w:t>
      </w:r>
    </w:p>
    <w:p w14:paraId="14BB3F4D" w14:textId="77777777" w:rsidR="00612D4D" w:rsidRPr="00612D4D" w:rsidRDefault="00612D4D" w:rsidP="006C3D86">
      <w:pPr>
        <w:numPr>
          <w:ilvl w:val="2"/>
          <w:numId w:val="20"/>
        </w:numPr>
        <w:tabs>
          <w:tab w:val="left" w:pos="1276"/>
        </w:tabs>
        <w:spacing w:after="0" w:line="240" w:lineRule="auto"/>
        <w:ind w:left="0" w:firstLine="567"/>
        <w:rPr>
          <w:rFonts w:ascii="Calibri Light" w:eastAsia="Calibri" w:hAnsi="Calibri Light" w:cs="Calibri Light"/>
          <w:bCs/>
          <w:lang w:val="lt-LT"/>
        </w:rPr>
      </w:pPr>
      <w:r w:rsidRPr="00612D4D">
        <w:rPr>
          <w:rFonts w:ascii="Calibri Light" w:eastAsia="Calibri" w:hAnsi="Calibri Light" w:cs="Calibri Light"/>
          <w:bCs/>
          <w:lang w:val="lt-LT"/>
        </w:rPr>
        <w:t xml:space="preserve"> </w:t>
      </w:r>
      <w:r w:rsidRPr="00612D4D">
        <w:rPr>
          <w:rFonts w:ascii="Calibri Light" w:eastAsia="Calibri" w:hAnsi="Calibri Light" w:cs="Calibri Light"/>
          <w:b/>
          <w:bCs/>
          <w:lang w:val="lt-LT"/>
        </w:rPr>
        <w:t>Pagrindinė sutartis</w:t>
      </w:r>
      <w:r w:rsidRPr="00612D4D">
        <w:rPr>
          <w:rFonts w:ascii="Calibri Light" w:eastAsia="Calibri" w:hAnsi="Calibri Light" w:cs="Calibri Light"/>
          <w:bCs/>
          <w:lang w:val="lt-LT"/>
        </w:rPr>
        <w:t xml:space="preserve"> – sutartis, kurią sudaro Paslaugų teikėjas ir Užsakovas, vadovaudamiesi šios Sutarties nuostatomis (Sutarties 2 priedas).  </w:t>
      </w:r>
    </w:p>
    <w:p w14:paraId="6E782371" w14:textId="77777777" w:rsidR="00612D4D" w:rsidRPr="00612D4D" w:rsidRDefault="00612D4D" w:rsidP="006C3D86">
      <w:pPr>
        <w:numPr>
          <w:ilvl w:val="2"/>
          <w:numId w:val="20"/>
        </w:numPr>
        <w:tabs>
          <w:tab w:val="left" w:pos="1276"/>
        </w:tabs>
        <w:spacing w:after="0" w:line="240" w:lineRule="auto"/>
        <w:ind w:left="0" w:firstLine="567"/>
        <w:rPr>
          <w:rFonts w:ascii="Calibri Light" w:eastAsia="Calibri" w:hAnsi="Calibri Light" w:cs="Calibri Light"/>
          <w:bCs/>
          <w:lang w:val="lt-LT"/>
        </w:rPr>
      </w:pPr>
      <w:r w:rsidRPr="00612D4D">
        <w:rPr>
          <w:rFonts w:ascii="Calibri Light" w:eastAsia="Calibri" w:hAnsi="Calibri Light" w:cs="Calibri Light"/>
          <w:bCs/>
          <w:lang w:val="lt-LT"/>
        </w:rPr>
        <w:t xml:space="preserve"> </w:t>
      </w:r>
      <w:r w:rsidRPr="00612D4D">
        <w:rPr>
          <w:rFonts w:ascii="Calibri Light" w:eastAsia="Calibri" w:hAnsi="Calibri Light" w:cs="Calibri Light"/>
          <w:b/>
          <w:bCs/>
          <w:lang w:val="lt-LT"/>
        </w:rPr>
        <w:t>Paslaugos</w:t>
      </w:r>
      <w:r w:rsidRPr="00612D4D">
        <w:rPr>
          <w:rFonts w:ascii="Calibri Light" w:eastAsia="Calibri" w:hAnsi="Calibri Light" w:cs="Calibri Light"/>
          <w:bCs/>
          <w:lang w:val="lt-LT"/>
        </w:rPr>
        <w:t xml:space="preserve"> –Lietuvos viešojo saugumo ir pagalbos tarnybų skaitmeninio mobiliojo radijo ryšio tinklo (toliau – SMRRT) naujos įrangos talpinimo paslaugos, kurių techninė specifikacija pateikta Sutarties 1 priede.</w:t>
      </w:r>
      <w:r w:rsidRPr="00612D4D">
        <w:rPr>
          <w:rFonts w:ascii="Calibri Light" w:eastAsia="Times New Roman" w:hAnsi="Calibri Light" w:cs="Calibri Light"/>
          <w:bCs/>
          <w:lang w:val="lt-LT"/>
        </w:rPr>
        <w:t xml:space="preserve"> </w:t>
      </w:r>
    </w:p>
    <w:p w14:paraId="11F4A848" w14:textId="77777777" w:rsidR="00612D4D" w:rsidRPr="00612D4D" w:rsidRDefault="00612D4D" w:rsidP="006C3D86">
      <w:pPr>
        <w:numPr>
          <w:ilvl w:val="2"/>
          <w:numId w:val="20"/>
        </w:numPr>
        <w:tabs>
          <w:tab w:val="left" w:pos="1276"/>
        </w:tabs>
        <w:spacing w:after="0" w:line="240" w:lineRule="auto"/>
        <w:ind w:left="0" w:firstLine="567"/>
        <w:rPr>
          <w:rFonts w:ascii="Calibri Light" w:eastAsia="Calibri" w:hAnsi="Calibri Light" w:cs="Calibri Light"/>
          <w:lang w:val="lt-LT"/>
        </w:rPr>
      </w:pPr>
      <w:r w:rsidRPr="00612D4D">
        <w:rPr>
          <w:rFonts w:ascii="Calibri Light" w:eastAsia="Calibri" w:hAnsi="Calibri Light" w:cs="Calibri Light"/>
          <w:b/>
          <w:bCs/>
          <w:lang w:val="lt-LT"/>
        </w:rPr>
        <w:t>Užsakovas</w:t>
      </w:r>
      <w:r w:rsidRPr="00612D4D">
        <w:rPr>
          <w:rFonts w:ascii="Calibri Light" w:eastAsia="Calibri" w:hAnsi="Calibri Light" w:cs="Calibri Light"/>
          <w:lang w:val="lt-LT"/>
        </w:rPr>
        <w:t xml:space="preserve"> – Informatikos ir ryšių departamentas prie Lietuvos Respublikos vidaus reikalų ministerijos, kuris gali Sutarties pagrindu sudaryti Pagrindinę sutartį. </w:t>
      </w:r>
    </w:p>
    <w:p w14:paraId="71E879F1" w14:textId="77777777" w:rsidR="00612D4D" w:rsidRPr="00612D4D" w:rsidRDefault="00612D4D" w:rsidP="00612D4D">
      <w:pPr>
        <w:tabs>
          <w:tab w:val="left" w:pos="1418"/>
        </w:tabs>
        <w:ind w:firstLine="567"/>
        <w:rPr>
          <w:rFonts w:ascii="Calibri Light" w:eastAsia="Calibri" w:hAnsi="Calibri Light" w:cs="Calibri Light"/>
          <w:bCs/>
          <w:lang w:val="lt-LT"/>
        </w:rPr>
      </w:pPr>
      <w:r w:rsidRPr="00612D4D">
        <w:rPr>
          <w:rFonts w:ascii="Calibri Light" w:eastAsia="Calibri" w:hAnsi="Calibri Light" w:cs="Calibri Light"/>
          <w:bCs/>
          <w:lang w:val="lt-LT"/>
        </w:rPr>
        <w:lastRenderedPageBreak/>
        <w:t>1.2. Jeigu yra prieštaravimų tarp šios Sutarties nuostatų ir likusių priedų, šios Sutarties nuostatos turi viršenybę likusių priedų nuostatų atžvilgiu.</w:t>
      </w:r>
    </w:p>
    <w:p w14:paraId="7E9AFDB2" w14:textId="77777777" w:rsidR="00612D4D" w:rsidRPr="00612D4D" w:rsidRDefault="00612D4D" w:rsidP="006C3D86">
      <w:pPr>
        <w:numPr>
          <w:ilvl w:val="0"/>
          <w:numId w:val="19"/>
        </w:numPr>
        <w:spacing w:before="120" w:after="120" w:line="240" w:lineRule="auto"/>
        <w:ind w:left="714" w:hanging="357"/>
        <w:jc w:val="center"/>
        <w:rPr>
          <w:rFonts w:ascii="Calibri Light" w:eastAsia="Calibri" w:hAnsi="Calibri Light" w:cs="Calibri Light"/>
          <w:b/>
          <w:bCs/>
          <w:lang w:val="lt-LT"/>
        </w:rPr>
      </w:pPr>
      <w:r w:rsidRPr="00612D4D">
        <w:rPr>
          <w:rFonts w:ascii="Calibri Light" w:eastAsia="Calibri" w:hAnsi="Calibri Light" w:cs="Calibri Light"/>
          <w:b/>
          <w:bCs/>
          <w:lang w:val="lt-LT"/>
        </w:rPr>
        <w:t>PRELIMINARIOSIOS SUTARTIES TAIKYMO SRITIS</w:t>
      </w:r>
    </w:p>
    <w:p w14:paraId="1B038C47" w14:textId="77777777" w:rsidR="00612D4D" w:rsidRPr="00612D4D" w:rsidRDefault="00612D4D" w:rsidP="006C3D86">
      <w:pPr>
        <w:numPr>
          <w:ilvl w:val="0"/>
          <w:numId w:val="21"/>
        </w:numPr>
        <w:spacing w:after="0" w:line="240" w:lineRule="auto"/>
        <w:ind w:left="0" w:firstLine="567"/>
        <w:rPr>
          <w:rFonts w:ascii="Calibri Light" w:eastAsia="Calibri" w:hAnsi="Calibri Light" w:cs="Calibri Light"/>
          <w:lang w:val="lt-LT"/>
        </w:rPr>
      </w:pPr>
      <w:r w:rsidRPr="00612D4D">
        <w:rPr>
          <w:rFonts w:ascii="Calibri Light" w:eastAsia="Calibri" w:hAnsi="Calibri Light" w:cs="Calibri Light"/>
          <w:lang w:val="lt-LT"/>
        </w:rPr>
        <w:t xml:space="preserve"> Šia Sutartimi Užsakovas ir Paslaugų teikėjas susitaria nustatyti Pagrindinės sutarties sudarymo tvarką ir sąlygas.</w:t>
      </w:r>
    </w:p>
    <w:p w14:paraId="722947F2" w14:textId="77777777" w:rsidR="00612D4D" w:rsidRPr="00612D4D" w:rsidRDefault="00612D4D" w:rsidP="006C3D86">
      <w:pPr>
        <w:numPr>
          <w:ilvl w:val="0"/>
          <w:numId w:val="19"/>
        </w:numPr>
        <w:spacing w:after="120" w:line="240" w:lineRule="auto"/>
        <w:jc w:val="center"/>
        <w:rPr>
          <w:rFonts w:ascii="Calibri Light" w:eastAsia="Calibri" w:hAnsi="Calibri Light" w:cs="Calibri Light"/>
          <w:b/>
          <w:bCs/>
          <w:caps/>
          <w:lang w:val="lt-LT"/>
        </w:rPr>
      </w:pPr>
      <w:r w:rsidRPr="00612D4D">
        <w:rPr>
          <w:rFonts w:ascii="Calibri Light" w:eastAsia="Calibri" w:hAnsi="Calibri Light" w:cs="Calibri Light"/>
          <w:b/>
          <w:caps/>
          <w:lang w:val="lt-LT"/>
        </w:rPr>
        <w:t>Paslaugos</w:t>
      </w:r>
    </w:p>
    <w:p w14:paraId="34BA0C0C" w14:textId="77777777" w:rsidR="00612D4D" w:rsidRPr="00612D4D" w:rsidRDefault="00612D4D" w:rsidP="006C3D86">
      <w:pPr>
        <w:numPr>
          <w:ilvl w:val="0"/>
          <w:numId w:val="22"/>
        </w:numPr>
        <w:tabs>
          <w:tab w:val="left" w:pos="1134"/>
        </w:tabs>
        <w:spacing w:after="0" w:line="240" w:lineRule="auto"/>
        <w:ind w:left="0" w:firstLine="567"/>
        <w:rPr>
          <w:rFonts w:ascii="Calibri Light" w:eastAsia="Calibri" w:hAnsi="Calibri Light" w:cs="Calibri Light"/>
          <w:color w:val="000000"/>
          <w:lang w:val="lt-LT"/>
        </w:rPr>
      </w:pPr>
      <w:r w:rsidRPr="00612D4D">
        <w:rPr>
          <w:rFonts w:ascii="Calibri Light" w:eastAsia="Calibri" w:hAnsi="Calibri Light" w:cs="Calibri Light"/>
          <w:lang w:val="lt-LT"/>
        </w:rPr>
        <w:t>Paslaugų teikėjo siūlomos Paslaugos privalo būti teikiamos pagal Sutarties 1 priede nurodytą Paslaugų techninę specifikaciją. Už Paslaugų teikimą pagal šiame punkte nustatytą reikalavimą yra atsakingas Paslaugų teikėjas.</w:t>
      </w:r>
    </w:p>
    <w:p w14:paraId="606CE905" w14:textId="77777777" w:rsidR="00612D4D" w:rsidRPr="00612D4D" w:rsidRDefault="00612D4D" w:rsidP="00612D4D">
      <w:pPr>
        <w:tabs>
          <w:tab w:val="left" w:pos="1134"/>
        </w:tabs>
        <w:spacing w:after="0" w:line="240" w:lineRule="auto"/>
        <w:ind w:left="567"/>
        <w:rPr>
          <w:rFonts w:ascii="Calibri Light" w:eastAsia="Calibri" w:hAnsi="Calibri Light" w:cs="Calibri Light"/>
          <w:color w:val="000000"/>
          <w:lang w:val="lt-LT"/>
        </w:rPr>
      </w:pPr>
    </w:p>
    <w:p w14:paraId="4D345BA7" w14:textId="77777777" w:rsidR="00612D4D" w:rsidRPr="00612D4D" w:rsidRDefault="00612D4D" w:rsidP="00612D4D">
      <w:pPr>
        <w:tabs>
          <w:tab w:val="left" w:pos="1134"/>
        </w:tabs>
        <w:ind w:left="567"/>
        <w:jc w:val="center"/>
        <w:rPr>
          <w:rFonts w:ascii="Calibri Light" w:eastAsia="Calibri" w:hAnsi="Calibri Light" w:cs="Calibri Light"/>
          <w:b/>
          <w:color w:val="000000"/>
          <w:lang w:val="lt-LT"/>
        </w:rPr>
      </w:pPr>
      <w:r w:rsidRPr="00612D4D">
        <w:rPr>
          <w:rFonts w:ascii="Calibri Light" w:eastAsia="Calibri" w:hAnsi="Calibri Light" w:cs="Calibri Light"/>
          <w:b/>
          <w:color w:val="000000"/>
          <w:lang w:val="lt-LT"/>
        </w:rPr>
        <w:t>4. UŽSAKYMO TVARKA</w:t>
      </w:r>
    </w:p>
    <w:p w14:paraId="6CACF2A7" w14:textId="77777777" w:rsidR="00612D4D" w:rsidRPr="00612D4D" w:rsidRDefault="00612D4D" w:rsidP="00612D4D">
      <w:pPr>
        <w:tabs>
          <w:tab w:val="left" w:pos="1134"/>
        </w:tabs>
        <w:ind w:firstLine="567"/>
        <w:rPr>
          <w:rFonts w:ascii="Calibri Light" w:eastAsia="Calibri" w:hAnsi="Calibri Light" w:cs="Calibri Light"/>
          <w:color w:val="000000"/>
          <w:lang w:val="lt-LT"/>
        </w:rPr>
      </w:pPr>
      <w:r w:rsidRPr="00612D4D">
        <w:rPr>
          <w:rFonts w:ascii="Calibri Light" w:eastAsia="Calibri" w:hAnsi="Calibri Light" w:cs="Calibri Light"/>
          <w:color w:val="000000"/>
          <w:lang w:val="lt-LT"/>
        </w:rPr>
        <w:t>4.1. Sutarties galiojimo laikotarpiu ir esant poreikiui Užsakovas teikia Paslaugų teikėjui paslaugų užsakymą,</w:t>
      </w:r>
      <w:r w:rsidRPr="00612D4D">
        <w:rPr>
          <w:rFonts w:ascii="Calibri Light" w:hAnsi="Calibri Light" w:cs="Calibri Light"/>
          <w:lang w:val="lt-LT"/>
        </w:rPr>
        <w:t xml:space="preserve"> </w:t>
      </w:r>
      <w:r w:rsidRPr="00612D4D">
        <w:rPr>
          <w:rFonts w:ascii="Calibri Light" w:eastAsia="Calibri" w:hAnsi="Calibri Light" w:cs="Calibri Light"/>
          <w:color w:val="000000"/>
          <w:lang w:val="lt-LT"/>
        </w:rPr>
        <w:t xml:space="preserve">t. y. Užsakovo elektroniniu parašu pasirašytą Pagrindinę sutartį. </w:t>
      </w:r>
    </w:p>
    <w:p w14:paraId="41E5DA78" w14:textId="77777777" w:rsidR="00612D4D" w:rsidRPr="00612D4D" w:rsidRDefault="00612D4D" w:rsidP="00612D4D">
      <w:pPr>
        <w:tabs>
          <w:tab w:val="left" w:pos="1134"/>
        </w:tabs>
        <w:ind w:firstLine="567"/>
        <w:rPr>
          <w:rFonts w:ascii="Calibri Light" w:eastAsia="Calibri" w:hAnsi="Calibri Light" w:cs="Calibri Light"/>
          <w:color w:val="000000"/>
          <w:lang w:val="lt-LT"/>
        </w:rPr>
      </w:pPr>
      <w:r w:rsidRPr="00612D4D">
        <w:rPr>
          <w:rFonts w:ascii="Calibri Light" w:eastAsia="Calibri" w:hAnsi="Calibri Light" w:cs="Calibri Light"/>
          <w:color w:val="000000"/>
          <w:lang w:val="lt-LT"/>
        </w:rPr>
        <w:t>4.2. Sutarties galiojimo laikotarpiu ir esant poreikiui Užsakovas turi teisę pirkti paslaugas, kurių techninė specifikacija pateikta Sutarties 1 priede, Sutarties 3 priede nustatyta kaina, sudarydamas Pagrindinę sutartį.</w:t>
      </w:r>
    </w:p>
    <w:p w14:paraId="29FAF35B" w14:textId="77777777" w:rsidR="00612D4D" w:rsidRPr="00612D4D" w:rsidRDefault="00612D4D" w:rsidP="00612D4D">
      <w:pPr>
        <w:tabs>
          <w:tab w:val="left" w:pos="1134"/>
        </w:tabs>
        <w:ind w:firstLine="567"/>
        <w:rPr>
          <w:rFonts w:ascii="Calibri Light" w:eastAsia="Calibri" w:hAnsi="Calibri Light" w:cs="Calibri Light"/>
          <w:color w:val="000000"/>
          <w:lang w:val="lt-LT"/>
        </w:rPr>
      </w:pPr>
      <w:r w:rsidRPr="00612D4D">
        <w:rPr>
          <w:rFonts w:ascii="Calibri Light" w:eastAsia="Calibri" w:hAnsi="Calibri Light" w:cs="Calibri Light"/>
          <w:color w:val="000000"/>
          <w:lang w:val="lt-LT"/>
        </w:rPr>
        <w:t>4.3. Paslaugų teikėjas, gavęs pasirašyti Pagrindinę sutartį, privalo ją pasirašyti elektroniniu būdu ir pateikti Užsakovui ne vėliau kaip per 5 (penkias) darbo dienas nuo Pagrindinės sutarties gavimo momento.</w:t>
      </w:r>
    </w:p>
    <w:p w14:paraId="1B56A1A8" w14:textId="77777777" w:rsidR="00612D4D" w:rsidRPr="00612D4D" w:rsidRDefault="00612D4D" w:rsidP="00612D4D">
      <w:pPr>
        <w:spacing w:after="120"/>
        <w:ind w:left="660"/>
        <w:jc w:val="center"/>
        <w:rPr>
          <w:rFonts w:ascii="Calibri Light" w:eastAsia="Calibri" w:hAnsi="Calibri Light" w:cs="Calibri Light"/>
          <w:b/>
          <w:bCs/>
          <w:lang w:val="lt-LT"/>
        </w:rPr>
      </w:pPr>
      <w:r w:rsidRPr="00612D4D">
        <w:rPr>
          <w:rFonts w:ascii="Calibri Light" w:eastAsia="Calibri" w:hAnsi="Calibri Light" w:cs="Calibri Light"/>
          <w:b/>
          <w:bCs/>
          <w:lang w:val="lt-LT"/>
        </w:rPr>
        <w:t>5. PASLAUGŲ KAINA</w:t>
      </w:r>
    </w:p>
    <w:p w14:paraId="65847B54" w14:textId="77777777" w:rsidR="00612D4D" w:rsidRPr="00612D4D" w:rsidRDefault="00612D4D" w:rsidP="00612D4D">
      <w:pPr>
        <w:tabs>
          <w:tab w:val="left" w:pos="709"/>
        </w:tabs>
        <w:ind w:firstLine="709"/>
        <w:rPr>
          <w:rFonts w:ascii="Calibri Light" w:eastAsia="Calibri" w:hAnsi="Calibri Light" w:cs="Calibri Light"/>
          <w:lang w:val="lt-LT"/>
        </w:rPr>
      </w:pPr>
      <w:r w:rsidRPr="00612D4D">
        <w:rPr>
          <w:rFonts w:ascii="Calibri Light" w:eastAsia="Calibri" w:hAnsi="Calibri Light" w:cs="Calibri Light"/>
          <w:lang w:val="lt-LT"/>
        </w:rPr>
        <w:t>5.1. Pagrindinės sutarties pradinės sutarties vertė yra lygi maksimaliai pirkimui skirtai lėšų sumai be PVM pirkimo dokumentuose ir Pagrindinėje sutartyje nurodytų Paslaugų įsigijimui.</w:t>
      </w:r>
    </w:p>
    <w:p w14:paraId="267C226E" w14:textId="77777777" w:rsidR="00612D4D" w:rsidRPr="00612D4D" w:rsidRDefault="00612D4D" w:rsidP="00612D4D">
      <w:pPr>
        <w:tabs>
          <w:tab w:val="left" w:pos="709"/>
        </w:tabs>
        <w:ind w:firstLine="709"/>
        <w:rPr>
          <w:rFonts w:ascii="Calibri Light" w:eastAsia="Calibri" w:hAnsi="Calibri Light" w:cs="Calibri Light"/>
          <w:lang w:val="lt-LT"/>
        </w:rPr>
      </w:pPr>
      <w:r w:rsidRPr="00612D4D">
        <w:rPr>
          <w:rFonts w:ascii="Calibri Light" w:eastAsia="Calibri" w:hAnsi="Calibri Light" w:cs="Calibri Light"/>
          <w:lang w:val="lt-LT"/>
        </w:rPr>
        <w:t xml:space="preserve">5.2. Paslaugų kaina negali būti keičiami, išskyrus Pagrindinėje sutartyje nustatytus atvejus. </w:t>
      </w:r>
    </w:p>
    <w:p w14:paraId="0341926F" w14:textId="77777777" w:rsidR="00612D4D" w:rsidRPr="00612D4D" w:rsidRDefault="00612D4D" w:rsidP="00612D4D">
      <w:pPr>
        <w:spacing w:after="120"/>
        <w:jc w:val="center"/>
        <w:rPr>
          <w:rFonts w:ascii="Calibri Light" w:eastAsia="Calibri" w:hAnsi="Calibri Light" w:cs="Calibri Light"/>
          <w:b/>
          <w:bCs/>
          <w:lang w:val="lt-LT"/>
        </w:rPr>
      </w:pPr>
      <w:r w:rsidRPr="00612D4D">
        <w:rPr>
          <w:rFonts w:ascii="Calibri Light" w:eastAsia="Calibri" w:hAnsi="Calibri Light" w:cs="Calibri Light"/>
          <w:b/>
          <w:bCs/>
          <w:lang w:val="lt-LT"/>
        </w:rPr>
        <w:t>6.  PRELIMINARIOSIOS SUTARTIES PAKEITIMAI</w:t>
      </w:r>
    </w:p>
    <w:p w14:paraId="059B4FD8" w14:textId="77777777" w:rsidR="00612D4D" w:rsidRPr="00612D4D" w:rsidRDefault="00612D4D" w:rsidP="00612D4D">
      <w:pPr>
        <w:tabs>
          <w:tab w:val="left" w:pos="1134"/>
        </w:tabs>
        <w:ind w:firstLine="567"/>
        <w:rPr>
          <w:rFonts w:ascii="Calibri Light" w:eastAsia="Calibri" w:hAnsi="Calibri Light" w:cs="Calibri Light"/>
          <w:spacing w:val="-2"/>
          <w:lang w:val="lt-LT"/>
        </w:rPr>
      </w:pPr>
      <w:r w:rsidRPr="00612D4D">
        <w:rPr>
          <w:rFonts w:ascii="Calibri Light" w:eastAsia="Calibri" w:hAnsi="Calibri Light" w:cs="Calibri Light"/>
          <w:spacing w:val="-2"/>
          <w:lang w:val="lt-LT"/>
        </w:rPr>
        <w:t xml:space="preserve">   6.1.  Sutarties sąlygos Sutarties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3252C8B2" w14:textId="77777777" w:rsidR="00612D4D" w:rsidRPr="00612D4D" w:rsidRDefault="00612D4D" w:rsidP="00612D4D">
      <w:pPr>
        <w:spacing w:after="120"/>
        <w:jc w:val="center"/>
        <w:rPr>
          <w:rFonts w:ascii="Calibri Light" w:eastAsia="Calibri" w:hAnsi="Calibri Light" w:cs="Calibri Light"/>
          <w:b/>
          <w:bCs/>
          <w:lang w:val="lt-LT"/>
        </w:rPr>
      </w:pPr>
      <w:r w:rsidRPr="00612D4D">
        <w:rPr>
          <w:rFonts w:ascii="Calibri Light" w:eastAsia="Calibri" w:hAnsi="Calibri Light" w:cs="Calibri Light"/>
          <w:b/>
          <w:bCs/>
          <w:lang w:val="lt-LT"/>
        </w:rPr>
        <w:t>7.  PRANEŠIMAI</w:t>
      </w:r>
    </w:p>
    <w:p w14:paraId="2CEA1A1D"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7.1. Visi pagal šią Sutartį siunčiami pranešimai turi būti pateikti raštu.</w:t>
      </w:r>
    </w:p>
    <w:p w14:paraId="2BF8A3BD"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 xml:space="preserve">7.2. Sutarties šalių siunčiami pranešimai laikytini pateiktais raštu, jei jie yra pateikti paštu, elektroniniu paštu,  įteikiami asmeniškai Sutarties šalių adresais, nurodytais Sutartyje. Jei adresatas praneša kitą adresą, tai dokumentai privalo būti pristatomi naujuoju adresu. </w:t>
      </w:r>
    </w:p>
    <w:p w14:paraId="7CAE59A5" w14:textId="77777777" w:rsidR="00612D4D" w:rsidRPr="00612D4D" w:rsidRDefault="00612D4D" w:rsidP="00612D4D">
      <w:pPr>
        <w:spacing w:after="120"/>
        <w:jc w:val="center"/>
        <w:rPr>
          <w:rFonts w:ascii="Calibri Light" w:eastAsia="Calibri" w:hAnsi="Calibri Light" w:cs="Calibri Light"/>
          <w:b/>
          <w:bCs/>
          <w:lang w:val="lt-LT"/>
        </w:rPr>
      </w:pPr>
      <w:r w:rsidRPr="00612D4D">
        <w:rPr>
          <w:rFonts w:ascii="Calibri Light" w:eastAsia="Calibri" w:hAnsi="Calibri Light" w:cs="Calibri Light"/>
          <w:b/>
          <w:bCs/>
          <w:lang w:val="lt-LT"/>
        </w:rPr>
        <w:t>8. ATITIKIMAS KVALIFIKACIJOS REIKALAVIMAMS</w:t>
      </w:r>
    </w:p>
    <w:p w14:paraId="47B1F82E"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8.1. Paslaugų teikėjas įsipareigoja Sutarties galiojimo laikotarpiu atitikti Konkurso pirkimo dokumentuose keliamus kvalifikacijos reikalavimus. Kai Užsakovas turi informacijos, kad Paslaugų teikėjas gali neatitikti Konkurso pirkimo dokumentuose numatytų kvalifikacijos reikalavimų, Užsakovas gali paprašyti Paslaugų teikėjo pateikti atitikimą Konkurso pirkimo dokumentuose numatytiems kvalifikacijos reikalavimams įrodančius dokumentus.</w:t>
      </w:r>
    </w:p>
    <w:p w14:paraId="118AC7DE" w14:textId="77777777" w:rsidR="00612D4D" w:rsidRPr="00612D4D" w:rsidRDefault="00612D4D" w:rsidP="00612D4D">
      <w:pPr>
        <w:spacing w:after="120"/>
        <w:ind w:left="660"/>
        <w:jc w:val="center"/>
        <w:rPr>
          <w:rFonts w:ascii="Calibri Light" w:eastAsia="Calibri" w:hAnsi="Calibri Light" w:cs="Calibri Light"/>
          <w:b/>
          <w:bCs/>
          <w:lang w:val="lt-LT"/>
        </w:rPr>
      </w:pPr>
      <w:r w:rsidRPr="00612D4D">
        <w:rPr>
          <w:rFonts w:ascii="Calibri Light" w:eastAsia="Calibri" w:hAnsi="Calibri Light" w:cs="Calibri Light"/>
          <w:b/>
          <w:bCs/>
          <w:lang w:val="lt-LT"/>
        </w:rPr>
        <w:t>9. SUTARTIES GALIOJIMAS</w:t>
      </w:r>
    </w:p>
    <w:p w14:paraId="14224A3F" w14:textId="77777777" w:rsidR="00612D4D" w:rsidRPr="00612D4D" w:rsidRDefault="00612D4D" w:rsidP="00612D4D">
      <w:pPr>
        <w:tabs>
          <w:tab w:val="left" w:pos="1276"/>
        </w:tabs>
        <w:ind w:firstLine="567"/>
        <w:rPr>
          <w:rFonts w:ascii="Calibri Light" w:eastAsia="Calibri" w:hAnsi="Calibri Light" w:cs="Calibri Light"/>
          <w:lang w:val="lt-LT"/>
        </w:rPr>
      </w:pPr>
      <w:r w:rsidRPr="00612D4D">
        <w:rPr>
          <w:rFonts w:ascii="Calibri Light" w:eastAsia="Calibri" w:hAnsi="Calibri Light" w:cs="Calibri Light"/>
          <w:lang w:val="lt-LT"/>
        </w:rPr>
        <w:lastRenderedPageBreak/>
        <w:t xml:space="preserve">9.1. Ši Sutartis įsigalioja nuo Sutarties pasirašymo dienos ir galioja 48 (keturiasdešimt aštuonis mėnesius). </w:t>
      </w:r>
    </w:p>
    <w:p w14:paraId="02870804"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9.2. Paslaugų teikėjas prieš 20 (dvidešimt) dienų informavęs Užsakovą raštu, gali nutraukti Sutartį, jei Užsakovas nevykdo įsipareigojimų ir per 10 (dešimt) dienų nuo raštiško pranešimo, kuriame nurodoma, kokie įsipareigojimai nevykdomi, Užsakovas neįvykdo savo įsipareigojimų, arba atitinkamų įsipareigojimų Užsakovas įvykdyti nebegali.</w:t>
      </w:r>
    </w:p>
    <w:p w14:paraId="114B2C9D"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9.3. Užsakovas prieš 20 (dvidešimt) dienų informavęs Paslaugų teikėją raštu gali nutraukti šią Sutartį esant bent vienai iš šių aplinkybių:</w:t>
      </w:r>
    </w:p>
    <w:p w14:paraId="0BFB4E7E"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9.3.1. Paaiškėja, kad Paslaugų teikėjas neatitinka Konkurso pirkimo dokumentuose numatytų kvalifikacijos reikalavimų;</w:t>
      </w:r>
    </w:p>
    <w:p w14:paraId="42FEFEE1"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9.3.2. Paslaugų teikėjas nevykdo įsipareigojimų pagal šią Sutartį ir per 10 (dešimt) dienų nuo Paslaugų teikėjui skirto raštiško pranešimo, kuriame nurodoma, kokie įsipareigojimai nevykdomi, Paslaugų teikėjas neįvykdo savo įsipareigojimų, arba šių įsipareigojimų Paslaugų teikėjas įvykdyti nebegali;</w:t>
      </w:r>
    </w:p>
    <w:p w14:paraId="4B84E60A"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 xml:space="preserve"> 9.3.3. Paslaugų teikėjas nevykdo savo sutartinių įsipareigojimų pagal Pagrindinę sutartį ir per 10 (dešimt) dienų nuo Paslaugų teikėjui skirto raštiško pranešimo, kuriame nurodoma, kokie įsipareigojimai nevykdomi, Paslaugų teikėjas neįvykdo savo įsipareigojimų Užsakovui, arba šių įsipareigojimų Paslaugų teikėjas įvykdyti nebegali.</w:t>
      </w:r>
    </w:p>
    <w:p w14:paraId="4479E17A" w14:textId="77777777" w:rsidR="00612D4D" w:rsidRPr="00612D4D" w:rsidRDefault="00612D4D" w:rsidP="00612D4D">
      <w:pPr>
        <w:tabs>
          <w:tab w:val="left" w:pos="1134"/>
        </w:tabs>
        <w:ind w:left="360" w:firstLine="207"/>
        <w:rPr>
          <w:rFonts w:ascii="Calibri Light" w:eastAsia="Calibri" w:hAnsi="Calibri Light" w:cs="Calibri Light"/>
          <w:lang w:val="lt-LT"/>
        </w:rPr>
      </w:pPr>
      <w:r w:rsidRPr="00612D4D">
        <w:rPr>
          <w:rFonts w:ascii="Calibri Light" w:eastAsia="Calibri" w:hAnsi="Calibri Light" w:cs="Calibri Light"/>
          <w:lang w:val="lt-LT"/>
        </w:rPr>
        <w:t>9.4. Ši Sutartis gali būti nutraukta abipusiu Šalių sutarimu.</w:t>
      </w:r>
    </w:p>
    <w:p w14:paraId="12CBE8FA"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9.5. Sutarties nutraukimas neturi įtakos iki šios Sutarties nutraukimo sudarytos ir tebegaliojančios Pagrindinės sutarties vykdymui.</w:t>
      </w:r>
    </w:p>
    <w:p w14:paraId="33B588A0" w14:textId="77777777" w:rsidR="00612D4D" w:rsidRPr="00612D4D" w:rsidRDefault="00612D4D" w:rsidP="000D6D2A">
      <w:pPr>
        <w:tabs>
          <w:tab w:val="left" w:pos="1134"/>
        </w:tabs>
        <w:spacing w:after="0"/>
        <w:ind w:firstLine="567"/>
        <w:rPr>
          <w:rFonts w:ascii="Calibri Light" w:eastAsia="Calibri" w:hAnsi="Calibri Light" w:cs="Calibri Light"/>
          <w:lang w:val="lt-LT"/>
        </w:rPr>
      </w:pPr>
      <w:r w:rsidRPr="00612D4D">
        <w:rPr>
          <w:rFonts w:ascii="Calibri Light" w:eastAsia="Calibri" w:hAnsi="Calibri Light" w:cs="Calibri Light"/>
          <w:lang w:val="lt-LT"/>
        </w:rPr>
        <w:t>9.6.  Užsakovas turi teisę vienašališkai nutraukti Sutartį Lietuvos Respublikos viešųjų pirkimų įstatymo 90 straipsnio nustatytais atvejais ir tvarka.</w:t>
      </w:r>
    </w:p>
    <w:p w14:paraId="564738BE" w14:textId="77777777" w:rsidR="00612D4D" w:rsidRPr="00612D4D" w:rsidRDefault="00612D4D" w:rsidP="000D6D2A">
      <w:pPr>
        <w:tabs>
          <w:tab w:val="left" w:pos="1134"/>
        </w:tabs>
        <w:spacing w:after="0"/>
        <w:ind w:firstLine="567"/>
        <w:rPr>
          <w:rFonts w:ascii="Calibri Light" w:eastAsia="Calibri" w:hAnsi="Calibri Light" w:cs="Calibri Light"/>
          <w:lang w:val="lt-LT"/>
        </w:rPr>
      </w:pPr>
      <w:r w:rsidRPr="00612D4D">
        <w:rPr>
          <w:rFonts w:ascii="Calibri Light" w:eastAsia="Calibri" w:hAnsi="Calibri Light" w:cs="Calibri Light"/>
          <w:lang w:val="lt-LT"/>
        </w:rPr>
        <w:t>9.7. Sutarties nuostatos, numatančios Šalių įsipareigojimus, susijusius su Konfidencialios informacijos saugojimu, galioja ir po Sutarties nutraukimo ar galiojimo pabaigos, taip pat galioja bet kuri kita nuostata, kai tiesiogiai arba netiesiogiai nurodoma, kad jos galiojimas nesibaigia nutraukus Sutartį.</w:t>
      </w:r>
    </w:p>
    <w:p w14:paraId="0558A9F8" w14:textId="77777777" w:rsidR="00612D4D" w:rsidRPr="00612D4D" w:rsidRDefault="00612D4D" w:rsidP="000D6D2A">
      <w:pPr>
        <w:tabs>
          <w:tab w:val="left" w:pos="284"/>
        </w:tabs>
        <w:spacing w:before="60" w:after="0" w:line="240" w:lineRule="auto"/>
        <w:ind w:firstLine="567"/>
        <w:rPr>
          <w:rFonts w:ascii="Calibri" w:hAnsi="Calibri" w:cs="Calibri"/>
          <w:lang w:val="lt-LT"/>
        </w:rPr>
      </w:pPr>
      <w:r w:rsidRPr="00612D4D">
        <w:rPr>
          <w:rFonts w:ascii="Calibri Light" w:eastAsia="Calibri" w:hAnsi="Calibri Light" w:cs="Calibri Light"/>
          <w:lang w:val="lt-LT"/>
        </w:rPr>
        <w:t xml:space="preserve">9.8. </w:t>
      </w:r>
      <w:r w:rsidRPr="00612D4D">
        <w:rPr>
          <w:rFonts w:ascii="Calibri" w:hAnsi="Calibri" w:cs="Calibri"/>
          <w:lang w:val="lt-LT"/>
        </w:rPr>
        <w:t>Jeigu keičiami Paslaugų teikėjo pasiūlyme nurodyti subtiekėjai, Paslaugų teikėjas kreipiasi į Perkančiąją organizaciją su prašymu juos pakeisti. Prieš duodama sutikimą keisti Paslaugų teikėjo pasiūlyme nurodytus subtiekėjus, Perkančioji organizacija privalo atlikti jų patikrą Lietuvos Respublikos Nacionaliniam saugumui užtikrinti svarbių objektų apsaugos įstatyme nustatyta tvarka ir Paslaugų teikėjas turės pateikti tokiai patikrai atlikti reikalingus dokumentus. Taip pat naujai pasitelkiami subtiekėjai turės atitikti šiuos kvalifikacijos reikalavimus:</w:t>
      </w:r>
    </w:p>
    <w:p w14:paraId="357D3383" w14:textId="77777777" w:rsidR="00612D4D" w:rsidRPr="00612D4D" w:rsidRDefault="00612D4D" w:rsidP="00612D4D">
      <w:pPr>
        <w:pStyle w:val="ListParagraph"/>
        <w:spacing w:before="60" w:after="60" w:line="240" w:lineRule="auto"/>
        <w:ind w:left="0"/>
        <w:rPr>
          <w:rFonts w:ascii="Calibri" w:hAnsi="Calibri" w:cs="Calibri"/>
          <w:b/>
          <w:lang w:val="lt-LT"/>
        </w:rPr>
      </w:pPr>
      <w:r w:rsidRPr="00612D4D">
        <w:rPr>
          <w:rFonts w:ascii="Calibri" w:hAnsi="Calibri" w:cs="Calibri"/>
          <w:b/>
          <w:lang w:val="lt-LT"/>
        </w:rPr>
        <w:t xml:space="preserve"> Kvalifikacijos reikalavimai tiekėjams: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612D4D" w:rsidRPr="00612D4D" w14:paraId="48574CBA" w14:textId="77777777" w:rsidTr="00C8737C">
        <w:trPr>
          <w:trHeight w:val="241"/>
        </w:trPr>
        <w:tc>
          <w:tcPr>
            <w:tcW w:w="523" w:type="pct"/>
            <w:shd w:val="clear" w:color="auto" w:fill="F2F2F2" w:themeFill="background1" w:themeFillShade="F2"/>
            <w:vAlign w:val="center"/>
          </w:tcPr>
          <w:p w14:paraId="1F2DE6B5" w14:textId="77777777" w:rsidR="00612D4D" w:rsidRPr="00612D4D" w:rsidRDefault="00612D4D" w:rsidP="00C8737C">
            <w:pPr>
              <w:spacing w:after="0" w:line="240" w:lineRule="auto"/>
              <w:rPr>
                <w:rFonts w:ascii="Calibri" w:eastAsia="Calibri" w:hAnsi="Calibri" w:cs="Calibri"/>
                <w:b/>
                <w:lang w:val="lt-LT"/>
              </w:rPr>
            </w:pPr>
            <w:r w:rsidRPr="00612D4D">
              <w:rPr>
                <w:rFonts w:ascii="Calibri" w:eastAsia="Calibri" w:hAnsi="Calibri" w:cs="Calibri"/>
                <w:b/>
                <w:lang w:val="lt-LT"/>
              </w:rPr>
              <w:t>Eil. Nr.</w:t>
            </w:r>
          </w:p>
        </w:tc>
        <w:tc>
          <w:tcPr>
            <w:tcW w:w="2179" w:type="pct"/>
            <w:shd w:val="clear" w:color="auto" w:fill="F2F2F2" w:themeFill="background1" w:themeFillShade="F2"/>
            <w:vAlign w:val="center"/>
          </w:tcPr>
          <w:p w14:paraId="3EF8777C" w14:textId="77777777" w:rsidR="00612D4D" w:rsidRPr="00612D4D" w:rsidRDefault="00612D4D" w:rsidP="00C8737C">
            <w:pPr>
              <w:spacing w:after="0" w:line="240" w:lineRule="auto"/>
              <w:jc w:val="center"/>
              <w:rPr>
                <w:rFonts w:ascii="Calibri" w:eastAsia="Calibri" w:hAnsi="Calibri" w:cs="Calibri"/>
                <w:b/>
                <w:lang w:val="lt-LT"/>
              </w:rPr>
            </w:pPr>
            <w:r w:rsidRPr="00612D4D">
              <w:rPr>
                <w:rFonts w:ascii="Calibri" w:eastAsia="Calibri" w:hAnsi="Calibri" w:cs="Calibri"/>
                <w:b/>
                <w:lang w:val="lt-LT"/>
              </w:rPr>
              <w:t>Kvalifikacijos reikalavimai</w:t>
            </w:r>
          </w:p>
        </w:tc>
        <w:tc>
          <w:tcPr>
            <w:tcW w:w="2298" w:type="pct"/>
            <w:shd w:val="clear" w:color="auto" w:fill="F2F2F2" w:themeFill="background1" w:themeFillShade="F2"/>
            <w:vAlign w:val="center"/>
          </w:tcPr>
          <w:p w14:paraId="5D0C9FB2" w14:textId="77777777" w:rsidR="00612D4D" w:rsidRPr="00612D4D" w:rsidRDefault="00612D4D" w:rsidP="00C8737C">
            <w:pPr>
              <w:spacing w:after="0" w:line="240" w:lineRule="auto"/>
              <w:jc w:val="center"/>
              <w:rPr>
                <w:rFonts w:ascii="Calibri" w:eastAsia="Calibri" w:hAnsi="Calibri" w:cs="Calibri"/>
                <w:b/>
                <w:lang w:val="lt-LT"/>
              </w:rPr>
            </w:pPr>
            <w:r w:rsidRPr="00612D4D">
              <w:rPr>
                <w:rFonts w:ascii="Calibri" w:eastAsia="Calibri" w:hAnsi="Calibri" w:cs="Calibri"/>
                <w:b/>
                <w:lang w:val="lt-LT"/>
              </w:rPr>
              <w:t>Atitiktį įrodantys dokumentai</w:t>
            </w:r>
          </w:p>
        </w:tc>
      </w:tr>
      <w:tr w:rsidR="00612D4D" w:rsidRPr="00482371" w14:paraId="5003DA47" w14:textId="77777777" w:rsidTr="00C8737C">
        <w:trPr>
          <w:trHeight w:val="257"/>
        </w:trPr>
        <w:tc>
          <w:tcPr>
            <w:tcW w:w="523" w:type="pct"/>
            <w:shd w:val="clear" w:color="auto" w:fill="F2F2F2" w:themeFill="background1" w:themeFillShade="F2"/>
            <w:vAlign w:val="center"/>
          </w:tcPr>
          <w:p w14:paraId="582745F9" w14:textId="77777777" w:rsidR="00612D4D" w:rsidRPr="00612D4D" w:rsidRDefault="00612D4D" w:rsidP="00C8737C">
            <w:pPr>
              <w:pStyle w:val="ListParagraph"/>
              <w:tabs>
                <w:tab w:val="left" w:pos="284"/>
                <w:tab w:val="left" w:pos="459"/>
              </w:tabs>
              <w:spacing w:after="0" w:line="240" w:lineRule="auto"/>
              <w:ind w:left="0"/>
              <w:jc w:val="center"/>
              <w:rPr>
                <w:rFonts w:ascii="Calibri" w:eastAsia="Calibri" w:hAnsi="Calibri" w:cs="Calibri"/>
                <w:i/>
                <w:lang w:val="lt-LT"/>
              </w:rPr>
            </w:pPr>
            <w:r w:rsidRPr="00612D4D">
              <w:rPr>
                <w:rFonts w:ascii="Calibri" w:eastAsia="Calibri" w:hAnsi="Calibri" w:cs="Calibri"/>
                <w:i/>
                <w:lang w:val="lt-LT"/>
              </w:rPr>
              <w:t>9.8.1.</w:t>
            </w:r>
          </w:p>
        </w:tc>
        <w:tc>
          <w:tcPr>
            <w:tcW w:w="2179" w:type="pct"/>
          </w:tcPr>
          <w:p w14:paraId="75B44974" w14:textId="77777777" w:rsidR="00612D4D" w:rsidRPr="00612D4D" w:rsidRDefault="00612D4D" w:rsidP="00C8737C">
            <w:pPr>
              <w:spacing w:after="0" w:line="240" w:lineRule="auto"/>
              <w:rPr>
                <w:rFonts w:ascii="Calibri" w:eastAsia="Calibri" w:hAnsi="Calibri" w:cs="Calibri"/>
                <w:i/>
                <w:lang w:val="lt-LT"/>
              </w:rPr>
            </w:pPr>
            <w:r w:rsidRPr="00612D4D">
              <w:rPr>
                <w:rFonts w:ascii="Calibri" w:hAnsi="Calibri" w:cs="Calibri"/>
                <w:i/>
                <w:color w:val="000000"/>
                <w:lang w:val="lt-LT"/>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tcPr>
          <w:p w14:paraId="2072EBD7" w14:textId="77777777" w:rsidR="00612D4D" w:rsidRPr="00612D4D" w:rsidRDefault="00612D4D" w:rsidP="00C8737C">
            <w:pPr>
              <w:spacing w:after="0" w:line="240" w:lineRule="auto"/>
              <w:rPr>
                <w:rFonts w:ascii="Calibri" w:eastAsia="Calibri" w:hAnsi="Calibri" w:cs="Calibri"/>
                <w:i/>
                <w:lang w:val="lt-LT"/>
              </w:rPr>
            </w:pPr>
            <w:r w:rsidRPr="00612D4D">
              <w:rPr>
                <w:rFonts w:ascii="Calibri" w:eastAsia="Calibri" w:hAnsi="Calibri" w:cs="Calibri"/>
                <w:i/>
                <w:lang w:val="lt-LT"/>
              </w:rPr>
              <w:t>Duomenys bus tikrinami pagal iš kompetentingų institucijų gautą informaciją, VPĮ 47 straipsnio 8 dalyje nustatyta tvarka.</w:t>
            </w:r>
          </w:p>
          <w:p w14:paraId="73CE64F4" w14:textId="77777777" w:rsidR="00612D4D" w:rsidRPr="00612D4D" w:rsidRDefault="00612D4D" w:rsidP="00C8737C">
            <w:pPr>
              <w:spacing w:after="0" w:line="240" w:lineRule="auto"/>
              <w:rPr>
                <w:rFonts w:ascii="Calibri" w:eastAsia="Calibri" w:hAnsi="Calibri" w:cs="Calibri"/>
                <w:i/>
                <w:lang w:val="lt-LT"/>
              </w:rPr>
            </w:pPr>
            <w:r w:rsidRPr="00612D4D">
              <w:rPr>
                <w:rFonts w:ascii="Calibri" w:eastAsia="Calibri" w:hAnsi="Calibri" w:cs="Calibri"/>
                <w:i/>
                <w:lang w:val="lt-LT"/>
              </w:rPr>
              <w:t>Tiekėjas gali būti paprašytas ir turės pateikti tokiai patikrai atlikti reikalingus dokumentus ir/ar paaiškinimus.</w:t>
            </w:r>
          </w:p>
        </w:tc>
      </w:tr>
      <w:tr w:rsidR="00612D4D" w:rsidRPr="00482371" w14:paraId="5CC445E7" w14:textId="77777777" w:rsidTr="00C8737C">
        <w:trPr>
          <w:trHeight w:val="257"/>
        </w:trPr>
        <w:tc>
          <w:tcPr>
            <w:tcW w:w="523" w:type="pct"/>
            <w:shd w:val="clear" w:color="auto" w:fill="F2F2F2" w:themeFill="background1" w:themeFillShade="F2"/>
            <w:vAlign w:val="center"/>
          </w:tcPr>
          <w:p w14:paraId="3ED9B687" w14:textId="77777777" w:rsidR="00612D4D" w:rsidRPr="00612D4D" w:rsidRDefault="00612D4D" w:rsidP="00C8737C">
            <w:pPr>
              <w:pStyle w:val="ListParagraph"/>
              <w:tabs>
                <w:tab w:val="left" w:pos="284"/>
                <w:tab w:val="left" w:pos="459"/>
              </w:tabs>
              <w:spacing w:after="0" w:line="240" w:lineRule="auto"/>
              <w:ind w:left="0"/>
              <w:jc w:val="center"/>
              <w:rPr>
                <w:rFonts w:ascii="Calibri" w:eastAsia="Calibri" w:hAnsi="Calibri" w:cs="Calibri"/>
                <w:i/>
                <w:lang w:val="lt-LT"/>
              </w:rPr>
            </w:pPr>
            <w:r w:rsidRPr="00612D4D">
              <w:rPr>
                <w:rFonts w:ascii="Calibri" w:eastAsia="Calibri" w:hAnsi="Calibri" w:cs="Calibri"/>
                <w:i/>
                <w:lang w:val="lt-LT"/>
              </w:rPr>
              <w:t>9.8.2</w:t>
            </w:r>
          </w:p>
        </w:tc>
        <w:tc>
          <w:tcPr>
            <w:tcW w:w="2179" w:type="pct"/>
          </w:tcPr>
          <w:p w14:paraId="413C1FA0" w14:textId="77777777" w:rsidR="00612D4D" w:rsidRPr="00612D4D" w:rsidRDefault="00612D4D" w:rsidP="00C8737C">
            <w:pPr>
              <w:spacing w:after="0" w:line="240" w:lineRule="auto"/>
              <w:rPr>
                <w:rFonts w:ascii="Calibri" w:eastAsia="Calibri" w:hAnsi="Calibri" w:cs="Calibri"/>
                <w:i/>
                <w:lang w:val="lt-LT"/>
              </w:rPr>
            </w:pPr>
            <w:r w:rsidRPr="00612D4D">
              <w:rPr>
                <w:rFonts w:ascii="Calibri" w:eastAsia="Calibri" w:hAnsi="Calibri" w:cs="Calibri"/>
                <w:i/>
                <w:lang w:val="lt-LT"/>
              </w:rPr>
              <w:t xml:space="preserve">Tiekėjas neturi interesų, galinčių kelti grėsmę nacionaliniam saugumui. Perkančioji organizacija draudžia pirkime dalyvauti tiekėjams, jų subtiekėjams ar ūkio subjektams, kurių pajėgumais yra remiamasi, kurie patys ar juos </w:t>
            </w:r>
            <w:r w:rsidRPr="00612D4D">
              <w:rPr>
                <w:rFonts w:ascii="Calibri" w:eastAsia="Calibri" w:hAnsi="Calibri" w:cs="Calibri"/>
                <w:i/>
                <w:lang w:val="lt-LT"/>
              </w:rPr>
              <w:lastRenderedPageBreak/>
              <w:t>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tcPr>
          <w:p w14:paraId="3A961B03" w14:textId="77777777" w:rsidR="00612D4D" w:rsidRPr="00612D4D" w:rsidRDefault="00612D4D" w:rsidP="00C8737C">
            <w:pPr>
              <w:spacing w:after="0" w:line="240" w:lineRule="auto"/>
              <w:rPr>
                <w:rFonts w:ascii="Calibri" w:eastAsia="Calibri" w:hAnsi="Calibri" w:cs="Calibri"/>
                <w:i/>
                <w:lang w:val="lt-LT"/>
              </w:rPr>
            </w:pPr>
            <w:r w:rsidRPr="00612D4D">
              <w:rPr>
                <w:rFonts w:ascii="Calibri" w:eastAsia="Calibri" w:hAnsi="Calibri" w:cs="Calibri"/>
                <w:i/>
                <w:lang w:val="lt-LT"/>
              </w:rPr>
              <w:lastRenderedPageBreak/>
              <w:t>Perkančioji organizacija iš tiekėjo reikalauja šių (vieno ar kelių dokumentų) dokumentų:</w:t>
            </w:r>
          </w:p>
          <w:p w14:paraId="2B970C6C" w14:textId="77777777" w:rsidR="00612D4D" w:rsidRPr="00612D4D" w:rsidRDefault="00612D4D" w:rsidP="00C8737C">
            <w:pPr>
              <w:spacing w:after="0" w:line="240" w:lineRule="auto"/>
              <w:rPr>
                <w:rFonts w:ascii="Calibri" w:eastAsia="Calibri" w:hAnsi="Calibri" w:cs="Calibri"/>
                <w:i/>
                <w:lang w:val="lt-LT"/>
              </w:rPr>
            </w:pPr>
            <w:r w:rsidRPr="00612D4D">
              <w:rPr>
                <w:rFonts w:ascii="Calibri" w:eastAsia="Calibri" w:hAnsi="Calibri" w:cs="Calibri"/>
                <w:i/>
                <w:lang w:val="lt-LT"/>
              </w:rPr>
              <w:t xml:space="preserve">juridinio asmens vadovo patvirtintą juridinio asmens steigimo dokumentų kopiją, Juridinių asmenų registro išplėstinį išrašą su istorija, Juridinių asmenų dalyvių informacinės sistemos </w:t>
            </w:r>
            <w:r w:rsidRPr="00612D4D">
              <w:rPr>
                <w:rFonts w:ascii="Calibri" w:eastAsia="Calibri" w:hAnsi="Calibri" w:cs="Calibri"/>
                <w:i/>
                <w:lang w:val="lt-LT"/>
              </w:rPr>
              <w:lastRenderedPageBreak/>
              <w:t>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bl>
    <w:p w14:paraId="70BA915F" w14:textId="77777777" w:rsidR="00612D4D" w:rsidRPr="00612D4D" w:rsidRDefault="00612D4D" w:rsidP="00612D4D">
      <w:pPr>
        <w:tabs>
          <w:tab w:val="left" w:pos="284"/>
        </w:tabs>
        <w:spacing w:before="60" w:after="60" w:line="240" w:lineRule="auto"/>
        <w:ind w:firstLine="567"/>
        <w:rPr>
          <w:rFonts w:ascii="Calibri" w:hAnsi="Calibri" w:cs="Calibri"/>
          <w:lang w:val="lt-LT"/>
        </w:rPr>
      </w:pPr>
      <w:r w:rsidRPr="00612D4D">
        <w:rPr>
          <w:rFonts w:ascii="Calibri" w:hAnsi="Calibri" w:cs="Calibri"/>
          <w:lang w:val="lt-LT"/>
        </w:rPr>
        <w:lastRenderedPageBreak/>
        <w:t>9.9. Sutartis yra nutraukiama nedelsiant, kai Lietuvos Respublikos Vyriausybė Svarbių objektų apsaugos įstatymo nustatyta tvarka priima sprendimą, patvirtinantį, kad Sutartis neatitinka nacionalinio saugumo interesų (Lietuvos Respublikos viešųjų pirkimų įstatymo 87 str. 4 d.).</w:t>
      </w:r>
    </w:p>
    <w:p w14:paraId="4067DD47" w14:textId="77777777" w:rsidR="00612D4D" w:rsidRPr="00612D4D" w:rsidRDefault="00612D4D" w:rsidP="00612D4D">
      <w:pPr>
        <w:spacing w:after="120"/>
        <w:jc w:val="center"/>
        <w:rPr>
          <w:rFonts w:ascii="Calibri Light" w:eastAsia="Calibri" w:hAnsi="Calibri Light" w:cs="Calibri Light"/>
          <w:b/>
          <w:bCs/>
          <w:lang w:val="lt-LT"/>
        </w:rPr>
      </w:pPr>
    </w:p>
    <w:p w14:paraId="6BA0B8B1" w14:textId="77777777" w:rsidR="00612D4D" w:rsidRPr="00612D4D" w:rsidRDefault="00612D4D" w:rsidP="00612D4D">
      <w:pPr>
        <w:spacing w:after="120"/>
        <w:jc w:val="center"/>
        <w:rPr>
          <w:rFonts w:ascii="Calibri Light" w:eastAsia="Calibri" w:hAnsi="Calibri Light" w:cs="Calibri Light"/>
          <w:b/>
          <w:bCs/>
          <w:lang w:val="lt-LT"/>
        </w:rPr>
      </w:pPr>
      <w:r w:rsidRPr="00612D4D">
        <w:rPr>
          <w:rFonts w:ascii="Calibri Light" w:eastAsia="Calibri" w:hAnsi="Calibri Light" w:cs="Calibri Light"/>
          <w:b/>
          <w:bCs/>
          <w:lang w:val="lt-LT"/>
        </w:rPr>
        <w:t>10. ATSAKOMYBĖ IR SUTARTIES ĮVYKDYMO UŽTIKRINIMAS</w:t>
      </w:r>
    </w:p>
    <w:p w14:paraId="0FDA5E95"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 xml:space="preserve">10.1. Tiek Užsakovas, tiek Paslaugų teikėjas privalo vykdyti savo įsipareigojimus sąžiningai, stropiai, bendradarbiaudami, kiekviena šalis atsako už kitai šaliai padarytus tiesioginius nuostolius dėl savo įsipareigojimų pagal šią Sutartį nevykdymo ar netinkamo vykdymo. </w:t>
      </w:r>
    </w:p>
    <w:p w14:paraId="476B2C68"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10.2. Užsakovas ar Paslaugų teikėjas neatlygina vienas kitam netiesioginių nuostolių ir (arba) pelno, pajamų, geros reputacijos ar planuotų sutaupymų praradimo.</w:t>
      </w:r>
    </w:p>
    <w:p w14:paraId="7593670C"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10.3. Jei Užsakovas nutraukia šią Sutartį su Paslaugų teikėju dėl Sutarties 9.3 papunktyje numatytų aplinkybių, Paslaugų teikėjas įsipareigoja sumokėti Užsakovui 3 000,00 Eur (trijų tūkstančių eurų) baudą.</w:t>
      </w:r>
    </w:p>
    <w:p w14:paraId="32E52C53" w14:textId="77777777" w:rsidR="00612D4D" w:rsidRPr="00612D4D" w:rsidRDefault="00612D4D" w:rsidP="00612D4D">
      <w:pPr>
        <w:spacing w:after="120"/>
        <w:jc w:val="center"/>
        <w:rPr>
          <w:rFonts w:ascii="Calibri Light" w:eastAsia="Calibri" w:hAnsi="Calibri Light" w:cs="Calibri Light"/>
          <w:b/>
          <w:bCs/>
          <w:lang w:val="lt-LT"/>
        </w:rPr>
      </w:pPr>
      <w:r w:rsidRPr="00612D4D">
        <w:rPr>
          <w:rFonts w:ascii="Calibri Light" w:eastAsia="Calibri" w:hAnsi="Calibri Light" w:cs="Calibri Light"/>
          <w:b/>
          <w:bCs/>
          <w:lang w:val="lt-LT"/>
        </w:rPr>
        <w:t>11. KONFIDENCIALUMAS</w:t>
      </w:r>
    </w:p>
    <w:p w14:paraId="1CE23476" w14:textId="77777777" w:rsidR="00612D4D" w:rsidRPr="00612D4D" w:rsidRDefault="00612D4D" w:rsidP="000D6D2A">
      <w:pPr>
        <w:tabs>
          <w:tab w:val="left" w:pos="1134"/>
        </w:tabs>
        <w:spacing w:after="0"/>
        <w:ind w:left="360" w:firstLine="207"/>
        <w:rPr>
          <w:rFonts w:ascii="Calibri Light" w:eastAsia="Calibri" w:hAnsi="Calibri Light" w:cs="Calibri Light"/>
          <w:lang w:val="lt-LT"/>
        </w:rPr>
      </w:pPr>
      <w:r w:rsidRPr="00612D4D">
        <w:rPr>
          <w:rFonts w:ascii="Calibri Light" w:eastAsia="Calibri" w:hAnsi="Calibri Light" w:cs="Calibri Light"/>
          <w:lang w:val="lt-LT"/>
        </w:rPr>
        <w:t>11.1. Paslaugų teikėjas ir Užsakovas užtikrina, kad:</w:t>
      </w:r>
    </w:p>
    <w:p w14:paraId="2D035136" w14:textId="77777777" w:rsidR="00612D4D" w:rsidRPr="00612D4D" w:rsidRDefault="00612D4D" w:rsidP="000D6D2A">
      <w:pPr>
        <w:tabs>
          <w:tab w:val="left" w:pos="1134"/>
        </w:tabs>
        <w:spacing w:after="0"/>
        <w:ind w:firstLine="567"/>
        <w:rPr>
          <w:rFonts w:ascii="Calibri Light" w:eastAsia="Calibri" w:hAnsi="Calibri Light" w:cs="Calibri Light"/>
          <w:lang w:val="lt-LT"/>
        </w:rPr>
      </w:pPr>
      <w:r w:rsidRPr="00612D4D">
        <w:rPr>
          <w:rFonts w:ascii="Calibri Light" w:eastAsia="Calibri" w:hAnsi="Calibri Light" w:cs="Calibri Light"/>
          <w:lang w:val="lt-LT"/>
        </w:rPr>
        <w:t>11.1.1. jų samdomas ar jiems dirbantis asmuo naudos Konfidencialią informaciją tik šios Sutarties tikslais;</w:t>
      </w:r>
    </w:p>
    <w:p w14:paraId="734F3CE3" w14:textId="77777777" w:rsidR="00612D4D" w:rsidRPr="00612D4D" w:rsidRDefault="00612D4D" w:rsidP="000D6D2A">
      <w:pPr>
        <w:tabs>
          <w:tab w:val="left" w:pos="1134"/>
        </w:tabs>
        <w:spacing w:after="0"/>
        <w:ind w:firstLine="567"/>
        <w:rPr>
          <w:rFonts w:ascii="Calibri Light" w:eastAsia="Calibri" w:hAnsi="Calibri Light" w:cs="Calibri Light"/>
          <w:lang w:val="lt-LT"/>
        </w:rPr>
      </w:pPr>
      <w:r w:rsidRPr="00612D4D">
        <w:rPr>
          <w:rFonts w:ascii="Calibri Light" w:eastAsia="Calibri" w:hAnsi="Calibri Light" w:cs="Calibri Light"/>
          <w:lang w:val="lt-LT"/>
        </w:rPr>
        <w:t>11.1.2. jų samdomas ar jiems dirbantis asmuo šios Sutarties vykdymo tikslais neatskleis jokios Konfidencialios informacijos jokiam trečiajam asmeniui be išankstinio raštiško Konfidencialios informacijos pateikėjo sutikimo;</w:t>
      </w:r>
    </w:p>
    <w:p w14:paraId="41DFBA1D" w14:textId="77777777" w:rsidR="00612D4D" w:rsidRPr="00612D4D" w:rsidRDefault="00612D4D" w:rsidP="000D6D2A">
      <w:pPr>
        <w:tabs>
          <w:tab w:val="left" w:pos="1134"/>
        </w:tabs>
        <w:spacing w:after="0"/>
        <w:ind w:firstLine="567"/>
        <w:rPr>
          <w:rFonts w:ascii="Calibri Light" w:eastAsia="Calibri" w:hAnsi="Calibri Light" w:cs="Calibri Light"/>
          <w:lang w:val="lt-LT"/>
        </w:rPr>
      </w:pPr>
      <w:r w:rsidRPr="00612D4D">
        <w:rPr>
          <w:rFonts w:ascii="Calibri Light" w:eastAsia="Calibri" w:hAnsi="Calibri Light" w:cs="Calibri Light"/>
          <w:lang w:val="lt-LT"/>
        </w:rPr>
        <w:t>11.1.3. jie imasi visų būtinų atsargumo priemonių siekdami užtikrinti, kad jokia Konfidenciali informacija nebūtų atskleista (išskyrus pirmiau minėtus atvejus) ar naudojama jokiais kitais tikslais, išskyrus jų darbuotojams, tarnautojams vykdant šią Sutartį.</w:t>
      </w:r>
    </w:p>
    <w:p w14:paraId="3EF3C8DF" w14:textId="77777777" w:rsidR="00612D4D" w:rsidRPr="00612D4D" w:rsidRDefault="00612D4D" w:rsidP="000D6D2A">
      <w:pPr>
        <w:tabs>
          <w:tab w:val="left" w:pos="1134"/>
        </w:tabs>
        <w:spacing w:after="0"/>
        <w:ind w:left="360" w:firstLine="207"/>
        <w:rPr>
          <w:rFonts w:ascii="Calibri Light" w:eastAsia="Calibri" w:hAnsi="Calibri Light" w:cs="Calibri Light"/>
          <w:lang w:val="lt-LT"/>
        </w:rPr>
      </w:pPr>
      <w:r w:rsidRPr="00612D4D">
        <w:rPr>
          <w:rFonts w:ascii="Calibri Light" w:eastAsia="Calibri" w:hAnsi="Calibri Light" w:cs="Calibri Light"/>
          <w:lang w:val="lt-LT"/>
        </w:rPr>
        <w:t>11.2. Konfidencialia informacija nelaikoma:</w:t>
      </w:r>
    </w:p>
    <w:p w14:paraId="296DE0CA" w14:textId="77777777" w:rsidR="00612D4D" w:rsidRPr="00612D4D" w:rsidRDefault="00612D4D" w:rsidP="000D6D2A">
      <w:pPr>
        <w:tabs>
          <w:tab w:val="left" w:pos="1134"/>
        </w:tabs>
        <w:spacing w:after="0"/>
        <w:ind w:firstLine="567"/>
        <w:rPr>
          <w:rFonts w:ascii="Calibri Light" w:eastAsia="Calibri" w:hAnsi="Calibri Light" w:cs="Calibri Light"/>
          <w:lang w:val="lt-LT"/>
        </w:rPr>
      </w:pPr>
      <w:r w:rsidRPr="00612D4D">
        <w:rPr>
          <w:rFonts w:ascii="Calibri Light" w:eastAsia="Calibri" w:hAnsi="Calibri Light" w:cs="Calibri Light"/>
          <w:lang w:val="lt-LT"/>
        </w:rPr>
        <w:t>11.2.1. informacija, kuri yra ar tampa vieša, išskyrus tuo atveju, kai tai atsitiko pažeidžiant šio straipsnio nuostatas;</w:t>
      </w:r>
    </w:p>
    <w:p w14:paraId="77556DB0" w14:textId="77777777" w:rsidR="00612D4D" w:rsidRPr="00612D4D" w:rsidRDefault="00612D4D" w:rsidP="000D6D2A">
      <w:pPr>
        <w:tabs>
          <w:tab w:val="left" w:pos="1134"/>
        </w:tabs>
        <w:spacing w:after="0"/>
        <w:ind w:firstLine="567"/>
        <w:rPr>
          <w:rFonts w:ascii="Calibri Light" w:eastAsia="Calibri" w:hAnsi="Calibri Light" w:cs="Calibri Light"/>
          <w:lang w:val="lt-LT"/>
        </w:rPr>
      </w:pPr>
      <w:r w:rsidRPr="00612D4D">
        <w:rPr>
          <w:rFonts w:ascii="Calibri Light" w:eastAsia="Calibri" w:hAnsi="Calibri Light" w:cs="Calibri Light"/>
          <w:lang w:val="lt-LT"/>
        </w:rPr>
        <w:t>11.2.2. informacija, kuri yra teikiama tam, kad ji būtų pateikta viešai ir būtų įmanoma vykdyti Sutartį;</w:t>
      </w:r>
    </w:p>
    <w:p w14:paraId="235DDDA5" w14:textId="77777777" w:rsidR="00612D4D" w:rsidRPr="00612D4D" w:rsidRDefault="00612D4D" w:rsidP="000D6D2A">
      <w:pPr>
        <w:tabs>
          <w:tab w:val="left" w:pos="1134"/>
        </w:tabs>
        <w:spacing w:after="0"/>
        <w:ind w:left="360" w:firstLine="207"/>
        <w:rPr>
          <w:rFonts w:ascii="Calibri Light" w:eastAsia="Calibri" w:hAnsi="Calibri Light" w:cs="Calibri Light"/>
          <w:lang w:val="lt-LT"/>
        </w:rPr>
      </w:pPr>
      <w:r w:rsidRPr="00612D4D">
        <w:rPr>
          <w:rFonts w:ascii="Calibri Light" w:eastAsia="Calibri" w:hAnsi="Calibri Light" w:cs="Calibri Light"/>
          <w:lang w:val="lt-LT"/>
        </w:rPr>
        <w:t>11.2.3. informacija, kuri yra valdoma gavėjo be apribojimų ją atskleisti</w:t>
      </w:r>
    </w:p>
    <w:p w14:paraId="630CBB36" w14:textId="77777777" w:rsidR="00612D4D" w:rsidRPr="00612D4D" w:rsidRDefault="00612D4D" w:rsidP="000D6D2A">
      <w:pPr>
        <w:tabs>
          <w:tab w:val="left" w:pos="1134"/>
        </w:tabs>
        <w:spacing w:after="0"/>
        <w:ind w:firstLine="567"/>
        <w:rPr>
          <w:rFonts w:ascii="Calibri Light" w:eastAsia="Calibri" w:hAnsi="Calibri Light" w:cs="Calibri Light"/>
          <w:lang w:val="lt-LT"/>
        </w:rPr>
      </w:pPr>
      <w:r w:rsidRPr="00612D4D">
        <w:rPr>
          <w:rFonts w:ascii="Calibri Light" w:eastAsia="Calibri" w:hAnsi="Calibri Light" w:cs="Calibri Light"/>
          <w:lang w:val="lt-LT"/>
        </w:rPr>
        <w:t>11.2.4. informacija, kuri yra gauta iš trečiųjų asmenų, kurie ją gavo teisėtai, ir jai netaikomi apribojimai dėl atskleidimo;</w:t>
      </w:r>
    </w:p>
    <w:p w14:paraId="7A76F043" w14:textId="77777777" w:rsidR="00612D4D" w:rsidRPr="00612D4D" w:rsidRDefault="00612D4D" w:rsidP="000D6D2A">
      <w:pPr>
        <w:tabs>
          <w:tab w:val="left" w:pos="1134"/>
        </w:tabs>
        <w:spacing w:after="0"/>
        <w:ind w:left="360" w:firstLine="207"/>
        <w:rPr>
          <w:rFonts w:ascii="Calibri Light" w:eastAsia="Calibri" w:hAnsi="Calibri Light" w:cs="Calibri Light"/>
          <w:lang w:val="lt-LT"/>
        </w:rPr>
      </w:pPr>
      <w:r w:rsidRPr="00612D4D">
        <w:rPr>
          <w:rFonts w:ascii="Calibri Light" w:eastAsia="Calibri" w:hAnsi="Calibri Light" w:cs="Calibri Light"/>
          <w:lang w:val="lt-LT"/>
        </w:rPr>
        <w:t>11.2.5. informacija, kuri privalo būti atskleista pagal įstatymus ar kitus teisės aktus;</w:t>
      </w:r>
    </w:p>
    <w:p w14:paraId="3FEC3EE3" w14:textId="77777777" w:rsidR="00612D4D" w:rsidRPr="00612D4D" w:rsidRDefault="00612D4D" w:rsidP="000D6D2A">
      <w:pPr>
        <w:tabs>
          <w:tab w:val="left" w:pos="1134"/>
        </w:tabs>
        <w:spacing w:after="0"/>
        <w:ind w:left="360" w:firstLine="207"/>
        <w:rPr>
          <w:rFonts w:ascii="Calibri Light" w:eastAsia="Calibri" w:hAnsi="Calibri Light" w:cs="Calibri Light"/>
          <w:lang w:val="lt-LT"/>
        </w:rPr>
      </w:pPr>
      <w:r w:rsidRPr="00612D4D">
        <w:rPr>
          <w:rFonts w:ascii="Calibri Light" w:eastAsia="Calibri" w:hAnsi="Calibri Light" w:cs="Calibri Light"/>
          <w:lang w:val="lt-LT"/>
        </w:rPr>
        <w:t>11.2.6. informacija apie Paslaugų galutinę kainą;</w:t>
      </w:r>
    </w:p>
    <w:p w14:paraId="653570BD" w14:textId="77777777" w:rsidR="00612D4D" w:rsidRPr="00612D4D" w:rsidRDefault="00612D4D" w:rsidP="000D6D2A">
      <w:pPr>
        <w:tabs>
          <w:tab w:val="left" w:pos="1134"/>
        </w:tabs>
        <w:spacing w:after="0"/>
        <w:ind w:firstLine="567"/>
        <w:rPr>
          <w:rFonts w:ascii="Calibri Light" w:eastAsia="Calibri" w:hAnsi="Calibri Light" w:cs="Calibri Light"/>
          <w:lang w:val="lt-LT"/>
        </w:rPr>
      </w:pPr>
      <w:r w:rsidRPr="00612D4D">
        <w:rPr>
          <w:rFonts w:ascii="Calibri Light" w:eastAsia="Calibri" w:hAnsi="Calibri Light" w:cs="Calibri Light"/>
          <w:lang w:val="lt-LT"/>
        </w:rPr>
        <w:t>11.2.7. informacija apie Sutarties pagrindu sudarytą Pagrindinę sutartį ir jos pagrindu įvykdytų/vykdytinų įsipareigojimų vertes.</w:t>
      </w:r>
    </w:p>
    <w:p w14:paraId="4E33008A" w14:textId="77777777" w:rsidR="00612D4D" w:rsidRPr="00612D4D" w:rsidRDefault="00612D4D" w:rsidP="00612D4D">
      <w:pPr>
        <w:widowControl w:val="0"/>
        <w:autoSpaceDE w:val="0"/>
        <w:autoSpaceDN w:val="0"/>
        <w:adjustRightInd w:val="0"/>
        <w:spacing w:after="120"/>
        <w:jc w:val="center"/>
        <w:rPr>
          <w:rFonts w:ascii="Calibri Light" w:eastAsia="Calibri" w:hAnsi="Calibri Light" w:cs="Calibri Light"/>
          <w:b/>
          <w:bCs/>
          <w:lang w:val="lt-LT"/>
        </w:rPr>
      </w:pPr>
      <w:r w:rsidRPr="00612D4D">
        <w:rPr>
          <w:rFonts w:ascii="Calibri Light" w:eastAsia="Calibri" w:hAnsi="Calibri Light" w:cs="Calibri Light"/>
          <w:b/>
          <w:bCs/>
          <w:lang w:val="lt-LT"/>
        </w:rPr>
        <w:t>12.  FORCE MAJEURE</w:t>
      </w:r>
    </w:p>
    <w:p w14:paraId="15A88DF8" w14:textId="77777777" w:rsidR="00612D4D" w:rsidRPr="00612D4D" w:rsidRDefault="00612D4D" w:rsidP="000D6D2A">
      <w:pPr>
        <w:widowControl w:val="0"/>
        <w:tabs>
          <w:tab w:val="left" w:pos="1134"/>
        </w:tabs>
        <w:autoSpaceDE w:val="0"/>
        <w:autoSpaceDN w:val="0"/>
        <w:adjustRightInd w:val="0"/>
        <w:spacing w:after="0"/>
        <w:ind w:firstLine="567"/>
        <w:rPr>
          <w:rFonts w:ascii="Calibri Light" w:eastAsia="Calibri" w:hAnsi="Calibri Light" w:cs="Calibri Light"/>
          <w:lang w:val="lt-LT"/>
        </w:rPr>
      </w:pPr>
      <w:r w:rsidRPr="00612D4D">
        <w:rPr>
          <w:rFonts w:ascii="Calibri Light" w:eastAsia="Calibri" w:hAnsi="Calibri Light" w:cs="Calibri Light"/>
          <w:lang w:val="lt-LT"/>
        </w:rPr>
        <w:t>12.1. Nė viena Sutarties šalis nėra laikoma pažeidusia Sutartį arba nevykdančia savo įsipareigojimų pagal Sutartį, jei įsipareigojimus vykdyti jai trukdo nenugalimos jėgos (force majeure) aplinkybės, atsiradusios po Sutarties įsigaliojimo dienos.</w:t>
      </w:r>
    </w:p>
    <w:p w14:paraId="7E5B22C8" w14:textId="77777777" w:rsidR="00612D4D" w:rsidRPr="00612D4D" w:rsidRDefault="00612D4D" w:rsidP="000D6D2A">
      <w:pPr>
        <w:widowControl w:val="0"/>
        <w:tabs>
          <w:tab w:val="left" w:pos="1134"/>
        </w:tabs>
        <w:autoSpaceDE w:val="0"/>
        <w:autoSpaceDN w:val="0"/>
        <w:adjustRightInd w:val="0"/>
        <w:spacing w:after="0"/>
        <w:ind w:firstLine="567"/>
        <w:rPr>
          <w:rFonts w:ascii="Calibri Light" w:eastAsia="Calibri" w:hAnsi="Calibri Light" w:cs="Calibri Light"/>
          <w:lang w:val="lt-LT"/>
        </w:rPr>
      </w:pPr>
      <w:r w:rsidRPr="00612D4D">
        <w:rPr>
          <w:rFonts w:ascii="Calibri Light" w:eastAsia="Calibri" w:hAnsi="Calibri Light" w:cs="Calibri Light"/>
          <w:lang w:val="lt-LT"/>
        </w:rPr>
        <w:t xml:space="preserve">12.2. Jei kuri nors Sutarties šalis mano, kad atsirado nenugalimos jėgos (force majeure) aplinkybės, dėl </w:t>
      </w:r>
      <w:r w:rsidRPr="00612D4D">
        <w:rPr>
          <w:rFonts w:ascii="Calibri Light" w:eastAsia="Calibri" w:hAnsi="Calibri Light" w:cs="Calibri Light"/>
          <w:lang w:val="lt-LT"/>
        </w:rPr>
        <w:lastRenderedPageBreak/>
        <w:t>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(force majeure) aplinkybės netrukdo, vykdyti.</w:t>
      </w:r>
    </w:p>
    <w:p w14:paraId="09523BA2" w14:textId="77777777" w:rsidR="00612D4D" w:rsidRPr="00612D4D" w:rsidRDefault="00612D4D" w:rsidP="000D6D2A">
      <w:pPr>
        <w:widowControl w:val="0"/>
        <w:tabs>
          <w:tab w:val="left" w:pos="1134"/>
        </w:tabs>
        <w:autoSpaceDE w:val="0"/>
        <w:autoSpaceDN w:val="0"/>
        <w:adjustRightInd w:val="0"/>
        <w:spacing w:after="0"/>
        <w:ind w:firstLine="567"/>
        <w:rPr>
          <w:rFonts w:ascii="Calibri Light" w:eastAsia="Calibri" w:hAnsi="Calibri Light" w:cs="Calibri Light"/>
          <w:lang w:val="lt-LT"/>
        </w:rPr>
      </w:pPr>
      <w:r w:rsidRPr="00612D4D">
        <w:rPr>
          <w:rFonts w:ascii="Calibri Light" w:eastAsia="Calibri" w:hAnsi="Calibri Light" w:cs="Calibri Light"/>
          <w:lang w:val="lt-LT"/>
        </w:rPr>
        <w:t>12.3. Jei nenugalimos jėgos (force majeure) aplinkybės trunka ilgiau kaip 30 (trisdešimt) kalendorinių dienų, tuomet, nepaisant Sutarties įvykdymo termino pratęsimo, kuris dėl minėtųjų aplinkybių gali būti Paslaugų teikėjui suteiktas, bet kuri Sutarties šalis turi teisę nutraukti Sutartį įspėdama apie tai kitą šalį prieš 30 (trisdešimt) kalendorinių dienų. Jei pasibaigus šiam 30 (trisdešimties) kalendorinių dienų laikotarpiui nenugalimos jėgos (force majeure) aplinkybės vis dar yra, Sutartis nutraukiama ir pagal Sutarties sąlygas šalys atleidžiamos nuo tolesnio Sutarties vykdymo.</w:t>
      </w:r>
    </w:p>
    <w:p w14:paraId="32C67BC3" w14:textId="77777777" w:rsidR="00612D4D" w:rsidRPr="00612D4D" w:rsidRDefault="00612D4D" w:rsidP="00612D4D">
      <w:pPr>
        <w:spacing w:after="200"/>
        <w:jc w:val="center"/>
        <w:rPr>
          <w:rFonts w:ascii="Calibri Light" w:eastAsia="Calibri" w:hAnsi="Calibri Light" w:cs="Calibri Light"/>
          <w:b/>
          <w:bCs/>
          <w:lang w:val="lt-LT"/>
        </w:rPr>
      </w:pPr>
      <w:r w:rsidRPr="00612D4D">
        <w:rPr>
          <w:rFonts w:ascii="Calibri Light" w:eastAsia="Calibri" w:hAnsi="Calibri Light" w:cs="Calibri Light"/>
          <w:b/>
          <w:bCs/>
          <w:lang w:val="lt-LT"/>
        </w:rPr>
        <w:t xml:space="preserve">13.  ĮSIPAREIGOJIMŲ PERLEIDIMAS </w:t>
      </w:r>
    </w:p>
    <w:p w14:paraId="0386AD61"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13.1. Šalys negali perleisti savo įsipareigojimų pagal šią Sutartį trečiosioms šalims be raštiško kitos Šalies sutikimo.</w:t>
      </w:r>
    </w:p>
    <w:p w14:paraId="60B604EE" w14:textId="77777777" w:rsidR="00612D4D" w:rsidRPr="00612D4D" w:rsidRDefault="00612D4D" w:rsidP="00612D4D">
      <w:pPr>
        <w:spacing w:after="120"/>
        <w:jc w:val="center"/>
        <w:rPr>
          <w:rFonts w:ascii="Calibri Light" w:eastAsia="Calibri" w:hAnsi="Calibri Light" w:cs="Calibri Light"/>
          <w:b/>
          <w:bCs/>
          <w:lang w:val="lt-LT"/>
        </w:rPr>
      </w:pPr>
      <w:r w:rsidRPr="00612D4D">
        <w:rPr>
          <w:rFonts w:ascii="Calibri Light" w:eastAsia="Calibri" w:hAnsi="Calibri Light" w:cs="Calibri Light"/>
          <w:b/>
          <w:bCs/>
          <w:lang w:val="lt-LT"/>
        </w:rPr>
        <w:t>14.  BAIGIAMOSIOS NUOSTATOS</w:t>
      </w:r>
    </w:p>
    <w:p w14:paraId="41E7FC1F" w14:textId="77777777" w:rsidR="00612D4D" w:rsidRPr="00612D4D" w:rsidRDefault="00612D4D" w:rsidP="000D6D2A">
      <w:pPr>
        <w:shd w:val="clear" w:color="auto" w:fill="FFFFFF"/>
        <w:tabs>
          <w:tab w:val="left" w:pos="1134"/>
        </w:tabs>
        <w:spacing w:after="0"/>
        <w:ind w:firstLine="567"/>
        <w:rPr>
          <w:rFonts w:ascii="Calibri Light" w:eastAsia="Calibri" w:hAnsi="Calibri Light" w:cs="Calibri Light"/>
          <w:lang w:val="lt-LT"/>
        </w:rPr>
      </w:pPr>
      <w:r w:rsidRPr="00612D4D">
        <w:rPr>
          <w:rFonts w:ascii="Calibri Light" w:eastAsia="Calibri" w:hAnsi="Calibri Light" w:cs="Calibri Light"/>
          <w:lang w:val="lt-LT"/>
        </w:rPr>
        <w:t>14.1. Šalys įsipareigoja bendradarbiauti Sutarties vykdymo metu:</w:t>
      </w:r>
    </w:p>
    <w:p w14:paraId="7BC00D0C" w14:textId="77777777" w:rsidR="00612D4D" w:rsidRPr="00612D4D" w:rsidRDefault="00612D4D" w:rsidP="000D6D2A">
      <w:pPr>
        <w:shd w:val="clear" w:color="auto" w:fill="FFFFFF"/>
        <w:tabs>
          <w:tab w:val="left" w:pos="1134"/>
        </w:tabs>
        <w:spacing w:after="0"/>
        <w:ind w:firstLine="567"/>
        <w:rPr>
          <w:rFonts w:ascii="Calibri Light" w:eastAsia="Calibri" w:hAnsi="Calibri Light" w:cs="Calibri Light"/>
          <w:lang w:val="lt-LT"/>
        </w:rPr>
      </w:pPr>
      <w:r w:rsidRPr="00612D4D">
        <w:rPr>
          <w:rFonts w:ascii="Calibri Light" w:eastAsia="Calibri" w:hAnsi="Calibri Light" w:cs="Calibri Light"/>
          <w:lang w:val="lt-LT"/>
        </w:rPr>
        <w:t>14.1.1. Šalys teikia viena kitai informaciją būtiną Sutarties vykdymui ir Pagrindinės sutarties sudarymui;</w:t>
      </w:r>
    </w:p>
    <w:p w14:paraId="11C172C2" w14:textId="77777777" w:rsidR="00612D4D" w:rsidRPr="00612D4D" w:rsidRDefault="00612D4D" w:rsidP="000D6D2A">
      <w:pPr>
        <w:shd w:val="clear" w:color="auto" w:fill="FFFFFF"/>
        <w:tabs>
          <w:tab w:val="left" w:pos="1134"/>
        </w:tabs>
        <w:spacing w:after="0"/>
        <w:ind w:firstLine="567"/>
        <w:rPr>
          <w:rFonts w:ascii="Calibri Light" w:eastAsia="Calibri" w:hAnsi="Calibri Light" w:cs="Calibri Light"/>
          <w:lang w:val="lt-LT"/>
        </w:rPr>
      </w:pPr>
      <w:r w:rsidRPr="00612D4D">
        <w:rPr>
          <w:rFonts w:ascii="Calibri Light" w:eastAsia="Calibri" w:hAnsi="Calibri Light" w:cs="Calibri Light"/>
          <w:lang w:val="lt-LT"/>
        </w:rPr>
        <w:t>14.1.2. per 5 (penkias) darbo dienas nuo Sutarties įsigaliojimo dienos pateikti Užsakovui patekimo į SMRRT įrangos talpinimo paslaugų teikimo vietos tvarką;</w:t>
      </w:r>
    </w:p>
    <w:p w14:paraId="455C3772" w14:textId="77777777" w:rsidR="00612D4D" w:rsidRPr="00612D4D" w:rsidRDefault="00612D4D" w:rsidP="000D6D2A">
      <w:pPr>
        <w:shd w:val="clear" w:color="auto" w:fill="FFFFFF"/>
        <w:tabs>
          <w:tab w:val="left" w:pos="1134"/>
        </w:tabs>
        <w:spacing w:after="0"/>
        <w:ind w:firstLine="567"/>
        <w:rPr>
          <w:rFonts w:ascii="Calibri Light" w:eastAsia="Calibri" w:hAnsi="Calibri Light" w:cs="Calibri Light"/>
          <w:lang w:val="lt-LT"/>
        </w:rPr>
      </w:pPr>
      <w:r w:rsidRPr="00612D4D">
        <w:rPr>
          <w:rFonts w:ascii="Calibri Light" w:eastAsia="Calibri" w:hAnsi="Calibri Light" w:cs="Calibri Light"/>
          <w:lang w:val="lt-LT"/>
        </w:rPr>
        <w:t>14.1.3. Paslaugų teikėjas į būsimą (</w:t>
      </w:r>
      <w:proofErr w:type="spellStart"/>
      <w:r w:rsidRPr="00612D4D">
        <w:rPr>
          <w:rFonts w:ascii="Calibri Light" w:eastAsia="Calibri" w:hAnsi="Calibri Light" w:cs="Calibri Light"/>
          <w:lang w:val="lt-LT"/>
        </w:rPr>
        <w:t>as</w:t>
      </w:r>
      <w:proofErr w:type="spellEnd"/>
      <w:r w:rsidRPr="00612D4D">
        <w:rPr>
          <w:rFonts w:ascii="Calibri Light" w:eastAsia="Calibri" w:hAnsi="Calibri Light" w:cs="Calibri Light"/>
          <w:lang w:val="lt-LT"/>
        </w:rPr>
        <w:t>) Paslaugų teikimo vietą (</w:t>
      </w:r>
      <w:proofErr w:type="spellStart"/>
      <w:r w:rsidRPr="00612D4D">
        <w:rPr>
          <w:rFonts w:ascii="Calibri Light" w:eastAsia="Calibri" w:hAnsi="Calibri Light" w:cs="Calibri Light"/>
          <w:lang w:val="lt-LT"/>
        </w:rPr>
        <w:t>as</w:t>
      </w:r>
      <w:proofErr w:type="spellEnd"/>
      <w:r w:rsidRPr="00612D4D">
        <w:rPr>
          <w:rFonts w:ascii="Calibri Light" w:eastAsia="Calibri" w:hAnsi="Calibri Light" w:cs="Calibri Light"/>
          <w:lang w:val="lt-LT"/>
        </w:rPr>
        <w:t>) įsileidžia Užsakovo nurodytus tiekėjus bei asmenis, atliksiančius veiksmus, būtinus SMRRT įrangos talpinimui Paslaugų teikimo vietoje (</w:t>
      </w:r>
      <w:proofErr w:type="spellStart"/>
      <w:r w:rsidRPr="00612D4D">
        <w:rPr>
          <w:rFonts w:ascii="Calibri Light" w:eastAsia="Calibri" w:hAnsi="Calibri Light" w:cs="Calibri Light"/>
          <w:lang w:val="lt-LT"/>
        </w:rPr>
        <w:t>se</w:t>
      </w:r>
      <w:proofErr w:type="spellEnd"/>
      <w:r w:rsidRPr="00612D4D">
        <w:rPr>
          <w:rFonts w:ascii="Calibri Light" w:eastAsia="Calibri" w:hAnsi="Calibri Light" w:cs="Calibri Light"/>
          <w:lang w:val="lt-LT"/>
        </w:rPr>
        <w:t>);</w:t>
      </w:r>
    </w:p>
    <w:p w14:paraId="7DC7E860" w14:textId="77777777" w:rsidR="00612D4D" w:rsidRPr="00612D4D" w:rsidRDefault="00612D4D" w:rsidP="000D6D2A">
      <w:pPr>
        <w:shd w:val="clear" w:color="auto" w:fill="FFFFFF"/>
        <w:tabs>
          <w:tab w:val="left" w:pos="1134"/>
        </w:tabs>
        <w:spacing w:after="0"/>
        <w:ind w:firstLine="567"/>
        <w:rPr>
          <w:rFonts w:ascii="Calibri Light" w:eastAsia="Calibri" w:hAnsi="Calibri Light" w:cs="Calibri Light"/>
          <w:lang w:val="lt-LT"/>
        </w:rPr>
      </w:pPr>
      <w:r w:rsidRPr="00612D4D">
        <w:rPr>
          <w:rFonts w:ascii="Calibri Light" w:eastAsia="Calibri" w:hAnsi="Calibri Light" w:cs="Calibri Light"/>
          <w:lang w:val="lt-LT"/>
        </w:rPr>
        <w:t>14.1.4. Paslaugų teikėjas derina su Užsakovo nurodytais tiekėjais dokumentus (SMRRT įrangos talpinimo ir kt.), skirtus SMRRT įrangos talpinimui Paslaugų teikimo vietoje (</w:t>
      </w:r>
      <w:proofErr w:type="spellStart"/>
      <w:r w:rsidRPr="00612D4D">
        <w:rPr>
          <w:rFonts w:ascii="Calibri Light" w:eastAsia="Calibri" w:hAnsi="Calibri Light" w:cs="Calibri Light"/>
          <w:lang w:val="lt-LT"/>
        </w:rPr>
        <w:t>se</w:t>
      </w:r>
      <w:proofErr w:type="spellEnd"/>
      <w:r w:rsidRPr="00612D4D">
        <w:rPr>
          <w:rFonts w:ascii="Calibri Light" w:eastAsia="Calibri" w:hAnsi="Calibri Light" w:cs="Calibri Light"/>
          <w:lang w:val="lt-LT"/>
        </w:rPr>
        <w:t>).</w:t>
      </w:r>
    </w:p>
    <w:p w14:paraId="792AB484" w14:textId="77777777" w:rsidR="00612D4D" w:rsidRPr="00612D4D" w:rsidRDefault="00612D4D" w:rsidP="000D6D2A">
      <w:pPr>
        <w:shd w:val="clear" w:color="auto" w:fill="FFFFFF"/>
        <w:tabs>
          <w:tab w:val="left" w:pos="1134"/>
        </w:tabs>
        <w:spacing w:after="0"/>
        <w:ind w:firstLine="567"/>
        <w:rPr>
          <w:rFonts w:ascii="Calibri Light" w:eastAsia="Calibri" w:hAnsi="Calibri Light" w:cs="Calibri Light"/>
          <w:color w:val="000000"/>
          <w:lang w:val="lt-LT"/>
        </w:rPr>
      </w:pPr>
      <w:r w:rsidRPr="00612D4D">
        <w:rPr>
          <w:rFonts w:ascii="Calibri Light" w:eastAsia="Calibri" w:hAnsi="Calibri Light" w:cs="Calibri Light"/>
          <w:lang w:val="lt-LT"/>
        </w:rPr>
        <w:t>14.2. Jei Paslaugų teikėjas veikia jungtinės veiklos (partnerystės) pagrindu, partneriai yra solidariai atsakingi už Sutarties nuostatų vykdymą pagal Lietuvos Respublikos įstatymus ir kitus teisės aktus. Jungtinės veiklos sutartimi nustatytų partnerių keitimas be išankstinio raštiško Užsakovo sutikimo yra laikomas Sutarties pažeidimu.</w:t>
      </w:r>
      <w:r w:rsidRPr="00612D4D">
        <w:rPr>
          <w:rFonts w:ascii="Calibri Light" w:eastAsia="Calibri" w:hAnsi="Calibri Light" w:cs="Calibri Light"/>
          <w:color w:val="000000"/>
          <w:lang w:val="lt-LT"/>
        </w:rPr>
        <w:t xml:space="preserve"> </w:t>
      </w:r>
    </w:p>
    <w:p w14:paraId="765C1FB7" w14:textId="77777777" w:rsidR="00612D4D" w:rsidRPr="00612D4D" w:rsidRDefault="00612D4D" w:rsidP="000D6D2A">
      <w:pPr>
        <w:shd w:val="clear" w:color="auto" w:fill="FFFFFF"/>
        <w:tabs>
          <w:tab w:val="left" w:pos="1134"/>
        </w:tabs>
        <w:spacing w:after="0"/>
        <w:ind w:firstLine="567"/>
        <w:rPr>
          <w:rFonts w:ascii="Calibri Light" w:eastAsia="Calibri" w:hAnsi="Calibri Light" w:cs="Calibri Light"/>
          <w:color w:val="000000"/>
          <w:lang w:val="lt-LT"/>
        </w:rPr>
      </w:pPr>
      <w:r w:rsidRPr="00612D4D">
        <w:rPr>
          <w:rFonts w:ascii="Calibri Light" w:eastAsia="Calibri" w:hAnsi="Calibri Light" w:cs="Calibri Light"/>
          <w:spacing w:val="-2"/>
          <w:lang w:val="lt-LT"/>
        </w:rPr>
        <w:t>14.3.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Pr="00612D4D">
        <w:rPr>
          <w:rFonts w:ascii="Calibri Light" w:eastAsia="Calibri" w:hAnsi="Calibri Light" w:cs="Calibri Light"/>
          <w:color w:val="000000"/>
          <w:lang w:val="lt-LT"/>
        </w:rPr>
        <w:t xml:space="preserve"> </w:t>
      </w:r>
    </w:p>
    <w:p w14:paraId="4739A1BF" w14:textId="77777777" w:rsidR="00612D4D" w:rsidRPr="00612D4D" w:rsidRDefault="00612D4D" w:rsidP="000D6D2A">
      <w:pPr>
        <w:shd w:val="clear" w:color="auto" w:fill="FFFFFF"/>
        <w:tabs>
          <w:tab w:val="left" w:pos="1134"/>
        </w:tabs>
        <w:spacing w:after="0"/>
        <w:ind w:left="360" w:firstLine="207"/>
        <w:rPr>
          <w:rFonts w:ascii="Calibri Light" w:eastAsia="Calibri" w:hAnsi="Calibri Light" w:cs="Calibri Light"/>
          <w:color w:val="000000"/>
          <w:lang w:val="lt-LT"/>
        </w:rPr>
      </w:pPr>
      <w:r w:rsidRPr="00612D4D">
        <w:rPr>
          <w:rFonts w:ascii="Calibri Light" w:eastAsia="Calibri" w:hAnsi="Calibri Light" w:cs="Calibri Light"/>
          <w:color w:val="000000"/>
          <w:lang w:val="lt-LT"/>
        </w:rPr>
        <w:t xml:space="preserve">14.4.  Sutarčiai aiškinti ir ginčams spręsti taikoma Lietuvos Respublikos teisė.  </w:t>
      </w:r>
    </w:p>
    <w:p w14:paraId="08FEF661" w14:textId="2E89955A" w:rsidR="00612D4D" w:rsidRPr="00612D4D" w:rsidRDefault="00612D4D" w:rsidP="000D6D2A">
      <w:pPr>
        <w:tabs>
          <w:tab w:val="left" w:pos="1134"/>
        </w:tabs>
        <w:spacing w:after="0"/>
        <w:ind w:firstLine="567"/>
        <w:rPr>
          <w:rFonts w:ascii="Calibri Light" w:eastAsia="Calibri" w:hAnsi="Calibri Light" w:cs="Calibri Light"/>
          <w:color w:val="000000"/>
          <w:lang w:val="lt-LT"/>
        </w:rPr>
      </w:pPr>
      <w:r w:rsidRPr="00612D4D">
        <w:rPr>
          <w:rFonts w:ascii="Calibri Light" w:eastAsia="Calibri" w:hAnsi="Calibri Light" w:cs="Calibri Light"/>
          <w:color w:val="000000"/>
          <w:lang w:val="lt-LT"/>
        </w:rPr>
        <w:t xml:space="preserve">14.5. Užsakovo atsakingu asmeniu paskirtas už Sutarties vykdymą </w:t>
      </w:r>
      <w:r w:rsidR="00482371" w:rsidRPr="00530E3E">
        <w:rPr>
          <w:rFonts w:ascii="Calibri Light" w:eastAsia="Times New Roman" w:hAnsi="Calibri Light" w:cs="Calibri Light"/>
          <w:iCs/>
          <w:lang w:val="lt-LT"/>
        </w:rPr>
        <w:t>Informatikos ir ryšių departamento</w:t>
      </w:r>
      <w:r w:rsidR="00482371" w:rsidRPr="00530E3E">
        <w:rPr>
          <w:rFonts w:ascii="Calibri Light" w:eastAsia="Times New Roman" w:hAnsi="Calibri Light" w:cs="Calibri Light"/>
          <w:lang w:val="lt-LT"/>
        </w:rPr>
        <w:t xml:space="preserve"> prie Lietuvos Respublikos vidaus reikalų ministerijos Telekomunikacijų administravimo skyriaus </w:t>
      </w:r>
      <w:r w:rsidR="00482371" w:rsidRPr="00530E3E">
        <w:rPr>
          <w:rFonts w:asciiTheme="majorHAnsi" w:hAnsiTheme="majorHAnsi" w:cstheme="majorHAnsi"/>
          <w:kern w:val="2"/>
          <w:lang w:val="lt-LT"/>
        </w:rPr>
        <w:t xml:space="preserve">paslaugų administratorę Jolanta Makauskienę (el. paštas </w:t>
      </w:r>
      <w:hyperlink r:id="rId15" w:history="1">
        <w:r w:rsidR="00482371" w:rsidRPr="00530E3E">
          <w:rPr>
            <w:rStyle w:val="Hyperlink"/>
            <w:rFonts w:asciiTheme="majorHAnsi" w:hAnsiTheme="majorHAnsi" w:cstheme="majorHAnsi"/>
            <w:kern w:val="2"/>
            <w:lang w:val="lt-LT"/>
          </w:rPr>
          <w:t>jolanta.makauskiene</w:t>
        </w:r>
        <w:r w:rsidR="00482371" w:rsidRPr="00530E3E">
          <w:rPr>
            <w:rStyle w:val="Hyperlink"/>
            <w:rFonts w:asciiTheme="majorHAnsi" w:hAnsiTheme="majorHAnsi" w:cstheme="majorHAnsi"/>
            <w:lang w:val="lt-LT"/>
          </w:rPr>
          <w:t>@</w:t>
        </w:r>
        <w:r w:rsidR="00482371" w:rsidRPr="00530E3E">
          <w:rPr>
            <w:rStyle w:val="Hyperlink"/>
            <w:rFonts w:asciiTheme="majorHAnsi" w:hAnsiTheme="majorHAnsi" w:cstheme="majorHAnsi"/>
            <w:kern w:val="2"/>
            <w:lang w:val="lt-LT"/>
          </w:rPr>
          <w:t>vrm.lt</w:t>
        </w:r>
      </w:hyperlink>
      <w:r w:rsidR="00482371" w:rsidRPr="00530E3E">
        <w:rPr>
          <w:rFonts w:asciiTheme="majorHAnsi" w:hAnsiTheme="majorHAnsi" w:cstheme="majorHAnsi"/>
          <w:lang w:val="lt-LT"/>
        </w:rPr>
        <w:t>, t</w:t>
      </w:r>
      <w:r w:rsidR="00482371" w:rsidRPr="00530E3E">
        <w:rPr>
          <w:rFonts w:asciiTheme="majorHAnsi" w:hAnsiTheme="majorHAnsi" w:cstheme="majorHAnsi"/>
          <w:kern w:val="2"/>
          <w:lang w:val="lt-LT"/>
        </w:rPr>
        <w:t xml:space="preserve">el. ir </w:t>
      </w:r>
      <w:r w:rsidR="00482371" w:rsidRPr="00530E3E">
        <w:rPr>
          <w:rFonts w:ascii="Calibri Light" w:eastAsia="Times New Roman" w:hAnsi="Calibri Light" w:cs="Calibri Light"/>
          <w:iCs/>
          <w:lang w:val="lt-LT"/>
        </w:rPr>
        <w:t>Informatikos ir ryšių departamento</w:t>
      </w:r>
      <w:r w:rsidR="00482371" w:rsidRPr="00530E3E">
        <w:rPr>
          <w:rFonts w:ascii="Calibri Light" w:eastAsia="Times New Roman" w:hAnsi="Calibri Light" w:cs="Calibri Light"/>
          <w:lang w:val="lt-LT"/>
        </w:rPr>
        <w:t xml:space="preserve"> prie Lietuvos Respublikos vidaus reikalų ministerijos </w:t>
      </w:r>
      <w:r w:rsidR="00482371" w:rsidRPr="00530E3E">
        <w:rPr>
          <w:rFonts w:asciiTheme="majorHAnsi" w:hAnsiTheme="majorHAnsi" w:cstheme="majorHAnsi"/>
          <w:kern w:val="2"/>
          <w:lang w:val="lt-LT"/>
        </w:rPr>
        <w:t xml:space="preserve">Telekomunikacijų administravimo skyriaus radijo ryšio inžinierių Donatą Kondrotą (el. paštas </w:t>
      </w:r>
      <w:hyperlink r:id="rId16" w:history="1">
        <w:r w:rsidR="00482371" w:rsidRPr="00530E3E">
          <w:rPr>
            <w:rStyle w:val="Hyperlink"/>
            <w:rFonts w:asciiTheme="majorHAnsi" w:hAnsiTheme="majorHAnsi" w:cstheme="majorHAnsi"/>
            <w:kern w:val="2"/>
            <w:lang w:val="lt-LT"/>
          </w:rPr>
          <w:t>donatas.kondrotas</w:t>
        </w:r>
        <w:r w:rsidR="00482371" w:rsidRPr="00530E3E">
          <w:rPr>
            <w:rStyle w:val="Hyperlink"/>
            <w:rFonts w:asciiTheme="majorHAnsi" w:hAnsiTheme="majorHAnsi" w:cstheme="majorHAnsi"/>
            <w:lang w:val="lt-LT"/>
          </w:rPr>
          <w:t>@</w:t>
        </w:r>
        <w:r w:rsidR="00482371" w:rsidRPr="00530E3E">
          <w:rPr>
            <w:rStyle w:val="Hyperlink"/>
            <w:rFonts w:asciiTheme="majorHAnsi" w:hAnsiTheme="majorHAnsi" w:cstheme="majorHAnsi"/>
            <w:kern w:val="2"/>
            <w:lang w:val="lt-LT"/>
          </w:rPr>
          <w:t>vrm.lt</w:t>
        </w:r>
      </w:hyperlink>
      <w:r w:rsidR="00482371" w:rsidRPr="00530E3E">
        <w:rPr>
          <w:rFonts w:asciiTheme="majorHAnsi" w:hAnsiTheme="majorHAnsi" w:cstheme="majorHAnsi"/>
          <w:lang w:val="lt-LT"/>
        </w:rPr>
        <w:t>, t</w:t>
      </w:r>
      <w:r w:rsidR="00482371" w:rsidRPr="00530E3E">
        <w:rPr>
          <w:rFonts w:asciiTheme="majorHAnsi" w:hAnsiTheme="majorHAnsi" w:cstheme="majorHAnsi"/>
          <w:kern w:val="2"/>
          <w:lang w:val="lt-LT"/>
        </w:rPr>
        <w:t>el.) (už techninę dalį)</w:t>
      </w:r>
      <w:r w:rsidRPr="00612D4D">
        <w:rPr>
          <w:rFonts w:ascii="Calibri Light" w:eastAsia="Calibri" w:hAnsi="Calibri Light" w:cs="Calibri Light"/>
          <w:color w:val="000000"/>
          <w:lang w:val="lt-LT"/>
        </w:rPr>
        <w:t xml:space="preserve">. </w:t>
      </w:r>
      <w:r w:rsidR="00EF636A">
        <w:rPr>
          <w:rFonts w:ascii="Calibri Light" w:eastAsia="Calibri" w:hAnsi="Calibri Light" w:cs="Calibri Light"/>
          <w:color w:val="000000"/>
          <w:lang w:val="lt-LT"/>
        </w:rPr>
        <w:t>Paslaugų teikėjo</w:t>
      </w:r>
      <w:r w:rsidR="00C473E5" w:rsidRPr="00C473E5">
        <w:rPr>
          <w:rFonts w:ascii="Calibri Light" w:eastAsia="Calibri" w:hAnsi="Calibri Light" w:cs="Calibri Light"/>
          <w:color w:val="000000"/>
          <w:lang w:val="lt-LT"/>
        </w:rPr>
        <w:t xml:space="preserve"> atsakingu asmeniu paskirtas už Sutarties vykdymą yra </w:t>
      </w:r>
      <w:r w:rsidR="00C473E5">
        <w:rPr>
          <w:rFonts w:ascii="Calibri Light" w:eastAsia="Calibri" w:hAnsi="Calibri Light" w:cs="Calibri Light"/>
          <w:color w:val="000000"/>
          <w:lang w:val="lt-LT"/>
        </w:rPr>
        <w:t xml:space="preserve">Daiva Mickuvienė, </w:t>
      </w:r>
      <w:r w:rsidR="00BE4B1E">
        <w:rPr>
          <w:rFonts w:ascii="Calibri Light" w:eastAsia="Calibri" w:hAnsi="Calibri Light" w:cs="Calibri Light"/>
          <w:color w:val="000000"/>
          <w:lang w:val="lt-LT"/>
        </w:rPr>
        <w:t>Viešojo sektoriaus padalinio pardavimų vadovė</w:t>
      </w:r>
      <w:r w:rsidR="00C473E5" w:rsidRPr="00C473E5">
        <w:rPr>
          <w:rFonts w:ascii="Calibri Light" w:eastAsia="Calibri" w:hAnsi="Calibri Light" w:cs="Calibri Light"/>
          <w:color w:val="000000"/>
          <w:lang w:val="lt-LT"/>
        </w:rPr>
        <w:t xml:space="preserve"> (el. paštas </w:t>
      </w:r>
      <w:proofErr w:type="spellStart"/>
      <w:r w:rsidR="00BE4B1E">
        <w:rPr>
          <w:rFonts w:ascii="Calibri Light" w:eastAsia="Calibri" w:hAnsi="Calibri Light" w:cs="Calibri Light"/>
          <w:color w:val="000000"/>
          <w:lang w:val="lt-LT"/>
        </w:rPr>
        <w:t>daiva.mickuviene</w:t>
      </w:r>
      <w:r w:rsidR="00BE4B1E" w:rsidRPr="00530E3E">
        <w:rPr>
          <w:rFonts w:ascii="Calibri Light" w:eastAsia="Calibri" w:hAnsi="Calibri Light" w:cs="Calibri Light"/>
          <w:color w:val="000000"/>
          <w:lang w:val="lt-LT"/>
        </w:rPr>
        <w:t>@</w:t>
      </w:r>
      <w:r w:rsidR="00524A75" w:rsidRPr="00530E3E">
        <w:rPr>
          <w:rFonts w:ascii="Calibri Light" w:eastAsia="Calibri" w:hAnsi="Calibri Light" w:cs="Calibri Light"/>
          <w:color w:val="000000"/>
          <w:lang w:val="lt-LT"/>
        </w:rPr>
        <w:t>telia.lt</w:t>
      </w:r>
      <w:proofErr w:type="spellEnd"/>
      <w:r w:rsidR="00C473E5" w:rsidRPr="00C473E5">
        <w:rPr>
          <w:rFonts w:ascii="Calibri Light" w:eastAsia="Calibri" w:hAnsi="Calibri Light" w:cs="Calibri Light"/>
          <w:color w:val="000000"/>
          <w:lang w:val="lt-LT"/>
        </w:rPr>
        <w:t>, tel.).</w:t>
      </w:r>
    </w:p>
    <w:p w14:paraId="383EA07C" w14:textId="77777777" w:rsidR="00612D4D" w:rsidRPr="00612D4D" w:rsidRDefault="00612D4D" w:rsidP="000D6D2A">
      <w:pPr>
        <w:tabs>
          <w:tab w:val="left" w:pos="1134"/>
          <w:tab w:val="left" w:pos="9630"/>
          <w:tab w:val="left" w:pos="9720"/>
        </w:tabs>
        <w:spacing w:after="0"/>
        <w:ind w:right="8" w:firstLine="567"/>
        <w:rPr>
          <w:rFonts w:ascii="Calibri Light" w:eastAsia="Times New Roman" w:hAnsi="Calibri Light" w:cs="Calibri Light"/>
          <w:lang w:val="lt-LT"/>
        </w:rPr>
      </w:pPr>
      <w:r w:rsidRPr="00612D4D">
        <w:rPr>
          <w:rFonts w:ascii="Calibri Light" w:eastAsia="Times New Roman" w:hAnsi="Calibri Light" w:cs="Calibri Light"/>
          <w:lang w:val="lt-LT"/>
        </w:rPr>
        <w:t>14.6. Aplinkos apsaugos reikalavimai/kriterijai:</w:t>
      </w:r>
    </w:p>
    <w:p w14:paraId="559F8631" w14:textId="77777777" w:rsidR="00612D4D" w:rsidRPr="00612D4D" w:rsidRDefault="00612D4D" w:rsidP="000D6D2A">
      <w:pPr>
        <w:tabs>
          <w:tab w:val="left" w:pos="1134"/>
          <w:tab w:val="left" w:pos="9630"/>
          <w:tab w:val="left" w:pos="9720"/>
        </w:tabs>
        <w:spacing w:after="0"/>
        <w:ind w:right="8" w:firstLine="567"/>
        <w:rPr>
          <w:rFonts w:ascii="Calibri Light" w:eastAsia="Times New Roman" w:hAnsi="Calibri Light" w:cs="Calibri Light"/>
          <w:lang w:val="lt-LT"/>
        </w:rPr>
      </w:pPr>
      <w:r w:rsidRPr="00612D4D">
        <w:rPr>
          <w:rFonts w:ascii="Calibri Light" w:eastAsia="Times New Roman" w:hAnsi="Calibri Light" w:cs="Calibri Light"/>
          <w:lang w:val="lt-LT"/>
        </w:rPr>
        <w:t xml:space="preserve">14.6.1. 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63EBFB23" w14:textId="77777777" w:rsidR="00612D4D" w:rsidRPr="00612D4D" w:rsidRDefault="00612D4D" w:rsidP="000D6D2A">
      <w:pPr>
        <w:tabs>
          <w:tab w:val="left" w:pos="1134"/>
          <w:tab w:val="left" w:pos="9630"/>
          <w:tab w:val="left" w:pos="9720"/>
        </w:tabs>
        <w:spacing w:after="0"/>
        <w:ind w:right="8" w:firstLine="567"/>
        <w:rPr>
          <w:rFonts w:ascii="Calibri Light" w:eastAsia="Times New Roman" w:hAnsi="Calibri Light" w:cs="Calibri Light"/>
          <w:lang w:val="lt-LT"/>
        </w:rPr>
      </w:pPr>
      <w:r w:rsidRPr="00612D4D">
        <w:rPr>
          <w:rFonts w:ascii="Calibri Light" w:eastAsia="Times New Roman" w:hAnsi="Calibri Light" w:cs="Calibri Light"/>
          <w:lang w:val="lt-LT"/>
        </w:rPr>
        <w:t>14.6.2. Šalių susitikimai, jei tai atsižvelgiant į nagrinėjamus klausimus, yra įmanoma, organizuojami nuotoliniu būdu, taip sumažinant aplinkos taršą (degalų išmetimą).</w:t>
      </w:r>
    </w:p>
    <w:p w14:paraId="6F0E58C9" w14:textId="77777777" w:rsidR="00612D4D" w:rsidRPr="00612D4D" w:rsidRDefault="00612D4D" w:rsidP="000D6D2A">
      <w:pPr>
        <w:tabs>
          <w:tab w:val="left" w:pos="1134"/>
        </w:tabs>
        <w:spacing w:after="0"/>
        <w:ind w:firstLine="567"/>
        <w:rPr>
          <w:rFonts w:ascii="Calibri Light" w:eastAsia="Calibri" w:hAnsi="Calibri Light" w:cs="Calibri Light"/>
          <w:lang w:val="lt-LT"/>
        </w:rPr>
      </w:pPr>
      <w:r w:rsidRPr="00612D4D">
        <w:rPr>
          <w:rFonts w:ascii="Calibri Light" w:eastAsia="Calibri" w:hAnsi="Calibri Light" w:cs="Calibri Light"/>
          <w:lang w:val="lt-LT"/>
        </w:rPr>
        <w:t>14.7. Visi Sutarties priedai yra neatskiriamos sudedamosios Sutarties dalys:</w:t>
      </w:r>
    </w:p>
    <w:p w14:paraId="14710684" w14:textId="333EA0E5" w:rsidR="00612D4D" w:rsidRPr="00612D4D" w:rsidRDefault="00612D4D" w:rsidP="000D6D2A">
      <w:pPr>
        <w:tabs>
          <w:tab w:val="left" w:pos="1276"/>
        </w:tabs>
        <w:spacing w:after="0"/>
        <w:ind w:left="360" w:firstLine="207"/>
        <w:rPr>
          <w:rFonts w:ascii="Calibri Light" w:eastAsia="Calibri" w:hAnsi="Calibri Light" w:cs="Calibri Light"/>
          <w:lang w:val="lt-LT"/>
        </w:rPr>
      </w:pPr>
      <w:r w:rsidRPr="00612D4D">
        <w:rPr>
          <w:rFonts w:ascii="Calibri Light" w:eastAsia="Calibri" w:hAnsi="Calibri Light" w:cs="Calibri Light"/>
          <w:lang w:val="lt-LT"/>
        </w:rPr>
        <w:t xml:space="preserve">14.7.1. Sutarties 1 priedas – Paslaugų techninė specifikacija, </w:t>
      </w:r>
      <w:r w:rsidR="00033299">
        <w:rPr>
          <w:rFonts w:ascii="Calibri Light" w:eastAsia="Calibri" w:hAnsi="Calibri Light" w:cs="Calibri Light"/>
          <w:lang w:val="lt-LT"/>
        </w:rPr>
        <w:t>4</w:t>
      </w:r>
      <w:r w:rsidRPr="00612D4D">
        <w:rPr>
          <w:rFonts w:ascii="Calibri Light" w:eastAsia="Calibri" w:hAnsi="Calibri Light" w:cs="Calibri Light"/>
          <w:lang w:val="lt-LT"/>
        </w:rPr>
        <w:t xml:space="preserve"> lapai;</w:t>
      </w:r>
    </w:p>
    <w:p w14:paraId="4F13B438" w14:textId="3BAF7B13" w:rsidR="00612D4D" w:rsidRPr="00612D4D" w:rsidRDefault="00612D4D" w:rsidP="000D6D2A">
      <w:pPr>
        <w:tabs>
          <w:tab w:val="left" w:pos="1276"/>
        </w:tabs>
        <w:spacing w:after="0"/>
        <w:ind w:left="360" w:firstLine="207"/>
        <w:rPr>
          <w:rFonts w:ascii="Calibri Light" w:eastAsia="Calibri" w:hAnsi="Calibri Light" w:cs="Calibri Light"/>
          <w:lang w:val="lt-LT"/>
        </w:rPr>
      </w:pPr>
      <w:r w:rsidRPr="00612D4D">
        <w:rPr>
          <w:rFonts w:ascii="Calibri Light" w:eastAsia="Calibri" w:hAnsi="Calibri Light" w:cs="Calibri Light"/>
          <w:lang w:val="lt-LT"/>
        </w:rPr>
        <w:t xml:space="preserve">14.7.2. Sutarties 2 priedas – Pagrindinės sutarties </w:t>
      </w:r>
      <w:r w:rsidR="006176AD">
        <w:rPr>
          <w:rFonts w:ascii="Calibri Light" w:eastAsia="Calibri" w:hAnsi="Calibri Light" w:cs="Calibri Light"/>
          <w:lang w:val="lt-LT"/>
        </w:rPr>
        <w:t xml:space="preserve">ir jos priedų </w:t>
      </w:r>
      <w:r w:rsidRPr="00612D4D">
        <w:rPr>
          <w:rFonts w:ascii="Calibri Light" w:eastAsia="Calibri" w:hAnsi="Calibri Light" w:cs="Calibri Light"/>
          <w:lang w:val="lt-LT"/>
        </w:rPr>
        <w:t xml:space="preserve">projektas, </w:t>
      </w:r>
      <w:r w:rsidR="006176AD">
        <w:rPr>
          <w:rFonts w:ascii="Calibri Light" w:eastAsia="Calibri" w:hAnsi="Calibri Light" w:cs="Calibri Light"/>
          <w:lang w:val="lt-LT"/>
        </w:rPr>
        <w:t>4</w:t>
      </w:r>
      <w:r w:rsidR="00DA4009">
        <w:rPr>
          <w:rFonts w:ascii="Calibri Light" w:eastAsia="Calibri" w:hAnsi="Calibri Light" w:cs="Calibri Light"/>
          <w:lang w:val="lt-LT"/>
        </w:rPr>
        <w:t>2</w:t>
      </w:r>
      <w:r w:rsidRPr="00612D4D">
        <w:rPr>
          <w:rFonts w:ascii="Calibri Light" w:eastAsia="Calibri" w:hAnsi="Calibri Light" w:cs="Calibri Light"/>
          <w:lang w:val="lt-LT"/>
        </w:rPr>
        <w:t xml:space="preserve"> lap</w:t>
      </w:r>
      <w:r w:rsidR="00DA4009">
        <w:rPr>
          <w:rFonts w:ascii="Calibri Light" w:eastAsia="Calibri" w:hAnsi="Calibri Light" w:cs="Calibri Light"/>
          <w:lang w:val="lt-LT"/>
        </w:rPr>
        <w:t>ai</w:t>
      </w:r>
      <w:r w:rsidRPr="00612D4D">
        <w:rPr>
          <w:rFonts w:ascii="Calibri Light" w:eastAsia="Calibri" w:hAnsi="Calibri Light" w:cs="Calibri Light"/>
          <w:lang w:val="lt-LT"/>
        </w:rPr>
        <w:t>;</w:t>
      </w:r>
    </w:p>
    <w:p w14:paraId="41F5A003" w14:textId="75E760B1" w:rsidR="00612D4D" w:rsidRPr="00612D4D" w:rsidRDefault="00612D4D" w:rsidP="000D6D2A">
      <w:pPr>
        <w:tabs>
          <w:tab w:val="left" w:pos="1276"/>
        </w:tabs>
        <w:spacing w:after="0"/>
        <w:ind w:left="360" w:firstLine="207"/>
        <w:rPr>
          <w:rFonts w:ascii="Calibri Light" w:eastAsia="Calibri" w:hAnsi="Calibri Light" w:cs="Calibri Light"/>
          <w:bCs/>
          <w:lang w:val="lt-LT"/>
        </w:rPr>
      </w:pPr>
      <w:r w:rsidRPr="00612D4D">
        <w:rPr>
          <w:rFonts w:ascii="Calibri Light" w:eastAsia="Calibri" w:hAnsi="Calibri Light" w:cs="Calibri Light"/>
          <w:lang w:val="lt-LT"/>
        </w:rPr>
        <w:lastRenderedPageBreak/>
        <w:t>14.7.3. Sutarties 3 priedas –</w:t>
      </w:r>
      <w:r w:rsidRPr="00612D4D">
        <w:rPr>
          <w:rFonts w:ascii="Calibri Light" w:eastAsia="Calibri" w:hAnsi="Calibri Light" w:cs="Calibri Light"/>
          <w:i/>
          <w:lang w:val="lt-LT"/>
        </w:rPr>
        <w:t xml:space="preserve"> Paslaugų </w:t>
      </w:r>
      <w:r w:rsidRPr="00612D4D">
        <w:rPr>
          <w:rFonts w:ascii="Calibri Light" w:eastAsia="Calibri" w:hAnsi="Calibri Light" w:cs="Calibri Light"/>
          <w:bCs/>
          <w:i/>
          <w:lang w:val="lt-LT"/>
        </w:rPr>
        <w:t>teikėjo Konkurse pateiktas pasiūlymas (Paslaugų teikėjo užpildyta pasiūlymo forma</w:t>
      </w:r>
      <w:r w:rsidRPr="00612D4D">
        <w:rPr>
          <w:rFonts w:ascii="Calibri Light" w:eastAsia="Calibri" w:hAnsi="Calibri Light" w:cs="Calibri Light"/>
          <w:bCs/>
          <w:lang w:val="lt-LT"/>
        </w:rPr>
        <w:t xml:space="preserve">), </w:t>
      </w:r>
      <w:r w:rsidR="00DF7BCE">
        <w:rPr>
          <w:rFonts w:ascii="Calibri Light" w:eastAsia="Calibri" w:hAnsi="Calibri Light" w:cs="Calibri Light"/>
          <w:bCs/>
          <w:lang w:val="lt-LT"/>
        </w:rPr>
        <w:t>4</w:t>
      </w:r>
      <w:r w:rsidRPr="00612D4D">
        <w:rPr>
          <w:rFonts w:ascii="Calibri Light" w:eastAsia="Calibri" w:hAnsi="Calibri Light" w:cs="Calibri Light"/>
          <w:bCs/>
          <w:lang w:val="lt-LT"/>
        </w:rPr>
        <w:t xml:space="preserve"> lapai</w:t>
      </w:r>
      <w:r w:rsidR="00E10F23">
        <w:rPr>
          <w:rFonts w:ascii="Calibri Light" w:eastAsia="Calibri" w:hAnsi="Calibri Light" w:cs="Calibri Light"/>
          <w:bCs/>
          <w:lang w:val="lt-LT"/>
        </w:rPr>
        <w:t>.</w:t>
      </w:r>
    </w:p>
    <w:p w14:paraId="668497F2" w14:textId="77777777" w:rsidR="00612D4D" w:rsidRPr="00612D4D" w:rsidRDefault="00612D4D" w:rsidP="00612D4D">
      <w:pPr>
        <w:tabs>
          <w:tab w:val="left" w:pos="1276"/>
        </w:tabs>
        <w:ind w:left="360" w:firstLine="207"/>
        <w:rPr>
          <w:rFonts w:ascii="Calibri Light" w:eastAsia="Calibri" w:hAnsi="Calibri Light" w:cs="Calibri Light"/>
          <w:lang w:val="lt-LT"/>
        </w:rPr>
      </w:pPr>
    </w:p>
    <w:p w14:paraId="07C608A4" w14:textId="77777777" w:rsidR="00612D4D" w:rsidRDefault="00612D4D" w:rsidP="000D6D2A">
      <w:pPr>
        <w:spacing w:after="0"/>
        <w:jc w:val="center"/>
        <w:rPr>
          <w:rFonts w:ascii="Calibri Light" w:eastAsia="Calibri" w:hAnsi="Calibri Light" w:cs="Calibri Light"/>
          <w:b/>
          <w:bCs/>
          <w:lang w:val="lt-LT"/>
        </w:rPr>
      </w:pPr>
      <w:r w:rsidRPr="00612D4D">
        <w:rPr>
          <w:rFonts w:ascii="Calibri Light" w:eastAsia="Calibri" w:hAnsi="Calibri Light" w:cs="Calibri Light"/>
          <w:b/>
          <w:bCs/>
          <w:lang w:val="lt-LT"/>
        </w:rPr>
        <w:t>15.  ŠALIŲ REKVIZITAI</w:t>
      </w:r>
    </w:p>
    <w:p w14:paraId="27D9607C" w14:textId="77777777" w:rsidR="000D6D2A" w:rsidRPr="00612D4D" w:rsidRDefault="000D6D2A" w:rsidP="000D6D2A">
      <w:pPr>
        <w:spacing w:after="0"/>
        <w:jc w:val="center"/>
        <w:rPr>
          <w:rFonts w:ascii="Calibri Light" w:eastAsia="Calibri" w:hAnsi="Calibri Light" w:cs="Calibri Light"/>
          <w:b/>
          <w:bCs/>
          <w:lang w:val="lt-LT"/>
        </w:rPr>
      </w:pPr>
    </w:p>
    <w:tbl>
      <w:tblPr>
        <w:tblW w:w="9374" w:type="dxa"/>
        <w:tblInd w:w="165" w:type="dxa"/>
        <w:tblLook w:val="0000" w:firstRow="0" w:lastRow="0" w:firstColumn="0" w:lastColumn="0" w:noHBand="0" w:noVBand="0"/>
      </w:tblPr>
      <w:tblGrid>
        <w:gridCol w:w="4659"/>
        <w:gridCol w:w="4715"/>
      </w:tblGrid>
      <w:tr w:rsidR="00612D4D" w:rsidRPr="00612D4D" w14:paraId="6E4E8F3F" w14:textId="77777777" w:rsidTr="00C8737C">
        <w:trPr>
          <w:trHeight w:val="4041"/>
        </w:trPr>
        <w:tc>
          <w:tcPr>
            <w:tcW w:w="4659" w:type="dxa"/>
          </w:tcPr>
          <w:p w14:paraId="53463A5E" w14:textId="77777777" w:rsidR="00612D4D" w:rsidRPr="00DF751B" w:rsidRDefault="00612D4D" w:rsidP="000D6D2A">
            <w:pPr>
              <w:tabs>
                <w:tab w:val="left" w:pos="720"/>
                <w:tab w:val="left" w:pos="1008"/>
                <w:tab w:val="left" w:pos="9630"/>
              </w:tabs>
              <w:spacing w:after="0"/>
              <w:ind w:right="8"/>
              <w:rPr>
                <w:rFonts w:ascii="Calibri Light" w:eastAsia="Times New Roman" w:hAnsi="Calibri Light" w:cs="Calibri Light"/>
                <w:b/>
                <w:lang w:val="lt-LT"/>
              </w:rPr>
            </w:pPr>
            <w:r w:rsidRPr="00DF751B">
              <w:rPr>
                <w:rFonts w:ascii="Calibri Light" w:eastAsia="Times New Roman" w:hAnsi="Calibri Light" w:cs="Calibri Light"/>
                <w:b/>
                <w:lang w:val="lt-LT"/>
              </w:rPr>
              <w:t>UŽSAKOVAS</w:t>
            </w:r>
          </w:p>
          <w:p w14:paraId="483A0A3B" w14:textId="77777777" w:rsidR="00612D4D" w:rsidRPr="00DF751B" w:rsidRDefault="00612D4D" w:rsidP="000D6D2A">
            <w:pPr>
              <w:spacing w:after="0"/>
              <w:rPr>
                <w:rFonts w:ascii="Calibri Light" w:eastAsia="Times New Roman" w:hAnsi="Calibri Light" w:cs="Calibri Light"/>
                <w:b/>
                <w:bCs/>
                <w:lang w:val="lt-LT"/>
              </w:rPr>
            </w:pPr>
            <w:r w:rsidRPr="00DF751B">
              <w:rPr>
                <w:rFonts w:ascii="Calibri Light" w:eastAsia="Times New Roman" w:hAnsi="Calibri Light" w:cs="Calibri Light"/>
                <w:b/>
                <w:bCs/>
                <w:lang w:val="lt-LT"/>
              </w:rPr>
              <w:t xml:space="preserve">Informatikos ir ryšių departamentas </w:t>
            </w:r>
          </w:p>
          <w:p w14:paraId="75A74A5A" w14:textId="77777777" w:rsidR="00612D4D" w:rsidRPr="00DF751B" w:rsidRDefault="00612D4D" w:rsidP="000D6D2A">
            <w:pPr>
              <w:spacing w:after="0"/>
              <w:rPr>
                <w:rFonts w:ascii="Calibri Light" w:eastAsia="Times New Roman" w:hAnsi="Calibri Light" w:cs="Calibri Light"/>
                <w:b/>
                <w:bCs/>
                <w:lang w:val="lt-LT"/>
              </w:rPr>
            </w:pPr>
            <w:r w:rsidRPr="00DF751B">
              <w:rPr>
                <w:rFonts w:ascii="Calibri Light" w:eastAsia="Times New Roman" w:hAnsi="Calibri Light" w:cs="Calibri Light"/>
                <w:b/>
                <w:bCs/>
                <w:lang w:val="lt-LT"/>
              </w:rPr>
              <w:t xml:space="preserve">prie Lietuvos Respublikos vidaus </w:t>
            </w:r>
          </w:p>
          <w:p w14:paraId="2DDC657E" w14:textId="77777777" w:rsidR="00612D4D" w:rsidRPr="00DF751B" w:rsidRDefault="00612D4D" w:rsidP="000D6D2A">
            <w:pPr>
              <w:spacing w:after="0"/>
              <w:rPr>
                <w:rFonts w:ascii="Calibri Light" w:eastAsia="Times New Roman" w:hAnsi="Calibri Light" w:cs="Calibri Light"/>
                <w:b/>
                <w:bCs/>
                <w:lang w:val="lt-LT"/>
              </w:rPr>
            </w:pPr>
            <w:r w:rsidRPr="00DF751B">
              <w:rPr>
                <w:rFonts w:ascii="Calibri Light" w:eastAsia="Times New Roman" w:hAnsi="Calibri Light" w:cs="Calibri Light"/>
                <w:b/>
                <w:bCs/>
                <w:lang w:val="lt-LT"/>
              </w:rPr>
              <w:t>reikalų ministerijos</w:t>
            </w:r>
          </w:p>
          <w:p w14:paraId="7B2E63EB" w14:textId="77777777" w:rsidR="00612D4D" w:rsidRPr="00DF751B" w:rsidRDefault="00612D4D" w:rsidP="000D6D2A">
            <w:pPr>
              <w:spacing w:after="0"/>
              <w:rPr>
                <w:rFonts w:ascii="Calibri Light" w:eastAsia="Times New Roman" w:hAnsi="Calibri Light" w:cs="Calibri Light"/>
                <w:lang w:val="lt-LT"/>
              </w:rPr>
            </w:pPr>
          </w:p>
          <w:p w14:paraId="3DBC23B6" w14:textId="77777777" w:rsidR="00612D4D" w:rsidRPr="00DF751B" w:rsidRDefault="00612D4D" w:rsidP="000D6D2A">
            <w:pPr>
              <w:spacing w:after="0"/>
              <w:rPr>
                <w:rFonts w:ascii="Calibri Light" w:eastAsia="Times New Roman" w:hAnsi="Calibri Light" w:cs="Calibri Light"/>
                <w:lang w:val="lt-LT"/>
              </w:rPr>
            </w:pPr>
            <w:r w:rsidRPr="00DF751B">
              <w:rPr>
                <w:rFonts w:ascii="Calibri Light" w:eastAsia="Times New Roman" w:hAnsi="Calibri Light" w:cs="Calibri Light"/>
                <w:lang w:val="lt-LT"/>
              </w:rPr>
              <w:t xml:space="preserve">Duomenys kaupiami ir saugomi Juridinių </w:t>
            </w:r>
          </w:p>
          <w:p w14:paraId="75B2C1F9" w14:textId="77777777" w:rsidR="00612D4D" w:rsidRPr="00DF751B" w:rsidRDefault="00612D4D" w:rsidP="000D6D2A">
            <w:pPr>
              <w:spacing w:after="0"/>
              <w:rPr>
                <w:rFonts w:ascii="Calibri Light" w:eastAsia="Times New Roman" w:hAnsi="Calibri Light" w:cs="Calibri Light"/>
                <w:lang w:val="lt-LT"/>
              </w:rPr>
            </w:pPr>
            <w:r w:rsidRPr="00DF751B">
              <w:rPr>
                <w:rFonts w:ascii="Calibri Light" w:eastAsia="Times New Roman" w:hAnsi="Calibri Light" w:cs="Calibri Light"/>
                <w:lang w:val="lt-LT"/>
              </w:rPr>
              <w:t>asmenų registre, kodas 188774822</w:t>
            </w:r>
          </w:p>
          <w:p w14:paraId="65C86AE3" w14:textId="1099FB7D" w:rsidR="00612D4D" w:rsidRPr="00DF751B" w:rsidRDefault="00612D4D" w:rsidP="000D6D2A">
            <w:pPr>
              <w:spacing w:after="0"/>
              <w:rPr>
                <w:rFonts w:ascii="Calibri Light" w:eastAsia="Times New Roman" w:hAnsi="Calibri Light" w:cs="Calibri Light"/>
                <w:lang w:val="lt-LT"/>
              </w:rPr>
            </w:pPr>
            <w:r w:rsidRPr="00DF751B">
              <w:rPr>
                <w:rFonts w:ascii="Calibri Light" w:eastAsia="Times New Roman" w:hAnsi="Calibri Light" w:cs="Calibri Light"/>
                <w:lang w:val="lt-LT"/>
              </w:rPr>
              <w:t xml:space="preserve">Šventaragio g. 2, 01510 Vilnius                            </w:t>
            </w:r>
          </w:p>
          <w:p w14:paraId="54B96300" w14:textId="77777777" w:rsidR="00612D4D" w:rsidRPr="00DF751B" w:rsidRDefault="00612D4D" w:rsidP="000D6D2A">
            <w:pPr>
              <w:spacing w:after="0"/>
              <w:rPr>
                <w:rFonts w:ascii="Calibri Light" w:eastAsia="Times New Roman" w:hAnsi="Calibri Light" w:cs="Calibri Light"/>
                <w:lang w:val="lt-LT"/>
              </w:rPr>
            </w:pPr>
            <w:r w:rsidRPr="00DF751B">
              <w:rPr>
                <w:rFonts w:ascii="Calibri Light" w:eastAsia="Times New Roman" w:hAnsi="Calibri Light" w:cs="Calibri Light"/>
                <w:lang w:val="lt-LT"/>
              </w:rPr>
              <w:t>Tel. + 370  5 271 7177</w:t>
            </w:r>
          </w:p>
          <w:p w14:paraId="6717DD5A" w14:textId="77777777" w:rsidR="00612D4D" w:rsidRPr="00DF751B" w:rsidRDefault="00612D4D" w:rsidP="000D6D2A">
            <w:pPr>
              <w:spacing w:after="0"/>
              <w:rPr>
                <w:rFonts w:ascii="Calibri Light" w:eastAsia="Times New Roman" w:hAnsi="Calibri Light" w:cs="Calibri Light"/>
                <w:lang w:val="lt-LT"/>
              </w:rPr>
            </w:pPr>
            <w:r w:rsidRPr="00DF751B">
              <w:rPr>
                <w:rFonts w:ascii="Calibri Light" w:eastAsia="Times New Roman" w:hAnsi="Calibri Light" w:cs="Calibri Light"/>
                <w:lang w:val="lt-LT"/>
              </w:rPr>
              <w:t>El. paštas: ird@vrm.lt</w:t>
            </w:r>
          </w:p>
          <w:p w14:paraId="1993A42F" w14:textId="77777777" w:rsidR="00612D4D" w:rsidRPr="00DF751B" w:rsidRDefault="00612D4D" w:rsidP="000D6D2A">
            <w:pPr>
              <w:spacing w:after="0"/>
              <w:rPr>
                <w:rFonts w:ascii="Calibri Light" w:eastAsia="Times New Roman" w:hAnsi="Calibri Light" w:cs="Calibri Light"/>
                <w:lang w:val="lt-LT"/>
              </w:rPr>
            </w:pPr>
            <w:r w:rsidRPr="00DF751B">
              <w:rPr>
                <w:rFonts w:ascii="Calibri Light" w:eastAsia="Times New Roman" w:hAnsi="Calibri Light" w:cs="Calibri Light"/>
                <w:lang w:val="lt-LT"/>
              </w:rPr>
              <w:t>A. s. LT36 4040 0636 1000 1061</w:t>
            </w:r>
          </w:p>
          <w:p w14:paraId="500E546C" w14:textId="77777777" w:rsidR="00612D4D" w:rsidRPr="00DF751B" w:rsidRDefault="00612D4D" w:rsidP="000D6D2A">
            <w:pPr>
              <w:spacing w:after="0"/>
              <w:rPr>
                <w:rFonts w:ascii="Calibri Light" w:eastAsia="Times New Roman" w:hAnsi="Calibri Light" w:cs="Calibri Light"/>
                <w:lang w:val="lt-LT"/>
              </w:rPr>
            </w:pPr>
            <w:r w:rsidRPr="00DF751B">
              <w:rPr>
                <w:rFonts w:ascii="Calibri Light" w:eastAsia="Times New Roman" w:hAnsi="Calibri Light" w:cs="Calibri Light"/>
                <w:lang w:val="lt-LT"/>
              </w:rPr>
              <w:t>Lietuvos Respublikos finansų ministerija</w:t>
            </w:r>
          </w:p>
          <w:p w14:paraId="50C999A9" w14:textId="77777777" w:rsidR="00612D4D" w:rsidRPr="00DF751B" w:rsidRDefault="00612D4D" w:rsidP="000D6D2A">
            <w:pPr>
              <w:spacing w:after="0"/>
              <w:rPr>
                <w:rFonts w:ascii="Calibri Light" w:eastAsia="Times New Roman" w:hAnsi="Calibri Light" w:cs="Calibri Light"/>
                <w:lang w:val="lt-LT"/>
              </w:rPr>
            </w:pPr>
            <w:r w:rsidRPr="00DF751B">
              <w:rPr>
                <w:rFonts w:ascii="Calibri Light" w:eastAsia="Times New Roman" w:hAnsi="Calibri Light" w:cs="Calibri Light"/>
                <w:lang w:val="lt-LT"/>
              </w:rPr>
              <w:t xml:space="preserve">Banko kodas 40400 </w:t>
            </w:r>
          </w:p>
          <w:p w14:paraId="6118CDD9" w14:textId="77777777" w:rsidR="00612D4D" w:rsidRPr="00DF751B" w:rsidRDefault="00612D4D" w:rsidP="000D6D2A">
            <w:pPr>
              <w:spacing w:after="0"/>
              <w:rPr>
                <w:rFonts w:ascii="Calibri Light" w:eastAsia="Times New Roman" w:hAnsi="Calibri Light" w:cs="Calibri Light"/>
                <w:lang w:val="lt-LT"/>
              </w:rPr>
            </w:pPr>
          </w:p>
          <w:p w14:paraId="36369F53" w14:textId="77777777" w:rsidR="00DF751B" w:rsidRDefault="00DF751B" w:rsidP="003C5DE0">
            <w:pPr>
              <w:spacing w:after="0"/>
              <w:rPr>
                <w:rFonts w:ascii="Calibri Light" w:eastAsia="Times New Roman" w:hAnsi="Calibri Light" w:cs="Calibri Light"/>
                <w:lang w:val="lt-LT"/>
              </w:rPr>
            </w:pPr>
          </w:p>
          <w:p w14:paraId="765D40D9" w14:textId="36CB743A" w:rsidR="003C5DE0" w:rsidRPr="00DF751B" w:rsidRDefault="003C5DE0" w:rsidP="003C5DE0">
            <w:pPr>
              <w:spacing w:after="0"/>
              <w:rPr>
                <w:rFonts w:ascii="Calibri Light" w:eastAsia="Times New Roman" w:hAnsi="Calibri Light" w:cs="Calibri Light"/>
                <w:lang w:val="lt-LT"/>
              </w:rPr>
            </w:pPr>
            <w:r w:rsidRPr="00DF751B">
              <w:rPr>
                <w:rFonts w:ascii="Calibri Light" w:eastAsia="Times New Roman" w:hAnsi="Calibri Light" w:cs="Calibri Light"/>
                <w:lang w:val="lt-LT"/>
              </w:rPr>
              <w:t xml:space="preserve">Direktorė </w:t>
            </w:r>
          </w:p>
          <w:p w14:paraId="728DAA82" w14:textId="77777777" w:rsidR="003C5DE0" w:rsidRPr="00DF751B" w:rsidRDefault="003C5DE0" w:rsidP="003C5DE0">
            <w:pPr>
              <w:spacing w:after="0"/>
              <w:rPr>
                <w:rFonts w:ascii="Calibri Light" w:eastAsia="Times New Roman" w:hAnsi="Calibri Light" w:cs="Calibri Light"/>
                <w:lang w:val="lt-LT"/>
              </w:rPr>
            </w:pPr>
          </w:p>
          <w:p w14:paraId="3FD329CC" w14:textId="77777777" w:rsidR="003C5DE0" w:rsidRPr="00DF751B" w:rsidRDefault="003C5DE0" w:rsidP="003C5DE0">
            <w:pPr>
              <w:spacing w:after="0"/>
              <w:rPr>
                <w:rFonts w:ascii="Calibri Light" w:eastAsia="Times New Roman" w:hAnsi="Calibri Light" w:cs="Calibri Light"/>
                <w:lang w:val="lt-LT"/>
              </w:rPr>
            </w:pPr>
          </w:p>
          <w:p w14:paraId="0F9DD56D" w14:textId="22F75898" w:rsidR="00612D4D" w:rsidRPr="00DF751B" w:rsidRDefault="003C5DE0" w:rsidP="003C5DE0">
            <w:pPr>
              <w:spacing w:after="0"/>
              <w:rPr>
                <w:rFonts w:ascii="Calibri Light" w:eastAsia="Times New Roman" w:hAnsi="Calibri Light" w:cs="Calibri Light"/>
                <w:lang w:val="lt-LT"/>
              </w:rPr>
            </w:pPr>
            <w:r w:rsidRPr="00DF751B">
              <w:rPr>
                <w:rFonts w:ascii="Calibri Light" w:eastAsia="Times New Roman" w:hAnsi="Calibri Light" w:cs="Calibri Light"/>
                <w:lang w:val="lt-LT"/>
              </w:rPr>
              <w:t>Viktorija Rūkštelė</w:t>
            </w:r>
          </w:p>
          <w:p w14:paraId="64936BE0" w14:textId="5AA2E3E9" w:rsidR="00612D4D" w:rsidRPr="00DF751B" w:rsidRDefault="00612D4D" w:rsidP="000D6D2A">
            <w:pPr>
              <w:tabs>
                <w:tab w:val="left" w:pos="9630"/>
              </w:tabs>
              <w:spacing w:after="0"/>
              <w:rPr>
                <w:rFonts w:ascii="Calibri Light" w:eastAsia="Times New Roman" w:hAnsi="Calibri Light" w:cs="Calibri Light"/>
                <w:lang w:val="lt-LT"/>
              </w:rPr>
            </w:pPr>
          </w:p>
        </w:tc>
        <w:tc>
          <w:tcPr>
            <w:tcW w:w="4715" w:type="dxa"/>
          </w:tcPr>
          <w:p w14:paraId="069E5934" w14:textId="77777777" w:rsidR="00612D4D" w:rsidRPr="00DF751B" w:rsidRDefault="00612D4D" w:rsidP="000D6D2A">
            <w:pPr>
              <w:keepNext/>
              <w:tabs>
                <w:tab w:val="left" w:pos="9630"/>
              </w:tabs>
              <w:spacing w:after="0"/>
              <w:ind w:right="8"/>
              <w:outlineLvl w:val="0"/>
              <w:rPr>
                <w:rFonts w:ascii="Calibri Light" w:eastAsia="Arial Unicode MS" w:hAnsi="Calibri Light" w:cs="Calibri Light"/>
                <w:b/>
                <w:bCs/>
                <w:lang w:val="lt-LT"/>
              </w:rPr>
            </w:pPr>
            <w:r w:rsidRPr="00DF751B">
              <w:rPr>
                <w:rFonts w:ascii="Calibri Light" w:eastAsia="Arial Unicode MS" w:hAnsi="Calibri Light" w:cs="Calibri Light"/>
                <w:b/>
                <w:bCs/>
                <w:lang w:val="lt-LT"/>
              </w:rPr>
              <w:t>PASLAUGŲ TEIKĖJAS</w:t>
            </w:r>
          </w:p>
          <w:p w14:paraId="03D0D7CB" w14:textId="796D3735" w:rsidR="00612D4D" w:rsidRPr="00DF751B" w:rsidRDefault="00573626" w:rsidP="000D6D2A">
            <w:pPr>
              <w:keepNext/>
              <w:tabs>
                <w:tab w:val="left" w:pos="9360"/>
              </w:tabs>
              <w:spacing w:after="0"/>
              <w:outlineLvl w:val="0"/>
              <w:rPr>
                <w:rFonts w:ascii="Calibri Light" w:eastAsia="Times New Roman" w:hAnsi="Calibri Light" w:cs="Calibri Light"/>
                <w:bCs/>
                <w:lang w:val="lt-LT"/>
              </w:rPr>
            </w:pPr>
            <w:r w:rsidRPr="00DF751B">
              <w:rPr>
                <w:rFonts w:ascii="Calibri Light" w:eastAsia="Times New Roman" w:hAnsi="Calibri Light" w:cs="Calibri Light"/>
                <w:b/>
                <w:bCs/>
                <w:lang w:val="lt-LT"/>
              </w:rPr>
              <w:t>Telia Lietuva, AB</w:t>
            </w:r>
            <w:r w:rsidR="00612D4D" w:rsidRPr="00DF751B">
              <w:rPr>
                <w:rFonts w:ascii="Calibri Light" w:eastAsia="Times New Roman" w:hAnsi="Calibri Light" w:cs="Calibri Light"/>
                <w:b/>
                <w:bCs/>
                <w:lang w:val="lt-LT"/>
              </w:rPr>
              <w:t xml:space="preserve"> </w:t>
            </w:r>
          </w:p>
          <w:p w14:paraId="7DF32730" w14:textId="77777777" w:rsidR="00612D4D" w:rsidRPr="00DF751B" w:rsidRDefault="00612D4D" w:rsidP="000D6D2A">
            <w:pPr>
              <w:spacing w:after="0"/>
              <w:rPr>
                <w:rFonts w:ascii="Calibri Light" w:eastAsia="Times New Roman" w:hAnsi="Calibri Light" w:cs="Calibri Light"/>
                <w:lang w:val="lt-LT"/>
              </w:rPr>
            </w:pPr>
          </w:p>
          <w:p w14:paraId="74334F3A" w14:textId="77777777" w:rsidR="00612D4D" w:rsidRPr="00DF751B" w:rsidRDefault="00612D4D" w:rsidP="000D6D2A">
            <w:pPr>
              <w:spacing w:after="0"/>
              <w:rPr>
                <w:rFonts w:ascii="Calibri Light" w:eastAsia="Times New Roman" w:hAnsi="Calibri Light" w:cs="Calibri Light"/>
                <w:lang w:val="lt-LT"/>
              </w:rPr>
            </w:pPr>
          </w:p>
          <w:p w14:paraId="6F734866" w14:textId="77777777" w:rsidR="00612D4D" w:rsidRPr="00DF751B" w:rsidRDefault="00612D4D" w:rsidP="000D6D2A">
            <w:pPr>
              <w:spacing w:after="0"/>
              <w:rPr>
                <w:rFonts w:ascii="Calibri Light" w:eastAsia="Times New Roman" w:hAnsi="Calibri Light" w:cs="Calibri Light"/>
                <w:lang w:val="lt-LT"/>
              </w:rPr>
            </w:pPr>
          </w:p>
          <w:p w14:paraId="34AD5349" w14:textId="6978E143" w:rsidR="00612D4D" w:rsidRPr="00DF751B" w:rsidRDefault="00612D4D" w:rsidP="000D6D2A">
            <w:pPr>
              <w:tabs>
                <w:tab w:val="left" w:pos="720"/>
              </w:tabs>
              <w:spacing w:after="0"/>
              <w:rPr>
                <w:rFonts w:ascii="Calibri Light" w:eastAsia="Times New Roman" w:hAnsi="Calibri Light" w:cs="Calibri Light"/>
                <w:lang w:val="lt-LT"/>
              </w:rPr>
            </w:pPr>
            <w:r w:rsidRPr="00DF751B">
              <w:rPr>
                <w:rFonts w:ascii="Calibri Light" w:eastAsia="Times New Roman" w:hAnsi="Calibri Light" w:cs="Calibri Light"/>
                <w:bCs/>
                <w:lang w:val="lt-LT"/>
              </w:rPr>
              <w:t xml:space="preserve">Duomenys kaupiami ir saugomi Juridinių asmenų registre, </w:t>
            </w:r>
            <w:r w:rsidRPr="00DF751B">
              <w:rPr>
                <w:rFonts w:ascii="Calibri Light" w:eastAsia="Times New Roman" w:hAnsi="Calibri Light" w:cs="Calibri Light"/>
                <w:lang w:val="lt-LT"/>
              </w:rPr>
              <w:t xml:space="preserve">kodas </w:t>
            </w:r>
            <w:r w:rsidR="00AA4B11" w:rsidRPr="00DF751B">
              <w:rPr>
                <w:rFonts w:ascii="Calibri Light" w:eastAsia="Times New Roman" w:hAnsi="Calibri Light" w:cs="Calibri Light"/>
                <w:lang w:val="lt-LT"/>
              </w:rPr>
              <w:t>121215434</w:t>
            </w:r>
          </w:p>
          <w:p w14:paraId="7860F673" w14:textId="5B5260DA" w:rsidR="00612D4D" w:rsidRPr="00DF751B" w:rsidRDefault="00612D4D" w:rsidP="000D6D2A">
            <w:pPr>
              <w:tabs>
                <w:tab w:val="left" w:pos="720"/>
              </w:tabs>
              <w:spacing w:after="0"/>
              <w:rPr>
                <w:rFonts w:ascii="Calibri Light" w:eastAsia="Times New Roman" w:hAnsi="Calibri Light" w:cs="Calibri Light"/>
                <w:lang w:val="lt-LT"/>
              </w:rPr>
            </w:pPr>
            <w:r w:rsidRPr="00DF751B">
              <w:rPr>
                <w:rFonts w:ascii="Calibri Light" w:eastAsia="Times New Roman" w:hAnsi="Calibri Light" w:cs="Calibri Light"/>
                <w:lang w:val="lt-LT"/>
              </w:rPr>
              <w:t xml:space="preserve">PVM mokėtojo kodas </w:t>
            </w:r>
            <w:r w:rsidR="00960250" w:rsidRPr="00DF751B">
              <w:rPr>
                <w:rFonts w:ascii="Calibri Light" w:eastAsia="Times New Roman" w:hAnsi="Calibri Light" w:cs="Calibri Light"/>
                <w:lang w:val="lt-LT"/>
              </w:rPr>
              <w:t>LT212154314</w:t>
            </w:r>
          </w:p>
          <w:p w14:paraId="3ADB9F4D" w14:textId="4B23A887" w:rsidR="00612D4D" w:rsidRPr="00DF751B" w:rsidRDefault="00960250" w:rsidP="000D6D2A">
            <w:pPr>
              <w:tabs>
                <w:tab w:val="left" w:pos="720"/>
              </w:tabs>
              <w:spacing w:after="0"/>
              <w:rPr>
                <w:rFonts w:ascii="Calibri Light" w:eastAsia="Times New Roman" w:hAnsi="Calibri Light" w:cs="Calibri Light"/>
                <w:bCs/>
                <w:lang w:val="lt-LT"/>
              </w:rPr>
            </w:pPr>
            <w:r w:rsidRPr="00DF751B">
              <w:rPr>
                <w:rFonts w:ascii="Calibri Light" w:eastAsia="Times New Roman" w:hAnsi="Calibri Light" w:cs="Calibri Light"/>
                <w:bCs/>
                <w:lang w:val="lt-LT"/>
              </w:rPr>
              <w:t>Saltoniškių g. 7A, 03501 Vilnius</w:t>
            </w:r>
          </w:p>
          <w:p w14:paraId="167B1AD3" w14:textId="44A9A7E8" w:rsidR="00612D4D" w:rsidRPr="00DF751B" w:rsidRDefault="00612D4D" w:rsidP="000D6D2A">
            <w:pPr>
              <w:tabs>
                <w:tab w:val="left" w:pos="720"/>
              </w:tabs>
              <w:spacing w:after="0"/>
              <w:rPr>
                <w:rFonts w:ascii="Calibri Light" w:eastAsia="Times New Roman" w:hAnsi="Calibri Light" w:cs="Calibri Light"/>
                <w:lang w:val="lt-LT"/>
              </w:rPr>
            </w:pPr>
            <w:r w:rsidRPr="00DF751B">
              <w:rPr>
                <w:rFonts w:ascii="Calibri Light" w:eastAsia="Times New Roman" w:hAnsi="Calibri Light" w:cs="Calibri Light"/>
                <w:lang w:val="lt-LT"/>
              </w:rPr>
              <w:t xml:space="preserve">Tel. </w:t>
            </w:r>
            <w:r w:rsidR="00E10982" w:rsidRPr="00DF751B">
              <w:rPr>
                <w:rFonts w:ascii="Calibri Light" w:eastAsia="Times New Roman" w:hAnsi="Calibri Light" w:cs="Calibri Light"/>
                <w:lang w:val="lt-LT"/>
              </w:rPr>
              <w:t>1816</w:t>
            </w:r>
          </w:p>
          <w:p w14:paraId="0BC0DFEE" w14:textId="1B6E1BE7" w:rsidR="00612D4D" w:rsidRPr="00DF751B" w:rsidRDefault="00612D4D" w:rsidP="000D6D2A">
            <w:pPr>
              <w:tabs>
                <w:tab w:val="left" w:pos="720"/>
              </w:tabs>
              <w:spacing w:after="0"/>
              <w:rPr>
                <w:rFonts w:ascii="Calibri Light" w:eastAsia="Times New Roman" w:hAnsi="Calibri Light" w:cs="Calibri Light"/>
                <w:lang w:val="lt-LT"/>
              </w:rPr>
            </w:pPr>
            <w:r w:rsidRPr="00DF751B">
              <w:rPr>
                <w:rFonts w:ascii="Calibri Light" w:eastAsia="Times New Roman" w:hAnsi="Calibri Light" w:cs="Calibri Light"/>
                <w:lang w:val="lt-LT"/>
              </w:rPr>
              <w:t xml:space="preserve">El. paštas: </w:t>
            </w:r>
            <w:r w:rsidR="000A7252" w:rsidRPr="00DF751B">
              <w:rPr>
                <w:rFonts w:ascii="Calibri Light" w:eastAsia="Times New Roman" w:hAnsi="Calibri Light" w:cs="Calibri Light"/>
                <w:lang w:val="lt-LT"/>
              </w:rPr>
              <w:t>verslas@telia.lt</w:t>
            </w:r>
          </w:p>
          <w:p w14:paraId="015B67AF" w14:textId="138002B5" w:rsidR="00612D4D" w:rsidRPr="00DF751B" w:rsidRDefault="00612D4D" w:rsidP="000D6D2A">
            <w:pPr>
              <w:tabs>
                <w:tab w:val="left" w:pos="720"/>
              </w:tabs>
              <w:spacing w:after="0"/>
              <w:rPr>
                <w:rFonts w:ascii="Calibri Light" w:eastAsia="Times New Roman" w:hAnsi="Calibri Light" w:cs="Calibri Light"/>
                <w:lang w:val="lt-LT"/>
              </w:rPr>
            </w:pPr>
            <w:r w:rsidRPr="00DF751B">
              <w:rPr>
                <w:rFonts w:ascii="Calibri Light" w:eastAsia="Times New Roman" w:hAnsi="Calibri Light" w:cs="Calibri Light"/>
                <w:lang w:val="lt-LT"/>
              </w:rPr>
              <w:t>A. s. LT</w:t>
            </w:r>
            <w:r w:rsidR="00C83E18" w:rsidRPr="00DF751B">
              <w:rPr>
                <w:rFonts w:ascii="Calibri Light" w:eastAsia="Times New Roman" w:hAnsi="Calibri Light" w:cs="Calibri Light"/>
                <w:lang w:val="lt-LT"/>
              </w:rPr>
              <w:t>77 7044 0600 0092 1667</w:t>
            </w:r>
          </w:p>
          <w:p w14:paraId="2AA55D39" w14:textId="4100F110" w:rsidR="00612D4D" w:rsidRPr="00DF751B" w:rsidRDefault="00C83E18" w:rsidP="000D6D2A">
            <w:pPr>
              <w:spacing w:after="0"/>
              <w:rPr>
                <w:rFonts w:ascii="Calibri Light" w:eastAsia="Times New Roman" w:hAnsi="Calibri Light" w:cs="Calibri Light"/>
                <w:lang w:val="lt-LT"/>
              </w:rPr>
            </w:pPr>
            <w:r w:rsidRPr="00DF751B">
              <w:rPr>
                <w:rFonts w:ascii="Calibri Light" w:eastAsia="Times New Roman" w:hAnsi="Calibri Light" w:cs="Calibri Light"/>
                <w:lang w:val="lt-LT"/>
              </w:rPr>
              <w:t>AB SEB bankas</w:t>
            </w:r>
          </w:p>
          <w:p w14:paraId="24F61379" w14:textId="4BB32F18" w:rsidR="00612D4D" w:rsidRPr="00DF751B" w:rsidRDefault="00612D4D" w:rsidP="000D6D2A">
            <w:pPr>
              <w:tabs>
                <w:tab w:val="left" w:pos="9360"/>
              </w:tabs>
              <w:spacing w:after="0"/>
              <w:rPr>
                <w:rFonts w:ascii="Calibri Light" w:eastAsia="Times New Roman" w:hAnsi="Calibri Light" w:cs="Calibri Light"/>
                <w:b/>
                <w:lang w:val="lt-LT"/>
              </w:rPr>
            </w:pPr>
            <w:r w:rsidRPr="00DF751B">
              <w:rPr>
                <w:rFonts w:ascii="Calibri Light" w:eastAsia="Times New Roman" w:hAnsi="Calibri Light" w:cs="Calibri Light"/>
                <w:lang w:val="lt-LT"/>
              </w:rPr>
              <w:t xml:space="preserve">Banko kodas </w:t>
            </w:r>
            <w:r w:rsidR="00C83E18" w:rsidRPr="00DF751B">
              <w:rPr>
                <w:rFonts w:ascii="Calibri Light" w:eastAsia="Times New Roman" w:hAnsi="Calibri Light" w:cs="Calibri Light"/>
                <w:lang w:val="lt-LT"/>
              </w:rPr>
              <w:t>70440</w:t>
            </w:r>
          </w:p>
          <w:p w14:paraId="0F55DE0B" w14:textId="77777777" w:rsidR="00612D4D" w:rsidRPr="00DF751B" w:rsidRDefault="00612D4D" w:rsidP="000D6D2A">
            <w:pPr>
              <w:spacing w:after="0"/>
              <w:rPr>
                <w:rFonts w:ascii="Calibri Light" w:eastAsia="Times New Roman" w:hAnsi="Calibri Light" w:cs="Calibri Light"/>
                <w:color w:val="000000"/>
                <w:lang w:val="lt-LT"/>
              </w:rPr>
            </w:pPr>
          </w:p>
          <w:p w14:paraId="31FDDD39" w14:textId="77777777" w:rsidR="00DF751B" w:rsidRPr="00DF751B" w:rsidRDefault="00DF751B" w:rsidP="000D6D2A">
            <w:pPr>
              <w:tabs>
                <w:tab w:val="left" w:pos="720"/>
                <w:tab w:val="left" w:pos="9630"/>
              </w:tabs>
              <w:spacing w:after="0"/>
              <w:ind w:right="8"/>
              <w:rPr>
                <w:rFonts w:ascii="Calibri Light" w:eastAsia="Times New Roman" w:hAnsi="Calibri Light" w:cs="Calibri Light"/>
                <w:lang w:val="lt-LT"/>
              </w:rPr>
            </w:pPr>
            <w:r w:rsidRPr="00DF751B">
              <w:rPr>
                <w:rFonts w:ascii="Calibri Light" w:eastAsia="Times New Roman" w:hAnsi="Calibri Light" w:cs="Calibri Light"/>
                <w:lang w:val="lt-LT"/>
              </w:rPr>
              <w:t>Viešojo sektoriaus padalinio Vidutinio ir smulkaus viešojo sektoriaus komandos vadovė</w:t>
            </w:r>
          </w:p>
          <w:p w14:paraId="7B062BCE" w14:textId="77777777" w:rsidR="00DF751B" w:rsidRPr="00DF751B" w:rsidRDefault="00DF751B" w:rsidP="000D6D2A">
            <w:pPr>
              <w:tabs>
                <w:tab w:val="left" w:pos="720"/>
                <w:tab w:val="left" w:pos="9630"/>
              </w:tabs>
              <w:spacing w:after="0"/>
              <w:ind w:right="8"/>
              <w:rPr>
                <w:rFonts w:ascii="Calibri Light" w:eastAsia="Times New Roman" w:hAnsi="Calibri Light" w:cs="Calibri Light"/>
                <w:lang w:val="lt-LT"/>
              </w:rPr>
            </w:pPr>
          </w:p>
          <w:p w14:paraId="28C024C0" w14:textId="0993B60D" w:rsidR="00DF751B" w:rsidRPr="00DF751B" w:rsidRDefault="00DF751B" w:rsidP="000D6D2A">
            <w:pPr>
              <w:tabs>
                <w:tab w:val="left" w:pos="720"/>
                <w:tab w:val="left" w:pos="9630"/>
              </w:tabs>
              <w:spacing w:after="0"/>
              <w:ind w:right="8"/>
              <w:rPr>
                <w:rFonts w:ascii="Calibri Light" w:eastAsia="Times New Roman" w:hAnsi="Calibri Light" w:cs="Calibri Light"/>
                <w:lang w:val="lt-LT"/>
              </w:rPr>
            </w:pPr>
            <w:r w:rsidRPr="00DF751B">
              <w:rPr>
                <w:rFonts w:ascii="Calibri Light" w:eastAsia="Times New Roman" w:hAnsi="Calibri Light" w:cs="Calibri Light"/>
                <w:lang w:val="lt-LT"/>
              </w:rPr>
              <w:t>Jūratė Navickienė</w:t>
            </w:r>
          </w:p>
        </w:tc>
      </w:tr>
    </w:tbl>
    <w:p w14:paraId="42847116" w14:textId="77777777" w:rsidR="00612D4D" w:rsidRPr="00612D4D" w:rsidRDefault="00612D4D" w:rsidP="00612D4D">
      <w:pPr>
        <w:pStyle w:val="ListParagraph"/>
        <w:tabs>
          <w:tab w:val="left" w:pos="1276"/>
        </w:tabs>
        <w:spacing w:before="60" w:after="60" w:line="240" w:lineRule="auto"/>
        <w:ind w:left="567"/>
        <w:rPr>
          <w:rFonts w:ascii="Calibri Light" w:eastAsia="Calibri" w:hAnsi="Calibri Light" w:cs="Calibri Light"/>
          <w:lang w:val="lt-LT"/>
        </w:rPr>
      </w:pPr>
    </w:p>
    <w:p w14:paraId="57613C0B" w14:textId="77777777" w:rsidR="00612D4D" w:rsidRPr="00612D4D" w:rsidRDefault="00612D4D" w:rsidP="00612D4D">
      <w:pPr>
        <w:pStyle w:val="ListParagraph"/>
        <w:tabs>
          <w:tab w:val="left" w:pos="1276"/>
        </w:tabs>
        <w:spacing w:before="60" w:after="60" w:line="240" w:lineRule="auto"/>
        <w:ind w:left="567"/>
        <w:rPr>
          <w:rFonts w:ascii="Calibri Light" w:eastAsia="Calibri" w:hAnsi="Calibri Light" w:cs="Calibri Light"/>
          <w:lang w:val="lt-LT"/>
        </w:rPr>
      </w:pPr>
    </w:p>
    <w:p w14:paraId="3EB884DF" w14:textId="77777777" w:rsidR="00612D4D" w:rsidRPr="00612D4D" w:rsidRDefault="00612D4D" w:rsidP="00612D4D">
      <w:pPr>
        <w:pStyle w:val="ListParagraph"/>
        <w:tabs>
          <w:tab w:val="left" w:pos="1276"/>
        </w:tabs>
        <w:spacing w:before="60" w:after="60" w:line="240" w:lineRule="auto"/>
        <w:ind w:left="567"/>
        <w:rPr>
          <w:rFonts w:ascii="Calibri Light" w:eastAsia="Calibri" w:hAnsi="Calibri Light" w:cs="Calibri Light"/>
          <w:lang w:val="lt-LT"/>
        </w:rPr>
      </w:pPr>
    </w:p>
    <w:p w14:paraId="4D92F2ED" w14:textId="77777777" w:rsidR="00612D4D" w:rsidRPr="00612D4D" w:rsidRDefault="00612D4D" w:rsidP="00612D4D">
      <w:pPr>
        <w:pStyle w:val="ListParagraph"/>
        <w:tabs>
          <w:tab w:val="left" w:pos="1276"/>
        </w:tabs>
        <w:spacing w:before="60" w:after="60" w:line="240" w:lineRule="auto"/>
        <w:ind w:left="567"/>
        <w:rPr>
          <w:rFonts w:ascii="Calibri Light" w:eastAsia="Calibri" w:hAnsi="Calibri Light" w:cs="Calibri Light"/>
          <w:lang w:val="lt-LT"/>
        </w:rPr>
      </w:pPr>
    </w:p>
    <w:p w14:paraId="2A4D875F" w14:textId="135F6499" w:rsidR="00612D4D" w:rsidRPr="00612D4D" w:rsidRDefault="00612D4D" w:rsidP="00893164">
      <w:pPr>
        <w:jc w:val="center"/>
        <w:rPr>
          <w:b/>
          <w:bCs/>
          <w:lang w:val="lt-LT"/>
        </w:rPr>
      </w:pPr>
    </w:p>
    <w:sectPr w:rsidR="00612D4D" w:rsidRPr="00612D4D" w:rsidSect="00131595">
      <w:footerReference w:type="default" r:id="rId17"/>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9DC31" w14:textId="77777777" w:rsidR="00084A4D" w:rsidRDefault="00084A4D">
      <w:pPr>
        <w:spacing w:after="0" w:line="240" w:lineRule="auto"/>
      </w:pPr>
      <w:r>
        <w:separator/>
      </w:r>
    </w:p>
  </w:endnote>
  <w:endnote w:type="continuationSeparator" w:id="0">
    <w:p w14:paraId="05C917B2" w14:textId="77777777" w:rsidR="00084A4D" w:rsidRDefault="0008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9F2805" w:rsidRDefault="009F2805" w:rsidP="003D5439">
            <w:pPr>
              <w:pStyle w:val="Footer"/>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E167B3">
              <w:rPr>
                <w:rFonts w:ascii="Calibri Light" w:hAnsi="Calibri Light" w:cs="Calibri Light"/>
                <w:bCs/>
                <w:noProof/>
              </w:rPr>
              <w:t>1</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E167B3">
              <w:rPr>
                <w:rFonts w:ascii="Calibri Light" w:hAnsi="Calibri Light" w:cs="Calibri Light"/>
                <w:bCs/>
                <w:noProof/>
              </w:rPr>
              <w:t>6</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7ACE1" w14:textId="77777777" w:rsidR="00084A4D" w:rsidRDefault="00084A4D">
      <w:pPr>
        <w:spacing w:after="0" w:line="240" w:lineRule="auto"/>
      </w:pPr>
      <w:r>
        <w:separator/>
      </w:r>
    </w:p>
  </w:footnote>
  <w:footnote w:type="continuationSeparator" w:id="0">
    <w:p w14:paraId="411E7928" w14:textId="77777777" w:rsidR="00084A4D" w:rsidRDefault="00084A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B3A6C"/>
    <w:multiLevelType w:val="hybridMultilevel"/>
    <w:tmpl w:val="FA24CA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E657F0"/>
    <w:multiLevelType w:val="multilevel"/>
    <w:tmpl w:val="E8DA988A"/>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3" w15:restartNumberingAfterBreak="0">
    <w:nsid w:val="79697D5E"/>
    <w:multiLevelType w:val="hybridMultilevel"/>
    <w:tmpl w:val="98346B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2"/>
  </w:num>
  <w:num w:numId="8">
    <w:abstractNumId w:val="22"/>
  </w:num>
  <w:num w:numId="9">
    <w:abstractNumId w:val="14"/>
  </w:num>
  <w:num w:numId="10">
    <w:abstractNumId w:val="19"/>
  </w:num>
  <w:num w:numId="11">
    <w:abstractNumId w:val="11"/>
  </w:num>
  <w:num w:numId="12">
    <w:abstractNumId w:val="18"/>
  </w:num>
  <w:num w:numId="13">
    <w:abstractNumId w:val="15"/>
  </w:num>
  <w:num w:numId="14">
    <w:abstractNumId w:val="21"/>
  </w:num>
  <w:num w:numId="15">
    <w:abstractNumId w:val="17"/>
  </w:num>
  <w:num w:numId="16">
    <w:abstractNumId w:val="20"/>
  </w:num>
  <w:num w:numId="17">
    <w:abstractNumId w:val="5"/>
  </w:num>
  <w:num w:numId="18">
    <w:abstractNumId w:val="1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0B8C"/>
    <w:rsid w:val="00001963"/>
    <w:rsid w:val="00001DCD"/>
    <w:rsid w:val="00002F38"/>
    <w:rsid w:val="000039A5"/>
    <w:rsid w:val="000043D1"/>
    <w:rsid w:val="000050A5"/>
    <w:rsid w:val="00005EA6"/>
    <w:rsid w:val="00011C23"/>
    <w:rsid w:val="00016BDE"/>
    <w:rsid w:val="000204A6"/>
    <w:rsid w:val="00026A54"/>
    <w:rsid w:val="000270ED"/>
    <w:rsid w:val="00032092"/>
    <w:rsid w:val="00033299"/>
    <w:rsid w:val="0003366F"/>
    <w:rsid w:val="0003446B"/>
    <w:rsid w:val="00035CF6"/>
    <w:rsid w:val="00036DBB"/>
    <w:rsid w:val="00037185"/>
    <w:rsid w:val="00041E3C"/>
    <w:rsid w:val="0004269F"/>
    <w:rsid w:val="00045F8C"/>
    <w:rsid w:val="0004685E"/>
    <w:rsid w:val="00046C34"/>
    <w:rsid w:val="000520F9"/>
    <w:rsid w:val="00053743"/>
    <w:rsid w:val="00055EEA"/>
    <w:rsid w:val="0005633C"/>
    <w:rsid w:val="00061076"/>
    <w:rsid w:val="00065506"/>
    <w:rsid w:val="000663E9"/>
    <w:rsid w:val="0007339C"/>
    <w:rsid w:val="00076880"/>
    <w:rsid w:val="000777D3"/>
    <w:rsid w:val="00077819"/>
    <w:rsid w:val="00077F4E"/>
    <w:rsid w:val="00080339"/>
    <w:rsid w:val="00084A4D"/>
    <w:rsid w:val="00084F44"/>
    <w:rsid w:val="0009179C"/>
    <w:rsid w:val="00092518"/>
    <w:rsid w:val="00092AD8"/>
    <w:rsid w:val="00097241"/>
    <w:rsid w:val="00097560"/>
    <w:rsid w:val="000A0A83"/>
    <w:rsid w:val="000A19B3"/>
    <w:rsid w:val="000A1D19"/>
    <w:rsid w:val="000A23D3"/>
    <w:rsid w:val="000A61E0"/>
    <w:rsid w:val="000A7252"/>
    <w:rsid w:val="000B0A6A"/>
    <w:rsid w:val="000B1A6F"/>
    <w:rsid w:val="000B2D98"/>
    <w:rsid w:val="000B6725"/>
    <w:rsid w:val="000C10D5"/>
    <w:rsid w:val="000C1CDC"/>
    <w:rsid w:val="000C2337"/>
    <w:rsid w:val="000D0B5B"/>
    <w:rsid w:val="000D0C23"/>
    <w:rsid w:val="000D122A"/>
    <w:rsid w:val="000D1801"/>
    <w:rsid w:val="000D2DCC"/>
    <w:rsid w:val="000D610B"/>
    <w:rsid w:val="000D6D2A"/>
    <w:rsid w:val="000E181D"/>
    <w:rsid w:val="000E1906"/>
    <w:rsid w:val="000E416B"/>
    <w:rsid w:val="000F1151"/>
    <w:rsid w:val="000F33C7"/>
    <w:rsid w:val="000F4D3D"/>
    <w:rsid w:val="000F554D"/>
    <w:rsid w:val="000F5D57"/>
    <w:rsid w:val="000F6B0B"/>
    <w:rsid w:val="0010104D"/>
    <w:rsid w:val="001038C5"/>
    <w:rsid w:val="00103A07"/>
    <w:rsid w:val="00113927"/>
    <w:rsid w:val="00115DE0"/>
    <w:rsid w:val="0012612D"/>
    <w:rsid w:val="00131595"/>
    <w:rsid w:val="0013231E"/>
    <w:rsid w:val="001328BA"/>
    <w:rsid w:val="00143174"/>
    <w:rsid w:val="0014465A"/>
    <w:rsid w:val="001458F5"/>
    <w:rsid w:val="0015224A"/>
    <w:rsid w:val="00152EDB"/>
    <w:rsid w:val="00153F22"/>
    <w:rsid w:val="0016225E"/>
    <w:rsid w:val="00165468"/>
    <w:rsid w:val="00171C82"/>
    <w:rsid w:val="00172C17"/>
    <w:rsid w:val="00185D52"/>
    <w:rsid w:val="00185F21"/>
    <w:rsid w:val="00190121"/>
    <w:rsid w:val="00192838"/>
    <w:rsid w:val="00194EA9"/>
    <w:rsid w:val="001963C3"/>
    <w:rsid w:val="001A0AC6"/>
    <w:rsid w:val="001A3652"/>
    <w:rsid w:val="001A6565"/>
    <w:rsid w:val="001A7493"/>
    <w:rsid w:val="001B189E"/>
    <w:rsid w:val="001B49BC"/>
    <w:rsid w:val="001B7AC7"/>
    <w:rsid w:val="001B7BEB"/>
    <w:rsid w:val="001C7F01"/>
    <w:rsid w:val="001D1EC2"/>
    <w:rsid w:val="001D26B5"/>
    <w:rsid w:val="001D273C"/>
    <w:rsid w:val="001D32D3"/>
    <w:rsid w:val="001D7B27"/>
    <w:rsid w:val="001E0F72"/>
    <w:rsid w:val="001E7ACD"/>
    <w:rsid w:val="001F0C86"/>
    <w:rsid w:val="001F335D"/>
    <w:rsid w:val="001F3F23"/>
    <w:rsid w:val="001F6330"/>
    <w:rsid w:val="0020299D"/>
    <w:rsid w:val="00203D2F"/>
    <w:rsid w:val="0020503E"/>
    <w:rsid w:val="0020542B"/>
    <w:rsid w:val="00207622"/>
    <w:rsid w:val="002101D9"/>
    <w:rsid w:val="00210D07"/>
    <w:rsid w:val="0021194A"/>
    <w:rsid w:val="00211AD7"/>
    <w:rsid w:val="00216CC3"/>
    <w:rsid w:val="0022034A"/>
    <w:rsid w:val="002253B5"/>
    <w:rsid w:val="0022648F"/>
    <w:rsid w:val="00230BD5"/>
    <w:rsid w:val="00230C9A"/>
    <w:rsid w:val="00233A12"/>
    <w:rsid w:val="002379D0"/>
    <w:rsid w:val="002431BF"/>
    <w:rsid w:val="00243A47"/>
    <w:rsid w:val="00250406"/>
    <w:rsid w:val="00255CAD"/>
    <w:rsid w:val="00257FC4"/>
    <w:rsid w:val="00261339"/>
    <w:rsid w:val="00261B88"/>
    <w:rsid w:val="00263108"/>
    <w:rsid w:val="0026357D"/>
    <w:rsid w:val="00265809"/>
    <w:rsid w:val="002677A6"/>
    <w:rsid w:val="002711B4"/>
    <w:rsid w:val="0027333C"/>
    <w:rsid w:val="00273CFD"/>
    <w:rsid w:val="00276D39"/>
    <w:rsid w:val="0027754B"/>
    <w:rsid w:val="00281030"/>
    <w:rsid w:val="00281958"/>
    <w:rsid w:val="0028250F"/>
    <w:rsid w:val="00282E42"/>
    <w:rsid w:val="00285D71"/>
    <w:rsid w:val="002862F1"/>
    <w:rsid w:val="00290944"/>
    <w:rsid w:val="002912FE"/>
    <w:rsid w:val="00292FAC"/>
    <w:rsid w:val="00293E01"/>
    <w:rsid w:val="0029701E"/>
    <w:rsid w:val="002A5ADA"/>
    <w:rsid w:val="002A626E"/>
    <w:rsid w:val="002B0C49"/>
    <w:rsid w:val="002B6296"/>
    <w:rsid w:val="002B6319"/>
    <w:rsid w:val="002B7579"/>
    <w:rsid w:val="002C1D13"/>
    <w:rsid w:val="002C25B6"/>
    <w:rsid w:val="002C3F4C"/>
    <w:rsid w:val="002C4E6E"/>
    <w:rsid w:val="002C7618"/>
    <w:rsid w:val="002C7F2C"/>
    <w:rsid w:val="002D23FD"/>
    <w:rsid w:val="002D3BC2"/>
    <w:rsid w:val="002E0350"/>
    <w:rsid w:val="002E6EAF"/>
    <w:rsid w:val="00300559"/>
    <w:rsid w:val="003011AE"/>
    <w:rsid w:val="00307725"/>
    <w:rsid w:val="00307AA9"/>
    <w:rsid w:val="003150D0"/>
    <w:rsid w:val="003155D6"/>
    <w:rsid w:val="003226E7"/>
    <w:rsid w:val="003236D0"/>
    <w:rsid w:val="0033079E"/>
    <w:rsid w:val="003310F5"/>
    <w:rsid w:val="00333AE1"/>
    <w:rsid w:val="00334A5F"/>
    <w:rsid w:val="00335276"/>
    <w:rsid w:val="0033550B"/>
    <w:rsid w:val="003417D8"/>
    <w:rsid w:val="00341B1A"/>
    <w:rsid w:val="00341C69"/>
    <w:rsid w:val="0034278B"/>
    <w:rsid w:val="00343EDB"/>
    <w:rsid w:val="003449B9"/>
    <w:rsid w:val="00346CAC"/>
    <w:rsid w:val="00346F89"/>
    <w:rsid w:val="003527DF"/>
    <w:rsid w:val="003552B7"/>
    <w:rsid w:val="00355B56"/>
    <w:rsid w:val="00357BD5"/>
    <w:rsid w:val="00360745"/>
    <w:rsid w:val="003649AA"/>
    <w:rsid w:val="0036677E"/>
    <w:rsid w:val="00366BC2"/>
    <w:rsid w:val="003673D6"/>
    <w:rsid w:val="00367F36"/>
    <w:rsid w:val="00370341"/>
    <w:rsid w:val="00370773"/>
    <w:rsid w:val="00381861"/>
    <w:rsid w:val="00383A80"/>
    <w:rsid w:val="00383DA6"/>
    <w:rsid w:val="00385616"/>
    <w:rsid w:val="00386DCD"/>
    <w:rsid w:val="00396178"/>
    <w:rsid w:val="00396470"/>
    <w:rsid w:val="0039787C"/>
    <w:rsid w:val="003A0FE4"/>
    <w:rsid w:val="003A1596"/>
    <w:rsid w:val="003A5FC9"/>
    <w:rsid w:val="003A794A"/>
    <w:rsid w:val="003B0B81"/>
    <w:rsid w:val="003B1609"/>
    <w:rsid w:val="003B531F"/>
    <w:rsid w:val="003C392B"/>
    <w:rsid w:val="003C3CDB"/>
    <w:rsid w:val="003C5DE0"/>
    <w:rsid w:val="003C60C3"/>
    <w:rsid w:val="003C6511"/>
    <w:rsid w:val="003C6B2B"/>
    <w:rsid w:val="003D0DA8"/>
    <w:rsid w:val="003D49F5"/>
    <w:rsid w:val="003D4D74"/>
    <w:rsid w:val="003D5439"/>
    <w:rsid w:val="003D61C4"/>
    <w:rsid w:val="003E207A"/>
    <w:rsid w:val="003E49D5"/>
    <w:rsid w:val="003E761A"/>
    <w:rsid w:val="003F07DC"/>
    <w:rsid w:val="003F1AC0"/>
    <w:rsid w:val="003F20DE"/>
    <w:rsid w:val="003F2E3F"/>
    <w:rsid w:val="003F379C"/>
    <w:rsid w:val="003F44FC"/>
    <w:rsid w:val="003F451D"/>
    <w:rsid w:val="003F5A07"/>
    <w:rsid w:val="003F5C62"/>
    <w:rsid w:val="003F6C42"/>
    <w:rsid w:val="00403AC9"/>
    <w:rsid w:val="00404799"/>
    <w:rsid w:val="004049BB"/>
    <w:rsid w:val="00404FDE"/>
    <w:rsid w:val="004052A0"/>
    <w:rsid w:val="004053F7"/>
    <w:rsid w:val="00412269"/>
    <w:rsid w:val="004132A0"/>
    <w:rsid w:val="004147DB"/>
    <w:rsid w:val="004222E8"/>
    <w:rsid w:val="004240B1"/>
    <w:rsid w:val="004252BA"/>
    <w:rsid w:val="0042600F"/>
    <w:rsid w:val="00430A6E"/>
    <w:rsid w:val="00433025"/>
    <w:rsid w:val="0043781A"/>
    <w:rsid w:val="00442B45"/>
    <w:rsid w:val="00442EF5"/>
    <w:rsid w:val="00443697"/>
    <w:rsid w:val="0044629C"/>
    <w:rsid w:val="0044747E"/>
    <w:rsid w:val="00447F1C"/>
    <w:rsid w:val="0045188C"/>
    <w:rsid w:val="004539C4"/>
    <w:rsid w:val="004539F4"/>
    <w:rsid w:val="00454AC2"/>
    <w:rsid w:val="00454B52"/>
    <w:rsid w:val="004564F9"/>
    <w:rsid w:val="00462DE6"/>
    <w:rsid w:val="00466866"/>
    <w:rsid w:val="00470272"/>
    <w:rsid w:val="00470AB6"/>
    <w:rsid w:val="0047250A"/>
    <w:rsid w:val="0047713F"/>
    <w:rsid w:val="00480704"/>
    <w:rsid w:val="00482371"/>
    <w:rsid w:val="00482726"/>
    <w:rsid w:val="00483E3A"/>
    <w:rsid w:val="00484BC8"/>
    <w:rsid w:val="00484FC4"/>
    <w:rsid w:val="0048798F"/>
    <w:rsid w:val="00487CB2"/>
    <w:rsid w:val="00496AFF"/>
    <w:rsid w:val="004A2E21"/>
    <w:rsid w:val="004A2F52"/>
    <w:rsid w:val="004A33EE"/>
    <w:rsid w:val="004A51A5"/>
    <w:rsid w:val="004A5CA8"/>
    <w:rsid w:val="004B5637"/>
    <w:rsid w:val="004B5928"/>
    <w:rsid w:val="004B5E92"/>
    <w:rsid w:val="004C030D"/>
    <w:rsid w:val="004C4182"/>
    <w:rsid w:val="004C52F1"/>
    <w:rsid w:val="004D2E01"/>
    <w:rsid w:val="004D2E32"/>
    <w:rsid w:val="004D6648"/>
    <w:rsid w:val="004E1BDF"/>
    <w:rsid w:val="004E2DBF"/>
    <w:rsid w:val="004E4DC2"/>
    <w:rsid w:val="004E5655"/>
    <w:rsid w:val="004E76BD"/>
    <w:rsid w:val="004F3E30"/>
    <w:rsid w:val="0050743B"/>
    <w:rsid w:val="00511227"/>
    <w:rsid w:val="00513744"/>
    <w:rsid w:val="00515633"/>
    <w:rsid w:val="005203C5"/>
    <w:rsid w:val="00521503"/>
    <w:rsid w:val="00524A75"/>
    <w:rsid w:val="0052639D"/>
    <w:rsid w:val="00530E3E"/>
    <w:rsid w:val="0053154C"/>
    <w:rsid w:val="005332C7"/>
    <w:rsid w:val="005359AE"/>
    <w:rsid w:val="00537D0A"/>
    <w:rsid w:val="0054393F"/>
    <w:rsid w:val="00543ABA"/>
    <w:rsid w:val="00547246"/>
    <w:rsid w:val="00555008"/>
    <w:rsid w:val="0055529E"/>
    <w:rsid w:val="00556361"/>
    <w:rsid w:val="005650A3"/>
    <w:rsid w:val="005676BF"/>
    <w:rsid w:val="00573626"/>
    <w:rsid w:val="0057366E"/>
    <w:rsid w:val="00576756"/>
    <w:rsid w:val="00577111"/>
    <w:rsid w:val="00577686"/>
    <w:rsid w:val="00580F2F"/>
    <w:rsid w:val="00583277"/>
    <w:rsid w:val="0058576B"/>
    <w:rsid w:val="00586678"/>
    <w:rsid w:val="00587AC4"/>
    <w:rsid w:val="005903A0"/>
    <w:rsid w:val="005933B8"/>
    <w:rsid w:val="00596C30"/>
    <w:rsid w:val="005976DA"/>
    <w:rsid w:val="005A2591"/>
    <w:rsid w:val="005A297B"/>
    <w:rsid w:val="005A79B7"/>
    <w:rsid w:val="005B1C22"/>
    <w:rsid w:val="005B463E"/>
    <w:rsid w:val="005B5DD9"/>
    <w:rsid w:val="005C48E6"/>
    <w:rsid w:val="005C63FE"/>
    <w:rsid w:val="005D091E"/>
    <w:rsid w:val="005D19DD"/>
    <w:rsid w:val="005D1C93"/>
    <w:rsid w:val="005D34D3"/>
    <w:rsid w:val="005D6E77"/>
    <w:rsid w:val="005E1BA9"/>
    <w:rsid w:val="005E22C9"/>
    <w:rsid w:val="005E66EA"/>
    <w:rsid w:val="005E7ED4"/>
    <w:rsid w:val="005F49E0"/>
    <w:rsid w:val="00602E4B"/>
    <w:rsid w:val="00604800"/>
    <w:rsid w:val="00612D4D"/>
    <w:rsid w:val="00616091"/>
    <w:rsid w:val="006171F1"/>
    <w:rsid w:val="006176AD"/>
    <w:rsid w:val="0062098E"/>
    <w:rsid w:val="00621A94"/>
    <w:rsid w:val="0062688A"/>
    <w:rsid w:val="0063093F"/>
    <w:rsid w:val="00633D88"/>
    <w:rsid w:val="0064005E"/>
    <w:rsid w:val="0064489F"/>
    <w:rsid w:val="00646293"/>
    <w:rsid w:val="006501BA"/>
    <w:rsid w:val="00652ABC"/>
    <w:rsid w:val="00661C4C"/>
    <w:rsid w:val="006715F4"/>
    <w:rsid w:val="00671C08"/>
    <w:rsid w:val="0067473C"/>
    <w:rsid w:val="00685425"/>
    <w:rsid w:val="0068775C"/>
    <w:rsid w:val="00691F8E"/>
    <w:rsid w:val="00692FA5"/>
    <w:rsid w:val="006933FF"/>
    <w:rsid w:val="00693E19"/>
    <w:rsid w:val="006A154E"/>
    <w:rsid w:val="006A2DF1"/>
    <w:rsid w:val="006A6A88"/>
    <w:rsid w:val="006B0AE3"/>
    <w:rsid w:val="006B16C5"/>
    <w:rsid w:val="006B2576"/>
    <w:rsid w:val="006B5389"/>
    <w:rsid w:val="006B5E17"/>
    <w:rsid w:val="006B79D6"/>
    <w:rsid w:val="006C070D"/>
    <w:rsid w:val="006C19B5"/>
    <w:rsid w:val="006C1E6F"/>
    <w:rsid w:val="006C24F1"/>
    <w:rsid w:val="006C2736"/>
    <w:rsid w:val="006C3D86"/>
    <w:rsid w:val="006C5BA9"/>
    <w:rsid w:val="006C785A"/>
    <w:rsid w:val="006D305F"/>
    <w:rsid w:val="006D6F6B"/>
    <w:rsid w:val="006D7411"/>
    <w:rsid w:val="006E2725"/>
    <w:rsid w:val="006E55F9"/>
    <w:rsid w:val="006F34FC"/>
    <w:rsid w:val="006F599E"/>
    <w:rsid w:val="006F5C00"/>
    <w:rsid w:val="006F7BCE"/>
    <w:rsid w:val="00706574"/>
    <w:rsid w:val="00707818"/>
    <w:rsid w:val="00711888"/>
    <w:rsid w:val="00727C10"/>
    <w:rsid w:val="00733BB8"/>
    <w:rsid w:val="00733C9D"/>
    <w:rsid w:val="00737E6F"/>
    <w:rsid w:val="00741436"/>
    <w:rsid w:val="00742209"/>
    <w:rsid w:val="00742D94"/>
    <w:rsid w:val="00743AD9"/>
    <w:rsid w:val="00744395"/>
    <w:rsid w:val="00745276"/>
    <w:rsid w:val="00746251"/>
    <w:rsid w:val="00746FDA"/>
    <w:rsid w:val="00752758"/>
    <w:rsid w:val="0075664C"/>
    <w:rsid w:val="0075678C"/>
    <w:rsid w:val="00763AEC"/>
    <w:rsid w:val="007640FC"/>
    <w:rsid w:val="007651CB"/>
    <w:rsid w:val="00770A2E"/>
    <w:rsid w:val="00776A3B"/>
    <w:rsid w:val="007775F5"/>
    <w:rsid w:val="00781241"/>
    <w:rsid w:val="0078138A"/>
    <w:rsid w:val="00782285"/>
    <w:rsid w:val="0078428B"/>
    <w:rsid w:val="0078613A"/>
    <w:rsid w:val="00790956"/>
    <w:rsid w:val="00790CE2"/>
    <w:rsid w:val="00791534"/>
    <w:rsid w:val="00791CCE"/>
    <w:rsid w:val="00791FD8"/>
    <w:rsid w:val="007923B2"/>
    <w:rsid w:val="00792835"/>
    <w:rsid w:val="00792BC7"/>
    <w:rsid w:val="00795452"/>
    <w:rsid w:val="007A087D"/>
    <w:rsid w:val="007A6859"/>
    <w:rsid w:val="007B2144"/>
    <w:rsid w:val="007B2719"/>
    <w:rsid w:val="007C1EB6"/>
    <w:rsid w:val="007C20FD"/>
    <w:rsid w:val="007C36BB"/>
    <w:rsid w:val="007C4507"/>
    <w:rsid w:val="007C45A2"/>
    <w:rsid w:val="007C46DE"/>
    <w:rsid w:val="007C58D4"/>
    <w:rsid w:val="007C6AE7"/>
    <w:rsid w:val="007D08A8"/>
    <w:rsid w:val="007D2469"/>
    <w:rsid w:val="007D2554"/>
    <w:rsid w:val="007D2A4B"/>
    <w:rsid w:val="007D484D"/>
    <w:rsid w:val="007D6214"/>
    <w:rsid w:val="007E41FC"/>
    <w:rsid w:val="007E6A58"/>
    <w:rsid w:val="007F04EF"/>
    <w:rsid w:val="008006F1"/>
    <w:rsid w:val="00801195"/>
    <w:rsid w:val="00802CCC"/>
    <w:rsid w:val="00803307"/>
    <w:rsid w:val="00803EB6"/>
    <w:rsid w:val="008116BD"/>
    <w:rsid w:val="00811FE1"/>
    <w:rsid w:val="00813647"/>
    <w:rsid w:val="00816949"/>
    <w:rsid w:val="0082003A"/>
    <w:rsid w:val="00823761"/>
    <w:rsid w:val="00823BB4"/>
    <w:rsid w:val="0083191D"/>
    <w:rsid w:val="00831DA6"/>
    <w:rsid w:val="008321CF"/>
    <w:rsid w:val="008321E4"/>
    <w:rsid w:val="0083324D"/>
    <w:rsid w:val="0083516F"/>
    <w:rsid w:val="00841385"/>
    <w:rsid w:val="0084149F"/>
    <w:rsid w:val="00842268"/>
    <w:rsid w:val="008430BA"/>
    <w:rsid w:val="0084411A"/>
    <w:rsid w:val="00846AAF"/>
    <w:rsid w:val="008500E5"/>
    <w:rsid w:val="00851034"/>
    <w:rsid w:val="00851CC1"/>
    <w:rsid w:val="00854901"/>
    <w:rsid w:val="00861471"/>
    <w:rsid w:val="00862EA0"/>
    <w:rsid w:val="008645BA"/>
    <w:rsid w:val="008655EE"/>
    <w:rsid w:val="00867A01"/>
    <w:rsid w:val="00867A46"/>
    <w:rsid w:val="008702D5"/>
    <w:rsid w:val="00873AF1"/>
    <w:rsid w:val="00875005"/>
    <w:rsid w:val="008816B6"/>
    <w:rsid w:val="00883304"/>
    <w:rsid w:val="008841E0"/>
    <w:rsid w:val="00884BA9"/>
    <w:rsid w:val="0088529E"/>
    <w:rsid w:val="00890F5B"/>
    <w:rsid w:val="008921E1"/>
    <w:rsid w:val="00893164"/>
    <w:rsid w:val="00896B6B"/>
    <w:rsid w:val="0089721B"/>
    <w:rsid w:val="008A3142"/>
    <w:rsid w:val="008A34DC"/>
    <w:rsid w:val="008A3CE1"/>
    <w:rsid w:val="008A7ECC"/>
    <w:rsid w:val="008B13A4"/>
    <w:rsid w:val="008B18D0"/>
    <w:rsid w:val="008B287A"/>
    <w:rsid w:val="008B6026"/>
    <w:rsid w:val="008B680B"/>
    <w:rsid w:val="008B6DD2"/>
    <w:rsid w:val="008C2772"/>
    <w:rsid w:val="008C4306"/>
    <w:rsid w:val="008C5A26"/>
    <w:rsid w:val="008C5B23"/>
    <w:rsid w:val="008D0585"/>
    <w:rsid w:val="008D2D99"/>
    <w:rsid w:val="008D38C6"/>
    <w:rsid w:val="008D4C99"/>
    <w:rsid w:val="008E0EB4"/>
    <w:rsid w:val="008E2DBF"/>
    <w:rsid w:val="008E3A5C"/>
    <w:rsid w:val="008E44EA"/>
    <w:rsid w:val="008E4E0A"/>
    <w:rsid w:val="008F5788"/>
    <w:rsid w:val="008F579D"/>
    <w:rsid w:val="008F5855"/>
    <w:rsid w:val="008F6ECB"/>
    <w:rsid w:val="00902792"/>
    <w:rsid w:val="00902A71"/>
    <w:rsid w:val="0090316F"/>
    <w:rsid w:val="009063A0"/>
    <w:rsid w:val="00910C0E"/>
    <w:rsid w:val="0091115C"/>
    <w:rsid w:val="00911CB6"/>
    <w:rsid w:val="009123C2"/>
    <w:rsid w:val="00912DF2"/>
    <w:rsid w:val="00916142"/>
    <w:rsid w:val="009161BB"/>
    <w:rsid w:val="00920286"/>
    <w:rsid w:val="00922056"/>
    <w:rsid w:val="0093141F"/>
    <w:rsid w:val="00933521"/>
    <w:rsid w:val="009367D3"/>
    <w:rsid w:val="00941545"/>
    <w:rsid w:val="00943021"/>
    <w:rsid w:val="009441C0"/>
    <w:rsid w:val="00945742"/>
    <w:rsid w:val="009479DE"/>
    <w:rsid w:val="00951922"/>
    <w:rsid w:val="00954669"/>
    <w:rsid w:val="00957A69"/>
    <w:rsid w:val="00960250"/>
    <w:rsid w:val="00963B00"/>
    <w:rsid w:val="00963B9E"/>
    <w:rsid w:val="00965E2C"/>
    <w:rsid w:val="0096641B"/>
    <w:rsid w:val="00967CC2"/>
    <w:rsid w:val="00971028"/>
    <w:rsid w:val="00974023"/>
    <w:rsid w:val="009755E8"/>
    <w:rsid w:val="009763C7"/>
    <w:rsid w:val="00977670"/>
    <w:rsid w:val="00980924"/>
    <w:rsid w:val="00980DCE"/>
    <w:rsid w:val="009810AF"/>
    <w:rsid w:val="009814AE"/>
    <w:rsid w:val="009846D0"/>
    <w:rsid w:val="00986FB3"/>
    <w:rsid w:val="00990BD4"/>
    <w:rsid w:val="0099199E"/>
    <w:rsid w:val="0099221F"/>
    <w:rsid w:val="00993F3E"/>
    <w:rsid w:val="0099728A"/>
    <w:rsid w:val="009A3E5B"/>
    <w:rsid w:val="009A43BE"/>
    <w:rsid w:val="009B0AEF"/>
    <w:rsid w:val="009B1D54"/>
    <w:rsid w:val="009B26D3"/>
    <w:rsid w:val="009B2C12"/>
    <w:rsid w:val="009B31C4"/>
    <w:rsid w:val="009B51EA"/>
    <w:rsid w:val="009B56A3"/>
    <w:rsid w:val="009B6D78"/>
    <w:rsid w:val="009C140A"/>
    <w:rsid w:val="009C1CD8"/>
    <w:rsid w:val="009C21C2"/>
    <w:rsid w:val="009C3BD8"/>
    <w:rsid w:val="009C3CF9"/>
    <w:rsid w:val="009C5385"/>
    <w:rsid w:val="009D0B8C"/>
    <w:rsid w:val="009D3AE6"/>
    <w:rsid w:val="009D424A"/>
    <w:rsid w:val="009D75ED"/>
    <w:rsid w:val="009D7D09"/>
    <w:rsid w:val="009E0CD3"/>
    <w:rsid w:val="009E19FE"/>
    <w:rsid w:val="009E55C2"/>
    <w:rsid w:val="009E59A8"/>
    <w:rsid w:val="009E7595"/>
    <w:rsid w:val="009F02CE"/>
    <w:rsid w:val="009F10FF"/>
    <w:rsid w:val="009F2805"/>
    <w:rsid w:val="009F35B6"/>
    <w:rsid w:val="009F47E6"/>
    <w:rsid w:val="009F6EAF"/>
    <w:rsid w:val="009F749A"/>
    <w:rsid w:val="00A046A3"/>
    <w:rsid w:val="00A05194"/>
    <w:rsid w:val="00A06728"/>
    <w:rsid w:val="00A1109D"/>
    <w:rsid w:val="00A12041"/>
    <w:rsid w:val="00A1631F"/>
    <w:rsid w:val="00A17372"/>
    <w:rsid w:val="00A20734"/>
    <w:rsid w:val="00A25093"/>
    <w:rsid w:val="00A254BB"/>
    <w:rsid w:val="00A26467"/>
    <w:rsid w:val="00A26EFB"/>
    <w:rsid w:val="00A27293"/>
    <w:rsid w:val="00A32F4F"/>
    <w:rsid w:val="00A33D41"/>
    <w:rsid w:val="00A34817"/>
    <w:rsid w:val="00A36E4A"/>
    <w:rsid w:val="00A40194"/>
    <w:rsid w:val="00A415E6"/>
    <w:rsid w:val="00A41DE3"/>
    <w:rsid w:val="00A44B1B"/>
    <w:rsid w:val="00A46035"/>
    <w:rsid w:val="00A46780"/>
    <w:rsid w:val="00A517A3"/>
    <w:rsid w:val="00A51ACA"/>
    <w:rsid w:val="00A52DEE"/>
    <w:rsid w:val="00A52EA5"/>
    <w:rsid w:val="00A5617A"/>
    <w:rsid w:val="00A60C7A"/>
    <w:rsid w:val="00A60F9B"/>
    <w:rsid w:val="00A63F9D"/>
    <w:rsid w:val="00A64008"/>
    <w:rsid w:val="00A71083"/>
    <w:rsid w:val="00A710B2"/>
    <w:rsid w:val="00A720FA"/>
    <w:rsid w:val="00A73B77"/>
    <w:rsid w:val="00A7450F"/>
    <w:rsid w:val="00A829B6"/>
    <w:rsid w:val="00A91815"/>
    <w:rsid w:val="00A938A4"/>
    <w:rsid w:val="00A9643D"/>
    <w:rsid w:val="00A9678D"/>
    <w:rsid w:val="00A96BD6"/>
    <w:rsid w:val="00A9740A"/>
    <w:rsid w:val="00AA0906"/>
    <w:rsid w:val="00AA482A"/>
    <w:rsid w:val="00AA4B11"/>
    <w:rsid w:val="00AA7DF6"/>
    <w:rsid w:val="00AB60B5"/>
    <w:rsid w:val="00AB6836"/>
    <w:rsid w:val="00AC1FB5"/>
    <w:rsid w:val="00AC2AB0"/>
    <w:rsid w:val="00AC46D8"/>
    <w:rsid w:val="00AD0634"/>
    <w:rsid w:val="00AD0785"/>
    <w:rsid w:val="00AD1ED7"/>
    <w:rsid w:val="00AD47CB"/>
    <w:rsid w:val="00AD5DB0"/>
    <w:rsid w:val="00AE0B50"/>
    <w:rsid w:val="00AE6719"/>
    <w:rsid w:val="00AF05F2"/>
    <w:rsid w:val="00AF2118"/>
    <w:rsid w:val="00AF24A9"/>
    <w:rsid w:val="00AF3DAF"/>
    <w:rsid w:val="00B00BCD"/>
    <w:rsid w:val="00B03542"/>
    <w:rsid w:val="00B06394"/>
    <w:rsid w:val="00B065CB"/>
    <w:rsid w:val="00B20BFE"/>
    <w:rsid w:val="00B2421F"/>
    <w:rsid w:val="00B25342"/>
    <w:rsid w:val="00B258B7"/>
    <w:rsid w:val="00B30BFA"/>
    <w:rsid w:val="00B318ED"/>
    <w:rsid w:val="00B31FDE"/>
    <w:rsid w:val="00B34A3D"/>
    <w:rsid w:val="00B45200"/>
    <w:rsid w:val="00B47F94"/>
    <w:rsid w:val="00B50207"/>
    <w:rsid w:val="00B55011"/>
    <w:rsid w:val="00B56DE9"/>
    <w:rsid w:val="00B56F77"/>
    <w:rsid w:val="00B6749C"/>
    <w:rsid w:val="00B67A89"/>
    <w:rsid w:val="00B72EC6"/>
    <w:rsid w:val="00B74D14"/>
    <w:rsid w:val="00B75918"/>
    <w:rsid w:val="00B822EB"/>
    <w:rsid w:val="00B82974"/>
    <w:rsid w:val="00B83379"/>
    <w:rsid w:val="00B87458"/>
    <w:rsid w:val="00B87B36"/>
    <w:rsid w:val="00B90F6F"/>
    <w:rsid w:val="00B91542"/>
    <w:rsid w:val="00B9260E"/>
    <w:rsid w:val="00B92B7C"/>
    <w:rsid w:val="00B95DA9"/>
    <w:rsid w:val="00B95DD1"/>
    <w:rsid w:val="00B95F53"/>
    <w:rsid w:val="00BA279B"/>
    <w:rsid w:val="00BA2917"/>
    <w:rsid w:val="00BA29A6"/>
    <w:rsid w:val="00BA3373"/>
    <w:rsid w:val="00BA44EF"/>
    <w:rsid w:val="00BA5B69"/>
    <w:rsid w:val="00BA6583"/>
    <w:rsid w:val="00BA75EC"/>
    <w:rsid w:val="00BB5F30"/>
    <w:rsid w:val="00BB6668"/>
    <w:rsid w:val="00BC0AD9"/>
    <w:rsid w:val="00BC283E"/>
    <w:rsid w:val="00BC2926"/>
    <w:rsid w:val="00BC3209"/>
    <w:rsid w:val="00BC43DC"/>
    <w:rsid w:val="00BD0CA9"/>
    <w:rsid w:val="00BD121E"/>
    <w:rsid w:val="00BD45D4"/>
    <w:rsid w:val="00BD4CFC"/>
    <w:rsid w:val="00BD5AA8"/>
    <w:rsid w:val="00BD665B"/>
    <w:rsid w:val="00BD705A"/>
    <w:rsid w:val="00BD7535"/>
    <w:rsid w:val="00BE4408"/>
    <w:rsid w:val="00BE4B1E"/>
    <w:rsid w:val="00BE7EAE"/>
    <w:rsid w:val="00BF05B1"/>
    <w:rsid w:val="00BF12BE"/>
    <w:rsid w:val="00BF2CB9"/>
    <w:rsid w:val="00BF63A5"/>
    <w:rsid w:val="00BF6916"/>
    <w:rsid w:val="00BF727D"/>
    <w:rsid w:val="00BF7E4E"/>
    <w:rsid w:val="00C01577"/>
    <w:rsid w:val="00C0304D"/>
    <w:rsid w:val="00C105F0"/>
    <w:rsid w:val="00C12D09"/>
    <w:rsid w:val="00C130BC"/>
    <w:rsid w:val="00C155A8"/>
    <w:rsid w:val="00C16318"/>
    <w:rsid w:val="00C163C7"/>
    <w:rsid w:val="00C16624"/>
    <w:rsid w:val="00C2041D"/>
    <w:rsid w:val="00C23C40"/>
    <w:rsid w:val="00C267A5"/>
    <w:rsid w:val="00C26C6B"/>
    <w:rsid w:val="00C34323"/>
    <w:rsid w:val="00C3535B"/>
    <w:rsid w:val="00C372B8"/>
    <w:rsid w:val="00C4540F"/>
    <w:rsid w:val="00C459A6"/>
    <w:rsid w:val="00C46A5A"/>
    <w:rsid w:val="00C473E5"/>
    <w:rsid w:val="00C47916"/>
    <w:rsid w:val="00C52576"/>
    <w:rsid w:val="00C52E8B"/>
    <w:rsid w:val="00C54F6C"/>
    <w:rsid w:val="00C562E7"/>
    <w:rsid w:val="00C603C7"/>
    <w:rsid w:val="00C6046D"/>
    <w:rsid w:val="00C613C9"/>
    <w:rsid w:val="00C6353C"/>
    <w:rsid w:val="00C63CF9"/>
    <w:rsid w:val="00C67093"/>
    <w:rsid w:val="00C671F0"/>
    <w:rsid w:val="00C72282"/>
    <w:rsid w:val="00C74403"/>
    <w:rsid w:val="00C80369"/>
    <w:rsid w:val="00C81270"/>
    <w:rsid w:val="00C816EC"/>
    <w:rsid w:val="00C81E68"/>
    <w:rsid w:val="00C83777"/>
    <w:rsid w:val="00C83E18"/>
    <w:rsid w:val="00C84788"/>
    <w:rsid w:val="00C8554A"/>
    <w:rsid w:val="00C8599D"/>
    <w:rsid w:val="00C86FB6"/>
    <w:rsid w:val="00C91175"/>
    <w:rsid w:val="00C9123D"/>
    <w:rsid w:val="00C92CAA"/>
    <w:rsid w:val="00C93F6D"/>
    <w:rsid w:val="00CA1E4C"/>
    <w:rsid w:val="00CA314B"/>
    <w:rsid w:val="00CA5164"/>
    <w:rsid w:val="00CA541F"/>
    <w:rsid w:val="00CA7131"/>
    <w:rsid w:val="00CA7CBE"/>
    <w:rsid w:val="00CB0BF0"/>
    <w:rsid w:val="00CB11CA"/>
    <w:rsid w:val="00CB4B86"/>
    <w:rsid w:val="00CB7D1F"/>
    <w:rsid w:val="00CC0F45"/>
    <w:rsid w:val="00CC3A99"/>
    <w:rsid w:val="00CD0DE0"/>
    <w:rsid w:val="00CD1A34"/>
    <w:rsid w:val="00CD24AF"/>
    <w:rsid w:val="00CD28D7"/>
    <w:rsid w:val="00CD46F2"/>
    <w:rsid w:val="00CD69E5"/>
    <w:rsid w:val="00CE0B6E"/>
    <w:rsid w:val="00CE532E"/>
    <w:rsid w:val="00CE5680"/>
    <w:rsid w:val="00CE5D3F"/>
    <w:rsid w:val="00CE5F8E"/>
    <w:rsid w:val="00CF670D"/>
    <w:rsid w:val="00D0377C"/>
    <w:rsid w:val="00D04F42"/>
    <w:rsid w:val="00D07CC2"/>
    <w:rsid w:val="00D10F58"/>
    <w:rsid w:val="00D14AFB"/>
    <w:rsid w:val="00D14E48"/>
    <w:rsid w:val="00D2233A"/>
    <w:rsid w:val="00D2385D"/>
    <w:rsid w:val="00D23D84"/>
    <w:rsid w:val="00D24C68"/>
    <w:rsid w:val="00D25C2F"/>
    <w:rsid w:val="00D273B5"/>
    <w:rsid w:val="00D30D00"/>
    <w:rsid w:val="00D34C9E"/>
    <w:rsid w:val="00D36DA9"/>
    <w:rsid w:val="00D42230"/>
    <w:rsid w:val="00D45771"/>
    <w:rsid w:val="00D478C2"/>
    <w:rsid w:val="00D5021A"/>
    <w:rsid w:val="00D510F8"/>
    <w:rsid w:val="00D54973"/>
    <w:rsid w:val="00D5504D"/>
    <w:rsid w:val="00D60C1C"/>
    <w:rsid w:val="00D62C94"/>
    <w:rsid w:val="00D657AC"/>
    <w:rsid w:val="00D657AD"/>
    <w:rsid w:val="00D66CD1"/>
    <w:rsid w:val="00D67072"/>
    <w:rsid w:val="00D70509"/>
    <w:rsid w:val="00D73327"/>
    <w:rsid w:val="00D8286E"/>
    <w:rsid w:val="00D836F2"/>
    <w:rsid w:val="00D84530"/>
    <w:rsid w:val="00D8705C"/>
    <w:rsid w:val="00D87A58"/>
    <w:rsid w:val="00D87BBB"/>
    <w:rsid w:val="00D91028"/>
    <w:rsid w:val="00D92A1E"/>
    <w:rsid w:val="00D93664"/>
    <w:rsid w:val="00DA186A"/>
    <w:rsid w:val="00DA3287"/>
    <w:rsid w:val="00DA4009"/>
    <w:rsid w:val="00DA6B50"/>
    <w:rsid w:val="00DA6D2A"/>
    <w:rsid w:val="00DB0EA2"/>
    <w:rsid w:val="00DB2CC7"/>
    <w:rsid w:val="00DB4A48"/>
    <w:rsid w:val="00DC0F64"/>
    <w:rsid w:val="00DC45B1"/>
    <w:rsid w:val="00DC4A3F"/>
    <w:rsid w:val="00DC4E00"/>
    <w:rsid w:val="00DC6AB2"/>
    <w:rsid w:val="00DC72F7"/>
    <w:rsid w:val="00DD0C01"/>
    <w:rsid w:val="00DD2695"/>
    <w:rsid w:val="00DD4F2D"/>
    <w:rsid w:val="00DD5F80"/>
    <w:rsid w:val="00DD6E62"/>
    <w:rsid w:val="00DE049D"/>
    <w:rsid w:val="00DE23CE"/>
    <w:rsid w:val="00DE3F78"/>
    <w:rsid w:val="00DE43AC"/>
    <w:rsid w:val="00DE5A64"/>
    <w:rsid w:val="00DE7DEE"/>
    <w:rsid w:val="00DF1805"/>
    <w:rsid w:val="00DF2B0F"/>
    <w:rsid w:val="00DF4FE3"/>
    <w:rsid w:val="00DF751B"/>
    <w:rsid w:val="00DF7BCE"/>
    <w:rsid w:val="00E00287"/>
    <w:rsid w:val="00E015E0"/>
    <w:rsid w:val="00E03175"/>
    <w:rsid w:val="00E10982"/>
    <w:rsid w:val="00E10F23"/>
    <w:rsid w:val="00E11178"/>
    <w:rsid w:val="00E114C5"/>
    <w:rsid w:val="00E15C6E"/>
    <w:rsid w:val="00E15D4D"/>
    <w:rsid w:val="00E167B3"/>
    <w:rsid w:val="00E22D81"/>
    <w:rsid w:val="00E23203"/>
    <w:rsid w:val="00E23E23"/>
    <w:rsid w:val="00E241BC"/>
    <w:rsid w:val="00E2482E"/>
    <w:rsid w:val="00E269D8"/>
    <w:rsid w:val="00E27AEA"/>
    <w:rsid w:val="00E37313"/>
    <w:rsid w:val="00E40211"/>
    <w:rsid w:val="00E40E37"/>
    <w:rsid w:val="00E411EC"/>
    <w:rsid w:val="00E44926"/>
    <w:rsid w:val="00E45522"/>
    <w:rsid w:val="00E5161F"/>
    <w:rsid w:val="00E62D06"/>
    <w:rsid w:val="00E63BA1"/>
    <w:rsid w:val="00E73782"/>
    <w:rsid w:val="00E7420A"/>
    <w:rsid w:val="00E7532F"/>
    <w:rsid w:val="00E7662B"/>
    <w:rsid w:val="00E77005"/>
    <w:rsid w:val="00E81121"/>
    <w:rsid w:val="00E923E1"/>
    <w:rsid w:val="00E92E65"/>
    <w:rsid w:val="00E93985"/>
    <w:rsid w:val="00E94063"/>
    <w:rsid w:val="00EA0899"/>
    <w:rsid w:val="00EA2019"/>
    <w:rsid w:val="00EA477B"/>
    <w:rsid w:val="00EA5BD6"/>
    <w:rsid w:val="00EB0BE9"/>
    <w:rsid w:val="00EB115C"/>
    <w:rsid w:val="00EB269C"/>
    <w:rsid w:val="00EB63C8"/>
    <w:rsid w:val="00EB67B3"/>
    <w:rsid w:val="00EB6F63"/>
    <w:rsid w:val="00EC2224"/>
    <w:rsid w:val="00EC33AB"/>
    <w:rsid w:val="00EC3780"/>
    <w:rsid w:val="00ED1E6D"/>
    <w:rsid w:val="00ED318F"/>
    <w:rsid w:val="00ED7608"/>
    <w:rsid w:val="00ED7ACB"/>
    <w:rsid w:val="00EE2C13"/>
    <w:rsid w:val="00EE40C2"/>
    <w:rsid w:val="00EE6F20"/>
    <w:rsid w:val="00EE75D8"/>
    <w:rsid w:val="00EE7F28"/>
    <w:rsid w:val="00EF636A"/>
    <w:rsid w:val="00EF794C"/>
    <w:rsid w:val="00F03537"/>
    <w:rsid w:val="00F048F2"/>
    <w:rsid w:val="00F07426"/>
    <w:rsid w:val="00F07C84"/>
    <w:rsid w:val="00F14118"/>
    <w:rsid w:val="00F16C9F"/>
    <w:rsid w:val="00F2042B"/>
    <w:rsid w:val="00F22BDF"/>
    <w:rsid w:val="00F268B6"/>
    <w:rsid w:val="00F30DFB"/>
    <w:rsid w:val="00F37797"/>
    <w:rsid w:val="00F40F5A"/>
    <w:rsid w:val="00F41D17"/>
    <w:rsid w:val="00F43783"/>
    <w:rsid w:val="00F5081D"/>
    <w:rsid w:val="00F52095"/>
    <w:rsid w:val="00F53F1A"/>
    <w:rsid w:val="00F56120"/>
    <w:rsid w:val="00F62A78"/>
    <w:rsid w:val="00F64268"/>
    <w:rsid w:val="00F66A14"/>
    <w:rsid w:val="00F75F6A"/>
    <w:rsid w:val="00F81FE0"/>
    <w:rsid w:val="00F8307B"/>
    <w:rsid w:val="00F8375E"/>
    <w:rsid w:val="00F84C4D"/>
    <w:rsid w:val="00F865E4"/>
    <w:rsid w:val="00F9457F"/>
    <w:rsid w:val="00F952FC"/>
    <w:rsid w:val="00F9554E"/>
    <w:rsid w:val="00F95B41"/>
    <w:rsid w:val="00F95F8C"/>
    <w:rsid w:val="00FA1BA7"/>
    <w:rsid w:val="00FA228F"/>
    <w:rsid w:val="00FA3D6E"/>
    <w:rsid w:val="00FA5F00"/>
    <w:rsid w:val="00FB0980"/>
    <w:rsid w:val="00FB32A1"/>
    <w:rsid w:val="00FB46C5"/>
    <w:rsid w:val="00FC044B"/>
    <w:rsid w:val="00FC72ED"/>
    <w:rsid w:val="00FD026E"/>
    <w:rsid w:val="00FD2B03"/>
    <w:rsid w:val="00FD72CE"/>
    <w:rsid w:val="00FE2D78"/>
    <w:rsid w:val="00FE44C5"/>
    <w:rsid w:val="00FE55BE"/>
    <w:rsid w:val="00FE5F02"/>
    <w:rsid w:val="00FE6C87"/>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DEE"/>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aliases w:val="Title Header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aliases w:val=" Sub-Clause Sub-paragraph,Sub-Clause Sub-paragraph,Heading 4 Char Char Char Char,H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aliases w:val="H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rPr>
      <w:kern w:val="20"/>
    </w:rPr>
  </w:style>
  <w:style w:type="paragraph" w:styleId="Footer">
    <w:name w:val="footer"/>
    <w:basedOn w:val="Normal"/>
    <w:link w:val="FooterChar"/>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rPr>
      <w:kern w:val="20"/>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aliases w:val="Title Header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hd Cha"/>
    <w:basedOn w:val="Normal"/>
    <w:link w:val="BodyTextChar"/>
    <w:unhideWhenUsed/>
    <w:pPr>
      <w:spacing w:after="120"/>
    </w:p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basedOn w:val="DefaultParagraphFont"/>
    <w:link w:val="BodyText"/>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nhideWhenUsed/>
    <w:pPr>
      <w:spacing w:after="120"/>
      <w:ind w:left="36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nhideWhenUsed/>
    <w:qFormat/>
    <w:rPr>
      <w:sz w:val="16"/>
    </w:rPr>
  </w:style>
  <w:style w:type="paragraph" w:styleId="CommentText">
    <w:name w:val="annotation text"/>
    <w:aliases w:val="Diagrama1,Diagrama"/>
    <w:basedOn w:val="Normal"/>
    <w:link w:val="CommentTextChar"/>
    <w:unhideWhenUsed/>
    <w:qFormat/>
    <w:pPr>
      <w:spacing w:line="240" w:lineRule="auto"/>
    </w:pPr>
  </w:style>
  <w:style w:type="character" w:customStyle="1" w:styleId="CommentTextChar">
    <w:name w:val="Comment Text Char"/>
    <w:aliases w:val="Diagrama1 Char,Diagrama Char"/>
    <w:basedOn w:val="DefaultParagraphFont"/>
    <w:link w:val="CommentText"/>
    <w:qFormat/>
    <w:rPr>
      <w:sz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unhideWhenUsed/>
    <w:pPr>
      <w:spacing w:after="0" w:line="240" w:lineRule="auto"/>
    </w:pPr>
  </w:style>
  <w:style w:type="character" w:customStyle="1" w:styleId="FootnoteTextChar">
    <w:name w:val="Footnote Text Char"/>
    <w:basedOn w:val="DefaultParagraphFont"/>
    <w:link w:val="FootnoteText"/>
    <w:uiPriority w:val="99"/>
    <w:rPr>
      <w:sz w:val="20"/>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basedOn w:val="DefaultParagraphFont"/>
    <w:link w:val="Heading3"/>
    <w:rsid w:val="00B47F94"/>
    <w:rPr>
      <w:rFonts w:asciiTheme="majorHAnsi" w:eastAsiaTheme="majorEastAsia" w:hAnsiTheme="majorHAnsi" w:cstheme="majorBidi"/>
      <w:spacing w:val="4"/>
      <w:sz w:val="24"/>
      <w:szCs w:val="24"/>
    </w:rPr>
  </w:style>
  <w:style w:type="character" w:customStyle="1" w:styleId="Heading4Char">
    <w:name w:val="Heading 4 Char"/>
    <w:aliases w:val=" Sub-Clause Sub-paragraph Char,Sub-Clause Sub-paragraph Char,Heading 4 Char Char Char Char Char,H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aliases w:val="H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99"/>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DA6B50"/>
    <w:rPr>
      <w:color w:val="605E5C"/>
      <w:shd w:val="clear" w:color="auto" w:fill="E1DFDD"/>
    </w:rPr>
  </w:style>
  <w:style w:type="character" w:customStyle="1" w:styleId="UnresolvedMention">
    <w:name w:val="Unresolved Mention"/>
    <w:basedOn w:val="DefaultParagraphFont"/>
    <w:uiPriority w:val="99"/>
    <w:semiHidden/>
    <w:unhideWhenUsed/>
    <w:rsid w:val="00F43783"/>
    <w:rPr>
      <w:color w:val="605E5C"/>
      <w:shd w:val="clear" w:color="auto" w:fill="E1DFDD"/>
    </w:rPr>
  </w:style>
  <w:style w:type="paragraph" w:customStyle="1" w:styleId="Skyriauspavadinimas">
    <w:name w:val="Skyriaus pavadinimas"/>
    <w:basedOn w:val="Normal"/>
    <w:rsid w:val="00DE7DEE"/>
    <w:pPr>
      <w:numPr>
        <w:numId w:val="18"/>
      </w:numPr>
      <w:spacing w:after="0" w:line="240" w:lineRule="auto"/>
      <w:jc w:val="center"/>
    </w:pPr>
    <w:rPr>
      <w:rFonts w:ascii="Times New Roman Bold" w:eastAsiaTheme="minorHAnsi" w:hAnsi="Times New Roman Bold" w:cs="Times New Roman"/>
      <w:b/>
      <w:caps/>
      <w:sz w:val="24"/>
      <w:szCs w:val="24"/>
      <w:lang w:val="en-GB"/>
    </w:rPr>
  </w:style>
  <w:style w:type="character" w:customStyle="1" w:styleId="FontStyle12">
    <w:name w:val="Font Style12"/>
    <w:uiPriority w:val="99"/>
    <w:qFormat/>
    <w:rsid w:val="00DE7DEE"/>
    <w:rPr>
      <w:rFonts w:ascii="Times New Roman" w:hAnsi="Times New Roman"/>
      <w:sz w:val="22"/>
    </w:rPr>
  </w:style>
  <w:style w:type="paragraph" w:customStyle="1" w:styleId="Style4">
    <w:name w:val="Style4"/>
    <w:basedOn w:val="Normal"/>
    <w:link w:val="Style4CharChar"/>
    <w:rsid w:val="00DE7DEE"/>
    <w:pPr>
      <w:spacing w:after="0" w:line="240" w:lineRule="auto"/>
    </w:pPr>
    <w:rPr>
      <w:rFonts w:ascii="Times New Roman" w:eastAsiaTheme="minorHAnsi" w:hAnsi="Times New Roman" w:cs="Times New Roman"/>
      <w:sz w:val="24"/>
      <w:szCs w:val="24"/>
      <w:lang w:val="x-none" w:eastAsia="x-none"/>
    </w:rPr>
  </w:style>
  <w:style w:type="character" w:customStyle="1" w:styleId="Style4CharChar">
    <w:name w:val="Style4 Char Char"/>
    <w:link w:val="Style4"/>
    <w:rsid w:val="00DE7DEE"/>
    <w:rPr>
      <w:rFonts w:ascii="Times New Roman" w:eastAsiaTheme="minorHAnsi" w:hAnsi="Times New Roman" w:cs="Times New Roman"/>
      <w:sz w:val="24"/>
      <w:szCs w:val="24"/>
      <w:lang w:val="x-none" w:eastAsia="x-none"/>
    </w:rPr>
  </w:style>
  <w:style w:type="paragraph" w:customStyle="1" w:styleId="Pagrindinistekstas1">
    <w:name w:val="Pagrindinis tekstas1"/>
    <w:uiPriority w:val="99"/>
    <w:rsid w:val="00DE7DEE"/>
    <w:pPr>
      <w:autoSpaceDE w:val="0"/>
      <w:autoSpaceDN w:val="0"/>
      <w:adjustRightInd w:val="0"/>
      <w:spacing w:after="0" w:line="240" w:lineRule="auto"/>
      <w:ind w:firstLine="312"/>
    </w:pPr>
    <w:rPr>
      <w:rFonts w:ascii="TimesLT" w:eastAsia="Calibri" w:hAnsi="TimesLT" w:cs="TimesLT"/>
      <w:sz w:val="20"/>
      <w:szCs w:val="20"/>
    </w:rPr>
  </w:style>
  <w:style w:type="paragraph" w:customStyle="1" w:styleId="Point1">
    <w:name w:val="Point 1"/>
    <w:basedOn w:val="Normal"/>
    <w:rsid w:val="00DE7DEE"/>
    <w:pPr>
      <w:spacing w:before="120" w:after="120" w:line="240" w:lineRule="auto"/>
      <w:ind w:left="1418" w:hanging="567"/>
    </w:pPr>
    <w:rPr>
      <w:rFonts w:ascii="Times New Roman" w:eastAsiaTheme="minorHAnsi" w:hAnsi="Times New Roman" w:cs="Times New Roman"/>
      <w:sz w:val="24"/>
      <w:szCs w:val="24"/>
      <w:lang w:val="lt-LT"/>
    </w:rPr>
  </w:style>
  <w:style w:type="paragraph" w:customStyle="1" w:styleId="LIST--Simple1">
    <w:name w:val="LIST -- Simple 1"/>
    <w:basedOn w:val="Normal"/>
    <w:autoRedefine/>
    <w:uiPriority w:val="99"/>
    <w:rsid w:val="00DE7DEE"/>
    <w:pPr>
      <w:tabs>
        <w:tab w:val="left" w:pos="2520"/>
      </w:tabs>
      <w:spacing w:after="0" w:line="240" w:lineRule="auto"/>
    </w:pPr>
    <w:rPr>
      <w:rFonts w:ascii="Times New Roman" w:eastAsia="Arial Unicode MS" w:hAnsi="Times New Roman" w:cs="Times New Roman"/>
      <w:sz w:val="24"/>
      <w:szCs w:val="24"/>
      <w:lang w:val="lt-LT"/>
    </w:rPr>
  </w:style>
  <w:style w:type="character" w:customStyle="1" w:styleId="PagrindinistekstasDiagrama1">
    <w:name w:val="Pagrindinis tekstas Diagrama1"/>
    <w:basedOn w:val="DefaultParagraphFont"/>
    <w:uiPriority w:val="99"/>
    <w:semiHidden/>
    <w:rsid w:val="00DE7DEE"/>
    <w:rPr>
      <w:rFonts w:ascii="Times New Roman" w:eastAsia="Times New Roman" w:hAnsi="Times New Roman" w:cs="Times New Roman"/>
      <w:sz w:val="24"/>
      <w:szCs w:val="24"/>
      <w:lang w:eastAsia="lt-LT"/>
    </w:rPr>
  </w:style>
  <w:style w:type="table" w:customStyle="1" w:styleId="TableGrid10">
    <w:name w:val="Table Grid1"/>
    <w:basedOn w:val="TableNormal"/>
    <w:next w:val="TableGrid"/>
    <w:uiPriority w:val="39"/>
    <w:rsid w:val="00DE7DEE"/>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DE7DEE"/>
    <w:pPr>
      <w:spacing w:after="0" w:line="240" w:lineRule="auto"/>
      <w:jc w:val="left"/>
    </w:pPr>
    <w:rPr>
      <w:rFonts w:ascii="Times New Roman" w:eastAsia="Calibr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Normal"/>
    <w:rsid w:val="00DE7DEE"/>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TableGrid60">
    <w:name w:val="Table Grid6"/>
    <w:basedOn w:val="TableNormal"/>
    <w:next w:val="TableGrid"/>
    <w:uiPriority w:val="39"/>
    <w:rsid w:val="00DE7DEE"/>
    <w:pPr>
      <w:suppressAutoHyphens/>
      <w:spacing w:after="0" w:line="240" w:lineRule="auto"/>
      <w:jc w:val="left"/>
    </w:pPr>
    <w:rPr>
      <w:rFonts w:ascii="Times New Roman" w:eastAsia="Calibri"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DE7DEE"/>
    <w:pPr>
      <w:spacing w:after="0" w:line="240" w:lineRule="auto"/>
      <w:jc w:val="left"/>
    </w:pPr>
    <w:rPr>
      <w:rFonts w:ascii="Calibri" w:eastAsia="Times New Roman" w:hAnsi="Calibri" w:cs="Times New Roman"/>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DE7DE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E7DEE"/>
  </w:style>
  <w:style w:type="table" w:customStyle="1" w:styleId="TableGrid20">
    <w:name w:val="Table Grid2"/>
    <w:basedOn w:val="TableNormal"/>
    <w:next w:val="TableGrid"/>
    <w:rsid w:val="00DE7DEE"/>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Normal"/>
    <w:rsid w:val="00DE7DEE"/>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B4D4D.9D7B36C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onatas.kondrotas@vrm.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olanta.makauskiene@vrm.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jpg@01DB4D4D.9D7B36C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CA9ED413-D9AB-4387-9D24-70FEA684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10</TotalTime>
  <Pages>6</Pages>
  <Words>11673</Words>
  <Characters>6654</Characters>
  <Application>Microsoft Office Word</Application>
  <DocSecurity>0</DocSecurity>
  <Lines>55</Lines>
  <Paragraphs>36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Dalia Vienažindytė</cp:lastModifiedBy>
  <cp:revision>10</cp:revision>
  <cp:lastPrinted>2018-03-07T08:06:00Z</cp:lastPrinted>
  <dcterms:created xsi:type="dcterms:W3CDTF">2025-09-17T08:50:00Z</dcterms:created>
  <dcterms:modified xsi:type="dcterms:W3CDTF">2025-10-07T14:22:00Z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