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CDDA4" w14:textId="77777777" w:rsidR="001C2FB2" w:rsidRPr="00E31B1D" w:rsidRDefault="001C2FB2" w:rsidP="001C2FB2">
      <w:pPr>
        <w:pStyle w:val="Subtitle"/>
        <w:spacing w:after="0" w:line="240" w:lineRule="auto"/>
        <w:jc w:val="center"/>
        <w:rPr>
          <w:rFonts w:ascii="Times New Roman" w:hAnsi="Times New Roman" w:cs="Times New Roman"/>
          <w:b/>
          <w:bCs/>
          <w:color w:val="auto"/>
          <w:spacing w:val="0"/>
          <w:sz w:val="24"/>
          <w:szCs w:val="24"/>
        </w:rPr>
      </w:pPr>
      <w:bookmarkStart w:id="0" w:name="_GoBack"/>
      <w:bookmarkEnd w:id="0"/>
      <w:r w:rsidRPr="00E31B1D">
        <w:rPr>
          <w:rFonts w:ascii="Times New Roman" w:hAnsi="Times New Roman" w:cs="Times New Roman"/>
          <w:b/>
          <w:bCs/>
          <w:color w:val="auto"/>
          <w:spacing w:val="0"/>
          <w:sz w:val="24"/>
          <w:szCs w:val="24"/>
        </w:rPr>
        <w:t>KONKRETUS PASIŪLYMAS</w:t>
      </w:r>
    </w:p>
    <w:p w14:paraId="438F90E1" w14:textId="77777777" w:rsidR="001C2FB2" w:rsidRPr="00E31B1D" w:rsidRDefault="001C2FB2" w:rsidP="001C2FB2">
      <w:pPr>
        <w:rPr>
          <w:rFonts w:ascii="Times New Roman" w:hAnsi="Times New Roman" w:cs="Times New Roman"/>
          <w:sz w:val="24"/>
          <w:szCs w:val="24"/>
          <w:lang w:eastAsia="lt-LT"/>
        </w:rPr>
      </w:pPr>
    </w:p>
    <w:p w14:paraId="75B5D955" w14:textId="77777777" w:rsidR="001C2FB2" w:rsidRPr="007958EA" w:rsidRDefault="001C2FB2" w:rsidP="001C2FB2">
      <w:pPr>
        <w:pStyle w:val="Subtitle"/>
        <w:spacing w:after="0" w:line="295" w:lineRule="auto"/>
        <w:jc w:val="center"/>
        <w:rPr>
          <w:rFonts w:ascii="Times New Roman" w:hAnsi="Times New Roman" w:cs="Times New Roman"/>
          <w:b/>
          <w:bCs/>
          <w:color w:val="auto"/>
          <w:spacing w:val="0"/>
          <w:sz w:val="24"/>
          <w:szCs w:val="24"/>
        </w:rPr>
      </w:pPr>
      <w:r w:rsidRPr="00E31B1D">
        <w:rPr>
          <w:rFonts w:ascii="Times New Roman" w:hAnsi="Times New Roman" w:cs="Times New Roman"/>
          <w:b/>
          <w:bCs/>
          <w:color w:val="auto"/>
          <w:spacing w:val="0"/>
          <w:sz w:val="24"/>
          <w:szCs w:val="24"/>
        </w:rPr>
        <w:t>DĖL</w:t>
      </w:r>
      <w:r w:rsidRPr="00E31B1D">
        <w:rPr>
          <w:rFonts w:ascii="Times New Roman" w:hAnsi="Times New Roman" w:cs="Times New Roman"/>
          <w:color w:val="auto"/>
          <w:spacing w:val="0"/>
          <w:sz w:val="24"/>
          <w:szCs w:val="24"/>
        </w:rPr>
        <w:t xml:space="preserve"> </w:t>
      </w:r>
      <w:r w:rsidRPr="007958EA">
        <w:rPr>
          <w:rFonts w:ascii="Times New Roman" w:hAnsi="Times New Roman" w:cs="Times New Roman"/>
          <w:b/>
          <w:color w:val="auto"/>
          <w:spacing w:val="0"/>
          <w:sz w:val="24"/>
          <w:szCs w:val="24"/>
        </w:rPr>
        <w:t>Vaistini</w:t>
      </w:r>
      <w:r>
        <w:rPr>
          <w:rFonts w:ascii="Times New Roman" w:hAnsi="Times New Roman" w:cs="Times New Roman"/>
          <w:b/>
          <w:color w:val="auto"/>
          <w:spacing w:val="0"/>
          <w:sz w:val="24"/>
          <w:szCs w:val="24"/>
        </w:rPr>
        <w:t xml:space="preserve">O </w:t>
      </w:r>
      <w:r w:rsidRPr="007958EA">
        <w:rPr>
          <w:rFonts w:ascii="Times New Roman" w:hAnsi="Times New Roman" w:cs="Times New Roman"/>
          <w:b/>
          <w:color w:val="auto"/>
          <w:spacing w:val="0"/>
          <w:sz w:val="24"/>
          <w:szCs w:val="24"/>
        </w:rPr>
        <w:t>preparat</w:t>
      </w:r>
      <w:r>
        <w:rPr>
          <w:rFonts w:ascii="Times New Roman" w:hAnsi="Times New Roman" w:cs="Times New Roman"/>
          <w:b/>
          <w:color w:val="auto"/>
          <w:spacing w:val="0"/>
          <w:sz w:val="24"/>
          <w:szCs w:val="24"/>
        </w:rPr>
        <w:t>O Vandetanibas PIRKIMO</w:t>
      </w:r>
    </w:p>
    <w:p w14:paraId="5C5F8AA9" w14:textId="77777777" w:rsidR="001C2FB2" w:rsidRPr="00E31B1D" w:rsidRDefault="001C2FB2" w:rsidP="001C2FB2">
      <w:pPr>
        <w:jc w:val="center"/>
        <w:rPr>
          <w:rFonts w:ascii="Times New Roman" w:hAnsi="Times New Roman" w:cs="Times New Roman"/>
          <w:i/>
          <w:iCs/>
          <w:caps/>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C2FB2" w:rsidRPr="00E31B1D" w14:paraId="2D27CD30" w14:textId="77777777" w:rsidTr="009D5024">
        <w:tc>
          <w:tcPr>
            <w:tcW w:w="2835" w:type="dxa"/>
            <w:tcBorders>
              <w:bottom w:val="single" w:sz="4" w:space="0" w:color="auto"/>
            </w:tcBorders>
          </w:tcPr>
          <w:p w14:paraId="58576E1A" w14:textId="3476EF54" w:rsidR="001C2FB2" w:rsidRPr="00E31B1D" w:rsidRDefault="001C2FB2" w:rsidP="009D5024">
            <w:pPr>
              <w:jc w:val="center"/>
              <w:rPr>
                <w:rFonts w:ascii="Times New Roman" w:hAnsi="Times New Roman" w:cs="Times New Roman"/>
                <w:i/>
                <w:iCs/>
                <w:sz w:val="24"/>
                <w:szCs w:val="24"/>
              </w:rPr>
            </w:pPr>
            <w:r>
              <w:rPr>
                <w:rFonts w:ascii="Times New Roman" w:hAnsi="Times New Roman" w:cs="Times New Roman"/>
                <w:i/>
                <w:iCs/>
                <w:sz w:val="24"/>
                <w:szCs w:val="24"/>
              </w:rPr>
              <w:t>2024-06-26</w:t>
            </w:r>
          </w:p>
        </w:tc>
      </w:tr>
      <w:tr w:rsidR="001C2FB2" w:rsidRPr="00E31B1D" w14:paraId="330DBB50" w14:textId="77777777" w:rsidTr="009D5024">
        <w:trPr>
          <w:trHeight w:val="116"/>
        </w:trPr>
        <w:tc>
          <w:tcPr>
            <w:tcW w:w="2835" w:type="dxa"/>
            <w:tcBorders>
              <w:top w:val="single" w:sz="4" w:space="0" w:color="auto"/>
            </w:tcBorders>
          </w:tcPr>
          <w:p w14:paraId="6AF779EF" w14:textId="77777777" w:rsidR="001C2FB2" w:rsidRPr="00E31B1D" w:rsidRDefault="001C2FB2" w:rsidP="009D5024">
            <w:pPr>
              <w:jc w:val="center"/>
              <w:rPr>
                <w:rFonts w:ascii="Times New Roman" w:hAnsi="Times New Roman" w:cs="Times New Roman"/>
                <w:sz w:val="24"/>
                <w:szCs w:val="24"/>
                <w:vertAlign w:val="superscript"/>
              </w:rPr>
            </w:pPr>
            <w:r w:rsidRPr="00E31B1D">
              <w:rPr>
                <w:rFonts w:ascii="Times New Roman" w:hAnsi="Times New Roman" w:cs="Times New Roman"/>
                <w:sz w:val="24"/>
                <w:szCs w:val="24"/>
                <w:vertAlign w:val="superscript"/>
              </w:rPr>
              <w:t>(Data)</w:t>
            </w:r>
          </w:p>
        </w:tc>
      </w:tr>
      <w:tr w:rsidR="001C2FB2" w:rsidRPr="00E31B1D" w14:paraId="5FBC0D01" w14:textId="77777777" w:rsidTr="009D5024">
        <w:tc>
          <w:tcPr>
            <w:tcW w:w="2835" w:type="dxa"/>
            <w:tcBorders>
              <w:bottom w:val="single" w:sz="4" w:space="0" w:color="auto"/>
            </w:tcBorders>
          </w:tcPr>
          <w:p w14:paraId="30D7BEB6" w14:textId="2D68965C" w:rsidR="001C2FB2" w:rsidRPr="00E31B1D" w:rsidRDefault="001C2FB2" w:rsidP="009D5024">
            <w:pPr>
              <w:jc w:val="center"/>
              <w:rPr>
                <w:rFonts w:ascii="Times New Roman" w:hAnsi="Times New Roman" w:cs="Times New Roman"/>
                <w:i/>
                <w:iCs/>
                <w:sz w:val="24"/>
                <w:szCs w:val="24"/>
              </w:rPr>
            </w:pPr>
            <w:r>
              <w:rPr>
                <w:rFonts w:ascii="Times New Roman" w:hAnsi="Times New Roman" w:cs="Times New Roman"/>
                <w:i/>
                <w:iCs/>
                <w:sz w:val="24"/>
                <w:szCs w:val="24"/>
              </w:rPr>
              <w:t>Kaunas</w:t>
            </w:r>
          </w:p>
        </w:tc>
      </w:tr>
      <w:tr w:rsidR="001C2FB2" w:rsidRPr="00E31B1D" w14:paraId="11C77DA6" w14:textId="77777777" w:rsidTr="009D5024">
        <w:tc>
          <w:tcPr>
            <w:tcW w:w="2835" w:type="dxa"/>
            <w:tcBorders>
              <w:top w:val="single" w:sz="4" w:space="0" w:color="auto"/>
            </w:tcBorders>
          </w:tcPr>
          <w:p w14:paraId="4C4BC4BE" w14:textId="77777777" w:rsidR="001C2FB2" w:rsidRPr="00E31B1D" w:rsidRDefault="001C2FB2" w:rsidP="009D5024">
            <w:pPr>
              <w:jc w:val="center"/>
              <w:rPr>
                <w:rFonts w:ascii="Times New Roman" w:hAnsi="Times New Roman" w:cs="Times New Roman"/>
                <w:sz w:val="24"/>
                <w:szCs w:val="24"/>
                <w:vertAlign w:val="superscript"/>
              </w:rPr>
            </w:pPr>
            <w:r w:rsidRPr="00E31B1D">
              <w:rPr>
                <w:rFonts w:ascii="Times New Roman" w:hAnsi="Times New Roman" w:cs="Times New Roman"/>
                <w:sz w:val="24"/>
                <w:szCs w:val="24"/>
                <w:vertAlign w:val="superscript"/>
              </w:rPr>
              <w:t>(Vieta)</w:t>
            </w:r>
          </w:p>
        </w:tc>
      </w:tr>
    </w:tbl>
    <w:p w14:paraId="2D2C0DDE" w14:textId="77777777" w:rsidR="001C2FB2" w:rsidRPr="00E31B1D" w:rsidRDefault="001C2FB2" w:rsidP="001C2FB2">
      <w:pPr>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C2FB2" w:rsidRPr="00E31B1D" w14:paraId="7EEBFCF9" w14:textId="77777777" w:rsidTr="009D5024">
        <w:trPr>
          <w:trHeight w:val="317"/>
        </w:trPr>
        <w:tc>
          <w:tcPr>
            <w:tcW w:w="5524" w:type="dxa"/>
            <w:tcBorders>
              <w:bottom w:val="single" w:sz="4" w:space="0" w:color="auto"/>
            </w:tcBorders>
            <w:vAlign w:val="center"/>
          </w:tcPr>
          <w:p w14:paraId="0E1CB8D8" w14:textId="43D33097" w:rsidR="001C2FB2" w:rsidRPr="00E31B1D" w:rsidRDefault="001C2FB2" w:rsidP="009D5024">
            <w:pPr>
              <w:rPr>
                <w:rFonts w:ascii="Times New Roman" w:hAnsi="Times New Roman" w:cs="Times New Roman"/>
                <w:sz w:val="24"/>
                <w:szCs w:val="24"/>
              </w:rPr>
            </w:pPr>
            <w:r>
              <w:rPr>
                <w:rFonts w:ascii="Times New Roman" w:hAnsi="Times New Roman" w:cs="Times New Roman"/>
                <w:sz w:val="24"/>
                <w:szCs w:val="24"/>
              </w:rPr>
              <w:t>KMUK</w:t>
            </w:r>
          </w:p>
        </w:tc>
      </w:tr>
      <w:tr w:rsidR="001C2FB2" w:rsidRPr="00E31B1D" w14:paraId="5831F61C" w14:textId="77777777" w:rsidTr="009D5024">
        <w:tc>
          <w:tcPr>
            <w:tcW w:w="5524" w:type="dxa"/>
            <w:tcBorders>
              <w:top w:val="single" w:sz="4" w:space="0" w:color="auto"/>
            </w:tcBorders>
          </w:tcPr>
          <w:p w14:paraId="3E54D9BD" w14:textId="77777777" w:rsidR="001C2FB2" w:rsidRPr="00E31B1D" w:rsidRDefault="001C2FB2" w:rsidP="009D5024">
            <w:pPr>
              <w:jc w:val="center"/>
              <w:rPr>
                <w:rFonts w:ascii="Times New Roman" w:hAnsi="Times New Roman" w:cs="Times New Roman"/>
                <w:sz w:val="24"/>
                <w:szCs w:val="24"/>
              </w:rPr>
            </w:pPr>
            <w:r w:rsidRPr="00E31B1D">
              <w:rPr>
                <w:rFonts w:ascii="Times New Roman" w:hAnsi="Times New Roman" w:cs="Times New Roman"/>
                <w:sz w:val="24"/>
                <w:szCs w:val="24"/>
                <w:vertAlign w:val="superscript"/>
              </w:rPr>
              <w:t>(Adresatas)</w:t>
            </w:r>
          </w:p>
        </w:tc>
      </w:tr>
    </w:tbl>
    <w:p w14:paraId="0FBB70D5" w14:textId="77777777" w:rsidR="001C2FB2" w:rsidRPr="00E31B1D" w:rsidRDefault="001C2FB2" w:rsidP="001C2FB2">
      <w:pPr>
        <w:rPr>
          <w:rFonts w:ascii="Times New Roman" w:hAnsi="Times New Roman" w:cs="Times New Roman"/>
          <w:sz w:val="24"/>
          <w:szCs w:val="24"/>
        </w:rPr>
      </w:pPr>
    </w:p>
    <w:p w14:paraId="24E45AFF" w14:textId="77777777" w:rsidR="001C2FB2" w:rsidRPr="00E31B1D" w:rsidRDefault="001C2FB2" w:rsidP="001C2FB2">
      <w:pPr>
        <w:pStyle w:val="ListParagraph"/>
        <w:numPr>
          <w:ilvl w:val="0"/>
          <w:numId w:val="2"/>
        </w:numPr>
        <w:tabs>
          <w:tab w:val="left" w:pos="567"/>
        </w:tabs>
        <w:contextualSpacing/>
        <w:jc w:val="center"/>
        <w:rPr>
          <w:rFonts w:ascii="Times New Roman" w:hAnsi="Times New Roman" w:cs="Times New Roman"/>
          <w:b/>
          <w:bCs/>
          <w:sz w:val="24"/>
          <w:szCs w:val="24"/>
        </w:rPr>
      </w:pPr>
      <w:bookmarkStart w:id="1" w:name="_Toc329443224"/>
      <w:r w:rsidRPr="00E31B1D">
        <w:rPr>
          <w:rFonts w:ascii="Times New Roman" w:hAnsi="Times New Roman" w:cs="Times New Roman"/>
          <w:b/>
          <w:bCs/>
          <w:sz w:val="24"/>
          <w:szCs w:val="24"/>
        </w:rPr>
        <w:t>INFORMACIJA APIE TIEKĖJĄ</w:t>
      </w:r>
      <w:bookmarkEnd w:id="1"/>
    </w:p>
    <w:p w14:paraId="6783A447" w14:textId="77777777" w:rsidR="001C2FB2" w:rsidRPr="00E31B1D" w:rsidRDefault="001C2FB2" w:rsidP="001C2FB2">
      <w:pPr>
        <w:tabs>
          <w:tab w:val="left" w:pos="567"/>
        </w:tabs>
        <w:contextualSpacing/>
        <w:jc w:val="center"/>
        <w:rPr>
          <w:rFonts w:ascii="Times New Roman" w:hAnsi="Times New Roman" w:cs="Times New Roman"/>
          <w:b/>
          <w:bCs/>
          <w:sz w:val="24"/>
          <w:szCs w:val="24"/>
        </w:rPr>
      </w:pPr>
    </w:p>
    <w:p w14:paraId="4042281C" w14:textId="77777777" w:rsidR="001C2FB2" w:rsidRPr="00E31B1D" w:rsidRDefault="001C2FB2" w:rsidP="001C2FB2">
      <w:pPr>
        <w:jc w:val="center"/>
        <w:rPr>
          <w:rFonts w:ascii="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C2FB2" w:rsidRPr="00E31B1D" w14:paraId="251944A8" w14:textId="77777777" w:rsidTr="001C2FB2">
        <w:tc>
          <w:tcPr>
            <w:tcW w:w="4928" w:type="dxa"/>
            <w:tcBorders>
              <w:top w:val="single" w:sz="4" w:space="0" w:color="auto"/>
              <w:left w:val="single" w:sz="4" w:space="0" w:color="auto"/>
              <w:bottom w:val="single" w:sz="4" w:space="0" w:color="auto"/>
              <w:right w:val="single" w:sz="4" w:space="0" w:color="auto"/>
            </w:tcBorders>
          </w:tcPr>
          <w:p w14:paraId="45099EBA" w14:textId="77777777" w:rsidR="001C2FB2" w:rsidRPr="00E31B1D" w:rsidRDefault="001C2FB2" w:rsidP="001C2FB2">
            <w:pPr>
              <w:jc w:val="both"/>
              <w:rPr>
                <w:rFonts w:ascii="Times New Roman" w:hAnsi="Times New Roman" w:cs="Times New Roman"/>
                <w:i/>
                <w:sz w:val="24"/>
                <w:szCs w:val="24"/>
              </w:rPr>
            </w:pPr>
            <w:r w:rsidRPr="00E31B1D">
              <w:rPr>
                <w:rFonts w:ascii="Times New Roman" w:hAnsi="Times New Roman" w:cs="Times New Roman"/>
                <w:sz w:val="24"/>
                <w:szCs w:val="24"/>
              </w:rPr>
              <w:t xml:space="preserve">Tiekėjo pavadinimas </w:t>
            </w:r>
            <w:r w:rsidRPr="00E31B1D">
              <w:rPr>
                <w:rFonts w:ascii="Times New Roman" w:hAnsi="Times New Roman" w:cs="Times New Roman"/>
                <w:i/>
                <w:sz w:val="24"/>
                <w:szCs w:val="24"/>
              </w:rPr>
              <w:t xml:space="preserve">/Jeigu dalyvauja ūkio subjektų grupė, surašomi visi dalyvių pavadinimai/, </w:t>
            </w:r>
          </w:p>
        </w:tc>
        <w:tc>
          <w:tcPr>
            <w:tcW w:w="4927" w:type="dxa"/>
            <w:tcBorders>
              <w:top w:val="single" w:sz="4" w:space="0" w:color="auto"/>
              <w:left w:val="single" w:sz="4" w:space="0" w:color="auto"/>
              <w:bottom w:val="single" w:sz="4" w:space="0" w:color="auto"/>
              <w:right w:val="single" w:sz="4" w:space="0" w:color="auto"/>
            </w:tcBorders>
          </w:tcPr>
          <w:p w14:paraId="40294D84" w14:textId="77777777" w:rsidR="001C2FB2" w:rsidRPr="00E31B1D" w:rsidRDefault="001C2FB2" w:rsidP="001C2FB2">
            <w:pPr>
              <w:jc w:val="both"/>
              <w:rPr>
                <w:rFonts w:ascii="Times New Roman" w:hAnsi="Times New Roman" w:cs="Times New Roman"/>
                <w:sz w:val="24"/>
                <w:szCs w:val="24"/>
              </w:rPr>
            </w:pPr>
          </w:p>
          <w:p w14:paraId="027DFA61" w14:textId="0B8FA68F" w:rsidR="001C2FB2" w:rsidRPr="00E31B1D" w:rsidRDefault="001C2FB2" w:rsidP="001C2FB2">
            <w:pPr>
              <w:jc w:val="both"/>
              <w:rPr>
                <w:rFonts w:ascii="Times New Roman" w:hAnsi="Times New Roman" w:cs="Times New Roman"/>
                <w:sz w:val="24"/>
                <w:szCs w:val="24"/>
              </w:rPr>
            </w:pPr>
            <w:r>
              <w:rPr>
                <w:rFonts w:ascii="Times New Roman" w:hAnsi="Times New Roman" w:cs="Times New Roman"/>
                <w:sz w:val="24"/>
                <w:szCs w:val="24"/>
              </w:rPr>
              <w:t>UAB Tamro</w:t>
            </w:r>
          </w:p>
        </w:tc>
      </w:tr>
      <w:tr w:rsidR="001C2FB2" w:rsidRPr="00E31B1D" w14:paraId="3C2B42A0" w14:textId="77777777" w:rsidTr="001C2FB2">
        <w:tc>
          <w:tcPr>
            <w:tcW w:w="4928" w:type="dxa"/>
            <w:tcBorders>
              <w:top w:val="single" w:sz="4" w:space="0" w:color="auto"/>
              <w:left w:val="single" w:sz="4" w:space="0" w:color="auto"/>
              <w:bottom w:val="single" w:sz="4" w:space="0" w:color="auto"/>
              <w:right w:val="single" w:sz="4" w:space="0" w:color="auto"/>
            </w:tcBorders>
          </w:tcPr>
          <w:p w14:paraId="556BA7EA" w14:textId="77777777" w:rsidR="001C2FB2" w:rsidRPr="00E31B1D" w:rsidRDefault="001C2FB2" w:rsidP="001C2FB2">
            <w:pPr>
              <w:jc w:val="both"/>
              <w:rPr>
                <w:rFonts w:ascii="Times New Roman" w:hAnsi="Times New Roman" w:cs="Times New Roman"/>
                <w:sz w:val="24"/>
                <w:szCs w:val="24"/>
              </w:rPr>
            </w:pPr>
            <w:r w:rsidRPr="00E31B1D">
              <w:rPr>
                <w:rFonts w:ascii="Times New Roman" w:hAnsi="Times New Roman" w:cs="Times New Roman"/>
                <w:sz w:val="24"/>
                <w:szCs w:val="24"/>
              </w:rPr>
              <w:t>Tiekėjo adresas</w:t>
            </w:r>
            <w:r w:rsidRPr="00E31B1D">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BD7CF7F" w14:textId="20F57B1E" w:rsidR="001C2FB2" w:rsidRPr="00E31B1D" w:rsidRDefault="001C2FB2" w:rsidP="001C2FB2">
            <w:pPr>
              <w:jc w:val="both"/>
              <w:rPr>
                <w:rFonts w:ascii="Times New Roman" w:hAnsi="Times New Roman" w:cs="Times New Roman"/>
                <w:sz w:val="24"/>
                <w:szCs w:val="24"/>
              </w:rPr>
            </w:pPr>
            <w:r>
              <w:rPr>
                <w:rFonts w:ascii="Times New Roman" w:hAnsi="Times New Roman" w:cs="Times New Roman"/>
                <w:sz w:val="24"/>
                <w:szCs w:val="24"/>
              </w:rPr>
              <w:t>Gamybos g. 4, Ramučiai, Kauno r.</w:t>
            </w:r>
          </w:p>
        </w:tc>
      </w:tr>
      <w:tr w:rsidR="001C2FB2" w:rsidRPr="00E31B1D" w14:paraId="24D59A20" w14:textId="77777777" w:rsidTr="001C2FB2">
        <w:tc>
          <w:tcPr>
            <w:tcW w:w="4928" w:type="dxa"/>
            <w:tcBorders>
              <w:top w:val="single" w:sz="4" w:space="0" w:color="auto"/>
              <w:left w:val="single" w:sz="4" w:space="0" w:color="auto"/>
              <w:bottom w:val="single" w:sz="4" w:space="0" w:color="auto"/>
              <w:right w:val="single" w:sz="4" w:space="0" w:color="auto"/>
            </w:tcBorders>
          </w:tcPr>
          <w:p w14:paraId="62A7D6A7" w14:textId="77777777" w:rsidR="001C2FB2" w:rsidRPr="00E31B1D" w:rsidRDefault="001C2FB2" w:rsidP="001C2FB2">
            <w:pPr>
              <w:jc w:val="both"/>
              <w:rPr>
                <w:rFonts w:ascii="Times New Roman" w:hAnsi="Times New Roman" w:cs="Times New Roman"/>
                <w:sz w:val="24"/>
                <w:szCs w:val="24"/>
              </w:rPr>
            </w:pPr>
            <w:r w:rsidRPr="00E31B1D">
              <w:rPr>
                <w:rFonts w:ascii="Times New Roman" w:hAnsi="Times New Roman" w:cs="Times New Roman"/>
                <w:sz w:val="24"/>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6963CC6" w14:textId="0480E619" w:rsidR="001C2FB2" w:rsidRPr="00E31B1D" w:rsidRDefault="001C2FB2" w:rsidP="001C2FB2">
            <w:pPr>
              <w:jc w:val="both"/>
              <w:rPr>
                <w:rFonts w:ascii="Times New Roman" w:hAnsi="Times New Roman" w:cs="Times New Roman"/>
                <w:sz w:val="24"/>
                <w:szCs w:val="24"/>
              </w:rPr>
            </w:pPr>
            <w:r>
              <w:rPr>
                <w:rFonts w:ascii="Times New Roman" w:hAnsi="Times New Roman" w:cs="Times New Roman"/>
                <w:sz w:val="24"/>
                <w:szCs w:val="24"/>
              </w:rPr>
              <w:t>111448632, LT114486314</w:t>
            </w:r>
          </w:p>
        </w:tc>
      </w:tr>
      <w:tr w:rsidR="001C2FB2" w:rsidRPr="00E31B1D" w14:paraId="712F57D1" w14:textId="77777777" w:rsidTr="001C2FB2">
        <w:tc>
          <w:tcPr>
            <w:tcW w:w="4928" w:type="dxa"/>
            <w:tcBorders>
              <w:top w:val="single" w:sz="4" w:space="0" w:color="auto"/>
              <w:left w:val="single" w:sz="4" w:space="0" w:color="auto"/>
              <w:bottom w:val="single" w:sz="4" w:space="0" w:color="auto"/>
              <w:right w:val="single" w:sz="4" w:space="0" w:color="auto"/>
            </w:tcBorders>
          </w:tcPr>
          <w:p w14:paraId="318690F2" w14:textId="77777777" w:rsidR="001C2FB2" w:rsidRPr="00E31B1D" w:rsidRDefault="001C2FB2" w:rsidP="001C2FB2">
            <w:pPr>
              <w:jc w:val="both"/>
              <w:rPr>
                <w:rFonts w:ascii="Times New Roman" w:hAnsi="Times New Roman" w:cs="Times New Roman"/>
                <w:sz w:val="24"/>
                <w:szCs w:val="24"/>
              </w:rPr>
            </w:pPr>
            <w:r w:rsidRPr="00E31B1D">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FDE8F4E" w14:textId="60080966" w:rsidR="001C2FB2" w:rsidRPr="00E31B1D" w:rsidRDefault="001C2FB2" w:rsidP="001C2FB2">
            <w:pPr>
              <w:jc w:val="both"/>
              <w:rPr>
                <w:rFonts w:ascii="Times New Roman" w:hAnsi="Times New Roman" w:cs="Times New Roman"/>
                <w:sz w:val="24"/>
                <w:szCs w:val="24"/>
              </w:rPr>
            </w:pPr>
            <w:r>
              <w:rPr>
                <w:rFonts w:ascii="Times New Roman" w:hAnsi="Times New Roman" w:cs="Times New Roman"/>
                <w:sz w:val="24"/>
                <w:szCs w:val="24"/>
              </w:rPr>
              <w:t>LT797044060008057533, AB SEB Bankas, 70440</w:t>
            </w:r>
          </w:p>
        </w:tc>
      </w:tr>
      <w:tr w:rsidR="001C2FB2" w:rsidRPr="00E31B1D" w14:paraId="1D55B52F" w14:textId="77777777" w:rsidTr="001C2FB2">
        <w:tc>
          <w:tcPr>
            <w:tcW w:w="4928" w:type="dxa"/>
            <w:tcBorders>
              <w:top w:val="single" w:sz="4" w:space="0" w:color="auto"/>
              <w:left w:val="single" w:sz="4" w:space="0" w:color="auto"/>
              <w:bottom w:val="single" w:sz="4" w:space="0" w:color="auto"/>
              <w:right w:val="single" w:sz="4" w:space="0" w:color="auto"/>
            </w:tcBorders>
          </w:tcPr>
          <w:p w14:paraId="4048E749" w14:textId="77777777" w:rsidR="001C2FB2" w:rsidRPr="00E31B1D" w:rsidRDefault="001C2FB2" w:rsidP="001C2FB2">
            <w:pPr>
              <w:jc w:val="both"/>
              <w:rPr>
                <w:rFonts w:ascii="Times New Roman" w:hAnsi="Times New Roman" w:cs="Times New Roman"/>
                <w:sz w:val="24"/>
                <w:szCs w:val="24"/>
              </w:rPr>
            </w:pPr>
            <w:r w:rsidRPr="00E31B1D">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C6968ED" w14:textId="2F5D705D" w:rsidR="001C2FB2" w:rsidRPr="00E31B1D" w:rsidRDefault="001C2FB2" w:rsidP="001C2FB2">
            <w:pPr>
              <w:jc w:val="both"/>
              <w:rPr>
                <w:rFonts w:ascii="Times New Roman" w:hAnsi="Times New Roman" w:cs="Times New Roman"/>
                <w:sz w:val="24"/>
                <w:szCs w:val="24"/>
              </w:rPr>
            </w:pPr>
            <w:r>
              <w:rPr>
                <w:rFonts w:ascii="Times New Roman" w:hAnsi="Times New Roman" w:cs="Times New Roman"/>
                <w:sz w:val="24"/>
                <w:szCs w:val="24"/>
              </w:rPr>
              <w:t>Generalinis direktorius Šarūnas Pranukevičius</w:t>
            </w:r>
          </w:p>
        </w:tc>
      </w:tr>
      <w:tr w:rsidR="001C2FB2" w:rsidRPr="00E31B1D" w14:paraId="73EA2D5E" w14:textId="77777777" w:rsidTr="001C2FB2">
        <w:tc>
          <w:tcPr>
            <w:tcW w:w="4928" w:type="dxa"/>
            <w:tcBorders>
              <w:top w:val="single" w:sz="4" w:space="0" w:color="auto"/>
              <w:left w:val="single" w:sz="4" w:space="0" w:color="auto"/>
              <w:bottom w:val="single" w:sz="4" w:space="0" w:color="auto"/>
              <w:right w:val="single" w:sz="4" w:space="0" w:color="auto"/>
            </w:tcBorders>
          </w:tcPr>
          <w:p w14:paraId="7C149F51" w14:textId="77777777" w:rsidR="001C2FB2" w:rsidRPr="00E31B1D" w:rsidRDefault="001C2FB2" w:rsidP="001C2FB2">
            <w:pPr>
              <w:jc w:val="both"/>
              <w:rPr>
                <w:rFonts w:ascii="Times New Roman" w:hAnsi="Times New Roman" w:cs="Times New Roman"/>
                <w:sz w:val="24"/>
                <w:szCs w:val="24"/>
              </w:rPr>
            </w:pPr>
            <w:r w:rsidRPr="00E31B1D">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3434C8B" w14:textId="2EAC5F40" w:rsidR="001C2FB2" w:rsidRPr="00E31B1D" w:rsidRDefault="001C2FB2" w:rsidP="001C2FB2">
            <w:pPr>
              <w:jc w:val="both"/>
              <w:rPr>
                <w:rFonts w:ascii="Times New Roman" w:hAnsi="Times New Roman" w:cs="Times New Roman"/>
                <w:sz w:val="24"/>
                <w:szCs w:val="24"/>
              </w:rPr>
            </w:pPr>
            <w:r>
              <w:rPr>
                <w:rFonts w:ascii="Times New Roman" w:hAnsi="Times New Roman" w:cs="Times New Roman"/>
                <w:sz w:val="24"/>
                <w:szCs w:val="24"/>
              </w:rPr>
              <w:t>Inesė Pileckienė</w:t>
            </w:r>
          </w:p>
        </w:tc>
      </w:tr>
      <w:tr w:rsidR="001C2FB2" w:rsidRPr="00E31B1D" w14:paraId="38D4C718" w14:textId="77777777" w:rsidTr="001C2FB2">
        <w:tc>
          <w:tcPr>
            <w:tcW w:w="4928" w:type="dxa"/>
            <w:tcBorders>
              <w:top w:val="single" w:sz="4" w:space="0" w:color="auto"/>
              <w:left w:val="single" w:sz="4" w:space="0" w:color="auto"/>
              <w:bottom w:val="single" w:sz="4" w:space="0" w:color="auto"/>
              <w:right w:val="single" w:sz="4" w:space="0" w:color="auto"/>
            </w:tcBorders>
          </w:tcPr>
          <w:p w14:paraId="79DB7711" w14:textId="77777777" w:rsidR="001C2FB2" w:rsidRPr="00E31B1D" w:rsidRDefault="001C2FB2" w:rsidP="001C2FB2">
            <w:pPr>
              <w:jc w:val="both"/>
              <w:rPr>
                <w:rFonts w:ascii="Times New Roman" w:hAnsi="Times New Roman" w:cs="Times New Roman"/>
                <w:sz w:val="24"/>
                <w:szCs w:val="24"/>
              </w:rPr>
            </w:pPr>
            <w:r w:rsidRPr="00E31B1D">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2ECD52C" w14:textId="25CEEE52" w:rsidR="001C2FB2" w:rsidRPr="00E31B1D" w:rsidRDefault="001C2FB2" w:rsidP="001C2FB2">
            <w:pPr>
              <w:jc w:val="both"/>
              <w:rPr>
                <w:rFonts w:ascii="Times New Roman" w:hAnsi="Times New Roman" w:cs="Times New Roman"/>
                <w:sz w:val="24"/>
                <w:szCs w:val="24"/>
              </w:rPr>
            </w:pPr>
            <w:r>
              <w:rPr>
                <w:rFonts w:ascii="Times New Roman" w:hAnsi="Times New Roman" w:cs="Times New Roman"/>
                <w:sz w:val="24"/>
                <w:szCs w:val="24"/>
              </w:rPr>
              <w:t>Klientų aptarnavimo specialistė Jūratė Rinkevičienė</w:t>
            </w:r>
          </w:p>
        </w:tc>
      </w:tr>
      <w:tr w:rsidR="001C2FB2" w:rsidRPr="00E31B1D" w14:paraId="7C6D7784" w14:textId="77777777" w:rsidTr="001C2FB2">
        <w:tc>
          <w:tcPr>
            <w:tcW w:w="4928" w:type="dxa"/>
            <w:tcBorders>
              <w:top w:val="single" w:sz="4" w:space="0" w:color="auto"/>
              <w:left w:val="single" w:sz="4" w:space="0" w:color="auto"/>
              <w:bottom w:val="single" w:sz="4" w:space="0" w:color="auto"/>
              <w:right w:val="single" w:sz="4" w:space="0" w:color="auto"/>
            </w:tcBorders>
          </w:tcPr>
          <w:p w14:paraId="55E6B0F8" w14:textId="77777777" w:rsidR="001C2FB2" w:rsidRPr="00E31B1D" w:rsidRDefault="001C2FB2" w:rsidP="001C2FB2">
            <w:pPr>
              <w:jc w:val="both"/>
              <w:rPr>
                <w:rFonts w:ascii="Times New Roman" w:hAnsi="Times New Roman" w:cs="Times New Roman"/>
                <w:sz w:val="24"/>
                <w:szCs w:val="24"/>
              </w:rPr>
            </w:pPr>
            <w:r w:rsidRPr="00E31B1D">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59A03C10" w14:textId="0E9991FD" w:rsidR="001C2FB2" w:rsidRPr="00E31B1D" w:rsidRDefault="001C2FB2" w:rsidP="001C2FB2">
            <w:pPr>
              <w:jc w:val="both"/>
              <w:rPr>
                <w:rFonts w:ascii="Times New Roman" w:hAnsi="Times New Roman" w:cs="Times New Roman"/>
                <w:sz w:val="24"/>
                <w:szCs w:val="24"/>
              </w:rPr>
            </w:pPr>
            <w:r>
              <w:rPr>
                <w:rFonts w:ascii="Times New Roman" w:hAnsi="Times New Roman" w:cs="Times New Roman"/>
                <w:sz w:val="24"/>
                <w:szCs w:val="24"/>
              </w:rPr>
              <w:t>+370 620 89100; 8 37 401060</w:t>
            </w:r>
          </w:p>
        </w:tc>
      </w:tr>
      <w:tr w:rsidR="001C2FB2" w:rsidRPr="00E31B1D" w14:paraId="7A448E1B" w14:textId="77777777" w:rsidTr="001C2FB2">
        <w:tc>
          <w:tcPr>
            <w:tcW w:w="4928" w:type="dxa"/>
            <w:tcBorders>
              <w:top w:val="single" w:sz="4" w:space="0" w:color="auto"/>
              <w:left w:val="single" w:sz="4" w:space="0" w:color="auto"/>
              <w:bottom w:val="single" w:sz="4" w:space="0" w:color="auto"/>
              <w:right w:val="single" w:sz="4" w:space="0" w:color="auto"/>
            </w:tcBorders>
          </w:tcPr>
          <w:p w14:paraId="0E8F0555" w14:textId="77777777" w:rsidR="001C2FB2" w:rsidRPr="00E31B1D" w:rsidRDefault="001C2FB2" w:rsidP="001C2FB2">
            <w:pPr>
              <w:jc w:val="both"/>
              <w:rPr>
                <w:rFonts w:ascii="Times New Roman" w:hAnsi="Times New Roman" w:cs="Times New Roman"/>
                <w:sz w:val="24"/>
                <w:szCs w:val="24"/>
              </w:rPr>
            </w:pPr>
            <w:r w:rsidRPr="00E31B1D">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2466B45A" w14:textId="3482545A" w:rsidR="001C2FB2" w:rsidRPr="00E31B1D" w:rsidRDefault="001C2FB2" w:rsidP="001C2FB2">
            <w:pPr>
              <w:jc w:val="both"/>
              <w:rPr>
                <w:rFonts w:ascii="Times New Roman" w:hAnsi="Times New Roman" w:cs="Times New Roman"/>
                <w:sz w:val="24"/>
                <w:szCs w:val="24"/>
              </w:rPr>
            </w:pPr>
            <w:r>
              <w:rPr>
                <w:rFonts w:ascii="Times New Roman" w:hAnsi="Times New Roman" w:cs="Times New Roman"/>
                <w:sz w:val="24"/>
                <w:szCs w:val="24"/>
              </w:rPr>
              <w:t>-</w:t>
            </w:r>
          </w:p>
        </w:tc>
      </w:tr>
      <w:tr w:rsidR="001C2FB2" w:rsidRPr="00E31B1D" w14:paraId="5EDBB531" w14:textId="77777777" w:rsidTr="001C2FB2">
        <w:tc>
          <w:tcPr>
            <w:tcW w:w="4928" w:type="dxa"/>
            <w:tcBorders>
              <w:top w:val="single" w:sz="4" w:space="0" w:color="auto"/>
              <w:left w:val="single" w:sz="4" w:space="0" w:color="auto"/>
              <w:bottom w:val="single" w:sz="4" w:space="0" w:color="auto"/>
              <w:right w:val="single" w:sz="4" w:space="0" w:color="auto"/>
            </w:tcBorders>
          </w:tcPr>
          <w:p w14:paraId="330CA143" w14:textId="77777777" w:rsidR="001C2FB2" w:rsidRPr="00E31B1D" w:rsidRDefault="001C2FB2" w:rsidP="001C2FB2">
            <w:pPr>
              <w:jc w:val="both"/>
              <w:rPr>
                <w:rFonts w:ascii="Times New Roman" w:hAnsi="Times New Roman" w:cs="Times New Roman"/>
                <w:sz w:val="24"/>
                <w:szCs w:val="24"/>
              </w:rPr>
            </w:pPr>
            <w:r w:rsidRPr="00E31B1D">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6EAD871" w14:textId="77777777" w:rsidR="001C2FB2" w:rsidRPr="00B11FA0" w:rsidRDefault="00FD74E1" w:rsidP="001C2FB2">
            <w:pPr>
              <w:jc w:val="both"/>
              <w:rPr>
                <w:rFonts w:ascii="Times New Roman" w:hAnsi="Times New Roman" w:cs="Times New Roman"/>
                <w:sz w:val="24"/>
                <w:szCs w:val="24"/>
              </w:rPr>
            </w:pPr>
            <w:hyperlink r:id="rId7" w:history="1">
              <w:r w:rsidR="001C2FB2" w:rsidRPr="00B616F4">
                <w:rPr>
                  <w:rStyle w:val="Hyperlink"/>
                  <w:rFonts w:ascii="Times New Roman" w:hAnsi="Times New Roman" w:cs="Times New Roman"/>
                  <w:sz w:val="24"/>
                  <w:szCs w:val="24"/>
                </w:rPr>
                <w:t>Inese.pileckiene</w:t>
              </w:r>
              <w:r w:rsidR="001C2FB2" w:rsidRPr="00B11FA0">
                <w:rPr>
                  <w:rStyle w:val="Hyperlink"/>
                  <w:rFonts w:ascii="Times New Roman" w:hAnsi="Times New Roman" w:cs="Times New Roman"/>
                  <w:sz w:val="24"/>
                  <w:szCs w:val="24"/>
                </w:rPr>
                <w:t>@tamro.com</w:t>
              </w:r>
            </w:hyperlink>
          </w:p>
          <w:p w14:paraId="0B2FA2CC" w14:textId="7A7E0F0F" w:rsidR="001C2FB2" w:rsidRPr="00E31B1D" w:rsidRDefault="00FD74E1" w:rsidP="001C2FB2">
            <w:pPr>
              <w:jc w:val="both"/>
              <w:rPr>
                <w:rFonts w:ascii="Times New Roman" w:hAnsi="Times New Roman" w:cs="Times New Roman"/>
                <w:sz w:val="24"/>
                <w:szCs w:val="24"/>
              </w:rPr>
            </w:pPr>
            <w:hyperlink r:id="rId8" w:history="1">
              <w:r w:rsidR="001C2FB2">
                <w:rPr>
                  <w:rStyle w:val="Hyperlink"/>
                  <w:rFonts w:ascii="Times New Roman" w:hAnsi="Times New Roman" w:cs="Times New Roman"/>
                  <w:sz w:val="24"/>
                  <w:szCs w:val="24"/>
                </w:rPr>
                <w:t>info.lt</w:t>
              </w:r>
              <w:r w:rsidR="001C2FB2" w:rsidRPr="00035E54">
                <w:rPr>
                  <w:rStyle w:val="Hyperlink"/>
                  <w:rFonts w:ascii="Times New Roman" w:hAnsi="Times New Roman" w:cs="Times New Roman"/>
                  <w:sz w:val="24"/>
                  <w:szCs w:val="24"/>
                </w:rPr>
                <w:t>@</w:t>
              </w:r>
              <w:r w:rsidR="001C2FB2">
                <w:rPr>
                  <w:rStyle w:val="Hyperlink"/>
                  <w:rFonts w:ascii="Times New Roman" w:hAnsi="Times New Roman" w:cs="Times New Roman"/>
                  <w:sz w:val="24"/>
                  <w:szCs w:val="24"/>
                </w:rPr>
                <w:t>tamro.com</w:t>
              </w:r>
            </w:hyperlink>
            <w:r w:rsidR="001C2FB2">
              <w:rPr>
                <w:rFonts w:ascii="Times New Roman" w:hAnsi="Times New Roman" w:cs="Times New Roman"/>
                <w:sz w:val="24"/>
                <w:szCs w:val="24"/>
              </w:rPr>
              <w:t xml:space="preserve">  </w:t>
            </w:r>
          </w:p>
        </w:tc>
      </w:tr>
    </w:tbl>
    <w:p w14:paraId="2DC30586" w14:textId="77777777" w:rsidR="001C2FB2" w:rsidRPr="00E31B1D" w:rsidRDefault="001C2FB2" w:rsidP="001C2FB2">
      <w:pPr>
        <w:tabs>
          <w:tab w:val="left" w:pos="567"/>
        </w:tabs>
        <w:contextualSpacing/>
        <w:jc w:val="center"/>
        <w:rPr>
          <w:rFonts w:ascii="Times New Roman" w:hAnsi="Times New Roman" w:cs="Times New Roman"/>
          <w:b/>
          <w:bCs/>
          <w:sz w:val="24"/>
          <w:szCs w:val="24"/>
        </w:rPr>
      </w:pPr>
    </w:p>
    <w:p w14:paraId="2DB7AEA9" w14:textId="77777777" w:rsidR="001C2FB2" w:rsidRPr="00E31B1D" w:rsidRDefault="001C2FB2" w:rsidP="001C2FB2">
      <w:pPr>
        <w:pStyle w:val="ListParagraph"/>
        <w:tabs>
          <w:tab w:val="left" w:pos="567"/>
        </w:tabs>
        <w:ind w:left="0"/>
        <w:contextualSpacing/>
        <w:jc w:val="center"/>
        <w:rPr>
          <w:rFonts w:ascii="Times New Roman" w:hAnsi="Times New Roman" w:cs="Times New Roman"/>
          <w:b/>
          <w:bCs/>
          <w:sz w:val="24"/>
          <w:szCs w:val="24"/>
        </w:rPr>
      </w:pPr>
    </w:p>
    <w:p w14:paraId="7AB46015" w14:textId="77777777" w:rsidR="001C2FB2" w:rsidRPr="00E31B1D" w:rsidRDefault="001C2FB2" w:rsidP="001C2FB2">
      <w:pPr>
        <w:rPr>
          <w:rFonts w:ascii="Times New Roman" w:hAnsi="Times New Roman" w:cs="Times New Roman"/>
          <w:iCs/>
          <w:sz w:val="24"/>
          <w:szCs w:val="24"/>
        </w:rPr>
      </w:pPr>
    </w:p>
    <w:p w14:paraId="74D70BE6" w14:textId="77777777" w:rsidR="001C2FB2" w:rsidRPr="00E31B1D" w:rsidRDefault="001C2FB2" w:rsidP="001C2FB2">
      <w:pPr>
        <w:pStyle w:val="ListParagraph"/>
        <w:numPr>
          <w:ilvl w:val="0"/>
          <w:numId w:val="2"/>
        </w:numPr>
        <w:tabs>
          <w:tab w:val="left" w:pos="567"/>
        </w:tabs>
        <w:contextualSpacing/>
        <w:jc w:val="center"/>
        <w:rPr>
          <w:rFonts w:ascii="Times New Roman" w:eastAsia="Calibri" w:hAnsi="Times New Roman" w:cs="Times New Roman"/>
          <w:b/>
          <w:bCs/>
          <w:sz w:val="24"/>
          <w:szCs w:val="24"/>
        </w:rPr>
      </w:pPr>
      <w:r w:rsidRPr="00E31B1D">
        <w:rPr>
          <w:rFonts w:ascii="Times New Roman" w:hAnsi="Times New Roman" w:cs="Times New Roman"/>
          <w:b/>
          <w:bCs/>
          <w:sz w:val="24"/>
          <w:szCs w:val="24"/>
        </w:rPr>
        <w:t>INFORMACIJA APIE ŽINOMUS SUBTIEKĖJUS IR JIEMS PERDUODAMAS VYKDYTI SUTARTIES DALIS</w:t>
      </w:r>
    </w:p>
    <w:p w14:paraId="78F06392" w14:textId="77777777" w:rsidR="001C2FB2" w:rsidRPr="00E31B1D" w:rsidRDefault="001C2FB2" w:rsidP="001C2FB2">
      <w:pPr>
        <w:pStyle w:val="ListParagraph"/>
        <w:ind w:left="567"/>
        <w:jc w:val="center"/>
        <w:rPr>
          <w:rFonts w:ascii="Times New Roman" w:eastAsia="Calibri" w:hAnsi="Times New Roman" w:cs="Times New Roman"/>
          <w:i/>
          <w:iCs/>
          <w:sz w:val="24"/>
          <w:szCs w:val="24"/>
        </w:rPr>
      </w:pPr>
      <w:r w:rsidRPr="00E31B1D">
        <w:rPr>
          <w:rFonts w:ascii="Times New Roman" w:eastAsia="Calibri" w:hAnsi="Times New Roman" w:cs="Times New Roman"/>
          <w:i/>
          <w:iCs/>
          <w:sz w:val="24"/>
          <w:szCs w:val="24"/>
        </w:rPr>
        <w:t>(pildoma, jei tiekėjas pasitelkia subtiekėjus)</w:t>
      </w:r>
    </w:p>
    <w:p w14:paraId="3928E355" w14:textId="77777777" w:rsidR="001C2FB2" w:rsidRPr="00E31B1D" w:rsidRDefault="001C2FB2" w:rsidP="001C2FB2">
      <w:pPr>
        <w:pStyle w:val="ListParagraph"/>
        <w:ind w:left="567"/>
        <w:jc w:val="center"/>
        <w:rPr>
          <w:rFonts w:ascii="Times New Roman" w:eastAsia="Calibri" w:hAnsi="Times New Roman" w:cs="Times New Roman"/>
          <w:i/>
          <w:iCs/>
          <w:sz w:val="24"/>
          <w:szCs w:val="24"/>
        </w:rPr>
      </w:pPr>
    </w:p>
    <w:tbl>
      <w:tblPr>
        <w:tblStyle w:val="TableGrid"/>
        <w:tblW w:w="9918" w:type="dxa"/>
        <w:tblInd w:w="0" w:type="dxa"/>
        <w:tblLook w:val="04A0" w:firstRow="1" w:lastRow="0" w:firstColumn="1" w:lastColumn="0" w:noHBand="0" w:noVBand="1"/>
      </w:tblPr>
      <w:tblGrid>
        <w:gridCol w:w="570"/>
        <w:gridCol w:w="4067"/>
        <w:gridCol w:w="5281"/>
      </w:tblGrid>
      <w:tr w:rsidR="001C2FB2" w:rsidRPr="00E31B1D" w14:paraId="08BC5DE0" w14:textId="77777777" w:rsidTr="009D5024">
        <w:tc>
          <w:tcPr>
            <w:tcW w:w="486" w:type="dxa"/>
            <w:shd w:val="clear" w:color="auto" w:fill="DEEAF6" w:themeFill="accent5" w:themeFillTint="33"/>
          </w:tcPr>
          <w:p w14:paraId="70A60121" w14:textId="77777777" w:rsidR="001C2FB2" w:rsidRPr="00ED3DD3" w:rsidRDefault="001C2FB2" w:rsidP="009D5024">
            <w:pPr>
              <w:rPr>
                <w:rFonts w:ascii="Times New Roman" w:hAnsi="Times New Roman" w:cs="Times New Roman"/>
                <w:b/>
                <w:sz w:val="24"/>
                <w:szCs w:val="24"/>
              </w:rPr>
            </w:pPr>
            <w:r w:rsidRPr="00ED3DD3">
              <w:rPr>
                <w:rFonts w:ascii="Times New Roman" w:hAnsi="Times New Roman" w:cs="Times New Roman"/>
                <w:b/>
                <w:sz w:val="24"/>
                <w:szCs w:val="24"/>
              </w:rPr>
              <w:t>Eil. Nr.</w:t>
            </w:r>
          </w:p>
        </w:tc>
        <w:tc>
          <w:tcPr>
            <w:tcW w:w="4101" w:type="dxa"/>
            <w:shd w:val="clear" w:color="auto" w:fill="DEEAF6" w:themeFill="accent5" w:themeFillTint="33"/>
          </w:tcPr>
          <w:p w14:paraId="2B86333E" w14:textId="77777777" w:rsidR="001C2FB2" w:rsidRPr="00ED3DD3" w:rsidRDefault="001C2FB2" w:rsidP="009D5024">
            <w:pPr>
              <w:rPr>
                <w:rFonts w:ascii="Times New Roman" w:hAnsi="Times New Roman" w:cs="Times New Roman"/>
                <w:b/>
                <w:sz w:val="24"/>
                <w:szCs w:val="24"/>
              </w:rPr>
            </w:pPr>
            <w:r w:rsidRPr="00ED3DD3">
              <w:rPr>
                <w:rFonts w:ascii="Times New Roman" w:hAnsi="Times New Roman" w:cs="Times New Roman"/>
                <w:b/>
                <w:sz w:val="24"/>
                <w:szCs w:val="24"/>
              </w:rPr>
              <w:t>Subtiekėjo pavadinimas, juridinio asmens kodas, adresas</w:t>
            </w:r>
          </w:p>
        </w:tc>
        <w:tc>
          <w:tcPr>
            <w:tcW w:w="5331" w:type="dxa"/>
            <w:shd w:val="clear" w:color="auto" w:fill="DEEAF6" w:themeFill="accent5" w:themeFillTint="33"/>
          </w:tcPr>
          <w:p w14:paraId="5668ACDC" w14:textId="77777777" w:rsidR="001C2FB2" w:rsidRPr="00ED3DD3" w:rsidRDefault="001C2FB2" w:rsidP="009D5024">
            <w:pPr>
              <w:rPr>
                <w:rFonts w:ascii="Times New Roman" w:hAnsi="Times New Roman" w:cs="Times New Roman"/>
                <w:b/>
                <w:sz w:val="24"/>
                <w:szCs w:val="24"/>
              </w:rPr>
            </w:pPr>
            <w:r w:rsidRPr="00ED3DD3">
              <w:rPr>
                <w:rFonts w:ascii="Times New Roman" w:hAnsi="Times New Roman" w:cs="Times New Roman"/>
                <w:b/>
                <w:sz w:val="24"/>
                <w:szCs w:val="24"/>
              </w:rPr>
              <w:t>Sutarties objekto dalies, perduodamos vykdyti subtiekėjui, aprašymas</w:t>
            </w:r>
          </w:p>
        </w:tc>
      </w:tr>
      <w:tr w:rsidR="001C2FB2" w:rsidRPr="00E31B1D" w14:paraId="784E203A" w14:textId="77777777" w:rsidTr="009D5024">
        <w:tc>
          <w:tcPr>
            <w:tcW w:w="486" w:type="dxa"/>
          </w:tcPr>
          <w:p w14:paraId="3D6A07B5" w14:textId="77777777" w:rsidR="001C2FB2" w:rsidRPr="00E31B1D" w:rsidRDefault="001C2FB2" w:rsidP="009D5024">
            <w:pPr>
              <w:rPr>
                <w:rFonts w:ascii="Times New Roman" w:hAnsi="Times New Roman" w:cs="Times New Roman"/>
                <w:bCs/>
                <w:sz w:val="24"/>
                <w:szCs w:val="24"/>
              </w:rPr>
            </w:pPr>
            <w:r w:rsidRPr="00E31B1D">
              <w:rPr>
                <w:rFonts w:ascii="Times New Roman" w:hAnsi="Times New Roman" w:cs="Times New Roman"/>
                <w:bCs/>
                <w:sz w:val="24"/>
                <w:szCs w:val="24"/>
              </w:rPr>
              <w:t>1.</w:t>
            </w:r>
          </w:p>
        </w:tc>
        <w:tc>
          <w:tcPr>
            <w:tcW w:w="4101" w:type="dxa"/>
          </w:tcPr>
          <w:p w14:paraId="27B68079" w14:textId="77777777" w:rsidR="001C2FB2" w:rsidRPr="00E31B1D" w:rsidRDefault="001C2FB2" w:rsidP="009D5024">
            <w:pPr>
              <w:rPr>
                <w:rFonts w:ascii="Times New Roman" w:hAnsi="Times New Roman" w:cs="Times New Roman"/>
                <w:bCs/>
                <w:sz w:val="24"/>
                <w:szCs w:val="24"/>
              </w:rPr>
            </w:pPr>
          </w:p>
        </w:tc>
        <w:tc>
          <w:tcPr>
            <w:tcW w:w="5331" w:type="dxa"/>
          </w:tcPr>
          <w:p w14:paraId="1F6B7401" w14:textId="77777777" w:rsidR="001C2FB2" w:rsidRPr="00E31B1D" w:rsidRDefault="001C2FB2" w:rsidP="009D5024">
            <w:pPr>
              <w:rPr>
                <w:rFonts w:ascii="Times New Roman" w:hAnsi="Times New Roman" w:cs="Times New Roman"/>
                <w:bCs/>
                <w:sz w:val="24"/>
                <w:szCs w:val="24"/>
              </w:rPr>
            </w:pPr>
          </w:p>
        </w:tc>
      </w:tr>
      <w:tr w:rsidR="001C2FB2" w:rsidRPr="00E31B1D" w14:paraId="582A9C7C" w14:textId="77777777" w:rsidTr="009D5024">
        <w:tc>
          <w:tcPr>
            <w:tcW w:w="486" w:type="dxa"/>
          </w:tcPr>
          <w:p w14:paraId="6837576A" w14:textId="77777777" w:rsidR="001C2FB2" w:rsidRPr="00E31B1D" w:rsidRDefault="001C2FB2" w:rsidP="009D5024">
            <w:pPr>
              <w:rPr>
                <w:rFonts w:ascii="Times New Roman" w:hAnsi="Times New Roman" w:cs="Times New Roman"/>
                <w:bCs/>
                <w:sz w:val="24"/>
                <w:szCs w:val="24"/>
              </w:rPr>
            </w:pPr>
            <w:r w:rsidRPr="00E31B1D">
              <w:rPr>
                <w:rFonts w:ascii="Times New Roman" w:hAnsi="Times New Roman" w:cs="Times New Roman"/>
                <w:bCs/>
                <w:sz w:val="24"/>
                <w:szCs w:val="24"/>
              </w:rPr>
              <w:t>2.</w:t>
            </w:r>
          </w:p>
        </w:tc>
        <w:tc>
          <w:tcPr>
            <w:tcW w:w="4101" w:type="dxa"/>
          </w:tcPr>
          <w:p w14:paraId="2E217193" w14:textId="77777777" w:rsidR="001C2FB2" w:rsidRPr="00E31B1D" w:rsidRDefault="001C2FB2" w:rsidP="009D5024">
            <w:pPr>
              <w:rPr>
                <w:rFonts w:ascii="Times New Roman" w:hAnsi="Times New Roman" w:cs="Times New Roman"/>
                <w:bCs/>
                <w:sz w:val="24"/>
                <w:szCs w:val="24"/>
              </w:rPr>
            </w:pPr>
          </w:p>
        </w:tc>
        <w:tc>
          <w:tcPr>
            <w:tcW w:w="5331" w:type="dxa"/>
          </w:tcPr>
          <w:p w14:paraId="540ED5BD" w14:textId="77777777" w:rsidR="001C2FB2" w:rsidRPr="00E31B1D" w:rsidRDefault="001C2FB2" w:rsidP="009D5024">
            <w:pPr>
              <w:rPr>
                <w:rFonts w:ascii="Times New Roman" w:hAnsi="Times New Roman" w:cs="Times New Roman"/>
                <w:bCs/>
                <w:sz w:val="24"/>
                <w:szCs w:val="24"/>
              </w:rPr>
            </w:pPr>
          </w:p>
        </w:tc>
      </w:tr>
      <w:tr w:rsidR="001C2FB2" w:rsidRPr="00E31B1D" w14:paraId="57AB75DE" w14:textId="77777777" w:rsidTr="009D5024">
        <w:tc>
          <w:tcPr>
            <w:tcW w:w="486" w:type="dxa"/>
          </w:tcPr>
          <w:p w14:paraId="75C21F4E" w14:textId="77777777" w:rsidR="001C2FB2" w:rsidRPr="00E31B1D" w:rsidRDefault="001C2FB2" w:rsidP="009D5024">
            <w:pPr>
              <w:rPr>
                <w:rFonts w:ascii="Times New Roman" w:hAnsi="Times New Roman" w:cs="Times New Roman"/>
                <w:bCs/>
                <w:sz w:val="24"/>
                <w:szCs w:val="24"/>
              </w:rPr>
            </w:pPr>
            <w:r w:rsidRPr="00E31B1D">
              <w:rPr>
                <w:rFonts w:ascii="Times New Roman" w:hAnsi="Times New Roman" w:cs="Times New Roman"/>
                <w:bCs/>
                <w:sz w:val="24"/>
                <w:szCs w:val="24"/>
              </w:rPr>
              <w:t>...</w:t>
            </w:r>
          </w:p>
        </w:tc>
        <w:tc>
          <w:tcPr>
            <w:tcW w:w="4101" w:type="dxa"/>
          </w:tcPr>
          <w:p w14:paraId="3337E082" w14:textId="77777777" w:rsidR="001C2FB2" w:rsidRPr="00E31B1D" w:rsidRDefault="001C2FB2" w:rsidP="009D5024">
            <w:pPr>
              <w:rPr>
                <w:rFonts w:ascii="Times New Roman" w:hAnsi="Times New Roman" w:cs="Times New Roman"/>
                <w:bCs/>
                <w:sz w:val="24"/>
                <w:szCs w:val="24"/>
              </w:rPr>
            </w:pPr>
          </w:p>
        </w:tc>
        <w:tc>
          <w:tcPr>
            <w:tcW w:w="5331" w:type="dxa"/>
          </w:tcPr>
          <w:p w14:paraId="01ACA7BC" w14:textId="77777777" w:rsidR="001C2FB2" w:rsidRPr="00E31B1D" w:rsidRDefault="001C2FB2" w:rsidP="009D5024">
            <w:pPr>
              <w:rPr>
                <w:rFonts w:ascii="Times New Roman" w:hAnsi="Times New Roman" w:cs="Times New Roman"/>
                <w:bCs/>
                <w:sz w:val="24"/>
                <w:szCs w:val="24"/>
              </w:rPr>
            </w:pPr>
          </w:p>
        </w:tc>
      </w:tr>
    </w:tbl>
    <w:p w14:paraId="67D5A3AF" w14:textId="77777777" w:rsidR="001C2FB2" w:rsidRDefault="001C2FB2" w:rsidP="001C2FB2">
      <w:pPr>
        <w:pStyle w:val="ListParagraph"/>
        <w:rPr>
          <w:rFonts w:ascii="Times New Roman" w:hAnsi="Times New Roman" w:cs="Times New Roman"/>
          <w:b/>
          <w:bCs/>
          <w:sz w:val="24"/>
          <w:szCs w:val="24"/>
        </w:rPr>
      </w:pPr>
    </w:p>
    <w:p w14:paraId="09F55FD9" w14:textId="77777777" w:rsidR="001C2FB2" w:rsidRPr="00E31B1D" w:rsidRDefault="001C2FB2" w:rsidP="001C2FB2">
      <w:pPr>
        <w:pStyle w:val="ListParagraph"/>
        <w:numPr>
          <w:ilvl w:val="0"/>
          <w:numId w:val="2"/>
        </w:numPr>
        <w:jc w:val="center"/>
        <w:rPr>
          <w:rFonts w:ascii="Times New Roman" w:hAnsi="Times New Roman" w:cs="Times New Roman"/>
          <w:b/>
          <w:bCs/>
          <w:sz w:val="24"/>
          <w:szCs w:val="24"/>
        </w:rPr>
      </w:pPr>
      <w:r w:rsidRPr="00E31B1D">
        <w:rPr>
          <w:rFonts w:ascii="Times New Roman" w:hAnsi="Times New Roman" w:cs="Times New Roman"/>
          <w:b/>
          <w:bCs/>
          <w:sz w:val="24"/>
          <w:szCs w:val="24"/>
        </w:rPr>
        <w:t>INFORMACIJOS ANKSČIAU TEIKTAME (-UOSE) EBVPD PATVIRTINIMAS</w:t>
      </w:r>
    </w:p>
    <w:p w14:paraId="256AB132" w14:textId="77777777" w:rsidR="001C2FB2" w:rsidRPr="00E31B1D" w:rsidRDefault="001C2FB2" w:rsidP="001C2FB2">
      <w:pPr>
        <w:rPr>
          <w:rFonts w:ascii="Times New Roman" w:hAnsi="Times New Roman" w:cs="Times New Roman"/>
          <w:sz w:val="24"/>
          <w:szCs w:val="24"/>
        </w:rPr>
      </w:pPr>
    </w:p>
    <w:p w14:paraId="091C88D5" w14:textId="09242A3A" w:rsidR="001C2FB2" w:rsidRPr="00E31B1D" w:rsidRDefault="001C2FB2" w:rsidP="001C2FB2">
      <w:pPr>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ffData>
            <w:name w:val="Check1"/>
            <w:enabled/>
            <w:calcOnExit/>
            <w:checkBox>
              <w:sizeAuto/>
              <w:default w:val="1"/>
            </w:checkBox>
          </w:ffData>
        </w:fldChar>
      </w:r>
      <w:bookmarkStart w:id="2" w:name="Check1"/>
      <w:r>
        <w:rPr>
          <w:rFonts w:ascii="Times New Roman" w:hAnsi="Times New Roman" w:cs="Times New Roman"/>
          <w:sz w:val="24"/>
          <w:szCs w:val="24"/>
        </w:rPr>
        <w:instrText xml:space="preserve"> FORMCHECKBOX </w:instrText>
      </w:r>
      <w:r w:rsidR="00FD74E1">
        <w:rPr>
          <w:rFonts w:ascii="Times New Roman" w:hAnsi="Times New Roman" w:cs="Times New Roman"/>
          <w:sz w:val="24"/>
          <w:szCs w:val="24"/>
        </w:rPr>
      </w:r>
      <w:r w:rsidR="00FD74E1">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
      <w:r w:rsidRPr="00E31B1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1B1D">
        <w:rPr>
          <w:rFonts w:ascii="Times New Roman" w:hAnsi="Times New Roman" w:cs="Times New Roman"/>
          <w:sz w:val="24"/>
          <w:szCs w:val="24"/>
        </w:rPr>
        <w:t>Patvirtiname, kad anksčiau pirkimo vykdytojui mūsų teiktame (-uose) EBVPD nurodyta informacija yra nepasikeitusi.</w:t>
      </w:r>
    </w:p>
    <w:p w14:paraId="26BA19AA" w14:textId="77777777" w:rsidR="001C2FB2" w:rsidRPr="00E31B1D" w:rsidRDefault="001C2FB2" w:rsidP="001C2FB2">
      <w:pPr>
        <w:jc w:val="both"/>
        <w:rPr>
          <w:rFonts w:ascii="Times New Roman" w:hAnsi="Times New Roman" w:cs="Times New Roman"/>
          <w:sz w:val="14"/>
          <w:szCs w:val="14"/>
        </w:rPr>
      </w:pPr>
    </w:p>
    <w:p w14:paraId="4C7750C5" w14:textId="77777777" w:rsidR="001C2FB2" w:rsidRDefault="001C2FB2" w:rsidP="001C2FB2">
      <w:pPr>
        <w:jc w:val="both"/>
        <w:rPr>
          <w:rFonts w:ascii="Times New Roman" w:hAnsi="Times New Roman" w:cs="Times New Roman"/>
          <w:sz w:val="24"/>
          <w:szCs w:val="24"/>
        </w:rPr>
      </w:pPr>
      <w:r w:rsidRPr="00E31B1D">
        <w:rPr>
          <w:rFonts w:ascii="Times New Roman" w:hAnsi="Times New Roman" w:cs="Times New Roman"/>
          <w:sz w:val="24"/>
          <w:szCs w:val="24"/>
        </w:rPr>
        <w:fldChar w:fldCharType="begin">
          <w:ffData>
            <w:name w:val="Check1"/>
            <w:enabled/>
            <w:calcOnExit w:val="0"/>
            <w:checkBox>
              <w:sizeAuto/>
              <w:default w:val="0"/>
            </w:checkBox>
          </w:ffData>
        </w:fldChar>
      </w:r>
      <w:r w:rsidRPr="00E31B1D">
        <w:rPr>
          <w:rFonts w:ascii="Times New Roman" w:hAnsi="Times New Roman" w:cs="Times New Roman"/>
          <w:sz w:val="24"/>
          <w:szCs w:val="24"/>
        </w:rPr>
        <w:instrText xml:space="preserve"> FORMCHECKBOX </w:instrText>
      </w:r>
      <w:r w:rsidR="00FD74E1">
        <w:rPr>
          <w:rFonts w:ascii="Times New Roman" w:hAnsi="Times New Roman" w:cs="Times New Roman"/>
          <w:sz w:val="24"/>
          <w:szCs w:val="24"/>
        </w:rPr>
      </w:r>
      <w:r w:rsidR="00FD74E1">
        <w:rPr>
          <w:rFonts w:ascii="Times New Roman" w:hAnsi="Times New Roman" w:cs="Times New Roman"/>
          <w:sz w:val="24"/>
          <w:szCs w:val="24"/>
        </w:rPr>
        <w:fldChar w:fldCharType="separate"/>
      </w:r>
      <w:r w:rsidRPr="00E31B1D">
        <w:rPr>
          <w:rFonts w:ascii="Times New Roman" w:hAnsi="Times New Roman" w:cs="Times New Roman"/>
          <w:sz w:val="24"/>
          <w:szCs w:val="24"/>
        </w:rPr>
        <w:fldChar w:fldCharType="end"/>
      </w:r>
      <w:r w:rsidRPr="00E31B1D">
        <w:rPr>
          <w:rFonts w:ascii="Times New Roman" w:hAnsi="Times New Roman" w:cs="Times New Roman"/>
          <w:sz w:val="24"/>
          <w:szCs w:val="24"/>
        </w:rPr>
        <w:t xml:space="preserve"> Anksčiau pirkimo vykdytojui mūsų teiktame (-uose) EBVPD informacija yra pasikeitusi, atnaujintą EBVPD teikiame kartu su šiuo konkrečiu pasiūlymu.</w:t>
      </w:r>
    </w:p>
    <w:p w14:paraId="18627062" w14:textId="77777777" w:rsidR="001C2FB2" w:rsidRPr="00E31B1D" w:rsidRDefault="001C2FB2" w:rsidP="001C2FB2">
      <w:pPr>
        <w:jc w:val="both"/>
        <w:rPr>
          <w:rFonts w:ascii="Times New Roman" w:hAnsi="Times New Roman" w:cs="Times New Roman"/>
          <w:sz w:val="24"/>
          <w:szCs w:val="24"/>
        </w:rPr>
      </w:pPr>
    </w:p>
    <w:p w14:paraId="137E18C6" w14:textId="77777777" w:rsidR="001C2FB2" w:rsidRPr="00E31B1D" w:rsidRDefault="001C2FB2" w:rsidP="001C2FB2">
      <w:pPr>
        <w:pStyle w:val="ListParagraph"/>
        <w:numPr>
          <w:ilvl w:val="0"/>
          <w:numId w:val="2"/>
        </w:numPr>
        <w:contextualSpacing/>
        <w:jc w:val="center"/>
        <w:rPr>
          <w:rFonts w:ascii="Times New Roman" w:hAnsi="Times New Roman" w:cs="Times New Roman"/>
          <w:b/>
          <w:bCs/>
          <w:sz w:val="24"/>
          <w:szCs w:val="24"/>
        </w:rPr>
      </w:pPr>
      <w:r w:rsidRPr="00E31B1D">
        <w:rPr>
          <w:rFonts w:ascii="Times New Roman" w:hAnsi="Times New Roman" w:cs="Times New Roman"/>
          <w:b/>
          <w:bCs/>
          <w:sz w:val="24"/>
          <w:szCs w:val="24"/>
        </w:rPr>
        <w:t xml:space="preserve">PASIŪLYMO KAINA </w:t>
      </w:r>
    </w:p>
    <w:p w14:paraId="67892E1B" w14:textId="77777777" w:rsidR="001C2FB2" w:rsidRPr="00E31B1D" w:rsidRDefault="001C2FB2" w:rsidP="001C2FB2">
      <w:pPr>
        <w:pStyle w:val="Heading3"/>
        <w:rPr>
          <w:rFonts w:ascii="Times New Roman" w:hAnsi="Times New Roman" w:cs="Times New Roman"/>
          <w:b w:val="0"/>
          <w:bCs/>
          <w:sz w:val="24"/>
          <w:szCs w:val="24"/>
        </w:rPr>
      </w:pPr>
      <w:r w:rsidRPr="00E31B1D">
        <w:rPr>
          <w:rFonts w:ascii="Times New Roman" w:hAnsi="Times New Roman" w:cs="Times New Roman"/>
          <w:b w:val="0"/>
          <w:bCs/>
          <w:sz w:val="24"/>
          <w:szCs w:val="24"/>
        </w:rPr>
        <w:t>Pildomas konkretaus p</w:t>
      </w:r>
      <w:r>
        <w:rPr>
          <w:rFonts w:ascii="Times New Roman" w:hAnsi="Times New Roman" w:cs="Times New Roman"/>
          <w:b w:val="0"/>
          <w:bCs/>
          <w:sz w:val="24"/>
          <w:szCs w:val="24"/>
        </w:rPr>
        <w:t>irkimo</w:t>
      </w:r>
      <w:r w:rsidRPr="00E31B1D">
        <w:rPr>
          <w:rFonts w:ascii="Times New Roman" w:hAnsi="Times New Roman" w:cs="Times New Roman"/>
          <w:b w:val="0"/>
          <w:bCs/>
          <w:sz w:val="24"/>
          <w:szCs w:val="24"/>
        </w:rPr>
        <w:t xml:space="preserve"> sąlygų 3 </w:t>
      </w:r>
      <w:r>
        <w:rPr>
          <w:rFonts w:ascii="Times New Roman" w:hAnsi="Times New Roman" w:cs="Times New Roman"/>
          <w:b w:val="0"/>
          <w:bCs/>
          <w:sz w:val="24"/>
          <w:szCs w:val="24"/>
        </w:rPr>
        <w:t>priedas</w:t>
      </w:r>
      <w:r w:rsidRPr="00E31B1D">
        <w:rPr>
          <w:rFonts w:ascii="Times New Roman" w:hAnsi="Times New Roman" w:cs="Times New Roman"/>
          <w:b w:val="0"/>
          <w:bCs/>
          <w:sz w:val="24"/>
          <w:szCs w:val="24"/>
        </w:rPr>
        <w:t xml:space="preserve"> „Prekių žiniaraštis“ </w:t>
      </w:r>
    </w:p>
    <w:p w14:paraId="14BABB45" w14:textId="77777777" w:rsidR="001C2FB2" w:rsidRPr="00E31B1D" w:rsidRDefault="001C2FB2" w:rsidP="001C2FB2">
      <w:pPr>
        <w:pStyle w:val="ListParagraph"/>
        <w:tabs>
          <w:tab w:val="left" w:pos="993"/>
          <w:tab w:val="left" w:pos="1134"/>
          <w:tab w:val="left" w:pos="1276"/>
        </w:tabs>
        <w:ind w:left="567"/>
        <w:jc w:val="both"/>
        <w:rPr>
          <w:rFonts w:ascii="Times New Roman" w:hAnsi="Times New Roman" w:cs="Times New Roman"/>
          <w:sz w:val="34"/>
          <w:szCs w:val="34"/>
        </w:rPr>
      </w:pPr>
    </w:p>
    <w:p w14:paraId="5AAF0A66" w14:textId="77777777" w:rsidR="001C2FB2" w:rsidRPr="00E31B1D" w:rsidRDefault="001C2FB2" w:rsidP="001C2FB2">
      <w:pPr>
        <w:pStyle w:val="ListParagraph"/>
        <w:numPr>
          <w:ilvl w:val="0"/>
          <w:numId w:val="2"/>
        </w:numPr>
        <w:contextualSpacing/>
        <w:jc w:val="center"/>
        <w:rPr>
          <w:rFonts w:ascii="Times New Roman" w:hAnsi="Times New Roman" w:cs="Times New Roman"/>
          <w:b/>
          <w:sz w:val="24"/>
          <w:szCs w:val="24"/>
        </w:rPr>
      </w:pPr>
      <w:r w:rsidRPr="00E31B1D">
        <w:rPr>
          <w:rFonts w:ascii="Times New Roman" w:hAnsi="Times New Roman" w:cs="Times New Roman"/>
          <w:b/>
          <w:sz w:val="24"/>
          <w:szCs w:val="24"/>
        </w:rPr>
        <w:t>SIŪLOMŲ PREKIŲ CHARAKTERISTIKŲ ATITIKIMAS REIKALAUJAMOMS</w:t>
      </w:r>
    </w:p>
    <w:p w14:paraId="082EDE13" w14:textId="77777777" w:rsidR="001C2FB2" w:rsidRPr="00E31B1D" w:rsidRDefault="001C2FB2" w:rsidP="001C2FB2">
      <w:pPr>
        <w:pStyle w:val="Heading3"/>
        <w:rPr>
          <w:rFonts w:ascii="Times New Roman" w:hAnsi="Times New Roman" w:cs="Times New Roman"/>
          <w:b w:val="0"/>
          <w:bCs/>
          <w:sz w:val="24"/>
          <w:szCs w:val="24"/>
        </w:rPr>
      </w:pPr>
      <w:r w:rsidRPr="00E31B1D">
        <w:rPr>
          <w:rFonts w:ascii="Times New Roman" w:hAnsi="Times New Roman" w:cs="Times New Roman"/>
          <w:b w:val="0"/>
          <w:bCs/>
          <w:sz w:val="24"/>
          <w:szCs w:val="24"/>
        </w:rPr>
        <w:t>Pildomas konkretaus p</w:t>
      </w:r>
      <w:r>
        <w:rPr>
          <w:rFonts w:ascii="Times New Roman" w:hAnsi="Times New Roman" w:cs="Times New Roman"/>
          <w:b w:val="0"/>
          <w:bCs/>
          <w:sz w:val="24"/>
          <w:szCs w:val="24"/>
        </w:rPr>
        <w:t>irkimo</w:t>
      </w:r>
      <w:r w:rsidRPr="00E31B1D">
        <w:rPr>
          <w:rFonts w:ascii="Times New Roman" w:hAnsi="Times New Roman" w:cs="Times New Roman"/>
          <w:b w:val="0"/>
          <w:bCs/>
          <w:sz w:val="24"/>
          <w:szCs w:val="24"/>
        </w:rPr>
        <w:t xml:space="preserve"> sąlygų 3 </w:t>
      </w:r>
      <w:r>
        <w:rPr>
          <w:rFonts w:ascii="Times New Roman" w:hAnsi="Times New Roman" w:cs="Times New Roman"/>
          <w:b w:val="0"/>
          <w:bCs/>
          <w:sz w:val="24"/>
          <w:szCs w:val="24"/>
        </w:rPr>
        <w:t>priedas</w:t>
      </w:r>
      <w:r w:rsidRPr="00E31B1D">
        <w:rPr>
          <w:rFonts w:ascii="Times New Roman" w:hAnsi="Times New Roman" w:cs="Times New Roman"/>
          <w:b w:val="0"/>
          <w:bCs/>
          <w:sz w:val="24"/>
          <w:szCs w:val="24"/>
        </w:rPr>
        <w:t xml:space="preserve"> „Prekių žiniaraštis“ </w:t>
      </w:r>
    </w:p>
    <w:p w14:paraId="090A2B6A" w14:textId="77777777" w:rsidR="001C2FB2" w:rsidRPr="00E31B1D" w:rsidRDefault="001C2FB2" w:rsidP="001C2FB2">
      <w:pPr>
        <w:rPr>
          <w:rFonts w:ascii="Times New Roman" w:hAnsi="Times New Roman" w:cs="Times New Roman"/>
          <w:sz w:val="24"/>
          <w:szCs w:val="24"/>
        </w:rPr>
      </w:pPr>
    </w:p>
    <w:p w14:paraId="663030EF" w14:textId="77777777" w:rsidR="001C2FB2" w:rsidRPr="00E31B1D" w:rsidRDefault="001C2FB2" w:rsidP="001C2FB2">
      <w:pPr>
        <w:pStyle w:val="ListParagraph"/>
        <w:numPr>
          <w:ilvl w:val="0"/>
          <w:numId w:val="2"/>
        </w:numPr>
        <w:contextualSpacing/>
        <w:jc w:val="center"/>
        <w:rPr>
          <w:rFonts w:ascii="Times New Roman" w:hAnsi="Times New Roman" w:cs="Times New Roman"/>
          <w:b/>
          <w:bCs/>
          <w:sz w:val="24"/>
          <w:szCs w:val="24"/>
        </w:rPr>
      </w:pPr>
      <w:r w:rsidRPr="00E31B1D">
        <w:rPr>
          <w:rFonts w:ascii="Times New Roman" w:hAnsi="Times New Roman" w:cs="Times New Roman"/>
          <w:b/>
          <w:bCs/>
          <w:sz w:val="24"/>
          <w:szCs w:val="24"/>
        </w:rPr>
        <w:t>PRIDEDAMI DOKUMENTAI IR INFORMACIJA APIE KONFIDENCIALUMĄ</w:t>
      </w:r>
    </w:p>
    <w:p w14:paraId="61D24033" w14:textId="77777777" w:rsidR="001C2FB2" w:rsidRPr="00E31B1D" w:rsidRDefault="001C2FB2" w:rsidP="001C2FB2">
      <w:pPr>
        <w:pStyle w:val="ListParagraph"/>
        <w:ind w:left="0" w:firstLine="567"/>
        <w:rPr>
          <w:rFonts w:ascii="Times New Roman" w:hAnsi="Times New Roman" w:cs="Times New Roman"/>
          <w:sz w:val="24"/>
          <w:szCs w:val="24"/>
        </w:rPr>
      </w:pPr>
    </w:p>
    <w:p w14:paraId="59F5DCA3" w14:textId="77777777" w:rsidR="001C2FB2" w:rsidRPr="00E31B1D" w:rsidRDefault="001C2FB2" w:rsidP="001C2FB2">
      <w:pPr>
        <w:pStyle w:val="ListParagraph"/>
        <w:ind w:left="0" w:firstLine="567"/>
        <w:rPr>
          <w:rFonts w:ascii="Times New Roman" w:hAnsi="Times New Roman" w:cs="Times New Roman"/>
          <w:sz w:val="24"/>
          <w:szCs w:val="24"/>
        </w:rPr>
      </w:pPr>
      <w:r w:rsidRPr="00E31B1D">
        <w:rPr>
          <w:rFonts w:ascii="Times New Roman" w:hAnsi="Times New Roman" w:cs="Times New Roman"/>
          <w:sz w:val="24"/>
          <w:szCs w:val="24"/>
        </w:rPr>
        <w:t>Visi dokumentai teikiami su konkrečiu pasiūlymu CVP IS priemonėmis:</w:t>
      </w:r>
    </w:p>
    <w:p w14:paraId="481E3993" w14:textId="77777777" w:rsidR="001C2FB2" w:rsidRPr="00E31B1D" w:rsidRDefault="001C2FB2" w:rsidP="001C2FB2">
      <w:pPr>
        <w:jc w:val="both"/>
        <w:rPr>
          <w:rFonts w:ascii="Times New Roman" w:hAnsi="Times New Roman" w:cs="Times New Roman"/>
          <w:b/>
          <w:bCs/>
          <w:sz w:val="24"/>
          <w:szCs w:val="24"/>
        </w:rPr>
      </w:pPr>
    </w:p>
    <w:tbl>
      <w:tblPr>
        <w:tblStyle w:val="TableGrid"/>
        <w:tblW w:w="9889" w:type="dxa"/>
        <w:tblInd w:w="0" w:type="dxa"/>
        <w:tblLook w:val="04A0" w:firstRow="1" w:lastRow="0" w:firstColumn="1" w:lastColumn="0" w:noHBand="0" w:noVBand="1"/>
      </w:tblPr>
      <w:tblGrid>
        <w:gridCol w:w="570"/>
        <w:gridCol w:w="2119"/>
        <w:gridCol w:w="3344"/>
        <w:gridCol w:w="1946"/>
        <w:gridCol w:w="1910"/>
      </w:tblGrid>
      <w:tr w:rsidR="001C2FB2" w:rsidRPr="00E31B1D" w14:paraId="7D8CC8A3" w14:textId="77777777" w:rsidTr="001C2FB2">
        <w:tc>
          <w:tcPr>
            <w:tcW w:w="0" w:type="auto"/>
            <w:shd w:val="clear" w:color="auto" w:fill="DEEAF6" w:themeFill="accent5" w:themeFillTint="33"/>
            <w:vAlign w:val="center"/>
          </w:tcPr>
          <w:p w14:paraId="4A938682" w14:textId="77777777" w:rsidR="001C2FB2" w:rsidRPr="00E31B1D" w:rsidRDefault="001C2FB2" w:rsidP="009D5024">
            <w:pPr>
              <w:jc w:val="center"/>
              <w:rPr>
                <w:rFonts w:ascii="Times New Roman" w:hAnsi="Times New Roman" w:cs="Times New Roman"/>
                <w:b/>
                <w:bCs/>
                <w:sz w:val="24"/>
                <w:szCs w:val="24"/>
              </w:rPr>
            </w:pPr>
            <w:r w:rsidRPr="00E31B1D">
              <w:rPr>
                <w:rFonts w:ascii="Times New Roman" w:hAnsi="Times New Roman" w:cs="Times New Roman"/>
                <w:b/>
                <w:bCs/>
                <w:sz w:val="24"/>
                <w:szCs w:val="24"/>
              </w:rPr>
              <w:t>Eil.</w:t>
            </w:r>
          </w:p>
          <w:p w14:paraId="189BF55B" w14:textId="77777777" w:rsidR="001C2FB2" w:rsidRPr="00E31B1D" w:rsidRDefault="001C2FB2" w:rsidP="009D5024">
            <w:pPr>
              <w:jc w:val="center"/>
              <w:rPr>
                <w:rFonts w:ascii="Times New Roman" w:hAnsi="Times New Roman" w:cs="Times New Roman"/>
                <w:b/>
                <w:bCs/>
                <w:sz w:val="24"/>
                <w:szCs w:val="24"/>
              </w:rPr>
            </w:pPr>
            <w:r w:rsidRPr="00E31B1D">
              <w:rPr>
                <w:rFonts w:ascii="Times New Roman" w:hAnsi="Times New Roman" w:cs="Times New Roman"/>
                <w:b/>
                <w:bCs/>
                <w:sz w:val="24"/>
                <w:szCs w:val="24"/>
              </w:rPr>
              <w:t>Nr.</w:t>
            </w:r>
          </w:p>
        </w:tc>
        <w:tc>
          <w:tcPr>
            <w:tcW w:w="2119" w:type="dxa"/>
            <w:shd w:val="clear" w:color="auto" w:fill="DEEAF6" w:themeFill="accent5" w:themeFillTint="33"/>
            <w:vAlign w:val="center"/>
          </w:tcPr>
          <w:p w14:paraId="32206C84" w14:textId="77777777" w:rsidR="001C2FB2" w:rsidRPr="00E31B1D" w:rsidRDefault="001C2FB2" w:rsidP="009D5024">
            <w:pPr>
              <w:jc w:val="center"/>
              <w:rPr>
                <w:rFonts w:ascii="Times New Roman" w:hAnsi="Times New Roman" w:cs="Times New Roman"/>
                <w:b/>
                <w:bCs/>
                <w:sz w:val="24"/>
                <w:szCs w:val="24"/>
              </w:rPr>
            </w:pPr>
            <w:r w:rsidRPr="00E31B1D">
              <w:rPr>
                <w:rFonts w:ascii="Times New Roman" w:hAnsi="Times New Roman" w:cs="Times New Roman"/>
                <w:b/>
                <w:bCs/>
                <w:sz w:val="24"/>
                <w:szCs w:val="24"/>
              </w:rPr>
              <w:t>Dokumentas</w:t>
            </w:r>
          </w:p>
        </w:tc>
        <w:tc>
          <w:tcPr>
            <w:tcW w:w="3344" w:type="dxa"/>
            <w:shd w:val="clear" w:color="auto" w:fill="DEEAF6" w:themeFill="accent5" w:themeFillTint="33"/>
            <w:vAlign w:val="center"/>
          </w:tcPr>
          <w:p w14:paraId="20EFD03B" w14:textId="77777777" w:rsidR="001C2FB2" w:rsidRPr="00E31B1D" w:rsidRDefault="001C2FB2" w:rsidP="009D5024">
            <w:pPr>
              <w:jc w:val="center"/>
              <w:rPr>
                <w:rFonts w:ascii="Times New Roman" w:hAnsi="Times New Roman" w:cs="Times New Roman"/>
                <w:b/>
                <w:bCs/>
                <w:sz w:val="24"/>
                <w:szCs w:val="24"/>
              </w:rPr>
            </w:pPr>
            <w:r w:rsidRPr="00E31B1D">
              <w:rPr>
                <w:rFonts w:ascii="Times New Roman" w:hAnsi="Times New Roman" w:cs="Times New Roman"/>
                <w:b/>
                <w:bCs/>
                <w:sz w:val="24"/>
                <w:szCs w:val="24"/>
              </w:rPr>
              <w:t xml:space="preserve">Failo, kuriame yra dokumentas, pavadinimas, lapų skaičius, </w:t>
            </w:r>
          </w:p>
        </w:tc>
        <w:tc>
          <w:tcPr>
            <w:tcW w:w="1946" w:type="dxa"/>
            <w:shd w:val="clear" w:color="auto" w:fill="DEEAF6" w:themeFill="accent5" w:themeFillTint="33"/>
            <w:vAlign w:val="center"/>
          </w:tcPr>
          <w:p w14:paraId="2B143DD4" w14:textId="77777777" w:rsidR="001C2FB2" w:rsidRPr="00E31B1D" w:rsidRDefault="001C2FB2" w:rsidP="009D5024">
            <w:pPr>
              <w:jc w:val="center"/>
              <w:rPr>
                <w:rFonts w:ascii="Times New Roman" w:hAnsi="Times New Roman" w:cs="Times New Roman"/>
                <w:b/>
                <w:bCs/>
                <w:sz w:val="24"/>
                <w:szCs w:val="24"/>
              </w:rPr>
            </w:pPr>
            <w:r w:rsidRPr="00E31B1D">
              <w:rPr>
                <w:rFonts w:ascii="Times New Roman" w:hAnsi="Times New Roman" w:cs="Times New Roman"/>
                <w:b/>
                <w:bCs/>
                <w:sz w:val="24"/>
                <w:szCs w:val="24"/>
              </w:rPr>
              <w:t>Ar dokumente yra konfidencialios informacijos?</w:t>
            </w:r>
          </w:p>
          <w:p w14:paraId="4294B20D" w14:textId="77777777" w:rsidR="001C2FB2" w:rsidRPr="00E31B1D" w:rsidRDefault="001C2FB2" w:rsidP="009D5024">
            <w:pPr>
              <w:jc w:val="center"/>
              <w:rPr>
                <w:rFonts w:ascii="Times New Roman" w:hAnsi="Times New Roman" w:cs="Times New Roman"/>
                <w:b/>
                <w:bCs/>
                <w:sz w:val="24"/>
                <w:szCs w:val="24"/>
              </w:rPr>
            </w:pPr>
            <w:r w:rsidRPr="00E31B1D">
              <w:rPr>
                <w:rFonts w:ascii="Times New Roman" w:hAnsi="Times New Roman" w:cs="Times New Roman"/>
                <w:b/>
                <w:bCs/>
                <w:sz w:val="24"/>
                <w:szCs w:val="24"/>
              </w:rPr>
              <w:t>(Taip / Ne)</w:t>
            </w:r>
          </w:p>
        </w:tc>
        <w:tc>
          <w:tcPr>
            <w:tcW w:w="1910" w:type="dxa"/>
            <w:shd w:val="clear" w:color="auto" w:fill="DEEAF6" w:themeFill="accent5" w:themeFillTint="33"/>
            <w:vAlign w:val="center"/>
          </w:tcPr>
          <w:p w14:paraId="5D7F73DD" w14:textId="77777777" w:rsidR="001C2FB2" w:rsidRPr="00E31B1D" w:rsidRDefault="001C2FB2" w:rsidP="009D5024">
            <w:pPr>
              <w:jc w:val="center"/>
              <w:rPr>
                <w:rFonts w:ascii="Times New Roman" w:hAnsi="Times New Roman" w:cs="Times New Roman"/>
                <w:b/>
                <w:bCs/>
                <w:sz w:val="24"/>
                <w:szCs w:val="24"/>
              </w:rPr>
            </w:pPr>
            <w:r w:rsidRPr="00E31B1D">
              <w:rPr>
                <w:rFonts w:ascii="Times New Roman" w:hAnsi="Times New Roman" w:cs="Times New Roman"/>
                <w:b/>
                <w:bCs/>
                <w:sz w:val="24"/>
                <w:szCs w:val="24"/>
              </w:rPr>
              <w:t>Paaiškinimas, kokia konkreti informacija dokumente yra konfidenciali ir kodėl</w:t>
            </w:r>
          </w:p>
        </w:tc>
      </w:tr>
      <w:tr w:rsidR="001C2FB2" w:rsidRPr="00E31B1D" w14:paraId="2B67DD82" w14:textId="77777777" w:rsidTr="001C2FB2">
        <w:tc>
          <w:tcPr>
            <w:tcW w:w="0" w:type="auto"/>
            <w:vAlign w:val="center"/>
          </w:tcPr>
          <w:p w14:paraId="1CFA0FE0" w14:textId="77777777" w:rsidR="001C2FB2" w:rsidRPr="00E31B1D" w:rsidRDefault="001C2FB2" w:rsidP="009D5024">
            <w:pPr>
              <w:jc w:val="center"/>
              <w:rPr>
                <w:rFonts w:ascii="Times New Roman" w:hAnsi="Times New Roman" w:cs="Times New Roman"/>
                <w:bCs/>
                <w:sz w:val="24"/>
                <w:szCs w:val="24"/>
              </w:rPr>
            </w:pPr>
            <w:r w:rsidRPr="00E31B1D">
              <w:rPr>
                <w:rFonts w:ascii="Times New Roman" w:hAnsi="Times New Roman" w:cs="Times New Roman"/>
                <w:i/>
                <w:sz w:val="24"/>
                <w:szCs w:val="24"/>
              </w:rPr>
              <w:t>1</w:t>
            </w:r>
          </w:p>
        </w:tc>
        <w:tc>
          <w:tcPr>
            <w:tcW w:w="2119" w:type="dxa"/>
            <w:shd w:val="clear" w:color="auto" w:fill="auto"/>
            <w:vAlign w:val="center"/>
          </w:tcPr>
          <w:p w14:paraId="403FC530" w14:textId="77777777" w:rsidR="001C2FB2" w:rsidRPr="00E31B1D" w:rsidRDefault="001C2FB2" w:rsidP="009D5024">
            <w:pPr>
              <w:jc w:val="center"/>
              <w:rPr>
                <w:rFonts w:ascii="Times New Roman" w:hAnsi="Times New Roman" w:cs="Times New Roman"/>
                <w:bCs/>
                <w:sz w:val="24"/>
                <w:szCs w:val="24"/>
              </w:rPr>
            </w:pPr>
            <w:r w:rsidRPr="00E31B1D">
              <w:rPr>
                <w:rFonts w:ascii="Times New Roman" w:hAnsi="Times New Roman" w:cs="Times New Roman"/>
                <w:i/>
                <w:iCs/>
                <w:sz w:val="24"/>
                <w:szCs w:val="24"/>
              </w:rPr>
              <w:t>2</w:t>
            </w:r>
          </w:p>
        </w:tc>
        <w:tc>
          <w:tcPr>
            <w:tcW w:w="3344" w:type="dxa"/>
          </w:tcPr>
          <w:p w14:paraId="697CA0D8" w14:textId="77777777" w:rsidR="001C2FB2" w:rsidRPr="00E31B1D" w:rsidRDefault="001C2FB2" w:rsidP="009D5024">
            <w:pPr>
              <w:jc w:val="center"/>
              <w:rPr>
                <w:rFonts w:ascii="Times New Roman" w:hAnsi="Times New Roman" w:cs="Times New Roman"/>
                <w:i/>
                <w:sz w:val="24"/>
                <w:szCs w:val="24"/>
              </w:rPr>
            </w:pPr>
            <w:r w:rsidRPr="00E31B1D">
              <w:rPr>
                <w:rFonts w:ascii="Times New Roman" w:hAnsi="Times New Roman" w:cs="Times New Roman"/>
                <w:i/>
                <w:sz w:val="24"/>
                <w:szCs w:val="24"/>
              </w:rPr>
              <w:t>3</w:t>
            </w:r>
          </w:p>
        </w:tc>
        <w:tc>
          <w:tcPr>
            <w:tcW w:w="1946" w:type="dxa"/>
            <w:shd w:val="clear" w:color="auto" w:fill="auto"/>
            <w:vAlign w:val="center"/>
          </w:tcPr>
          <w:p w14:paraId="6D337993" w14:textId="77777777" w:rsidR="001C2FB2" w:rsidRPr="00E31B1D" w:rsidRDefault="001C2FB2" w:rsidP="009D5024">
            <w:pPr>
              <w:jc w:val="center"/>
              <w:rPr>
                <w:rFonts w:ascii="Times New Roman" w:hAnsi="Times New Roman" w:cs="Times New Roman"/>
                <w:bCs/>
                <w:i/>
                <w:iCs/>
                <w:sz w:val="24"/>
                <w:szCs w:val="24"/>
              </w:rPr>
            </w:pPr>
            <w:r w:rsidRPr="00E31B1D">
              <w:rPr>
                <w:rFonts w:ascii="Times New Roman" w:hAnsi="Times New Roman" w:cs="Times New Roman"/>
                <w:bCs/>
                <w:i/>
                <w:iCs/>
                <w:sz w:val="24"/>
                <w:szCs w:val="24"/>
              </w:rPr>
              <w:t>4</w:t>
            </w:r>
          </w:p>
        </w:tc>
        <w:tc>
          <w:tcPr>
            <w:tcW w:w="1910" w:type="dxa"/>
            <w:shd w:val="clear" w:color="auto" w:fill="auto"/>
            <w:vAlign w:val="center"/>
          </w:tcPr>
          <w:p w14:paraId="6ACBE6F3" w14:textId="77777777" w:rsidR="001C2FB2" w:rsidRPr="00E31B1D" w:rsidRDefault="001C2FB2" w:rsidP="009D5024">
            <w:pPr>
              <w:jc w:val="center"/>
              <w:rPr>
                <w:rFonts w:ascii="Times New Roman" w:hAnsi="Times New Roman" w:cs="Times New Roman"/>
                <w:bCs/>
                <w:sz w:val="24"/>
                <w:szCs w:val="24"/>
              </w:rPr>
            </w:pPr>
            <w:r w:rsidRPr="00E31B1D">
              <w:rPr>
                <w:rFonts w:ascii="Times New Roman" w:hAnsi="Times New Roman" w:cs="Times New Roman"/>
                <w:i/>
                <w:sz w:val="24"/>
                <w:szCs w:val="24"/>
              </w:rPr>
              <w:t>5</w:t>
            </w:r>
          </w:p>
        </w:tc>
      </w:tr>
      <w:tr w:rsidR="001C2FB2" w:rsidRPr="00E31B1D" w14:paraId="31FD47A3" w14:textId="77777777" w:rsidTr="001C2FB2">
        <w:tc>
          <w:tcPr>
            <w:tcW w:w="0" w:type="auto"/>
          </w:tcPr>
          <w:p w14:paraId="4AA986FD" w14:textId="7A3F6326" w:rsidR="001C2FB2" w:rsidRPr="00E31B1D" w:rsidRDefault="001C2FB2" w:rsidP="001C2FB2">
            <w:pPr>
              <w:rPr>
                <w:rFonts w:ascii="Times New Roman" w:hAnsi="Times New Roman" w:cs="Times New Roman"/>
                <w:sz w:val="24"/>
                <w:szCs w:val="24"/>
              </w:rPr>
            </w:pPr>
            <w:r w:rsidRPr="00E31B1D">
              <w:rPr>
                <w:rFonts w:ascii="Times New Roman" w:hAnsi="Times New Roman" w:cs="Times New Roman"/>
                <w:sz w:val="24"/>
                <w:szCs w:val="24"/>
              </w:rPr>
              <w:t>1.</w:t>
            </w:r>
          </w:p>
        </w:tc>
        <w:tc>
          <w:tcPr>
            <w:tcW w:w="2119" w:type="dxa"/>
          </w:tcPr>
          <w:p w14:paraId="64AC6BAE" w14:textId="6CCBA795" w:rsidR="001C2FB2" w:rsidRPr="00E31B1D" w:rsidRDefault="001C2FB2" w:rsidP="001C2FB2">
            <w:pPr>
              <w:rPr>
                <w:rFonts w:ascii="Times New Roman" w:hAnsi="Times New Roman" w:cs="Times New Roman"/>
                <w:sz w:val="24"/>
                <w:szCs w:val="24"/>
              </w:rPr>
            </w:pPr>
            <w:r>
              <w:rPr>
                <w:rFonts w:ascii="Times New Roman" w:hAnsi="Times New Roman" w:cs="Times New Roman"/>
                <w:sz w:val="24"/>
                <w:szCs w:val="24"/>
              </w:rPr>
              <w:t xml:space="preserve">Įgaliojimas </w:t>
            </w:r>
          </w:p>
        </w:tc>
        <w:tc>
          <w:tcPr>
            <w:tcW w:w="3344" w:type="dxa"/>
          </w:tcPr>
          <w:p w14:paraId="45ABCEE6" w14:textId="5BE8E5DB" w:rsidR="001C2FB2" w:rsidRPr="00E31B1D" w:rsidRDefault="001C2FB2" w:rsidP="001C2FB2">
            <w:pPr>
              <w:rPr>
                <w:rFonts w:ascii="Times New Roman" w:hAnsi="Times New Roman" w:cs="Times New Roman"/>
                <w:sz w:val="24"/>
                <w:szCs w:val="24"/>
              </w:rPr>
            </w:pPr>
            <w:r>
              <w:rPr>
                <w:rFonts w:ascii="Times New Roman" w:hAnsi="Times New Roman" w:cs="Times New Roman"/>
                <w:sz w:val="24"/>
                <w:szCs w:val="24"/>
              </w:rPr>
              <w:t>Įgaliojimas Inesei Pileckienei, 1</w:t>
            </w:r>
          </w:p>
        </w:tc>
        <w:tc>
          <w:tcPr>
            <w:tcW w:w="1946" w:type="dxa"/>
          </w:tcPr>
          <w:p w14:paraId="6B2D1B7A" w14:textId="10C6DD9A" w:rsidR="001C2FB2" w:rsidRPr="00E31B1D" w:rsidRDefault="001C2FB2" w:rsidP="001C2FB2">
            <w:pPr>
              <w:rPr>
                <w:rFonts w:ascii="Times New Roman" w:hAnsi="Times New Roman" w:cs="Times New Roman"/>
                <w:sz w:val="24"/>
                <w:szCs w:val="24"/>
              </w:rPr>
            </w:pPr>
            <w:r>
              <w:rPr>
                <w:rFonts w:ascii="Times New Roman" w:hAnsi="Times New Roman" w:cs="Times New Roman"/>
                <w:sz w:val="24"/>
                <w:szCs w:val="24"/>
              </w:rPr>
              <w:t>taip</w:t>
            </w:r>
          </w:p>
        </w:tc>
        <w:tc>
          <w:tcPr>
            <w:tcW w:w="1910" w:type="dxa"/>
          </w:tcPr>
          <w:p w14:paraId="3C8413ED" w14:textId="383004A8" w:rsidR="001C2FB2" w:rsidRPr="00E31B1D" w:rsidRDefault="001C2FB2" w:rsidP="001C2FB2">
            <w:pPr>
              <w:rPr>
                <w:rFonts w:ascii="Times New Roman" w:hAnsi="Times New Roman" w:cs="Times New Roman"/>
                <w:sz w:val="24"/>
                <w:szCs w:val="24"/>
              </w:rPr>
            </w:pPr>
            <w:r>
              <w:rPr>
                <w:rFonts w:ascii="Times New Roman" w:hAnsi="Times New Roman" w:cs="Times New Roman"/>
                <w:sz w:val="24"/>
                <w:szCs w:val="24"/>
              </w:rPr>
              <w:t>BDAR</w:t>
            </w:r>
          </w:p>
        </w:tc>
      </w:tr>
      <w:tr w:rsidR="001C2FB2" w:rsidRPr="00E31B1D" w14:paraId="352CC93F" w14:textId="77777777" w:rsidTr="001C2FB2">
        <w:tc>
          <w:tcPr>
            <w:tcW w:w="0" w:type="auto"/>
          </w:tcPr>
          <w:p w14:paraId="5CB1F834" w14:textId="2B163CD7" w:rsidR="001C2FB2" w:rsidRPr="00E31B1D" w:rsidRDefault="001C2FB2" w:rsidP="001C2FB2">
            <w:pPr>
              <w:rPr>
                <w:rFonts w:ascii="Times New Roman" w:hAnsi="Times New Roman" w:cs="Times New Roman"/>
                <w:sz w:val="24"/>
                <w:szCs w:val="24"/>
              </w:rPr>
            </w:pPr>
            <w:r>
              <w:rPr>
                <w:rFonts w:ascii="Times New Roman" w:hAnsi="Times New Roman" w:cs="Times New Roman"/>
                <w:sz w:val="24"/>
                <w:szCs w:val="24"/>
              </w:rPr>
              <w:t>2.</w:t>
            </w:r>
          </w:p>
        </w:tc>
        <w:tc>
          <w:tcPr>
            <w:tcW w:w="2119" w:type="dxa"/>
          </w:tcPr>
          <w:p w14:paraId="328BC160" w14:textId="0F28BDE1" w:rsidR="001C2FB2" w:rsidRPr="00E31B1D" w:rsidRDefault="001C2FB2" w:rsidP="001C2FB2">
            <w:pPr>
              <w:rPr>
                <w:rFonts w:ascii="Times New Roman" w:eastAsia="Arial" w:hAnsi="Times New Roman" w:cs="Times New Roman"/>
                <w:sz w:val="24"/>
                <w:szCs w:val="24"/>
              </w:rPr>
            </w:pPr>
            <w:r>
              <w:rPr>
                <w:rFonts w:ascii="Times New Roman" w:eastAsia="Arial" w:hAnsi="Times New Roman" w:cs="Times New Roman"/>
                <w:sz w:val="24"/>
                <w:szCs w:val="24"/>
              </w:rPr>
              <w:t>Prekių žiniaraštis</w:t>
            </w:r>
          </w:p>
        </w:tc>
        <w:tc>
          <w:tcPr>
            <w:tcW w:w="3344" w:type="dxa"/>
          </w:tcPr>
          <w:p w14:paraId="36865B97" w14:textId="290915F0" w:rsidR="001C2FB2" w:rsidRPr="00E31B1D" w:rsidRDefault="001C2FB2" w:rsidP="001C2FB2">
            <w:pPr>
              <w:rPr>
                <w:rFonts w:ascii="Times New Roman" w:hAnsi="Times New Roman" w:cs="Times New Roman"/>
                <w:sz w:val="24"/>
                <w:szCs w:val="24"/>
              </w:rPr>
            </w:pPr>
            <w:r>
              <w:rPr>
                <w:rFonts w:ascii="Times New Roman" w:hAnsi="Times New Roman" w:cs="Times New Roman"/>
                <w:sz w:val="24"/>
                <w:szCs w:val="24"/>
              </w:rPr>
              <w:t>Prekių žiniaraštis</w:t>
            </w:r>
          </w:p>
        </w:tc>
        <w:tc>
          <w:tcPr>
            <w:tcW w:w="1946" w:type="dxa"/>
          </w:tcPr>
          <w:p w14:paraId="5B746FEB" w14:textId="5C9B70AD" w:rsidR="001C2FB2" w:rsidRPr="00E31B1D" w:rsidRDefault="001C2FB2" w:rsidP="001C2FB2">
            <w:pPr>
              <w:rPr>
                <w:rFonts w:ascii="Times New Roman" w:hAnsi="Times New Roman" w:cs="Times New Roman"/>
                <w:sz w:val="24"/>
                <w:szCs w:val="24"/>
              </w:rPr>
            </w:pPr>
            <w:r>
              <w:rPr>
                <w:rFonts w:ascii="Times New Roman" w:hAnsi="Times New Roman" w:cs="Times New Roman"/>
                <w:sz w:val="24"/>
                <w:szCs w:val="24"/>
              </w:rPr>
              <w:t>ne</w:t>
            </w:r>
          </w:p>
        </w:tc>
        <w:tc>
          <w:tcPr>
            <w:tcW w:w="1910" w:type="dxa"/>
          </w:tcPr>
          <w:p w14:paraId="1CF66FD4" w14:textId="77777777" w:rsidR="001C2FB2" w:rsidRPr="00E31B1D" w:rsidRDefault="001C2FB2" w:rsidP="001C2FB2">
            <w:pPr>
              <w:rPr>
                <w:rFonts w:ascii="Times New Roman" w:hAnsi="Times New Roman" w:cs="Times New Roman"/>
                <w:sz w:val="24"/>
                <w:szCs w:val="24"/>
              </w:rPr>
            </w:pPr>
          </w:p>
        </w:tc>
      </w:tr>
    </w:tbl>
    <w:p w14:paraId="610D9307" w14:textId="77777777" w:rsidR="001C2FB2" w:rsidRPr="00E31B1D" w:rsidRDefault="001C2FB2" w:rsidP="001C2FB2">
      <w:pPr>
        <w:jc w:val="both"/>
        <w:rPr>
          <w:rFonts w:ascii="Times New Roman" w:hAnsi="Times New Roman" w:cs="Times New Roman"/>
          <w:b/>
          <w:bCs/>
          <w:sz w:val="24"/>
          <w:szCs w:val="24"/>
        </w:rPr>
      </w:pPr>
    </w:p>
    <w:p w14:paraId="60CE68E1" w14:textId="77777777" w:rsidR="001C2FB2" w:rsidRPr="00E31B1D" w:rsidRDefault="001C2FB2" w:rsidP="001C2FB2">
      <w:pPr>
        <w:jc w:val="both"/>
        <w:rPr>
          <w:rFonts w:ascii="Times New Roman" w:hAnsi="Times New Roman" w:cs="Times New Roman"/>
          <w:b/>
          <w:bCs/>
          <w:sz w:val="24"/>
          <w:szCs w:val="24"/>
        </w:rPr>
      </w:pPr>
      <w:r w:rsidRPr="00E31B1D">
        <w:rPr>
          <w:rFonts w:ascii="Times New Roman" w:hAnsi="Times New Roman" w:cs="Times New Roman"/>
          <w:b/>
          <w:bCs/>
          <w:sz w:val="24"/>
          <w:szCs w:val="24"/>
        </w:rPr>
        <w:t>Pateikdamas šį konkretų pasiūlymą, tvirtintu, kad:</w:t>
      </w:r>
    </w:p>
    <w:p w14:paraId="699A6ACF" w14:textId="77777777" w:rsidR="001C2FB2" w:rsidRPr="00E31B1D" w:rsidRDefault="001C2FB2" w:rsidP="001C2FB2">
      <w:pPr>
        <w:pStyle w:val="ListParagraph"/>
        <w:numPr>
          <w:ilvl w:val="0"/>
          <w:numId w:val="1"/>
        </w:numPr>
        <w:ind w:left="0" w:firstLine="567"/>
        <w:contextualSpacing/>
        <w:jc w:val="both"/>
        <w:rPr>
          <w:rFonts w:ascii="Times New Roman" w:hAnsi="Times New Roman" w:cs="Times New Roman"/>
          <w:b/>
          <w:bCs/>
          <w:smallCaps/>
          <w:sz w:val="24"/>
          <w:szCs w:val="24"/>
        </w:rPr>
      </w:pPr>
      <w:r w:rsidRPr="00E31B1D">
        <w:rPr>
          <w:rFonts w:ascii="Times New Roman" w:hAnsi="Times New Roman" w:cs="Times New Roman"/>
          <w:sz w:val="24"/>
          <w:szCs w:val="24"/>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640076B1" w14:textId="77777777" w:rsidR="001C2FB2" w:rsidRPr="00E31B1D" w:rsidRDefault="001C2FB2" w:rsidP="001C2FB2">
      <w:pPr>
        <w:pStyle w:val="ListParagraph"/>
        <w:numPr>
          <w:ilvl w:val="0"/>
          <w:numId w:val="1"/>
        </w:numPr>
        <w:ind w:left="0" w:firstLine="567"/>
        <w:contextualSpacing/>
        <w:jc w:val="both"/>
        <w:rPr>
          <w:rFonts w:ascii="Times New Roman" w:hAnsi="Times New Roman" w:cs="Times New Roman"/>
          <w:b/>
          <w:bCs/>
          <w:smallCaps/>
          <w:sz w:val="24"/>
          <w:szCs w:val="24"/>
        </w:rPr>
      </w:pPr>
      <w:r w:rsidRPr="00E31B1D">
        <w:rPr>
          <w:rFonts w:ascii="Times New Roman" w:hAnsi="Times New Roman" w:cs="Times New Roman"/>
          <w:sz w:val="24"/>
          <w:szCs w:val="24"/>
        </w:rPr>
        <w:t>sutinku su konkretaus pirkimo sąlygose nustatytais reikalavimais ir procedūromis;</w:t>
      </w:r>
    </w:p>
    <w:p w14:paraId="00D648EF" w14:textId="77777777" w:rsidR="001C2FB2" w:rsidRPr="00E31B1D" w:rsidRDefault="001C2FB2" w:rsidP="001C2FB2">
      <w:pPr>
        <w:pStyle w:val="ListParagraph"/>
        <w:numPr>
          <w:ilvl w:val="0"/>
          <w:numId w:val="1"/>
        </w:numPr>
        <w:ind w:left="0" w:firstLine="567"/>
        <w:contextualSpacing/>
        <w:jc w:val="both"/>
        <w:rPr>
          <w:rFonts w:ascii="Times New Roman" w:hAnsi="Times New Roman" w:cs="Times New Roman"/>
          <w:sz w:val="24"/>
          <w:szCs w:val="24"/>
        </w:rPr>
      </w:pPr>
      <w:r w:rsidRPr="00E31B1D">
        <w:rPr>
          <w:rFonts w:ascii="Times New Roman" w:eastAsia="Calibri" w:hAnsi="Times New Roman" w:cs="Times New Roman"/>
          <w:sz w:val="24"/>
          <w:szCs w:val="24"/>
        </w:rPr>
        <w:t>konkretaus pasiūlymo dokumentuose pateikti duomenys ir informacija yra teisinga ir apima viską, ko reikia tinkamam sutarties įvykdymui;</w:t>
      </w:r>
    </w:p>
    <w:p w14:paraId="37B8AA21" w14:textId="77777777" w:rsidR="001C2FB2" w:rsidRPr="00E31B1D" w:rsidRDefault="001C2FB2" w:rsidP="001C2FB2">
      <w:pPr>
        <w:pStyle w:val="ListParagraph"/>
        <w:numPr>
          <w:ilvl w:val="0"/>
          <w:numId w:val="1"/>
        </w:numPr>
        <w:ind w:left="0" w:firstLine="567"/>
        <w:contextualSpacing/>
        <w:jc w:val="both"/>
        <w:rPr>
          <w:rFonts w:ascii="Times New Roman" w:hAnsi="Times New Roman" w:cs="Times New Roman"/>
          <w:sz w:val="24"/>
          <w:szCs w:val="24"/>
        </w:rPr>
      </w:pPr>
      <w:r w:rsidRPr="00E31B1D">
        <w:rPr>
          <w:rFonts w:ascii="Times New Roman" w:hAnsi="Times New Roman" w:cs="Times New Roman"/>
          <w:sz w:val="24"/>
          <w:szCs w:val="24"/>
        </w:rPr>
        <w:t>konkretus pasiūlymas galioja tiek, kiek nustatyta konkretaus pirkimo sąlygose;</w:t>
      </w:r>
    </w:p>
    <w:p w14:paraId="42637B65" w14:textId="66E83C07" w:rsidR="001C2FB2" w:rsidRDefault="001C2FB2" w:rsidP="001C2FB2">
      <w:pPr>
        <w:contextualSpacing/>
        <w:jc w:val="both"/>
        <w:rPr>
          <w:rFonts w:ascii="Times New Roman" w:hAnsi="Times New Roman" w:cs="Times New Roman"/>
          <w:sz w:val="34"/>
          <w:szCs w:val="34"/>
        </w:rPr>
      </w:pPr>
    </w:p>
    <w:p w14:paraId="084D58F8" w14:textId="77777777" w:rsidR="001C2FB2" w:rsidRPr="002F6D36" w:rsidRDefault="001C2FB2" w:rsidP="001C2FB2">
      <w:pPr>
        <w:contextualSpacing/>
        <w:jc w:val="both"/>
        <w:rPr>
          <w:rFonts w:ascii="Times New Roman" w:hAnsi="Times New Roman" w:cs="Times New Roman"/>
          <w:sz w:val="24"/>
          <w:szCs w:val="24"/>
        </w:rPr>
      </w:pPr>
      <w:r w:rsidRPr="002F6D36">
        <w:rPr>
          <w:rFonts w:ascii="Times New Roman" w:hAnsi="Times New Roman" w:cs="Times New Roman"/>
          <w:sz w:val="24"/>
          <w:szCs w:val="24"/>
        </w:rPr>
        <w:t>Viešųjų pirkimų projektų vadovė</w:t>
      </w:r>
      <w:r>
        <w:rPr>
          <w:rFonts w:ascii="Times New Roman" w:hAnsi="Times New Roman" w:cs="Times New Roman"/>
          <w:sz w:val="24"/>
          <w:szCs w:val="24"/>
        </w:rPr>
        <w:t xml:space="preserve">                                                                                Inesė Pileckienė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C2FB2" w:rsidRPr="00E31B1D" w14:paraId="1762C267" w14:textId="77777777" w:rsidTr="009D5024">
        <w:trPr>
          <w:trHeight w:val="186"/>
        </w:trPr>
        <w:tc>
          <w:tcPr>
            <w:tcW w:w="3888" w:type="dxa"/>
            <w:tcBorders>
              <w:top w:val="single" w:sz="4" w:space="0" w:color="auto"/>
              <w:left w:val="nil"/>
              <w:bottom w:val="nil"/>
              <w:right w:val="nil"/>
            </w:tcBorders>
          </w:tcPr>
          <w:p w14:paraId="7D81BAF6" w14:textId="77777777" w:rsidR="001C2FB2" w:rsidRPr="00E31B1D" w:rsidRDefault="001C2FB2" w:rsidP="009D5024">
            <w:pPr>
              <w:rPr>
                <w:rFonts w:ascii="Times New Roman" w:hAnsi="Times New Roman" w:cs="Times New Roman"/>
                <w:iCs/>
                <w:sz w:val="24"/>
                <w:szCs w:val="24"/>
              </w:rPr>
            </w:pPr>
            <w:r w:rsidRPr="00E31B1D">
              <w:rPr>
                <w:rFonts w:ascii="Times New Roman" w:hAnsi="Times New Roman" w:cs="Times New Roman"/>
                <w:iCs/>
                <w:sz w:val="24"/>
                <w:szCs w:val="24"/>
              </w:rPr>
              <w:t>(Tiekėjo arba jo įgalioto asmens pareigų pavadinimas)</w:t>
            </w:r>
          </w:p>
        </w:tc>
        <w:tc>
          <w:tcPr>
            <w:tcW w:w="607" w:type="dxa"/>
            <w:tcBorders>
              <w:top w:val="nil"/>
              <w:left w:val="nil"/>
              <w:bottom w:val="nil"/>
              <w:right w:val="nil"/>
            </w:tcBorders>
          </w:tcPr>
          <w:p w14:paraId="74EE776F" w14:textId="77777777" w:rsidR="001C2FB2" w:rsidRPr="00E31B1D" w:rsidRDefault="001C2FB2" w:rsidP="009D5024">
            <w:pPr>
              <w:rPr>
                <w:rFonts w:ascii="Times New Roman" w:hAnsi="Times New Roman" w:cs="Times New Roman"/>
                <w:iCs/>
                <w:sz w:val="24"/>
                <w:szCs w:val="24"/>
              </w:rPr>
            </w:pPr>
          </w:p>
        </w:tc>
        <w:tc>
          <w:tcPr>
            <w:tcW w:w="1989" w:type="dxa"/>
            <w:tcBorders>
              <w:top w:val="single" w:sz="4" w:space="0" w:color="auto"/>
              <w:left w:val="nil"/>
              <w:bottom w:val="nil"/>
              <w:right w:val="nil"/>
            </w:tcBorders>
            <w:hideMark/>
          </w:tcPr>
          <w:p w14:paraId="7B68D821" w14:textId="77777777" w:rsidR="001C2FB2" w:rsidRPr="00E31B1D" w:rsidRDefault="001C2FB2" w:rsidP="009D5024">
            <w:pPr>
              <w:jc w:val="center"/>
              <w:rPr>
                <w:rFonts w:ascii="Times New Roman" w:hAnsi="Times New Roman" w:cs="Times New Roman"/>
                <w:iCs/>
                <w:sz w:val="24"/>
                <w:szCs w:val="24"/>
              </w:rPr>
            </w:pPr>
            <w:r w:rsidRPr="00E31B1D">
              <w:rPr>
                <w:rFonts w:ascii="Times New Roman" w:hAnsi="Times New Roman" w:cs="Times New Roman"/>
                <w:iCs/>
                <w:sz w:val="24"/>
                <w:szCs w:val="24"/>
              </w:rPr>
              <w:t>(Parašas)</w:t>
            </w:r>
          </w:p>
        </w:tc>
        <w:tc>
          <w:tcPr>
            <w:tcW w:w="704" w:type="dxa"/>
            <w:tcBorders>
              <w:top w:val="nil"/>
              <w:left w:val="nil"/>
              <w:bottom w:val="nil"/>
              <w:right w:val="nil"/>
            </w:tcBorders>
          </w:tcPr>
          <w:p w14:paraId="00385F1B" w14:textId="77777777" w:rsidR="001C2FB2" w:rsidRPr="00E31B1D" w:rsidRDefault="001C2FB2" w:rsidP="009D5024">
            <w:pPr>
              <w:rPr>
                <w:rFonts w:ascii="Times New Roman" w:hAnsi="Times New Roman" w:cs="Times New Roman"/>
                <w:iCs/>
                <w:sz w:val="24"/>
                <w:szCs w:val="24"/>
              </w:rPr>
            </w:pPr>
          </w:p>
        </w:tc>
        <w:tc>
          <w:tcPr>
            <w:tcW w:w="2667" w:type="dxa"/>
            <w:tcBorders>
              <w:top w:val="single" w:sz="4" w:space="0" w:color="auto"/>
              <w:left w:val="nil"/>
              <w:bottom w:val="nil"/>
              <w:right w:val="nil"/>
            </w:tcBorders>
            <w:hideMark/>
          </w:tcPr>
          <w:p w14:paraId="0DA53EB1" w14:textId="77777777" w:rsidR="001C2FB2" w:rsidRPr="00E31B1D" w:rsidRDefault="001C2FB2" w:rsidP="009D5024">
            <w:pPr>
              <w:jc w:val="right"/>
              <w:rPr>
                <w:rFonts w:ascii="Times New Roman" w:hAnsi="Times New Roman" w:cs="Times New Roman"/>
                <w:iCs/>
                <w:sz w:val="24"/>
                <w:szCs w:val="24"/>
              </w:rPr>
            </w:pPr>
            <w:r w:rsidRPr="00E31B1D">
              <w:rPr>
                <w:rFonts w:ascii="Times New Roman" w:hAnsi="Times New Roman" w:cs="Times New Roman"/>
                <w:iCs/>
                <w:sz w:val="24"/>
                <w:szCs w:val="24"/>
              </w:rPr>
              <w:t>(Vardas, pavardė)</w:t>
            </w:r>
          </w:p>
        </w:tc>
      </w:tr>
    </w:tbl>
    <w:p w14:paraId="42C8B0CE" w14:textId="77777777" w:rsidR="001C2FB2" w:rsidRPr="00E31B1D" w:rsidRDefault="001C2FB2" w:rsidP="001C2FB2">
      <w:pPr>
        <w:tabs>
          <w:tab w:val="center" w:pos="2835"/>
        </w:tabs>
        <w:jc w:val="center"/>
        <w:rPr>
          <w:rFonts w:ascii="Times New Roman" w:hAnsi="Times New Roman" w:cs="Times New Roman"/>
          <w:b/>
          <w:bCs/>
          <w:sz w:val="24"/>
          <w:szCs w:val="24"/>
          <w:highlight w:val="yellow"/>
        </w:rPr>
      </w:pPr>
    </w:p>
    <w:p w14:paraId="5EFCF776" w14:textId="77777777" w:rsidR="00C94A75" w:rsidRDefault="00FD74E1"/>
    <w:sectPr w:rsidR="00C94A75" w:rsidSect="00FA4351">
      <w:headerReference w:type="even" r:id="rId9"/>
      <w:headerReference w:type="default" r:id="rId10"/>
      <w:footerReference w:type="even" r:id="rId11"/>
      <w:footerReference w:type="default" r:id="rId12"/>
      <w:headerReference w:type="first" r:id="rId13"/>
      <w:footerReference w:type="first" r:id="rId14"/>
      <w:pgSz w:w="12240" w:h="15840"/>
      <w:pgMar w:top="129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5C050" w14:textId="77777777" w:rsidR="00FD74E1" w:rsidRDefault="00FD74E1">
      <w:r>
        <w:separator/>
      </w:r>
    </w:p>
  </w:endnote>
  <w:endnote w:type="continuationSeparator" w:id="0">
    <w:p w14:paraId="1B52E793" w14:textId="77777777" w:rsidR="00FD74E1" w:rsidRDefault="00FD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1980" w14:textId="77777777" w:rsidR="007B1C56" w:rsidRDefault="00FD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86542" w14:textId="77777777" w:rsidR="007B1C56" w:rsidRDefault="00FD7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B5D69" w14:textId="77777777" w:rsidR="007B1C56" w:rsidRDefault="00FD7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986EA" w14:textId="77777777" w:rsidR="00FD74E1" w:rsidRDefault="00FD74E1">
      <w:r>
        <w:separator/>
      </w:r>
    </w:p>
  </w:footnote>
  <w:footnote w:type="continuationSeparator" w:id="0">
    <w:p w14:paraId="3C18B6DB" w14:textId="77777777" w:rsidR="00FD74E1" w:rsidRDefault="00FD7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3B47F" w14:textId="77777777" w:rsidR="00F505E2" w:rsidRDefault="00FD7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32DED" w14:textId="77777777" w:rsidR="00247B31" w:rsidRDefault="00FD74E1">
    <w:pPr>
      <w:pBdr>
        <w:top w:val="nil"/>
        <w:left w:val="nil"/>
        <w:bottom w:val="nil"/>
        <w:right w:val="nil"/>
        <w:between w:val="nil"/>
      </w:pBdr>
      <w:tabs>
        <w:tab w:val="center" w:pos="4680"/>
        <w:tab w:val="right" w:pos="9360"/>
      </w:tabs>
      <w:rPr>
        <w:b/>
        <w:i/>
        <w:color w:val="000000"/>
      </w:rPr>
    </w:pPr>
  </w:p>
  <w:p w14:paraId="2165B571" w14:textId="77777777" w:rsidR="00247B31" w:rsidRDefault="00FD74E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5E298" w14:textId="77777777" w:rsidR="00F505E2" w:rsidRDefault="00FD7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52D3C"/>
    <w:multiLevelType w:val="multilevel"/>
    <w:tmpl w:val="169A6D8C"/>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B2"/>
    <w:rsid w:val="000D22EA"/>
    <w:rsid w:val="001C2FB2"/>
    <w:rsid w:val="005C7700"/>
    <w:rsid w:val="006F3D88"/>
    <w:rsid w:val="00CC4B88"/>
    <w:rsid w:val="00D8026D"/>
    <w:rsid w:val="00FD7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9105"/>
  <w15:chartTrackingRefBased/>
  <w15:docId w15:val="{FA1350FF-3912-4AAA-A63C-24E3B2E5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FB2"/>
    <w:pPr>
      <w:spacing w:after="0" w:line="240" w:lineRule="auto"/>
    </w:pPr>
    <w:rPr>
      <w:rFonts w:ascii="Calibri" w:eastAsia="Calibri" w:hAnsi="Calibri" w:cs="Calibri"/>
      <w:sz w:val="20"/>
      <w:szCs w:val="20"/>
    </w:rPr>
  </w:style>
  <w:style w:type="paragraph" w:styleId="Heading3">
    <w:name w:val="heading 3"/>
    <w:basedOn w:val="Normal"/>
    <w:next w:val="Normal"/>
    <w:link w:val="Heading3Char"/>
    <w:uiPriority w:val="9"/>
    <w:unhideWhenUsed/>
    <w:qFormat/>
    <w:rsid w:val="001C2FB2"/>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2FB2"/>
    <w:rPr>
      <w:rFonts w:ascii="Calibri" w:eastAsia="Calibri" w:hAnsi="Calibri" w:cs="Calibri"/>
      <w:b/>
      <w:sz w:val="28"/>
      <w:szCs w:val="28"/>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1C2FB2"/>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
    <w:basedOn w:val="Normal"/>
    <w:link w:val="ListParagraphChar"/>
    <w:uiPriority w:val="34"/>
    <w:qFormat/>
    <w:rsid w:val="001C2FB2"/>
    <w:pPr>
      <w:ind w:left="72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C2FB2"/>
    <w:pPr>
      <w:tabs>
        <w:tab w:val="center" w:pos="4680"/>
        <w:tab w:val="right" w:pos="9360"/>
      </w:tabs>
    </w:pPr>
  </w:style>
  <w:style w:type="character" w:customStyle="1" w:styleId="HeaderChar">
    <w:name w:val="Header Char"/>
    <w:basedOn w:val="DefaultParagraphFont"/>
    <w:link w:val="Header"/>
    <w:uiPriority w:val="99"/>
    <w:rsid w:val="001C2FB2"/>
    <w:rPr>
      <w:rFonts w:ascii="Calibri" w:eastAsia="Calibri" w:hAnsi="Calibri" w:cs="Calibri"/>
      <w:sz w:val="20"/>
      <w:szCs w:val="20"/>
    </w:rPr>
  </w:style>
  <w:style w:type="paragraph" w:styleId="Footer">
    <w:name w:val="footer"/>
    <w:basedOn w:val="Normal"/>
    <w:link w:val="FooterChar"/>
    <w:uiPriority w:val="99"/>
    <w:unhideWhenUsed/>
    <w:rsid w:val="001C2FB2"/>
    <w:pPr>
      <w:tabs>
        <w:tab w:val="center" w:pos="4680"/>
        <w:tab w:val="right" w:pos="9360"/>
      </w:tabs>
    </w:pPr>
  </w:style>
  <w:style w:type="character" w:customStyle="1" w:styleId="FooterChar">
    <w:name w:val="Footer Char"/>
    <w:basedOn w:val="DefaultParagraphFont"/>
    <w:link w:val="Footer"/>
    <w:uiPriority w:val="99"/>
    <w:rsid w:val="001C2FB2"/>
    <w:rPr>
      <w:rFonts w:ascii="Calibri" w:eastAsia="Calibri" w:hAnsi="Calibri" w:cs="Calibri"/>
      <w:sz w:val="20"/>
      <w:szCs w:val="20"/>
    </w:rPr>
  </w:style>
  <w:style w:type="paragraph" w:styleId="Subtitle">
    <w:name w:val="Subtitle"/>
    <w:basedOn w:val="Normal"/>
    <w:next w:val="Normal"/>
    <w:link w:val="SubtitleChar"/>
    <w:uiPriority w:val="99"/>
    <w:qFormat/>
    <w:rsid w:val="001C2FB2"/>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1C2FB2"/>
    <w:rPr>
      <w:rFonts w:eastAsiaTheme="minorEastAsia"/>
      <w:caps/>
      <w:color w:val="404040" w:themeColor="text1" w:themeTint="BF"/>
      <w:spacing w:val="20"/>
      <w:sz w:val="28"/>
      <w:szCs w:val="28"/>
      <w:lang w:eastAsia="lt-LT"/>
    </w:rPr>
  </w:style>
  <w:style w:type="table" w:styleId="TableGrid">
    <w:name w:val="Table Grid"/>
    <w:basedOn w:val="TableNormal"/>
    <w:uiPriority w:val="99"/>
    <w:rsid w:val="001C2FB2"/>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C2F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tamr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ese.pileckiene@tamro.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2089</Words>
  <Characters>1192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PHOENIX Group</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PILECKIENE Inese</dc:creator>
  <cp:keywords/>
  <dc:description/>
  <cp:lastModifiedBy>Lina Glebė</cp:lastModifiedBy>
  <cp:revision>2</cp:revision>
  <dcterms:created xsi:type="dcterms:W3CDTF">2024-08-12T16:25:00Z</dcterms:created>
  <dcterms:modified xsi:type="dcterms:W3CDTF">2024-08-12T16:25:00Z</dcterms:modified>
</cp:coreProperties>
</file>