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F90E" w14:textId="1BFF544F" w:rsidR="003C1024" w:rsidRPr="00CB38F4" w:rsidRDefault="003C22EA" w:rsidP="00CB38F4">
      <w:pPr>
        <w:pStyle w:val="BodyTextIndent"/>
        <w:spacing w:after="60"/>
        <w:ind w:firstLine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PASLAUGŲ TEIKIMO </w:t>
      </w:r>
      <w:r w:rsidR="003F5F11" w:rsidRPr="00CB38F4">
        <w:rPr>
          <w:rFonts w:ascii="Arial" w:hAnsi="Arial" w:cs="Arial"/>
          <w:b/>
          <w:sz w:val="20"/>
        </w:rPr>
        <w:t>SUTARTIES SPECIALIOJI DALIS</w:t>
      </w:r>
    </w:p>
    <w:p w14:paraId="1D49280E" w14:textId="5DB71A89" w:rsidR="007F48C3" w:rsidRPr="00CE5C24" w:rsidRDefault="00202820" w:rsidP="00CE5C24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  <w:r w:rsidRPr="00CB38F4">
        <w:rPr>
          <w:rFonts w:ascii="Arial" w:hAnsi="Arial" w:cs="Arial"/>
          <w:sz w:val="20"/>
        </w:rPr>
        <w:t xml:space="preserve">Nr. </w:t>
      </w:r>
      <w:r w:rsidRPr="00CB38F4">
        <w:rPr>
          <w:rFonts w:ascii="Arial" w:hAnsi="Arial" w:cs="Arial"/>
          <w:i/>
          <w:sz w:val="20"/>
          <w:highlight w:val="lightGray"/>
        </w:rPr>
        <w:t>___________</w:t>
      </w:r>
    </w:p>
    <w:p w14:paraId="1A926EF0" w14:textId="77777777" w:rsidR="007F48C3" w:rsidRDefault="007F48C3" w:rsidP="007F48C3">
      <w:pPr>
        <w:jc w:val="both"/>
        <w:rPr>
          <w:rFonts w:ascii="Arial" w:hAnsi="Arial" w:cs="Arial"/>
          <w:b/>
        </w:rPr>
      </w:pPr>
    </w:p>
    <w:p w14:paraId="7EB6BC75" w14:textId="18BA72B1" w:rsidR="007F48C3" w:rsidRDefault="007F48C3" w:rsidP="007F48C3">
      <w:pPr>
        <w:jc w:val="both"/>
        <w:rPr>
          <w:rFonts w:ascii="Arial" w:hAnsi="Arial" w:cs="Arial"/>
          <w:b/>
        </w:rPr>
      </w:pPr>
      <w:r w:rsidRPr="00CE5C24">
        <w:rPr>
          <w:rFonts w:ascii="Arial" w:hAnsi="Arial" w:cs="Arial"/>
          <w:b/>
        </w:rPr>
        <w:t>AB „Energijos skirstymo operatorius“</w:t>
      </w:r>
      <w:r w:rsidRPr="00CE5C24">
        <w:rPr>
          <w:rFonts w:ascii="Arial" w:hAnsi="Arial" w:cs="Arial"/>
        </w:rPr>
        <w:t>,</w:t>
      </w:r>
      <w:r w:rsidRPr="00C809B1">
        <w:rPr>
          <w:rFonts w:ascii="Arial" w:hAnsi="Arial" w:cs="Arial"/>
        </w:rPr>
        <w:t xml:space="preserve"> pagal Lietuvos Respublikos įstatymus teisėtai įregistruota ir veikianti akcinė bendrovė, juridinio asmens kodas 304151376, PVM mokėtojo kodas LT100009860612, registruotos buveinės adresas Aguonų g. 24</w:t>
      </w:r>
      <w:r w:rsidRPr="0016561A">
        <w:rPr>
          <w:rFonts w:ascii="Arial" w:hAnsi="Arial" w:cs="Arial"/>
        </w:rPr>
        <w:t>, LT- 03212 Vilnius</w:t>
      </w:r>
      <w:r w:rsidRPr="00C809B1">
        <w:rPr>
          <w:rFonts w:ascii="Arial" w:hAnsi="Arial" w:cs="Arial"/>
        </w:rPr>
        <w:t>, Lietuvos Respublika, duomenys apie kurią kaupiami ir saugomi VĮ Registrų centras, atstovaujama  (toliau – Klientas), ir</w:t>
      </w:r>
    </w:p>
    <w:p w14:paraId="40E0638A" w14:textId="5481F45A" w:rsidR="009529E2" w:rsidRPr="00CB38F4" w:rsidRDefault="009529E2" w:rsidP="007F48C3">
      <w:pPr>
        <w:jc w:val="both"/>
        <w:rPr>
          <w:rFonts w:ascii="Arial" w:hAnsi="Arial" w:cs="Arial"/>
        </w:rPr>
      </w:pPr>
    </w:p>
    <w:p w14:paraId="7B576E7C" w14:textId="77777777" w:rsidR="009529E2" w:rsidRPr="00CB38F4" w:rsidRDefault="009529E2" w:rsidP="00CB38F4">
      <w:pPr>
        <w:spacing w:after="60"/>
        <w:jc w:val="both"/>
        <w:rPr>
          <w:rFonts w:ascii="Arial" w:hAnsi="Arial" w:cs="Arial"/>
          <w:i/>
        </w:rPr>
      </w:pPr>
    </w:p>
    <w:p w14:paraId="64368494" w14:textId="43CEA9B2" w:rsidR="009529E2" w:rsidRPr="009D4DCC" w:rsidRDefault="00503F2A" w:rsidP="00CB38F4">
      <w:pPr>
        <w:spacing w:after="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 xml:space="preserve">Jungtinės veiklos nariai - </w:t>
      </w:r>
      <w:r w:rsidR="00325B58" w:rsidRPr="00325B58">
        <w:rPr>
          <w:rFonts w:ascii="Arial" w:hAnsi="Arial" w:cs="Arial"/>
          <w:b/>
          <w:bCs/>
        </w:rPr>
        <w:t>UAB "Aerodiagnostika"</w:t>
      </w:r>
      <w:r w:rsidR="009529E2" w:rsidRPr="00CB38F4">
        <w:rPr>
          <w:rFonts w:ascii="Arial" w:hAnsi="Arial" w:cs="Arial"/>
        </w:rPr>
        <w:t xml:space="preserve">, pagal Lietuvos Respublikos įstatymus teisėtai įregistruota ir veikianti </w:t>
      </w:r>
      <w:r w:rsidR="009529E2" w:rsidRPr="00325B58">
        <w:rPr>
          <w:rFonts w:ascii="Arial" w:hAnsi="Arial" w:cs="Arial"/>
        </w:rPr>
        <w:t>uždaroji</w:t>
      </w:r>
      <w:r w:rsidR="00325B58" w:rsidRPr="00325B58">
        <w:rPr>
          <w:rFonts w:ascii="Arial" w:hAnsi="Arial" w:cs="Arial"/>
        </w:rPr>
        <w:t xml:space="preserve"> </w:t>
      </w:r>
      <w:r w:rsidR="009529E2" w:rsidRPr="00325B58">
        <w:rPr>
          <w:rFonts w:ascii="Arial" w:hAnsi="Arial" w:cs="Arial"/>
        </w:rPr>
        <w:t>akcinė</w:t>
      </w:r>
      <w:r w:rsidR="009529E2" w:rsidRPr="00CB38F4">
        <w:rPr>
          <w:rFonts w:ascii="Arial" w:hAnsi="Arial" w:cs="Arial"/>
        </w:rPr>
        <w:t xml:space="preserve"> bendrovė, juridinio asmens kodas</w:t>
      </w:r>
      <w:r w:rsidR="00325B58">
        <w:rPr>
          <w:rFonts w:ascii="Arial" w:hAnsi="Arial" w:cs="Arial"/>
        </w:rPr>
        <w:t xml:space="preserve"> </w:t>
      </w:r>
      <w:r w:rsidR="00325B58">
        <w:rPr>
          <w:rFonts w:ascii="Arial" w:hAnsi="Arial" w:cs="Arial"/>
          <w:lang w:val="en-US"/>
        </w:rPr>
        <w:t>304794059</w:t>
      </w:r>
      <w:r w:rsidR="009529E2" w:rsidRPr="00CB38F4">
        <w:rPr>
          <w:rFonts w:ascii="Arial" w:hAnsi="Arial" w:cs="Arial"/>
        </w:rPr>
        <w:t xml:space="preserve">, PVM mokėtojo kodas </w:t>
      </w:r>
      <w:r w:rsidR="00325B58">
        <w:rPr>
          <w:rFonts w:ascii="Arial" w:hAnsi="Arial" w:cs="Arial"/>
        </w:rPr>
        <w:t>LT100012301611</w:t>
      </w:r>
      <w:r w:rsidR="009529E2" w:rsidRPr="00CB38F4">
        <w:rPr>
          <w:rFonts w:ascii="Arial" w:hAnsi="Arial" w:cs="Arial"/>
        </w:rPr>
        <w:t>, registruotos buveinės adresas</w:t>
      </w:r>
      <w:r w:rsidR="00325B58">
        <w:rPr>
          <w:rFonts w:ascii="Arial" w:hAnsi="Arial" w:cs="Arial"/>
        </w:rPr>
        <w:t xml:space="preserve"> Sklandytuvų g. </w:t>
      </w:r>
      <w:r w:rsidR="00325B58">
        <w:rPr>
          <w:rFonts w:ascii="Arial" w:hAnsi="Arial" w:cs="Arial"/>
          <w:lang w:val="en-US"/>
        </w:rPr>
        <w:t>1</w:t>
      </w:r>
      <w:r w:rsidR="009529E2" w:rsidRPr="00CB38F4">
        <w:rPr>
          <w:rFonts w:ascii="Arial" w:hAnsi="Arial" w:cs="Arial"/>
        </w:rPr>
        <w:t>,</w:t>
      </w:r>
      <w:r w:rsidR="00325B58">
        <w:rPr>
          <w:rFonts w:ascii="Arial" w:hAnsi="Arial" w:cs="Arial"/>
        </w:rPr>
        <w:t xml:space="preserve"> LT-21168, Paluknys, Trakų raj.,</w:t>
      </w:r>
      <w:r w:rsidR="009529E2" w:rsidRPr="00CB38F4">
        <w:rPr>
          <w:rFonts w:ascii="Arial" w:hAnsi="Arial" w:cs="Arial"/>
        </w:rPr>
        <w:t xml:space="preserve"> Lietuvos Respublika, duomenys apie kurią kaupiami ir saugomi</w:t>
      </w:r>
      <w:r w:rsidR="00325B58">
        <w:rPr>
          <w:rFonts w:ascii="Arial" w:hAnsi="Arial" w:cs="Arial"/>
        </w:rPr>
        <w:t xml:space="preserve"> VĮ Registrų centras</w:t>
      </w:r>
      <w:r w:rsidR="009529E2" w:rsidRPr="00CB38F4">
        <w:rPr>
          <w:rFonts w:ascii="Arial" w:hAnsi="Arial" w:cs="Arial"/>
          <w:b/>
        </w:rPr>
        <w:t>,</w:t>
      </w:r>
      <w:r w:rsidR="00DE0147">
        <w:rPr>
          <w:rFonts w:ascii="Arial" w:hAnsi="Arial" w:cs="Arial"/>
          <w:b/>
        </w:rPr>
        <w:t xml:space="preserve"> ir </w:t>
      </w:r>
      <w:r w:rsidR="00DE0147" w:rsidRPr="00DE0147">
        <w:rPr>
          <w:rFonts w:ascii="Arial" w:hAnsi="Arial" w:cs="Arial"/>
          <w:b/>
        </w:rPr>
        <w:t>VIMAP Sp. z o.o.</w:t>
      </w:r>
      <w:r w:rsidR="009D4DCC">
        <w:rPr>
          <w:rFonts w:ascii="Arial" w:hAnsi="Arial" w:cs="Arial"/>
          <w:b/>
        </w:rPr>
        <w:t xml:space="preserve">, </w:t>
      </w:r>
      <w:r w:rsidR="009D4DCC" w:rsidRPr="009D4DCC">
        <w:rPr>
          <w:rFonts w:ascii="Arial" w:hAnsi="Arial" w:cs="Arial"/>
        </w:rPr>
        <w:t>pagal Lenkijos</w:t>
      </w:r>
      <w:r w:rsidR="009D4DCC">
        <w:rPr>
          <w:rFonts w:ascii="Arial" w:hAnsi="Arial" w:cs="Arial"/>
          <w:b/>
        </w:rPr>
        <w:t xml:space="preserve"> </w:t>
      </w:r>
      <w:r w:rsidR="009D4DCC" w:rsidRPr="009D4DCC">
        <w:rPr>
          <w:rFonts w:ascii="Arial" w:hAnsi="Arial" w:cs="Arial"/>
        </w:rPr>
        <w:t>Respublikos</w:t>
      </w:r>
      <w:r w:rsidR="009D4DCC">
        <w:rPr>
          <w:rFonts w:ascii="Arial" w:hAnsi="Arial" w:cs="Arial"/>
        </w:rPr>
        <w:t xml:space="preserve"> įstatymus</w:t>
      </w:r>
      <w:r w:rsidR="009D4DCC">
        <w:rPr>
          <w:rFonts w:ascii="Arial" w:hAnsi="Arial" w:cs="Arial"/>
          <w:b/>
        </w:rPr>
        <w:t xml:space="preserve"> </w:t>
      </w:r>
      <w:r w:rsidR="009D4DCC">
        <w:rPr>
          <w:rFonts w:ascii="Arial" w:hAnsi="Arial" w:cs="Arial"/>
        </w:rPr>
        <w:t xml:space="preserve">teisėtai įregistruota ir veikianti bendrovė, juridinio asmens kodas REGON </w:t>
      </w:r>
      <w:r w:rsidR="009D4DCC">
        <w:rPr>
          <w:rFonts w:ascii="Arial" w:hAnsi="Arial" w:cs="Arial"/>
          <w:lang w:val="en-US"/>
        </w:rPr>
        <w:t>363304049, PVM mok</w:t>
      </w:r>
      <w:r w:rsidR="009D4DCC">
        <w:rPr>
          <w:rFonts w:ascii="Arial" w:hAnsi="Arial" w:cs="Arial"/>
        </w:rPr>
        <w:t>ėtojo kodas PL</w:t>
      </w:r>
      <w:r w:rsidR="009D4DCC">
        <w:rPr>
          <w:rFonts w:ascii="Arial" w:hAnsi="Arial" w:cs="Arial"/>
          <w:lang w:val="en-US"/>
        </w:rPr>
        <w:t>8733256604, registruotos buvein</w:t>
      </w:r>
      <w:r w:rsidR="009D4DCC">
        <w:rPr>
          <w:rFonts w:ascii="Arial" w:hAnsi="Arial" w:cs="Arial"/>
        </w:rPr>
        <w:t xml:space="preserve">ės adresas Dworcowa </w:t>
      </w:r>
      <w:r w:rsidR="009D4DCC">
        <w:rPr>
          <w:rFonts w:ascii="Arial" w:hAnsi="Arial" w:cs="Arial"/>
          <w:lang w:val="en-US"/>
        </w:rPr>
        <w:t xml:space="preserve">3, 10-413 Olsztyn, Lenkija, bendrai </w:t>
      </w:r>
      <w:r w:rsidR="009529E2" w:rsidRPr="00CB38F4">
        <w:rPr>
          <w:rFonts w:ascii="Arial" w:hAnsi="Arial" w:cs="Arial"/>
        </w:rPr>
        <w:t>atstovaujam</w:t>
      </w:r>
      <w:r w:rsidR="009D4DCC">
        <w:rPr>
          <w:rFonts w:ascii="Arial" w:hAnsi="Arial" w:cs="Arial"/>
        </w:rPr>
        <w:t xml:space="preserve">i </w:t>
      </w:r>
      <w:r w:rsidR="009529E2" w:rsidRPr="00CB38F4">
        <w:rPr>
          <w:rFonts w:ascii="Arial" w:hAnsi="Arial" w:cs="Arial"/>
        </w:rPr>
        <w:t>(toliau – Paslaugų teikėjas),</w:t>
      </w:r>
    </w:p>
    <w:p w14:paraId="5FB8F318" w14:textId="77777777" w:rsidR="005257A5" w:rsidRDefault="005257A5" w:rsidP="00CB38F4">
      <w:pPr>
        <w:pStyle w:val="ListParagraph"/>
        <w:ind w:left="0"/>
        <w:jc w:val="both"/>
        <w:rPr>
          <w:rFonts w:ascii="Arial" w:hAnsi="Arial" w:cs="Arial"/>
        </w:rPr>
      </w:pPr>
    </w:p>
    <w:p w14:paraId="1A891396" w14:textId="21B60A61" w:rsidR="009529E2" w:rsidRPr="00CB38F4" w:rsidRDefault="009529E2" w:rsidP="00CB38F4">
      <w:pPr>
        <w:pStyle w:val="ListParagraph"/>
        <w:ind w:left="0"/>
        <w:jc w:val="both"/>
        <w:rPr>
          <w:rFonts w:ascii="Arial" w:hAnsi="Arial" w:cs="Arial"/>
          <w:b/>
        </w:rPr>
      </w:pPr>
      <w:r w:rsidRPr="00CB38F4">
        <w:rPr>
          <w:rFonts w:ascii="Arial" w:hAnsi="Arial" w:cs="Arial"/>
        </w:rPr>
        <w:t>Klientas  ir Paslaugų teikėjas kiekvienas atskirai toliau vadinamas Šalimi, bendrai vadinamos Šalimis,</w:t>
      </w:r>
      <w:r w:rsidRPr="00CB38F4">
        <w:rPr>
          <w:rFonts w:ascii="Arial" w:hAnsi="Arial" w:cs="Arial"/>
          <w:b/>
        </w:rPr>
        <w:t xml:space="preserve"> </w:t>
      </w:r>
      <w:r w:rsidRPr="00CB38F4">
        <w:rPr>
          <w:rFonts w:ascii="Arial" w:hAnsi="Arial" w:cs="Arial"/>
        </w:rPr>
        <w:t>sudarė   šią paslaugų  sutartį (toliau – Sutartis).</w:t>
      </w:r>
    </w:p>
    <w:p w14:paraId="0FAFA885" w14:textId="77777777" w:rsidR="00ED09E8" w:rsidRPr="00CB38F4" w:rsidRDefault="00ED09E8" w:rsidP="00CB38F4">
      <w:pPr>
        <w:spacing w:after="60"/>
        <w:jc w:val="both"/>
        <w:rPr>
          <w:rFonts w:ascii="Arial" w:hAnsi="Arial" w:cs="Arial"/>
        </w:rPr>
      </w:pPr>
    </w:p>
    <w:p w14:paraId="555F0F62" w14:textId="7B71ACCD" w:rsidR="003C1024" w:rsidRPr="00CB38F4" w:rsidRDefault="00E579C6" w:rsidP="00CB38F4">
      <w:pPr>
        <w:numPr>
          <w:ilvl w:val="0"/>
          <w:numId w:val="2"/>
        </w:numPr>
        <w:spacing w:after="60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BENDROSIOS NUOSTATOS IR </w:t>
      </w:r>
      <w:r w:rsidR="00703E21" w:rsidRPr="00CB38F4">
        <w:rPr>
          <w:rFonts w:ascii="Arial" w:hAnsi="Arial" w:cs="Arial"/>
          <w:b/>
          <w:bCs/>
        </w:rPr>
        <w:t xml:space="preserve">SUTARTIES </w:t>
      </w:r>
      <w:r w:rsidR="004647D8" w:rsidRPr="00CB38F4">
        <w:rPr>
          <w:rFonts w:ascii="Arial" w:hAnsi="Arial" w:cs="Arial"/>
          <w:b/>
          <w:bCs/>
        </w:rPr>
        <w:t>OBJEKTAS</w:t>
      </w:r>
      <w:r w:rsidR="003C1024" w:rsidRPr="00CB38F4">
        <w:rPr>
          <w:rFonts w:ascii="Arial" w:hAnsi="Arial" w:cs="Arial"/>
          <w:b/>
          <w:bCs/>
        </w:rPr>
        <w:t xml:space="preserve"> </w:t>
      </w:r>
    </w:p>
    <w:p w14:paraId="3ADDFA1E" w14:textId="6B1638B2" w:rsidR="00406A3E" w:rsidRDefault="00406A3E" w:rsidP="00CB38F4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CB38F4">
        <w:rPr>
          <w:rFonts w:ascii="Arial" w:hAnsi="Arial" w:cs="Arial"/>
        </w:rPr>
        <w:t>Paslaugų teikėjas įsipareigoja Sutartyje nurodytomis sąlygomis ir terminais suteikti Klientui</w:t>
      </w:r>
      <w:r w:rsidR="001951FC" w:rsidRPr="00CB38F4">
        <w:rPr>
          <w:rFonts w:ascii="Arial" w:hAnsi="Arial" w:cs="Arial"/>
        </w:rPr>
        <w:t xml:space="preserve"> </w:t>
      </w:r>
      <w:r w:rsidR="000225B9" w:rsidRPr="000225B9">
        <w:rPr>
          <w:rFonts w:ascii="Arial" w:hAnsi="Arial" w:cs="Arial"/>
          <w:i/>
        </w:rPr>
        <w:t>Oro linijų lazerinio sk</w:t>
      </w:r>
      <w:r w:rsidR="005847CA">
        <w:rPr>
          <w:rFonts w:ascii="Arial" w:hAnsi="Arial" w:cs="Arial"/>
          <w:i/>
        </w:rPr>
        <w:t>e</w:t>
      </w:r>
      <w:r w:rsidR="000225B9" w:rsidRPr="000225B9">
        <w:rPr>
          <w:rFonts w:ascii="Arial" w:hAnsi="Arial" w:cs="Arial"/>
          <w:i/>
        </w:rPr>
        <w:t>navimo, apžiūros, defektavimo bei ataskaitų parengimo</w:t>
      </w:r>
      <w:r w:rsidR="0035370A" w:rsidRPr="00CB38F4">
        <w:rPr>
          <w:rFonts w:ascii="Arial" w:hAnsi="Arial" w:cs="Arial"/>
        </w:rPr>
        <w:t xml:space="preserve"> paslaugas </w:t>
      </w:r>
      <w:r w:rsidR="00EB6EEA" w:rsidRPr="00CB38F4">
        <w:rPr>
          <w:rFonts w:ascii="Arial" w:hAnsi="Arial" w:cs="Arial"/>
        </w:rPr>
        <w:t>(toliau – Paslaugos)</w:t>
      </w:r>
      <w:r w:rsidR="000225B9">
        <w:rPr>
          <w:rFonts w:ascii="Arial" w:hAnsi="Arial" w:cs="Arial"/>
        </w:rPr>
        <w:t xml:space="preserve">, </w:t>
      </w:r>
      <w:r w:rsidRPr="00CB38F4">
        <w:rPr>
          <w:rFonts w:ascii="Arial" w:hAnsi="Arial" w:cs="Arial"/>
        </w:rPr>
        <w:t>o Klientas įsipareigoja sumokėti už suteiktas Paslaugas</w:t>
      </w:r>
      <w:r w:rsidR="00C97D16" w:rsidRPr="00CB38F4">
        <w:rPr>
          <w:rFonts w:ascii="Arial" w:hAnsi="Arial" w:cs="Arial"/>
        </w:rPr>
        <w:t xml:space="preserve"> </w:t>
      </w:r>
      <w:r w:rsidRPr="00CB38F4">
        <w:rPr>
          <w:rFonts w:ascii="Arial" w:hAnsi="Arial" w:cs="Arial"/>
        </w:rPr>
        <w:t>Sutartyje nurodytomis sąlygomis ir terminais</w:t>
      </w:r>
      <w:r w:rsidR="003C1024" w:rsidRPr="00CB38F4">
        <w:rPr>
          <w:rFonts w:ascii="Arial" w:hAnsi="Arial" w:cs="Arial"/>
          <w:i/>
        </w:rPr>
        <w:t>.</w:t>
      </w:r>
    </w:p>
    <w:p w14:paraId="2CF00D19" w14:textId="3095FEB6" w:rsidR="00E579C6" w:rsidRPr="00CB38F4" w:rsidRDefault="00E579C6" w:rsidP="00CB38F4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A24A28">
        <w:rPr>
          <w:rFonts w:ascii="Arial" w:hAnsi="Arial" w:cs="Arial"/>
        </w:rPr>
        <w:t xml:space="preserve">Ši Sutartis sudaryta pasibaigus viešajam pirkimui, kuriame ekonomiškai naudingiausias pasiūlymas </w:t>
      </w:r>
      <w:r>
        <w:rPr>
          <w:rFonts w:ascii="Arial" w:hAnsi="Arial" w:cs="Arial"/>
        </w:rPr>
        <w:t>išrinktas</w:t>
      </w:r>
      <w:r w:rsidRPr="00A24A28">
        <w:rPr>
          <w:rFonts w:ascii="Arial" w:hAnsi="Arial" w:cs="Arial"/>
        </w:rPr>
        <w:t xml:space="preserve"> pagal </w:t>
      </w:r>
      <w:r w:rsidR="000225B9">
        <w:rPr>
          <w:rStyle w:val="Laukeliai"/>
        </w:rPr>
        <w:t>kainą</w:t>
      </w:r>
      <w:r w:rsidRPr="00A24A28">
        <w:rPr>
          <w:rFonts w:ascii="Arial" w:hAnsi="Arial" w:cs="Arial"/>
        </w:rPr>
        <w:t>.</w:t>
      </w:r>
    </w:p>
    <w:p w14:paraId="70D130BB" w14:textId="77777777" w:rsidR="003C1024" w:rsidRPr="00CB38F4" w:rsidRDefault="003C1024" w:rsidP="00CB38F4">
      <w:pPr>
        <w:spacing w:after="60"/>
        <w:jc w:val="both"/>
        <w:rPr>
          <w:rFonts w:ascii="Arial" w:hAnsi="Arial" w:cs="Arial"/>
        </w:rPr>
      </w:pPr>
    </w:p>
    <w:p w14:paraId="24475BFD" w14:textId="057B71E9" w:rsidR="00526EA4" w:rsidRPr="00CB38F4" w:rsidRDefault="00317446" w:rsidP="00CB38F4">
      <w:pPr>
        <w:numPr>
          <w:ilvl w:val="0"/>
          <w:numId w:val="2"/>
        </w:numPr>
        <w:spacing w:after="60"/>
        <w:ind w:left="0" w:firstLine="0"/>
        <w:jc w:val="center"/>
        <w:rPr>
          <w:rFonts w:ascii="Arial" w:hAnsi="Arial" w:cs="Arial"/>
          <w:b/>
        </w:rPr>
      </w:pPr>
      <w:r w:rsidRPr="00CB38F4">
        <w:rPr>
          <w:rFonts w:ascii="Arial" w:hAnsi="Arial" w:cs="Arial"/>
          <w:b/>
        </w:rPr>
        <w:t>PASLAUGŲ APIMTIS</w:t>
      </w:r>
      <w:r w:rsidR="003F45BE" w:rsidRPr="00CB38F4">
        <w:rPr>
          <w:rFonts w:ascii="Arial" w:hAnsi="Arial" w:cs="Arial"/>
          <w:b/>
        </w:rPr>
        <w:t xml:space="preserve"> </w:t>
      </w:r>
      <w:r w:rsidRPr="00CB38F4">
        <w:rPr>
          <w:rFonts w:ascii="Arial" w:hAnsi="Arial" w:cs="Arial"/>
          <w:b/>
        </w:rPr>
        <w:t>IR KAINA</w:t>
      </w:r>
      <w:r w:rsidR="00526EA4" w:rsidRPr="00CB38F4">
        <w:rPr>
          <w:rFonts w:ascii="Arial" w:hAnsi="Arial" w:cs="Arial"/>
          <w:b/>
        </w:rPr>
        <w:t xml:space="preserve"> </w:t>
      </w:r>
    </w:p>
    <w:p w14:paraId="60A0BBAB" w14:textId="2293B3D3" w:rsidR="00764E83" w:rsidRPr="00CB38F4" w:rsidRDefault="00641248" w:rsidP="00CB38F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CB38F4">
        <w:rPr>
          <w:rFonts w:ascii="Arial" w:hAnsi="Arial" w:cs="Arial"/>
          <w:iCs/>
        </w:rPr>
        <w:t xml:space="preserve">Pagal šią Sutartį </w:t>
      </w:r>
      <w:r w:rsidR="001C6190" w:rsidRPr="00CB38F4">
        <w:rPr>
          <w:rFonts w:ascii="Arial" w:hAnsi="Arial" w:cs="Arial"/>
          <w:iCs/>
        </w:rPr>
        <w:t xml:space="preserve">Klientui </w:t>
      </w:r>
      <w:r w:rsidR="00E757C4" w:rsidRPr="00CB38F4">
        <w:rPr>
          <w:rFonts w:ascii="Arial" w:hAnsi="Arial" w:cs="Arial"/>
          <w:iCs/>
        </w:rPr>
        <w:t xml:space="preserve">teikiamos </w:t>
      </w:r>
      <w:r w:rsidR="000225B9">
        <w:rPr>
          <w:rFonts w:ascii="Arial" w:hAnsi="Arial" w:cs="Arial"/>
          <w:iCs/>
        </w:rPr>
        <w:t>paslaugos</w:t>
      </w:r>
      <w:r w:rsidR="00E757C4" w:rsidRPr="00CB38F4">
        <w:rPr>
          <w:rFonts w:ascii="Arial" w:hAnsi="Arial" w:cs="Arial"/>
          <w:iCs/>
        </w:rPr>
        <w:t xml:space="preserve">, aprašytos </w:t>
      </w:r>
      <w:r w:rsidR="00764E83" w:rsidRPr="00CB38F4">
        <w:rPr>
          <w:rFonts w:ascii="Arial" w:hAnsi="Arial" w:cs="Arial"/>
          <w:iCs/>
        </w:rPr>
        <w:t>Techninė</w:t>
      </w:r>
      <w:r w:rsidR="00A11F2F" w:rsidRPr="00CB38F4">
        <w:rPr>
          <w:rFonts w:ascii="Arial" w:hAnsi="Arial" w:cs="Arial"/>
          <w:iCs/>
        </w:rPr>
        <w:t>je specifikacijoj</w:t>
      </w:r>
      <w:r w:rsidR="00764E83" w:rsidRPr="00CB38F4">
        <w:rPr>
          <w:rFonts w:ascii="Arial" w:hAnsi="Arial" w:cs="Arial"/>
          <w:iCs/>
        </w:rPr>
        <w:t xml:space="preserve">e. </w:t>
      </w:r>
    </w:p>
    <w:p w14:paraId="114C8942" w14:textId="7C901792" w:rsidR="000B5665" w:rsidRPr="00CB38F4" w:rsidRDefault="00764E83" w:rsidP="00CB38F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u w:val="single"/>
        </w:rPr>
      </w:pPr>
      <w:r w:rsidRPr="00CB38F4">
        <w:rPr>
          <w:rFonts w:ascii="Arial" w:hAnsi="Arial" w:cs="Arial"/>
          <w:iCs/>
        </w:rPr>
        <w:t xml:space="preserve">Paslaugų </w:t>
      </w:r>
      <w:r w:rsidR="00522268" w:rsidRPr="00CB38F4">
        <w:rPr>
          <w:rFonts w:ascii="Arial" w:hAnsi="Arial" w:cs="Arial"/>
          <w:iCs/>
        </w:rPr>
        <w:t xml:space="preserve">kiekis </w:t>
      </w:r>
      <w:r w:rsidRPr="00CB38F4">
        <w:rPr>
          <w:rFonts w:ascii="Arial" w:hAnsi="Arial" w:cs="Arial"/>
          <w:iCs/>
        </w:rPr>
        <w:t xml:space="preserve">- </w:t>
      </w:r>
      <w:r w:rsidRPr="000225B9">
        <w:rPr>
          <w:rFonts w:ascii="Arial" w:hAnsi="Arial" w:cs="Arial"/>
        </w:rPr>
        <w:t>nurodyta</w:t>
      </w:r>
      <w:r w:rsidR="00F52D10" w:rsidRPr="000225B9">
        <w:rPr>
          <w:rFonts w:ascii="Arial" w:hAnsi="Arial" w:cs="Arial"/>
        </w:rPr>
        <w:t>s</w:t>
      </w:r>
      <w:r w:rsidRPr="000225B9">
        <w:rPr>
          <w:rFonts w:ascii="Arial" w:hAnsi="Arial" w:cs="Arial"/>
        </w:rPr>
        <w:t xml:space="preserve"> Sutarties SD </w:t>
      </w:r>
      <w:r w:rsidR="00923F99" w:rsidRPr="000225B9">
        <w:rPr>
          <w:rFonts w:ascii="Arial" w:hAnsi="Arial" w:cs="Arial"/>
        </w:rPr>
        <w:t>p</w:t>
      </w:r>
      <w:r w:rsidRPr="000225B9">
        <w:rPr>
          <w:rFonts w:ascii="Arial" w:hAnsi="Arial" w:cs="Arial"/>
        </w:rPr>
        <w:t>riede Nr.</w:t>
      </w:r>
      <w:r w:rsidR="0032367D" w:rsidRPr="000225B9">
        <w:rPr>
          <w:rFonts w:ascii="Arial" w:hAnsi="Arial" w:cs="Arial"/>
        </w:rPr>
        <w:t xml:space="preserve"> </w:t>
      </w:r>
      <w:r w:rsidR="000225B9" w:rsidRPr="000225B9">
        <w:rPr>
          <w:rFonts w:ascii="Arial" w:hAnsi="Arial" w:cs="Arial"/>
        </w:rPr>
        <w:t>2.</w:t>
      </w:r>
    </w:p>
    <w:p w14:paraId="1A66DAE7" w14:textId="5AE0D234" w:rsidR="004A2D80" w:rsidRPr="00CB38F4" w:rsidRDefault="005314AD" w:rsidP="00CB38F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0" w:name="_Ref341352125"/>
      <w:r w:rsidRPr="00CB38F4">
        <w:rPr>
          <w:rFonts w:ascii="Arial" w:hAnsi="Arial" w:cs="Arial"/>
        </w:rPr>
        <w:t xml:space="preserve">Bendra </w:t>
      </w:r>
      <w:r w:rsidR="00C832D7" w:rsidRPr="00CB38F4">
        <w:rPr>
          <w:rFonts w:ascii="Arial" w:hAnsi="Arial" w:cs="Arial"/>
        </w:rPr>
        <w:t xml:space="preserve">Paslaugų </w:t>
      </w:r>
      <w:r w:rsidR="00526EA4" w:rsidRPr="00CB38F4">
        <w:rPr>
          <w:rFonts w:ascii="Arial" w:hAnsi="Arial" w:cs="Arial"/>
        </w:rPr>
        <w:t xml:space="preserve">kaina </w:t>
      </w:r>
      <w:r w:rsidRPr="00CB38F4">
        <w:rPr>
          <w:rFonts w:ascii="Arial" w:hAnsi="Arial" w:cs="Arial"/>
        </w:rPr>
        <w:t>sudaro</w:t>
      </w:r>
      <w:r w:rsidR="00CF1465">
        <w:rPr>
          <w:rFonts w:ascii="Arial" w:hAnsi="Arial" w:cs="Arial"/>
        </w:rPr>
        <w:t xml:space="preserve"> </w:t>
      </w:r>
      <w:r w:rsidR="00CF1465" w:rsidRPr="00CF1465">
        <w:rPr>
          <w:rFonts w:ascii="Arial" w:eastAsia="Arial" w:hAnsi="Arial" w:cs="Arial"/>
          <w:b/>
        </w:rPr>
        <w:t>54.450,00</w:t>
      </w:r>
      <w:r w:rsidR="0072095D" w:rsidRPr="00CB38F4">
        <w:rPr>
          <w:rFonts w:ascii="Arial" w:hAnsi="Arial" w:cs="Arial"/>
        </w:rPr>
        <w:t xml:space="preserve"> </w:t>
      </w:r>
      <w:r w:rsidR="00DE1B39" w:rsidRPr="00CB38F4">
        <w:rPr>
          <w:rFonts w:ascii="Arial" w:hAnsi="Arial" w:cs="Arial"/>
        </w:rPr>
        <w:t xml:space="preserve">EUR </w:t>
      </w:r>
      <w:r w:rsidR="0072095D" w:rsidRPr="00CB38F4">
        <w:rPr>
          <w:rFonts w:ascii="Arial" w:hAnsi="Arial" w:cs="Arial"/>
        </w:rPr>
        <w:t>(</w:t>
      </w:r>
      <w:r w:rsidR="00CF1465">
        <w:rPr>
          <w:rFonts w:ascii="Arial" w:hAnsi="Arial" w:cs="Arial"/>
        </w:rPr>
        <w:t xml:space="preserve">penkiasdešimt keturi tūkstančiai keturi šimtai penkiasdešimt </w:t>
      </w:r>
      <w:r w:rsidR="000229BE" w:rsidRPr="00CB38F4">
        <w:rPr>
          <w:rFonts w:ascii="Arial" w:hAnsi="Arial" w:cs="Arial"/>
        </w:rPr>
        <w:t>eurų</w:t>
      </w:r>
      <w:r w:rsidR="00CF1465">
        <w:rPr>
          <w:rFonts w:ascii="Arial" w:hAnsi="Arial" w:cs="Arial"/>
        </w:rPr>
        <w:t xml:space="preserve"> ir 00 </w:t>
      </w:r>
      <w:r w:rsidR="0072095D" w:rsidRPr="00CB38F4">
        <w:rPr>
          <w:rFonts w:ascii="Arial" w:hAnsi="Arial" w:cs="Arial"/>
        </w:rPr>
        <w:t>ct)</w:t>
      </w:r>
      <w:r w:rsidR="000E72D8" w:rsidRPr="00CB38F4">
        <w:rPr>
          <w:rFonts w:ascii="Arial" w:hAnsi="Arial" w:cs="Arial"/>
        </w:rPr>
        <w:t>,</w:t>
      </w:r>
      <w:r w:rsidR="00C615A9" w:rsidRPr="00CB38F4">
        <w:rPr>
          <w:rFonts w:ascii="Arial" w:hAnsi="Arial" w:cs="Arial"/>
        </w:rPr>
        <w:t xml:space="preserve"> įskaitant PVM</w:t>
      </w:r>
      <w:r w:rsidRPr="00CB38F4">
        <w:rPr>
          <w:rFonts w:ascii="Arial" w:hAnsi="Arial" w:cs="Arial"/>
        </w:rPr>
        <w:t xml:space="preserve">. Bendrą </w:t>
      </w:r>
      <w:r w:rsidR="00C832D7" w:rsidRPr="00CB38F4">
        <w:rPr>
          <w:rFonts w:ascii="Arial" w:hAnsi="Arial" w:cs="Arial"/>
        </w:rPr>
        <w:t xml:space="preserve">Paslaugų </w:t>
      </w:r>
      <w:r w:rsidRPr="00CB38F4">
        <w:rPr>
          <w:rFonts w:ascii="Arial" w:hAnsi="Arial" w:cs="Arial"/>
        </w:rPr>
        <w:t>kainą sudaro:</w:t>
      </w:r>
      <w:bookmarkEnd w:id="0"/>
      <w:r w:rsidRPr="00CB38F4">
        <w:rPr>
          <w:rFonts w:ascii="Arial" w:hAnsi="Arial" w:cs="Arial"/>
        </w:rPr>
        <w:t xml:space="preserve"> </w:t>
      </w:r>
      <w:r w:rsidR="00526EA4" w:rsidRPr="00CB38F4">
        <w:rPr>
          <w:rFonts w:ascii="Arial" w:hAnsi="Arial" w:cs="Arial"/>
        </w:rPr>
        <w:t xml:space="preserve"> </w:t>
      </w:r>
    </w:p>
    <w:p w14:paraId="76E87FCB" w14:textId="6FCF2DBD" w:rsidR="00096898" w:rsidRPr="00CB38F4" w:rsidRDefault="005314AD" w:rsidP="00CB38F4">
      <w:pPr>
        <w:numPr>
          <w:ilvl w:val="2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CB38F4">
        <w:rPr>
          <w:rFonts w:ascii="Arial" w:hAnsi="Arial" w:cs="Arial"/>
        </w:rPr>
        <w:t>Paslaugų kaina</w:t>
      </w:r>
      <w:r w:rsidR="00CF1465">
        <w:rPr>
          <w:rFonts w:ascii="Arial" w:hAnsi="Arial" w:cs="Arial"/>
        </w:rPr>
        <w:t xml:space="preserve"> </w:t>
      </w:r>
      <w:r w:rsidR="00CF1465" w:rsidRPr="00CF1465">
        <w:rPr>
          <w:rFonts w:ascii="Arial" w:hAnsi="Arial" w:cs="Arial"/>
          <w:b/>
          <w:lang w:val="en-US"/>
        </w:rPr>
        <w:t>45.000,00</w:t>
      </w:r>
      <w:r w:rsidR="00CF1465">
        <w:rPr>
          <w:rFonts w:ascii="Arial" w:hAnsi="Arial" w:cs="Arial"/>
          <w:lang w:val="en-US"/>
        </w:rPr>
        <w:t xml:space="preserve"> </w:t>
      </w:r>
      <w:r w:rsidR="00DE1B39" w:rsidRPr="00CB38F4">
        <w:rPr>
          <w:rFonts w:ascii="Arial" w:hAnsi="Arial" w:cs="Arial"/>
          <w:iCs/>
        </w:rPr>
        <w:t>EUR</w:t>
      </w:r>
      <w:r w:rsidR="0072095D" w:rsidRPr="00CB38F4">
        <w:rPr>
          <w:rFonts w:ascii="Arial" w:hAnsi="Arial" w:cs="Arial"/>
        </w:rPr>
        <w:t xml:space="preserve"> (</w:t>
      </w:r>
      <w:r w:rsidR="00CF1465">
        <w:rPr>
          <w:rFonts w:ascii="Arial" w:hAnsi="Arial" w:cs="Arial"/>
        </w:rPr>
        <w:t xml:space="preserve">keturiasdešimt penki tūkstančiai </w:t>
      </w:r>
      <w:r w:rsidR="000229BE" w:rsidRPr="00CB38F4">
        <w:rPr>
          <w:rFonts w:ascii="Arial" w:hAnsi="Arial" w:cs="Arial"/>
        </w:rPr>
        <w:t>eurų</w:t>
      </w:r>
      <w:r w:rsidR="00CF1465">
        <w:rPr>
          <w:rFonts w:ascii="Arial" w:hAnsi="Arial" w:cs="Arial"/>
        </w:rPr>
        <w:t xml:space="preserve"> ir 00 </w:t>
      </w:r>
      <w:r w:rsidR="0072095D" w:rsidRPr="00CB38F4">
        <w:rPr>
          <w:rFonts w:ascii="Arial" w:hAnsi="Arial" w:cs="Arial"/>
        </w:rPr>
        <w:t>ct)</w:t>
      </w:r>
      <w:r w:rsidR="000E72D8" w:rsidRPr="00CB38F4">
        <w:rPr>
          <w:rFonts w:ascii="Arial" w:hAnsi="Arial" w:cs="Arial"/>
        </w:rPr>
        <w:t>,</w:t>
      </w:r>
      <w:r w:rsidR="0072095D" w:rsidRPr="00CB38F4">
        <w:rPr>
          <w:rFonts w:ascii="Arial" w:hAnsi="Arial" w:cs="Arial"/>
        </w:rPr>
        <w:t xml:space="preserve"> neįskaitant PVM</w:t>
      </w:r>
      <w:r w:rsidR="00526EA4" w:rsidRPr="00CB38F4">
        <w:rPr>
          <w:rFonts w:ascii="Arial" w:hAnsi="Arial" w:cs="Arial"/>
        </w:rPr>
        <w:t>;</w:t>
      </w:r>
    </w:p>
    <w:p w14:paraId="507B9192" w14:textId="13DAA554" w:rsidR="0072095D" w:rsidRPr="00CB38F4" w:rsidRDefault="005314AD" w:rsidP="00CB38F4">
      <w:pPr>
        <w:numPr>
          <w:ilvl w:val="2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CB38F4">
        <w:rPr>
          <w:rFonts w:ascii="Arial" w:hAnsi="Arial" w:cs="Arial"/>
        </w:rPr>
        <w:t>Pridėtinės vertės mokestis</w:t>
      </w:r>
      <w:r w:rsidR="00250CE9" w:rsidRPr="00CB38F4">
        <w:rPr>
          <w:rFonts w:ascii="Arial" w:hAnsi="Arial" w:cs="Arial"/>
        </w:rPr>
        <w:t xml:space="preserve"> (PVM</w:t>
      </w:r>
      <w:r w:rsidR="00D74FE2">
        <w:rPr>
          <w:rFonts w:ascii="Arial" w:hAnsi="Arial" w:cs="Arial"/>
        </w:rPr>
        <w:t xml:space="preserve">) </w:t>
      </w:r>
      <w:r w:rsidR="00D74FE2" w:rsidRPr="00CF1465">
        <w:rPr>
          <w:rFonts w:ascii="Arial" w:hAnsi="Arial" w:cs="Arial"/>
        </w:rPr>
        <w:t>21 %</w:t>
      </w:r>
      <w:r w:rsidRPr="00CB38F4">
        <w:rPr>
          <w:rFonts w:ascii="Arial" w:hAnsi="Arial" w:cs="Arial"/>
        </w:rPr>
        <w:t xml:space="preserve"> </w:t>
      </w:r>
      <w:r w:rsidR="003102A4" w:rsidRPr="00CB38F4">
        <w:rPr>
          <w:rFonts w:ascii="Arial" w:hAnsi="Arial" w:cs="Arial"/>
          <w:iCs/>
        </w:rPr>
        <w:t>-</w:t>
      </w:r>
      <w:r w:rsidR="00CF1465">
        <w:rPr>
          <w:rFonts w:ascii="Arial" w:hAnsi="Arial" w:cs="Arial"/>
          <w:iCs/>
        </w:rPr>
        <w:t xml:space="preserve"> </w:t>
      </w:r>
      <w:r w:rsidR="00CF1465" w:rsidRPr="00CF1465">
        <w:rPr>
          <w:rFonts w:ascii="Arial" w:hAnsi="Arial" w:cs="Arial"/>
          <w:b/>
          <w:iCs/>
        </w:rPr>
        <w:t>9.</w:t>
      </w:r>
      <w:r w:rsidR="00CF1465" w:rsidRPr="00CF1465">
        <w:rPr>
          <w:rFonts w:ascii="Arial" w:hAnsi="Arial" w:cs="Arial"/>
          <w:b/>
          <w:iCs/>
          <w:lang w:val="en-US"/>
        </w:rPr>
        <w:t>450,00</w:t>
      </w:r>
      <w:r w:rsidR="00CF1465">
        <w:rPr>
          <w:rFonts w:ascii="Arial" w:hAnsi="Arial" w:cs="Arial"/>
          <w:iCs/>
        </w:rPr>
        <w:t xml:space="preserve"> </w:t>
      </w:r>
      <w:r w:rsidR="00DE1B39" w:rsidRPr="00CB38F4">
        <w:rPr>
          <w:rFonts w:ascii="Arial" w:hAnsi="Arial" w:cs="Arial"/>
        </w:rPr>
        <w:t xml:space="preserve">EUR </w:t>
      </w:r>
      <w:r w:rsidR="0072095D" w:rsidRPr="00CB38F4">
        <w:rPr>
          <w:rFonts w:ascii="Arial" w:hAnsi="Arial" w:cs="Arial"/>
        </w:rPr>
        <w:t>(</w:t>
      </w:r>
      <w:r w:rsidR="00CF1465">
        <w:rPr>
          <w:rFonts w:ascii="Arial" w:hAnsi="Arial" w:cs="Arial"/>
        </w:rPr>
        <w:t xml:space="preserve">devyni tūkstančiai keturi šimtai penkiasdešimt </w:t>
      </w:r>
      <w:r w:rsidR="000229BE" w:rsidRPr="00CB38F4">
        <w:rPr>
          <w:rFonts w:ascii="Arial" w:hAnsi="Arial" w:cs="Arial"/>
        </w:rPr>
        <w:t>eurų</w:t>
      </w:r>
      <w:r w:rsidR="00CF1465">
        <w:rPr>
          <w:rFonts w:ascii="Arial" w:hAnsi="Arial" w:cs="Arial"/>
        </w:rPr>
        <w:t xml:space="preserve"> ir 00 </w:t>
      </w:r>
      <w:r w:rsidR="0072095D" w:rsidRPr="00CB38F4">
        <w:rPr>
          <w:rFonts w:ascii="Arial" w:hAnsi="Arial" w:cs="Arial"/>
        </w:rPr>
        <w:t xml:space="preserve">ct). </w:t>
      </w:r>
    </w:p>
    <w:p w14:paraId="0D60EA9D" w14:textId="2A67DBAE" w:rsidR="00D2664C" w:rsidRDefault="00813835" w:rsidP="00CB38F4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CB38F4">
        <w:rPr>
          <w:rFonts w:ascii="Arial" w:hAnsi="Arial" w:cs="Arial"/>
        </w:rPr>
        <w:t xml:space="preserve">Vadovaujantis Viešųjų pirkimų tarnybos direktoriaus patvirtinta </w:t>
      </w:r>
      <w:r w:rsidR="00DE1B39" w:rsidRPr="00CB38F4">
        <w:rPr>
          <w:rFonts w:ascii="Arial" w:hAnsi="Arial" w:cs="Arial"/>
        </w:rPr>
        <w:t>K</w:t>
      </w:r>
      <w:r w:rsidRPr="00CB38F4">
        <w:rPr>
          <w:rFonts w:ascii="Arial" w:hAnsi="Arial" w:cs="Arial"/>
        </w:rPr>
        <w:t>ainodaros taisyklių nustaty</w:t>
      </w:r>
      <w:r w:rsidR="00214D3E" w:rsidRPr="00CB38F4">
        <w:rPr>
          <w:rFonts w:ascii="Arial" w:hAnsi="Arial" w:cs="Arial"/>
        </w:rPr>
        <w:t>m</w:t>
      </w:r>
      <w:r w:rsidRPr="00CB38F4">
        <w:rPr>
          <w:rFonts w:ascii="Arial" w:hAnsi="Arial" w:cs="Arial"/>
        </w:rPr>
        <w:t xml:space="preserve">o metodika, taikomas kainos apskaičiavimo būdas – </w:t>
      </w:r>
      <w:r w:rsidRPr="000225B9">
        <w:rPr>
          <w:rFonts w:ascii="Arial" w:hAnsi="Arial" w:cs="Arial"/>
        </w:rPr>
        <w:t>fiksuota kaina</w:t>
      </w:r>
      <w:r w:rsidR="000225B9" w:rsidRPr="000225B9">
        <w:rPr>
          <w:rFonts w:ascii="Arial" w:hAnsi="Arial" w:cs="Arial"/>
        </w:rPr>
        <w:t>.</w:t>
      </w:r>
    </w:p>
    <w:p w14:paraId="6D637A8D" w14:textId="07AC2B2C" w:rsidR="000225B9" w:rsidRPr="00CB38F4" w:rsidRDefault="000225B9" w:rsidP="00CB38F4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Paslaugų teikėjui</w:t>
      </w:r>
      <w:r w:rsidRPr="00E86BF1">
        <w:rPr>
          <w:rFonts w:ascii="Arial" w:hAnsi="Arial" w:cs="Arial"/>
        </w:rPr>
        <w:t xml:space="preserve"> bus apmokama pagal Sutarties SD 6-oje dalyje numatytą tvarką</w:t>
      </w:r>
    </w:p>
    <w:p w14:paraId="070323CD" w14:textId="77777777" w:rsidR="00BA2C51" w:rsidRPr="00CB38F4" w:rsidRDefault="00BA2C51" w:rsidP="00CB38F4">
      <w:pPr>
        <w:tabs>
          <w:tab w:val="left" w:pos="709"/>
        </w:tabs>
        <w:spacing w:after="60"/>
        <w:jc w:val="both"/>
        <w:rPr>
          <w:rFonts w:ascii="Arial" w:hAnsi="Arial" w:cs="Arial"/>
          <w:b/>
        </w:rPr>
      </w:pPr>
    </w:p>
    <w:p w14:paraId="1E811550" w14:textId="44602B53" w:rsidR="00B51426" w:rsidRPr="00CB38F4" w:rsidRDefault="00B51426" w:rsidP="00CB38F4">
      <w:pPr>
        <w:numPr>
          <w:ilvl w:val="0"/>
          <w:numId w:val="3"/>
        </w:numPr>
        <w:spacing w:after="60"/>
        <w:ind w:left="0" w:firstLine="0"/>
        <w:jc w:val="center"/>
        <w:rPr>
          <w:rFonts w:ascii="Arial" w:hAnsi="Arial" w:cs="Arial"/>
        </w:rPr>
      </w:pPr>
      <w:r w:rsidRPr="00CB38F4">
        <w:rPr>
          <w:rFonts w:ascii="Arial" w:hAnsi="Arial" w:cs="Arial"/>
          <w:b/>
        </w:rPr>
        <w:t>PASLAUGŲ KOKYBĖ</w:t>
      </w:r>
    </w:p>
    <w:p w14:paraId="2C08BD72" w14:textId="08D5735A" w:rsidR="008229F9" w:rsidRPr="0012569A" w:rsidRDefault="00EC6232" w:rsidP="003A690E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CB38F4">
        <w:rPr>
          <w:rFonts w:ascii="Arial" w:hAnsi="Arial" w:cs="Arial"/>
        </w:rPr>
        <w:t>Suteikiamų P</w:t>
      </w:r>
      <w:r w:rsidR="001841EE" w:rsidRPr="00CB38F4">
        <w:rPr>
          <w:rFonts w:ascii="Arial" w:hAnsi="Arial" w:cs="Arial"/>
        </w:rPr>
        <w:t xml:space="preserve">aslaugų kokybė turi atitikti </w:t>
      </w:r>
      <w:r w:rsidR="000225B9">
        <w:rPr>
          <w:rFonts w:ascii="Arial" w:hAnsi="Arial" w:cs="Arial"/>
        </w:rPr>
        <w:t xml:space="preserve">Sutartyje, </w:t>
      </w:r>
      <w:r w:rsidR="003055F8" w:rsidRPr="000225B9">
        <w:rPr>
          <w:rFonts w:ascii="Arial" w:hAnsi="Arial" w:cs="Arial"/>
        </w:rPr>
        <w:t>Technin</w:t>
      </w:r>
      <w:r w:rsidR="000225B9">
        <w:rPr>
          <w:rFonts w:ascii="Arial" w:hAnsi="Arial" w:cs="Arial"/>
        </w:rPr>
        <w:t>ėje</w:t>
      </w:r>
      <w:r w:rsidR="003055F8" w:rsidRPr="000225B9">
        <w:rPr>
          <w:rFonts w:ascii="Arial" w:hAnsi="Arial" w:cs="Arial"/>
        </w:rPr>
        <w:t xml:space="preserve"> specifikacij</w:t>
      </w:r>
      <w:r w:rsidR="000225B9">
        <w:rPr>
          <w:rFonts w:ascii="Arial" w:hAnsi="Arial" w:cs="Arial"/>
        </w:rPr>
        <w:t>oje nurodytus reikalavimus ir teisės aktų</w:t>
      </w:r>
      <w:r w:rsidR="003A4746">
        <w:rPr>
          <w:rFonts w:ascii="Arial" w:hAnsi="Arial" w:cs="Arial"/>
        </w:rPr>
        <w:t>, reglamentuojančių tokių Paslaugų teikimą</w:t>
      </w:r>
      <w:r w:rsidR="000B0DAD" w:rsidRPr="000225B9">
        <w:rPr>
          <w:rFonts w:ascii="Arial" w:hAnsi="Arial" w:cs="Arial"/>
        </w:rPr>
        <w:t xml:space="preserve"> </w:t>
      </w:r>
      <w:r w:rsidR="003A4746">
        <w:rPr>
          <w:rFonts w:ascii="Arial" w:hAnsi="Arial" w:cs="Arial"/>
        </w:rPr>
        <w:t>reikalavimus.</w:t>
      </w:r>
      <w:bookmarkStart w:id="1" w:name="_Ref339024596"/>
      <w:bookmarkStart w:id="2" w:name="_Ref339026538"/>
    </w:p>
    <w:bookmarkEnd w:id="1"/>
    <w:bookmarkEnd w:id="2"/>
    <w:p w14:paraId="0DDA5298" w14:textId="25ADB28D" w:rsidR="00E065A1" w:rsidRPr="0097572F" w:rsidRDefault="008459BE" w:rsidP="00CB38F4">
      <w:pPr>
        <w:pStyle w:val="ListParagraph"/>
        <w:numPr>
          <w:ilvl w:val="1"/>
          <w:numId w:val="3"/>
        </w:numPr>
        <w:spacing w:before="60" w:after="60"/>
        <w:ind w:left="0" w:firstLine="0"/>
        <w:contextualSpacing w:val="0"/>
        <w:jc w:val="both"/>
        <w:rPr>
          <w:rFonts w:ascii="Arial" w:hAnsi="Arial" w:cs="Arial"/>
          <w:i/>
          <w:u w:val="single"/>
        </w:rPr>
      </w:pPr>
      <w:r w:rsidRPr="0097572F">
        <w:rPr>
          <w:rFonts w:ascii="Arial" w:hAnsi="Arial" w:cs="Arial"/>
        </w:rPr>
        <w:t>Paslaugų teikėj</w:t>
      </w:r>
      <w:r w:rsidR="00466A80" w:rsidRPr="0097572F">
        <w:rPr>
          <w:rFonts w:ascii="Arial" w:hAnsi="Arial" w:cs="Arial"/>
        </w:rPr>
        <w:t>as teikia Klientui ataskaitas pastaboms ir komentarams</w:t>
      </w:r>
      <w:r w:rsidR="00E065A1" w:rsidRPr="0097572F">
        <w:rPr>
          <w:rFonts w:ascii="Arial" w:hAnsi="Arial" w:cs="Arial"/>
        </w:rPr>
        <w:t xml:space="preserve">. </w:t>
      </w:r>
      <w:r w:rsidR="003A4746" w:rsidRPr="0097572F">
        <w:rPr>
          <w:rFonts w:ascii="Arial" w:hAnsi="Arial" w:cs="Arial"/>
        </w:rPr>
        <w:t>Detalūs reikalavimai ataskaitai nurodyti Techninės specifikacijos priede Nr. 1.</w:t>
      </w:r>
    </w:p>
    <w:p w14:paraId="0B9F411A" w14:textId="50ABE132" w:rsidR="008459BE" w:rsidRPr="00CB38F4" w:rsidRDefault="0017025A" w:rsidP="00CB38F4">
      <w:pPr>
        <w:pStyle w:val="ListParagraph"/>
        <w:numPr>
          <w:ilvl w:val="1"/>
          <w:numId w:val="3"/>
        </w:numPr>
        <w:spacing w:before="60" w:after="60"/>
        <w:ind w:left="0" w:firstLine="0"/>
        <w:contextualSpacing w:val="0"/>
        <w:jc w:val="both"/>
        <w:rPr>
          <w:rFonts w:ascii="Arial" w:hAnsi="Arial" w:cs="Arial"/>
          <w:i/>
          <w:u w:val="single"/>
        </w:rPr>
      </w:pPr>
      <w:r w:rsidRPr="00CB38F4">
        <w:rPr>
          <w:rFonts w:ascii="Arial" w:hAnsi="Arial" w:cs="Arial"/>
        </w:rPr>
        <w:t xml:space="preserve">Paslaugų teikėjas </w:t>
      </w:r>
      <w:r w:rsidRPr="003A4746">
        <w:rPr>
          <w:rFonts w:ascii="Arial" w:hAnsi="Arial" w:cs="Arial"/>
        </w:rPr>
        <w:t xml:space="preserve">ataskaitas </w:t>
      </w:r>
      <w:r w:rsidRPr="00CB38F4">
        <w:rPr>
          <w:rFonts w:ascii="Arial" w:hAnsi="Arial" w:cs="Arial"/>
        </w:rPr>
        <w:t>Klientui teikia lietuvių</w:t>
      </w:r>
      <w:r w:rsidR="007B12F3">
        <w:rPr>
          <w:rFonts w:ascii="Arial" w:hAnsi="Arial" w:cs="Arial"/>
        </w:rPr>
        <w:t xml:space="preserve"> arba anglų</w:t>
      </w:r>
      <w:r w:rsidRPr="00CB38F4">
        <w:rPr>
          <w:rFonts w:ascii="Arial" w:hAnsi="Arial" w:cs="Arial"/>
        </w:rPr>
        <w:t xml:space="preserve"> kalba. </w:t>
      </w:r>
      <w:r w:rsidR="00CD52D4" w:rsidRPr="00CB38F4">
        <w:rPr>
          <w:rFonts w:ascii="Arial" w:hAnsi="Arial" w:cs="Arial"/>
        </w:rPr>
        <w:t>Už vėlavimą pateikti ataskaitą laiku</w:t>
      </w:r>
      <w:r w:rsidR="00126326">
        <w:rPr>
          <w:rFonts w:ascii="Arial" w:hAnsi="Arial" w:cs="Arial"/>
        </w:rPr>
        <w:t xml:space="preserve"> pagal abiejų šalių suderintą grafiką</w:t>
      </w:r>
      <w:r w:rsidR="00CD52D4" w:rsidRPr="00CB38F4">
        <w:rPr>
          <w:rFonts w:ascii="Arial" w:hAnsi="Arial" w:cs="Arial"/>
        </w:rPr>
        <w:t xml:space="preserve"> </w:t>
      </w:r>
      <w:r w:rsidR="0076262A">
        <w:rPr>
          <w:rFonts w:ascii="Arial" w:hAnsi="Arial" w:cs="Arial"/>
        </w:rPr>
        <w:t>ir nustatyta kalba</w:t>
      </w:r>
      <w:r w:rsidR="00D574CE" w:rsidRPr="00CB38F4">
        <w:rPr>
          <w:rFonts w:ascii="Arial" w:hAnsi="Arial" w:cs="Arial"/>
        </w:rPr>
        <w:t xml:space="preserve"> </w:t>
      </w:r>
      <w:r w:rsidR="000E72D8" w:rsidRPr="00CB38F4">
        <w:rPr>
          <w:rFonts w:ascii="Arial" w:hAnsi="Arial" w:cs="Arial"/>
        </w:rPr>
        <w:t>Paslaugų teikėjas</w:t>
      </w:r>
      <w:r w:rsidR="00D63F6A" w:rsidRPr="00CB38F4">
        <w:rPr>
          <w:rFonts w:ascii="Arial" w:hAnsi="Arial" w:cs="Arial"/>
        </w:rPr>
        <w:t>, Klientui pareikalavus,</w:t>
      </w:r>
      <w:r w:rsidR="000E72D8" w:rsidRPr="00CB38F4">
        <w:rPr>
          <w:rFonts w:ascii="Arial" w:hAnsi="Arial" w:cs="Arial"/>
        </w:rPr>
        <w:t xml:space="preserve"> moka</w:t>
      </w:r>
      <w:r w:rsidR="00EF7951" w:rsidRPr="00CB38F4">
        <w:rPr>
          <w:rFonts w:ascii="Arial" w:hAnsi="Arial" w:cs="Arial"/>
        </w:rPr>
        <w:t xml:space="preserve"> </w:t>
      </w:r>
      <w:r w:rsidR="00F93671" w:rsidRPr="00CB38F4">
        <w:rPr>
          <w:rFonts w:ascii="Arial" w:hAnsi="Arial" w:cs="Arial"/>
        </w:rPr>
        <w:t xml:space="preserve">Klientui </w:t>
      </w:r>
      <w:r w:rsidR="00A2596D" w:rsidRPr="00CB38F4">
        <w:rPr>
          <w:rFonts w:ascii="Arial" w:hAnsi="Arial" w:cs="Arial"/>
        </w:rPr>
        <w:t>0,0</w:t>
      </w:r>
      <w:r w:rsidR="00F93671" w:rsidRPr="00CB38F4">
        <w:rPr>
          <w:rFonts w:ascii="Arial" w:hAnsi="Arial" w:cs="Arial"/>
        </w:rPr>
        <w:t xml:space="preserve">5 procentų </w:t>
      </w:r>
      <w:r w:rsidR="006B0DD3" w:rsidRPr="00CB38F4">
        <w:rPr>
          <w:rFonts w:ascii="Arial" w:hAnsi="Arial" w:cs="Arial"/>
        </w:rPr>
        <w:t>Paslaugų kainos</w:t>
      </w:r>
      <w:r w:rsidR="00A2596D" w:rsidRPr="00CB38F4">
        <w:rPr>
          <w:rFonts w:ascii="Arial" w:hAnsi="Arial" w:cs="Arial"/>
        </w:rPr>
        <w:t xml:space="preserve"> </w:t>
      </w:r>
      <w:r w:rsidR="00EF7951" w:rsidRPr="00CB38F4">
        <w:rPr>
          <w:rFonts w:ascii="Arial" w:hAnsi="Arial" w:cs="Arial"/>
        </w:rPr>
        <w:t>dydžio</w:t>
      </w:r>
      <w:r w:rsidR="001C5A6B" w:rsidRPr="00CB38F4">
        <w:rPr>
          <w:rFonts w:ascii="Arial" w:hAnsi="Arial" w:cs="Arial"/>
        </w:rPr>
        <w:t xml:space="preserve"> </w:t>
      </w:r>
      <w:r w:rsidR="00A2596D" w:rsidRPr="00CB38F4">
        <w:rPr>
          <w:rFonts w:ascii="Arial" w:hAnsi="Arial" w:cs="Arial"/>
        </w:rPr>
        <w:t>delspi</w:t>
      </w:r>
      <w:r w:rsidR="00C44299" w:rsidRPr="00CB38F4">
        <w:rPr>
          <w:rFonts w:ascii="Arial" w:hAnsi="Arial" w:cs="Arial"/>
        </w:rPr>
        <w:t>nigius už kiekvieną uždelstą dieną</w:t>
      </w:r>
      <w:r w:rsidR="00877F64" w:rsidRPr="00CB38F4">
        <w:rPr>
          <w:rFonts w:ascii="Arial" w:hAnsi="Arial" w:cs="Arial"/>
        </w:rPr>
        <w:t xml:space="preserve"> (tačiau bet kokiu atveju ne mažiau kaip</w:t>
      </w:r>
      <w:r w:rsidR="003A4746">
        <w:rPr>
          <w:rFonts w:ascii="Arial" w:hAnsi="Arial" w:cs="Arial"/>
        </w:rPr>
        <w:t xml:space="preserve"> 50,00 EUR (penkiasdešimt eurų ir 00 ct)</w:t>
      </w:r>
      <w:r w:rsidR="00877F64" w:rsidRPr="00CB38F4">
        <w:rPr>
          <w:rFonts w:ascii="Arial" w:hAnsi="Arial" w:cs="Arial"/>
        </w:rPr>
        <w:t xml:space="preserve"> </w:t>
      </w:r>
      <w:r w:rsidR="0005410B" w:rsidRPr="00CB38F4">
        <w:rPr>
          <w:rFonts w:ascii="Arial" w:hAnsi="Arial" w:cs="Arial"/>
        </w:rPr>
        <w:t>eurų</w:t>
      </w:r>
      <w:r w:rsidR="00877F64" w:rsidRPr="00CB38F4">
        <w:rPr>
          <w:rFonts w:ascii="Arial" w:hAnsi="Arial" w:cs="Arial"/>
        </w:rPr>
        <w:t xml:space="preserve"> už visą vėlavimo laikotarpį)</w:t>
      </w:r>
      <w:r w:rsidR="00A2596D" w:rsidRPr="00CB38F4">
        <w:rPr>
          <w:rFonts w:ascii="Arial" w:hAnsi="Arial" w:cs="Arial"/>
        </w:rPr>
        <w:t xml:space="preserve">, </w:t>
      </w:r>
      <w:r w:rsidR="00CD52D4" w:rsidRPr="00CB38F4">
        <w:rPr>
          <w:rFonts w:ascii="Arial" w:hAnsi="Arial" w:cs="Arial"/>
        </w:rPr>
        <w:t>ir toki</w:t>
      </w:r>
      <w:r w:rsidR="00AC2E7A" w:rsidRPr="00CB38F4">
        <w:rPr>
          <w:rFonts w:ascii="Arial" w:hAnsi="Arial" w:cs="Arial"/>
        </w:rPr>
        <w:t>u</w:t>
      </w:r>
      <w:r w:rsidR="00CD52D4" w:rsidRPr="00CB38F4">
        <w:rPr>
          <w:rFonts w:ascii="Arial" w:hAnsi="Arial" w:cs="Arial"/>
        </w:rPr>
        <w:t xml:space="preserve"> atveju nėra pratęsiamas Sutarties SD </w:t>
      </w:r>
      <w:r w:rsidR="00CD52D4" w:rsidRPr="00CB38F4">
        <w:rPr>
          <w:rFonts w:ascii="Arial" w:hAnsi="Arial" w:cs="Arial"/>
        </w:rPr>
        <w:fldChar w:fldCharType="begin"/>
      </w:r>
      <w:r w:rsidR="00CD52D4" w:rsidRPr="00CB38F4">
        <w:rPr>
          <w:rFonts w:ascii="Arial" w:hAnsi="Arial" w:cs="Arial"/>
        </w:rPr>
        <w:instrText xml:space="preserve"> REF _Ref340670710 \r \h  \* MERGEFORMAT </w:instrText>
      </w:r>
      <w:r w:rsidR="00CD52D4" w:rsidRPr="00CB38F4">
        <w:rPr>
          <w:rFonts w:ascii="Arial" w:hAnsi="Arial" w:cs="Arial"/>
        </w:rPr>
      </w:r>
      <w:r w:rsidR="00CD52D4" w:rsidRPr="00CB38F4">
        <w:rPr>
          <w:rFonts w:ascii="Arial" w:hAnsi="Arial" w:cs="Arial"/>
        </w:rPr>
        <w:fldChar w:fldCharType="separate"/>
      </w:r>
      <w:r w:rsidR="000A559E">
        <w:rPr>
          <w:rFonts w:ascii="Arial" w:hAnsi="Arial" w:cs="Arial"/>
        </w:rPr>
        <w:t>5.1</w:t>
      </w:r>
      <w:r w:rsidR="00CD52D4" w:rsidRPr="00CB38F4">
        <w:rPr>
          <w:rFonts w:ascii="Arial" w:hAnsi="Arial" w:cs="Arial"/>
        </w:rPr>
        <w:fldChar w:fldCharType="end"/>
      </w:r>
      <w:r w:rsidR="00CD52D4" w:rsidRPr="00CB38F4">
        <w:rPr>
          <w:rFonts w:ascii="Arial" w:hAnsi="Arial" w:cs="Arial"/>
        </w:rPr>
        <w:t xml:space="preserve"> punkte nustatytas terminas.</w:t>
      </w:r>
    </w:p>
    <w:p w14:paraId="7791440B" w14:textId="05F5C572" w:rsidR="009A783F" w:rsidRPr="00CB38F4" w:rsidRDefault="00E358F9" w:rsidP="00CB38F4">
      <w:pPr>
        <w:pStyle w:val="ListParagraph"/>
        <w:numPr>
          <w:ilvl w:val="1"/>
          <w:numId w:val="3"/>
        </w:numPr>
        <w:spacing w:before="60" w:after="60"/>
        <w:ind w:left="0" w:firstLine="0"/>
        <w:contextualSpacing w:val="0"/>
        <w:jc w:val="both"/>
        <w:rPr>
          <w:rFonts w:ascii="Arial" w:hAnsi="Arial" w:cs="Arial"/>
          <w:i/>
          <w:u w:val="single"/>
        </w:rPr>
      </w:pPr>
      <w:r w:rsidRPr="00CB38F4">
        <w:rPr>
          <w:rFonts w:ascii="Arial" w:hAnsi="Arial" w:cs="Arial"/>
        </w:rPr>
        <w:t xml:space="preserve">Klientas pastabas ir komentarus teikia tik pateiktai </w:t>
      </w:r>
      <w:r w:rsidR="009148CB" w:rsidRPr="00CB38F4">
        <w:rPr>
          <w:rFonts w:ascii="Arial" w:hAnsi="Arial" w:cs="Arial"/>
        </w:rPr>
        <w:t>visos</w:t>
      </w:r>
      <w:r w:rsidRPr="00CB38F4">
        <w:rPr>
          <w:rFonts w:ascii="Arial" w:hAnsi="Arial" w:cs="Arial"/>
        </w:rPr>
        <w:t xml:space="preserve"> apimties, kokybiškai </w:t>
      </w:r>
      <w:r w:rsidRPr="003A4746">
        <w:rPr>
          <w:rFonts w:ascii="Arial" w:hAnsi="Arial" w:cs="Arial"/>
        </w:rPr>
        <w:t>ataskaitai.</w:t>
      </w:r>
      <w:r w:rsidR="003D70A7" w:rsidRPr="00CB38F4">
        <w:rPr>
          <w:rFonts w:ascii="Arial" w:hAnsi="Arial" w:cs="Arial"/>
        </w:rPr>
        <w:t xml:space="preserve"> Nekokybiška </w:t>
      </w:r>
      <w:r w:rsidR="003D70A7" w:rsidRPr="003A4746">
        <w:rPr>
          <w:rFonts w:ascii="Arial" w:hAnsi="Arial" w:cs="Arial"/>
        </w:rPr>
        <w:t>ataskaita laikoma tokia ataskaita, kuri tenkina bent du iš šių kriterijų: 1) daug gramatinių ir kalbos klaidų, 2) neišskirtos rekomendacijos, 3) neaiški dokumento struktūra; 4) nepilna pateiktos ataskaitos apimtis.</w:t>
      </w:r>
    </w:p>
    <w:p w14:paraId="1AEC4808" w14:textId="234AB493" w:rsidR="00470820" w:rsidRPr="003A690E" w:rsidRDefault="00470820" w:rsidP="00CB38F4">
      <w:pPr>
        <w:pStyle w:val="ListParagraph"/>
        <w:numPr>
          <w:ilvl w:val="1"/>
          <w:numId w:val="3"/>
        </w:numPr>
        <w:spacing w:before="60" w:after="60"/>
        <w:ind w:left="0" w:firstLine="0"/>
        <w:contextualSpacing w:val="0"/>
        <w:jc w:val="both"/>
        <w:rPr>
          <w:rFonts w:ascii="Arial" w:hAnsi="Arial" w:cs="Arial"/>
          <w:i/>
          <w:u w:val="single"/>
        </w:rPr>
      </w:pPr>
      <w:r w:rsidRPr="00CB38F4">
        <w:rPr>
          <w:rFonts w:ascii="Arial" w:hAnsi="Arial" w:cs="Arial"/>
        </w:rPr>
        <w:t xml:space="preserve">Paslaugų teikėjas privalo atsakyti į visas Kliento pateiktas pastabas ir komentarus, pateikiant lentelę, kurioje nurodomi Kliento klausimai, Paslaugų teikėjo atsakymai ir nuoroda į konkrečią </w:t>
      </w:r>
      <w:r w:rsidRPr="003A4746">
        <w:rPr>
          <w:rFonts w:ascii="Arial" w:hAnsi="Arial" w:cs="Arial"/>
        </w:rPr>
        <w:t xml:space="preserve">ataskaitos </w:t>
      </w:r>
      <w:r w:rsidRPr="00CB38F4">
        <w:rPr>
          <w:rFonts w:ascii="Arial" w:hAnsi="Arial" w:cs="Arial"/>
        </w:rPr>
        <w:t>vietą</w:t>
      </w:r>
      <w:r w:rsidR="00C41214" w:rsidRPr="00CB38F4">
        <w:rPr>
          <w:rFonts w:ascii="Arial" w:hAnsi="Arial" w:cs="Arial"/>
        </w:rPr>
        <w:t>, kurioje atlikti pakeitima</w:t>
      </w:r>
      <w:r w:rsidR="005E2920" w:rsidRPr="00CB38F4">
        <w:rPr>
          <w:rFonts w:ascii="Arial" w:hAnsi="Arial" w:cs="Arial"/>
        </w:rPr>
        <w:t xml:space="preserve">i. Tokia lentelė turi būti pateikiama su kiekviena atnaujinta </w:t>
      </w:r>
      <w:r w:rsidR="005E2920" w:rsidRPr="003A4746">
        <w:rPr>
          <w:rFonts w:ascii="Arial" w:hAnsi="Arial" w:cs="Arial"/>
        </w:rPr>
        <w:t>ataskaitos</w:t>
      </w:r>
      <w:r w:rsidR="005E2920" w:rsidRPr="00CB38F4">
        <w:rPr>
          <w:rFonts w:ascii="Arial" w:hAnsi="Arial" w:cs="Arial"/>
        </w:rPr>
        <w:t xml:space="preserve"> versija. </w:t>
      </w:r>
    </w:p>
    <w:p w14:paraId="03FE2421" w14:textId="7FC35BE3" w:rsidR="00A6198A" w:rsidRPr="00BD558E" w:rsidRDefault="00A6198A" w:rsidP="00CB38F4">
      <w:pPr>
        <w:pStyle w:val="ListParagraph"/>
        <w:numPr>
          <w:ilvl w:val="1"/>
          <w:numId w:val="3"/>
        </w:numPr>
        <w:spacing w:before="60" w:after="60"/>
        <w:ind w:left="0" w:firstLine="0"/>
        <w:contextualSpacing w:val="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lastRenderedPageBreak/>
        <w:t xml:space="preserve">Netinkamos kokybės ataskaitos trūkumai ar kitų Paslaugų trūkumai šalinami Techninės specifikacijos </w:t>
      </w:r>
      <w:r w:rsidR="0012569A">
        <w:rPr>
          <w:rFonts w:ascii="Arial" w:hAnsi="Arial" w:cs="Arial"/>
        </w:rPr>
        <w:t>6.4 punkte nustatyta tvarka bei terminais. Už nustatyto trūkumų šalinimo termino praleidimą Paslaugų teikėjui skaičiuojamos Techninės specifikacijos 6.4 punkte numatyto dydžio netesybos.</w:t>
      </w:r>
    </w:p>
    <w:p w14:paraId="78D926A7" w14:textId="77777777" w:rsidR="003A4746" w:rsidRPr="00CB38F4" w:rsidRDefault="003A4746" w:rsidP="00CB38F4">
      <w:pPr>
        <w:pStyle w:val="ListParagraph"/>
        <w:spacing w:after="60"/>
        <w:ind w:left="0"/>
        <w:jc w:val="both"/>
        <w:rPr>
          <w:rFonts w:ascii="Arial" w:hAnsi="Arial" w:cs="Arial"/>
        </w:rPr>
      </w:pPr>
    </w:p>
    <w:p w14:paraId="04EB7C6A" w14:textId="79D56C4C" w:rsidR="008F6329" w:rsidRPr="003A4746" w:rsidRDefault="005914E3" w:rsidP="003A4746">
      <w:pPr>
        <w:pStyle w:val="BodyText"/>
        <w:numPr>
          <w:ilvl w:val="0"/>
          <w:numId w:val="3"/>
        </w:numPr>
        <w:tabs>
          <w:tab w:val="left" w:pos="0"/>
          <w:tab w:val="left" w:pos="426"/>
          <w:tab w:val="left" w:pos="709"/>
        </w:tabs>
        <w:spacing w:after="60"/>
        <w:ind w:left="0" w:firstLine="0"/>
        <w:jc w:val="center"/>
        <w:rPr>
          <w:rFonts w:ascii="Arial" w:hAnsi="Arial" w:cs="Arial"/>
          <w:b/>
          <w:sz w:val="20"/>
        </w:rPr>
      </w:pPr>
      <w:r w:rsidRPr="00CB38F4">
        <w:rPr>
          <w:rFonts w:ascii="Arial" w:hAnsi="Arial" w:cs="Arial"/>
          <w:b/>
          <w:sz w:val="20"/>
        </w:rPr>
        <w:t>PASLAUGŲ TEIKĖJO</w:t>
      </w:r>
      <w:r w:rsidR="008F6329" w:rsidRPr="00CB38F4">
        <w:rPr>
          <w:rFonts w:ascii="Arial" w:hAnsi="Arial" w:cs="Arial"/>
          <w:b/>
          <w:sz w:val="20"/>
        </w:rPr>
        <w:t xml:space="preserve"> TEISĖ PASITELKTI TREČIUOSIUS ASMENIS (</w:t>
      </w:r>
      <w:r w:rsidR="00CB38F4" w:rsidRPr="00CB38F4">
        <w:rPr>
          <w:rFonts w:ascii="Arial" w:hAnsi="Arial" w:cs="Arial"/>
          <w:b/>
          <w:sz w:val="20"/>
        </w:rPr>
        <w:t>SUBTEIKĖJUS</w:t>
      </w:r>
      <w:r w:rsidR="008F6329" w:rsidRPr="00CB38F4">
        <w:rPr>
          <w:rFonts w:ascii="Arial" w:hAnsi="Arial" w:cs="Arial"/>
          <w:b/>
          <w:sz w:val="20"/>
        </w:rPr>
        <w:t>), JUNGTINĖ VEIKLA</w:t>
      </w:r>
      <w:r w:rsidRPr="00CB38F4">
        <w:rPr>
          <w:rFonts w:ascii="Arial" w:hAnsi="Arial" w:cs="Arial"/>
          <w:b/>
          <w:sz w:val="20"/>
        </w:rPr>
        <w:t xml:space="preserve"> </w:t>
      </w:r>
    </w:p>
    <w:p w14:paraId="2690283C" w14:textId="6EBBA681" w:rsidR="000A559E" w:rsidRDefault="000A559E" w:rsidP="000A559E">
      <w:pPr>
        <w:pStyle w:val="ListParagraph"/>
        <w:numPr>
          <w:ilvl w:val="1"/>
          <w:numId w:val="3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CC4E40">
        <w:rPr>
          <w:rFonts w:ascii="Arial" w:hAnsi="Arial" w:cs="Arial"/>
        </w:rPr>
        <w:t xml:space="preserve">Sutartis iš </w:t>
      </w:r>
      <w:r>
        <w:rPr>
          <w:rFonts w:ascii="Arial" w:hAnsi="Arial" w:cs="Arial"/>
        </w:rPr>
        <w:t>Paslaugų teikėjo</w:t>
      </w:r>
      <w:r w:rsidRPr="00CC4E40">
        <w:rPr>
          <w:rFonts w:ascii="Arial" w:hAnsi="Arial" w:cs="Arial"/>
        </w:rPr>
        <w:t xml:space="preserve"> pusės vykdoma jungtinės veiklos pagrindu</w:t>
      </w:r>
      <w:r w:rsidRPr="00CC4E40">
        <w:rPr>
          <w:rFonts w:ascii="Arial" w:hAnsi="Arial" w:cs="Arial"/>
          <w:i/>
          <w:color w:val="FF0000"/>
        </w:rPr>
        <w:t xml:space="preserve">: </w:t>
      </w:r>
      <w:r w:rsidRPr="00DA5E35">
        <w:rPr>
          <w:rFonts w:ascii="Arial" w:hAnsi="Arial" w:cs="Arial"/>
        </w:rPr>
        <w:t>TAIP</w:t>
      </w:r>
      <w:r w:rsidR="00DA5E35" w:rsidRPr="00DA5E35">
        <w:rPr>
          <w:rFonts w:ascii="Arial" w:hAnsi="Arial" w:cs="Arial"/>
        </w:rPr>
        <w:t xml:space="preserve">. Jungtinės veiklos nariai - </w:t>
      </w:r>
      <w:r w:rsidR="00DA5E35" w:rsidRPr="00DA5E35">
        <w:rPr>
          <w:rFonts w:ascii="Arial" w:hAnsi="Arial" w:cs="Arial"/>
          <w:bCs/>
        </w:rPr>
        <w:t xml:space="preserve">UAB "Aerodiagnostika" ir </w:t>
      </w:r>
      <w:r w:rsidR="00DA5E35" w:rsidRPr="00DA5E35">
        <w:rPr>
          <w:rFonts w:ascii="Arial" w:hAnsi="Arial" w:cs="Arial"/>
        </w:rPr>
        <w:t>VIMAP Sp. z o.o.</w:t>
      </w:r>
    </w:p>
    <w:p w14:paraId="61CCE079" w14:textId="01427F71" w:rsidR="000A559E" w:rsidRDefault="000A559E" w:rsidP="000A559E">
      <w:pPr>
        <w:pStyle w:val="ListParagraph"/>
        <w:numPr>
          <w:ilvl w:val="1"/>
          <w:numId w:val="3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0A559E">
        <w:rPr>
          <w:rFonts w:ascii="Arial" w:hAnsi="Arial" w:cs="Arial"/>
        </w:rPr>
        <w:t xml:space="preserve">Kai </w:t>
      </w:r>
      <w:r>
        <w:rPr>
          <w:rFonts w:ascii="Arial" w:hAnsi="Arial" w:cs="Arial"/>
        </w:rPr>
        <w:t>Paslaugų tei</w:t>
      </w:r>
      <w:r w:rsidRPr="000A559E">
        <w:rPr>
          <w:rFonts w:ascii="Arial" w:hAnsi="Arial" w:cs="Arial"/>
        </w:rPr>
        <w:t xml:space="preserve">kėjas Pirkimo procedūrų metu atitikčiai Pirkimo dokumentuose nustatytiems reikalavimams įrodyti rėmėsi kitų ūkio subjektų ekonominiais ir finansiniais pajėgumais, </w:t>
      </w:r>
      <w:r>
        <w:rPr>
          <w:rFonts w:ascii="Arial" w:hAnsi="Arial" w:cs="Arial"/>
        </w:rPr>
        <w:t>Paslaugų tei</w:t>
      </w:r>
      <w:r w:rsidRPr="000A559E">
        <w:rPr>
          <w:rFonts w:ascii="Arial" w:hAnsi="Arial" w:cs="Arial"/>
        </w:rPr>
        <w:t xml:space="preserve">kėjas ir ūkio subjektai, kurių pajėgumais </w:t>
      </w:r>
      <w:r>
        <w:rPr>
          <w:rFonts w:ascii="Arial" w:hAnsi="Arial" w:cs="Arial"/>
        </w:rPr>
        <w:t>Paslaugų tei</w:t>
      </w:r>
      <w:r w:rsidRPr="000A559E">
        <w:rPr>
          <w:rFonts w:ascii="Arial" w:hAnsi="Arial" w:cs="Arial"/>
        </w:rPr>
        <w:t>kėjas rėmėsi, prisiima solidarią a</w:t>
      </w:r>
      <w:r>
        <w:rPr>
          <w:rFonts w:ascii="Arial" w:hAnsi="Arial" w:cs="Arial"/>
        </w:rPr>
        <w:t>tsakomybę už Sutarties įvykdymą.</w:t>
      </w:r>
    </w:p>
    <w:p w14:paraId="1D18AE5B" w14:textId="64B9078C" w:rsidR="000A559E" w:rsidRPr="00DA5E35" w:rsidRDefault="000A559E" w:rsidP="00DA5E35">
      <w:pPr>
        <w:pStyle w:val="ListParagraph"/>
        <w:numPr>
          <w:ilvl w:val="1"/>
          <w:numId w:val="3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Paslaugų tei</w:t>
      </w:r>
      <w:r w:rsidRPr="000A559E">
        <w:rPr>
          <w:rFonts w:ascii="Arial" w:hAnsi="Arial" w:cs="Arial"/>
        </w:rPr>
        <w:t xml:space="preserve">kėjas Sutarčiai vykdyti turi teisę pasitelkti Subtiekėjus tik tai Sutarties daliai, kurią nurodė Pasiūlyme. </w:t>
      </w:r>
      <w:r>
        <w:rPr>
          <w:rFonts w:ascii="Arial" w:hAnsi="Arial" w:cs="Arial"/>
        </w:rPr>
        <w:t>Paslaugų tei</w:t>
      </w:r>
      <w:r w:rsidRPr="000A559E">
        <w:rPr>
          <w:rFonts w:ascii="Arial" w:hAnsi="Arial" w:cs="Arial"/>
        </w:rPr>
        <w:t xml:space="preserve">kėjas Pasiūlyme nurodė Sutarties dalį, kuriai bus pasitelkiami Subtiekėjai: </w:t>
      </w:r>
      <w:r w:rsidRPr="00DA5E35">
        <w:rPr>
          <w:rFonts w:ascii="Arial" w:hAnsi="Arial" w:cs="Arial"/>
        </w:rPr>
        <w:t>NE.</w:t>
      </w:r>
    </w:p>
    <w:p w14:paraId="6FB2A03D" w14:textId="306EE186" w:rsidR="008F6329" w:rsidRDefault="008F6329" w:rsidP="00CB38F4">
      <w:pPr>
        <w:pStyle w:val="ListParagraph"/>
        <w:spacing w:after="60"/>
        <w:ind w:left="0"/>
        <w:jc w:val="both"/>
        <w:rPr>
          <w:rFonts w:ascii="Arial" w:hAnsi="Arial" w:cs="Arial"/>
        </w:rPr>
      </w:pPr>
    </w:p>
    <w:p w14:paraId="28CE9B30" w14:textId="77777777" w:rsidR="00E862AF" w:rsidRPr="00CB38F4" w:rsidRDefault="00E862AF" w:rsidP="00CB38F4">
      <w:pPr>
        <w:pStyle w:val="ListParagraph"/>
        <w:spacing w:after="60"/>
        <w:ind w:left="0"/>
        <w:jc w:val="both"/>
        <w:rPr>
          <w:rFonts w:ascii="Arial" w:hAnsi="Arial" w:cs="Arial"/>
        </w:rPr>
      </w:pPr>
    </w:p>
    <w:p w14:paraId="32BA4689" w14:textId="3E1B22A3" w:rsidR="003C1024" w:rsidRPr="00CB38F4" w:rsidRDefault="00703E21" w:rsidP="00CB38F4">
      <w:pPr>
        <w:numPr>
          <w:ilvl w:val="0"/>
          <w:numId w:val="3"/>
        </w:numPr>
        <w:tabs>
          <w:tab w:val="left" w:pos="709"/>
        </w:tabs>
        <w:spacing w:after="60"/>
        <w:ind w:left="0" w:firstLine="0"/>
        <w:jc w:val="center"/>
        <w:rPr>
          <w:rFonts w:ascii="Arial" w:hAnsi="Arial" w:cs="Arial"/>
          <w:b/>
        </w:rPr>
      </w:pPr>
      <w:r w:rsidRPr="00CB38F4">
        <w:rPr>
          <w:rFonts w:ascii="Arial" w:hAnsi="Arial" w:cs="Arial"/>
          <w:b/>
        </w:rPr>
        <w:t xml:space="preserve">PASLAUGŲ </w:t>
      </w:r>
      <w:r w:rsidR="0096488C" w:rsidRPr="00CB38F4">
        <w:rPr>
          <w:rFonts w:ascii="Arial" w:hAnsi="Arial" w:cs="Arial"/>
          <w:b/>
        </w:rPr>
        <w:t>SUTEI</w:t>
      </w:r>
      <w:r w:rsidR="0070629C" w:rsidRPr="00CB38F4">
        <w:rPr>
          <w:rFonts w:ascii="Arial" w:hAnsi="Arial" w:cs="Arial"/>
          <w:b/>
        </w:rPr>
        <w:t>KIMO TERMINAI, PASLAUGŲ</w:t>
      </w:r>
      <w:r w:rsidR="000858C8" w:rsidRPr="00CB38F4">
        <w:rPr>
          <w:rFonts w:ascii="Arial" w:hAnsi="Arial" w:cs="Arial"/>
          <w:b/>
        </w:rPr>
        <w:t xml:space="preserve"> REZULTATO PERDAVIM</w:t>
      </w:r>
      <w:r w:rsidR="005A1678" w:rsidRPr="00CB38F4">
        <w:rPr>
          <w:rFonts w:ascii="Arial" w:hAnsi="Arial" w:cs="Arial"/>
          <w:b/>
        </w:rPr>
        <w:t>O -</w:t>
      </w:r>
      <w:r w:rsidR="0070629C" w:rsidRPr="00CB38F4">
        <w:rPr>
          <w:rFonts w:ascii="Arial" w:hAnsi="Arial" w:cs="Arial"/>
          <w:b/>
        </w:rPr>
        <w:t xml:space="preserve"> PRIĖMIMO TVARKA </w:t>
      </w:r>
    </w:p>
    <w:p w14:paraId="0CAB1699" w14:textId="06FCFEAC" w:rsidR="00B47F1A" w:rsidRPr="00CB38F4" w:rsidRDefault="0070629C" w:rsidP="00CB38F4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bookmarkStart w:id="3" w:name="_Ref340670710"/>
      <w:r w:rsidRPr="00CB38F4">
        <w:rPr>
          <w:rFonts w:ascii="Arial" w:hAnsi="Arial" w:cs="Arial"/>
        </w:rPr>
        <w:t>Paslaug</w:t>
      </w:r>
      <w:r w:rsidR="00B47F1A" w:rsidRPr="00CB38F4">
        <w:rPr>
          <w:rFonts w:ascii="Arial" w:hAnsi="Arial" w:cs="Arial"/>
        </w:rPr>
        <w:t>ų teikėjas įsipareigoja suteikti Paslaugas</w:t>
      </w:r>
      <w:r w:rsidR="0083446B" w:rsidRPr="0083446B">
        <w:rPr>
          <w:rFonts w:ascii="Arial" w:hAnsi="Arial" w:cs="Arial"/>
        </w:rPr>
        <w:t xml:space="preserve"> Techninėje specifikacijoje, įskaitant priedus, nustatyta tvarka</w:t>
      </w:r>
      <w:r w:rsidR="0083446B">
        <w:rPr>
          <w:rFonts w:ascii="Arial" w:hAnsi="Arial" w:cs="Arial"/>
        </w:rPr>
        <w:t xml:space="preserve"> ir</w:t>
      </w:r>
      <w:r w:rsidR="00B47F1A" w:rsidRPr="00CB38F4">
        <w:rPr>
          <w:rFonts w:ascii="Arial" w:hAnsi="Arial" w:cs="Arial"/>
        </w:rPr>
        <w:t xml:space="preserve"> Techninės specifikacijos </w:t>
      </w:r>
      <w:r w:rsidR="00E862AF">
        <w:rPr>
          <w:rFonts w:ascii="Arial" w:hAnsi="Arial" w:cs="Arial"/>
        </w:rPr>
        <w:t>6-oje</w:t>
      </w:r>
      <w:r w:rsidR="00B47F1A" w:rsidRPr="00CB38F4">
        <w:rPr>
          <w:rFonts w:ascii="Arial" w:hAnsi="Arial" w:cs="Arial"/>
        </w:rPr>
        <w:t xml:space="preserve"> </w:t>
      </w:r>
      <w:r w:rsidR="00E862AF">
        <w:rPr>
          <w:rFonts w:ascii="Arial" w:hAnsi="Arial" w:cs="Arial"/>
        </w:rPr>
        <w:t>dalyje</w:t>
      </w:r>
      <w:r w:rsidR="00B47F1A" w:rsidRPr="00CB38F4">
        <w:rPr>
          <w:rFonts w:ascii="Arial" w:hAnsi="Arial" w:cs="Arial"/>
        </w:rPr>
        <w:t xml:space="preserve"> nustatytais terminais. </w:t>
      </w:r>
    </w:p>
    <w:p w14:paraId="2F30D1B5" w14:textId="6A508046" w:rsidR="00934717" w:rsidRPr="00E862AF" w:rsidRDefault="00C77117" w:rsidP="00E862AF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D74FE2">
        <w:rPr>
          <w:rFonts w:ascii="Arial" w:hAnsi="Arial" w:cs="Arial"/>
        </w:rPr>
        <w:t xml:space="preserve">Paslaugų teikimo vieta </w:t>
      </w:r>
      <w:r w:rsidR="006E57F1" w:rsidRPr="00D74FE2">
        <w:rPr>
          <w:rFonts w:ascii="Arial" w:hAnsi="Arial" w:cs="Arial"/>
        </w:rPr>
        <w:t xml:space="preserve">nurodyta </w:t>
      </w:r>
      <w:r w:rsidR="006E57F1" w:rsidRPr="00E862AF">
        <w:rPr>
          <w:rFonts w:ascii="Arial" w:hAnsi="Arial" w:cs="Arial"/>
        </w:rPr>
        <w:t>Techninės specifikacijos 4</w:t>
      </w:r>
      <w:r w:rsidR="0083446B">
        <w:rPr>
          <w:rFonts w:ascii="Arial" w:hAnsi="Arial" w:cs="Arial"/>
        </w:rPr>
        <w:t>-oje</w:t>
      </w:r>
      <w:r w:rsidR="006E57F1" w:rsidRPr="00E862AF">
        <w:rPr>
          <w:rFonts w:ascii="Arial" w:hAnsi="Arial" w:cs="Arial"/>
        </w:rPr>
        <w:t xml:space="preserve"> dalyje</w:t>
      </w:r>
      <w:r w:rsidR="00E862AF" w:rsidRPr="00E862AF">
        <w:rPr>
          <w:rFonts w:ascii="Arial" w:hAnsi="Arial" w:cs="Arial"/>
        </w:rPr>
        <w:t xml:space="preserve">. </w:t>
      </w:r>
      <w:r w:rsidR="006E57F1" w:rsidRPr="00E862AF">
        <w:rPr>
          <w:rFonts w:ascii="Arial" w:hAnsi="Arial" w:cs="Arial"/>
        </w:rPr>
        <w:t xml:space="preserve">Konkreti užsakomų </w:t>
      </w:r>
      <w:r w:rsidR="00C725A4" w:rsidRPr="00E862AF">
        <w:rPr>
          <w:rFonts w:ascii="Arial" w:hAnsi="Arial" w:cs="Arial"/>
        </w:rPr>
        <w:t>Paslaugų teikimo</w:t>
      </w:r>
      <w:r w:rsidR="006E57F1" w:rsidRPr="00E862AF">
        <w:rPr>
          <w:rFonts w:ascii="Arial" w:hAnsi="Arial" w:cs="Arial"/>
        </w:rPr>
        <w:t xml:space="preserve"> vieta nurodoma teikiant </w:t>
      </w:r>
      <w:r w:rsidR="0083446B">
        <w:rPr>
          <w:rFonts w:ascii="Arial" w:hAnsi="Arial" w:cs="Arial"/>
        </w:rPr>
        <w:t>U</w:t>
      </w:r>
      <w:r w:rsidR="006E57F1" w:rsidRPr="00E862AF">
        <w:rPr>
          <w:rFonts w:ascii="Arial" w:hAnsi="Arial" w:cs="Arial"/>
        </w:rPr>
        <w:t>žsakymą pagal Sutartį.</w:t>
      </w:r>
      <w:bookmarkEnd w:id="3"/>
      <w:r w:rsidR="005135AD" w:rsidRPr="00E862AF">
        <w:rPr>
          <w:rFonts w:ascii="Arial" w:hAnsi="Arial" w:cs="Arial"/>
          <w:i/>
          <w:color w:val="FF0000"/>
        </w:rPr>
        <w:t xml:space="preserve"> </w:t>
      </w:r>
    </w:p>
    <w:p w14:paraId="7EE9E1B8" w14:textId="723B6B3B" w:rsidR="00934717" w:rsidRPr="00E862AF" w:rsidRDefault="00934717" w:rsidP="00CB38F4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E862AF">
        <w:rPr>
          <w:rFonts w:ascii="Arial" w:hAnsi="Arial" w:cs="Arial"/>
        </w:rPr>
        <w:t xml:space="preserve">Paslaugos turės būti teikiamos pagal </w:t>
      </w:r>
      <w:r w:rsidR="00126326">
        <w:rPr>
          <w:rFonts w:ascii="Arial" w:hAnsi="Arial" w:cs="Arial"/>
        </w:rPr>
        <w:t xml:space="preserve">abiejų šalių suderintą </w:t>
      </w:r>
      <w:r w:rsidRPr="00E862AF">
        <w:rPr>
          <w:rFonts w:ascii="Arial" w:hAnsi="Arial" w:cs="Arial"/>
        </w:rPr>
        <w:t>grafiką</w:t>
      </w:r>
      <w:r w:rsidR="0024542B" w:rsidRPr="00E862AF">
        <w:rPr>
          <w:rFonts w:ascii="Arial" w:hAnsi="Arial" w:cs="Arial"/>
        </w:rPr>
        <w:t xml:space="preserve"> (toliau tekste - Grafikas)</w:t>
      </w:r>
      <w:r w:rsidRPr="00E862AF">
        <w:rPr>
          <w:rFonts w:ascii="Arial" w:hAnsi="Arial" w:cs="Arial"/>
        </w:rPr>
        <w:t xml:space="preserve">. Šalių sutarimu, </w:t>
      </w:r>
      <w:r w:rsidR="007D77F8" w:rsidRPr="00E862AF">
        <w:rPr>
          <w:rFonts w:ascii="Arial" w:hAnsi="Arial" w:cs="Arial"/>
        </w:rPr>
        <w:t>G</w:t>
      </w:r>
      <w:r w:rsidRPr="00E862AF">
        <w:rPr>
          <w:rFonts w:ascii="Arial" w:hAnsi="Arial" w:cs="Arial"/>
        </w:rPr>
        <w:t xml:space="preserve">rafike nustatyti terminai galės būti keičiami, nekeičiant Sutarties SD </w:t>
      </w:r>
      <w:r w:rsidR="008D497D" w:rsidRPr="00E862AF">
        <w:rPr>
          <w:rFonts w:ascii="Arial" w:hAnsi="Arial" w:cs="Arial"/>
        </w:rPr>
        <w:fldChar w:fldCharType="begin"/>
      </w:r>
      <w:r w:rsidR="008D497D" w:rsidRPr="00E862AF">
        <w:rPr>
          <w:rFonts w:ascii="Arial" w:hAnsi="Arial" w:cs="Arial"/>
        </w:rPr>
        <w:instrText xml:space="preserve"> REF _Ref340670710 \r \h </w:instrText>
      </w:r>
      <w:r w:rsidR="00A77668" w:rsidRPr="00E862AF">
        <w:rPr>
          <w:rFonts w:ascii="Arial" w:hAnsi="Arial" w:cs="Arial"/>
        </w:rPr>
        <w:instrText xml:space="preserve"> \* MERGEFORMAT </w:instrText>
      </w:r>
      <w:r w:rsidR="008D497D" w:rsidRPr="00E862AF">
        <w:rPr>
          <w:rFonts w:ascii="Arial" w:hAnsi="Arial" w:cs="Arial"/>
        </w:rPr>
      </w:r>
      <w:r w:rsidR="008D497D" w:rsidRPr="00E862AF">
        <w:rPr>
          <w:rFonts w:ascii="Arial" w:hAnsi="Arial" w:cs="Arial"/>
        </w:rPr>
        <w:fldChar w:fldCharType="separate"/>
      </w:r>
      <w:r w:rsidR="000A559E" w:rsidRPr="00E862AF">
        <w:rPr>
          <w:rFonts w:ascii="Arial" w:hAnsi="Arial" w:cs="Arial"/>
        </w:rPr>
        <w:t>5.1</w:t>
      </w:r>
      <w:r w:rsidR="008D497D" w:rsidRPr="00E862AF">
        <w:rPr>
          <w:rFonts w:ascii="Arial" w:hAnsi="Arial" w:cs="Arial"/>
        </w:rPr>
        <w:fldChar w:fldCharType="end"/>
      </w:r>
      <w:r w:rsidR="008D497D" w:rsidRPr="00E862AF">
        <w:rPr>
          <w:rFonts w:ascii="Arial" w:hAnsi="Arial" w:cs="Arial"/>
        </w:rPr>
        <w:t xml:space="preserve"> </w:t>
      </w:r>
      <w:r w:rsidR="0024542B" w:rsidRPr="00E862AF">
        <w:rPr>
          <w:rFonts w:ascii="Arial" w:hAnsi="Arial" w:cs="Arial"/>
        </w:rPr>
        <w:t>punkte nustatyto termino</w:t>
      </w:r>
      <w:r w:rsidRPr="00E862AF">
        <w:rPr>
          <w:rFonts w:ascii="Arial" w:hAnsi="Arial" w:cs="Arial"/>
        </w:rPr>
        <w:t>.</w:t>
      </w:r>
    </w:p>
    <w:p w14:paraId="2E3FEF67" w14:textId="321EA499" w:rsidR="000D51C9" w:rsidRPr="00CB38F4" w:rsidRDefault="000D51C9" w:rsidP="00CB38F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CB38F4">
        <w:rPr>
          <w:rFonts w:ascii="Arial" w:hAnsi="Arial" w:cs="Arial"/>
        </w:rPr>
        <w:t xml:space="preserve">Už vėlavimą suteikti Paslaugas per Sutarties SD </w:t>
      </w:r>
      <w:r w:rsidR="00D71146" w:rsidRPr="00937EB6">
        <w:rPr>
          <w:rFonts w:ascii="Arial" w:hAnsi="Arial" w:cs="Arial"/>
        </w:rPr>
        <w:fldChar w:fldCharType="begin"/>
      </w:r>
      <w:r w:rsidR="00D71146" w:rsidRPr="00CB38F4">
        <w:rPr>
          <w:rFonts w:ascii="Arial" w:hAnsi="Arial" w:cs="Arial"/>
        </w:rPr>
        <w:instrText xml:space="preserve"> REF _Ref340670710 \r \h </w:instrText>
      </w:r>
      <w:r w:rsidR="00193825" w:rsidRPr="00CB38F4">
        <w:rPr>
          <w:rFonts w:ascii="Arial" w:hAnsi="Arial" w:cs="Arial"/>
        </w:rPr>
        <w:instrText xml:space="preserve"> \* MERGEFORMAT </w:instrText>
      </w:r>
      <w:r w:rsidR="00D71146" w:rsidRPr="00937EB6">
        <w:rPr>
          <w:rFonts w:ascii="Arial" w:hAnsi="Arial" w:cs="Arial"/>
        </w:rPr>
      </w:r>
      <w:r w:rsidR="00D71146" w:rsidRPr="00937EB6">
        <w:rPr>
          <w:rFonts w:ascii="Arial" w:hAnsi="Arial" w:cs="Arial"/>
        </w:rPr>
        <w:fldChar w:fldCharType="separate"/>
      </w:r>
      <w:r w:rsidR="000A559E">
        <w:rPr>
          <w:rFonts w:ascii="Arial" w:hAnsi="Arial" w:cs="Arial"/>
        </w:rPr>
        <w:t>5.1</w:t>
      </w:r>
      <w:r w:rsidR="00D71146" w:rsidRPr="00937EB6">
        <w:rPr>
          <w:rFonts w:ascii="Arial" w:hAnsi="Arial" w:cs="Arial"/>
        </w:rPr>
        <w:fldChar w:fldCharType="end"/>
      </w:r>
      <w:r w:rsidR="00D71146" w:rsidRPr="00CB38F4">
        <w:rPr>
          <w:rFonts w:ascii="Arial" w:hAnsi="Arial" w:cs="Arial"/>
        </w:rPr>
        <w:t xml:space="preserve"> </w:t>
      </w:r>
      <w:r w:rsidRPr="00CB38F4">
        <w:rPr>
          <w:rFonts w:ascii="Arial" w:hAnsi="Arial" w:cs="Arial"/>
        </w:rPr>
        <w:t xml:space="preserve">nustatytą terminą </w:t>
      </w:r>
      <w:r w:rsidR="00877F64" w:rsidRPr="00CB38F4">
        <w:rPr>
          <w:rFonts w:ascii="Arial" w:hAnsi="Arial" w:cs="Arial"/>
        </w:rPr>
        <w:t>Paslaugų teikėjas</w:t>
      </w:r>
      <w:r w:rsidR="00D63F6A" w:rsidRPr="00CB38F4">
        <w:rPr>
          <w:rFonts w:ascii="Arial" w:hAnsi="Arial" w:cs="Arial"/>
        </w:rPr>
        <w:t>, Klientui pareikalavus, moka</w:t>
      </w:r>
      <w:r w:rsidR="00877F64" w:rsidRPr="00CB38F4">
        <w:rPr>
          <w:rFonts w:ascii="Arial" w:hAnsi="Arial" w:cs="Arial"/>
        </w:rPr>
        <w:t xml:space="preserve"> 0,05%</w:t>
      </w:r>
      <w:r w:rsidR="004D32B0" w:rsidRPr="00CB38F4">
        <w:rPr>
          <w:rFonts w:ascii="Arial" w:hAnsi="Arial" w:cs="Arial"/>
        </w:rPr>
        <w:t xml:space="preserve"> nuo</w:t>
      </w:r>
      <w:r w:rsidR="00877F64" w:rsidRPr="00CB38F4">
        <w:rPr>
          <w:rFonts w:ascii="Arial" w:hAnsi="Arial" w:cs="Arial"/>
        </w:rPr>
        <w:t xml:space="preserve"> </w:t>
      </w:r>
      <w:r w:rsidR="004D32B0" w:rsidRPr="00CB38F4">
        <w:rPr>
          <w:rFonts w:ascii="Arial" w:hAnsi="Arial" w:cs="Arial"/>
        </w:rPr>
        <w:t xml:space="preserve">vėluojamų </w:t>
      </w:r>
      <w:r w:rsidR="00877F64" w:rsidRPr="00CB38F4">
        <w:rPr>
          <w:rFonts w:ascii="Arial" w:hAnsi="Arial" w:cs="Arial"/>
        </w:rPr>
        <w:t>suteikt</w:t>
      </w:r>
      <w:r w:rsidR="004D32B0" w:rsidRPr="00CB38F4">
        <w:rPr>
          <w:rFonts w:ascii="Arial" w:hAnsi="Arial" w:cs="Arial"/>
        </w:rPr>
        <w:t>i</w:t>
      </w:r>
      <w:r w:rsidR="00877F64" w:rsidRPr="00CB38F4">
        <w:rPr>
          <w:rFonts w:ascii="Arial" w:hAnsi="Arial" w:cs="Arial"/>
        </w:rPr>
        <w:t xml:space="preserve"> Paslaugų kainos </w:t>
      </w:r>
      <w:r w:rsidR="009C1AAF" w:rsidRPr="00CB38F4">
        <w:rPr>
          <w:rFonts w:ascii="Arial" w:hAnsi="Arial" w:cs="Arial"/>
        </w:rPr>
        <w:t xml:space="preserve">(be PVM) </w:t>
      </w:r>
      <w:r w:rsidR="00877F64" w:rsidRPr="00CB38F4">
        <w:rPr>
          <w:rFonts w:ascii="Arial" w:hAnsi="Arial" w:cs="Arial"/>
        </w:rPr>
        <w:t xml:space="preserve">dydžio delspinigius už kiekvieną uždelstą dieną (tačiau bet kokiu atveju ne mažiau kaip </w:t>
      </w:r>
      <w:r w:rsidR="00E862AF">
        <w:rPr>
          <w:rFonts w:ascii="Arial" w:hAnsi="Arial" w:cs="Arial"/>
        </w:rPr>
        <w:t>50,00 EUR (penkiasdešimt eurų ir 00 ct)</w:t>
      </w:r>
      <w:r w:rsidR="00877F64" w:rsidRPr="00CB38F4">
        <w:rPr>
          <w:rFonts w:ascii="Arial" w:hAnsi="Arial" w:cs="Arial"/>
        </w:rPr>
        <w:t xml:space="preserve"> </w:t>
      </w:r>
      <w:r w:rsidR="004B2104" w:rsidRPr="00CB38F4">
        <w:rPr>
          <w:rFonts w:ascii="Arial" w:hAnsi="Arial" w:cs="Arial"/>
        </w:rPr>
        <w:t>e</w:t>
      </w:r>
      <w:r w:rsidR="000229BE" w:rsidRPr="00CB38F4">
        <w:rPr>
          <w:rFonts w:ascii="Arial" w:hAnsi="Arial" w:cs="Arial"/>
        </w:rPr>
        <w:t>ur</w:t>
      </w:r>
      <w:r w:rsidR="004B2104" w:rsidRPr="00CB38F4">
        <w:rPr>
          <w:rFonts w:ascii="Arial" w:hAnsi="Arial" w:cs="Arial"/>
        </w:rPr>
        <w:t>ų</w:t>
      </w:r>
      <w:r w:rsidR="00877F64" w:rsidRPr="00CB38F4">
        <w:rPr>
          <w:rFonts w:ascii="Arial" w:hAnsi="Arial" w:cs="Arial"/>
        </w:rPr>
        <w:t xml:space="preserve"> už visą vėlavimo laikotarpį)</w:t>
      </w:r>
      <w:r w:rsidRPr="00CB38F4">
        <w:rPr>
          <w:rFonts w:ascii="Arial" w:hAnsi="Arial" w:cs="Arial"/>
        </w:rPr>
        <w:t xml:space="preserve">. </w:t>
      </w:r>
    </w:p>
    <w:p w14:paraId="6F875995" w14:textId="77777777" w:rsidR="00B47F1A" w:rsidRPr="00CB38F4" w:rsidRDefault="00B47F1A" w:rsidP="00CB38F4">
      <w:pPr>
        <w:tabs>
          <w:tab w:val="left" w:pos="709"/>
        </w:tabs>
        <w:spacing w:after="60"/>
        <w:jc w:val="both"/>
        <w:rPr>
          <w:rFonts w:ascii="Arial" w:hAnsi="Arial" w:cs="Arial"/>
        </w:rPr>
      </w:pPr>
    </w:p>
    <w:p w14:paraId="77835391" w14:textId="3B87EB81" w:rsidR="00B603AC" w:rsidRPr="00CB38F4" w:rsidRDefault="000D4D6D" w:rsidP="00CB38F4">
      <w:pPr>
        <w:pStyle w:val="BodyTextIndent"/>
        <w:numPr>
          <w:ilvl w:val="0"/>
          <w:numId w:val="3"/>
        </w:numPr>
        <w:spacing w:after="60"/>
        <w:ind w:left="0" w:firstLine="0"/>
        <w:jc w:val="center"/>
        <w:rPr>
          <w:rFonts w:ascii="Arial" w:hAnsi="Arial" w:cs="Arial"/>
          <w:b/>
          <w:sz w:val="20"/>
        </w:rPr>
      </w:pPr>
      <w:r w:rsidRPr="00CB38F4">
        <w:rPr>
          <w:rFonts w:ascii="Arial" w:hAnsi="Arial" w:cs="Arial"/>
          <w:b/>
          <w:sz w:val="20"/>
        </w:rPr>
        <w:t>MOKĖJIMAI, PINIGINĖS PRIEVOLĖS IR SULAIKYMAI</w:t>
      </w:r>
      <w:r w:rsidR="00560AC6" w:rsidRPr="00CB38F4">
        <w:rPr>
          <w:rFonts w:ascii="Arial" w:hAnsi="Arial" w:cs="Arial"/>
          <w:b/>
          <w:sz w:val="20"/>
        </w:rPr>
        <w:t xml:space="preserve"> </w:t>
      </w:r>
    </w:p>
    <w:p w14:paraId="0429CCE7" w14:textId="33A245DA" w:rsidR="001A0FFF" w:rsidRPr="00103226" w:rsidRDefault="00103226" w:rsidP="00103226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Šalys susitaria, jog Klientas moka Paslaugų teikėjui p</w:t>
      </w:r>
      <w:r w:rsidRPr="00103226">
        <w:rPr>
          <w:rFonts w:ascii="Arial" w:hAnsi="Arial" w:cs="Arial"/>
        </w:rPr>
        <w:t>o kiekvieno iš dviejų regionų</w:t>
      </w:r>
      <w:r>
        <w:rPr>
          <w:rFonts w:ascii="Arial" w:hAnsi="Arial" w:cs="Arial"/>
        </w:rPr>
        <w:t xml:space="preserve"> (Vilniaus ir Klaipėdos)</w:t>
      </w:r>
      <w:r w:rsidRPr="00103226">
        <w:rPr>
          <w:rFonts w:ascii="Arial" w:hAnsi="Arial" w:cs="Arial"/>
        </w:rPr>
        <w:t xml:space="preserve"> tinkamo Paslaugų suteikimo ir tinkamos ataskaitos pateikimo</w:t>
      </w:r>
      <w:r w:rsidR="0083446B">
        <w:rPr>
          <w:rFonts w:ascii="Arial" w:hAnsi="Arial" w:cs="Arial"/>
        </w:rPr>
        <w:t>,</w:t>
      </w:r>
      <w:r w:rsidRPr="00103226">
        <w:rPr>
          <w:rFonts w:ascii="Arial" w:hAnsi="Arial" w:cs="Arial"/>
        </w:rPr>
        <w:t xml:space="preserve"> </w:t>
      </w:r>
      <w:r w:rsidR="0083446B">
        <w:rPr>
          <w:rFonts w:ascii="Arial" w:hAnsi="Arial" w:cs="Arial"/>
        </w:rPr>
        <w:t xml:space="preserve">Šalims </w:t>
      </w:r>
      <w:r w:rsidRPr="00103226">
        <w:rPr>
          <w:rFonts w:ascii="Arial" w:hAnsi="Arial" w:cs="Arial"/>
        </w:rPr>
        <w:t>pasiraš</w:t>
      </w:r>
      <w:r>
        <w:rPr>
          <w:rFonts w:ascii="Arial" w:hAnsi="Arial" w:cs="Arial"/>
        </w:rPr>
        <w:t>ius</w:t>
      </w:r>
      <w:r w:rsidRPr="00103226">
        <w:rPr>
          <w:rFonts w:ascii="Arial" w:hAnsi="Arial" w:cs="Arial"/>
        </w:rPr>
        <w:t xml:space="preserve"> Paslaugų priėmimo – perdavimo akt</w:t>
      </w:r>
      <w:r>
        <w:rPr>
          <w:rFonts w:ascii="Arial" w:hAnsi="Arial" w:cs="Arial"/>
        </w:rPr>
        <w:t>ą</w:t>
      </w:r>
      <w:r w:rsidRPr="00103226">
        <w:rPr>
          <w:rFonts w:ascii="Arial" w:hAnsi="Arial" w:cs="Arial"/>
        </w:rPr>
        <w:t xml:space="preserve"> už konkretų regioną</w:t>
      </w:r>
      <w:r w:rsidR="0083446B">
        <w:rPr>
          <w:rFonts w:ascii="Arial" w:hAnsi="Arial" w:cs="Arial"/>
        </w:rPr>
        <w:t>,</w:t>
      </w:r>
      <w:r w:rsidRPr="00103226">
        <w:rPr>
          <w:rFonts w:ascii="Arial" w:hAnsi="Arial" w:cs="Arial"/>
        </w:rPr>
        <w:t xml:space="preserve"> po 50 (penkiasdešimt) procentų nuo bendros Sutarties vertės</w:t>
      </w:r>
      <w:r>
        <w:rPr>
          <w:rFonts w:ascii="Arial" w:hAnsi="Arial" w:cs="Arial"/>
        </w:rPr>
        <w:t>.</w:t>
      </w:r>
    </w:p>
    <w:p w14:paraId="2EB81E1D" w14:textId="77777777" w:rsidR="003B6CFD" w:rsidRPr="00CB38F4" w:rsidRDefault="003B6CFD" w:rsidP="00CB38F4">
      <w:pPr>
        <w:spacing w:after="60"/>
        <w:jc w:val="both"/>
        <w:rPr>
          <w:rFonts w:ascii="Arial" w:hAnsi="Arial" w:cs="Arial"/>
        </w:rPr>
      </w:pPr>
    </w:p>
    <w:p w14:paraId="6867FF45" w14:textId="28C78968" w:rsidR="00187801" w:rsidRDefault="004016AD" w:rsidP="00CB38F4">
      <w:pPr>
        <w:pStyle w:val="BodyTextIndent"/>
        <w:numPr>
          <w:ilvl w:val="0"/>
          <w:numId w:val="3"/>
        </w:numPr>
        <w:spacing w:after="60"/>
        <w:ind w:left="0" w:firstLine="0"/>
        <w:jc w:val="center"/>
        <w:rPr>
          <w:rFonts w:ascii="Arial" w:hAnsi="Arial" w:cs="Arial"/>
          <w:b/>
          <w:sz w:val="20"/>
        </w:rPr>
      </w:pPr>
      <w:r w:rsidRPr="00CB38F4">
        <w:rPr>
          <w:rFonts w:ascii="Arial" w:hAnsi="Arial" w:cs="Arial"/>
          <w:b/>
          <w:sz w:val="20"/>
        </w:rPr>
        <w:t xml:space="preserve">SUTARTIES </w:t>
      </w:r>
      <w:r w:rsidR="00C10405" w:rsidRPr="00CB38F4">
        <w:rPr>
          <w:rFonts w:ascii="Arial" w:hAnsi="Arial" w:cs="Arial"/>
          <w:b/>
          <w:sz w:val="20"/>
        </w:rPr>
        <w:t>ĮSIGALIOJIMAS</w:t>
      </w:r>
      <w:r w:rsidRPr="00CB38F4">
        <w:rPr>
          <w:rFonts w:ascii="Arial" w:hAnsi="Arial" w:cs="Arial"/>
          <w:b/>
          <w:sz w:val="20"/>
        </w:rPr>
        <w:t xml:space="preserve"> IR GALIOJIMAS </w:t>
      </w:r>
    </w:p>
    <w:p w14:paraId="763928C7" w14:textId="71F7E38A" w:rsidR="00C30B2F" w:rsidRPr="00CB38F4" w:rsidRDefault="00C30B2F" w:rsidP="00CB38F4">
      <w:pPr>
        <w:numPr>
          <w:ilvl w:val="1"/>
          <w:numId w:val="3"/>
        </w:numPr>
        <w:ind w:left="0" w:firstLine="0"/>
        <w:jc w:val="both"/>
        <w:rPr>
          <w:rFonts w:ascii="Arial" w:hAnsi="Arial" w:cs="Arial"/>
        </w:rPr>
      </w:pPr>
      <w:r w:rsidRPr="00CB38F4">
        <w:rPr>
          <w:rFonts w:ascii="Arial" w:hAnsi="Arial" w:cs="Arial"/>
        </w:rPr>
        <w:t xml:space="preserve"> Ši Sutartis įsigalioja </w:t>
      </w:r>
      <w:r w:rsidRPr="008A0B82">
        <w:rPr>
          <w:rFonts w:ascii="Arial" w:hAnsi="Arial" w:cs="Arial"/>
          <w:iCs/>
        </w:rPr>
        <w:t>nuo jos pasirašymo dienos</w:t>
      </w:r>
      <w:r w:rsidRPr="008A0B82">
        <w:rPr>
          <w:rFonts w:ascii="Arial" w:hAnsi="Arial" w:cs="Arial"/>
        </w:rPr>
        <w:t xml:space="preserve"> ir galioja</w:t>
      </w:r>
      <w:r w:rsidR="008A0B82" w:rsidRPr="008A0B82">
        <w:rPr>
          <w:rFonts w:ascii="Arial" w:hAnsi="Arial" w:cs="Arial"/>
        </w:rPr>
        <w:t xml:space="preserve"> </w:t>
      </w:r>
      <w:r w:rsidRPr="008A0B82">
        <w:rPr>
          <w:rFonts w:ascii="Arial" w:hAnsi="Arial" w:cs="Arial"/>
        </w:rPr>
        <w:t>iki visiško Šalių įsipareigojimų pagal šią Sutartį įvykdymo</w:t>
      </w:r>
      <w:r w:rsidR="008A0B82" w:rsidRPr="008A0B82">
        <w:rPr>
          <w:rFonts w:ascii="Arial" w:hAnsi="Arial" w:cs="Arial"/>
        </w:rPr>
        <w:t>,</w:t>
      </w:r>
      <w:r w:rsidRPr="008A0B82">
        <w:rPr>
          <w:rFonts w:ascii="Arial" w:hAnsi="Arial" w:cs="Arial"/>
        </w:rPr>
        <w:t xml:space="preserve"> bet ne ilgiau kaip </w:t>
      </w:r>
      <w:r w:rsidR="008A0B82" w:rsidRPr="008A0B82">
        <w:rPr>
          <w:rFonts w:ascii="Arial" w:hAnsi="Arial" w:cs="Arial"/>
          <w:iCs/>
        </w:rPr>
        <w:t>1 (vienerius) metus.</w:t>
      </w:r>
    </w:p>
    <w:p w14:paraId="718BE12D" w14:textId="12B045A6" w:rsidR="00DD494D" w:rsidRDefault="00DD494D" w:rsidP="00CB38F4">
      <w:pPr>
        <w:pStyle w:val="BodyTextIndent"/>
        <w:tabs>
          <w:tab w:val="left" w:pos="709"/>
        </w:tabs>
        <w:spacing w:after="60"/>
        <w:ind w:firstLine="0"/>
        <w:rPr>
          <w:rFonts w:ascii="Arial" w:hAnsi="Arial" w:cs="Arial"/>
          <w:b/>
          <w:sz w:val="20"/>
        </w:rPr>
      </w:pPr>
    </w:p>
    <w:p w14:paraId="4D7D7D6D" w14:textId="77777777" w:rsidR="003A690E" w:rsidRPr="00CB38F4" w:rsidRDefault="003A690E" w:rsidP="00CB38F4">
      <w:pPr>
        <w:pStyle w:val="BodyTextIndent"/>
        <w:tabs>
          <w:tab w:val="left" w:pos="709"/>
        </w:tabs>
        <w:spacing w:after="60"/>
        <w:ind w:firstLine="0"/>
        <w:rPr>
          <w:rFonts w:ascii="Arial" w:hAnsi="Arial" w:cs="Arial"/>
          <w:b/>
          <w:sz w:val="20"/>
        </w:rPr>
      </w:pPr>
    </w:p>
    <w:p w14:paraId="31A48574" w14:textId="0142E59F" w:rsidR="0065267E" w:rsidRPr="008A0B82" w:rsidRDefault="00A13973" w:rsidP="008A0B82">
      <w:pPr>
        <w:pStyle w:val="BodyTextIndent"/>
        <w:numPr>
          <w:ilvl w:val="0"/>
          <w:numId w:val="3"/>
        </w:numPr>
        <w:spacing w:after="60"/>
        <w:ind w:left="0" w:firstLine="0"/>
        <w:jc w:val="center"/>
        <w:rPr>
          <w:rFonts w:ascii="Arial" w:hAnsi="Arial" w:cs="Arial"/>
          <w:b/>
          <w:sz w:val="20"/>
        </w:rPr>
      </w:pPr>
      <w:r w:rsidRPr="008A0B82">
        <w:rPr>
          <w:rFonts w:ascii="Arial" w:hAnsi="Arial" w:cs="Arial"/>
          <w:b/>
          <w:sz w:val="20"/>
        </w:rPr>
        <w:t>PAKEIČIAMOS / NETAIKOMOS SUTARTIES BD</w:t>
      </w:r>
      <w:r w:rsidR="00944DA6" w:rsidRPr="008A0B82">
        <w:rPr>
          <w:rFonts w:ascii="Arial" w:hAnsi="Arial" w:cs="Arial"/>
          <w:b/>
          <w:sz w:val="20"/>
        </w:rPr>
        <w:t xml:space="preserve"> SĄLYGOS</w:t>
      </w:r>
      <w:r w:rsidR="00843343" w:rsidRPr="008A0B82">
        <w:rPr>
          <w:rFonts w:ascii="Arial" w:hAnsi="Arial" w:cs="Arial"/>
          <w:b/>
          <w:sz w:val="20"/>
        </w:rPr>
        <w:t xml:space="preserve"> </w:t>
      </w:r>
    </w:p>
    <w:p w14:paraId="0FA087F6" w14:textId="034F8685" w:rsidR="0065267E" w:rsidRPr="00CB38F4" w:rsidRDefault="008A0B82" w:rsidP="00CB38F4">
      <w:pPr>
        <w:pStyle w:val="Heading2"/>
        <w:keepNext w:val="0"/>
        <w:tabs>
          <w:tab w:val="left" w:pos="0"/>
        </w:tabs>
        <w:rPr>
          <w:rFonts w:ascii="Arial" w:hAnsi="Arial" w:cs="Arial"/>
          <w:b w:val="0"/>
          <w:sz w:val="20"/>
          <w:lang w:eastAsia="x-none"/>
        </w:rPr>
      </w:pPr>
      <w:r>
        <w:rPr>
          <w:rFonts w:ascii="Arial" w:hAnsi="Arial" w:cs="Arial"/>
          <w:b w:val="0"/>
          <w:sz w:val="20"/>
        </w:rPr>
        <w:t>8</w:t>
      </w:r>
      <w:r w:rsidR="0065267E" w:rsidRPr="00CB38F4">
        <w:rPr>
          <w:rFonts w:ascii="Arial" w:hAnsi="Arial" w:cs="Arial"/>
          <w:b w:val="0"/>
          <w:sz w:val="20"/>
        </w:rPr>
        <w:t>.</w:t>
      </w:r>
      <w:r>
        <w:rPr>
          <w:rFonts w:ascii="Arial" w:hAnsi="Arial" w:cs="Arial"/>
          <w:b w:val="0"/>
          <w:sz w:val="20"/>
        </w:rPr>
        <w:t>1.</w:t>
      </w:r>
      <w:r w:rsidR="0065267E" w:rsidRPr="00CB38F4">
        <w:rPr>
          <w:rFonts w:ascii="Arial" w:hAnsi="Arial" w:cs="Arial"/>
          <w:b w:val="0"/>
          <w:sz w:val="20"/>
        </w:rPr>
        <w:t xml:space="preserve"> Paslaugų teikėjas, tinkamai įvykdęs savo sutartinius įsipareigojimus ir nesuėjus numatytam atsiskaitymo su juo terminui, turi teisę kreiptis į Klientą dėl paskolos, kurios suma neviršytų jam mokėtino atlyginimo atskaičius už paskolą mokėtinų palūkanų, jei priskaityta – delspinigių ir baudų, suteikimo.</w:t>
      </w:r>
    </w:p>
    <w:p w14:paraId="0ECF5F19" w14:textId="4E12CE5F" w:rsidR="0065267E" w:rsidRPr="00CB38F4" w:rsidRDefault="008A0B82" w:rsidP="00CB38F4">
      <w:pPr>
        <w:pStyle w:val="Heading2"/>
        <w:keepNext w:val="0"/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sz w:val="20"/>
        </w:rPr>
        <w:t>8</w:t>
      </w:r>
      <w:r w:rsidR="0065267E" w:rsidRPr="00CB38F4">
        <w:rPr>
          <w:rFonts w:ascii="Arial" w:hAnsi="Arial" w:cs="Arial"/>
          <w:b w:val="0"/>
          <w:sz w:val="20"/>
        </w:rPr>
        <w:t>.</w:t>
      </w:r>
      <w:r>
        <w:rPr>
          <w:rFonts w:ascii="Arial" w:hAnsi="Arial" w:cs="Arial"/>
          <w:b w:val="0"/>
          <w:sz w:val="20"/>
        </w:rPr>
        <w:t>2.</w:t>
      </w:r>
      <w:r w:rsidR="0065267E" w:rsidRPr="00CB38F4">
        <w:rPr>
          <w:rFonts w:ascii="Arial" w:hAnsi="Arial" w:cs="Arial"/>
          <w:b w:val="0"/>
          <w:sz w:val="20"/>
        </w:rPr>
        <w:t xml:space="preserve"> Klientas, suteikęs </w:t>
      </w:r>
      <w:r w:rsidR="002C2567" w:rsidRPr="00CB38F4">
        <w:rPr>
          <w:rFonts w:ascii="Arial" w:hAnsi="Arial" w:cs="Arial"/>
          <w:b w:val="0"/>
          <w:sz w:val="20"/>
        </w:rPr>
        <w:t xml:space="preserve">Paslaugų teikėjui Sutarties SD </w:t>
      </w:r>
      <w:r>
        <w:rPr>
          <w:rFonts w:ascii="Arial" w:hAnsi="Arial" w:cs="Arial"/>
          <w:b w:val="0"/>
          <w:sz w:val="20"/>
        </w:rPr>
        <w:t>8.1.</w:t>
      </w:r>
      <w:r w:rsidR="0065267E" w:rsidRPr="00CB38F4">
        <w:rPr>
          <w:rFonts w:ascii="Arial" w:hAnsi="Arial" w:cs="Arial"/>
          <w:b w:val="0"/>
          <w:sz w:val="20"/>
        </w:rPr>
        <w:t xml:space="preserve"> punkte nurodytą paskolą, turi teisę atlikti vienašališką grąžintinos paskolos sumos įskaitymą į pagal Sutarties SD nustatytą Paslaugų teikėjui mokėtiną atlyginimą, t. y. sumažinti Paslaugų teikėjui mokėtiną atlyginimą Paslaugų teikėjo grąžintinos paskolos sumos dydžiu.</w:t>
      </w:r>
    </w:p>
    <w:p w14:paraId="5CCFD646" w14:textId="7F916D63" w:rsidR="0065267E" w:rsidRDefault="008A0B82" w:rsidP="00CB38F4">
      <w:pPr>
        <w:pStyle w:val="Heading2"/>
        <w:keepNext w:val="0"/>
        <w:tabs>
          <w:tab w:val="left" w:pos="0"/>
        </w:tabs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8.3.</w:t>
      </w:r>
      <w:r w:rsidR="0065267E" w:rsidRPr="00CB38F4">
        <w:rPr>
          <w:rFonts w:ascii="Arial" w:hAnsi="Arial" w:cs="Arial"/>
          <w:b w:val="0"/>
          <w:sz w:val="20"/>
        </w:rPr>
        <w:t xml:space="preserve"> </w:t>
      </w:r>
      <w:r w:rsidR="002C2567" w:rsidRPr="00CB38F4">
        <w:rPr>
          <w:rFonts w:ascii="Arial" w:hAnsi="Arial" w:cs="Arial"/>
          <w:b w:val="0"/>
          <w:sz w:val="20"/>
        </w:rPr>
        <w:t xml:space="preserve">Sutarties SD </w:t>
      </w:r>
      <w:r>
        <w:rPr>
          <w:rFonts w:ascii="Arial" w:hAnsi="Arial" w:cs="Arial"/>
          <w:b w:val="0"/>
          <w:sz w:val="20"/>
        </w:rPr>
        <w:t xml:space="preserve">8.1. </w:t>
      </w:r>
      <w:r w:rsidR="0065267E" w:rsidRPr="00CB38F4">
        <w:rPr>
          <w:rFonts w:ascii="Arial" w:hAnsi="Arial" w:cs="Arial"/>
          <w:b w:val="0"/>
          <w:sz w:val="20"/>
        </w:rPr>
        <w:t>punkte nurodytos paskolos suteikimas reiškia ne Kliento pareigą, o teisę, kurios įgyvendinimas priklauso išimtinai nuo jo diskrecijos bei Paslaugų teikėjo patikimumo ir finansinės padėties, Kliento galimybių suteikti atitinkamą paskolą.</w:t>
      </w:r>
      <w:r w:rsidR="0065267E" w:rsidRPr="00CB38F4">
        <w:rPr>
          <w:rFonts w:ascii="Arial" w:hAnsi="Arial" w:cs="Arial"/>
          <w:b w:val="0"/>
          <w:sz w:val="20"/>
          <w:lang w:val="en-US"/>
        </w:rPr>
        <w:t xml:space="preserve"> </w:t>
      </w:r>
      <w:r w:rsidR="0065267E" w:rsidRPr="00CB38F4">
        <w:rPr>
          <w:rFonts w:ascii="Arial" w:hAnsi="Arial" w:cs="Arial"/>
          <w:b w:val="0"/>
          <w:sz w:val="20"/>
        </w:rPr>
        <w:t>Kliento atsisakymas suteikti paskolą negali būti ginčo dalykas ir negali būti skundžiamas.</w:t>
      </w:r>
    </w:p>
    <w:p w14:paraId="2B7DE5D9" w14:textId="1F5D65B1" w:rsidR="00CB38F4" w:rsidRDefault="00CB38F4" w:rsidP="00CB38F4">
      <w:pPr>
        <w:pStyle w:val="BodyTextIndent"/>
        <w:spacing w:after="60"/>
        <w:ind w:firstLine="0"/>
        <w:rPr>
          <w:rFonts w:ascii="Arial" w:hAnsi="Arial" w:cs="Arial"/>
          <w:b/>
          <w:sz w:val="20"/>
        </w:rPr>
      </w:pPr>
    </w:p>
    <w:p w14:paraId="5D12FC75" w14:textId="77777777" w:rsidR="00BA520E" w:rsidRPr="00CB38F4" w:rsidRDefault="00BA520E" w:rsidP="00CB38F4">
      <w:pPr>
        <w:pStyle w:val="BodyTextIndent"/>
        <w:spacing w:after="60"/>
        <w:ind w:firstLine="0"/>
        <w:rPr>
          <w:rFonts w:ascii="Arial" w:hAnsi="Arial" w:cs="Arial"/>
          <w:b/>
          <w:sz w:val="20"/>
        </w:rPr>
      </w:pPr>
    </w:p>
    <w:p w14:paraId="0ACBC320" w14:textId="77777777" w:rsidR="008631C5" w:rsidRPr="00CB38F4" w:rsidRDefault="00C20F4A" w:rsidP="00CB38F4">
      <w:pPr>
        <w:pStyle w:val="BodyTextIndent"/>
        <w:numPr>
          <w:ilvl w:val="0"/>
          <w:numId w:val="3"/>
        </w:numPr>
        <w:spacing w:after="60"/>
        <w:ind w:left="0" w:firstLine="0"/>
        <w:jc w:val="center"/>
        <w:rPr>
          <w:rFonts w:ascii="Arial" w:hAnsi="Arial" w:cs="Arial"/>
          <w:b/>
          <w:sz w:val="20"/>
        </w:rPr>
      </w:pPr>
      <w:r w:rsidRPr="00CB38F4">
        <w:rPr>
          <w:rFonts w:ascii="Arial" w:hAnsi="Arial" w:cs="Arial"/>
          <w:b/>
          <w:sz w:val="20"/>
        </w:rPr>
        <w:t>PRIEDAI</w:t>
      </w:r>
    </w:p>
    <w:p w14:paraId="1E2539B3" w14:textId="06629526" w:rsidR="00ED09E8" w:rsidRPr="00CB38F4" w:rsidRDefault="00ED09E8" w:rsidP="00CB38F4">
      <w:pPr>
        <w:pStyle w:val="BodyTextIndent"/>
        <w:numPr>
          <w:ilvl w:val="1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CB38F4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46096B61" w14:textId="48E35D41" w:rsidR="00096898" w:rsidRPr="00CB38F4" w:rsidRDefault="00DE2761" w:rsidP="00CB38F4">
      <w:pPr>
        <w:pStyle w:val="BodyTextIndent"/>
        <w:numPr>
          <w:ilvl w:val="1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CB38F4">
        <w:rPr>
          <w:rFonts w:ascii="Arial" w:hAnsi="Arial" w:cs="Arial"/>
          <w:sz w:val="20"/>
        </w:rPr>
        <w:lastRenderedPageBreak/>
        <w:t xml:space="preserve">Prie </w:t>
      </w:r>
      <w:r w:rsidR="007E0068" w:rsidRPr="00CB38F4">
        <w:rPr>
          <w:rFonts w:ascii="Arial" w:hAnsi="Arial" w:cs="Arial"/>
          <w:sz w:val="20"/>
        </w:rPr>
        <w:t>Sutarties SD</w:t>
      </w:r>
      <w:r w:rsidR="00434D81" w:rsidRPr="00CB38F4">
        <w:rPr>
          <w:rFonts w:ascii="Arial" w:hAnsi="Arial" w:cs="Arial"/>
          <w:sz w:val="20"/>
        </w:rPr>
        <w:t xml:space="preserve"> </w:t>
      </w:r>
      <w:r w:rsidRPr="00CB38F4">
        <w:rPr>
          <w:rFonts w:ascii="Arial" w:hAnsi="Arial" w:cs="Arial"/>
          <w:sz w:val="20"/>
        </w:rPr>
        <w:t>pridedami šie priedai</w:t>
      </w:r>
      <w:r w:rsidR="008A0B82">
        <w:rPr>
          <w:rFonts w:ascii="Arial" w:hAnsi="Arial" w:cs="Arial"/>
          <w:sz w:val="20"/>
        </w:rPr>
        <w:t>:</w:t>
      </w:r>
    </w:p>
    <w:p w14:paraId="72695063" w14:textId="46EBCD65" w:rsidR="00096898" w:rsidRDefault="00B42851" w:rsidP="00CB38F4">
      <w:pPr>
        <w:pStyle w:val="BodyTextIndent"/>
        <w:numPr>
          <w:ilvl w:val="2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CB38F4">
        <w:rPr>
          <w:rFonts w:ascii="Arial" w:hAnsi="Arial" w:cs="Arial"/>
          <w:sz w:val="20"/>
        </w:rPr>
        <w:t>P</w:t>
      </w:r>
      <w:r w:rsidR="000C1019" w:rsidRPr="00CB38F4">
        <w:rPr>
          <w:rFonts w:ascii="Arial" w:hAnsi="Arial" w:cs="Arial"/>
          <w:sz w:val="20"/>
        </w:rPr>
        <w:t>riedas</w:t>
      </w:r>
      <w:r w:rsidRPr="00CB38F4">
        <w:rPr>
          <w:rFonts w:ascii="Arial" w:hAnsi="Arial" w:cs="Arial"/>
          <w:sz w:val="20"/>
        </w:rPr>
        <w:t xml:space="preserve"> Nr.</w:t>
      </w:r>
      <w:r w:rsidR="008A0B82">
        <w:rPr>
          <w:rFonts w:ascii="Arial" w:hAnsi="Arial" w:cs="Arial"/>
          <w:sz w:val="20"/>
        </w:rPr>
        <w:t xml:space="preserve"> </w:t>
      </w:r>
      <w:r w:rsidRPr="00CB38F4">
        <w:rPr>
          <w:rFonts w:ascii="Arial" w:hAnsi="Arial" w:cs="Arial"/>
          <w:sz w:val="20"/>
        </w:rPr>
        <w:t xml:space="preserve">1 - </w:t>
      </w:r>
      <w:r w:rsidR="00EE0969" w:rsidRPr="00CB38F4">
        <w:rPr>
          <w:rFonts w:ascii="Arial" w:hAnsi="Arial" w:cs="Arial"/>
          <w:sz w:val="20"/>
        </w:rPr>
        <w:t>Kontaktiniai adresai pranešimams siųsti ir asmenys, atsakingi už sutarties vykdymą</w:t>
      </w:r>
      <w:r w:rsidR="003E6BDD">
        <w:rPr>
          <w:rFonts w:ascii="Arial" w:hAnsi="Arial" w:cs="Arial"/>
          <w:sz w:val="20"/>
        </w:rPr>
        <w:t>,</w:t>
      </w:r>
      <w:r w:rsidR="00EE0969" w:rsidRPr="00CB38F4">
        <w:rPr>
          <w:rFonts w:ascii="Arial" w:hAnsi="Arial" w:cs="Arial"/>
          <w:sz w:val="20"/>
        </w:rPr>
        <w:t xml:space="preserve"> 1 </w:t>
      </w:r>
      <w:r w:rsidR="0034388E" w:rsidRPr="00CB38F4">
        <w:rPr>
          <w:rFonts w:ascii="Arial" w:hAnsi="Arial" w:cs="Arial"/>
          <w:sz w:val="20"/>
        </w:rPr>
        <w:t xml:space="preserve"> lapa</w:t>
      </w:r>
      <w:r w:rsidR="00EE0969" w:rsidRPr="00CB38F4">
        <w:rPr>
          <w:rFonts w:ascii="Arial" w:hAnsi="Arial" w:cs="Arial"/>
          <w:sz w:val="20"/>
        </w:rPr>
        <w:t>s</w:t>
      </w:r>
      <w:r w:rsidR="00140D16" w:rsidRPr="00CB38F4">
        <w:rPr>
          <w:rFonts w:ascii="Arial" w:hAnsi="Arial" w:cs="Arial"/>
          <w:sz w:val="20"/>
        </w:rPr>
        <w:t>;</w:t>
      </w:r>
    </w:p>
    <w:p w14:paraId="44D6203A" w14:textId="47E44295" w:rsidR="008A0B82" w:rsidRPr="00CB38F4" w:rsidRDefault="008A0B82" w:rsidP="00CB38F4">
      <w:pPr>
        <w:pStyle w:val="BodyTextIndent"/>
        <w:numPr>
          <w:ilvl w:val="2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Priedas Nr. 2 – Paslaugų kiekis ir kaina, </w:t>
      </w:r>
      <w:r w:rsidR="00BA520E">
        <w:rPr>
          <w:rFonts w:ascii="Arial" w:hAnsi="Arial" w:cs="Arial"/>
          <w:sz w:val="20"/>
          <w:lang w:val="en-US"/>
        </w:rPr>
        <w:t>1</w:t>
      </w:r>
      <w:r>
        <w:rPr>
          <w:rFonts w:ascii="Arial" w:hAnsi="Arial" w:cs="Arial"/>
          <w:sz w:val="20"/>
        </w:rPr>
        <w:t xml:space="preserve"> lapa</w:t>
      </w:r>
      <w:r w:rsidR="00BA520E">
        <w:rPr>
          <w:rFonts w:ascii="Arial" w:hAnsi="Arial" w:cs="Arial"/>
          <w:sz w:val="20"/>
        </w:rPr>
        <w:t>s.</w:t>
      </w:r>
    </w:p>
    <w:p w14:paraId="57B733C4" w14:textId="77777777" w:rsidR="00A16D70" w:rsidRPr="00CB38F4" w:rsidRDefault="00A16D70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2A49DC97" w14:textId="77777777" w:rsidR="006A448C" w:rsidRPr="00CB38F4" w:rsidRDefault="006A448C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6EA06664" w14:textId="77777777" w:rsidR="00DD7E9A" w:rsidRPr="00CB38F4" w:rsidRDefault="00DD7E9A" w:rsidP="00CB38F4">
      <w:pPr>
        <w:numPr>
          <w:ilvl w:val="0"/>
          <w:numId w:val="3"/>
        </w:numPr>
        <w:spacing w:after="60"/>
        <w:ind w:left="0" w:firstLine="0"/>
        <w:jc w:val="center"/>
        <w:rPr>
          <w:rFonts w:ascii="Arial" w:hAnsi="Arial" w:cs="Arial"/>
        </w:rPr>
      </w:pPr>
      <w:bookmarkStart w:id="4" w:name="_Ref322960634"/>
      <w:r w:rsidRPr="00CB38F4">
        <w:rPr>
          <w:rFonts w:ascii="Arial" w:hAnsi="Arial" w:cs="Arial"/>
          <w:b/>
        </w:rPr>
        <w:t>ŠALIŲ REKVIZITAI</w:t>
      </w:r>
      <w:bookmarkEnd w:id="4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CB38F4" w14:paraId="2187474F" w14:textId="77777777" w:rsidTr="00C35F0B">
        <w:trPr>
          <w:trHeight w:val="4111"/>
        </w:trPr>
        <w:tc>
          <w:tcPr>
            <w:tcW w:w="4790" w:type="dxa"/>
          </w:tcPr>
          <w:p w14:paraId="1A850CDB" w14:textId="77777777" w:rsidR="00C5432C" w:rsidRPr="00D62F76" w:rsidRDefault="00C5432C" w:rsidP="00CB38F4">
            <w:pPr>
              <w:rPr>
                <w:rFonts w:ascii="Arial" w:hAnsi="Arial" w:cs="Arial"/>
                <w:b/>
              </w:rPr>
            </w:pPr>
            <w:r w:rsidRPr="00D62F76">
              <w:rPr>
                <w:rFonts w:ascii="Arial" w:hAnsi="Arial" w:cs="Arial"/>
                <w:b/>
              </w:rPr>
              <w:t>Paslaugų teikėjas</w:t>
            </w:r>
          </w:p>
          <w:p w14:paraId="7D4AF137" w14:textId="77777777" w:rsidR="00C5432C" w:rsidRPr="00D62F76" w:rsidRDefault="00C5432C" w:rsidP="00CB38F4">
            <w:pPr>
              <w:rPr>
                <w:rFonts w:ascii="Arial" w:hAnsi="Arial" w:cs="Arial"/>
                <w:b/>
              </w:rPr>
            </w:pPr>
          </w:p>
          <w:p w14:paraId="3F14CC02" w14:textId="1E26ACEC" w:rsidR="00C5432C" w:rsidRPr="00D62F76" w:rsidRDefault="00BA520E" w:rsidP="00CB38F4">
            <w:pPr>
              <w:rPr>
                <w:rFonts w:ascii="Arial" w:hAnsi="Arial" w:cs="Arial"/>
              </w:rPr>
            </w:pPr>
            <w:r w:rsidRPr="00BA520E">
              <w:rPr>
                <w:rFonts w:ascii="Arial" w:hAnsi="Arial" w:cs="Arial"/>
                <w:b/>
                <w:bCs/>
              </w:rPr>
              <w:t>UAB "Aerodiagnostika"</w:t>
            </w:r>
          </w:p>
          <w:p w14:paraId="3AF648DF" w14:textId="77777777" w:rsidR="00386B89" w:rsidRPr="00D62F76" w:rsidRDefault="00386B89" w:rsidP="00CB38F4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2E6166F7" w14:textId="77777777" w:rsidR="00296A6D" w:rsidRPr="00D62F76" w:rsidRDefault="00296A6D" w:rsidP="00CB38F4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69B7DFF4" w14:textId="77777777" w:rsidR="00764A2F" w:rsidRPr="00D62F76" w:rsidRDefault="00764A2F" w:rsidP="00CB38F4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>_____________________________________</w:t>
            </w:r>
          </w:p>
          <w:p w14:paraId="4E1785C2" w14:textId="77777777" w:rsidR="00764A2F" w:rsidRPr="00D62F76" w:rsidRDefault="00764A2F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>(pareigos, vardas, pavardė, parašas)</w:t>
            </w:r>
          </w:p>
          <w:p w14:paraId="3D1D1E14" w14:textId="77777777" w:rsidR="00F87CF0" w:rsidRPr="00D62F76" w:rsidRDefault="00F87CF0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0D3962D" w14:textId="77777777" w:rsidR="00F87CF0" w:rsidRPr="00D62F76" w:rsidRDefault="00F87CF0" w:rsidP="00F87CF0">
            <w:pPr>
              <w:pStyle w:val="BodyTextIndent"/>
              <w:spacing w:after="60"/>
              <w:ind w:firstLine="0"/>
              <w:rPr>
                <w:rFonts w:ascii="Arial" w:hAnsi="Arial" w:cs="Arial"/>
                <w:iCs/>
                <w:sz w:val="20"/>
              </w:rPr>
            </w:pPr>
            <w:r w:rsidRPr="00D62F76">
              <w:rPr>
                <w:rFonts w:ascii="Arial" w:hAnsi="Arial" w:cs="Arial"/>
                <w:iCs/>
                <w:sz w:val="20"/>
              </w:rPr>
              <w:t xml:space="preserve">        ___________________________</w:t>
            </w:r>
          </w:p>
          <w:p w14:paraId="70350566" w14:textId="77777777" w:rsidR="00F87CF0" w:rsidRPr="00D62F76" w:rsidRDefault="00F87CF0" w:rsidP="00F87CF0">
            <w:pPr>
              <w:pStyle w:val="BodyTextIndent"/>
              <w:spacing w:after="60"/>
              <w:ind w:firstLine="426"/>
              <w:rPr>
                <w:rFonts w:ascii="Arial" w:hAnsi="Arial" w:cs="Arial"/>
                <w:sz w:val="20"/>
              </w:rPr>
            </w:pPr>
            <w:r w:rsidRPr="00D62F76">
              <w:rPr>
                <w:rFonts w:ascii="Arial" w:hAnsi="Arial" w:cs="Arial"/>
                <w:sz w:val="20"/>
              </w:rPr>
              <w:t xml:space="preserve">      (Sutarties pasirašymo data)</w:t>
            </w:r>
          </w:p>
          <w:p w14:paraId="6F335F15" w14:textId="77777777" w:rsidR="00F87CF0" w:rsidRPr="00D62F76" w:rsidRDefault="00F87CF0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77732F73" w14:textId="77777777" w:rsidR="00764A2F" w:rsidRPr="00D62F76" w:rsidRDefault="00764A2F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5720F8C6" w14:textId="4F8944EB" w:rsidR="00C5432C" w:rsidRPr="00D62F76" w:rsidRDefault="00D6092E" w:rsidP="00CB38F4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3C51D78C" w14:textId="2FEF8B51" w:rsidR="00D44E7B" w:rsidRPr="006C2533" w:rsidRDefault="0057342B" w:rsidP="006C2533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D62F76">
              <w:rPr>
                <w:rFonts w:ascii="Arial" w:hAnsi="Arial" w:cs="Arial"/>
                <w:b/>
              </w:rPr>
              <w:t xml:space="preserve">Klientas </w:t>
            </w:r>
          </w:p>
          <w:p w14:paraId="2638EEE6" w14:textId="77777777" w:rsidR="00F10F17" w:rsidRPr="00D62F76" w:rsidRDefault="00F10F17" w:rsidP="00CB38F4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7131B57C" w14:textId="55E2C29F" w:rsidR="00296A6D" w:rsidRPr="00D62F76" w:rsidRDefault="006C2533" w:rsidP="00CB38F4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 w:rsidRPr="00CE5C24">
              <w:rPr>
                <w:rFonts w:ascii="Arial" w:hAnsi="Arial" w:cs="Arial"/>
                <w:b/>
              </w:rPr>
              <w:t>AB „Energijos skirstymo operatorius“</w:t>
            </w:r>
          </w:p>
          <w:p w14:paraId="6FF007FB" w14:textId="77777777" w:rsidR="00764A2F" w:rsidRPr="00D62F76" w:rsidRDefault="00764A2F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5D6EE36F" w14:textId="77777777" w:rsidR="00296A6D" w:rsidRPr="00D62F76" w:rsidRDefault="00296A6D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0217EFDF" w14:textId="77777777" w:rsidR="00296A6D" w:rsidRPr="00D62F76" w:rsidRDefault="00296A6D" w:rsidP="00CB38F4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>__________________________________</w:t>
            </w:r>
            <w:r w:rsidR="00F10F17" w:rsidRPr="00D62F76">
              <w:rPr>
                <w:rFonts w:ascii="Arial" w:hAnsi="Arial" w:cs="Arial"/>
              </w:rPr>
              <w:t>___</w:t>
            </w:r>
          </w:p>
          <w:p w14:paraId="4DD38459" w14:textId="77777777" w:rsidR="00C5432C" w:rsidRPr="00D62F76" w:rsidRDefault="00296A6D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>(pareigos, vardas, pavardė, parašas)</w:t>
            </w:r>
          </w:p>
          <w:p w14:paraId="2117C134" w14:textId="77777777" w:rsidR="00F87CF0" w:rsidRPr="00D62F76" w:rsidRDefault="00F87CF0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4689321C" w14:textId="77777777" w:rsidR="00F87CF0" w:rsidRPr="00D62F76" w:rsidRDefault="00F87CF0" w:rsidP="00F87CF0">
            <w:pPr>
              <w:pStyle w:val="BodyTextIndent"/>
              <w:spacing w:after="60"/>
              <w:ind w:firstLine="0"/>
              <w:rPr>
                <w:rFonts w:ascii="Arial" w:hAnsi="Arial" w:cs="Arial"/>
                <w:iCs/>
                <w:sz w:val="20"/>
              </w:rPr>
            </w:pPr>
            <w:r w:rsidRPr="00D62F76">
              <w:rPr>
                <w:rFonts w:ascii="Arial" w:hAnsi="Arial" w:cs="Arial"/>
                <w:iCs/>
                <w:sz w:val="20"/>
              </w:rPr>
              <w:t xml:space="preserve">        ___________________________</w:t>
            </w:r>
          </w:p>
          <w:p w14:paraId="1854259B" w14:textId="77777777" w:rsidR="00F87CF0" w:rsidRPr="00D62F76" w:rsidRDefault="00F87CF0" w:rsidP="00F87CF0">
            <w:pPr>
              <w:pStyle w:val="BodyTextIndent"/>
              <w:spacing w:after="60"/>
              <w:ind w:firstLine="426"/>
              <w:rPr>
                <w:rFonts w:ascii="Arial" w:hAnsi="Arial" w:cs="Arial"/>
                <w:sz w:val="20"/>
              </w:rPr>
            </w:pPr>
            <w:r w:rsidRPr="00D62F76">
              <w:rPr>
                <w:rFonts w:ascii="Arial" w:hAnsi="Arial" w:cs="Arial"/>
                <w:sz w:val="20"/>
              </w:rPr>
              <w:t xml:space="preserve">      (Sutarties pasirašymo data)</w:t>
            </w:r>
          </w:p>
          <w:p w14:paraId="3DFC8FC2" w14:textId="77777777" w:rsidR="00F87CF0" w:rsidRDefault="00F87CF0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01413A60" w14:textId="77777777" w:rsidR="00730A8B" w:rsidRDefault="00730A8B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42C52E20" w14:textId="1D23CB76" w:rsidR="00730A8B" w:rsidRPr="00D62F76" w:rsidRDefault="00730A8B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1ED54DF8" w14:textId="0AE0C813" w:rsidR="00204893" w:rsidRPr="003A690E" w:rsidRDefault="00204893" w:rsidP="003A690E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601BDA73" w14:textId="77777777" w:rsidR="00730A8B" w:rsidRDefault="00730A8B" w:rsidP="00937EB6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197BB900" w14:textId="77777777" w:rsidR="00730A8B" w:rsidRDefault="00730A8B" w:rsidP="00937EB6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36AD6C74" w14:textId="77777777" w:rsidR="00730A8B" w:rsidRDefault="00730A8B" w:rsidP="00937EB6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7A0CC9ED" w14:textId="3F74A5CE" w:rsidR="00730A8B" w:rsidRDefault="00730A8B" w:rsidP="00937EB6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7909B25D" w14:textId="040C9486" w:rsidR="00BA520E" w:rsidRDefault="00BA520E" w:rsidP="00937EB6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71AA7A2C" w14:textId="341DCB3E" w:rsidR="00BA520E" w:rsidRDefault="00BA520E" w:rsidP="00937EB6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760ADAAB" w14:textId="1973C776" w:rsidR="00BA520E" w:rsidRDefault="00BA520E" w:rsidP="00937EB6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09B7BEBB" w14:textId="691CBCA3" w:rsidR="00BA520E" w:rsidRDefault="00BA520E" w:rsidP="00937EB6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0E7D959B" w14:textId="02E10D5D" w:rsidR="00BA520E" w:rsidRDefault="00BA520E" w:rsidP="00937EB6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0ECA6927" w14:textId="0630B1C6" w:rsidR="00BA520E" w:rsidRDefault="00BA520E" w:rsidP="00937EB6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1520B0AE" w14:textId="2226BC15" w:rsidR="00BA520E" w:rsidRDefault="00BA520E" w:rsidP="00937EB6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430A464C" w14:textId="7C37B530" w:rsidR="00BA520E" w:rsidRDefault="00BA520E" w:rsidP="00937EB6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002EDBA4" w14:textId="20ACD6F5" w:rsidR="00BA520E" w:rsidRDefault="00BA520E" w:rsidP="00937EB6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21BF2736" w14:textId="3D4FF8F1" w:rsidR="00BA520E" w:rsidRDefault="00BA520E" w:rsidP="00937EB6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400E037A" w14:textId="74A8358F" w:rsidR="00BA520E" w:rsidRDefault="00BA520E" w:rsidP="00937EB6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741BB1C5" w14:textId="657FD876" w:rsidR="00BA520E" w:rsidRDefault="00BA520E" w:rsidP="00937EB6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74A0177B" w14:textId="3CB1CA1C" w:rsidR="00BA520E" w:rsidRDefault="00BA520E" w:rsidP="00937EB6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0BA37AE7" w14:textId="77777777" w:rsidR="00BA520E" w:rsidRDefault="00BA520E" w:rsidP="00937EB6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5DC778B1" w14:textId="77777777" w:rsidR="003C1024" w:rsidRDefault="003C1024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38985E9E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4872A1F6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70BC3255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7EE3CA28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03CF544D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43E1B383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44B08281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309E41B9" w14:textId="77777777" w:rsidR="007F6439" w:rsidRDefault="007F6439" w:rsidP="007F6439">
      <w:pPr>
        <w:rPr>
          <w:rFonts w:ascii="Arial" w:hAnsi="Arial" w:cs="Arial"/>
        </w:rPr>
      </w:pPr>
    </w:p>
    <w:p w14:paraId="4DBB9D51" w14:textId="3EBE9671" w:rsidR="003E6BDD" w:rsidRDefault="003E6BDD" w:rsidP="007F6439">
      <w:pPr>
        <w:jc w:val="right"/>
        <w:rPr>
          <w:rFonts w:ascii="Arial" w:hAnsi="Arial" w:cs="Arial"/>
        </w:rPr>
      </w:pPr>
      <w:bookmarkStart w:id="5" w:name="_GoBack"/>
      <w:bookmarkEnd w:id="5"/>
      <w:r>
        <w:rPr>
          <w:rFonts w:ascii="Arial" w:hAnsi="Arial" w:cs="Arial"/>
        </w:rPr>
        <w:lastRenderedPageBreak/>
        <w:t xml:space="preserve">Sutarties SD priedas Nr. </w:t>
      </w:r>
      <w:r w:rsidR="00DB029B">
        <w:rPr>
          <w:rFonts w:ascii="Arial" w:hAnsi="Arial" w:cs="Arial"/>
        </w:rPr>
        <w:t>2</w:t>
      </w:r>
    </w:p>
    <w:p w14:paraId="2161386C" w14:textId="77777777" w:rsidR="00DB029B" w:rsidRDefault="00DB029B" w:rsidP="003E6BDD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07250CC7" w14:textId="31EB617E" w:rsidR="003E6BDD" w:rsidRP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b/>
          <w:sz w:val="20"/>
        </w:rPr>
      </w:pPr>
      <w:r w:rsidRPr="00DB029B">
        <w:rPr>
          <w:rFonts w:ascii="Arial" w:hAnsi="Arial" w:cs="Arial"/>
          <w:b/>
          <w:sz w:val="20"/>
        </w:rPr>
        <w:t>PASLAUGŲ KIEKIS IR KAINA</w:t>
      </w:r>
    </w:p>
    <w:p w14:paraId="266277AA" w14:textId="77777777" w:rsidR="003E6BDD" w:rsidRDefault="003E6BDD" w:rsidP="003E6BDD">
      <w:pPr>
        <w:tabs>
          <w:tab w:val="num" w:pos="3065"/>
        </w:tabs>
        <w:spacing w:before="60" w:after="60"/>
        <w:ind w:right="278"/>
        <w:jc w:val="both"/>
        <w:rPr>
          <w:rFonts w:ascii="Arial" w:hAnsi="Arial" w:cs="Arial"/>
          <w:b/>
          <w:bCs/>
        </w:rPr>
      </w:pPr>
    </w:p>
    <w:p w14:paraId="2A956BD5" w14:textId="77777777" w:rsidR="003E6BDD" w:rsidRPr="000F54CB" w:rsidRDefault="003E6BDD" w:rsidP="003E6BDD">
      <w:pPr>
        <w:tabs>
          <w:tab w:val="num" w:pos="3065"/>
        </w:tabs>
        <w:spacing w:before="60" w:after="60"/>
        <w:ind w:right="278"/>
        <w:jc w:val="both"/>
        <w:rPr>
          <w:rFonts w:ascii="Arial" w:hAnsi="Arial" w:cs="Arial"/>
          <w:b/>
          <w:bCs/>
        </w:rPr>
      </w:pPr>
    </w:p>
    <w:p w14:paraId="3367D0B0" w14:textId="412D7147" w:rsidR="003E6BDD" w:rsidRDefault="007C197B" w:rsidP="007C197B">
      <w:pPr>
        <w:pStyle w:val="BodyTextIndent"/>
        <w:spacing w:after="60"/>
        <w:ind w:firstLine="0"/>
        <w:jc w:val="left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4B2DA881" wp14:editId="3BE45213">
            <wp:extent cx="6120130" cy="1314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F8A7C" w14:textId="77507AC7" w:rsidR="007C197B" w:rsidRDefault="007C197B" w:rsidP="007C197B">
      <w:pPr>
        <w:pStyle w:val="BodyTextIndent"/>
        <w:spacing w:after="60"/>
        <w:ind w:firstLine="0"/>
        <w:jc w:val="left"/>
        <w:rPr>
          <w:rFonts w:ascii="Arial" w:hAnsi="Arial" w:cs="Arial"/>
          <w:sz w:val="20"/>
        </w:rPr>
      </w:pPr>
    </w:p>
    <w:p w14:paraId="65832C49" w14:textId="73299984" w:rsidR="007C197B" w:rsidRDefault="007C197B" w:rsidP="007C197B">
      <w:pPr>
        <w:pStyle w:val="BodyTextIndent"/>
        <w:spacing w:after="60"/>
        <w:ind w:firstLine="0"/>
        <w:jc w:val="left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76124258" wp14:editId="17E97B3D">
            <wp:extent cx="6120130" cy="4229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34C4D" w14:textId="2AB9CABD" w:rsidR="007C197B" w:rsidRDefault="007C197B" w:rsidP="007C197B">
      <w:pPr>
        <w:pStyle w:val="BodyTextIndent"/>
        <w:spacing w:after="60"/>
        <w:ind w:firstLine="0"/>
        <w:jc w:val="left"/>
        <w:rPr>
          <w:rFonts w:ascii="Arial" w:hAnsi="Arial" w:cs="Arial"/>
          <w:sz w:val="20"/>
        </w:rPr>
      </w:pPr>
    </w:p>
    <w:p w14:paraId="34A373D3" w14:textId="77777777" w:rsidR="007C197B" w:rsidRDefault="007C197B" w:rsidP="007C197B">
      <w:pPr>
        <w:pStyle w:val="BodyTextIndent"/>
        <w:spacing w:after="60"/>
        <w:ind w:firstLine="0"/>
        <w:jc w:val="left"/>
        <w:rPr>
          <w:rFonts w:ascii="Arial" w:hAnsi="Arial" w:cs="Arial"/>
          <w:sz w:val="20"/>
        </w:rPr>
      </w:pPr>
    </w:p>
    <w:p w14:paraId="754881ED" w14:textId="79AD5DED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0AF93E9E" w14:textId="16E3EE12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4130E4A2" w14:textId="0BBFE842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5C3DD170" w14:textId="4A98AEFF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5E7E4965" w14:textId="2DD2A2F3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04C21667" w14:textId="24E223E5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1287BDB1" w14:textId="7C84FD4C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14F65030" w14:textId="486EF36A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637D0944" w14:textId="4ED954C9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0296901F" w14:textId="6523945B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20FF4F83" w14:textId="7D9A2702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1DD77070" w14:textId="6D014423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649FEF8B" w14:textId="66B59903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5FBBE90C" w14:textId="46E84CD9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58D8F25A" w14:textId="15D65884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5B0E700E" w14:textId="53EDBA74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6216C729" w14:textId="1EE353A0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120BF1E7" w14:textId="6F4BD70C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4B85E709" w14:textId="6AFD31E3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0E6FC7B4" w14:textId="714D1024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3471276B" w14:textId="740214E6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0EE8C461" w14:textId="12C2646E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4693835D" w14:textId="2423517E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79FA05EB" w14:textId="07C1FC97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3803D5D8" w14:textId="062F80A9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676787EB" w14:textId="09D628E0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77EADF6E" w14:textId="088A78CC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4348EB13" w14:textId="5F6EFDE2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400EB9F8" w14:textId="3862A43B" w:rsidR="00DB029B" w:rsidRDefault="000524F8" w:rsidP="000524F8">
      <w:pPr>
        <w:pStyle w:val="BodyTextIndent"/>
        <w:spacing w:after="60"/>
        <w:ind w:firstLine="0"/>
        <w:jc w:val="left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3B433085" wp14:editId="1BA923ED">
            <wp:extent cx="4743450" cy="171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FFE95" w14:textId="44664C08" w:rsidR="00DB029B" w:rsidRDefault="00DB029B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0E2BEF65" w14:textId="42D5FDA2" w:rsidR="007F419F" w:rsidRPr="007F419F" w:rsidRDefault="007F419F" w:rsidP="000524F8">
      <w:pPr>
        <w:pStyle w:val="BodyTextIndent"/>
        <w:spacing w:after="60"/>
        <w:ind w:firstLine="0"/>
        <w:rPr>
          <w:rFonts w:ascii="Arial" w:hAnsi="Arial" w:cs="Arial"/>
          <w:b/>
          <w:sz w:val="20"/>
        </w:rPr>
      </w:pPr>
    </w:p>
    <w:sectPr w:rsidR="007F419F" w:rsidRPr="007F419F" w:rsidSect="005A36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3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F94C2" w14:textId="77777777" w:rsidR="005D4B03" w:rsidRDefault="005D4B03">
      <w:r>
        <w:separator/>
      </w:r>
    </w:p>
  </w:endnote>
  <w:endnote w:type="continuationSeparator" w:id="0">
    <w:p w14:paraId="0EC8754F" w14:textId="77777777" w:rsidR="005D4B03" w:rsidRDefault="005D4B03">
      <w:r>
        <w:continuationSeparator/>
      </w:r>
    </w:p>
  </w:endnote>
  <w:endnote w:type="continuationNotice" w:id="1">
    <w:p w14:paraId="7A952228" w14:textId="77777777" w:rsidR="005D4B03" w:rsidRDefault="005D4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8CA51" w14:textId="77777777" w:rsidR="00191E4D" w:rsidRDefault="00191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4B858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C876BC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7060BD51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439BC" w14:textId="77777777" w:rsidR="00191E4D" w:rsidRDefault="00191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F0E9D" w14:textId="77777777" w:rsidR="005D4B03" w:rsidRDefault="005D4B03">
      <w:r>
        <w:separator/>
      </w:r>
    </w:p>
  </w:footnote>
  <w:footnote w:type="continuationSeparator" w:id="0">
    <w:p w14:paraId="7E72782E" w14:textId="77777777" w:rsidR="005D4B03" w:rsidRDefault="005D4B03">
      <w:r>
        <w:continuationSeparator/>
      </w:r>
    </w:p>
  </w:footnote>
  <w:footnote w:type="continuationNotice" w:id="1">
    <w:p w14:paraId="3555AA60" w14:textId="77777777" w:rsidR="005D4B03" w:rsidRDefault="005D4B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DF3B8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D2BB661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9F0C5" w14:textId="15CB8FDC" w:rsidR="00884F80" w:rsidRDefault="00884F80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5AB7F3" wp14:editId="63CCF7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2b00451dae2e009a0f4e21c3" descr="{&quot;HashCode&quot;:3131159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098AE0" w14:textId="1B7D5E7B" w:rsidR="00884F80" w:rsidRPr="00884F80" w:rsidRDefault="00884F80" w:rsidP="00884F80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AB7F3" id="_x0000_t202" coordsize="21600,21600" o:spt="202" path="m,l,21600r21600,l21600,xe">
              <v:stroke joinstyle="miter"/>
              <v:path gradientshapeok="t" o:connecttype="rect"/>
            </v:shapetype>
            <v:shape id="MSIPCM2b00451dae2e009a0f4e21c3" o:spid="_x0000_s1026" type="#_x0000_t202" alt="{&quot;HashCode&quot;:313115933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" o:allowincell="f" filled="f" stroked="f" strokeweight=".5pt">
              <v:textbox inset=",0,20pt,0">
                <w:txbxContent>
                  <w:p w14:paraId="11098AE0" w14:textId="1B7D5E7B" w:rsidR="00884F80" w:rsidRPr="00884F80" w:rsidRDefault="00884F80" w:rsidP="00884F80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EA9C4" w14:textId="49EF3779" w:rsidR="00202820" w:rsidRDefault="00884F80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2FF1FF" wp14:editId="0E86585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2ca74b4f8cf17aac33d19d9d" descr="{&quot;HashCode&quot;:3131159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22059" w14:textId="339E4C22" w:rsidR="00884F80" w:rsidRPr="00884F80" w:rsidRDefault="00884F80" w:rsidP="00884F80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FF1FF" id="_x0000_t202" coordsize="21600,21600" o:spt="202" path="m,l,21600r21600,l21600,xe">
              <v:stroke joinstyle="miter"/>
              <v:path gradientshapeok="t" o:connecttype="rect"/>
            </v:shapetype>
            <v:shape id="MSIPCM2ca74b4f8cf17aac33d19d9d" o:spid="_x0000_s1027" type="#_x0000_t202" alt="{&quot;HashCode&quot;:313115933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rfa6A28DAABQ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14:paraId="54022059" w14:textId="339E4C22" w:rsidR="00884F80" w:rsidRPr="00884F80" w:rsidRDefault="00884F80" w:rsidP="00884F80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F3A6E2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6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7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</w:num>
  <w:num w:numId="7">
    <w:abstractNumId w:val="16"/>
  </w:num>
  <w:num w:numId="8">
    <w:abstractNumId w:val="2"/>
  </w:num>
  <w:num w:numId="9">
    <w:abstractNumId w:val="5"/>
  </w:num>
  <w:num w:numId="10">
    <w:abstractNumId w:val="4"/>
  </w:num>
  <w:num w:numId="11">
    <w:abstractNumId w:val="14"/>
  </w:num>
  <w:num w:numId="12">
    <w:abstractNumId w:val="1"/>
  </w:num>
  <w:num w:numId="13">
    <w:abstractNumId w:val="13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5"/>
  </w:num>
  <w:num w:numId="18">
    <w:abstractNumId w:val="17"/>
  </w:num>
  <w:num w:numId="19">
    <w:abstractNumId w:val="6"/>
  </w:num>
  <w:num w:numId="2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2517"/>
    <w:rsid w:val="0000273E"/>
    <w:rsid w:val="00002781"/>
    <w:rsid w:val="00002FD4"/>
    <w:rsid w:val="00003FFB"/>
    <w:rsid w:val="00004547"/>
    <w:rsid w:val="00004633"/>
    <w:rsid w:val="000052BE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5B9"/>
    <w:rsid w:val="000229BE"/>
    <w:rsid w:val="00022F8A"/>
    <w:rsid w:val="0002393C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403E5"/>
    <w:rsid w:val="00041A20"/>
    <w:rsid w:val="000446F1"/>
    <w:rsid w:val="00044895"/>
    <w:rsid w:val="00045F96"/>
    <w:rsid w:val="00046DA9"/>
    <w:rsid w:val="000470B5"/>
    <w:rsid w:val="000501EC"/>
    <w:rsid w:val="000505D5"/>
    <w:rsid w:val="00050C76"/>
    <w:rsid w:val="000524F8"/>
    <w:rsid w:val="00052513"/>
    <w:rsid w:val="00052AD4"/>
    <w:rsid w:val="00052EEA"/>
    <w:rsid w:val="00052F16"/>
    <w:rsid w:val="0005410B"/>
    <w:rsid w:val="00054B62"/>
    <w:rsid w:val="0005598E"/>
    <w:rsid w:val="00060C61"/>
    <w:rsid w:val="00061AAE"/>
    <w:rsid w:val="000621F8"/>
    <w:rsid w:val="00062327"/>
    <w:rsid w:val="00062C6E"/>
    <w:rsid w:val="000669FF"/>
    <w:rsid w:val="00066BE8"/>
    <w:rsid w:val="00066FDE"/>
    <w:rsid w:val="00067B00"/>
    <w:rsid w:val="000720BA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665"/>
    <w:rsid w:val="000B6AF8"/>
    <w:rsid w:val="000B7C52"/>
    <w:rsid w:val="000C0949"/>
    <w:rsid w:val="000C1019"/>
    <w:rsid w:val="000C2933"/>
    <w:rsid w:val="000C3471"/>
    <w:rsid w:val="000C365F"/>
    <w:rsid w:val="000C4F01"/>
    <w:rsid w:val="000C50E0"/>
    <w:rsid w:val="000C5245"/>
    <w:rsid w:val="000C546C"/>
    <w:rsid w:val="000C5930"/>
    <w:rsid w:val="000C7597"/>
    <w:rsid w:val="000D27AF"/>
    <w:rsid w:val="000D38F5"/>
    <w:rsid w:val="000D4D6D"/>
    <w:rsid w:val="000D51C9"/>
    <w:rsid w:val="000D7B3A"/>
    <w:rsid w:val="000E007B"/>
    <w:rsid w:val="000E04A9"/>
    <w:rsid w:val="000E06C7"/>
    <w:rsid w:val="000E1D3E"/>
    <w:rsid w:val="000E23A9"/>
    <w:rsid w:val="000E2730"/>
    <w:rsid w:val="000E3DAF"/>
    <w:rsid w:val="000E3FB5"/>
    <w:rsid w:val="000E42D4"/>
    <w:rsid w:val="000E447A"/>
    <w:rsid w:val="000E72D8"/>
    <w:rsid w:val="000F057D"/>
    <w:rsid w:val="000F0585"/>
    <w:rsid w:val="000F2182"/>
    <w:rsid w:val="000F3194"/>
    <w:rsid w:val="000F3BC4"/>
    <w:rsid w:val="000F76C8"/>
    <w:rsid w:val="001008BD"/>
    <w:rsid w:val="00100F1A"/>
    <w:rsid w:val="00101285"/>
    <w:rsid w:val="00103226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52C2"/>
    <w:rsid w:val="00115601"/>
    <w:rsid w:val="00115AE3"/>
    <w:rsid w:val="00116AA6"/>
    <w:rsid w:val="00120B5E"/>
    <w:rsid w:val="0012475C"/>
    <w:rsid w:val="00124D44"/>
    <w:rsid w:val="001250C4"/>
    <w:rsid w:val="001254FD"/>
    <w:rsid w:val="001255A8"/>
    <w:rsid w:val="00125685"/>
    <w:rsid w:val="0012569A"/>
    <w:rsid w:val="00126326"/>
    <w:rsid w:val="001269C6"/>
    <w:rsid w:val="00132189"/>
    <w:rsid w:val="00133335"/>
    <w:rsid w:val="00133E82"/>
    <w:rsid w:val="0013415A"/>
    <w:rsid w:val="00134483"/>
    <w:rsid w:val="001356C4"/>
    <w:rsid w:val="001359F2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4406"/>
    <w:rsid w:val="0014488E"/>
    <w:rsid w:val="001455DC"/>
    <w:rsid w:val="00145681"/>
    <w:rsid w:val="00150965"/>
    <w:rsid w:val="00150AED"/>
    <w:rsid w:val="00151680"/>
    <w:rsid w:val="001517CB"/>
    <w:rsid w:val="00151DFD"/>
    <w:rsid w:val="00152E08"/>
    <w:rsid w:val="001533C9"/>
    <w:rsid w:val="001545B9"/>
    <w:rsid w:val="00154E82"/>
    <w:rsid w:val="001551AA"/>
    <w:rsid w:val="001553CB"/>
    <w:rsid w:val="001568D4"/>
    <w:rsid w:val="00156AC0"/>
    <w:rsid w:val="0016055F"/>
    <w:rsid w:val="00160896"/>
    <w:rsid w:val="00162335"/>
    <w:rsid w:val="00162FDE"/>
    <w:rsid w:val="00164278"/>
    <w:rsid w:val="001642AC"/>
    <w:rsid w:val="001646AF"/>
    <w:rsid w:val="001648C3"/>
    <w:rsid w:val="001664C1"/>
    <w:rsid w:val="0016674B"/>
    <w:rsid w:val="00167A4D"/>
    <w:rsid w:val="0017025A"/>
    <w:rsid w:val="00172326"/>
    <w:rsid w:val="0017236C"/>
    <w:rsid w:val="001725B1"/>
    <w:rsid w:val="00173123"/>
    <w:rsid w:val="00174114"/>
    <w:rsid w:val="001756F6"/>
    <w:rsid w:val="00175783"/>
    <w:rsid w:val="00175964"/>
    <w:rsid w:val="00175A67"/>
    <w:rsid w:val="00177BC6"/>
    <w:rsid w:val="00180B7C"/>
    <w:rsid w:val="0018249F"/>
    <w:rsid w:val="00182D44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F0"/>
    <w:rsid w:val="00191E4D"/>
    <w:rsid w:val="00193825"/>
    <w:rsid w:val="001951FC"/>
    <w:rsid w:val="00196305"/>
    <w:rsid w:val="00197240"/>
    <w:rsid w:val="001A0343"/>
    <w:rsid w:val="001A0FFF"/>
    <w:rsid w:val="001A339B"/>
    <w:rsid w:val="001A47DD"/>
    <w:rsid w:val="001A487D"/>
    <w:rsid w:val="001A6098"/>
    <w:rsid w:val="001A76CF"/>
    <w:rsid w:val="001B15DE"/>
    <w:rsid w:val="001B1714"/>
    <w:rsid w:val="001B19F3"/>
    <w:rsid w:val="001B2D6D"/>
    <w:rsid w:val="001B3581"/>
    <w:rsid w:val="001C0493"/>
    <w:rsid w:val="001C0534"/>
    <w:rsid w:val="001C2C05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302A"/>
    <w:rsid w:val="00223423"/>
    <w:rsid w:val="002253CD"/>
    <w:rsid w:val="0022603A"/>
    <w:rsid w:val="00226B43"/>
    <w:rsid w:val="002276A5"/>
    <w:rsid w:val="00227D30"/>
    <w:rsid w:val="00227F45"/>
    <w:rsid w:val="002305FA"/>
    <w:rsid w:val="00230B7F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3A26"/>
    <w:rsid w:val="00244464"/>
    <w:rsid w:val="00244C83"/>
    <w:rsid w:val="0024542B"/>
    <w:rsid w:val="00245459"/>
    <w:rsid w:val="002500FD"/>
    <w:rsid w:val="00250B97"/>
    <w:rsid w:val="00250CE9"/>
    <w:rsid w:val="00254BD7"/>
    <w:rsid w:val="00254DD2"/>
    <w:rsid w:val="00254DEB"/>
    <w:rsid w:val="0025567D"/>
    <w:rsid w:val="002560F6"/>
    <w:rsid w:val="00261041"/>
    <w:rsid w:val="00262A8E"/>
    <w:rsid w:val="00262BF0"/>
    <w:rsid w:val="00263486"/>
    <w:rsid w:val="002635A9"/>
    <w:rsid w:val="002658C8"/>
    <w:rsid w:val="0026629F"/>
    <w:rsid w:val="00271BDD"/>
    <w:rsid w:val="00274F26"/>
    <w:rsid w:val="002750A9"/>
    <w:rsid w:val="00276080"/>
    <w:rsid w:val="002779B6"/>
    <w:rsid w:val="002809D1"/>
    <w:rsid w:val="00281259"/>
    <w:rsid w:val="00284A3E"/>
    <w:rsid w:val="00286113"/>
    <w:rsid w:val="00287336"/>
    <w:rsid w:val="00287AF3"/>
    <w:rsid w:val="00287BD3"/>
    <w:rsid w:val="00290DF7"/>
    <w:rsid w:val="002911E0"/>
    <w:rsid w:val="00294FEB"/>
    <w:rsid w:val="00295452"/>
    <w:rsid w:val="00295DFC"/>
    <w:rsid w:val="00296665"/>
    <w:rsid w:val="00296A6D"/>
    <w:rsid w:val="002972A5"/>
    <w:rsid w:val="002A263B"/>
    <w:rsid w:val="002A4439"/>
    <w:rsid w:val="002A47D1"/>
    <w:rsid w:val="002A52D4"/>
    <w:rsid w:val="002A5C05"/>
    <w:rsid w:val="002A6DD7"/>
    <w:rsid w:val="002A75EB"/>
    <w:rsid w:val="002B08E4"/>
    <w:rsid w:val="002B0CA6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C1E5A"/>
    <w:rsid w:val="002C2567"/>
    <w:rsid w:val="002C320C"/>
    <w:rsid w:val="002C4860"/>
    <w:rsid w:val="002C538B"/>
    <w:rsid w:val="002D14B5"/>
    <w:rsid w:val="002D2FEE"/>
    <w:rsid w:val="002D3852"/>
    <w:rsid w:val="002D39EC"/>
    <w:rsid w:val="002D4B98"/>
    <w:rsid w:val="002D643F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1672"/>
    <w:rsid w:val="002F333D"/>
    <w:rsid w:val="002F56B2"/>
    <w:rsid w:val="002F70AF"/>
    <w:rsid w:val="002F73F5"/>
    <w:rsid w:val="00301BDB"/>
    <w:rsid w:val="00301D25"/>
    <w:rsid w:val="003024E2"/>
    <w:rsid w:val="00302C57"/>
    <w:rsid w:val="003037A6"/>
    <w:rsid w:val="0030456C"/>
    <w:rsid w:val="0030475A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7446"/>
    <w:rsid w:val="00320FEC"/>
    <w:rsid w:val="00322219"/>
    <w:rsid w:val="0032367D"/>
    <w:rsid w:val="00325373"/>
    <w:rsid w:val="00325B58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F47"/>
    <w:rsid w:val="00346B78"/>
    <w:rsid w:val="00346DD2"/>
    <w:rsid w:val="00347D79"/>
    <w:rsid w:val="00347EAE"/>
    <w:rsid w:val="00352452"/>
    <w:rsid w:val="003528E2"/>
    <w:rsid w:val="00353667"/>
    <w:rsid w:val="0035370A"/>
    <w:rsid w:val="00353F0D"/>
    <w:rsid w:val="003547CC"/>
    <w:rsid w:val="00356B98"/>
    <w:rsid w:val="0036579F"/>
    <w:rsid w:val="00365C5F"/>
    <w:rsid w:val="00366223"/>
    <w:rsid w:val="00366426"/>
    <w:rsid w:val="00366623"/>
    <w:rsid w:val="00366942"/>
    <w:rsid w:val="00367A8C"/>
    <w:rsid w:val="00372FEC"/>
    <w:rsid w:val="00373CDD"/>
    <w:rsid w:val="00374514"/>
    <w:rsid w:val="00374731"/>
    <w:rsid w:val="00374831"/>
    <w:rsid w:val="00375369"/>
    <w:rsid w:val="003754C7"/>
    <w:rsid w:val="00375DCC"/>
    <w:rsid w:val="00377EDD"/>
    <w:rsid w:val="0038366D"/>
    <w:rsid w:val="00385388"/>
    <w:rsid w:val="00386292"/>
    <w:rsid w:val="00386B89"/>
    <w:rsid w:val="00386CFC"/>
    <w:rsid w:val="0038714A"/>
    <w:rsid w:val="00387225"/>
    <w:rsid w:val="00387F4C"/>
    <w:rsid w:val="0039313E"/>
    <w:rsid w:val="00393F29"/>
    <w:rsid w:val="003946FA"/>
    <w:rsid w:val="00394709"/>
    <w:rsid w:val="00394F97"/>
    <w:rsid w:val="0039602C"/>
    <w:rsid w:val="003977D6"/>
    <w:rsid w:val="003A19B4"/>
    <w:rsid w:val="003A1F31"/>
    <w:rsid w:val="003A302E"/>
    <w:rsid w:val="003A4746"/>
    <w:rsid w:val="003A56A5"/>
    <w:rsid w:val="003A5B6A"/>
    <w:rsid w:val="003A690E"/>
    <w:rsid w:val="003B00F8"/>
    <w:rsid w:val="003B1628"/>
    <w:rsid w:val="003B4040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61D1"/>
    <w:rsid w:val="003D70A7"/>
    <w:rsid w:val="003E0B9C"/>
    <w:rsid w:val="003E1BE2"/>
    <w:rsid w:val="003E26B9"/>
    <w:rsid w:val="003E501D"/>
    <w:rsid w:val="003E5396"/>
    <w:rsid w:val="003E60A0"/>
    <w:rsid w:val="003E617A"/>
    <w:rsid w:val="003E6BDD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6AD"/>
    <w:rsid w:val="004026B0"/>
    <w:rsid w:val="00402934"/>
    <w:rsid w:val="00403AE8"/>
    <w:rsid w:val="00404AF7"/>
    <w:rsid w:val="00405A3C"/>
    <w:rsid w:val="00405AED"/>
    <w:rsid w:val="00405CA6"/>
    <w:rsid w:val="00406A3E"/>
    <w:rsid w:val="0040741C"/>
    <w:rsid w:val="00411FC8"/>
    <w:rsid w:val="00412178"/>
    <w:rsid w:val="00412821"/>
    <w:rsid w:val="00413F41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CA2"/>
    <w:rsid w:val="004342FC"/>
    <w:rsid w:val="00434C44"/>
    <w:rsid w:val="00434D81"/>
    <w:rsid w:val="004366D5"/>
    <w:rsid w:val="00437998"/>
    <w:rsid w:val="00437AF2"/>
    <w:rsid w:val="00445BA7"/>
    <w:rsid w:val="004469C9"/>
    <w:rsid w:val="00446B51"/>
    <w:rsid w:val="0044704A"/>
    <w:rsid w:val="0044787D"/>
    <w:rsid w:val="00450B30"/>
    <w:rsid w:val="00450E84"/>
    <w:rsid w:val="004521E4"/>
    <w:rsid w:val="004527E4"/>
    <w:rsid w:val="0045313F"/>
    <w:rsid w:val="00453A56"/>
    <w:rsid w:val="00453C30"/>
    <w:rsid w:val="00454693"/>
    <w:rsid w:val="00454E2C"/>
    <w:rsid w:val="0045510A"/>
    <w:rsid w:val="00455282"/>
    <w:rsid w:val="00460C4E"/>
    <w:rsid w:val="0046101A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7E54"/>
    <w:rsid w:val="004A1670"/>
    <w:rsid w:val="004A2324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14C"/>
    <w:rsid w:val="004B3D12"/>
    <w:rsid w:val="004B3F61"/>
    <w:rsid w:val="004B432E"/>
    <w:rsid w:val="004B56E8"/>
    <w:rsid w:val="004B6358"/>
    <w:rsid w:val="004B6FFC"/>
    <w:rsid w:val="004B7A2E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2858"/>
    <w:rsid w:val="004D32B0"/>
    <w:rsid w:val="004D3873"/>
    <w:rsid w:val="004D566A"/>
    <w:rsid w:val="004D6E1B"/>
    <w:rsid w:val="004D7AF3"/>
    <w:rsid w:val="004E015D"/>
    <w:rsid w:val="004E1525"/>
    <w:rsid w:val="004E1945"/>
    <w:rsid w:val="004E3C20"/>
    <w:rsid w:val="004E470E"/>
    <w:rsid w:val="004E4921"/>
    <w:rsid w:val="004E5543"/>
    <w:rsid w:val="004E571A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3F2A"/>
    <w:rsid w:val="0050667C"/>
    <w:rsid w:val="00506D57"/>
    <w:rsid w:val="00507204"/>
    <w:rsid w:val="00507605"/>
    <w:rsid w:val="0051044C"/>
    <w:rsid w:val="0051156C"/>
    <w:rsid w:val="00512A1A"/>
    <w:rsid w:val="00513355"/>
    <w:rsid w:val="005135AD"/>
    <w:rsid w:val="00514173"/>
    <w:rsid w:val="005162E5"/>
    <w:rsid w:val="0051695C"/>
    <w:rsid w:val="00516BB7"/>
    <w:rsid w:val="00516BC3"/>
    <w:rsid w:val="005170B4"/>
    <w:rsid w:val="00520C14"/>
    <w:rsid w:val="00521048"/>
    <w:rsid w:val="005216A6"/>
    <w:rsid w:val="00521ECC"/>
    <w:rsid w:val="00522268"/>
    <w:rsid w:val="005231B0"/>
    <w:rsid w:val="00523A2B"/>
    <w:rsid w:val="00524875"/>
    <w:rsid w:val="005257A5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464D"/>
    <w:rsid w:val="00535300"/>
    <w:rsid w:val="00535F5A"/>
    <w:rsid w:val="00536C77"/>
    <w:rsid w:val="00536FD3"/>
    <w:rsid w:val="0054271C"/>
    <w:rsid w:val="005429C1"/>
    <w:rsid w:val="00543D82"/>
    <w:rsid w:val="00547165"/>
    <w:rsid w:val="005471F5"/>
    <w:rsid w:val="0054799E"/>
    <w:rsid w:val="00547C25"/>
    <w:rsid w:val="00552899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2625"/>
    <w:rsid w:val="00562F4C"/>
    <w:rsid w:val="0056485A"/>
    <w:rsid w:val="00564C34"/>
    <w:rsid w:val="005661B6"/>
    <w:rsid w:val="00566337"/>
    <w:rsid w:val="00566559"/>
    <w:rsid w:val="00566D0B"/>
    <w:rsid w:val="00570528"/>
    <w:rsid w:val="00570973"/>
    <w:rsid w:val="0057334C"/>
    <w:rsid w:val="0057342B"/>
    <w:rsid w:val="00573FD8"/>
    <w:rsid w:val="005752ED"/>
    <w:rsid w:val="00575B44"/>
    <w:rsid w:val="00576D5B"/>
    <w:rsid w:val="0057781F"/>
    <w:rsid w:val="005822CC"/>
    <w:rsid w:val="00582860"/>
    <w:rsid w:val="00582DAD"/>
    <w:rsid w:val="005833C7"/>
    <w:rsid w:val="0058352E"/>
    <w:rsid w:val="005845E0"/>
    <w:rsid w:val="005847CA"/>
    <w:rsid w:val="00586D70"/>
    <w:rsid w:val="00587536"/>
    <w:rsid w:val="00587B6B"/>
    <w:rsid w:val="005903AE"/>
    <w:rsid w:val="005914E3"/>
    <w:rsid w:val="00591F34"/>
    <w:rsid w:val="0059211D"/>
    <w:rsid w:val="005925B8"/>
    <w:rsid w:val="00592BF1"/>
    <w:rsid w:val="005935BD"/>
    <w:rsid w:val="0059523A"/>
    <w:rsid w:val="005A1678"/>
    <w:rsid w:val="005A2A05"/>
    <w:rsid w:val="005A36A7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19CA"/>
    <w:rsid w:val="005B1DFB"/>
    <w:rsid w:val="005B2208"/>
    <w:rsid w:val="005B2A37"/>
    <w:rsid w:val="005B5344"/>
    <w:rsid w:val="005B6935"/>
    <w:rsid w:val="005B7D4A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B"/>
    <w:rsid w:val="005D08B9"/>
    <w:rsid w:val="005D40E8"/>
    <w:rsid w:val="005D49D8"/>
    <w:rsid w:val="005D4B03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3474"/>
    <w:rsid w:val="005E38DD"/>
    <w:rsid w:val="005E44AC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CC7"/>
    <w:rsid w:val="005F447E"/>
    <w:rsid w:val="005F6E96"/>
    <w:rsid w:val="005F782A"/>
    <w:rsid w:val="005F7E0F"/>
    <w:rsid w:val="00604AB4"/>
    <w:rsid w:val="00604BF3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AE9"/>
    <w:rsid w:val="00650411"/>
    <w:rsid w:val="006506C3"/>
    <w:rsid w:val="0065211B"/>
    <w:rsid w:val="0065267E"/>
    <w:rsid w:val="00653F30"/>
    <w:rsid w:val="006549BB"/>
    <w:rsid w:val="006554A8"/>
    <w:rsid w:val="00656D98"/>
    <w:rsid w:val="006574B8"/>
    <w:rsid w:val="006622F1"/>
    <w:rsid w:val="0066245D"/>
    <w:rsid w:val="006625A5"/>
    <w:rsid w:val="00662FDA"/>
    <w:rsid w:val="00663285"/>
    <w:rsid w:val="00663FF6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BA5"/>
    <w:rsid w:val="006814ED"/>
    <w:rsid w:val="00682620"/>
    <w:rsid w:val="00683A7B"/>
    <w:rsid w:val="006850CD"/>
    <w:rsid w:val="00685CD3"/>
    <w:rsid w:val="006866DE"/>
    <w:rsid w:val="00686F2B"/>
    <w:rsid w:val="0069053F"/>
    <w:rsid w:val="006908C8"/>
    <w:rsid w:val="006910DD"/>
    <w:rsid w:val="0069497C"/>
    <w:rsid w:val="00695F34"/>
    <w:rsid w:val="006971F1"/>
    <w:rsid w:val="00697635"/>
    <w:rsid w:val="00697D8C"/>
    <w:rsid w:val="006A05BC"/>
    <w:rsid w:val="006A1177"/>
    <w:rsid w:val="006A17DD"/>
    <w:rsid w:val="006A1B6B"/>
    <w:rsid w:val="006A1C8C"/>
    <w:rsid w:val="006A4433"/>
    <w:rsid w:val="006A4484"/>
    <w:rsid w:val="006A448C"/>
    <w:rsid w:val="006A7BB3"/>
    <w:rsid w:val="006A7C34"/>
    <w:rsid w:val="006B094B"/>
    <w:rsid w:val="006B0DD3"/>
    <w:rsid w:val="006B13F9"/>
    <w:rsid w:val="006B1F0F"/>
    <w:rsid w:val="006B2296"/>
    <w:rsid w:val="006B2F00"/>
    <w:rsid w:val="006B3442"/>
    <w:rsid w:val="006B3FE9"/>
    <w:rsid w:val="006B4DE6"/>
    <w:rsid w:val="006B5162"/>
    <w:rsid w:val="006B6193"/>
    <w:rsid w:val="006B75BB"/>
    <w:rsid w:val="006C07D7"/>
    <w:rsid w:val="006C179B"/>
    <w:rsid w:val="006C23BF"/>
    <w:rsid w:val="006C2533"/>
    <w:rsid w:val="006C35EE"/>
    <w:rsid w:val="006C443E"/>
    <w:rsid w:val="006C486C"/>
    <w:rsid w:val="006D00A6"/>
    <w:rsid w:val="006D0FA5"/>
    <w:rsid w:val="006D1915"/>
    <w:rsid w:val="006D198B"/>
    <w:rsid w:val="006D21A3"/>
    <w:rsid w:val="006D2B3C"/>
    <w:rsid w:val="006D2CA7"/>
    <w:rsid w:val="006D3AE6"/>
    <w:rsid w:val="006D4BBD"/>
    <w:rsid w:val="006D51E3"/>
    <w:rsid w:val="006D55E5"/>
    <w:rsid w:val="006D5A7E"/>
    <w:rsid w:val="006E1EA4"/>
    <w:rsid w:val="006E57F1"/>
    <w:rsid w:val="006E5B80"/>
    <w:rsid w:val="006E5F6E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CD7"/>
    <w:rsid w:val="006F773A"/>
    <w:rsid w:val="006F7EFC"/>
    <w:rsid w:val="0070011B"/>
    <w:rsid w:val="00702BB4"/>
    <w:rsid w:val="007032F6"/>
    <w:rsid w:val="00703E21"/>
    <w:rsid w:val="0070414D"/>
    <w:rsid w:val="007046DC"/>
    <w:rsid w:val="0070629C"/>
    <w:rsid w:val="0070705F"/>
    <w:rsid w:val="007073E8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5010"/>
    <w:rsid w:val="00725D69"/>
    <w:rsid w:val="0073010A"/>
    <w:rsid w:val="00730A8B"/>
    <w:rsid w:val="00730BA1"/>
    <w:rsid w:val="00734CC8"/>
    <w:rsid w:val="007357C3"/>
    <w:rsid w:val="00735DF1"/>
    <w:rsid w:val="007362EC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62F4"/>
    <w:rsid w:val="0074720F"/>
    <w:rsid w:val="00747C11"/>
    <w:rsid w:val="00750020"/>
    <w:rsid w:val="00750C9C"/>
    <w:rsid w:val="00752465"/>
    <w:rsid w:val="00753DF0"/>
    <w:rsid w:val="00754B8B"/>
    <w:rsid w:val="00754E10"/>
    <w:rsid w:val="00754FF3"/>
    <w:rsid w:val="00755AE2"/>
    <w:rsid w:val="00755FB5"/>
    <w:rsid w:val="00757182"/>
    <w:rsid w:val="0076262A"/>
    <w:rsid w:val="007639B4"/>
    <w:rsid w:val="00764A2F"/>
    <w:rsid w:val="00764E83"/>
    <w:rsid w:val="00765525"/>
    <w:rsid w:val="00767E63"/>
    <w:rsid w:val="0077031E"/>
    <w:rsid w:val="00770432"/>
    <w:rsid w:val="00770760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F62"/>
    <w:rsid w:val="007A1DD0"/>
    <w:rsid w:val="007A3790"/>
    <w:rsid w:val="007A4230"/>
    <w:rsid w:val="007A447C"/>
    <w:rsid w:val="007A79C0"/>
    <w:rsid w:val="007A7C8F"/>
    <w:rsid w:val="007B03C4"/>
    <w:rsid w:val="007B0FE2"/>
    <w:rsid w:val="007B12F3"/>
    <w:rsid w:val="007B1DD5"/>
    <w:rsid w:val="007B3272"/>
    <w:rsid w:val="007B35A6"/>
    <w:rsid w:val="007B7171"/>
    <w:rsid w:val="007B73FE"/>
    <w:rsid w:val="007B7441"/>
    <w:rsid w:val="007B762F"/>
    <w:rsid w:val="007C02F4"/>
    <w:rsid w:val="007C0638"/>
    <w:rsid w:val="007C0AB2"/>
    <w:rsid w:val="007C14B7"/>
    <w:rsid w:val="007C197B"/>
    <w:rsid w:val="007C1A34"/>
    <w:rsid w:val="007C3A5D"/>
    <w:rsid w:val="007C3C44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899"/>
    <w:rsid w:val="007D1BC2"/>
    <w:rsid w:val="007D1E77"/>
    <w:rsid w:val="007D356D"/>
    <w:rsid w:val="007D3CC5"/>
    <w:rsid w:val="007D41FF"/>
    <w:rsid w:val="007D4DD2"/>
    <w:rsid w:val="007D53D5"/>
    <w:rsid w:val="007D5E26"/>
    <w:rsid w:val="007D654D"/>
    <w:rsid w:val="007D6CC4"/>
    <w:rsid w:val="007D7697"/>
    <w:rsid w:val="007D77F8"/>
    <w:rsid w:val="007D7AA4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10FF"/>
    <w:rsid w:val="007F1174"/>
    <w:rsid w:val="007F131F"/>
    <w:rsid w:val="007F2BE8"/>
    <w:rsid w:val="007F4195"/>
    <w:rsid w:val="007F419F"/>
    <w:rsid w:val="007F48C3"/>
    <w:rsid w:val="007F4950"/>
    <w:rsid w:val="007F52F3"/>
    <w:rsid w:val="007F6182"/>
    <w:rsid w:val="007F6439"/>
    <w:rsid w:val="007F71DF"/>
    <w:rsid w:val="007F7319"/>
    <w:rsid w:val="007F7EDB"/>
    <w:rsid w:val="00800950"/>
    <w:rsid w:val="00800FAE"/>
    <w:rsid w:val="00801711"/>
    <w:rsid w:val="0080185E"/>
    <w:rsid w:val="00802EC4"/>
    <w:rsid w:val="00803A90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2086C"/>
    <w:rsid w:val="00821909"/>
    <w:rsid w:val="00821A0A"/>
    <w:rsid w:val="00821CFE"/>
    <w:rsid w:val="008224D1"/>
    <w:rsid w:val="008229F9"/>
    <w:rsid w:val="00822D90"/>
    <w:rsid w:val="00823B20"/>
    <w:rsid w:val="00823CB3"/>
    <w:rsid w:val="00824ECF"/>
    <w:rsid w:val="008259B9"/>
    <w:rsid w:val="00826363"/>
    <w:rsid w:val="0082654F"/>
    <w:rsid w:val="0082696D"/>
    <w:rsid w:val="008271E5"/>
    <w:rsid w:val="008279D6"/>
    <w:rsid w:val="00832BF6"/>
    <w:rsid w:val="00834020"/>
    <w:rsid w:val="0083446B"/>
    <w:rsid w:val="008348BC"/>
    <w:rsid w:val="0083597E"/>
    <w:rsid w:val="00841C7D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4F80"/>
    <w:rsid w:val="00886634"/>
    <w:rsid w:val="00886B47"/>
    <w:rsid w:val="008878B8"/>
    <w:rsid w:val="00890BC5"/>
    <w:rsid w:val="00891007"/>
    <w:rsid w:val="00891059"/>
    <w:rsid w:val="00892E8A"/>
    <w:rsid w:val="00894E4A"/>
    <w:rsid w:val="008951B3"/>
    <w:rsid w:val="0089708E"/>
    <w:rsid w:val="0089742A"/>
    <w:rsid w:val="00897DE0"/>
    <w:rsid w:val="008A04E1"/>
    <w:rsid w:val="008A0B82"/>
    <w:rsid w:val="008A336F"/>
    <w:rsid w:val="008A45A6"/>
    <w:rsid w:val="008A5901"/>
    <w:rsid w:val="008A5C2C"/>
    <w:rsid w:val="008A5CF4"/>
    <w:rsid w:val="008A65DE"/>
    <w:rsid w:val="008B12FE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7B0"/>
    <w:rsid w:val="008E59C7"/>
    <w:rsid w:val="008E6A83"/>
    <w:rsid w:val="008E71DC"/>
    <w:rsid w:val="008F03D9"/>
    <w:rsid w:val="008F167A"/>
    <w:rsid w:val="008F4F97"/>
    <w:rsid w:val="008F6329"/>
    <w:rsid w:val="008F680B"/>
    <w:rsid w:val="008F704A"/>
    <w:rsid w:val="008F7D1F"/>
    <w:rsid w:val="00902AB0"/>
    <w:rsid w:val="00902F21"/>
    <w:rsid w:val="00910971"/>
    <w:rsid w:val="00914291"/>
    <w:rsid w:val="0091449E"/>
    <w:rsid w:val="009148CB"/>
    <w:rsid w:val="00916EB3"/>
    <w:rsid w:val="0091761A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281"/>
    <w:rsid w:val="00943BC4"/>
    <w:rsid w:val="00944DA6"/>
    <w:rsid w:val="00946201"/>
    <w:rsid w:val="0094756A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DC6"/>
    <w:rsid w:val="009634AB"/>
    <w:rsid w:val="00963A72"/>
    <w:rsid w:val="0096488C"/>
    <w:rsid w:val="00965887"/>
    <w:rsid w:val="00970247"/>
    <w:rsid w:val="0097155B"/>
    <w:rsid w:val="00971E5C"/>
    <w:rsid w:val="00972283"/>
    <w:rsid w:val="00972ED9"/>
    <w:rsid w:val="009744EB"/>
    <w:rsid w:val="0097572F"/>
    <w:rsid w:val="00976737"/>
    <w:rsid w:val="00976FE2"/>
    <w:rsid w:val="00980E5C"/>
    <w:rsid w:val="009816CA"/>
    <w:rsid w:val="00982B3B"/>
    <w:rsid w:val="00983062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6BAB"/>
    <w:rsid w:val="00997191"/>
    <w:rsid w:val="009976CA"/>
    <w:rsid w:val="00997F9C"/>
    <w:rsid w:val="009A0AE2"/>
    <w:rsid w:val="009A0EAB"/>
    <w:rsid w:val="009A16BB"/>
    <w:rsid w:val="009A63F3"/>
    <w:rsid w:val="009A6649"/>
    <w:rsid w:val="009A6A93"/>
    <w:rsid w:val="009A6C0D"/>
    <w:rsid w:val="009A783F"/>
    <w:rsid w:val="009B0226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2254"/>
    <w:rsid w:val="009C46C2"/>
    <w:rsid w:val="009C4DE4"/>
    <w:rsid w:val="009D0093"/>
    <w:rsid w:val="009D00E1"/>
    <w:rsid w:val="009D0447"/>
    <w:rsid w:val="009D1CFF"/>
    <w:rsid w:val="009D1F15"/>
    <w:rsid w:val="009D2337"/>
    <w:rsid w:val="009D2591"/>
    <w:rsid w:val="009D4DCC"/>
    <w:rsid w:val="009D4FA4"/>
    <w:rsid w:val="009E1F0A"/>
    <w:rsid w:val="009E3324"/>
    <w:rsid w:val="009E3DC1"/>
    <w:rsid w:val="009E4B26"/>
    <w:rsid w:val="009E5187"/>
    <w:rsid w:val="009E585B"/>
    <w:rsid w:val="009E7CDD"/>
    <w:rsid w:val="009F0618"/>
    <w:rsid w:val="009F141D"/>
    <w:rsid w:val="009F1916"/>
    <w:rsid w:val="009F1C79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66F3"/>
    <w:rsid w:val="00A16D70"/>
    <w:rsid w:val="00A16EBE"/>
    <w:rsid w:val="00A173C2"/>
    <w:rsid w:val="00A17B01"/>
    <w:rsid w:val="00A17EC5"/>
    <w:rsid w:val="00A20779"/>
    <w:rsid w:val="00A21C5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90D"/>
    <w:rsid w:val="00A55034"/>
    <w:rsid w:val="00A55B74"/>
    <w:rsid w:val="00A55B85"/>
    <w:rsid w:val="00A56356"/>
    <w:rsid w:val="00A56EB6"/>
    <w:rsid w:val="00A5735C"/>
    <w:rsid w:val="00A6198A"/>
    <w:rsid w:val="00A61E67"/>
    <w:rsid w:val="00A62AF4"/>
    <w:rsid w:val="00A634F1"/>
    <w:rsid w:val="00A63AB4"/>
    <w:rsid w:val="00A643EB"/>
    <w:rsid w:val="00A66A41"/>
    <w:rsid w:val="00A672FA"/>
    <w:rsid w:val="00A67BDA"/>
    <w:rsid w:val="00A67FCD"/>
    <w:rsid w:val="00A70158"/>
    <w:rsid w:val="00A71217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77CB4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FE3"/>
    <w:rsid w:val="00AA046B"/>
    <w:rsid w:val="00AA14FA"/>
    <w:rsid w:val="00AA1658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2D8E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E7844"/>
    <w:rsid w:val="00AF09FD"/>
    <w:rsid w:val="00AF1BC6"/>
    <w:rsid w:val="00AF20A1"/>
    <w:rsid w:val="00AF2277"/>
    <w:rsid w:val="00AF2BD5"/>
    <w:rsid w:val="00AF2DA3"/>
    <w:rsid w:val="00AF33DC"/>
    <w:rsid w:val="00AF3569"/>
    <w:rsid w:val="00AF38D8"/>
    <w:rsid w:val="00AF4520"/>
    <w:rsid w:val="00AF570C"/>
    <w:rsid w:val="00AF6580"/>
    <w:rsid w:val="00B001CA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7C2E"/>
    <w:rsid w:val="00B10196"/>
    <w:rsid w:val="00B10FF7"/>
    <w:rsid w:val="00B10FFE"/>
    <w:rsid w:val="00B111C1"/>
    <w:rsid w:val="00B1158E"/>
    <w:rsid w:val="00B11AB5"/>
    <w:rsid w:val="00B143FD"/>
    <w:rsid w:val="00B15AB2"/>
    <w:rsid w:val="00B17173"/>
    <w:rsid w:val="00B17A4D"/>
    <w:rsid w:val="00B17A8C"/>
    <w:rsid w:val="00B201FB"/>
    <w:rsid w:val="00B2020B"/>
    <w:rsid w:val="00B20AD8"/>
    <w:rsid w:val="00B21950"/>
    <w:rsid w:val="00B2264A"/>
    <w:rsid w:val="00B233D9"/>
    <w:rsid w:val="00B239E5"/>
    <w:rsid w:val="00B23C97"/>
    <w:rsid w:val="00B25C02"/>
    <w:rsid w:val="00B2778F"/>
    <w:rsid w:val="00B27B0D"/>
    <w:rsid w:val="00B32A34"/>
    <w:rsid w:val="00B32B6F"/>
    <w:rsid w:val="00B348B3"/>
    <w:rsid w:val="00B35F8D"/>
    <w:rsid w:val="00B35FAF"/>
    <w:rsid w:val="00B36019"/>
    <w:rsid w:val="00B36819"/>
    <w:rsid w:val="00B3697B"/>
    <w:rsid w:val="00B36C39"/>
    <w:rsid w:val="00B376AB"/>
    <w:rsid w:val="00B407EA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47A"/>
    <w:rsid w:val="00B47F1A"/>
    <w:rsid w:val="00B51426"/>
    <w:rsid w:val="00B521F5"/>
    <w:rsid w:val="00B53203"/>
    <w:rsid w:val="00B54983"/>
    <w:rsid w:val="00B54BB7"/>
    <w:rsid w:val="00B551D5"/>
    <w:rsid w:val="00B5755F"/>
    <w:rsid w:val="00B57833"/>
    <w:rsid w:val="00B603AC"/>
    <w:rsid w:val="00B60424"/>
    <w:rsid w:val="00B61D79"/>
    <w:rsid w:val="00B64824"/>
    <w:rsid w:val="00B6483F"/>
    <w:rsid w:val="00B6637C"/>
    <w:rsid w:val="00B67167"/>
    <w:rsid w:val="00B67D76"/>
    <w:rsid w:val="00B700F3"/>
    <w:rsid w:val="00B7128F"/>
    <w:rsid w:val="00B73754"/>
    <w:rsid w:val="00B73F32"/>
    <w:rsid w:val="00B746A1"/>
    <w:rsid w:val="00B74E03"/>
    <w:rsid w:val="00B750A1"/>
    <w:rsid w:val="00B75678"/>
    <w:rsid w:val="00B75CC2"/>
    <w:rsid w:val="00B7676E"/>
    <w:rsid w:val="00B77E4E"/>
    <w:rsid w:val="00B824C3"/>
    <w:rsid w:val="00B83308"/>
    <w:rsid w:val="00B840E7"/>
    <w:rsid w:val="00B84738"/>
    <w:rsid w:val="00B85085"/>
    <w:rsid w:val="00B87121"/>
    <w:rsid w:val="00B8757D"/>
    <w:rsid w:val="00B87B45"/>
    <w:rsid w:val="00B91BCA"/>
    <w:rsid w:val="00B92426"/>
    <w:rsid w:val="00B92553"/>
    <w:rsid w:val="00B9376E"/>
    <w:rsid w:val="00B94C0D"/>
    <w:rsid w:val="00B94CB0"/>
    <w:rsid w:val="00B953BD"/>
    <w:rsid w:val="00B95AE5"/>
    <w:rsid w:val="00B96562"/>
    <w:rsid w:val="00B96BED"/>
    <w:rsid w:val="00BA2C51"/>
    <w:rsid w:val="00BA2D73"/>
    <w:rsid w:val="00BA2DD9"/>
    <w:rsid w:val="00BA3CD9"/>
    <w:rsid w:val="00BA3DDE"/>
    <w:rsid w:val="00BA4AFA"/>
    <w:rsid w:val="00BA520E"/>
    <w:rsid w:val="00BA6E66"/>
    <w:rsid w:val="00BA71F1"/>
    <w:rsid w:val="00BA7C79"/>
    <w:rsid w:val="00BB16C3"/>
    <w:rsid w:val="00BB1882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D0140"/>
    <w:rsid w:val="00BD0E91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F050A"/>
    <w:rsid w:val="00BF1DCE"/>
    <w:rsid w:val="00BF21B2"/>
    <w:rsid w:val="00BF312D"/>
    <w:rsid w:val="00BF4C16"/>
    <w:rsid w:val="00BF596F"/>
    <w:rsid w:val="00BF5C15"/>
    <w:rsid w:val="00BF6013"/>
    <w:rsid w:val="00C02177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10405"/>
    <w:rsid w:val="00C114EB"/>
    <w:rsid w:val="00C134FD"/>
    <w:rsid w:val="00C13760"/>
    <w:rsid w:val="00C1577C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598C"/>
    <w:rsid w:val="00C3011F"/>
    <w:rsid w:val="00C30203"/>
    <w:rsid w:val="00C30B2F"/>
    <w:rsid w:val="00C3129A"/>
    <w:rsid w:val="00C3182E"/>
    <w:rsid w:val="00C33316"/>
    <w:rsid w:val="00C3571A"/>
    <w:rsid w:val="00C35F0B"/>
    <w:rsid w:val="00C36A86"/>
    <w:rsid w:val="00C36E2A"/>
    <w:rsid w:val="00C37473"/>
    <w:rsid w:val="00C37492"/>
    <w:rsid w:val="00C40440"/>
    <w:rsid w:val="00C40B0C"/>
    <w:rsid w:val="00C41214"/>
    <w:rsid w:val="00C4198A"/>
    <w:rsid w:val="00C41BB4"/>
    <w:rsid w:val="00C41EDC"/>
    <w:rsid w:val="00C44299"/>
    <w:rsid w:val="00C44DFB"/>
    <w:rsid w:val="00C45E61"/>
    <w:rsid w:val="00C4747D"/>
    <w:rsid w:val="00C507E3"/>
    <w:rsid w:val="00C50D7D"/>
    <w:rsid w:val="00C51828"/>
    <w:rsid w:val="00C5432C"/>
    <w:rsid w:val="00C546FC"/>
    <w:rsid w:val="00C548F5"/>
    <w:rsid w:val="00C5598A"/>
    <w:rsid w:val="00C60CD1"/>
    <w:rsid w:val="00C610D9"/>
    <w:rsid w:val="00C615A9"/>
    <w:rsid w:val="00C640A1"/>
    <w:rsid w:val="00C6644F"/>
    <w:rsid w:val="00C67121"/>
    <w:rsid w:val="00C70241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76BC"/>
    <w:rsid w:val="00C90DBA"/>
    <w:rsid w:val="00C9192F"/>
    <w:rsid w:val="00C94DF4"/>
    <w:rsid w:val="00C95887"/>
    <w:rsid w:val="00C96424"/>
    <w:rsid w:val="00C96AF3"/>
    <w:rsid w:val="00C96C46"/>
    <w:rsid w:val="00C97586"/>
    <w:rsid w:val="00C97D16"/>
    <w:rsid w:val="00C97D6A"/>
    <w:rsid w:val="00C97F1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07C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52D4"/>
    <w:rsid w:val="00CD6A4E"/>
    <w:rsid w:val="00CD6B95"/>
    <w:rsid w:val="00CD7331"/>
    <w:rsid w:val="00CE08B0"/>
    <w:rsid w:val="00CE535A"/>
    <w:rsid w:val="00CE5C24"/>
    <w:rsid w:val="00CE5D67"/>
    <w:rsid w:val="00CE671E"/>
    <w:rsid w:val="00CF08F4"/>
    <w:rsid w:val="00CF0E0B"/>
    <w:rsid w:val="00CF1465"/>
    <w:rsid w:val="00CF319C"/>
    <w:rsid w:val="00CF3B70"/>
    <w:rsid w:val="00CF4DA4"/>
    <w:rsid w:val="00CF5267"/>
    <w:rsid w:val="00D0075D"/>
    <w:rsid w:val="00D019E0"/>
    <w:rsid w:val="00D02CCD"/>
    <w:rsid w:val="00D040A2"/>
    <w:rsid w:val="00D0449F"/>
    <w:rsid w:val="00D047E4"/>
    <w:rsid w:val="00D05961"/>
    <w:rsid w:val="00D064C2"/>
    <w:rsid w:val="00D06E77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75E"/>
    <w:rsid w:val="00D32C97"/>
    <w:rsid w:val="00D345F0"/>
    <w:rsid w:val="00D352D0"/>
    <w:rsid w:val="00D36C1E"/>
    <w:rsid w:val="00D3707E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63C9"/>
    <w:rsid w:val="00D46732"/>
    <w:rsid w:val="00D474D8"/>
    <w:rsid w:val="00D479FC"/>
    <w:rsid w:val="00D47A1A"/>
    <w:rsid w:val="00D52FD6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C5D"/>
    <w:rsid w:val="00D74CED"/>
    <w:rsid w:val="00D74FE2"/>
    <w:rsid w:val="00D767BA"/>
    <w:rsid w:val="00D76CA3"/>
    <w:rsid w:val="00D81DF8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5E35"/>
    <w:rsid w:val="00DA60AD"/>
    <w:rsid w:val="00DA6871"/>
    <w:rsid w:val="00DB029B"/>
    <w:rsid w:val="00DB0B73"/>
    <w:rsid w:val="00DB199A"/>
    <w:rsid w:val="00DB5CD4"/>
    <w:rsid w:val="00DB70A2"/>
    <w:rsid w:val="00DC02C1"/>
    <w:rsid w:val="00DC47B8"/>
    <w:rsid w:val="00DC6547"/>
    <w:rsid w:val="00DD0884"/>
    <w:rsid w:val="00DD1BF2"/>
    <w:rsid w:val="00DD2E7B"/>
    <w:rsid w:val="00DD494D"/>
    <w:rsid w:val="00DD5BAA"/>
    <w:rsid w:val="00DD5F06"/>
    <w:rsid w:val="00DD6218"/>
    <w:rsid w:val="00DD6335"/>
    <w:rsid w:val="00DD65FE"/>
    <w:rsid w:val="00DD6AA1"/>
    <w:rsid w:val="00DD7489"/>
    <w:rsid w:val="00DD7E9A"/>
    <w:rsid w:val="00DE0147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7346"/>
    <w:rsid w:val="00DF0328"/>
    <w:rsid w:val="00DF244B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B9C"/>
    <w:rsid w:val="00E43CA2"/>
    <w:rsid w:val="00E44037"/>
    <w:rsid w:val="00E44C5C"/>
    <w:rsid w:val="00E454D2"/>
    <w:rsid w:val="00E47374"/>
    <w:rsid w:val="00E47C4B"/>
    <w:rsid w:val="00E5020C"/>
    <w:rsid w:val="00E50DAC"/>
    <w:rsid w:val="00E51E20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525F"/>
    <w:rsid w:val="00E65752"/>
    <w:rsid w:val="00E65C78"/>
    <w:rsid w:val="00E66621"/>
    <w:rsid w:val="00E66798"/>
    <w:rsid w:val="00E67995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62AF"/>
    <w:rsid w:val="00E8789C"/>
    <w:rsid w:val="00E87D54"/>
    <w:rsid w:val="00E91274"/>
    <w:rsid w:val="00E927D5"/>
    <w:rsid w:val="00E92F71"/>
    <w:rsid w:val="00E94FE4"/>
    <w:rsid w:val="00E971E4"/>
    <w:rsid w:val="00EA0C55"/>
    <w:rsid w:val="00EA13FA"/>
    <w:rsid w:val="00EA1464"/>
    <w:rsid w:val="00EA1F92"/>
    <w:rsid w:val="00EA26F1"/>
    <w:rsid w:val="00EA2BD6"/>
    <w:rsid w:val="00EA34AE"/>
    <w:rsid w:val="00EA3580"/>
    <w:rsid w:val="00EA5446"/>
    <w:rsid w:val="00EA639F"/>
    <w:rsid w:val="00EA71BA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251D"/>
    <w:rsid w:val="00ED3C6C"/>
    <w:rsid w:val="00ED45FE"/>
    <w:rsid w:val="00ED5BA6"/>
    <w:rsid w:val="00ED654D"/>
    <w:rsid w:val="00EE0687"/>
    <w:rsid w:val="00EE0969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10EED"/>
    <w:rsid w:val="00F10F17"/>
    <w:rsid w:val="00F1148D"/>
    <w:rsid w:val="00F11E82"/>
    <w:rsid w:val="00F15158"/>
    <w:rsid w:val="00F166CD"/>
    <w:rsid w:val="00F173FF"/>
    <w:rsid w:val="00F1773F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B98"/>
    <w:rsid w:val="00F416E4"/>
    <w:rsid w:val="00F42975"/>
    <w:rsid w:val="00F4299B"/>
    <w:rsid w:val="00F42B48"/>
    <w:rsid w:val="00F43744"/>
    <w:rsid w:val="00F43D78"/>
    <w:rsid w:val="00F46300"/>
    <w:rsid w:val="00F475BE"/>
    <w:rsid w:val="00F506A2"/>
    <w:rsid w:val="00F50842"/>
    <w:rsid w:val="00F5086D"/>
    <w:rsid w:val="00F50C59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606F7"/>
    <w:rsid w:val="00F61673"/>
    <w:rsid w:val="00F61CAD"/>
    <w:rsid w:val="00F6253F"/>
    <w:rsid w:val="00F6258D"/>
    <w:rsid w:val="00F62F6A"/>
    <w:rsid w:val="00F636DA"/>
    <w:rsid w:val="00F642D2"/>
    <w:rsid w:val="00F7075B"/>
    <w:rsid w:val="00F70A11"/>
    <w:rsid w:val="00F70B7D"/>
    <w:rsid w:val="00F70D77"/>
    <w:rsid w:val="00F75614"/>
    <w:rsid w:val="00F769F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498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12E6"/>
    <w:rsid w:val="00FB2677"/>
    <w:rsid w:val="00FB686D"/>
    <w:rsid w:val="00FB6E90"/>
    <w:rsid w:val="00FB735C"/>
    <w:rsid w:val="00FB789C"/>
    <w:rsid w:val="00FC013C"/>
    <w:rsid w:val="00FC2DB7"/>
    <w:rsid w:val="00FC456E"/>
    <w:rsid w:val="00FC5329"/>
    <w:rsid w:val="00FC7E29"/>
    <w:rsid w:val="00FD05DB"/>
    <w:rsid w:val="00FD0A9E"/>
    <w:rsid w:val="00FD2064"/>
    <w:rsid w:val="00FD48D0"/>
    <w:rsid w:val="00FD4F03"/>
    <w:rsid w:val="00FD5F5B"/>
    <w:rsid w:val="00FD7507"/>
    <w:rsid w:val="00FE0168"/>
    <w:rsid w:val="00FE178F"/>
    <w:rsid w:val="00FE21C3"/>
    <w:rsid w:val="00FE4CD1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DC5341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3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6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AE81F-99C3-496F-8FC2-4F09AD1B7A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4DDA14-052F-44EB-BFC1-6FFF0969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5485</Words>
  <Characters>3128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dc:description>Versija 2 (20190906)</dc:description>
  <cp:lastModifiedBy>Ugnė Andriuškevičiūtė</cp:lastModifiedBy>
  <cp:revision>62</cp:revision>
  <cp:lastPrinted>2012-11-14T13:36:00Z</cp:lastPrinted>
  <dcterms:created xsi:type="dcterms:W3CDTF">2018-11-21T07:50:00Z</dcterms:created>
  <dcterms:modified xsi:type="dcterms:W3CDTF">2020-04-28T12:11:00Z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MSIP_Label_320c693d-44b7-4e16-b3dd-4fcd87401cf5_Enabled">
    <vt:lpwstr>True</vt:lpwstr>
  </property>
  <property fmtid="{D5CDD505-2E9C-101B-9397-08002B2CF9AE}" pid="151" name="MSIP_Label_320c693d-44b7-4e16-b3dd-4fcd87401cf5_SiteId">
    <vt:lpwstr>ea88e983-d65a-47b3-adb4-3e1c6d2110d2</vt:lpwstr>
  </property>
  <property fmtid="{D5CDD505-2E9C-101B-9397-08002B2CF9AE}" pid="152" name="MSIP_Label_320c693d-44b7-4e16-b3dd-4fcd87401cf5_Owner">
    <vt:lpwstr>Zivile.Kasparaviciene@le.lt</vt:lpwstr>
  </property>
  <property fmtid="{D5CDD505-2E9C-101B-9397-08002B2CF9AE}" pid="153" name="MSIP_Label_320c693d-44b7-4e16-b3dd-4fcd87401cf5_SetDate">
    <vt:lpwstr>2019-06-11T07:29:19.2414675Z</vt:lpwstr>
  </property>
  <property fmtid="{D5CDD505-2E9C-101B-9397-08002B2CF9AE}" pid="154" name="MSIP_Label_320c693d-44b7-4e16-b3dd-4fcd87401cf5_Name">
    <vt:lpwstr>Viešo naudojimo</vt:lpwstr>
  </property>
  <property fmtid="{D5CDD505-2E9C-101B-9397-08002B2CF9AE}" pid="155" name="MSIP_Label_320c693d-44b7-4e16-b3dd-4fcd87401cf5_Application">
    <vt:lpwstr>Microsoft Azure Information Protection</vt:lpwstr>
  </property>
  <property fmtid="{D5CDD505-2E9C-101B-9397-08002B2CF9AE}" pid="156" name="MSIP_Label_320c693d-44b7-4e16-b3dd-4fcd87401cf5_ActionId">
    <vt:lpwstr>731e48aa-54ae-4a8e-b5d7-613f536bf4f7</vt:lpwstr>
  </property>
  <property fmtid="{D5CDD505-2E9C-101B-9397-08002B2CF9AE}" pid="157" name="MSIP_Label_320c693d-44b7-4e16-b3dd-4fcd87401cf5_Extended_MSFT_Method">
    <vt:lpwstr>Manual</vt:lpwstr>
  </property>
  <property fmtid="{D5CDD505-2E9C-101B-9397-08002B2CF9AE}" pid="158" name="MSIP_Label_190751af-2442-49a7-b7b9-9f0bcce858c9_Enabled">
    <vt:lpwstr>True</vt:lpwstr>
  </property>
  <property fmtid="{D5CDD505-2E9C-101B-9397-08002B2CF9AE}" pid="159" name="MSIP_Label_190751af-2442-49a7-b7b9-9f0bcce858c9_SiteId">
    <vt:lpwstr>ea88e983-d65a-47b3-adb4-3e1c6d2110d2</vt:lpwstr>
  </property>
  <property fmtid="{D5CDD505-2E9C-101B-9397-08002B2CF9AE}" pid="160" name="MSIP_Label_190751af-2442-49a7-b7b9-9f0bcce858c9_Owner">
    <vt:lpwstr>Zivile.Kasparaviciene@le.lt</vt:lpwstr>
  </property>
  <property fmtid="{D5CDD505-2E9C-101B-9397-08002B2CF9AE}" pid="161" name="MSIP_Label_190751af-2442-49a7-b7b9-9f0bcce858c9_SetDate">
    <vt:lpwstr>2019-06-11T07:29:19.2414675Z</vt:lpwstr>
  </property>
  <property fmtid="{D5CDD505-2E9C-101B-9397-08002B2CF9AE}" pid="162" name="MSIP_Label_190751af-2442-49a7-b7b9-9f0bcce858c9_Name">
    <vt:lpwstr>Be žymos</vt:lpwstr>
  </property>
  <property fmtid="{D5CDD505-2E9C-101B-9397-08002B2CF9AE}" pid="163" name="MSIP_Label_190751af-2442-49a7-b7b9-9f0bcce858c9_Application">
    <vt:lpwstr>Microsoft Azure Information Protection</vt:lpwstr>
  </property>
  <property fmtid="{D5CDD505-2E9C-101B-9397-08002B2CF9AE}" pid="164" name="MSIP_Label_190751af-2442-49a7-b7b9-9f0bcce858c9_ActionId">
    <vt:lpwstr>731e48aa-54ae-4a8e-b5d7-613f536bf4f7</vt:lpwstr>
  </property>
  <property fmtid="{D5CDD505-2E9C-101B-9397-08002B2CF9AE}" pid="165" name="MSIP_Label_190751af-2442-49a7-b7b9-9f0bcce858c9_Parent">
    <vt:lpwstr>320c693d-44b7-4e16-b3dd-4fcd87401cf5</vt:lpwstr>
  </property>
  <property fmtid="{D5CDD505-2E9C-101B-9397-08002B2CF9AE}" pid="166" name="MSIP_Label_190751af-2442-49a7-b7b9-9f0bcce858c9_Extended_MSFT_Method">
    <vt:lpwstr>Manual</vt:lpwstr>
  </property>
  <property fmtid="{D5CDD505-2E9C-101B-9397-08002B2CF9AE}" pid="167" name="Sensitivity">
    <vt:lpwstr>Viešo naudojimo Be žymos</vt:lpwstr>
  </property>
</Properties>
</file>