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5CB8B" w14:textId="77777777" w:rsidR="00990D82" w:rsidRPr="00BA53E3" w:rsidRDefault="00990D82" w:rsidP="00990D82">
      <w:pPr>
        <w:tabs>
          <w:tab w:val="left" w:pos="8137"/>
        </w:tabs>
        <w:spacing w:before="60" w:after="60"/>
        <w:ind w:firstLine="0"/>
        <w:jc w:val="center"/>
        <w:rPr>
          <w:rFonts w:cs="Arial"/>
          <w:b/>
          <w:bCs/>
          <w:sz w:val="20"/>
          <w:szCs w:val="20"/>
        </w:rPr>
      </w:pPr>
      <w:bookmarkStart w:id="0" w:name="_GoBack"/>
      <w:bookmarkEnd w:id="0"/>
      <w:r w:rsidRPr="00BA53E3">
        <w:rPr>
          <w:rFonts w:cs="Arial"/>
          <w:b/>
          <w:bCs/>
          <w:sz w:val="20"/>
          <w:szCs w:val="20"/>
        </w:rPr>
        <w:t>TECHNINĖ SPECIFIKACIJA</w:t>
      </w:r>
    </w:p>
    <w:p w14:paraId="071E7FC5" w14:textId="77777777" w:rsidR="00990D82" w:rsidRPr="00BA53E3" w:rsidRDefault="00990D82" w:rsidP="00990D82">
      <w:pPr>
        <w:pStyle w:val="ListParagraph"/>
        <w:tabs>
          <w:tab w:val="left" w:pos="284"/>
        </w:tabs>
        <w:spacing w:before="60" w:after="60"/>
        <w:ind w:left="0" w:firstLine="0"/>
        <w:contextualSpacing w:val="0"/>
        <w:jc w:val="center"/>
        <w:rPr>
          <w:rFonts w:cs="Arial"/>
          <w:b/>
          <w:bCs/>
          <w:sz w:val="20"/>
          <w:szCs w:val="20"/>
        </w:rPr>
      </w:pPr>
    </w:p>
    <w:p w14:paraId="38186E1A" w14:textId="77777777" w:rsidR="00990D82" w:rsidRPr="00BA53E3" w:rsidRDefault="00990D82" w:rsidP="00990D82">
      <w:pPr>
        <w:pStyle w:val="ListParagraph"/>
        <w:numPr>
          <w:ilvl w:val="0"/>
          <w:numId w:val="3"/>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BA53E3">
        <w:rPr>
          <w:rFonts w:cs="Arial"/>
          <w:b/>
          <w:sz w:val="20"/>
          <w:szCs w:val="20"/>
        </w:rPr>
        <w:t>SĄVOKOS IR SUTRUMPINIMAI</w:t>
      </w:r>
    </w:p>
    <w:p w14:paraId="1C44A481" w14:textId="77777777" w:rsidR="00990D82" w:rsidRPr="00BA53E3" w:rsidRDefault="00990D82" w:rsidP="00990D82">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Klientas</w:t>
      </w:r>
      <w:r w:rsidRPr="00BA53E3">
        <w:rPr>
          <w:rFonts w:cs="Arial"/>
          <w:b/>
          <w:sz w:val="20"/>
          <w:szCs w:val="20"/>
        </w:rPr>
        <w:t xml:space="preserve"> </w:t>
      </w:r>
      <w:r w:rsidRPr="00BA53E3">
        <w:rPr>
          <w:rFonts w:cs="Arial"/>
          <w:sz w:val="20"/>
          <w:szCs w:val="20"/>
        </w:rPr>
        <w:t xml:space="preserve">– </w:t>
      </w:r>
      <w:sdt>
        <w:sdtPr>
          <w:rPr>
            <w:rStyle w:val="Laukeliai"/>
            <w:rFonts w:cs="Arial"/>
            <w:szCs w:val="20"/>
          </w:rPr>
          <w:id w:val="382223612"/>
          <w:placeholder>
            <w:docPart w:val="D2E7C14F40AD443EB6C2A2B5AD3E89D6"/>
          </w:placeholder>
          <w:dropDownList>
            <w:listItem w:displayText="UAB „Ignitis grupė&quot;" w:value="UAB „Ignitis grupė&quot;"/>
            <w:listItem w:displayText="AB „Ignitis gamyba&quot;" w:value="AB „Ignitis gamyba&quot;"/>
            <w:listItem w:displayText="AB „Energijos skirstymo operatorius&quot;" w:value="AB „Energijos skirstymo operatorius&quot;"/>
            <w:listItem w:displayText="UAB „Ignitis grupės paslaugų centras&quot;" w:value="UAB „Ignitis grupės paslaugų centras&quot;"/>
            <w:listItem w:displayText="UAB „VAE SPB&quot;" w:value="UAB „VAE SPB&quot;"/>
            <w:listItem w:displayText="UAB „Ignitis&quot;" w:value="UAB „Igniti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Pr>
              <w:rStyle w:val="Laukeliai"/>
              <w:rFonts w:cs="Arial"/>
              <w:szCs w:val="20"/>
            </w:rPr>
            <w:t>AB „Ignitis gamyba"</w:t>
          </w:r>
        </w:sdtContent>
      </w:sdt>
    </w:p>
    <w:p w14:paraId="1067A02A" w14:textId="77777777" w:rsidR="00990D82" w:rsidRPr="00BA53E3" w:rsidRDefault="00990D82" w:rsidP="00990D82">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bCs/>
          <w:sz w:val="20"/>
          <w:szCs w:val="20"/>
        </w:rPr>
        <w:t>Paslaugų tei</w:t>
      </w:r>
      <w:r w:rsidRPr="00BA53E3">
        <w:rPr>
          <w:rFonts w:cs="Arial"/>
          <w:b/>
          <w:bCs/>
          <w:sz w:val="20"/>
          <w:szCs w:val="20"/>
        </w:rPr>
        <w:t>kėjas</w:t>
      </w:r>
      <w:r w:rsidRPr="00BA53E3">
        <w:rPr>
          <w:rFonts w:cs="Arial"/>
          <w:bCs/>
          <w:sz w:val="20"/>
          <w:szCs w:val="20"/>
        </w:rPr>
        <w:t xml:space="preserve"> – ūkio subjektas – fizinis asmuo, privatusis juridinis asmuo, viešasis juridinis asmuo, kitos organizacijos ir jų padaliniai ar tokių asmenų</w:t>
      </w:r>
      <w:r w:rsidRPr="00BA53E3">
        <w:rPr>
          <w:rFonts w:cs="Arial"/>
          <w:sz w:val="20"/>
          <w:szCs w:val="20"/>
        </w:rPr>
        <w:t xml:space="preserve"> grupė, su kuriuo </w:t>
      </w:r>
      <w:r>
        <w:rPr>
          <w:rFonts w:cs="Arial"/>
          <w:sz w:val="20"/>
          <w:szCs w:val="20"/>
        </w:rPr>
        <w:t>Klientas</w:t>
      </w:r>
      <w:r w:rsidRPr="00BA53E3">
        <w:rPr>
          <w:rFonts w:cs="Arial"/>
          <w:sz w:val="20"/>
          <w:szCs w:val="20"/>
        </w:rPr>
        <w:t xml:space="preserve"> sudaro Sutartį.</w:t>
      </w:r>
    </w:p>
    <w:p w14:paraId="727820AE" w14:textId="77777777" w:rsidR="00990D82" w:rsidRPr="00BA53E3" w:rsidRDefault="00990D82" w:rsidP="00990D82">
      <w:pPr>
        <w:pStyle w:val="ListParagraph"/>
        <w:numPr>
          <w:ilvl w:val="1"/>
          <w:numId w:val="1"/>
        </w:numPr>
        <w:tabs>
          <w:tab w:val="left" w:pos="567"/>
        </w:tabs>
        <w:spacing w:before="60" w:after="60"/>
        <w:ind w:left="0" w:firstLine="0"/>
        <w:contextualSpacing w:val="0"/>
        <w:jc w:val="both"/>
        <w:rPr>
          <w:rFonts w:cs="Arial"/>
          <w:sz w:val="20"/>
          <w:szCs w:val="20"/>
        </w:rPr>
      </w:pPr>
      <w:r w:rsidRPr="00BA53E3">
        <w:rPr>
          <w:rFonts w:cs="Arial"/>
          <w:b/>
          <w:sz w:val="20"/>
          <w:szCs w:val="20"/>
        </w:rPr>
        <w:t>Sutartis</w:t>
      </w:r>
      <w:r w:rsidRPr="00BA53E3">
        <w:rPr>
          <w:rFonts w:cs="Arial"/>
          <w:sz w:val="20"/>
          <w:szCs w:val="20"/>
        </w:rPr>
        <w:t xml:space="preserve"> – Sutartis, sudaroma tarp </w:t>
      </w:r>
      <w:r>
        <w:rPr>
          <w:rFonts w:cs="Arial"/>
          <w:sz w:val="20"/>
          <w:szCs w:val="20"/>
        </w:rPr>
        <w:t>Kliento</w:t>
      </w:r>
      <w:r w:rsidRPr="00BA53E3">
        <w:rPr>
          <w:rFonts w:cs="Arial"/>
          <w:sz w:val="20"/>
          <w:szCs w:val="20"/>
        </w:rPr>
        <w:t xml:space="preserve"> ir </w:t>
      </w:r>
      <w:r>
        <w:rPr>
          <w:rFonts w:cs="Arial"/>
          <w:sz w:val="20"/>
          <w:szCs w:val="20"/>
        </w:rPr>
        <w:t>Paslaugų teikėjo</w:t>
      </w:r>
      <w:r w:rsidRPr="00BA53E3">
        <w:rPr>
          <w:rFonts w:cs="Arial"/>
          <w:sz w:val="20"/>
          <w:szCs w:val="20"/>
        </w:rPr>
        <w:t xml:space="preserve"> dėl Pirkimo objekto.</w:t>
      </w:r>
    </w:p>
    <w:p w14:paraId="058AA09C" w14:textId="77777777" w:rsidR="00990D82" w:rsidRDefault="00990D82" w:rsidP="00990D82">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Paslaugos</w:t>
      </w:r>
      <w:r w:rsidRPr="00BA53E3">
        <w:rPr>
          <w:rFonts w:cs="Arial"/>
          <w:sz w:val="20"/>
          <w:szCs w:val="20"/>
        </w:rPr>
        <w:t xml:space="preserve"> – </w:t>
      </w:r>
      <w:r w:rsidRPr="00DF3800">
        <w:rPr>
          <w:rFonts w:cs="Arial"/>
          <w:sz w:val="20"/>
          <w:szCs w:val="20"/>
        </w:rPr>
        <w:t>TVV-320-2 generatoriaus statoriaus korpuso remontas</w:t>
      </w:r>
      <w:r>
        <w:rPr>
          <w:rFonts w:cs="Arial"/>
          <w:sz w:val="20"/>
          <w:szCs w:val="20"/>
        </w:rPr>
        <w:t>.</w:t>
      </w:r>
    </w:p>
    <w:p w14:paraId="32403BA4" w14:textId="77777777" w:rsidR="00990D82" w:rsidRDefault="00990D82" w:rsidP="00990D82">
      <w:pPr>
        <w:pStyle w:val="ListParagraph"/>
        <w:numPr>
          <w:ilvl w:val="1"/>
          <w:numId w:val="1"/>
        </w:numPr>
        <w:tabs>
          <w:tab w:val="left" w:pos="567"/>
        </w:tabs>
        <w:spacing w:before="60" w:after="60"/>
        <w:ind w:left="0" w:firstLine="0"/>
        <w:contextualSpacing w:val="0"/>
        <w:jc w:val="both"/>
        <w:rPr>
          <w:rFonts w:cs="Arial"/>
          <w:sz w:val="20"/>
          <w:szCs w:val="20"/>
        </w:rPr>
      </w:pPr>
      <w:r w:rsidRPr="002C4A5D">
        <w:rPr>
          <w:rFonts w:cs="Arial"/>
          <w:b/>
          <w:sz w:val="20"/>
          <w:szCs w:val="20"/>
        </w:rPr>
        <w:t>Užsakymas</w:t>
      </w:r>
      <w:r w:rsidRPr="002C4A5D">
        <w:rPr>
          <w:rFonts w:cs="Arial"/>
          <w:sz w:val="20"/>
          <w:szCs w:val="20"/>
        </w:rPr>
        <w:t xml:space="preserve"> – Kliento Paslaugų teikėjui teikiamas užsakymas dėl Paslaugų teikimo.</w:t>
      </w:r>
    </w:p>
    <w:p w14:paraId="653CDA8B" w14:textId="77777777" w:rsidR="00990D82" w:rsidRPr="0082286E" w:rsidRDefault="00990D82" w:rsidP="00990D82">
      <w:pPr>
        <w:tabs>
          <w:tab w:val="left" w:pos="567"/>
        </w:tabs>
        <w:spacing w:before="60" w:after="60"/>
        <w:jc w:val="both"/>
        <w:rPr>
          <w:rFonts w:cs="Arial"/>
          <w:sz w:val="20"/>
          <w:szCs w:val="20"/>
        </w:rPr>
      </w:pPr>
    </w:p>
    <w:p w14:paraId="6A98E9C6" w14:textId="77777777" w:rsidR="00990D82" w:rsidRPr="00BA53E3" w:rsidRDefault="00990D82" w:rsidP="00990D82">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OBJEKTAS</w:t>
      </w:r>
    </w:p>
    <w:p w14:paraId="074D449F" w14:textId="77777777" w:rsidR="00990D82" w:rsidRPr="00241B64" w:rsidRDefault="00990D82" w:rsidP="00990D82">
      <w:pPr>
        <w:pStyle w:val="ListParagraph"/>
        <w:numPr>
          <w:ilvl w:val="1"/>
          <w:numId w:val="3"/>
        </w:numPr>
        <w:tabs>
          <w:tab w:val="left" w:pos="540"/>
          <w:tab w:val="left" w:pos="720"/>
        </w:tabs>
        <w:spacing w:before="60" w:after="60"/>
        <w:ind w:left="0" w:firstLine="0"/>
        <w:jc w:val="both"/>
        <w:rPr>
          <w:rFonts w:cs="Arial"/>
          <w:color w:val="FF0000"/>
          <w:sz w:val="20"/>
          <w:szCs w:val="20"/>
        </w:rPr>
      </w:pPr>
      <w:r w:rsidRPr="00241B64">
        <w:rPr>
          <w:color w:val="000000"/>
          <w:sz w:val="20"/>
          <w:szCs w:val="20"/>
          <w:lang w:eastAsia="lt-LT"/>
        </w:rPr>
        <w:t>TVV-320-2 generatoriaus statoriaus korpuso remontas.</w:t>
      </w:r>
    </w:p>
    <w:p w14:paraId="3A4E4C9F" w14:textId="77777777" w:rsidR="00990D82" w:rsidRPr="00BA53E3" w:rsidRDefault="00990D82" w:rsidP="00990D82">
      <w:pPr>
        <w:spacing w:before="60" w:after="60"/>
        <w:ind w:firstLine="0"/>
        <w:jc w:val="both"/>
        <w:rPr>
          <w:rFonts w:cs="Arial"/>
          <w:sz w:val="20"/>
          <w:szCs w:val="20"/>
        </w:rPr>
      </w:pPr>
    </w:p>
    <w:p w14:paraId="68DE46D4" w14:textId="77777777" w:rsidR="00990D82" w:rsidRPr="00E839FB" w:rsidRDefault="00990D82" w:rsidP="00990D82">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OBJEKTO APIMTYS</w:t>
      </w:r>
    </w:p>
    <w:p w14:paraId="32500F67" w14:textId="4A6BC601" w:rsidR="00990D82" w:rsidRPr="009139A4" w:rsidRDefault="00990D82" w:rsidP="00990D82">
      <w:pPr>
        <w:pStyle w:val="ListParagraph"/>
        <w:numPr>
          <w:ilvl w:val="1"/>
          <w:numId w:val="4"/>
        </w:numPr>
        <w:tabs>
          <w:tab w:val="left" w:pos="540"/>
        </w:tabs>
        <w:spacing w:before="60" w:after="60"/>
        <w:ind w:left="0" w:firstLine="0"/>
        <w:jc w:val="both"/>
        <w:rPr>
          <w:rFonts w:cs="Arial"/>
          <w:b/>
          <w:i/>
          <w:sz w:val="20"/>
          <w:szCs w:val="20"/>
        </w:rPr>
      </w:pPr>
      <w:r w:rsidRPr="00241B64">
        <w:rPr>
          <w:color w:val="000000"/>
          <w:sz w:val="20"/>
          <w:szCs w:val="20"/>
          <w:lang w:eastAsia="lt-LT"/>
        </w:rPr>
        <w:t>TVV-320-2 generatoriaus statoriaus korpuso remontas</w:t>
      </w:r>
      <w:r>
        <w:rPr>
          <w:color w:val="000000"/>
          <w:sz w:val="20"/>
          <w:szCs w:val="20"/>
          <w:lang w:eastAsia="lt-LT"/>
        </w:rPr>
        <w:t xml:space="preserve"> – </w:t>
      </w:r>
      <w:r>
        <w:rPr>
          <w:color w:val="000000"/>
          <w:sz w:val="20"/>
          <w:szCs w:val="20"/>
          <w:lang w:val="en-US" w:eastAsia="lt-LT"/>
        </w:rPr>
        <w:t>4</w:t>
      </w:r>
      <w:r>
        <w:rPr>
          <w:color w:val="000000"/>
          <w:sz w:val="20"/>
          <w:szCs w:val="20"/>
          <w:lang w:eastAsia="lt-LT"/>
        </w:rPr>
        <w:t xml:space="preserve"> briaunos</w:t>
      </w:r>
      <w:r w:rsidR="00351E26">
        <w:rPr>
          <w:color w:val="000000"/>
          <w:sz w:val="20"/>
          <w:szCs w:val="20"/>
          <w:lang w:eastAsia="lt-LT"/>
        </w:rPr>
        <w:t xml:space="preserve"> </w:t>
      </w:r>
      <w:r w:rsidRPr="0071504C">
        <w:rPr>
          <w:color w:val="000000"/>
          <w:sz w:val="20"/>
          <w:szCs w:val="20"/>
          <w:lang w:eastAsia="lt-LT"/>
        </w:rPr>
        <w:t xml:space="preserve">(Nr. 1, 2, </w:t>
      </w:r>
      <w:r>
        <w:rPr>
          <w:color w:val="000000"/>
          <w:sz w:val="20"/>
          <w:szCs w:val="20"/>
          <w:lang w:eastAsia="lt-LT"/>
        </w:rPr>
        <w:t xml:space="preserve">3, </w:t>
      </w:r>
      <w:r w:rsidRPr="0071504C">
        <w:rPr>
          <w:color w:val="000000"/>
          <w:sz w:val="20"/>
          <w:szCs w:val="20"/>
          <w:lang w:eastAsia="lt-LT"/>
        </w:rPr>
        <w:t>27)</w:t>
      </w:r>
      <w:r>
        <w:rPr>
          <w:color w:val="000000"/>
          <w:sz w:val="20"/>
          <w:szCs w:val="20"/>
          <w:lang w:eastAsia="lt-LT"/>
        </w:rPr>
        <w:t xml:space="preserve">. </w:t>
      </w:r>
    </w:p>
    <w:p w14:paraId="446BBAD5" w14:textId="77777777" w:rsidR="00990D82" w:rsidRPr="00BA53E3" w:rsidRDefault="00990D82" w:rsidP="00990D82">
      <w:pPr>
        <w:spacing w:before="60" w:after="60"/>
        <w:ind w:firstLine="0"/>
        <w:jc w:val="both"/>
        <w:rPr>
          <w:rFonts w:cs="Arial"/>
          <w:b/>
          <w:i/>
          <w:sz w:val="20"/>
          <w:szCs w:val="20"/>
        </w:rPr>
      </w:pPr>
    </w:p>
    <w:p w14:paraId="73EB641A" w14:textId="77777777" w:rsidR="00990D82" w:rsidRPr="00BA53E3" w:rsidRDefault="00990D82" w:rsidP="00990D82">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SUTARTINIŲ ĮSIPAREIGOJIMŲ VYKDYMO VIETA</w:t>
      </w:r>
    </w:p>
    <w:p w14:paraId="286C3AC6" w14:textId="77777777" w:rsidR="00990D82" w:rsidRPr="00BA53E3" w:rsidRDefault="00990D82" w:rsidP="00990D82">
      <w:pPr>
        <w:pStyle w:val="ListParagraph"/>
        <w:numPr>
          <w:ilvl w:val="0"/>
          <w:numId w:val="2"/>
        </w:numPr>
        <w:tabs>
          <w:tab w:val="left" w:pos="540"/>
        </w:tabs>
        <w:spacing w:before="60" w:after="60"/>
        <w:jc w:val="both"/>
        <w:rPr>
          <w:rFonts w:cs="Arial"/>
          <w:b/>
          <w:i/>
          <w:vanish/>
          <w:sz w:val="20"/>
          <w:szCs w:val="20"/>
        </w:rPr>
      </w:pPr>
    </w:p>
    <w:p w14:paraId="5B17852F" w14:textId="77777777" w:rsidR="00990D82" w:rsidRPr="00BA53E3" w:rsidRDefault="00990D82" w:rsidP="00990D82">
      <w:pPr>
        <w:pStyle w:val="ListParagraph"/>
        <w:numPr>
          <w:ilvl w:val="0"/>
          <w:numId w:val="2"/>
        </w:numPr>
        <w:tabs>
          <w:tab w:val="left" w:pos="540"/>
        </w:tabs>
        <w:spacing w:before="60" w:after="60"/>
        <w:jc w:val="both"/>
        <w:rPr>
          <w:rFonts w:cs="Arial"/>
          <w:b/>
          <w:i/>
          <w:vanish/>
          <w:sz w:val="20"/>
          <w:szCs w:val="20"/>
        </w:rPr>
      </w:pPr>
    </w:p>
    <w:p w14:paraId="305D5250" w14:textId="77777777" w:rsidR="00990D82" w:rsidRPr="00BA53E3" w:rsidRDefault="00990D82" w:rsidP="00990D82">
      <w:pPr>
        <w:pStyle w:val="ListParagraph"/>
        <w:numPr>
          <w:ilvl w:val="0"/>
          <w:numId w:val="2"/>
        </w:numPr>
        <w:tabs>
          <w:tab w:val="left" w:pos="540"/>
        </w:tabs>
        <w:spacing w:before="60" w:after="60"/>
        <w:jc w:val="both"/>
        <w:rPr>
          <w:rFonts w:cs="Arial"/>
          <w:b/>
          <w:i/>
          <w:vanish/>
          <w:sz w:val="20"/>
          <w:szCs w:val="20"/>
        </w:rPr>
      </w:pPr>
    </w:p>
    <w:p w14:paraId="072B92AB" w14:textId="77777777" w:rsidR="00990D82" w:rsidRPr="00BA53E3" w:rsidRDefault="00990D82" w:rsidP="00990D82">
      <w:pPr>
        <w:pStyle w:val="ListParagraph"/>
        <w:numPr>
          <w:ilvl w:val="0"/>
          <w:numId w:val="2"/>
        </w:numPr>
        <w:tabs>
          <w:tab w:val="left" w:pos="540"/>
        </w:tabs>
        <w:spacing w:before="60" w:after="60"/>
        <w:jc w:val="both"/>
        <w:rPr>
          <w:rFonts w:cs="Arial"/>
          <w:b/>
          <w:i/>
          <w:vanish/>
          <w:sz w:val="20"/>
          <w:szCs w:val="20"/>
        </w:rPr>
      </w:pPr>
    </w:p>
    <w:p w14:paraId="2DA6682A" w14:textId="77777777" w:rsidR="00990D82" w:rsidRPr="00A7034D" w:rsidRDefault="00F26B22" w:rsidP="00990D82">
      <w:pPr>
        <w:pStyle w:val="ListParagraph"/>
        <w:numPr>
          <w:ilvl w:val="1"/>
          <w:numId w:val="2"/>
        </w:numPr>
        <w:tabs>
          <w:tab w:val="left" w:pos="540"/>
        </w:tabs>
        <w:spacing w:before="60" w:after="60"/>
        <w:ind w:left="432"/>
        <w:jc w:val="both"/>
        <w:rPr>
          <w:rStyle w:val="Laukeliai"/>
          <w:rFonts w:cs="Arial"/>
          <w:b/>
          <w:i/>
          <w:szCs w:val="20"/>
        </w:rPr>
      </w:pPr>
      <w:sdt>
        <w:sdtPr>
          <w:rPr>
            <w:rStyle w:val="Laukeliai"/>
          </w:rPr>
          <w:id w:val="1054196356"/>
          <w:placeholder>
            <w:docPart w:val="6FD52AB56E5F4870A22F2823E392C4CB"/>
          </w:placeholder>
          <w:dropDownList>
            <w:listItem w:displayText="A. Juozapavičiaus g. 13, Vilnius" w:value="A. Juozapavičiaus g. 13, Vilnius"/>
            <w:listItem w:displayText="Elektrinės g. 21, Elektrėnai (Lietuvos elektrinė)" w:value="Elektrinės g. 21, Elektrėnai (Lietuvos elektrinė)"/>
            <w:listItem w:displayText="Elektrinės g. 21A, Elektrėnai (Kombinuoto ciklo blokas)" w:value="Elektrinės g. 21A, Elektrėnai (Kombinuoto ciklo blokas)"/>
            <w:listItem w:displayText="Kaišiadorių sav., Kruonis (Kruonio hidroakumuliacinė elektrinė)" w:value="Kaišiadorių sav., Kruonis (Kruonio hidroakumuliacinė elektrinė)"/>
            <w:listItem w:displayText="T. Masiulio g. 22A, Kaunas (Kauno Algirdo Brazausko hidroelektrinė)" w:value="T. Masiulio g. 22A, Kaunas (Kauno Algirdo Brazausko hidroelektrinė)"/>
            <w:listItem w:displayText="Žvejų g. 14, Vilnius" w:value="Žvejų g. 14, Vilnius"/>
          </w:dropDownList>
        </w:sdtPr>
        <w:sdtEndPr>
          <w:rPr>
            <w:rStyle w:val="Laukeliai"/>
          </w:rPr>
        </w:sdtEndPr>
        <w:sdtContent>
          <w:r w:rsidR="00990D82">
            <w:rPr>
              <w:rStyle w:val="Laukeliai"/>
            </w:rPr>
            <w:t>Elektrinės g. 21, Elektrėnai (Lietuvos elektrinė)</w:t>
          </w:r>
        </w:sdtContent>
      </w:sdt>
    </w:p>
    <w:p w14:paraId="63F6D604" w14:textId="77777777" w:rsidR="00990D82" w:rsidRPr="00BA53E3" w:rsidRDefault="00990D82" w:rsidP="00990D82">
      <w:pPr>
        <w:pStyle w:val="ListParagraph"/>
        <w:tabs>
          <w:tab w:val="left" w:pos="540"/>
        </w:tabs>
        <w:spacing w:before="60" w:after="60"/>
        <w:ind w:left="432" w:firstLine="0"/>
        <w:jc w:val="both"/>
        <w:rPr>
          <w:rFonts w:cs="Arial"/>
          <w:b/>
          <w:i/>
          <w:sz w:val="20"/>
          <w:szCs w:val="20"/>
        </w:rPr>
      </w:pPr>
    </w:p>
    <w:p w14:paraId="0F7D5197" w14:textId="77777777" w:rsidR="00990D82" w:rsidRPr="00BA53E3" w:rsidRDefault="00990D82" w:rsidP="00990D82">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REIKALAVIMAI PIRKIMO OBJEKTUI</w:t>
      </w:r>
    </w:p>
    <w:p w14:paraId="55AFC42D" w14:textId="77777777" w:rsidR="00990D82" w:rsidRPr="00BA53E3" w:rsidRDefault="00990D82" w:rsidP="00990D82">
      <w:pPr>
        <w:pStyle w:val="ListParagraph"/>
        <w:numPr>
          <w:ilvl w:val="0"/>
          <w:numId w:val="2"/>
        </w:numPr>
        <w:pBdr>
          <w:bottom w:val="single" w:sz="8" w:space="1" w:color="auto"/>
          <w:between w:val="single" w:sz="12" w:space="1" w:color="auto"/>
        </w:pBdr>
        <w:tabs>
          <w:tab w:val="left" w:pos="567"/>
        </w:tabs>
        <w:spacing w:before="60" w:after="60"/>
        <w:rPr>
          <w:rFonts w:cs="Arial"/>
          <w:b/>
          <w:vanish/>
          <w:sz w:val="20"/>
          <w:szCs w:val="20"/>
        </w:rPr>
      </w:pPr>
    </w:p>
    <w:p w14:paraId="5305E6A3" w14:textId="77777777" w:rsidR="00990D82" w:rsidRPr="00BA53E3" w:rsidRDefault="00990D82" w:rsidP="00990D82">
      <w:pPr>
        <w:pStyle w:val="ListParagraph"/>
        <w:numPr>
          <w:ilvl w:val="1"/>
          <w:numId w:val="2"/>
        </w:numPr>
        <w:pBdr>
          <w:bottom w:val="single" w:sz="8" w:space="1" w:color="auto"/>
          <w:between w:val="single" w:sz="12" w:space="1" w:color="auto"/>
        </w:pBdr>
        <w:tabs>
          <w:tab w:val="left" w:pos="540"/>
        </w:tabs>
        <w:spacing w:before="60" w:after="60"/>
        <w:ind w:left="0" w:firstLine="0"/>
        <w:rPr>
          <w:rFonts w:cs="Arial"/>
          <w:b/>
          <w:sz w:val="20"/>
          <w:szCs w:val="20"/>
        </w:rPr>
      </w:pPr>
      <w:r w:rsidRPr="00BA53E3">
        <w:rPr>
          <w:rFonts w:cs="Arial"/>
          <w:b/>
          <w:sz w:val="20"/>
          <w:szCs w:val="20"/>
        </w:rPr>
        <w:t>Esamos situacijos aprašymas</w:t>
      </w:r>
    </w:p>
    <w:p w14:paraId="246DD176" w14:textId="77777777" w:rsidR="00990D82" w:rsidRPr="00A7034D" w:rsidRDefault="00990D82" w:rsidP="00990D82">
      <w:pPr>
        <w:pStyle w:val="ListParagraph"/>
        <w:numPr>
          <w:ilvl w:val="2"/>
          <w:numId w:val="2"/>
        </w:numPr>
        <w:tabs>
          <w:tab w:val="left" w:pos="567"/>
        </w:tabs>
        <w:spacing w:before="60" w:after="60"/>
        <w:ind w:left="0" w:firstLine="0"/>
        <w:jc w:val="both"/>
        <w:rPr>
          <w:color w:val="000000"/>
          <w:sz w:val="20"/>
          <w:szCs w:val="20"/>
          <w:lang w:eastAsia="lt-LT"/>
        </w:rPr>
      </w:pPr>
      <w:r w:rsidRPr="00A7034D">
        <w:rPr>
          <w:color w:val="000000"/>
          <w:sz w:val="20"/>
          <w:szCs w:val="20"/>
          <w:lang w:eastAsia="lt-LT"/>
        </w:rPr>
        <w:t xml:space="preserve">Šiuo metu TVV-320-2 generatoriaus statoriaus korpuso standumo briaunos Nr. 1, 2, </w:t>
      </w:r>
      <w:r>
        <w:rPr>
          <w:color w:val="000000"/>
          <w:sz w:val="20"/>
          <w:szCs w:val="20"/>
          <w:lang w:eastAsia="lt-LT"/>
        </w:rPr>
        <w:t xml:space="preserve">3, </w:t>
      </w:r>
      <w:r w:rsidRPr="00A7034D">
        <w:rPr>
          <w:color w:val="000000"/>
          <w:sz w:val="20"/>
          <w:szCs w:val="20"/>
          <w:lang w:eastAsia="lt-LT"/>
        </w:rPr>
        <w:t>27 yra laisvos, dėl ko gali būti pažeista apvijų izoliacija, todėl būtinas TVV-320-2 generatoriaus statoriaus korpuso remontas, sustandinant standumo briaunas Nr. 1, 2,</w:t>
      </w:r>
      <w:r>
        <w:rPr>
          <w:color w:val="000000"/>
          <w:sz w:val="20"/>
          <w:szCs w:val="20"/>
          <w:lang w:eastAsia="lt-LT"/>
        </w:rPr>
        <w:t xml:space="preserve"> 3,</w:t>
      </w:r>
      <w:r w:rsidRPr="00A7034D">
        <w:rPr>
          <w:color w:val="000000"/>
          <w:sz w:val="20"/>
          <w:szCs w:val="20"/>
          <w:lang w:eastAsia="lt-LT"/>
        </w:rPr>
        <w:t xml:space="preserve"> 27 per visą statoriaus ilgį.</w:t>
      </w:r>
    </w:p>
    <w:p w14:paraId="240951F8" w14:textId="77777777" w:rsidR="00990D82" w:rsidRPr="00BA53E3" w:rsidRDefault="00990D82" w:rsidP="00990D82">
      <w:pPr>
        <w:pStyle w:val="ListParagraph"/>
        <w:tabs>
          <w:tab w:val="left" w:pos="540"/>
        </w:tabs>
        <w:spacing w:before="60" w:after="60"/>
        <w:ind w:left="0" w:firstLine="0"/>
        <w:jc w:val="both"/>
        <w:rPr>
          <w:rFonts w:cs="Arial"/>
          <w:b/>
          <w:i/>
          <w:sz w:val="20"/>
          <w:szCs w:val="20"/>
        </w:rPr>
      </w:pPr>
    </w:p>
    <w:p w14:paraId="149A501E" w14:textId="77777777" w:rsidR="00990D82" w:rsidRPr="00BA53E3" w:rsidRDefault="00990D82" w:rsidP="00990D82">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7F004B23" w14:textId="77777777" w:rsidR="00990D82" w:rsidRPr="00BA53E3" w:rsidRDefault="00990D82" w:rsidP="00990D82">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494F7F6A" w14:textId="77777777" w:rsidR="00990D82" w:rsidRPr="00BA53E3" w:rsidRDefault="00990D82" w:rsidP="00990D82">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09D7EF89" w14:textId="77777777" w:rsidR="00990D82" w:rsidRPr="00BA53E3" w:rsidRDefault="00990D82" w:rsidP="00990D82">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3C0D0F12" w14:textId="77777777" w:rsidR="00990D82" w:rsidRPr="00BA53E3" w:rsidRDefault="00990D82" w:rsidP="00990D82">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5C07F722" w14:textId="77777777" w:rsidR="00990D82" w:rsidRPr="00BA53E3" w:rsidRDefault="00990D82" w:rsidP="00990D82">
      <w:pPr>
        <w:pStyle w:val="ListParagraph"/>
        <w:numPr>
          <w:ilvl w:val="1"/>
          <w:numId w:val="5"/>
        </w:numPr>
        <w:pBdr>
          <w:bottom w:val="single" w:sz="8" w:space="1" w:color="auto"/>
          <w:between w:val="single" w:sz="12" w:space="1" w:color="auto"/>
        </w:pBdr>
        <w:tabs>
          <w:tab w:val="left" w:pos="567"/>
        </w:tabs>
        <w:spacing w:before="60" w:after="60"/>
        <w:rPr>
          <w:rFonts w:cs="Arial"/>
          <w:b/>
          <w:vanish/>
          <w:sz w:val="20"/>
          <w:szCs w:val="20"/>
        </w:rPr>
      </w:pPr>
    </w:p>
    <w:p w14:paraId="38A0CC23" w14:textId="77777777" w:rsidR="00990D82" w:rsidRPr="00BA53E3" w:rsidRDefault="00990D82" w:rsidP="00990D82">
      <w:pPr>
        <w:pStyle w:val="ListParagraph"/>
        <w:numPr>
          <w:ilvl w:val="1"/>
          <w:numId w:val="5"/>
        </w:numPr>
        <w:pBdr>
          <w:bottom w:val="single" w:sz="8" w:space="1" w:color="auto"/>
          <w:between w:val="single" w:sz="12" w:space="1" w:color="auto"/>
        </w:pBdr>
        <w:tabs>
          <w:tab w:val="left" w:pos="540"/>
        </w:tabs>
        <w:spacing w:before="60" w:after="60"/>
        <w:ind w:left="0" w:firstLine="0"/>
        <w:rPr>
          <w:rFonts w:cs="Arial"/>
          <w:b/>
          <w:sz w:val="20"/>
          <w:szCs w:val="20"/>
        </w:rPr>
      </w:pPr>
      <w:r w:rsidRPr="00BA53E3">
        <w:rPr>
          <w:rFonts w:cs="Arial"/>
          <w:b/>
          <w:sz w:val="20"/>
          <w:szCs w:val="20"/>
        </w:rPr>
        <w:t>Pirkimo objekto aprašymas</w:t>
      </w:r>
    </w:p>
    <w:p w14:paraId="0BC42D11" w14:textId="77777777" w:rsidR="00990D82" w:rsidRPr="00BA53E3" w:rsidRDefault="00990D82" w:rsidP="00990D82">
      <w:pPr>
        <w:pStyle w:val="ListParagraph"/>
        <w:numPr>
          <w:ilvl w:val="1"/>
          <w:numId w:val="2"/>
        </w:numPr>
        <w:spacing w:before="60" w:after="60"/>
        <w:jc w:val="both"/>
        <w:rPr>
          <w:rFonts w:cs="Arial"/>
          <w:vanish/>
          <w:sz w:val="20"/>
          <w:szCs w:val="20"/>
        </w:rPr>
      </w:pPr>
    </w:p>
    <w:p w14:paraId="00018A32" w14:textId="77777777" w:rsidR="00990D82" w:rsidRPr="00BA53E3" w:rsidRDefault="00990D82" w:rsidP="00990D82">
      <w:pPr>
        <w:pStyle w:val="ListParagraph"/>
        <w:numPr>
          <w:ilvl w:val="1"/>
          <w:numId w:val="2"/>
        </w:numPr>
        <w:spacing w:before="60" w:after="60"/>
        <w:jc w:val="both"/>
        <w:rPr>
          <w:rFonts w:cs="Arial"/>
          <w:vanish/>
          <w:sz w:val="20"/>
          <w:szCs w:val="20"/>
        </w:rPr>
      </w:pPr>
    </w:p>
    <w:p w14:paraId="561F494C" w14:textId="77777777" w:rsidR="00990D82" w:rsidRPr="00947D19" w:rsidRDefault="00990D82" w:rsidP="00990D82">
      <w:pPr>
        <w:pStyle w:val="ListParagraph"/>
        <w:numPr>
          <w:ilvl w:val="2"/>
          <w:numId w:val="5"/>
        </w:numPr>
        <w:tabs>
          <w:tab w:val="left" w:pos="567"/>
        </w:tabs>
        <w:spacing w:before="60" w:after="60"/>
        <w:ind w:left="0" w:firstLine="0"/>
        <w:jc w:val="both"/>
        <w:rPr>
          <w:rFonts w:cs="Arial"/>
          <w:sz w:val="20"/>
          <w:szCs w:val="20"/>
        </w:rPr>
      </w:pPr>
      <w:r>
        <w:rPr>
          <w:rFonts w:cs="Arial"/>
          <w:sz w:val="20"/>
          <w:szCs w:val="20"/>
        </w:rPr>
        <w:t xml:space="preserve">Suteikti </w:t>
      </w:r>
      <w:r w:rsidRPr="00A7034D">
        <w:rPr>
          <w:color w:val="000000"/>
          <w:sz w:val="20"/>
          <w:szCs w:val="20"/>
          <w:lang w:eastAsia="lt-LT"/>
        </w:rPr>
        <w:t>TVV-320-2 generatoriaus statoriaus korpuso standumo br</w:t>
      </w:r>
      <w:r>
        <w:rPr>
          <w:color w:val="000000"/>
          <w:sz w:val="20"/>
          <w:szCs w:val="20"/>
          <w:lang w:eastAsia="lt-LT"/>
        </w:rPr>
        <w:t xml:space="preserve">iaunų remonto paslaugas, įskaitant medžiagas, </w:t>
      </w:r>
      <w:r w:rsidRPr="0096430E">
        <w:rPr>
          <w:sz w:val="20"/>
          <w:szCs w:val="20"/>
        </w:rPr>
        <w:t xml:space="preserve">reikalingas remonto Paslaugoms suteikti. </w:t>
      </w:r>
    </w:p>
    <w:p w14:paraId="094BDE1A" w14:textId="77777777" w:rsidR="00990D82" w:rsidRPr="009864AC" w:rsidRDefault="00990D82" w:rsidP="00990D82">
      <w:pPr>
        <w:pStyle w:val="ListParagraph"/>
        <w:numPr>
          <w:ilvl w:val="2"/>
          <w:numId w:val="5"/>
        </w:numPr>
        <w:tabs>
          <w:tab w:val="left" w:pos="567"/>
        </w:tabs>
        <w:spacing w:before="60" w:after="60"/>
        <w:ind w:left="0" w:firstLine="0"/>
        <w:jc w:val="both"/>
        <w:rPr>
          <w:rFonts w:cs="Arial"/>
          <w:sz w:val="20"/>
          <w:szCs w:val="20"/>
        </w:rPr>
      </w:pPr>
      <w:r>
        <w:rPr>
          <w:sz w:val="20"/>
          <w:szCs w:val="20"/>
        </w:rPr>
        <w:t xml:space="preserve">Parengti </w:t>
      </w:r>
      <w:r>
        <w:rPr>
          <w:rFonts w:cs="Arial"/>
          <w:sz w:val="20"/>
          <w:szCs w:val="20"/>
        </w:rPr>
        <w:t>ir su Klientu suderinti s</w:t>
      </w:r>
      <w:r w:rsidRPr="00947D19">
        <w:rPr>
          <w:rFonts w:cs="Arial"/>
          <w:sz w:val="20"/>
          <w:szCs w:val="20"/>
        </w:rPr>
        <w:t>tandumo briaunų</w:t>
      </w:r>
      <w:r>
        <w:rPr>
          <w:rFonts w:cs="Arial"/>
          <w:sz w:val="20"/>
          <w:szCs w:val="20"/>
        </w:rPr>
        <w:t xml:space="preserve"> </w:t>
      </w:r>
      <w:r w:rsidRPr="00947D19">
        <w:rPr>
          <w:rFonts w:cs="Arial"/>
          <w:sz w:val="20"/>
          <w:szCs w:val="20"/>
        </w:rPr>
        <w:t>standinimo projekt</w:t>
      </w:r>
      <w:r>
        <w:rPr>
          <w:rFonts w:cs="Arial"/>
          <w:sz w:val="20"/>
          <w:szCs w:val="20"/>
        </w:rPr>
        <w:t>ą.</w:t>
      </w:r>
    </w:p>
    <w:p w14:paraId="3E944597" w14:textId="77777777" w:rsidR="00990D82" w:rsidRDefault="00990D82" w:rsidP="00990D82">
      <w:pPr>
        <w:pStyle w:val="ListParagraph"/>
        <w:numPr>
          <w:ilvl w:val="2"/>
          <w:numId w:val="5"/>
        </w:numPr>
        <w:tabs>
          <w:tab w:val="left" w:pos="567"/>
        </w:tabs>
        <w:spacing w:before="60" w:after="60"/>
        <w:ind w:left="0" w:firstLine="0"/>
        <w:jc w:val="both"/>
        <w:rPr>
          <w:rFonts w:cs="Arial"/>
          <w:sz w:val="20"/>
          <w:szCs w:val="20"/>
        </w:rPr>
      </w:pPr>
      <w:r>
        <w:rPr>
          <w:rFonts w:cs="Arial"/>
          <w:sz w:val="20"/>
          <w:szCs w:val="20"/>
        </w:rPr>
        <w:t>Pagaminti remontui reikalingas detales.</w:t>
      </w:r>
    </w:p>
    <w:p w14:paraId="593E89E5" w14:textId="77777777" w:rsidR="00990D82" w:rsidRDefault="00990D82" w:rsidP="00990D82">
      <w:pPr>
        <w:pStyle w:val="ListParagraph"/>
        <w:numPr>
          <w:ilvl w:val="2"/>
          <w:numId w:val="5"/>
        </w:numPr>
        <w:tabs>
          <w:tab w:val="left" w:pos="567"/>
        </w:tabs>
        <w:spacing w:before="60" w:after="60"/>
        <w:ind w:left="0" w:firstLine="0"/>
        <w:jc w:val="both"/>
        <w:rPr>
          <w:rFonts w:cs="Arial"/>
          <w:sz w:val="20"/>
          <w:szCs w:val="20"/>
        </w:rPr>
      </w:pPr>
      <w:r>
        <w:rPr>
          <w:rFonts w:cs="Arial"/>
          <w:sz w:val="20"/>
          <w:szCs w:val="20"/>
        </w:rPr>
        <w:t xml:space="preserve">Atlikti standinimo detalių </w:t>
      </w:r>
      <w:r w:rsidRPr="00A520C0">
        <w:rPr>
          <w:rFonts w:cs="Arial"/>
          <w:sz w:val="20"/>
          <w:szCs w:val="20"/>
        </w:rPr>
        <w:t>sumontavim</w:t>
      </w:r>
      <w:r>
        <w:rPr>
          <w:rFonts w:cs="Arial"/>
          <w:sz w:val="20"/>
          <w:szCs w:val="20"/>
        </w:rPr>
        <w:t>o darbus</w:t>
      </w:r>
      <w:r w:rsidRPr="00A520C0">
        <w:rPr>
          <w:rFonts w:cs="Arial"/>
          <w:sz w:val="20"/>
          <w:szCs w:val="20"/>
        </w:rPr>
        <w:t xml:space="preserve"> generatoriaus statoriaus korpuse</w:t>
      </w:r>
      <w:r>
        <w:rPr>
          <w:rFonts w:cs="Arial"/>
          <w:sz w:val="20"/>
          <w:szCs w:val="20"/>
        </w:rPr>
        <w:t>.</w:t>
      </w:r>
    </w:p>
    <w:p w14:paraId="4F3D0070" w14:textId="77777777" w:rsidR="00990D82" w:rsidRPr="009E6A6E" w:rsidRDefault="00990D82" w:rsidP="00990D82">
      <w:pPr>
        <w:pStyle w:val="ListParagraph"/>
        <w:tabs>
          <w:tab w:val="left" w:pos="567"/>
        </w:tabs>
        <w:spacing w:before="60" w:after="60"/>
        <w:ind w:left="0" w:firstLine="0"/>
        <w:jc w:val="both"/>
        <w:rPr>
          <w:rFonts w:cs="Arial"/>
          <w:sz w:val="20"/>
          <w:szCs w:val="20"/>
        </w:rPr>
      </w:pPr>
    </w:p>
    <w:p w14:paraId="7246B841" w14:textId="77777777" w:rsidR="00990D82" w:rsidRPr="00BA53E3" w:rsidRDefault="00990D82" w:rsidP="00990D82">
      <w:pPr>
        <w:pStyle w:val="ListParagraph"/>
        <w:numPr>
          <w:ilvl w:val="0"/>
          <w:numId w:val="6"/>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BA53E3">
        <w:rPr>
          <w:rStyle w:val="Laukeliai"/>
          <w:rFonts w:cs="Arial"/>
          <w:b/>
          <w:szCs w:val="20"/>
        </w:rPr>
        <w:t xml:space="preserve">SUTARTINIŲ ĮSIPAREIGOJIMŲ VYKDYMO TVARKA IR TERMINAI </w:t>
      </w:r>
    </w:p>
    <w:p w14:paraId="1E178136" w14:textId="77777777" w:rsidR="00990D82" w:rsidRDefault="00990D82" w:rsidP="00990D82">
      <w:pPr>
        <w:pStyle w:val="ListParagraph"/>
        <w:numPr>
          <w:ilvl w:val="1"/>
          <w:numId w:val="6"/>
        </w:numPr>
        <w:tabs>
          <w:tab w:val="left" w:pos="567"/>
        </w:tabs>
        <w:ind w:left="0" w:firstLine="0"/>
        <w:jc w:val="both"/>
        <w:rPr>
          <w:rFonts w:cs="Arial"/>
          <w:bCs/>
          <w:iCs/>
          <w:sz w:val="20"/>
          <w:szCs w:val="20"/>
        </w:rPr>
      </w:pPr>
      <w:r>
        <w:rPr>
          <w:rFonts w:cs="Arial"/>
          <w:bCs/>
          <w:iCs/>
          <w:sz w:val="20"/>
          <w:szCs w:val="20"/>
        </w:rPr>
        <w:t xml:space="preserve">Paslaugų teikėjas ne vėliau kaip per </w:t>
      </w:r>
      <w:r>
        <w:rPr>
          <w:rFonts w:cs="Arial"/>
          <w:bCs/>
          <w:iCs/>
          <w:sz w:val="20"/>
          <w:szCs w:val="20"/>
          <w:lang w:val="en-US"/>
        </w:rPr>
        <w:t xml:space="preserve">15 (penkiolika) </w:t>
      </w:r>
      <w:r>
        <w:rPr>
          <w:rFonts w:cs="Arial"/>
          <w:bCs/>
          <w:iCs/>
          <w:sz w:val="20"/>
          <w:szCs w:val="20"/>
        </w:rPr>
        <w:t>kalendorinių dienų nuo Sutarties įsigaliojimo dienos turi parengti ir pateikti Klientui derinimui standumo briaunų standinimo projektą. Projekte turi būti darbų ir medžiagų sąnaudų žiniaraščiai, brėžiniai, kuriuose nurodyta standumo briaunų standinimo vietos. Projektas turi būti pilnai suderintas ne vėliau kaip per 30 (trisdešimt) kalendorinių dienų nuo Sutarties įsigaliojimo dienos.</w:t>
      </w:r>
    </w:p>
    <w:p w14:paraId="06C4C82B" w14:textId="77777777" w:rsidR="00990D82" w:rsidRDefault="00990D82" w:rsidP="00990D82">
      <w:pPr>
        <w:pStyle w:val="ListParagraph"/>
        <w:numPr>
          <w:ilvl w:val="1"/>
          <w:numId w:val="6"/>
        </w:numPr>
        <w:tabs>
          <w:tab w:val="left" w:pos="567"/>
        </w:tabs>
        <w:ind w:left="0" w:firstLine="0"/>
        <w:jc w:val="both"/>
        <w:rPr>
          <w:rFonts w:cs="Arial"/>
          <w:bCs/>
          <w:iCs/>
          <w:sz w:val="20"/>
          <w:szCs w:val="20"/>
        </w:rPr>
      </w:pPr>
      <w:r>
        <w:rPr>
          <w:rFonts w:cs="Arial"/>
          <w:sz w:val="20"/>
          <w:szCs w:val="20"/>
        </w:rPr>
        <w:t xml:space="preserve">Paslaugų teikėjas ne vėliau kaip per 120 (vieną šimtą dvidešimt) kalendorinių dienų </w:t>
      </w:r>
      <w:r>
        <w:rPr>
          <w:rFonts w:cs="Arial"/>
          <w:bCs/>
          <w:iCs/>
          <w:sz w:val="20"/>
          <w:szCs w:val="20"/>
        </w:rPr>
        <w:t>nuo Sutarties įsigaliojimo dienos</w:t>
      </w:r>
      <w:r>
        <w:rPr>
          <w:rFonts w:cs="Arial"/>
          <w:sz w:val="20"/>
          <w:szCs w:val="20"/>
        </w:rPr>
        <w:t xml:space="preserve"> turi pagaminti standinimo detales</w:t>
      </w:r>
      <w:r w:rsidR="00351E26">
        <w:rPr>
          <w:rFonts w:cs="Arial"/>
          <w:sz w:val="20"/>
          <w:szCs w:val="20"/>
        </w:rPr>
        <w:t>.</w:t>
      </w:r>
    </w:p>
    <w:p w14:paraId="463FBB0A" w14:textId="77777777" w:rsidR="00990D82" w:rsidRDefault="00990D82" w:rsidP="00990D82">
      <w:pPr>
        <w:pStyle w:val="ListParagraph"/>
        <w:numPr>
          <w:ilvl w:val="1"/>
          <w:numId w:val="6"/>
        </w:numPr>
        <w:tabs>
          <w:tab w:val="left" w:pos="567"/>
        </w:tabs>
        <w:ind w:left="0" w:firstLine="0"/>
        <w:jc w:val="both"/>
        <w:rPr>
          <w:rFonts w:cs="Arial"/>
          <w:b/>
          <w:i/>
          <w:sz w:val="20"/>
          <w:szCs w:val="20"/>
        </w:rPr>
      </w:pPr>
      <w:r>
        <w:rPr>
          <w:rFonts w:cs="Arial"/>
          <w:sz w:val="20"/>
          <w:szCs w:val="20"/>
        </w:rPr>
        <w:t xml:space="preserve">Klientas įsipareigoja pateikti Užsakymą </w:t>
      </w:r>
      <w:r w:rsidR="00351E26">
        <w:rPr>
          <w:rFonts w:cs="Arial"/>
          <w:sz w:val="20"/>
          <w:szCs w:val="20"/>
        </w:rPr>
        <w:t xml:space="preserve">Paslaugoms </w:t>
      </w:r>
      <w:r>
        <w:rPr>
          <w:rFonts w:cs="Arial"/>
          <w:sz w:val="20"/>
          <w:szCs w:val="20"/>
        </w:rPr>
        <w:t>ne vėliau kaip prieš 10 (dešimt) darbo dienų iki numatytų Paslaugų teikimo pradžios Paslaugų teikėjui elektroniniu paštu, nurodytu Sutartyje.</w:t>
      </w:r>
    </w:p>
    <w:p w14:paraId="15F748ED" w14:textId="2397F2C6" w:rsidR="00990D82" w:rsidRDefault="00990D82" w:rsidP="00990D82">
      <w:pPr>
        <w:pStyle w:val="ListParagraph"/>
        <w:numPr>
          <w:ilvl w:val="1"/>
          <w:numId w:val="6"/>
        </w:numPr>
        <w:tabs>
          <w:tab w:val="left" w:pos="567"/>
        </w:tabs>
        <w:ind w:left="0" w:firstLine="0"/>
        <w:jc w:val="both"/>
        <w:rPr>
          <w:rFonts w:cs="Arial"/>
          <w:b/>
          <w:i/>
          <w:sz w:val="20"/>
          <w:szCs w:val="20"/>
        </w:rPr>
      </w:pPr>
      <w:r>
        <w:rPr>
          <w:rFonts w:cs="Arial"/>
          <w:sz w:val="20"/>
          <w:szCs w:val="20"/>
        </w:rPr>
        <w:t>Paslaugų teikėjas, gavęs Užsakymą, ne vėliau kaip per 3 (tris) darbo dienas turi parengti ir pateikti standinimo detalių sumontavimo generatoriaus statoriaus korpuse darbo grafiką ir pat</w:t>
      </w:r>
      <w:r w:rsidR="00351E26">
        <w:rPr>
          <w:rFonts w:cs="Arial"/>
          <w:sz w:val="20"/>
          <w:szCs w:val="20"/>
        </w:rPr>
        <w:t>ei</w:t>
      </w:r>
      <w:r>
        <w:rPr>
          <w:rFonts w:cs="Arial"/>
          <w:sz w:val="20"/>
          <w:szCs w:val="20"/>
        </w:rPr>
        <w:t>kti jį Klientui suderinimui.</w:t>
      </w:r>
    </w:p>
    <w:p w14:paraId="4AB55ADA" w14:textId="77777777" w:rsidR="00990D82" w:rsidRDefault="00990D82" w:rsidP="00990D82">
      <w:pPr>
        <w:pStyle w:val="ListParagraph"/>
        <w:numPr>
          <w:ilvl w:val="1"/>
          <w:numId w:val="6"/>
        </w:numPr>
        <w:tabs>
          <w:tab w:val="left" w:pos="567"/>
        </w:tabs>
        <w:ind w:left="0" w:firstLine="0"/>
        <w:jc w:val="both"/>
        <w:rPr>
          <w:rFonts w:cs="Arial"/>
          <w:bCs/>
          <w:iCs/>
          <w:sz w:val="20"/>
          <w:szCs w:val="20"/>
        </w:rPr>
      </w:pPr>
      <w:r>
        <w:rPr>
          <w:rFonts w:cs="Arial"/>
          <w:bCs/>
          <w:iCs/>
          <w:sz w:val="20"/>
          <w:szCs w:val="20"/>
        </w:rPr>
        <w:t>Klientas įsipareigoja gautą Paslaugų teikimo grafiką derinimui peržiūrėti ir pateikti pastabas ne vėliau kaip per 2 (dvi) darbo dienas.</w:t>
      </w:r>
    </w:p>
    <w:p w14:paraId="2A6B4439" w14:textId="17496AAD" w:rsidR="00990D82" w:rsidRDefault="00990D82" w:rsidP="00990D82">
      <w:pPr>
        <w:pStyle w:val="ListParagraph"/>
        <w:numPr>
          <w:ilvl w:val="1"/>
          <w:numId w:val="6"/>
        </w:numPr>
        <w:tabs>
          <w:tab w:val="left" w:pos="567"/>
        </w:tabs>
        <w:ind w:left="0" w:firstLine="0"/>
        <w:jc w:val="both"/>
        <w:rPr>
          <w:rFonts w:cs="Arial"/>
          <w:bCs/>
          <w:iCs/>
          <w:sz w:val="20"/>
          <w:szCs w:val="20"/>
        </w:rPr>
      </w:pPr>
      <w:r>
        <w:rPr>
          <w:rFonts w:cs="Arial"/>
          <w:sz w:val="20"/>
          <w:szCs w:val="20"/>
        </w:rPr>
        <w:t xml:space="preserve">Paslaugų teikėjas pakoreguoja </w:t>
      </w:r>
      <w:r w:rsidR="00351E26">
        <w:rPr>
          <w:rFonts w:cs="Arial"/>
          <w:sz w:val="20"/>
          <w:szCs w:val="20"/>
        </w:rPr>
        <w:t>P</w:t>
      </w:r>
      <w:r>
        <w:rPr>
          <w:rFonts w:cs="Arial"/>
          <w:sz w:val="20"/>
          <w:szCs w:val="20"/>
        </w:rPr>
        <w:t>aslaugų teikimo grafiką pagal pastabas ir suderina jį su Klientu ne vėliau kaip likus 3 (trims) darbo dienoms iki Paslaugų teikimo pradžios.</w:t>
      </w:r>
    </w:p>
    <w:p w14:paraId="70250F2D" w14:textId="77777777" w:rsidR="00990D82" w:rsidRDefault="00990D82" w:rsidP="00990D82">
      <w:pPr>
        <w:pStyle w:val="ListParagraph"/>
        <w:numPr>
          <w:ilvl w:val="1"/>
          <w:numId w:val="6"/>
        </w:numPr>
        <w:tabs>
          <w:tab w:val="left" w:pos="567"/>
        </w:tabs>
        <w:ind w:left="0" w:firstLine="0"/>
        <w:jc w:val="both"/>
        <w:rPr>
          <w:rFonts w:cs="Arial"/>
          <w:b/>
          <w:i/>
          <w:sz w:val="20"/>
          <w:szCs w:val="20"/>
        </w:rPr>
      </w:pPr>
      <w:r>
        <w:rPr>
          <w:rFonts w:cs="Arial"/>
          <w:sz w:val="20"/>
          <w:szCs w:val="20"/>
        </w:rPr>
        <w:t xml:space="preserve">Standinimo detalių sumontavimas generatoriaus statoriaus korpuse turi būti atliktas ne vėliau kaip per </w:t>
      </w:r>
      <w:r>
        <w:rPr>
          <w:rFonts w:cs="Arial"/>
          <w:sz w:val="20"/>
          <w:szCs w:val="20"/>
          <w:lang w:val="en-US"/>
        </w:rPr>
        <w:t>5</w:t>
      </w:r>
      <w:r>
        <w:rPr>
          <w:rFonts w:cs="Arial"/>
          <w:sz w:val="20"/>
          <w:szCs w:val="20"/>
        </w:rPr>
        <w:t xml:space="preserve"> (penkias) darbo dienas nuo Kliento Užsakyme nurodytos dienos. Paslaugų teikėjui nesuteikus Paslaugų per nurodytą terminą, jam taikomos Sutarties SD 5.3. punkte nurodytos netesybos, o Paslaugų suteikimas nukeliamas iki kito generatoriaus išvedimo į remontą apie kurį Paslaugų teikėjas bus informuotas Techninės specifikacijos </w:t>
      </w:r>
      <w:r>
        <w:rPr>
          <w:rFonts w:cs="Arial"/>
          <w:sz w:val="20"/>
          <w:szCs w:val="20"/>
          <w:lang w:val="en-US"/>
        </w:rPr>
        <w:t xml:space="preserve">6.3. </w:t>
      </w:r>
      <w:r>
        <w:rPr>
          <w:rFonts w:cs="Arial"/>
          <w:sz w:val="20"/>
          <w:szCs w:val="20"/>
        </w:rPr>
        <w:t>punkte nustatyta tvarka</w:t>
      </w:r>
      <w:r>
        <w:rPr>
          <w:rFonts w:cs="Arial"/>
          <w:sz w:val="20"/>
          <w:szCs w:val="20"/>
          <w:lang w:val="en-US"/>
        </w:rPr>
        <w:t>.</w:t>
      </w:r>
      <w:r>
        <w:rPr>
          <w:rFonts w:cs="Arial"/>
          <w:sz w:val="20"/>
          <w:szCs w:val="20"/>
        </w:rPr>
        <w:t xml:space="preserve">  </w:t>
      </w:r>
    </w:p>
    <w:p w14:paraId="58C434B2" w14:textId="77777777" w:rsidR="00990D82" w:rsidRDefault="00990D82" w:rsidP="00990D82">
      <w:pPr>
        <w:pStyle w:val="ListParagraph"/>
        <w:numPr>
          <w:ilvl w:val="1"/>
          <w:numId w:val="6"/>
        </w:numPr>
        <w:tabs>
          <w:tab w:val="left" w:pos="567"/>
        </w:tabs>
        <w:ind w:left="0" w:hanging="11"/>
        <w:jc w:val="both"/>
        <w:rPr>
          <w:rFonts w:cs="Arial"/>
          <w:bCs/>
          <w:iCs/>
          <w:sz w:val="20"/>
          <w:szCs w:val="20"/>
        </w:rPr>
      </w:pPr>
      <w:r>
        <w:rPr>
          <w:rFonts w:cs="Arial"/>
          <w:bCs/>
          <w:iCs/>
          <w:sz w:val="20"/>
          <w:szCs w:val="20"/>
        </w:rPr>
        <w:lastRenderedPageBreak/>
        <w:t xml:space="preserve">Paslaugų teikėjas, suteikęs Paslaugas, ne vėliau kaip per </w:t>
      </w:r>
      <w:r>
        <w:rPr>
          <w:rFonts w:cs="Arial"/>
          <w:bCs/>
          <w:iCs/>
          <w:sz w:val="20"/>
          <w:szCs w:val="20"/>
          <w:lang w:val="en-US"/>
        </w:rPr>
        <w:t>5</w:t>
      </w:r>
      <w:r>
        <w:rPr>
          <w:rFonts w:cs="Arial"/>
          <w:bCs/>
          <w:iCs/>
          <w:sz w:val="20"/>
          <w:szCs w:val="20"/>
        </w:rPr>
        <w:t xml:space="preserve"> (penkias) darbo dienas nuo Kliento informacijos apie atliktus</w:t>
      </w:r>
      <w:r>
        <w:rPr>
          <w:rStyle w:val="Laukeliai"/>
          <w:szCs w:val="20"/>
        </w:rPr>
        <w:t xml:space="preserve"> standumo briaunų vibracijų rezonansiniu dažniu matavimus gavimo,</w:t>
      </w:r>
      <w:r>
        <w:rPr>
          <w:rFonts w:cs="Arial"/>
          <w:bCs/>
          <w:iCs/>
          <w:sz w:val="20"/>
          <w:szCs w:val="20"/>
        </w:rPr>
        <w:t xml:space="preserve"> turi parengti ataskaitą, kurioje turi būti:</w:t>
      </w:r>
    </w:p>
    <w:p w14:paraId="7A267A89" w14:textId="77777777" w:rsidR="00990D82" w:rsidRDefault="00990D82" w:rsidP="00990D82">
      <w:pPr>
        <w:pStyle w:val="ListParagraph"/>
        <w:tabs>
          <w:tab w:val="left" w:pos="540"/>
        </w:tabs>
        <w:ind w:left="0" w:hanging="11"/>
        <w:jc w:val="both"/>
        <w:rPr>
          <w:rStyle w:val="Laukeliai"/>
        </w:rPr>
      </w:pPr>
      <w:r>
        <w:rPr>
          <w:rFonts w:cs="Arial"/>
          <w:bCs/>
          <w:iCs/>
          <w:sz w:val="20"/>
          <w:szCs w:val="20"/>
          <w:lang w:val="en-US"/>
        </w:rPr>
        <w:t xml:space="preserve">1) </w:t>
      </w:r>
      <w:r>
        <w:rPr>
          <w:rStyle w:val="Laukeliai"/>
          <w:szCs w:val="20"/>
        </w:rPr>
        <w:t>Išsamūs atliktų darbų aprašymai;</w:t>
      </w:r>
    </w:p>
    <w:p w14:paraId="3137CCDC" w14:textId="77777777" w:rsidR="00990D82" w:rsidRDefault="00990D82" w:rsidP="00990D82">
      <w:pPr>
        <w:pStyle w:val="ListParagraph"/>
        <w:tabs>
          <w:tab w:val="left" w:pos="540"/>
        </w:tabs>
        <w:ind w:left="0" w:hanging="11"/>
        <w:jc w:val="both"/>
        <w:rPr>
          <w:rStyle w:val="Laukeliai"/>
          <w:szCs w:val="20"/>
        </w:rPr>
      </w:pPr>
      <w:r>
        <w:rPr>
          <w:rStyle w:val="Laukeliai"/>
          <w:szCs w:val="20"/>
        </w:rPr>
        <w:t>2) Generatoriaus statoriaus standumo briaunų vibracijų matavimo protokolai;</w:t>
      </w:r>
    </w:p>
    <w:p w14:paraId="44BAEDC3" w14:textId="77777777" w:rsidR="00990D82" w:rsidRDefault="00990D82" w:rsidP="00990D82">
      <w:pPr>
        <w:pStyle w:val="ListParagraph"/>
        <w:tabs>
          <w:tab w:val="left" w:pos="540"/>
        </w:tabs>
        <w:ind w:left="0" w:hanging="11"/>
        <w:jc w:val="both"/>
        <w:rPr>
          <w:rStyle w:val="Laukeliai"/>
          <w:szCs w:val="20"/>
        </w:rPr>
      </w:pPr>
      <w:r>
        <w:rPr>
          <w:rStyle w:val="Laukeliai"/>
          <w:szCs w:val="20"/>
        </w:rPr>
        <w:t>3) Standumo briaunų standinimo projektas;</w:t>
      </w:r>
    </w:p>
    <w:p w14:paraId="52402383" w14:textId="77777777" w:rsidR="00990D82" w:rsidRDefault="00990D82" w:rsidP="00990D82">
      <w:pPr>
        <w:pStyle w:val="ListParagraph"/>
        <w:tabs>
          <w:tab w:val="left" w:pos="540"/>
        </w:tabs>
        <w:ind w:left="0" w:hanging="11"/>
        <w:jc w:val="both"/>
      </w:pPr>
      <w:r>
        <w:rPr>
          <w:rStyle w:val="Laukeliai"/>
          <w:szCs w:val="20"/>
        </w:rPr>
        <w:t>4) Bendros išvados.</w:t>
      </w:r>
    </w:p>
    <w:p w14:paraId="019F31FC" w14:textId="77777777" w:rsidR="00990D82" w:rsidRDefault="00990D82" w:rsidP="00990D82">
      <w:pPr>
        <w:tabs>
          <w:tab w:val="left" w:pos="567"/>
        </w:tabs>
        <w:spacing w:before="60" w:after="60"/>
        <w:ind w:firstLine="0"/>
        <w:jc w:val="both"/>
        <w:rPr>
          <w:rStyle w:val="Laukeliai"/>
          <w:rFonts w:cs="Arial"/>
          <w:szCs w:val="20"/>
        </w:rPr>
      </w:pPr>
    </w:p>
    <w:p w14:paraId="534D3868" w14:textId="77777777" w:rsidR="00990D82" w:rsidRPr="00BA53E3" w:rsidRDefault="00990D82" w:rsidP="00990D82">
      <w:pPr>
        <w:pStyle w:val="ListParagraph"/>
        <w:numPr>
          <w:ilvl w:val="0"/>
          <w:numId w:val="7"/>
        </w:numPr>
        <w:pBdr>
          <w:top w:val="single" w:sz="4" w:space="1" w:color="auto"/>
          <w:bottom w:val="single" w:sz="4" w:space="1" w:color="auto"/>
        </w:pBdr>
        <w:tabs>
          <w:tab w:val="left" w:pos="360"/>
        </w:tabs>
        <w:spacing w:before="60" w:after="60"/>
        <w:ind w:left="0" w:firstLine="0"/>
        <w:jc w:val="both"/>
        <w:rPr>
          <w:rStyle w:val="Laukeliai"/>
          <w:rFonts w:cs="Arial"/>
          <w:b/>
          <w:szCs w:val="20"/>
        </w:rPr>
      </w:pPr>
      <w:r w:rsidRPr="00BA53E3">
        <w:rPr>
          <w:rStyle w:val="Laukeliai"/>
          <w:rFonts w:cs="Arial"/>
          <w:b/>
          <w:szCs w:val="20"/>
        </w:rPr>
        <w:t>KOKYBĖ IR TRŪKUMŲ ŠALINIMAS</w:t>
      </w:r>
    </w:p>
    <w:p w14:paraId="5479DFE6" w14:textId="77777777" w:rsidR="00990D82" w:rsidRPr="00BA53E3" w:rsidRDefault="00990D82" w:rsidP="00990D82">
      <w:pPr>
        <w:pStyle w:val="ListParagraph"/>
        <w:numPr>
          <w:ilvl w:val="0"/>
          <w:numId w:val="2"/>
        </w:numPr>
        <w:tabs>
          <w:tab w:val="left" w:pos="567"/>
        </w:tabs>
        <w:spacing w:before="60" w:after="60"/>
        <w:contextualSpacing w:val="0"/>
        <w:jc w:val="both"/>
        <w:rPr>
          <w:rStyle w:val="Laukeliai"/>
          <w:rFonts w:cs="Arial"/>
          <w:vanish/>
          <w:szCs w:val="20"/>
        </w:rPr>
      </w:pPr>
    </w:p>
    <w:p w14:paraId="628F51FF" w14:textId="77777777" w:rsidR="00990D82" w:rsidRPr="00BA53E3" w:rsidRDefault="00990D82" w:rsidP="00990D82">
      <w:pPr>
        <w:pStyle w:val="ListParagraph"/>
        <w:numPr>
          <w:ilvl w:val="0"/>
          <w:numId w:val="2"/>
        </w:numPr>
        <w:tabs>
          <w:tab w:val="left" w:pos="567"/>
        </w:tabs>
        <w:spacing w:before="60" w:after="60"/>
        <w:contextualSpacing w:val="0"/>
        <w:jc w:val="both"/>
        <w:rPr>
          <w:rStyle w:val="Laukeliai"/>
          <w:rFonts w:cs="Arial"/>
          <w:vanish/>
          <w:szCs w:val="20"/>
        </w:rPr>
      </w:pPr>
    </w:p>
    <w:p w14:paraId="2F497C81" w14:textId="0A6FBEA4" w:rsidR="00990D82" w:rsidRDefault="00990D82" w:rsidP="00990D82">
      <w:pPr>
        <w:pStyle w:val="ListParagraph"/>
        <w:numPr>
          <w:ilvl w:val="1"/>
          <w:numId w:val="2"/>
        </w:numPr>
        <w:tabs>
          <w:tab w:val="left" w:pos="540"/>
        </w:tabs>
        <w:spacing w:before="60" w:after="60"/>
        <w:ind w:left="0" w:firstLine="0"/>
        <w:contextualSpacing w:val="0"/>
        <w:jc w:val="both"/>
        <w:rPr>
          <w:rStyle w:val="Laukeliai"/>
          <w:rFonts w:cs="Arial"/>
          <w:szCs w:val="20"/>
        </w:rPr>
      </w:pPr>
      <w:r>
        <w:rPr>
          <w:rStyle w:val="Laukeliai"/>
          <w:rFonts w:cs="Arial"/>
          <w:szCs w:val="20"/>
        </w:rPr>
        <w:t xml:space="preserve">Suteiktoms paslaugoms, panaudotoms dalims ir medžiagoms suteikiama ne </w:t>
      </w:r>
      <w:r w:rsidR="00351E26">
        <w:rPr>
          <w:rStyle w:val="Laukeliai"/>
          <w:rFonts w:cs="Arial"/>
          <w:szCs w:val="20"/>
        </w:rPr>
        <w:t xml:space="preserve">trumpesnė </w:t>
      </w:r>
      <w:r>
        <w:rPr>
          <w:rStyle w:val="Laukeliai"/>
          <w:rFonts w:cs="Arial"/>
          <w:szCs w:val="20"/>
        </w:rPr>
        <w:t>kaip 2 (d</w:t>
      </w:r>
      <w:r w:rsidR="00351E26">
        <w:rPr>
          <w:rStyle w:val="Laukeliai"/>
          <w:rFonts w:cs="Arial"/>
          <w:szCs w:val="20"/>
        </w:rPr>
        <w:t>viejų</w:t>
      </w:r>
      <w:r>
        <w:rPr>
          <w:rStyle w:val="Laukeliai"/>
          <w:rFonts w:cs="Arial"/>
          <w:szCs w:val="20"/>
        </w:rPr>
        <w:t>) met</w:t>
      </w:r>
      <w:r w:rsidR="00351E26">
        <w:rPr>
          <w:rStyle w:val="Laukeliai"/>
          <w:rFonts w:cs="Arial"/>
          <w:szCs w:val="20"/>
        </w:rPr>
        <w:t>ų</w:t>
      </w:r>
      <w:r w:rsidR="00351E26" w:rsidRPr="00351E26">
        <w:rPr>
          <w:rStyle w:val="Laukeliai"/>
          <w:rFonts w:cs="Arial"/>
          <w:szCs w:val="20"/>
        </w:rPr>
        <w:t xml:space="preserve"> </w:t>
      </w:r>
      <w:r w:rsidR="00351E26">
        <w:rPr>
          <w:rStyle w:val="Laukeliai"/>
          <w:rFonts w:cs="Arial"/>
          <w:szCs w:val="20"/>
        </w:rPr>
        <w:t>garantija.</w:t>
      </w:r>
    </w:p>
    <w:p w14:paraId="313A24AD" w14:textId="7BF1482E" w:rsidR="00990D82" w:rsidRDefault="00990D82" w:rsidP="00990D82">
      <w:pPr>
        <w:pStyle w:val="ListParagraph"/>
        <w:numPr>
          <w:ilvl w:val="1"/>
          <w:numId w:val="2"/>
        </w:numPr>
        <w:tabs>
          <w:tab w:val="left" w:pos="540"/>
        </w:tabs>
        <w:spacing w:before="60" w:after="60"/>
        <w:ind w:left="0" w:firstLine="0"/>
        <w:contextualSpacing w:val="0"/>
        <w:jc w:val="both"/>
        <w:rPr>
          <w:rStyle w:val="Laukeliai"/>
          <w:rFonts w:cs="Arial"/>
          <w:szCs w:val="20"/>
        </w:rPr>
      </w:pPr>
      <w:r>
        <w:rPr>
          <w:rStyle w:val="Laukeliai"/>
          <w:rFonts w:cs="Arial"/>
          <w:szCs w:val="20"/>
        </w:rPr>
        <w:t>Remontuotų standumo briaunų vibracijos rezonansiniu dažniu (matavimai atliekami neveikiant generatoriui) turi būti ne didesnės kaip 10 %</w:t>
      </w:r>
      <w:r w:rsidR="00351E26">
        <w:rPr>
          <w:rStyle w:val="Laukeliai"/>
          <w:rFonts w:cs="Arial"/>
          <w:szCs w:val="20"/>
        </w:rPr>
        <w:t xml:space="preserve">, lyginant su </w:t>
      </w:r>
      <w:r>
        <w:rPr>
          <w:rStyle w:val="Laukeliai"/>
          <w:rFonts w:cs="Arial"/>
          <w:szCs w:val="20"/>
        </w:rPr>
        <w:t xml:space="preserve">standumo briaunų Nr. 5, 6, 23, 24. </w:t>
      </w:r>
      <w:r w:rsidR="00351E26">
        <w:rPr>
          <w:rStyle w:val="Laukeliai"/>
          <w:rFonts w:cs="Arial"/>
          <w:szCs w:val="20"/>
        </w:rPr>
        <w:t xml:space="preserve">rezonansiniu dažniu. Kitu atveju Paslaugos bus laikomos nekokybiškomis. </w:t>
      </w:r>
    </w:p>
    <w:p w14:paraId="1E9DC316" w14:textId="77777777" w:rsidR="00990D82" w:rsidRPr="00FB5306" w:rsidRDefault="00990D82" w:rsidP="00990D82">
      <w:pPr>
        <w:pStyle w:val="ListParagraph"/>
        <w:tabs>
          <w:tab w:val="left" w:pos="540"/>
        </w:tabs>
        <w:spacing w:before="60" w:after="60"/>
        <w:ind w:left="0" w:firstLine="0"/>
        <w:contextualSpacing w:val="0"/>
        <w:jc w:val="both"/>
        <w:rPr>
          <w:rStyle w:val="Laukeliai"/>
          <w:rFonts w:cs="Arial"/>
          <w:color w:val="FF0000"/>
          <w:szCs w:val="20"/>
        </w:rPr>
      </w:pPr>
    </w:p>
    <w:p w14:paraId="2551EC59" w14:textId="77777777" w:rsidR="00990D82" w:rsidRPr="00BA53E3" w:rsidRDefault="00990D82" w:rsidP="00990D82">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cs="Arial"/>
          <w:b/>
          <w:sz w:val="20"/>
          <w:szCs w:val="20"/>
        </w:rPr>
      </w:pPr>
      <w:r>
        <w:rPr>
          <w:rFonts w:cs="Arial"/>
          <w:b/>
          <w:sz w:val="20"/>
          <w:szCs w:val="20"/>
        </w:rPr>
        <w:t>KLIENTO</w:t>
      </w:r>
      <w:r w:rsidRPr="00BA53E3">
        <w:rPr>
          <w:rFonts w:cs="Arial"/>
          <w:b/>
          <w:sz w:val="20"/>
          <w:szCs w:val="20"/>
        </w:rPr>
        <w:t xml:space="preserve"> SUTARTINIAI ĮSIPAREIGOJIMAI </w:t>
      </w:r>
    </w:p>
    <w:p w14:paraId="52E4E580" w14:textId="77777777" w:rsidR="00990D82" w:rsidRDefault="00990D82" w:rsidP="00990D82">
      <w:pPr>
        <w:pStyle w:val="ListParagraph"/>
        <w:numPr>
          <w:ilvl w:val="1"/>
          <w:numId w:val="9"/>
        </w:numPr>
        <w:tabs>
          <w:tab w:val="left" w:pos="567"/>
        </w:tabs>
        <w:ind w:left="0" w:firstLine="0"/>
        <w:jc w:val="both"/>
        <w:rPr>
          <w:rStyle w:val="Laukeliai"/>
          <w:szCs w:val="20"/>
        </w:rPr>
      </w:pPr>
      <w:r>
        <w:rPr>
          <w:rStyle w:val="Laukeliai"/>
          <w:szCs w:val="20"/>
        </w:rPr>
        <w:t>Sutarties vykdymo metu bendradarbiauti su Paslaugų teikėju, teikiant Sutarties vykdymui pagrįstai reikalingą informaciją, kurios pateikimo būtinybė iškilo Sutarties vykdymo metu.</w:t>
      </w:r>
    </w:p>
    <w:p w14:paraId="3245512B" w14:textId="77777777" w:rsidR="00990D82" w:rsidRDefault="00990D82" w:rsidP="00990D82">
      <w:pPr>
        <w:pStyle w:val="ListParagraph"/>
        <w:numPr>
          <w:ilvl w:val="1"/>
          <w:numId w:val="9"/>
        </w:numPr>
        <w:tabs>
          <w:tab w:val="left" w:pos="567"/>
        </w:tabs>
        <w:ind w:left="0" w:firstLine="0"/>
        <w:jc w:val="both"/>
        <w:rPr>
          <w:rStyle w:val="Laukeliai"/>
          <w:szCs w:val="20"/>
        </w:rPr>
      </w:pPr>
      <w:r>
        <w:rPr>
          <w:rStyle w:val="Laukeliai"/>
          <w:szCs w:val="20"/>
        </w:rPr>
        <w:t>Atlikti generatoriaus liuko atidarymo ir uždarymo darbus.</w:t>
      </w:r>
    </w:p>
    <w:p w14:paraId="2847A727" w14:textId="77777777" w:rsidR="00990D82" w:rsidRDefault="00990D82" w:rsidP="00990D82">
      <w:pPr>
        <w:pStyle w:val="ListParagraph"/>
        <w:numPr>
          <w:ilvl w:val="1"/>
          <w:numId w:val="9"/>
        </w:numPr>
        <w:tabs>
          <w:tab w:val="left" w:pos="567"/>
        </w:tabs>
        <w:ind w:left="0" w:firstLine="0"/>
        <w:jc w:val="both"/>
        <w:rPr>
          <w:rStyle w:val="Laukeliai"/>
          <w:szCs w:val="20"/>
        </w:rPr>
      </w:pPr>
      <w:r>
        <w:rPr>
          <w:rStyle w:val="Laukeliai"/>
          <w:szCs w:val="20"/>
        </w:rPr>
        <w:t>Atlikti generatoriaus statoriaus korpuso sandarumo bandymą.</w:t>
      </w:r>
    </w:p>
    <w:p w14:paraId="5FE45669" w14:textId="77777777" w:rsidR="00990D82" w:rsidRDefault="00990D82" w:rsidP="00990D82">
      <w:pPr>
        <w:pStyle w:val="ListParagraph"/>
        <w:numPr>
          <w:ilvl w:val="1"/>
          <w:numId w:val="9"/>
        </w:numPr>
        <w:tabs>
          <w:tab w:val="left" w:pos="567"/>
        </w:tabs>
        <w:ind w:left="0" w:firstLine="0"/>
        <w:jc w:val="both"/>
        <w:rPr>
          <w:rStyle w:val="Laukeliai"/>
          <w:szCs w:val="20"/>
        </w:rPr>
      </w:pPr>
      <w:r>
        <w:rPr>
          <w:rStyle w:val="Laukeliai"/>
          <w:szCs w:val="20"/>
        </w:rPr>
        <w:t>Atlikti standumo briaunų vibracijų rezonansiniu dažniu matavimus prieš ir po remonto, neveikiant generatoriui. Po remonto matavimai turi būti atlikti ir jų rezultatas Paslaugų teikėjui perduotas ne vėliau kaip per 1 (vieną) darbo dieną.</w:t>
      </w:r>
    </w:p>
    <w:p w14:paraId="55D3F2C7" w14:textId="77777777" w:rsidR="00990D82" w:rsidRDefault="00990D82" w:rsidP="00990D82">
      <w:pPr>
        <w:pStyle w:val="ListParagraph"/>
        <w:numPr>
          <w:ilvl w:val="1"/>
          <w:numId w:val="9"/>
        </w:numPr>
        <w:tabs>
          <w:tab w:val="left" w:pos="567"/>
        </w:tabs>
        <w:ind w:left="0" w:firstLine="0"/>
        <w:jc w:val="both"/>
        <w:rPr>
          <w:rStyle w:val="Laukeliai"/>
          <w:szCs w:val="20"/>
        </w:rPr>
      </w:pPr>
      <w:r>
        <w:rPr>
          <w:rStyle w:val="Laukeliai"/>
          <w:szCs w:val="20"/>
        </w:rPr>
        <w:t>Visus darbus įsipareigoja vykdyti Kliento darbo laiku (I-IV 7:30 – 16:30 val., V 7:30 – 15:15 val.)</w:t>
      </w:r>
    </w:p>
    <w:p w14:paraId="3F15A711" w14:textId="77777777" w:rsidR="00990D82" w:rsidRPr="00BA53E3" w:rsidRDefault="00990D82" w:rsidP="00990D82">
      <w:pPr>
        <w:pStyle w:val="ListParagraph"/>
        <w:tabs>
          <w:tab w:val="left" w:pos="567"/>
        </w:tabs>
        <w:spacing w:before="60" w:after="60"/>
        <w:ind w:left="0" w:firstLine="0"/>
        <w:jc w:val="both"/>
        <w:rPr>
          <w:rStyle w:val="Laukeliai"/>
          <w:rFonts w:cs="Arial"/>
          <w:szCs w:val="20"/>
        </w:rPr>
      </w:pPr>
    </w:p>
    <w:p w14:paraId="3CB70ACC" w14:textId="77777777" w:rsidR="00990D82" w:rsidRPr="00BA53E3" w:rsidRDefault="00990D82" w:rsidP="00990D82">
      <w:pPr>
        <w:pStyle w:val="ListParagraph"/>
        <w:numPr>
          <w:ilvl w:val="0"/>
          <w:numId w:val="8"/>
        </w:numPr>
        <w:pBdr>
          <w:top w:val="single" w:sz="8" w:space="1" w:color="auto"/>
          <w:bottom w:val="single" w:sz="8" w:space="1" w:color="auto"/>
        </w:pBdr>
        <w:tabs>
          <w:tab w:val="left" w:pos="630"/>
        </w:tabs>
        <w:spacing w:before="60" w:after="60"/>
        <w:ind w:left="0" w:firstLine="0"/>
        <w:rPr>
          <w:rFonts w:cs="Arial"/>
          <w:b/>
          <w:sz w:val="20"/>
          <w:szCs w:val="20"/>
        </w:rPr>
      </w:pPr>
      <w:r w:rsidRPr="00BA53E3">
        <w:rPr>
          <w:rFonts w:cs="Arial"/>
          <w:b/>
          <w:sz w:val="20"/>
          <w:szCs w:val="20"/>
        </w:rPr>
        <w:t>PRIEDAI</w:t>
      </w:r>
    </w:p>
    <w:p w14:paraId="552602DC" w14:textId="77777777" w:rsidR="00990D82" w:rsidRPr="00BA53E3" w:rsidRDefault="00990D82" w:rsidP="00990D82">
      <w:pPr>
        <w:pStyle w:val="ListParagraph"/>
        <w:numPr>
          <w:ilvl w:val="0"/>
          <w:numId w:val="2"/>
        </w:numPr>
        <w:spacing w:before="60" w:after="60"/>
        <w:jc w:val="both"/>
        <w:rPr>
          <w:rFonts w:cs="Arial"/>
          <w:bCs/>
          <w:vanish/>
          <w:sz w:val="20"/>
          <w:szCs w:val="20"/>
        </w:rPr>
      </w:pPr>
    </w:p>
    <w:p w14:paraId="2E488817" w14:textId="77777777" w:rsidR="00990D82" w:rsidRPr="00BA53E3" w:rsidRDefault="00990D82" w:rsidP="00990D82">
      <w:pPr>
        <w:pStyle w:val="ListParagraph"/>
        <w:numPr>
          <w:ilvl w:val="0"/>
          <w:numId w:val="2"/>
        </w:numPr>
        <w:spacing w:before="60" w:after="60"/>
        <w:jc w:val="both"/>
        <w:rPr>
          <w:rFonts w:cs="Arial"/>
          <w:bCs/>
          <w:vanish/>
          <w:sz w:val="20"/>
          <w:szCs w:val="20"/>
        </w:rPr>
      </w:pPr>
    </w:p>
    <w:p w14:paraId="2F99AFDA" w14:textId="77777777" w:rsidR="00B87E76" w:rsidRDefault="00990D82" w:rsidP="00990D82">
      <w:r w:rsidRPr="00A06FFC">
        <w:rPr>
          <w:rFonts w:cs="Arial"/>
          <w:bCs/>
          <w:sz w:val="20"/>
          <w:szCs w:val="20"/>
        </w:rPr>
        <w:t xml:space="preserve">Priedas Nr.1. - Gamintojo brėžinys 5BS.672.707 </w:t>
      </w:r>
    </w:p>
    <w:sectPr w:rsidR="00B87E76">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C766D" w14:textId="77777777" w:rsidR="00F26B22" w:rsidRDefault="00F26B22" w:rsidP="00990D82">
      <w:r>
        <w:separator/>
      </w:r>
    </w:p>
  </w:endnote>
  <w:endnote w:type="continuationSeparator" w:id="0">
    <w:p w14:paraId="5CA96D39" w14:textId="77777777" w:rsidR="00F26B22" w:rsidRDefault="00F26B22" w:rsidP="0099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F340" w14:textId="77777777" w:rsidR="00A049DC" w:rsidRDefault="00A04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31B0C" w14:textId="77777777" w:rsidR="00A049DC" w:rsidRDefault="00A04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8EB70" w14:textId="77777777" w:rsidR="00A049DC" w:rsidRDefault="00A0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7DBB9" w14:textId="77777777" w:rsidR="00F26B22" w:rsidRDefault="00F26B22" w:rsidP="00990D82">
      <w:r>
        <w:separator/>
      </w:r>
    </w:p>
  </w:footnote>
  <w:footnote w:type="continuationSeparator" w:id="0">
    <w:p w14:paraId="56DD81DC" w14:textId="77777777" w:rsidR="00F26B22" w:rsidRDefault="00F26B22" w:rsidP="00990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072BC" w14:textId="77777777" w:rsidR="00A049DC" w:rsidRDefault="00A04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8A96" w14:textId="77777777" w:rsidR="00990D82" w:rsidRDefault="00990D82">
    <w:pPr>
      <w:pStyle w:val="Header"/>
    </w:pPr>
    <w:r>
      <w:rPr>
        <w:noProof/>
      </w:rPr>
      <mc:AlternateContent>
        <mc:Choice Requires="wps">
          <w:drawing>
            <wp:anchor distT="0" distB="0" distL="114300" distR="114300" simplePos="0" relativeHeight="251659264" behindDoc="0" locked="0" layoutInCell="0" allowOverlap="1" wp14:anchorId="63A5D28B" wp14:editId="6B8AFF14">
              <wp:simplePos x="0" y="0"/>
              <wp:positionH relativeFrom="page">
                <wp:posOffset>0</wp:posOffset>
              </wp:positionH>
              <wp:positionV relativeFrom="page">
                <wp:posOffset>190500</wp:posOffset>
              </wp:positionV>
              <wp:extent cx="7560310" cy="266700"/>
              <wp:effectExtent l="0" t="0" r="0" b="0"/>
              <wp:wrapNone/>
              <wp:docPr id="1" name="MSIPCMa8e94e619297637fb30dd564"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99B5F5" w14:textId="54614049" w:rsidR="00990D82" w:rsidRPr="00990D82" w:rsidRDefault="00990D82" w:rsidP="00990D82">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3A5D28B" id="_x0000_t202" coordsize="21600,21600" o:spt="202" path="m,l,21600r21600,l21600,xe">
              <v:stroke joinstyle="miter"/>
              <v:path gradientshapeok="t" o:connecttype="rect"/>
            </v:shapetype>
            <v:shape id="MSIPCMa8e94e619297637fb30dd564"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CD/z7sHQMAADcGAAAOAAAAAAAAAAAA&#10;AAAAAC4CAABkcnMvZTJvRG9jLnhtbFBLAQItABQABgAIAAAAIQA3pHo63AAAAAcBAAAPAAAAAAAA&#10;AAAAAAAAAHcFAABkcnMvZG93bnJldi54bWxQSwUGAAAAAAQABADzAAAAgAYAAAAA&#10;" o:allowincell="f" filled="f" stroked="f" strokeweight=".5pt">
              <v:textbox inset=",0,20pt,0">
                <w:txbxContent>
                  <w:p w14:paraId="2599B5F5" w14:textId="54614049" w:rsidR="00990D82" w:rsidRPr="00990D82" w:rsidRDefault="00990D82" w:rsidP="00990D82">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6AFC2" w14:textId="77777777" w:rsidR="00A049DC" w:rsidRDefault="00A04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0252DC"/>
    <w:multiLevelType w:val="multilevel"/>
    <w:tmpl w:val="07A0FC72"/>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FF4469"/>
    <w:multiLevelType w:val="multilevel"/>
    <w:tmpl w:val="7834DA32"/>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932E36"/>
    <w:multiLevelType w:val="multilevel"/>
    <w:tmpl w:val="FB78D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5"/>
  </w:num>
  <w:num w:numId="3">
    <w:abstractNumId w:val="7"/>
  </w:num>
  <w:num w:numId="4">
    <w:abstractNumId w:val="1"/>
  </w:num>
  <w:num w:numId="5">
    <w:abstractNumId w:val="0"/>
  </w:num>
  <w:num w:numId="6">
    <w:abstractNumId w:val="8"/>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82"/>
    <w:rsid w:val="00054304"/>
    <w:rsid w:val="00351E26"/>
    <w:rsid w:val="004D33A0"/>
    <w:rsid w:val="00990D82"/>
    <w:rsid w:val="00A049DC"/>
    <w:rsid w:val="00B87E76"/>
    <w:rsid w:val="00F26B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F5E1E"/>
  <w15:chartTrackingRefBased/>
  <w15:docId w15:val="{2292E84D-D100-4835-B6C8-6896A60A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0D82"/>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990D8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990D82"/>
    <w:rPr>
      <w:rFonts w:ascii="Arial" w:hAnsi="Arial"/>
    </w:rPr>
  </w:style>
  <w:style w:type="character" w:customStyle="1" w:styleId="Laukeliai">
    <w:name w:val="Laukeliai"/>
    <w:basedOn w:val="DefaultParagraphFont"/>
    <w:uiPriority w:val="1"/>
    <w:rsid w:val="00990D82"/>
    <w:rPr>
      <w:rFonts w:ascii="Arial" w:hAnsi="Arial"/>
      <w:sz w:val="20"/>
    </w:rPr>
  </w:style>
  <w:style w:type="paragraph" w:styleId="BalloonText">
    <w:name w:val="Balloon Text"/>
    <w:basedOn w:val="Normal"/>
    <w:link w:val="BalloonTextChar"/>
    <w:uiPriority w:val="99"/>
    <w:semiHidden/>
    <w:unhideWhenUsed/>
    <w:rsid w:val="00990D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D82"/>
    <w:rPr>
      <w:rFonts w:ascii="Segoe UI" w:hAnsi="Segoe UI" w:cs="Segoe UI"/>
      <w:sz w:val="18"/>
      <w:szCs w:val="18"/>
    </w:rPr>
  </w:style>
  <w:style w:type="paragraph" w:styleId="Header">
    <w:name w:val="header"/>
    <w:basedOn w:val="Normal"/>
    <w:link w:val="HeaderChar"/>
    <w:uiPriority w:val="99"/>
    <w:unhideWhenUsed/>
    <w:rsid w:val="00990D82"/>
    <w:pPr>
      <w:tabs>
        <w:tab w:val="center" w:pos="4819"/>
        <w:tab w:val="right" w:pos="9638"/>
      </w:tabs>
    </w:pPr>
  </w:style>
  <w:style w:type="character" w:customStyle="1" w:styleId="HeaderChar">
    <w:name w:val="Header Char"/>
    <w:basedOn w:val="DefaultParagraphFont"/>
    <w:link w:val="Header"/>
    <w:uiPriority w:val="99"/>
    <w:rsid w:val="00990D82"/>
    <w:rPr>
      <w:rFonts w:ascii="Arial" w:hAnsi="Arial"/>
    </w:rPr>
  </w:style>
  <w:style w:type="paragraph" w:styleId="Footer">
    <w:name w:val="footer"/>
    <w:basedOn w:val="Normal"/>
    <w:link w:val="FooterChar"/>
    <w:uiPriority w:val="99"/>
    <w:unhideWhenUsed/>
    <w:rsid w:val="00990D82"/>
    <w:pPr>
      <w:tabs>
        <w:tab w:val="center" w:pos="4819"/>
        <w:tab w:val="right" w:pos="9638"/>
      </w:tabs>
    </w:pPr>
  </w:style>
  <w:style w:type="character" w:customStyle="1" w:styleId="FooterChar">
    <w:name w:val="Footer Char"/>
    <w:basedOn w:val="DefaultParagraphFont"/>
    <w:link w:val="Footer"/>
    <w:uiPriority w:val="99"/>
    <w:rsid w:val="00990D8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E7C14F40AD443EB6C2A2B5AD3E89D6"/>
        <w:category>
          <w:name w:val="General"/>
          <w:gallery w:val="placeholder"/>
        </w:category>
        <w:types>
          <w:type w:val="bbPlcHdr"/>
        </w:types>
        <w:behaviors>
          <w:behavior w:val="content"/>
        </w:behaviors>
        <w:guid w:val="{F8048147-4A8F-49C9-BF0C-50BECF9BDB5A}"/>
      </w:docPartPr>
      <w:docPartBody>
        <w:p w:rsidR="007978CB" w:rsidRDefault="00F37F47" w:rsidP="00F37F47">
          <w:pPr>
            <w:pStyle w:val="D2E7C14F40AD443EB6C2A2B5AD3E89D6"/>
          </w:pPr>
          <w:r w:rsidRPr="00BA53E3">
            <w:rPr>
              <w:rStyle w:val="Laukeliai"/>
              <w:shd w:val="clear" w:color="auto" w:fill="D9D9D9" w:themeFill="background1" w:themeFillShade="D9"/>
            </w:rPr>
            <w:t>[Pasirinkite]</w:t>
          </w:r>
        </w:p>
      </w:docPartBody>
    </w:docPart>
    <w:docPart>
      <w:docPartPr>
        <w:name w:val="6FD52AB56E5F4870A22F2823E392C4CB"/>
        <w:category>
          <w:name w:val="General"/>
          <w:gallery w:val="placeholder"/>
        </w:category>
        <w:types>
          <w:type w:val="bbPlcHdr"/>
        </w:types>
        <w:behaviors>
          <w:behavior w:val="content"/>
        </w:behaviors>
        <w:guid w:val="{6CBAF3B9-398C-454A-930F-3FD9B4CDDD25}"/>
      </w:docPartPr>
      <w:docPartBody>
        <w:p w:rsidR="007978CB" w:rsidRDefault="00F37F47" w:rsidP="00F37F47">
          <w:pPr>
            <w:pStyle w:val="6FD52AB56E5F4870A22F2823E392C4CB"/>
          </w:pPr>
          <w:r w:rsidRPr="001D6D0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47"/>
    <w:rsid w:val="007978CB"/>
    <w:rsid w:val="00F37F47"/>
    <w:rsid w:val="00FB4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F37F47"/>
    <w:rPr>
      <w:rFonts w:ascii="Arial" w:hAnsi="Arial"/>
      <w:sz w:val="20"/>
    </w:rPr>
  </w:style>
  <w:style w:type="paragraph" w:customStyle="1" w:styleId="D2E7C14F40AD443EB6C2A2B5AD3E89D6">
    <w:name w:val="D2E7C14F40AD443EB6C2A2B5AD3E89D6"/>
    <w:rsid w:val="00F37F47"/>
  </w:style>
  <w:style w:type="paragraph" w:customStyle="1" w:styleId="6FD52AB56E5F4870A22F2823E392C4CB">
    <w:name w:val="6FD52AB56E5F4870A22F2823E392C4CB"/>
    <w:rsid w:val="00F37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3106</Words>
  <Characters>1771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Kaupinienė</dc:creator>
  <cp:keywords/>
  <dc:description/>
  <cp:lastModifiedBy>Jūratė Kaupinienė</cp:lastModifiedBy>
  <cp:revision>5</cp:revision>
  <dcterms:created xsi:type="dcterms:W3CDTF">2020-04-06T19:52:00Z</dcterms:created>
  <dcterms:modified xsi:type="dcterms:W3CDTF">2020-04-08T11:41:00Z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Jurate.Kaupiniene@ignitis.lt</vt:lpwstr>
  </property>
  <property fmtid="{D5CDD505-2E9C-101B-9397-08002B2CF9AE}" pid="5" name="MSIP_Label_320c693d-44b7-4e16-b3dd-4fcd87401cf5_SetDate">
    <vt:lpwstr>2020-04-08T11:40:53.6026865Z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5b3e0ade-e96f-487a-b64f-b7db538f8851</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Jurate.Kaupiniene@ignitis.lt</vt:lpwstr>
  </property>
  <property fmtid="{D5CDD505-2E9C-101B-9397-08002B2CF9AE}" pid="13" name="MSIP_Label_190751af-2442-49a7-b7b9-9f0bcce858c9_SetDate">
    <vt:lpwstr>2020-04-08T11:40:53.6036836Z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5b3e0ade-e96f-487a-b64f-b7db538f8851</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