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5772" w14:textId="77777777" w:rsidR="00B335B7" w:rsidRPr="00FF4274" w:rsidRDefault="00B335B7" w:rsidP="004661B0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3DA875B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  <w:r w:rsidR="004661B0">
        <w:rPr>
          <w:rFonts w:ascii="Arial" w:hAnsi="Arial" w:cs="Arial"/>
        </w:rPr>
        <w:t>,</w:t>
      </w:r>
    </w:p>
    <w:p w14:paraId="15A8272D" w14:textId="2483DF77" w:rsidR="00B335B7" w:rsidRPr="004661B0" w:rsidRDefault="00B335B7" w:rsidP="004661B0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F5BCF46" w14:textId="7F513C7A" w:rsidR="00B335B7" w:rsidRPr="00C3228D" w:rsidRDefault="00B335B7" w:rsidP="004661B0">
      <w:pPr>
        <w:jc w:val="both"/>
        <w:rPr>
          <w:rFonts w:ascii="Arial" w:hAnsi="Arial" w:cs="Arial"/>
          <w:szCs w:val="22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sectPr w:rsidR="00B335B7" w:rsidRPr="00C3228D" w:rsidSect="004661B0">
      <w:headerReference w:type="default" r:id="rId8"/>
      <w:headerReference w:type="first" r:id="rId9"/>
      <w:footerReference w:type="first" r:id="rId10"/>
      <w:pgSz w:w="11907" w:h="16840" w:code="9"/>
      <w:pgMar w:top="1701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314E" w14:textId="07267AAB" w:rsidR="00185C4E" w:rsidRPr="004661B0" w:rsidRDefault="00E00E9F" w:rsidP="004661B0">
    <w:pPr>
      <w:pStyle w:val="Antrats"/>
      <w:jc w:val="right"/>
      <w:rPr>
        <w:rFonts w:ascii="Arial" w:hAnsi="Arial" w:cs="Arial"/>
        <w:spacing w:val="0"/>
        <w:sz w:val="22"/>
        <w:szCs w:val="22"/>
      </w:rPr>
    </w:pPr>
    <w:r>
      <w:rPr>
        <w:rFonts w:ascii="Arial" w:hAnsi="Arial" w:cs="Arial"/>
        <w:spacing w:val="0"/>
        <w:sz w:val="22"/>
        <w:szCs w:val="22"/>
      </w:rPr>
      <w:t>Paslaugų viešojo pirkimo – pardavimo sutarties</w:t>
    </w:r>
    <w:r w:rsidR="00DA437D">
      <w:rPr>
        <w:rFonts w:ascii="Arial" w:hAnsi="Arial" w:cs="Arial"/>
        <w:spacing w:val="0"/>
        <w:sz w:val="22"/>
        <w:szCs w:val="22"/>
      </w:rPr>
      <w:t xml:space="preserve"> 2 priedas „Įsipareigojimas neatskleisti konfidencialios informacijos“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1597D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1B0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27BE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14FF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5BF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209D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4AD7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37D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0E9F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5F9BC06A-CA05-4AAD-BE93-D2E45819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Metlovaitė | VMU</cp:lastModifiedBy>
  <cp:revision>4</cp:revision>
  <dcterms:created xsi:type="dcterms:W3CDTF">2023-09-25T07:38:00Z</dcterms:created>
  <dcterms:modified xsi:type="dcterms:W3CDTF">2025-02-24T09:20:00Z</dcterms:modified>
  <cp:category/>
</cp:coreProperties>
</file>