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29A33" w14:textId="77777777" w:rsidR="0044042D" w:rsidRPr="008A1661" w:rsidRDefault="004404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14:paraId="33378317" w14:textId="77777777" w:rsidR="00435B2C" w:rsidRPr="008A1661" w:rsidRDefault="00435B2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b/>
          <w:color w:val="000000"/>
        </w:rPr>
      </w:pPr>
    </w:p>
    <w:p w14:paraId="73ACCEEC" w14:textId="77777777" w:rsidR="00435B2C" w:rsidRPr="008A1661" w:rsidRDefault="00435B2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b/>
          <w:color w:val="000000"/>
        </w:rPr>
      </w:pPr>
    </w:p>
    <w:p w14:paraId="2F228593" w14:textId="77777777" w:rsidR="0044042D" w:rsidRPr="008A1661" w:rsidRDefault="007503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b/>
          <w:color w:val="000000"/>
        </w:rPr>
      </w:pPr>
      <w:r w:rsidRPr="008A1661">
        <w:rPr>
          <w:rFonts w:ascii="Times New Roman" w:hAnsi="Times New Roman"/>
          <w:b/>
        </w:rPr>
        <w:t xml:space="preserve"> Įrangos,</w:t>
      </w:r>
      <w:r w:rsidRPr="008A1661">
        <w:rPr>
          <w:rFonts w:ascii="Times New Roman" w:hAnsi="Times New Roman"/>
          <w:b/>
          <w:color w:val="000000"/>
        </w:rPr>
        <w:t xml:space="preserve"> skirtos skubiosios telemedicinos paslaugų užtikrinimui, </w:t>
      </w:r>
    </w:p>
    <w:p w14:paraId="5A6B135F" w14:textId="77777777" w:rsidR="0044042D" w:rsidRPr="008A1661" w:rsidRDefault="007503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hAnsi="Times New Roman"/>
          <w:b/>
          <w:color w:val="000000"/>
        </w:rPr>
      </w:pPr>
      <w:r w:rsidRPr="008A1661">
        <w:rPr>
          <w:rFonts w:ascii="Times New Roman" w:hAnsi="Times New Roman"/>
          <w:b/>
          <w:color w:val="000000"/>
        </w:rPr>
        <w:t xml:space="preserve">techninė specifikacija </w:t>
      </w:r>
    </w:p>
    <w:p w14:paraId="58D2FB7A" w14:textId="77777777" w:rsidR="0044042D" w:rsidRPr="008A1661" w:rsidRDefault="004404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/>
          <w:color w:val="000000"/>
        </w:rPr>
      </w:pPr>
    </w:p>
    <w:p w14:paraId="31065A9A" w14:textId="77777777" w:rsidR="0044042D" w:rsidRPr="008A1661" w:rsidRDefault="004404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/>
          <w:color w:val="000000"/>
        </w:rPr>
      </w:pPr>
    </w:p>
    <w:p w14:paraId="5BCE9345" w14:textId="77777777" w:rsidR="0044042D" w:rsidRPr="008A1661" w:rsidRDefault="007503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/>
          <w:b/>
          <w:color w:val="000000"/>
        </w:rPr>
      </w:pPr>
      <w:bookmarkStart w:id="1" w:name="_heading=h.gjdgxs" w:colFirst="0" w:colLast="0"/>
      <w:bookmarkEnd w:id="1"/>
      <w:r w:rsidRPr="008A1661">
        <w:rPr>
          <w:rFonts w:ascii="Times New Roman" w:hAnsi="Times New Roman"/>
          <w:b/>
          <w:color w:val="000000"/>
        </w:rPr>
        <w:t>1 pirkimo dalis. Diagnostinis komplektas (kiekis -</w:t>
      </w:r>
      <w:r w:rsidRPr="008A1661">
        <w:rPr>
          <w:rFonts w:ascii="Times New Roman" w:hAnsi="Times New Roman"/>
          <w:b/>
        </w:rPr>
        <w:t xml:space="preserve"> 5 vn</w:t>
      </w:r>
      <w:r w:rsidRPr="008A1661">
        <w:rPr>
          <w:rFonts w:ascii="Times New Roman" w:hAnsi="Times New Roman"/>
          <w:b/>
          <w:color w:val="000000"/>
        </w:rPr>
        <w:t>t.)</w:t>
      </w:r>
    </w:p>
    <w:p w14:paraId="1EF4A94B" w14:textId="77777777" w:rsidR="0044042D" w:rsidRPr="008A1661" w:rsidRDefault="004404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/>
          <w:b/>
          <w:color w:val="00000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803"/>
        <w:gridCol w:w="4165"/>
        <w:gridCol w:w="3126"/>
      </w:tblGrid>
      <w:tr w:rsidR="00C65686" w:rsidRPr="008A1661" w14:paraId="01E5D8B7" w14:textId="35EAF0AA" w:rsidTr="009B7DCE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52F3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Eil. Nr.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10AB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Parametrai (specifikacija)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222D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240" w14:textId="50A7F00D" w:rsidR="00C65686" w:rsidRPr="008A1661" w:rsidRDefault="008A1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Siūlomos prekės charakteristikos</w:t>
            </w:r>
          </w:p>
        </w:tc>
      </w:tr>
      <w:tr w:rsidR="00C65686" w:rsidRPr="008A1661" w14:paraId="3FF3B422" w14:textId="00D49896" w:rsidTr="009B7DCE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9914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81BD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Taikymo sritis</w:t>
            </w:r>
          </w:p>
          <w:p w14:paraId="0116089B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i/>
                <w:color w:val="000000"/>
              </w:rPr>
              <w:t>(šio punkto reikalavimų atitikties įrodymui pakanka pateikti tiekėjo ir/arba gamintojo patvirtinimą)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6B9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Telemedicina</w:t>
            </w:r>
          </w:p>
          <w:p w14:paraId="60588BAF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62F8" w14:textId="454E38A5" w:rsidR="00C65686" w:rsidRPr="008A1661" w:rsidRDefault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Telemedicina </w:t>
            </w:r>
            <w:r>
              <w:rPr>
                <w:rFonts w:eastAsia="Calibri"/>
                <w:i/>
                <w:color w:val="000000"/>
              </w:rPr>
              <w:t>Miis</w:t>
            </w:r>
            <w:r w:rsidRPr="00F70133">
              <w:rPr>
                <w:rFonts w:eastAsia="Calibri"/>
                <w:i/>
                <w:color w:val="000000"/>
              </w:rPr>
              <w:t>.pdf</w:t>
            </w:r>
            <w:r>
              <w:rPr>
                <w:rFonts w:eastAsia="Calibri"/>
                <w:color w:val="000000"/>
              </w:rPr>
              <w:t xml:space="preserve"> psl. 8</w:t>
            </w:r>
          </w:p>
        </w:tc>
      </w:tr>
      <w:tr w:rsidR="00C65686" w:rsidRPr="008A1661" w14:paraId="3EB1C0C1" w14:textId="3257B1F1" w:rsidTr="009B7DCE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43FD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6E7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Komplektacija:</w:t>
            </w:r>
            <w:r w:rsidRPr="008A1661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14:paraId="51D4E2EB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i/>
                <w:color w:val="000000"/>
              </w:rPr>
              <w:t>(šio punkto reikalavimų atitikties įrodymui pakanka pateikti tiekėjo ir/arba gamintojo patvirtinimą)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2847" w14:textId="77777777" w:rsidR="00C65686" w:rsidRPr="008A1661" w:rsidRDefault="00C656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Prietaisas paciento apžiūrai – 1 vnt.</w:t>
            </w:r>
          </w:p>
          <w:p w14:paraId="26A01153" w14:textId="77777777" w:rsidR="00C65686" w:rsidRPr="008A1661" w:rsidRDefault="00C656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Keičiami prietaiso priedai:</w:t>
            </w:r>
          </w:p>
          <w:p w14:paraId="65C5556C" w14:textId="77777777" w:rsidR="00C65686" w:rsidRPr="008A1661" w:rsidRDefault="00C6568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objektyvas bendrai apžiūrai – 1 vnt.</w:t>
            </w:r>
          </w:p>
          <w:p w14:paraId="5E6AF9E2" w14:textId="77777777" w:rsidR="00C65686" w:rsidRPr="008A1661" w:rsidRDefault="00C6568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oftalmoskopinis objektyvas akies dugno apžiūrai – 1 vnt.</w:t>
            </w:r>
          </w:p>
          <w:p w14:paraId="49013149" w14:textId="77777777" w:rsidR="00C65686" w:rsidRPr="008A1661" w:rsidRDefault="00C6568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plyšinės lempos objektyvas (objektyvas su specialiu priedu priekinio akies segmento apžiūrai) – 1 vnt.</w:t>
            </w:r>
          </w:p>
          <w:p w14:paraId="4DCCA3B9" w14:textId="77777777" w:rsidR="00C65686" w:rsidRPr="008A1661" w:rsidRDefault="00C6568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otoskopinis objektyvas – 1 vnt.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3481" w14:textId="56AB8493" w:rsidR="00081053" w:rsidRDefault="00081053" w:rsidP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r w:rsidRPr="001A0E41">
              <w:rPr>
                <w:color w:val="000000"/>
              </w:rPr>
              <w:t>1-2</w:t>
            </w:r>
            <w:r>
              <w:rPr>
                <w:color w:val="000000"/>
              </w:rPr>
              <w:t xml:space="preserve">(a-d) </w:t>
            </w:r>
            <w:r>
              <w:rPr>
                <w:i/>
                <w:color w:val="000000"/>
              </w:rPr>
              <w:t xml:space="preserve"> </w:t>
            </w:r>
            <w:r w:rsidRPr="001A0E41">
              <w:rPr>
                <w:i/>
                <w:color w:val="000000"/>
              </w:rPr>
              <w:t>MiiS.pdf</w:t>
            </w:r>
            <w:r>
              <w:rPr>
                <w:color w:val="000000"/>
              </w:rPr>
              <w:t xml:space="preserve"> psl. 10</w:t>
            </w:r>
          </w:p>
          <w:p w14:paraId="7DB2969D" w14:textId="47491127" w:rsidR="00081053" w:rsidRDefault="00081053" w:rsidP="00081053">
            <w:pPr>
              <w:ind w:left="0" w:hanging="2"/>
              <w:rPr>
                <w:rFonts w:ascii="Times New Roman" w:hAnsi="Times New Roman"/>
              </w:rPr>
            </w:pPr>
          </w:p>
          <w:p w14:paraId="5923D26B" w14:textId="5CEBA1D0" w:rsidR="00C65686" w:rsidRPr="00081053" w:rsidRDefault="00081053" w:rsidP="00081053">
            <w:pPr>
              <w:tabs>
                <w:tab w:val="left" w:pos="914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</w:tr>
      <w:tr w:rsidR="00C65686" w:rsidRPr="008A1661" w14:paraId="095CC4BE" w14:textId="11B51D6C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9011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C1DA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Reikalavimai prietaisui: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4B0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6291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C65686" w:rsidRPr="008A1661" w14:paraId="46CDF73E" w14:textId="7D704690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69CA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5023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Prietaiso tipas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1BD0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Rankinis skaitmeninis prietaisas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061C" w14:textId="33F1557E" w:rsidR="00C65686" w:rsidRPr="008A1661" w:rsidRDefault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7179B">
              <w:rPr>
                <w:color w:val="000000"/>
              </w:rPr>
              <w:t>Rankinis, skaitmeninis prietaisas</w:t>
            </w:r>
            <w:r>
              <w:rPr>
                <w:i/>
                <w:color w:val="000000"/>
              </w:rPr>
              <w:t xml:space="preserve"> </w:t>
            </w:r>
            <w:r w:rsidRPr="001A0E41">
              <w:rPr>
                <w:i/>
                <w:color w:val="000000"/>
              </w:rPr>
              <w:t>MiiS.pdf</w:t>
            </w:r>
            <w:r>
              <w:rPr>
                <w:color w:val="000000"/>
              </w:rPr>
              <w:t xml:space="preserve">  psl. 2; 6</w:t>
            </w:r>
          </w:p>
        </w:tc>
      </w:tr>
      <w:tr w:rsidR="00C65686" w:rsidRPr="008A1661" w14:paraId="315B5A5F" w14:textId="34074D7E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E8F4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B3E8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Prietaiso ekranas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87E5" w14:textId="77777777" w:rsidR="00C65686" w:rsidRPr="008A1661" w:rsidRDefault="00C6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 xml:space="preserve">Liečiamasis, spalvotas, skystųjų kristalų, ne </w:t>
            </w:r>
            <w:r w:rsidRPr="008A1661">
              <w:rPr>
                <w:rFonts w:ascii="Times New Roman" w:hAnsi="Times New Roman"/>
                <w:color w:val="000000"/>
              </w:rPr>
              <w:lastRenderedPageBreak/>
              <w:t>mažesnės kaip 3,5 colio įstrižainės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524" w14:textId="416338C9" w:rsidR="00C65686" w:rsidRPr="008A1661" w:rsidRDefault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1C1079">
              <w:rPr>
                <w:rFonts w:eastAsia="Calibri"/>
                <w:color w:val="000000"/>
              </w:rPr>
              <w:lastRenderedPageBreak/>
              <w:t>Liečiamasis, spalvotas, skystųjų kristalų, 3,5 colio įstrižainės</w:t>
            </w:r>
            <w:r w:rsidRPr="001A0E41">
              <w:rPr>
                <w:i/>
                <w:color w:val="000000"/>
              </w:rPr>
              <w:t xml:space="preserve"> MiiS.pdf</w:t>
            </w:r>
            <w:r>
              <w:rPr>
                <w:color w:val="000000"/>
              </w:rPr>
              <w:t xml:space="preserve">  psl. 9; 8</w:t>
            </w:r>
          </w:p>
        </w:tc>
      </w:tr>
      <w:tr w:rsidR="00081053" w:rsidRPr="008A1661" w14:paraId="3240A931" w14:textId="5C15DBCD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3DC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3.3.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E20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Vaizdo kamera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C19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Integruota prietaise, ne mažiau kaip 2560 x 1920 vaizdo elementų raiškos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2A61" w14:textId="49C2C948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1C1079">
              <w:rPr>
                <w:rFonts w:eastAsia="Calibri"/>
                <w:color w:val="000000"/>
              </w:rPr>
              <w:t>Integruota prietaise, 2560 x 1920 vaizdo elementų raiškos</w:t>
            </w:r>
            <w:r w:rsidRPr="001A0E41">
              <w:rPr>
                <w:i/>
                <w:color w:val="000000"/>
              </w:rPr>
              <w:t xml:space="preserve"> MiiS.pdf</w:t>
            </w:r>
            <w:r>
              <w:rPr>
                <w:color w:val="000000"/>
              </w:rPr>
              <w:t xml:space="preserve">  psl. 11</w:t>
            </w:r>
          </w:p>
        </w:tc>
      </w:tr>
      <w:tr w:rsidR="00081053" w:rsidRPr="008A1661" w14:paraId="5C0BACF0" w14:textId="47CC9C16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9C08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3.4.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D9F0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Prietaise įmontuoti mygtukai (arba lygiaverčiai konstrukciniai elementai) vaizdo reguliavimui: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AFEC" w14:textId="77777777" w:rsidR="00081053" w:rsidRPr="008A1661" w:rsidRDefault="00081053" w:rsidP="0008105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Fokusavimui;</w:t>
            </w:r>
          </w:p>
          <w:p w14:paraId="56CB9B25" w14:textId="77777777" w:rsidR="00081053" w:rsidRPr="008A1661" w:rsidRDefault="00081053" w:rsidP="0008105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Šviesumo reguliavimui.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882D" w14:textId="77777777" w:rsidR="00081053" w:rsidRDefault="00081053" w:rsidP="00081053">
            <w:pPr>
              <w:ind w:left="0" w:hanging="2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Prietaise įmontuoti mygtukai fokusavimui ir šviesumo reguliavimui. </w:t>
            </w:r>
          </w:p>
          <w:p w14:paraId="0F8CD176" w14:textId="397B00A3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r w:rsidRPr="001A0E41">
              <w:rPr>
                <w:i/>
                <w:color w:val="000000"/>
              </w:rPr>
              <w:t>MiiS.pdf</w:t>
            </w:r>
            <w:r>
              <w:rPr>
                <w:color w:val="000000"/>
              </w:rPr>
              <w:t xml:space="preserve">  psl. 9</w:t>
            </w:r>
          </w:p>
        </w:tc>
      </w:tr>
      <w:tr w:rsidR="00081053" w:rsidRPr="008A1661" w14:paraId="5ED90377" w14:textId="284C4AB3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C80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3.5.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81E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Elektros maitinimo šaltinis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4D2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Vidinis ličio (ličio jonų arba lygiavertis) akumuliatorius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038E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Vidinis ličio akumuliatorius. </w:t>
            </w:r>
          </w:p>
          <w:p w14:paraId="11DA7CA9" w14:textId="52DE0A75" w:rsidR="00081053" w:rsidRPr="008A1661" w:rsidRDefault="00793D15" w:rsidP="009B7DCE">
            <w:pPr>
              <w:ind w:left="0" w:hanging="2"/>
              <w:rPr>
                <w:rFonts w:ascii="Times New Roman" w:hAnsi="Times New Roman"/>
                <w:color w:val="000000"/>
              </w:rPr>
            </w:pPr>
            <w:hyperlink r:id="rId11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https://www.miis.com.tw/products_detail.php?lang=us&amp;id=88&amp;last_page=0&amp;last_id=15</w:t>
              </w:r>
            </w:hyperlink>
          </w:p>
        </w:tc>
      </w:tr>
      <w:tr w:rsidR="00081053" w:rsidRPr="008A1661" w14:paraId="5389EC88" w14:textId="05ED2BC0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DEA5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3.6.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47CA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Prietaiso veikimo nuo vidinio akumuliatoriaus trukmė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072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Ne mažiau 1,5 val.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238B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1.5~4.5 val., priklausomai nuo naudojamų priedų.</w:t>
            </w:r>
          </w:p>
          <w:p w14:paraId="76B41BBF" w14:textId="2E517E5D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12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https://www.miis.com.tw/products_detail.php?lang=us&amp;id=88&amp;last_page=0&amp;last_id=15</w:t>
              </w:r>
            </w:hyperlink>
          </w:p>
        </w:tc>
      </w:tr>
      <w:tr w:rsidR="00081053" w:rsidRPr="008A1661" w14:paraId="753740E6" w14:textId="769954A9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124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3.7.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AEDF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Sąsajos sujungimui su išoriniais įrenginiais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2F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USB, HDMI, Wi-Fi ir Bluetooth arba lygiavertės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D559" w14:textId="7ACB2C44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Mini USB, Micro HDMI, WI-FI, Bluetooth. </w:t>
            </w:r>
            <w:r w:rsidRPr="001A0E41">
              <w:rPr>
                <w:i/>
                <w:color w:val="000000"/>
              </w:rPr>
              <w:t>MiiS.pdf</w:t>
            </w:r>
            <w:r>
              <w:rPr>
                <w:color w:val="000000"/>
              </w:rPr>
              <w:t xml:space="preserve">  psl. 11</w:t>
            </w:r>
          </w:p>
        </w:tc>
      </w:tr>
      <w:tr w:rsidR="00081053" w:rsidRPr="008A1661" w14:paraId="6041FF27" w14:textId="25729E36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A03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3.8.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DEC3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Nuotraukų ir video formatai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A4D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JPEG ir H.264 arba lygiaverčiai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03B" w14:textId="77788109" w:rsidR="00081053" w:rsidRPr="008A1661" w:rsidRDefault="00081053" w:rsidP="00081053">
            <w:pPr>
              <w:ind w:left="0" w:hanging="2"/>
              <w:rPr>
                <w:rFonts w:ascii="Times New Roman" w:hAnsi="Times New Roman"/>
                <w:color w:val="000000"/>
              </w:rPr>
            </w:pPr>
            <w:r w:rsidRPr="00746B5F">
              <w:rPr>
                <w:rFonts w:eastAsia="Calibri" w:hint="eastAsia"/>
                <w:color w:val="000000"/>
              </w:rPr>
              <w:t>JPEG</w:t>
            </w:r>
            <w:r w:rsidRPr="00746B5F">
              <w:rPr>
                <w:rFonts w:ascii="MS Gothic" w:eastAsia="MS Gothic" w:hAnsi="MS Gothic" w:cs="MS Gothic" w:hint="eastAsia"/>
                <w:color w:val="000000"/>
              </w:rPr>
              <w:t>（</w:t>
            </w:r>
            <w:r>
              <w:rPr>
                <w:rFonts w:eastAsia="Calibri"/>
                <w:color w:val="000000"/>
              </w:rPr>
              <w:t>Foto</w:t>
            </w:r>
            <w:r w:rsidRPr="00746B5F">
              <w:rPr>
                <w:rFonts w:ascii="MS Gothic" w:eastAsia="MS Gothic" w:hAnsi="MS Gothic" w:cs="MS Gothic" w:hint="eastAsia"/>
                <w:color w:val="000000"/>
              </w:rPr>
              <w:t>）／</w:t>
            </w:r>
            <w:r w:rsidRPr="00746B5F">
              <w:rPr>
                <w:rFonts w:eastAsia="Calibri" w:hint="eastAsia"/>
                <w:color w:val="000000"/>
              </w:rPr>
              <w:t>H.265</w:t>
            </w:r>
            <w:r w:rsidRPr="00746B5F">
              <w:rPr>
                <w:rFonts w:ascii="MS Gothic" w:eastAsia="MS Gothic" w:hAnsi="MS Gothic" w:cs="MS Gothic" w:hint="eastAsia"/>
                <w:color w:val="000000"/>
              </w:rPr>
              <w:t>（</w:t>
            </w:r>
            <w:r w:rsidRPr="00746B5F">
              <w:rPr>
                <w:rFonts w:eastAsia="Calibri" w:hint="eastAsia"/>
                <w:color w:val="000000"/>
              </w:rPr>
              <w:t>Video</w:t>
            </w:r>
            <w:r w:rsidRPr="00746B5F">
              <w:rPr>
                <w:rFonts w:ascii="MS Gothic" w:eastAsia="MS Gothic" w:hAnsi="MS Gothic" w:cs="MS Gothic" w:hint="eastAsia"/>
                <w:color w:val="000000"/>
              </w:rPr>
              <w:t>）</w:t>
            </w:r>
            <w:hyperlink r:id="rId13" w:history="1">
              <w:r w:rsidRPr="007D2AC3">
                <w:rPr>
                  <w:rStyle w:val="Hyperlink"/>
                  <w:rFonts w:eastAsia="Calibri"/>
                </w:rPr>
                <w:t>https://www.miis.com.tw/products_detail.php?lang=us&amp;id=88&amp;last_page=0&amp;last_id=15</w:t>
              </w:r>
            </w:hyperlink>
          </w:p>
        </w:tc>
      </w:tr>
      <w:tr w:rsidR="00081053" w:rsidRPr="008A1661" w14:paraId="4C3173E2" w14:textId="71A8DD44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667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3.9.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C14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Komplekte su prietaisu pateikiama laikmena duomenų išsaugojimui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5F8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Ne mažesnės kaip 2 GB talpos atminties kortelė arba lygiavertė laikmena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0CE6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 Gb atminties kortelė.</w:t>
            </w:r>
          </w:p>
          <w:p w14:paraId="763D5EA1" w14:textId="419088FB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1A0E41">
              <w:rPr>
                <w:i/>
                <w:color w:val="000000"/>
              </w:rPr>
              <w:t>MiiS.pdf</w:t>
            </w:r>
            <w:r>
              <w:rPr>
                <w:color w:val="000000"/>
              </w:rPr>
              <w:t xml:space="preserve">  psl. 11</w:t>
            </w:r>
          </w:p>
        </w:tc>
      </w:tr>
      <w:tr w:rsidR="00081053" w:rsidRPr="008A1661" w14:paraId="5B5527A7" w14:textId="2B643A1B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884F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50F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Reikalavimai keičiamiems prietaiso priedams: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96E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BC6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081053" w:rsidRPr="008A1661" w14:paraId="56D4456F" w14:textId="449D1D16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1193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4.1.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216C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Objektyvas bendrai apžiūrai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112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CE2" w14:textId="0DAE0BD6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DGC100</w:t>
            </w:r>
          </w:p>
        </w:tc>
      </w:tr>
      <w:tr w:rsidR="00081053" w:rsidRPr="008A1661" w14:paraId="203A8005" w14:textId="5602366A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09D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4.1.1.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9B7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Apžiūros kampas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3809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Ne mažiau kaip 85 laipsniai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E466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88 laipsniai</w:t>
            </w:r>
          </w:p>
          <w:p w14:paraId="2DEE51F5" w14:textId="02A21552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14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https://www.miis.com.tw/products_detail.php?lang=us&amp;id=94</w:t>
              </w:r>
            </w:hyperlink>
          </w:p>
        </w:tc>
      </w:tr>
      <w:tr w:rsidR="00081053" w:rsidRPr="008A1661" w14:paraId="3A9E81E4" w14:textId="2ACAE87D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15F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4.1.2.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3A0A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Apšvietimas fotografavimui/filmavimui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536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LED arba lygiavertis apšvietimas natūraliai balta šviesa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5B2D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Natūraliai baltos šviesos LED</w:t>
            </w:r>
          </w:p>
          <w:p w14:paraId="4545DE00" w14:textId="0B54B55A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15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https://www.miis.com.tw/products_detail.php?lang=us&amp;id=94</w:t>
              </w:r>
            </w:hyperlink>
          </w:p>
        </w:tc>
      </w:tr>
      <w:tr w:rsidR="00081053" w:rsidRPr="008A1661" w14:paraId="124D011B" w14:textId="246270A1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988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4.2.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013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Oftalmoskopinis objektyvas akies dugno (angl. „fundus“) apžiūrai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69B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A707" w14:textId="20E3F238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DEC100</w:t>
            </w:r>
          </w:p>
        </w:tc>
      </w:tr>
      <w:tr w:rsidR="00081053" w:rsidRPr="008A1661" w14:paraId="5517A544" w14:textId="421FAFE1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17F1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35B1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Apžiūros kampas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A98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Ne mažiau kaip 40 laipsnių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0DEB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 laipsnių.</w:t>
            </w:r>
          </w:p>
          <w:p w14:paraId="54AB19C9" w14:textId="3FB2E213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16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https://www.miis.com.tw/products_detail.php?lang=us&amp;id=92&amp;last_page=0&amp;last_id=16</w:t>
              </w:r>
            </w:hyperlink>
          </w:p>
        </w:tc>
      </w:tr>
      <w:tr w:rsidR="00081053" w:rsidRPr="008A1661" w14:paraId="6C287942" w14:textId="4309260F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FA0C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lastRenderedPageBreak/>
              <w:t>4.2.2.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57C1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Apšvietimas fotografavimui/filmavimui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6633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LED arba lygiavertis apšvietimas natūraliai balta šviesa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D210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Natūraliai, baltos šviesos LED</w:t>
            </w:r>
          </w:p>
          <w:p w14:paraId="5105F8D2" w14:textId="77627D83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17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https://www.miis.com.tw/products_detail.php?lang=us&amp;id=92&amp;last_page=0&amp;last_id=16</w:t>
              </w:r>
            </w:hyperlink>
          </w:p>
        </w:tc>
      </w:tr>
      <w:tr w:rsidR="00081053" w:rsidRPr="008A1661" w14:paraId="714E9B29" w14:textId="6D27754A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4CC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4.2.3.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AEA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Apšvietimo akies dugno stebėjimui parinktys: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6599" w14:textId="77777777" w:rsidR="00081053" w:rsidRPr="008A1661" w:rsidRDefault="00081053" w:rsidP="000810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Natūraliai balta šviesa;</w:t>
            </w:r>
          </w:p>
          <w:p w14:paraId="1CB89C3D" w14:textId="77777777" w:rsidR="00081053" w:rsidRPr="008A1661" w:rsidRDefault="00081053" w:rsidP="000810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Infraraudonieji spinduliai.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24B" w14:textId="77777777" w:rsidR="00081053" w:rsidRDefault="00081053" w:rsidP="00081053">
            <w:pPr>
              <w:ind w:left="0" w:hanging="2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Natūraliai balta šviesa / infraraudonieji spinduliai.</w:t>
            </w:r>
          </w:p>
          <w:p w14:paraId="1DCB9265" w14:textId="7FDCE9B4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hyperlink r:id="rId18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https://www.miis.com.tw/products_detail.php?lang=us&amp;id=92&amp;last_page=0&amp;last_id=16</w:t>
              </w:r>
            </w:hyperlink>
          </w:p>
        </w:tc>
      </w:tr>
      <w:tr w:rsidR="00081053" w:rsidRPr="008A1661" w14:paraId="678F6595" w14:textId="25BBDF92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D4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4.2.4.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085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Fokusavimo diapazonas (ne siauresnis už nurodytą)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588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Nuo -20 D iki +20 D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A303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 w:rsidRPr="001C1079">
              <w:rPr>
                <w:rFonts w:eastAsia="Calibri"/>
                <w:color w:val="000000"/>
              </w:rPr>
              <w:t>-20 D iki +20 D</w:t>
            </w:r>
          </w:p>
          <w:p w14:paraId="337CA454" w14:textId="3BC09769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19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https://www.miis.com.tw/products_detail.php?lang=us&amp;id=92&amp;last_page=0&amp;last_id=16</w:t>
              </w:r>
            </w:hyperlink>
          </w:p>
        </w:tc>
      </w:tr>
      <w:tr w:rsidR="00081053" w:rsidRPr="008A1661" w14:paraId="212123BC" w14:textId="4FB8FE82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14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4.3.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BDC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Plyšinės lempos objektyvas (objektyvas su specialiu priedu priekinio akies segmento apžiūrai)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883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B2D2" w14:textId="285A03C1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0A3EC6">
              <w:rPr>
                <w:rFonts w:eastAsia="Calibri"/>
                <w:color w:val="000000"/>
              </w:rPr>
              <w:t>DEA200P</w:t>
            </w:r>
          </w:p>
        </w:tc>
      </w:tr>
      <w:tr w:rsidR="00081053" w:rsidRPr="008A1661" w14:paraId="683136A5" w14:textId="73C0E3D9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BE8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4.3.1.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9722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Plyšio projekcijos kampo reguliavimo diapazonas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C181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Ne siauresnis kaip ±45 laipsniai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DDA6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 w:rsidRPr="001C1079">
              <w:rPr>
                <w:rFonts w:eastAsia="Calibri"/>
                <w:color w:val="000000"/>
              </w:rPr>
              <w:t>±45 laipsniai</w:t>
            </w:r>
          </w:p>
          <w:p w14:paraId="49F1F990" w14:textId="0C99E51A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0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https://www.miis.com.tw/products_detail.php?lang=us&amp;id=102&amp;last_page=0&amp;last_id=16</w:t>
              </w:r>
            </w:hyperlink>
          </w:p>
        </w:tc>
      </w:tr>
      <w:tr w:rsidR="00081053" w:rsidRPr="008A1661" w14:paraId="6FFC2209" w14:textId="62FFDB5B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E6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4.3.2.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A5EC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Plyšio ilgis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4D2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9-11 mm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C7FA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9-11 (</w:t>
            </w:r>
            <w:r w:rsidRPr="000A3EC6">
              <w:rPr>
                <w:rFonts w:eastAsia="Calibri"/>
                <w:color w:val="000000"/>
              </w:rPr>
              <w:t>10 mm</w:t>
            </w:r>
            <w:r>
              <w:rPr>
                <w:rFonts w:eastAsia="Calibri"/>
                <w:color w:val="000000"/>
              </w:rPr>
              <w:t xml:space="preserve"> (±10%))</w:t>
            </w:r>
          </w:p>
          <w:p w14:paraId="0C8F2E4B" w14:textId="446277C5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1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https://www.miis.com.tw/products_detail.php?lang=us&amp;id=102&amp;last_page=0&amp;last_id=16</w:t>
              </w:r>
            </w:hyperlink>
          </w:p>
        </w:tc>
      </w:tr>
      <w:tr w:rsidR="00081053" w:rsidRPr="008A1661" w14:paraId="4FB4AEBD" w14:textId="6BEFACDD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A9CF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4.3.3.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2B75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Plyšio plotis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2FB9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Plyšio plotis keičiamas diapazone nuo ≤ 0,2 mm iki ≥ 5 mm; viso ne mažiau kaip keturios skirtingos plyšio pločio parinktys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204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 w:rsidRPr="000A3EC6">
              <w:rPr>
                <w:rFonts w:eastAsia="Calibri" w:hint="eastAsia"/>
                <w:color w:val="000000"/>
              </w:rPr>
              <w:t>≤ 0,2 mm iki  5 mm</w:t>
            </w:r>
            <w:r>
              <w:rPr>
                <w:rFonts w:eastAsia="Calibri"/>
                <w:color w:val="000000"/>
              </w:rPr>
              <w:t>, penkios skirtingos plyšio pločio parinktys.</w:t>
            </w:r>
          </w:p>
          <w:p w14:paraId="64C78E46" w14:textId="6E8367EF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2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https://www.miis.com.tw/products_detail.php?lang=us&amp;id=102&amp;last_page=0&amp;last_id=16</w:t>
              </w:r>
            </w:hyperlink>
          </w:p>
        </w:tc>
      </w:tr>
      <w:tr w:rsidR="00081053" w:rsidRPr="008A1661" w14:paraId="4A00494C" w14:textId="56A9F429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D0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4.3.4.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C39C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 xml:space="preserve">Pilno apšvietimo lauko (neformuojant plyšio) skersmuo 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315A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Ne mažiau kaip 10 mm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3CC7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 mm</w:t>
            </w:r>
          </w:p>
          <w:p w14:paraId="5108B5D7" w14:textId="5C2368FF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3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https://www.miis.com.tw/products_detail.php?lang=us&amp;id=102&amp;last_page=0&amp;last_id=16</w:t>
              </w:r>
            </w:hyperlink>
          </w:p>
        </w:tc>
      </w:tr>
      <w:tr w:rsidR="00081053" w:rsidRPr="008A1661" w14:paraId="79A8070C" w14:textId="5634D6FD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F57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4.3.5.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F13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Šviesos filtrai: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455D" w14:textId="77777777" w:rsidR="00081053" w:rsidRPr="008A1661" w:rsidRDefault="00081053" w:rsidP="000810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Mėlynas;</w:t>
            </w:r>
          </w:p>
          <w:p w14:paraId="3651C2B9" w14:textId="77777777" w:rsidR="00081053" w:rsidRPr="008A1661" w:rsidRDefault="00081053" w:rsidP="000810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Žalias (beraudis).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DC25" w14:textId="77777777" w:rsidR="00081053" w:rsidRDefault="00081053" w:rsidP="00081053">
            <w:pPr>
              <w:ind w:left="0" w:hanging="2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Mėlynas ir žalias </w:t>
            </w:r>
          </w:p>
          <w:p w14:paraId="4428989A" w14:textId="252D6BA8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/>
                <w:color w:val="000000"/>
              </w:rPr>
            </w:pPr>
            <w:hyperlink r:id="rId24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https://www.miis.com.tw/products_detail.php?lang=us&amp;id=102&amp;last_page=0&amp;last_id=16</w:t>
              </w:r>
            </w:hyperlink>
          </w:p>
        </w:tc>
      </w:tr>
      <w:tr w:rsidR="00081053" w:rsidRPr="008A1661" w14:paraId="21904FE9" w14:textId="64732CFA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6161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4.3.6.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9031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Konstrukcinis (-iai) elementas (-ai) objektyvo padėties paciento atžvilgiu reguliavimui bei fiksavimui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8C5B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 xml:space="preserve">Reguliuojamo ilgio atrama į paciento kaktą (arba lygiavertis konstrukcinis elementas, leidžiantis reguliuoti </w:t>
            </w:r>
            <w:r w:rsidRPr="008A1661">
              <w:rPr>
                <w:rFonts w:ascii="Times New Roman" w:hAnsi="Times New Roman"/>
                <w:color w:val="000000"/>
              </w:rPr>
              <w:lastRenderedPageBreak/>
              <w:t>bei fiksuoti objektyvo padėtį paciento atžvilgiu)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DB4E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 w:rsidRPr="001C1079">
              <w:rPr>
                <w:rFonts w:eastAsia="Calibri"/>
                <w:color w:val="000000"/>
              </w:rPr>
              <w:lastRenderedPageBreak/>
              <w:t>Reguliuojamo ilgio atrama į paciento kaktą</w:t>
            </w:r>
            <w:r>
              <w:rPr>
                <w:rFonts w:eastAsia="Calibri"/>
                <w:color w:val="000000"/>
              </w:rPr>
              <w:t>, leidžianti</w:t>
            </w:r>
            <w:r w:rsidRPr="001C1079">
              <w:rPr>
                <w:rFonts w:eastAsia="Calibri"/>
                <w:color w:val="000000"/>
              </w:rPr>
              <w:t xml:space="preserve"> reguliuoti bei fiksuoti obje</w:t>
            </w:r>
            <w:r>
              <w:rPr>
                <w:rFonts w:eastAsia="Calibri"/>
                <w:color w:val="000000"/>
              </w:rPr>
              <w:t>ktyvo padėtį paciento atžvilgiu</w:t>
            </w:r>
          </w:p>
          <w:p w14:paraId="31915547" w14:textId="28F51FEC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5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https://www.miis.com.tw/products_detail.php?lang=us&amp;id=102&amp;last_page=0&amp;last_id=16</w:t>
              </w:r>
            </w:hyperlink>
          </w:p>
        </w:tc>
      </w:tr>
      <w:tr w:rsidR="00081053" w:rsidRPr="008A1661" w14:paraId="1F4C7832" w14:textId="2F815232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50BF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4.4.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49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b/>
                <w:color w:val="000000"/>
              </w:rPr>
              <w:t>Otoskopinis objektyvas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0FC3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3FF" w14:textId="08020FD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DOC300S</w:t>
            </w:r>
          </w:p>
        </w:tc>
      </w:tr>
      <w:tr w:rsidR="00081053" w:rsidRPr="008A1661" w14:paraId="2B3F0556" w14:textId="687ACA38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CD29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4.4.1.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842D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Apšvietimas fotografavimui/filmavimui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6380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LED arba lygiavertis apšvietimas natūraliai balta šviesa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543E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Natūraliai</w:t>
            </w:r>
            <w:r w:rsidRPr="00757548">
              <w:rPr>
                <w:rFonts w:eastAsia="Calibri"/>
                <w:color w:val="000000"/>
              </w:rPr>
              <w:t xml:space="preserve"> baltos šviesos LED</w:t>
            </w:r>
          </w:p>
          <w:p w14:paraId="49ACA31B" w14:textId="237A9DA6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6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https://www.miis.com.tw/products_detail.php?lang=us&amp;id=103&amp;last_page=0&amp;last_id=16</w:t>
              </w:r>
            </w:hyperlink>
          </w:p>
        </w:tc>
      </w:tr>
      <w:tr w:rsidR="00081053" w:rsidRPr="008A1661" w14:paraId="10BE0259" w14:textId="7EFA17B3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7F66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4.4.2.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6A5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Fokusavimo diapazonas (ne siauresnis už nurodytą)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89CA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Nuo 7 mm iki 20 mm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BF4" w14:textId="77777777" w:rsidR="00081053" w:rsidRDefault="00081053" w:rsidP="00081053">
            <w:pPr>
              <w:ind w:left="0" w:hanging="2"/>
              <w:rPr>
                <w:rFonts w:eastAsia="Calibri"/>
                <w:color w:val="000000"/>
              </w:rPr>
            </w:pPr>
            <w:r w:rsidRPr="00757548">
              <w:rPr>
                <w:rFonts w:eastAsia="Calibri"/>
                <w:color w:val="000000"/>
              </w:rPr>
              <w:t>5~50 mm</w:t>
            </w:r>
          </w:p>
          <w:p w14:paraId="5B6C2683" w14:textId="147D4088" w:rsidR="00081053" w:rsidRPr="008A1661" w:rsidRDefault="00793D15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hyperlink r:id="rId27" w:history="1">
              <w:r w:rsidR="00081053" w:rsidRPr="007D2AC3">
                <w:rPr>
                  <w:rStyle w:val="Hyperlink"/>
                  <w:rFonts w:eastAsia="Calibri"/>
                </w:rPr>
                <w:t>https://www.miis.com.tw/products_detail.php?lang=us&amp;id=103&amp;last_page=0&amp;last_id=16</w:t>
              </w:r>
            </w:hyperlink>
          </w:p>
        </w:tc>
      </w:tr>
      <w:tr w:rsidR="00081053" w:rsidRPr="008A1661" w14:paraId="1660C292" w14:textId="5F0E4C6D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BC63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35" w:type="pct"/>
          </w:tcPr>
          <w:p w14:paraId="3A841AAD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Garantinis laikotarpis</w:t>
            </w:r>
          </w:p>
        </w:tc>
        <w:tc>
          <w:tcPr>
            <w:tcW w:w="2160" w:type="pct"/>
          </w:tcPr>
          <w:p w14:paraId="79002A39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≥ 36 mėn.</w:t>
            </w:r>
          </w:p>
        </w:tc>
        <w:tc>
          <w:tcPr>
            <w:tcW w:w="1621" w:type="pct"/>
          </w:tcPr>
          <w:p w14:paraId="4296CD76" w14:textId="2421606C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36 mėn.</w:t>
            </w:r>
          </w:p>
        </w:tc>
      </w:tr>
      <w:tr w:rsidR="00081053" w:rsidRPr="008A1661" w14:paraId="1A538AFF" w14:textId="2E54F5DE" w:rsidTr="009B7DCE">
        <w:trPr>
          <w:trHeight w:val="144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2A3E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35" w:type="pct"/>
          </w:tcPr>
          <w:p w14:paraId="5C023FC6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Galimybė įsigyti originalias (arba joms lygiavertes) atsargines dalis</w:t>
            </w:r>
          </w:p>
        </w:tc>
        <w:tc>
          <w:tcPr>
            <w:tcW w:w="2160" w:type="pct"/>
          </w:tcPr>
          <w:p w14:paraId="5D55720F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</w:rPr>
              <w:t>Tiekėjas turi užtikrinti galimybę įsigyti siūlomos prekės originalias (arba joms lygiavertes) atsargines dalis (jų tiekimą rinkai) ne trumpiau kaip 5 metus (</w:t>
            </w:r>
            <w:r w:rsidRPr="008A1661">
              <w:rPr>
                <w:rFonts w:ascii="Times New Roman" w:hAnsi="Times New Roman"/>
                <w:i/>
                <w:color w:val="000000"/>
              </w:rPr>
              <w:t>prašome nurodyti konkrečią trukmę</w:t>
            </w:r>
            <w:r w:rsidRPr="008A1661">
              <w:rPr>
                <w:rFonts w:ascii="Times New Roman" w:hAnsi="Times New Roman"/>
                <w:color w:val="000000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A1661">
              <w:rPr>
                <w:rFonts w:ascii="Times New Roman" w:hAnsi="Times New Roman"/>
                <w:i/>
                <w:color w:val="000000"/>
              </w:rPr>
              <w:t>būtinas tiekėjo ir/arba gamintojo atitinkamas patvirtinimas</w:t>
            </w:r>
            <w:r w:rsidRPr="008A1661">
              <w:rPr>
                <w:rFonts w:ascii="Times New Roman" w:hAnsi="Times New Roman"/>
                <w:color w:val="000000"/>
              </w:rPr>
              <w:t xml:space="preserve">). </w:t>
            </w:r>
          </w:p>
          <w:p w14:paraId="32058F34" w14:textId="77777777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8A1661">
              <w:rPr>
                <w:rFonts w:ascii="Times New Roman" w:hAnsi="Times New Roman"/>
                <w:color w:val="000000"/>
                <w:u w:val="single"/>
              </w:rPr>
              <w:t>Pastaba:</w:t>
            </w:r>
            <w:r w:rsidRPr="008A1661">
              <w:rPr>
                <w:rFonts w:ascii="Times New Roman" w:hAnsi="Times New Roman"/>
                <w:color w:val="000000"/>
              </w:rPr>
              <w:t xml:space="preserve"> Reikalavimas </w:t>
            </w:r>
            <w:r w:rsidRPr="008A1661">
              <w:rPr>
                <w:rFonts w:ascii="Times New Roman" w:hAnsi="Times New Roman"/>
                <w:color w:val="000000"/>
              </w:rPr>
              <w:lastRenderedPageBreak/>
              <w:t xml:space="preserve">taikomas vadovaujantis </w:t>
            </w:r>
            <w:r w:rsidRPr="008A1661">
              <w:rPr>
                <w:rFonts w:ascii="Times New Roman" w:hAnsi="Times New Roman"/>
                <w:color w:val="000000"/>
                <w:highlight w:val="white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21" w:type="pct"/>
          </w:tcPr>
          <w:p w14:paraId="0C6922DD" w14:textId="2F7CDFDC" w:rsidR="00081053" w:rsidRPr="008A1661" w:rsidRDefault="00081053" w:rsidP="00081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lastRenderedPageBreak/>
              <w:t>Tvirtiname, kad atsarginės dalys (jų tiekimas rinkai) bus užtikrintas ne mažiau kaip penkis metus, praėjus garantiniam laikotarpiui.</w:t>
            </w:r>
          </w:p>
        </w:tc>
      </w:tr>
    </w:tbl>
    <w:p w14:paraId="12080898" w14:textId="77777777" w:rsidR="0044042D" w:rsidRPr="008A1661" w:rsidRDefault="004404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/>
          <w:b/>
          <w:color w:val="000000"/>
        </w:rPr>
      </w:pPr>
    </w:p>
    <w:p w14:paraId="593E6C49" w14:textId="77777777" w:rsidR="0044042D" w:rsidRPr="008A1661" w:rsidRDefault="0044042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hAnsi="Times New Roman"/>
          <w:b/>
          <w:color w:val="000000"/>
        </w:rPr>
      </w:pPr>
    </w:p>
    <w:sectPr w:rsidR="0044042D" w:rsidRPr="008A1661">
      <w:footerReference w:type="even" r:id="rId28"/>
      <w:footerReference w:type="default" r:id="rId29"/>
      <w:pgSz w:w="11932" w:h="16852"/>
      <w:pgMar w:top="709" w:right="720" w:bottom="851" w:left="156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03F35" w14:textId="77777777" w:rsidR="00793D15" w:rsidRDefault="00793D1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9C5C0D" w14:textId="77777777" w:rsidR="00793D15" w:rsidRDefault="00793D1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EBB9" w14:textId="77777777" w:rsidR="00C65686" w:rsidRDefault="00C656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14:paraId="6FD50826" w14:textId="77777777" w:rsidR="00C65686" w:rsidRDefault="00C656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right="360" w:hanging="2"/>
      <w:rPr>
        <w:rFonts w:ascii="Times New Roman" w:hAnsi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17A1E" w14:textId="77777777" w:rsidR="00C65686" w:rsidRDefault="00C656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3B5D6D">
      <w:rPr>
        <w:rFonts w:ascii="Times New Roman" w:hAnsi="Times New Roman"/>
        <w:noProof/>
        <w:color w:val="000000"/>
        <w:sz w:val="24"/>
        <w:szCs w:val="24"/>
      </w:rPr>
      <w:t>1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14:paraId="3F46A186" w14:textId="77777777" w:rsidR="00C65686" w:rsidRDefault="00C656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right="360" w:hanging="2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42FC8" w14:textId="77777777" w:rsidR="00793D15" w:rsidRDefault="00793D1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3C938C" w14:textId="77777777" w:rsidR="00793D15" w:rsidRDefault="00793D15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2252"/>
    <w:multiLevelType w:val="multilevel"/>
    <w:tmpl w:val="A3AEF7D4"/>
    <w:lvl w:ilvl="0">
      <w:start w:val="3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000000"/>
      </w:rPr>
    </w:lvl>
  </w:abstractNum>
  <w:abstractNum w:abstractNumId="1" w15:restartNumberingAfterBreak="0">
    <w:nsid w:val="08217A60"/>
    <w:multiLevelType w:val="multilevel"/>
    <w:tmpl w:val="FFBED8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CC1A6D"/>
    <w:multiLevelType w:val="multilevel"/>
    <w:tmpl w:val="F87AE8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09FD7168"/>
    <w:multiLevelType w:val="multilevel"/>
    <w:tmpl w:val="C45A6D32"/>
    <w:lvl w:ilvl="0">
      <w:start w:val="4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4" w15:restartNumberingAfterBreak="0">
    <w:nsid w:val="0A465548"/>
    <w:multiLevelType w:val="multilevel"/>
    <w:tmpl w:val="0686A3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D9B12DD"/>
    <w:multiLevelType w:val="multilevel"/>
    <w:tmpl w:val="D35C2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0EFA5260"/>
    <w:multiLevelType w:val="multilevel"/>
    <w:tmpl w:val="CA1400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15017AC7"/>
    <w:multiLevelType w:val="multilevel"/>
    <w:tmpl w:val="03981B3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1F105813"/>
    <w:multiLevelType w:val="multilevel"/>
    <w:tmpl w:val="0F9A0E6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9" w15:restartNumberingAfterBreak="0">
    <w:nsid w:val="207C7283"/>
    <w:multiLevelType w:val="multilevel"/>
    <w:tmpl w:val="9D4C192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2892C4D"/>
    <w:multiLevelType w:val="multilevel"/>
    <w:tmpl w:val="6AFEEC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25FE45D5"/>
    <w:multiLevelType w:val="multilevel"/>
    <w:tmpl w:val="5F64F63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2A64EBC"/>
    <w:multiLevelType w:val="multilevel"/>
    <w:tmpl w:val="9754E5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34B42DD7"/>
    <w:multiLevelType w:val="multilevel"/>
    <w:tmpl w:val="BD5CF3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7E744CD"/>
    <w:multiLevelType w:val="multilevel"/>
    <w:tmpl w:val="49B86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AB6209E"/>
    <w:multiLevelType w:val="multilevel"/>
    <w:tmpl w:val="F3C6B8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3E352B43"/>
    <w:multiLevelType w:val="multilevel"/>
    <w:tmpl w:val="BC4418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3EEB71F5"/>
    <w:multiLevelType w:val="multilevel"/>
    <w:tmpl w:val="147049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48BA45CB"/>
    <w:multiLevelType w:val="multilevel"/>
    <w:tmpl w:val="9842BD3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9" w15:restartNumberingAfterBreak="0">
    <w:nsid w:val="4A474F52"/>
    <w:multiLevelType w:val="multilevel"/>
    <w:tmpl w:val="77C09E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2356F71"/>
    <w:multiLevelType w:val="multilevel"/>
    <w:tmpl w:val="1D8498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537627C2"/>
    <w:multiLevelType w:val="multilevel"/>
    <w:tmpl w:val="D4A099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54906C05"/>
    <w:multiLevelType w:val="multilevel"/>
    <w:tmpl w:val="89E69F0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A8155F2"/>
    <w:multiLevelType w:val="multilevel"/>
    <w:tmpl w:val="B386D3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5DEA1D98"/>
    <w:multiLevelType w:val="multilevel"/>
    <w:tmpl w:val="1BBEB9C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60991ADE"/>
    <w:multiLevelType w:val="multilevel"/>
    <w:tmpl w:val="BBF6632A"/>
    <w:lvl w:ilvl="0">
      <w:start w:val="1"/>
      <w:numFmt w:val="lowerLetter"/>
      <w:lvlText w:val="%1)"/>
      <w:lvlJc w:val="left"/>
      <w:pPr>
        <w:ind w:left="67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vertAlign w:val="baseline"/>
      </w:rPr>
    </w:lvl>
  </w:abstractNum>
  <w:abstractNum w:abstractNumId="26" w15:restartNumberingAfterBreak="0">
    <w:nsid w:val="63D074AE"/>
    <w:multiLevelType w:val="multilevel"/>
    <w:tmpl w:val="F5FA1B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6F4DEE"/>
    <w:multiLevelType w:val="multilevel"/>
    <w:tmpl w:val="E74852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653A32D1"/>
    <w:multiLevelType w:val="multilevel"/>
    <w:tmpl w:val="98381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45669C3"/>
    <w:multiLevelType w:val="multilevel"/>
    <w:tmpl w:val="36F0FAF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30" w15:restartNumberingAfterBreak="0">
    <w:nsid w:val="75B3247C"/>
    <w:multiLevelType w:val="multilevel"/>
    <w:tmpl w:val="C0C00B1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72528D3"/>
    <w:multiLevelType w:val="multilevel"/>
    <w:tmpl w:val="D4C077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7541F0D"/>
    <w:multiLevelType w:val="multilevel"/>
    <w:tmpl w:val="DBE0B9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779D0CFB"/>
    <w:multiLevelType w:val="multilevel"/>
    <w:tmpl w:val="362EF268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34" w15:restartNumberingAfterBreak="0">
    <w:nsid w:val="77EE423D"/>
    <w:multiLevelType w:val="multilevel"/>
    <w:tmpl w:val="BDA03E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7D3372DC"/>
    <w:multiLevelType w:val="multilevel"/>
    <w:tmpl w:val="7240847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17"/>
  </w:num>
  <w:num w:numId="2">
    <w:abstractNumId w:val="32"/>
  </w:num>
  <w:num w:numId="3">
    <w:abstractNumId w:val="6"/>
  </w:num>
  <w:num w:numId="4">
    <w:abstractNumId w:val="31"/>
  </w:num>
  <w:num w:numId="5">
    <w:abstractNumId w:val="20"/>
  </w:num>
  <w:num w:numId="6">
    <w:abstractNumId w:val="15"/>
  </w:num>
  <w:num w:numId="7">
    <w:abstractNumId w:val="3"/>
  </w:num>
  <w:num w:numId="8">
    <w:abstractNumId w:val="19"/>
  </w:num>
  <w:num w:numId="9">
    <w:abstractNumId w:val="21"/>
  </w:num>
  <w:num w:numId="10">
    <w:abstractNumId w:val="10"/>
  </w:num>
  <w:num w:numId="11">
    <w:abstractNumId w:val="25"/>
  </w:num>
  <w:num w:numId="12">
    <w:abstractNumId w:val="26"/>
  </w:num>
  <w:num w:numId="13">
    <w:abstractNumId w:val="35"/>
  </w:num>
  <w:num w:numId="14">
    <w:abstractNumId w:val="4"/>
  </w:num>
  <w:num w:numId="15">
    <w:abstractNumId w:val="5"/>
  </w:num>
  <w:num w:numId="16">
    <w:abstractNumId w:val="24"/>
  </w:num>
  <w:num w:numId="17">
    <w:abstractNumId w:val="22"/>
  </w:num>
  <w:num w:numId="18">
    <w:abstractNumId w:val="16"/>
  </w:num>
  <w:num w:numId="19">
    <w:abstractNumId w:val="12"/>
  </w:num>
  <w:num w:numId="20">
    <w:abstractNumId w:val="13"/>
  </w:num>
  <w:num w:numId="21">
    <w:abstractNumId w:val="23"/>
  </w:num>
  <w:num w:numId="22">
    <w:abstractNumId w:val="34"/>
  </w:num>
  <w:num w:numId="23">
    <w:abstractNumId w:val="0"/>
  </w:num>
  <w:num w:numId="24">
    <w:abstractNumId w:val="8"/>
  </w:num>
  <w:num w:numId="25">
    <w:abstractNumId w:val="30"/>
  </w:num>
  <w:num w:numId="26">
    <w:abstractNumId w:val="29"/>
  </w:num>
  <w:num w:numId="27">
    <w:abstractNumId w:val="9"/>
  </w:num>
  <w:num w:numId="28">
    <w:abstractNumId w:val="28"/>
  </w:num>
  <w:num w:numId="29">
    <w:abstractNumId w:val="11"/>
  </w:num>
  <w:num w:numId="30">
    <w:abstractNumId w:val="1"/>
  </w:num>
  <w:num w:numId="31">
    <w:abstractNumId w:val="27"/>
  </w:num>
  <w:num w:numId="32">
    <w:abstractNumId w:val="14"/>
  </w:num>
  <w:num w:numId="33">
    <w:abstractNumId w:val="33"/>
  </w:num>
  <w:num w:numId="34">
    <w:abstractNumId w:val="2"/>
  </w:num>
  <w:num w:numId="35">
    <w:abstractNumId w:val="1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2D"/>
    <w:rsid w:val="00017982"/>
    <w:rsid w:val="00081053"/>
    <w:rsid w:val="001614F8"/>
    <w:rsid w:val="003B5D6D"/>
    <w:rsid w:val="00435B2C"/>
    <w:rsid w:val="0044042D"/>
    <w:rsid w:val="00455A89"/>
    <w:rsid w:val="00677890"/>
    <w:rsid w:val="0075034C"/>
    <w:rsid w:val="00793D15"/>
    <w:rsid w:val="007E71AB"/>
    <w:rsid w:val="00860875"/>
    <w:rsid w:val="008A1661"/>
    <w:rsid w:val="009B7DCE"/>
    <w:rsid w:val="00BF4B9F"/>
    <w:rsid w:val="00C11054"/>
    <w:rsid w:val="00C65686"/>
    <w:rsid w:val="00C95ECF"/>
    <w:rsid w:val="00D6472A"/>
    <w:rsid w:val="00F50FBE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D378"/>
  <w15:docId w15:val="{86DF5294-CD86-4584-8D58-24DC53BA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60"/>
      <w:outlineLvl w:val="1"/>
    </w:pPr>
    <w:rPr>
      <w:rFonts w:ascii="Times New Roman" w:hAnsi="Times New Roman"/>
      <w:b/>
      <w:bCs/>
      <w:color w:val="FF0000"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360"/>
      <w:outlineLvl w:val="2"/>
    </w:pPr>
    <w:rPr>
      <w:rFonts w:ascii="Times New Roman" w:hAnsi="Times New Roman"/>
      <w:b/>
      <w:bCs/>
      <w:color w:val="0000FF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20" w:after="0"/>
      <w:jc w:val="center"/>
    </w:pPr>
    <w:rPr>
      <w:rFonts w:ascii="Times New Roman" w:hAnsi="Times New Roman"/>
      <w:b/>
      <w:bCs/>
      <w:sz w:val="24"/>
    </w:rPr>
  </w:style>
  <w:style w:type="paragraph" w:styleId="BodyTextIndent3">
    <w:name w:val="Body Text Indent 3"/>
    <w:basedOn w:val="Normal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CharChar">
    <w:name w:val="Char Char"/>
    <w:rPr>
      <w:w w:val="100"/>
      <w:position w:val="-1"/>
      <w:sz w:val="24"/>
      <w:szCs w:val="24"/>
      <w:effect w:val="none"/>
      <w:vertAlign w:val="baseline"/>
      <w:cs w:val="0"/>
      <w:em w:val="none"/>
      <w:lang w:val="lt-LT" w:eastAsia="en-US" w:bidi="ar-SA"/>
    </w:rPr>
  </w:style>
  <w:style w:type="paragraph" w:customStyle="1" w:styleId="DiagramaDiagrama">
    <w:name w:val="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pPr>
      <w:spacing w:after="0" w:line="240" w:lineRule="auto"/>
      <w:jc w:val="center"/>
    </w:pPr>
    <w:rPr>
      <w:rFonts w:ascii="Times New Roman" w:hAnsi="Times New Roman"/>
      <w:color w:val="FF0000"/>
    </w:rPr>
  </w:style>
  <w:style w:type="paragraph" w:customStyle="1" w:styleId="Style1">
    <w:name w:val="Style1"/>
    <w:basedOn w:val="Normal"/>
    <w:pPr>
      <w:tabs>
        <w:tab w:val="left" w:pos="7200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 w:val="0"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val="en-US"/>
    </w:rPr>
  </w:style>
  <w:style w:type="paragraph" w:styleId="BodyTextIndent">
    <w:name w:val="Body Text Indent"/>
    <w:basedOn w:val="Normal"/>
    <w:pPr>
      <w:spacing w:after="0" w:line="240" w:lineRule="auto"/>
      <w:ind w:left="360"/>
    </w:pPr>
    <w:rPr>
      <w:rFonts w:ascii="Times New Roman" w:hAnsi="Times New Roman"/>
      <w:strike/>
      <w:sz w:val="24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  <w:rPr>
      <w:rFonts w:eastAsia="Calibri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081053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is.com.tw/products_detail.php?lang=us&amp;id=88&amp;last_page=0&amp;last_id=15" TargetMode="External"/><Relationship Id="rId18" Type="http://schemas.openxmlformats.org/officeDocument/2006/relationships/hyperlink" Target="https://www.miis.com.tw/products_detail.php?lang=us&amp;id=92&amp;last_page=0&amp;last_id=16" TargetMode="External"/><Relationship Id="rId26" Type="http://schemas.openxmlformats.org/officeDocument/2006/relationships/hyperlink" Target="https://www.miis.com.tw/products_detail.php?lang=us&amp;id=103&amp;last_page=0&amp;last_id=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iis.com.tw/products_detail.php?lang=us&amp;id=102&amp;last_page=0&amp;last_id=1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iis.com.tw/products_detail.php?lang=us&amp;id=88&amp;last_page=0&amp;last_id=15" TargetMode="External"/><Relationship Id="rId17" Type="http://schemas.openxmlformats.org/officeDocument/2006/relationships/hyperlink" Target="https://www.miis.com.tw/products_detail.php?lang=us&amp;id=92&amp;last_page=0&amp;last_id=16" TargetMode="External"/><Relationship Id="rId25" Type="http://schemas.openxmlformats.org/officeDocument/2006/relationships/hyperlink" Target="https://www.miis.com.tw/products_detail.php?lang=us&amp;id=102&amp;last_page=0&amp;last_id=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is.com.tw/products_detail.php?lang=us&amp;id=92&amp;last_page=0&amp;last_id=16" TargetMode="External"/><Relationship Id="rId20" Type="http://schemas.openxmlformats.org/officeDocument/2006/relationships/hyperlink" Target="https://www.miis.com.tw/products_detail.php?lang=us&amp;id=102&amp;last_page=0&amp;last_id=16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is.com.tw/products_detail.php?lang=us&amp;id=88&amp;last_page=0&amp;last_id=15" TargetMode="External"/><Relationship Id="rId24" Type="http://schemas.openxmlformats.org/officeDocument/2006/relationships/hyperlink" Target="https://www.miis.com.tw/products_detail.php?lang=us&amp;id=102&amp;last_page=0&amp;last_id=1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is.com.tw/products_detail.php?lang=us&amp;id=94" TargetMode="External"/><Relationship Id="rId23" Type="http://schemas.openxmlformats.org/officeDocument/2006/relationships/hyperlink" Target="https://www.miis.com.tw/products_detail.php?lang=us&amp;id=102&amp;last_page=0&amp;last_id=16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iis.com.tw/products_detail.php?lang=us&amp;id=92&amp;last_page=0&amp;last_id=16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is.com.tw/products_detail.php?lang=us&amp;id=94" TargetMode="External"/><Relationship Id="rId22" Type="http://schemas.openxmlformats.org/officeDocument/2006/relationships/hyperlink" Target="https://www.miis.com.tw/products_detail.php?lang=us&amp;id=102&amp;last_page=0&amp;last_id=16" TargetMode="External"/><Relationship Id="rId27" Type="http://schemas.openxmlformats.org/officeDocument/2006/relationships/hyperlink" Target="https://www.miis.com.tw/products_detail.php?lang=us&amp;id=103&amp;last_page=0&amp;last_id=1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NYXp3dexQLi1alP523wTY58tY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CGguZ2pkZ3hzMgloLjMwajB6bGwyCWguMWZvYjl0ZTIKaWQuM3pueXNoNzgAciExVjVrRWFQSjlacVRpc1llQm5TMFJ0RVZBR2RWN0Z1bEk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4F056-497E-4482-902C-6F732BF4A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38917-7831-4E1C-A633-EDAFD478C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C3F1BA4-E2CE-4975-8AE4-FE93677FF3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Laurinaitienė</dc:creator>
  <cp:lastModifiedBy>Lina Glebė</cp:lastModifiedBy>
  <cp:revision>2</cp:revision>
  <dcterms:created xsi:type="dcterms:W3CDTF">2023-11-23T14:39:00Z</dcterms:created>
  <dcterms:modified xsi:type="dcterms:W3CDTF">2023-11-23T14:39:00Z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