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314F" w14:textId="21C0B5BC" w:rsidR="005A73CE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SUSITARIMAS</w:t>
      </w:r>
    </w:p>
    <w:p w14:paraId="043FB2C2" w14:textId="22C74CA3" w:rsidR="009B2E7C" w:rsidRPr="008259F2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eastAsia="lt-LT"/>
        </w:rPr>
      </w:pPr>
      <w:r>
        <w:rPr>
          <w:rFonts w:eastAsia="Times New Roman"/>
          <w:b/>
          <w:lang w:val="lt-LT" w:eastAsia="lt-LT"/>
        </w:rPr>
        <w:t xml:space="preserve">DĖL </w:t>
      </w:r>
      <w:r w:rsidR="00FA0554">
        <w:rPr>
          <w:rFonts w:eastAsia="Times New Roman"/>
          <w:b/>
          <w:lang w:val="lt-LT" w:eastAsia="lt-LT"/>
        </w:rPr>
        <w:t xml:space="preserve">VALSTYBĖS ĮMONĖS „ORO NAVIGACIJA“ IR LENKIJOS ORO NAVIGACIJOS PASLAUGŲ AGENTŪROS (PANSA) </w:t>
      </w:r>
      <w:r w:rsidR="00484B9B">
        <w:rPr>
          <w:rFonts w:eastAsia="Times New Roman"/>
          <w:b/>
          <w:lang w:val="lt-LT" w:eastAsia="lt-LT"/>
        </w:rPr>
        <w:t xml:space="preserve">PASLAUGŲ TEIKIMO </w:t>
      </w:r>
      <w:r w:rsidR="00D4478D">
        <w:rPr>
          <w:rFonts w:eastAsia="Times New Roman"/>
          <w:b/>
          <w:lang w:val="lt-LT" w:eastAsia="lt-LT"/>
        </w:rPr>
        <w:t xml:space="preserve">SUTARTIES </w:t>
      </w:r>
      <w:r w:rsidR="00A651C5" w:rsidRPr="00E26CCF">
        <w:rPr>
          <w:rFonts w:eastAsia="Times New Roman"/>
          <w:b/>
          <w:lang w:val="lt-LT" w:eastAsia="lt-LT"/>
        </w:rPr>
        <w:t>Nr.</w:t>
      </w:r>
      <w:r w:rsidR="0049720C" w:rsidRPr="00E26CCF">
        <w:rPr>
          <w:rFonts w:eastAsia="Times New Roman"/>
          <w:b/>
          <w:lang w:val="lt-LT" w:eastAsia="lt-LT"/>
        </w:rPr>
        <w:t xml:space="preserve"> </w:t>
      </w:r>
      <w:r w:rsidR="008259F2">
        <w:rPr>
          <w:rFonts w:eastAsia="Times New Roman"/>
          <w:b/>
          <w:lang w:val="lt-LT" w:eastAsia="lt-LT"/>
        </w:rPr>
        <w:t>S-1</w:t>
      </w:r>
      <w:r w:rsidR="008259BC">
        <w:rPr>
          <w:rFonts w:eastAsia="Times New Roman"/>
          <w:b/>
          <w:lang w:val="lt-LT" w:eastAsia="lt-LT"/>
        </w:rPr>
        <w:t xml:space="preserve">66 </w:t>
      </w:r>
    </w:p>
    <w:p w14:paraId="6923EBCB" w14:textId="36A3204A" w:rsidR="000A0247" w:rsidRPr="00E26CCF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PAKEITIMO</w:t>
      </w:r>
    </w:p>
    <w:p w14:paraId="043FB2C3" w14:textId="77777777" w:rsidR="00AA22FE" w:rsidRPr="00E26CCF" w:rsidRDefault="00AA22FE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4" w14:textId="77777777" w:rsidR="00AA22FE" w:rsidRPr="00E26CCF" w:rsidRDefault="00AA22FE" w:rsidP="008D27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lt-LT" w:eastAsia="lt-LT"/>
        </w:rPr>
      </w:pPr>
    </w:p>
    <w:p w14:paraId="043FB2C8" w14:textId="6B417C99" w:rsidR="00EE0792" w:rsidRPr="00926107" w:rsidRDefault="00EE0792" w:rsidP="00BC0A80">
      <w:pPr>
        <w:pStyle w:val="SSutPunktas"/>
        <w:spacing w:after="0"/>
        <w:rPr>
          <w:rFonts w:ascii="Calibri" w:hAnsi="Calibri" w:cs="Calibri"/>
          <w:color w:val="auto"/>
          <w:sz w:val="22"/>
          <w:szCs w:val="22"/>
          <w:lang w:val="lt-LT"/>
        </w:rPr>
      </w:pPr>
      <w:r w:rsidRPr="00926107">
        <w:rPr>
          <w:rFonts w:ascii="Calibri" w:hAnsi="Calibri" w:cs="Calibri"/>
          <w:b/>
          <w:sz w:val="22"/>
          <w:szCs w:val="22"/>
          <w:lang w:val="lt-LT"/>
        </w:rPr>
        <w:t>Valstybės įmonė „Oro navigacija“</w:t>
      </w:r>
      <w:r w:rsidRPr="00926107">
        <w:rPr>
          <w:rFonts w:ascii="Calibri" w:hAnsi="Calibri" w:cs="Calibri"/>
          <w:sz w:val="22"/>
          <w:szCs w:val="22"/>
          <w:lang w:val="lt-LT"/>
        </w:rPr>
        <w:t xml:space="preserve">, atstovaujama </w:t>
      </w:r>
      <w:r w:rsidR="00DC091E">
        <w:rPr>
          <w:rFonts w:ascii="Calibri" w:hAnsi="Calibri" w:cs="Calibri"/>
          <w:sz w:val="22"/>
          <w:szCs w:val="22"/>
          <w:lang w:val="lt-LT"/>
        </w:rPr>
        <w:t xml:space="preserve">generalinio direktoriaus Sauliaus </w:t>
      </w:r>
      <w:proofErr w:type="spellStart"/>
      <w:r w:rsidR="00DC091E">
        <w:rPr>
          <w:rFonts w:ascii="Calibri" w:hAnsi="Calibri" w:cs="Calibri"/>
          <w:sz w:val="22"/>
          <w:szCs w:val="22"/>
          <w:lang w:val="lt-LT"/>
        </w:rPr>
        <w:t>Batavičiaus</w:t>
      </w:r>
      <w:proofErr w:type="spellEnd"/>
      <w:r w:rsidR="00DC091E">
        <w:rPr>
          <w:rFonts w:ascii="Calibri" w:hAnsi="Calibri" w:cs="Calibri"/>
          <w:sz w:val="22"/>
          <w:szCs w:val="22"/>
          <w:lang w:val="lt-LT"/>
        </w:rPr>
        <w:t xml:space="preserve">, </w:t>
      </w:r>
      <w:r w:rsidR="001205E7" w:rsidRPr="00926107">
        <w:rPr>
          <w:rFonts w:ascii="Calibri" w:hAnsi="Calibri" w:cs="Calibri"/>
          <w:sz w:val="22"/>
          <w:szCs w:val="22"/>
          <w:lang w:val="lt-LT"/>
        </w:rPr>
        <w:t xml:space="preserve">veikiančio pagal </w:t>
      </w:r>
      <w:r w:rsidR="000A0247" w:rsidRPr="00926107">
        <w:rPr>
          <w:rFonts w:ascii="Calibri" w:hAnsi="Calibri" w:cs="Calibri"/>
          <w:sz w:val="22"/>
          <w:szCs w:val="22"/>
          <w:lang w:val="lt-LT"/>
        </w:rPr>
        <w:t xml:space="preserve">įmonės įstatus </w:t>
      </w:r>
      <w:r w:rsidRPr="00926107">
        <w:rPr>
          <w:rFonts w:ascii="Calibri" w:hAnsi="Calibri" w:cs="Calibri"/>
          <w:sz w:val="22"/>
          <w:szCs w:val="22"/>
          <w:lang w:val="lt-LT"/>
        </w:rPr>
        <w:t xml:space="preserve">(toliau </w:t>
      </w:r>
      <w:r w:rsidRPr="00926107">
        <w:rPr>
          <w:rFonts w:ascii="Calibri" w:hAnsi="Calibri" w:cs="Calibri"/>
          <w:color w:val="auto"/>
          <w:sz w:val="22"/>
          <w:szCs w:val="22"/>
          <w:lang w:val="lt-LT"/>
        </w:rPr>
        <w:t xml:space="preserve">– </w:t>
      </w:r>
      <w:r w:rsidR="00FA0554" w:rsidRPr="00926107">
        <w:rPr>
          <w:rFonts w:ascii="Calibri" w:hAnsi="Calibri" w:cs="Calibri"/>
          <w:color w:val="auto"/>
          <w:sz w:val="22"/>
          <w:szCs w:val="22"/>
          <w:lang w:val="lt-LT"/>
        </w:rPr>
        <w:t>Klientas</w:t>
      </w:r>
      <w:r w:rsidRPr="00926107">
        <w:rPr>
          <w:rFonts w:ascii="Calibri" w:hAnsi="Calibri" w:cs="Calibri"/>
          <w:color w:val="auto"/>
          <w:sz w:val="22"/>
          <w:szCs w:val="22"/>
          <w:lang w:val="lt-LT"/>
        </w:rPr>
        <w:t xml:space="preserve">), </w:t>
      </w:r>
    </w:p>
    <w:p w14:paraId="0E99B813" w14:textId="77777777" w:rsidR="0051707D" w:rsidRPr="00926107" w:rsidRDefault="0051707D" w:rsidP="00BC0A80">
      <w:pPr>
        <w:pStyle w:val="SSutPunktas"/>
        <w:spacing w:after="0"/>
        <w:rPr>
          <w:rFonts w:ascii="Calibri" w:hAnsi="Calibri" w:cs="Calibri"/>
          <w:sz w:val="22"/>
          <w:szCs w:val="22"/>
          <w:lang w:val="lt-LT"/>
        </w:rPr>
      </w:pPr>
    </w:p>
    <w:p w14:paraId="043FB2C9" w14:textId="3A375A57" w:rsidR="00EE0792" w:rsidRPr="00926107" w:rsidRDefault="00EE0792" w:rsidP="00EE0792">
      <w:pPr>
        <w:pStyle w:val="SSutPunktas"/>
        <w:spacing w:after="0"/>
        <w:rPr>
          <w:rFonts w:ascii="Calibri" w:eastAsia="DengXian" w:hAnsi="Calibri" w:cs="Calibri"/>
          <w:i/>
          <w:iCs/>
          <w:sz w:val="22"/>
          <w:szCs w:val="22"/>
          <w:shd w:val="clear" w:color="auto" w:fill="FFFFFF"/>
        </w:rPr>
      </w:pPr>
      <w:r w:rsidRPr="00926107">
        <w:rPr>
          <w:rFonts w:ascii="Calibri" w:hAnsi="Calibri" w:cs="Calibri"/>
          <w:sz w:val="22"/>
          <w:szCs w:val="22"/>
        </w:rPr>
        <w:t>ir</w:t>
      </w:r>
      <w:r w:rsidRPr="00926107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p w14:paraId="7891803D" w14:textId="77777777" w:rsidR="0051707D" w:rsidRPr="00926107" w:rsidRDefault="0051707D" w:rsidP="00EE0792">
      <w:pPr>
        <w:pStyle w:val="SSutPunktas"/>
        <w:spacing w:after="0"/>
        <w:rPr>
          <w:rFonts w:ascii="Calibri" w:eastAsia="DengXian" w:hAnsi="Calibri" w:cs="Calibri"/>
          <w:iCs/>
          <w:sz w:val="22"/>
          <w:szCs w:val="22"/>
          <w:shd w:val="clear" w:color="auto" w:fill="FFFFFF"/>
        </w:rPr>
      </w:pPr>
    </w:p>
    <w:p w14:paraId="6B6853B9" w14:textId="00F18CB0" w:rsidR="00E51595" w:rsidRPr="00926107" w:rsidRDefault="00FA0554" w:rsidP="0088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926107">
        <w:rPr>
          <w:rFonts w:eastAsia="Times New Roman"/>
          <w:b/>
          <w:iCs/>
          <w:color w:val="000000" w:themeColor="text1"/>
          <w:lang w:val="lt-LT" w:eastAsia="lt-LT"/>
        </w:rPr>
        <w:t>Lenkijos</w:t>
      </w:r>
      <w:r w:rsidR="007240CB" w:rsidRPr="00926107">
        <w:rPr>
          <w:rFonts w:eastAsia="Times New Roman"/>
          <w:b/>
          <w:iCs/>
          <w:color w:val="000000" w:themeColor="text1"/>
          <w:lang w:val="lt-LT" w:eastAsia="lt-LT"/>
        </w:rPr>
        <w:t xml:space="preserve"> oro </w:t>
      </w:r>
      <w:r w:rsidRPr="00926107">
        <w:rPr>
          <w:rFonts w:eastAsia="Times New Roman"/>
          <w:b/>
          <w:iCs/>
          <w:color w:val="000000" w:themeColor="text1"/>
          <w:lang w:val="lt-LT" w:eastAsia="lt-LT"/>
        </w:rPr>
        <w:t>navigacijos paslaugų agentūra (PANSA)</w:t>
      </w:r>
      <w:r w:rsidR="004B1969" w:rsidRPr="00926107">
        <w:rPr>
          <w:rFonts w:cs="Calibri"/>
          <w:color w:val="000000" w:themeColor="text1"/>
          <w:lang w:val="lt-LT"/>
        </w:rPr>
        <w:t>,</w:t>
      </w:r>
      <w:r w:rsidR="00EE0792" w:rsidRPr="00926107">
        <w:rPr>
          <w:rFonts w:cs="Calibri"/>
          <w:color w:val="000000" w:themeColor="text1"/>
          <w:lang w:val="lt-LT"/>
        </w:rPr>
        <w:t xml:space="preserve"> </w:t>
      </w:r>
      <w:proofErr w:type="spellStart"/>
      <w:r w:rsidR="00EE0792" w:rsidRPr="00926107">
        <w:rPr>
          <w:rFonts w:cs="Calibri"/>
          <w:color w:val="000000" w:themeColor="text1"/>
        </w:rPr>
        <w:t>atstovaujama</w:t>
      </w:r>
      <w:proofErr w:type="spellEnd"/>
      <w:r w:rsidR="00E51595" w:rsidRPr="00926107">
        <w:rPr>
          <w:rFonts w:cs="Calibri"/>
          <w:color w:val="000000" w:themeColor="text1"/>
        </w:rPr>
        <w:t>:</w:t>
      </w:r>
    </w:p>
    <w:p w14:paraId="4DAEFE66" w14:textId="77777777" w:rsidR="0051707D" w:rsidRPr="00926107" w:rsidRDefault="0051707D" w:rsidP="0088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1EAC9252" w14:textId="78275FA0" w:rsidR="00E51595" w:rsidRPr="00926107" w:rsidRDefault="00E51595" w:rsidP="0088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926107">
        <w:rPr>
          <w:rFonts w:cs="Calibri"/>
        </w:rPr>
        <w:t>Łukasz</w:t>
      </w:r>
      <w:proofErr w:type="spellEnd"/>
      <w:r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Bryła</w:t>
      </w:r>
      <w:proofErr w:type="spellEnd"/>
      <w:r w:rsidRPr="00926107">
        <w:rPr>
          <w:rFonts w:cs="Calibri"/>
        </w:rPr>
        <w:t xml:space="preserve"> </w:t>
      </w:r>
      <w:r w:rsidR="00344062" w:rsidRPr="00926107">
        <w:rPr>
          <w:rFonts w:cs="Calibri"/>
        </w:rPr>
        <w:t>–</w:t>
      </w:r>
      <w:r w:rsidRPr="00926107">
        <w:rPr>
          <w:rFonts w:cs="Calibri"/>
        </w:rPr>
        <w:t xml:space="preserve"> </w:t>
      </w:r>
      <w:proofErr w:type="spellStart"/>
      <w:r w:rsidR="00F82F06" w:rsidRPr="00926107">
        <w:rPr>
          <w:rFonts w:cs="Calibri"/>
        </w:rPr>
        <w:t>Strategijos</w:t>
      </w:r>
      <w:proofErr w:type="spellEnd"/>
      <w:r w:rsidR="00344062" w:rsidRPr="00926107">
        <w:rPr>
          <w:rFonts w:cs="Calibri"/>
        </w:rPr>
        <w:t xml:space="preserve">, </w:t>
      </w:r>
      <w:proofErr w:type="spellStart"/>
      <w:r w:rsidR="007C5576" w:rsidRPr="00926107">
        <w:rPr>
          <w:rFonts w:cs="Calibri"/>
        </w:rPr>
        <w:t>tarptautinių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reikalų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ir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projektų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valdymo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tarnybos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direktori</w:t>
      </w:r>
      <w:r w:rsidR="00344062" w:rsidRPr="00926107">
        <w:rPr>
          <w:rFonts w:cs="Calibri"/>
        </w:rPr>
        <w:t>a</w:t>
      </w:r>
      <w:r w:rsidR="007C5576" w:rsidRPr="00926107">
        <w:rPr>
          <w:rFonts w:cs="Calibri"/>
        </w:rPr>
        <w:t>us</w:t>
      </w:r>
      <w:proofErr w:type="spellEnd"/>
      <w:r w:rsidR="00344062" w:rsidRPr="00926107">
        <w:rPr>
          <w:rFonts w:cs="Calibri"/>
        </w:rPr>
        <w:t>,</w:t>
      </w:r>
      <w:r w:rsidR="00344062" w:rsidRPr="00926107">
        <w:t xml:space="preserve"> </w:t>
      </w:r>
      <w:proofErr w:type="spellStart"/>
      <w:r w:rsidR="00344062" w:rsidRPr="00926107">
        <w:rPr>
          <w:rFonts w:cs="Calibri"/>
        </w:rPr>
        <w:t>veikiančio</w:t>
      </w:r>
      <w:proofErr w:type="spellEnd"/>
      <w:r w:rsidR="00344062" w:rsidRPr="00926107">
        <w:rPr>
          <w:rFonts w:cs="Calibri"/>
        </w:rPr>
        <w:t xml:space="preserve"> </w:t>
      </w:r>
      <w:proofErr w:type="spellStart"/>
      <w:r w:rsidR="00344062" w:rsidRPr="00926107">
        <w:rPr>
          <w:rFonts w:cs="Calibri"/>
        </w:rPr>
        <w:t>pagal</w:t>
      </w:r>
      <w:proofErr w:type="spellEnd"/>
      <w:r w:rsidR="00344062" w:rsidRPr="00926107">
        <w:rPr>
          <w:rFonts w:cs="Calibri"/>
        </w:rPr>
        <w:t xml:space="preserve"> 2022 m. </w:t>
      </w:r>
      <w:proofErr w:type="spellStart"/>
      <w:r w:rsidR="00344062" w:rsidRPr="00926107">
        <w:rPr>
          <w:rFonts w:cs="Calibri"/>
        </w:rPr>
        <w:t>birželio</w:t>
      </w:r>
      <w:proofErr w:type="spellEnd"/>
      <w:r w:rsidR="00344062" w:rsidRPr="00926107">
        <w:rPr>
          <w:rFonts w:cs="Calibri"/>
        </w:rPr>
        <w:t xml:space="preserve"> 1 d. </w:t>
      </w:r>
      <w:proofErr w:type="spellStart"/>
      <w:r w:rsidR="00344062" w:rsidRPr="00926107">
        <w:rPr>
          <w:rFonts w:cs="Calibri"/>
        </w:rPr>
        <w:t>laikinai</w:t>
      </w:r>
      <w:proofErr w:type="spellEnd"/>
      <w:r w:rsidR="00344062" w:rsidRPr="00926107">
        <w:rPr>
          <w:rFonts w:cs="Calibri"/>
        </w:rPr>
        <w:t xml:space="preserve"> </w:t>
      </w:r>
      <w:proofErr w:type="spellStart"/>
      <w:r w:rsidR="00F82F06" w:rsidRPr="00926107">
        <w:rPr>
          <w:rFonts w:cs="Calibri"/>
        </w:rPr>
        <w:t>pareigas</w:t>
      </w:r>
      <w:proofErr w:type="spellEnd"/>
      <w:r w:rsidR="00F82F06" w:rsidRPr="00926107">
        <w:rPr>
          <w:rFonts w:cs="Calibri"/>
        </w:rPr>
        <w:t xml:space="preserve"> </w:t>
      </w:r>
      <w:proofErr w:type="spellStart"/>
      <w:r w:rsidR="00344062" w:rsidRPr="00926107">
        <w:rPr>
          <w:rFonts w:cs="Calibri"/>
        </w:rPr>
        <w:t>einančio</w:t>
      </w:r>
      <w:proofErr w:type="spellEnd"/>
      <w:r w:rsidR="00344062" w:rsidRPr="00926107">
        <w:rPr>
          <w:rFonts w:cs="Calibri"/>
        </w:rPr>
        <w:t xml:space="preserve"> PANSA </w:t>
      </w:r>
      <w:proofErr w:type="spellStart"/>
      <w:r w:rsidR="00344062" w:rsidRPr="00926107">
        <w:rPr>
          <w:rFonts w:cs="Calibri"/>
        </w:rPr>
        <w:t>prezidento</w:t>
      </w:r>
      <w:proofErr w:type="spellEnd"/>
      <w:r w:rsidR="00344062" w:rsidRPr="00926107">
        <w:rPr>
          <w:rFonts w:cs="Calibri"/>
        </w:rPr>
        <w:t xml:space="preserve"> </w:t>
      </w:r>
      <w:proofErr w:type="spellStart"/>
      <w:r w:rsidR="00344062" w:rsidRPr="00926107">
        <w:rPr>
          <w:rFonts w:cs="Calibri"/>
        </w:rPr>
        <w:t>išduotą</w:t>
      </w:r>
      <w:proofErr w:type="spellEnd"/>
      <w:r w:rsidR="007C5576" w:rsidRPr="00926107">
        <w:rPr>
          <w:rFonts w:cs="Calibri"/>
        </w:rPr>
        <w:t xml:space="preserve"> </w:t>
      </w:r>
      <w:proofErr w:type="spellStart"/>
      <w:r w:rsidR="007C5576" w:rsidRPr="00926107">
        <w:rPr>
          <w:rFonts w:cs="Calibri"/>
        </w:rPr>
        <w:t>įgaliojimą</w:t>
      </w:r>
      <w:proofErr w:type="spellEnd"/>
      <w:r w:rsidR="007C5576" w:rsidRPr="00926107">
        <w:rPr>
          <w:rFonts w:cs="Calibri"/>
        </w:rPr>
        <w:t xml:space="preserve"> Nr.</w:t>
      </w:r>
      <w:r w:rsidR="00C16472">
        <w:rPr>
          <w:rFonts w:cs="Calibri"/>
        </w:rPr>
        <w:t> </w:t>
      </w:r>
      <w:r w:rsidR="007C5576" w:rsidRPr="00926107">
        <w:rPr>
          <w:rFonts w:cs="Calibri"/>
        </w:rPr>
        <w:t>ABO.013.312.716.2022</w:t>
      </w:r>
      <w:r w:rsidR="00344062" w:rsidRPr="00926107">
        <w:rPr>
          <w:rFonts w:cs="Calibri"/>
        </w:rPr>
        <w:t>.</w:t>
      </w:r>
    </w:p>
    <w:p w14:paraId="6569D26B" w14:textId="2F519143" w:rsidR="007C5576" w:rsidRPr="00926107" w:rsidRDefault="007C5576" w:rsidP="0088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73E7694" w14:textId="74AA0752" w:rsidR="007C5576" w:rsidRPr="00926107" w:rsidRDefault="007C5576" w:rsidP="0088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26107">
        <w:rPr>
          <w:rFonts w:cs="Calibri"/>
        </w:rPr>
        <w:t xml:space="preserve">Adam </w:t>
      </w:r>
      <w:proofErr w:type="spellStart"/>
      <w:r w:rsidRPr="00926107">
        <w:rPr>
          <w:rFonts w:cs="Calibri"/>
        </w:rPr>
        <w:t>Wiktorowski</w:t>
      </w:r>
      <w:proofErr w:type="spellEnd"/>
      <w:r w:rsidRPr="00926107">
        <w:rPr>
          <w:rFonts w:cs="Calibri"/>
        </w:rPr>
        <w:t xml:space="preserve"> </w:t>
      </w:r>
      <w:r w:rsidR="00926107">
        <w:rPr>
          <w:rFonts w:cs="Calibri"/>
        </w:rPr>
        <w:t>–</w:t>
      </w:r>
      <w:r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Pirkimų</w:t>
      </w:r>
      <w:proofErr w:type="spellEnd"/>
      <w:r w:rsidRPr="00926107">
        <w:rPr>
          <w:rFonts w:cs="Calibri"/>
        </w:rPr>
        <w:t xml:space="preserve"> </w:t>
      </w:r>
      <w:proofErr w:type="spellStart"/>
      <w:r w:rsidR="00B769C1" w:rsidRPr="00926107">
        <w:rPr>
          <w:rFonts w:cs="Calibri"/>
        </w:rPr>
        <w:t>tarnybos</w:t>
      </w:r>
      <w:proofErr w:type="spellEnd"/>
      <w:r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direktori</w:t>
      </w:r>
      <w:r w:rsidR="00BB7A00" w:rsidRPr="00926107">
        <w:rPr>
          <w:rFonts w:cs="Calibri"/>
        </w:rPr>
        <w:t>a</w:t>
      </w:r>
      <w:r w:rsidRPr="00926107">
        <w:rPr>
          <w:rFonts w:cs="Calibri"/>
        </w:rPr>
        <w:t>us</w:t>
      </w:r>
      <w:proofErr w:type="spellEnd"/>
      <w:r w:rsidRPr="00926107">
        <w:rPr>
          <w:rFonts w:cs="Calibri"/>
        </w:rPr>
        <w:t xml:space="preserve">, </w:t>
      </w:r>
      <w:bookmarkStart w:id="0" w:name="_Hlk109823211"/>
      <w:proofErr w:type="spellStart"/>
      <w:r w:rsidRPr="00926107">
        <w:rPr>
          <w:rFonts w:cs="Calibri"/>
        </w:rPr>
        <w:t>veikian</w:t>
      </w:r>
      <w:r w:rsidR="00BB7A00" w:rsidRPr="00926107">
        <w:rPr>
          <w:rFonts w:cs="Calibri"/>
        </w:rPr>
        <w:t>čio</w:t>
      </w:r>
      <w:proofErr w:type="spellEnd"/>
      <w:r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pagal</w:t>
      </w:r>
      <w:proofErr w:type="spellEnd"/>
      <w:r w:rsidRPr="00926107">
        <w:rPr>
          <w:rFonts w:cs="Calibri"/>
        </w:rPr>
        <w:t xml:space="preserve"> </w:t>
      </w:r>
      <w:r w:rsidR="00BB7A00" w:rsidRPr="00926107">
        <w:rPr>
          <w:rFonts w:cs="Calibri"/>
        </w:rPr>
        <w:t xml:space="preserve">2022 m. </w:t>
      </w:r>
      <w:proofErr w:type="spellStart"/>
      <w:r w:rsidR="00BB7A00" w:rsidRPr="00926107">
        <w:rPr>
          <w:rFonts w:cs="Calibri"/>
        </w:rPr>
        <w:t>birželio</w:t>
      </w:r>
      <w:proofErr w:type="spellEnd"/>
      <w:r w:rsidR="00BB7A00" w:rsidRPr="00926107">
        <w:rPr>
          <w:rFonts w:cs="Calibri"/>
        </w:rPr>
        <w:t xml:space="preserve"> 1 d.</w:t>
      </w:r>
      <w:bookmarkEnd w:id="0"/>
      <w:r w:rsidR="00BB7A00" w:rsidRPr="00926107">
        <w:rPr>
          <w:rFonts w:cs="Calibri"/>
        </w:rPr>
        <w:t xml:space="preserve"> </w:t>
      </w:r>
      <w:proofErr w:type="spellStart"/>
      <w:r w:rsidR="00961DF0" w:rsidRPr="00926107">
        <w:rPr>
          <w:rFonts w:cs="Calibri"/>
        </w:rPr>
        <w:t>laikinai</w:t>
      </w:r>
      <w:proofErr w:type="spellEnd"/>
      <w:r w:rsidR="00961DF0" w:rsidRPr="00926107">
        <w:rPr>
          <w:rFonts w:cs="Calibri"/>
        </w:rPr>
        <w:t xml:space="preserve"> </w:t>
      </w:r>
      <w:proofErr w:type="spellStart"/>
      <w:r w:rsidR="0051707D" w:rsidRPr="00926107">
        <w:rPr>
          <w:rFonts w:cs="Calibri"/>
        </w:rPr>
        <w:t>pareigas</w:t>
      </w:r>
      <w:proofErr w:type="spellEnd"/>
      <w:r w:rsidR="0051707D" w:rsidRPr="00926107">
        <w:rPr>
          <w:rFonts w:cs="Calibri"/>
        </w:rPr>
        <w:t xml:space="preserve"> </w:t>
      </w:r>
      <w:proofErr w:type="spellStart"/>
      <w:r w:rsidR="00961DF0" w:rsidRPr="00926107">
        <w:rPr>
          <w:rFonts w:cs="Calibri"/>
        </w:rPr>
        <w:t>einančio</w:t>
      </w:r>
      <w:proofErr w:type="spellEnd"/>
      <w:r w:rsidR="00961DF0" w:rsidRPr="00926107">
        <w:rPr>
          <w:rFonts w:cs="Calibri"/>
        </w:rPr>
        <w:t xml:space="preserve"> PANSA </w:t>
      </w:r>
      <w:proofErr w:type="spellStart"/>
      <w:r w:rsidR="00961DF0" w:rsidRPr="00926107">
        <w:rPr>
          <w:rFonts w:cs="Calibri"/>
        </w:rPr>
        <w:t>prezidento</w:t>
      </w:r>
      <w:proofErr w:type="spellEnd"/>
      <w:r w:rsidR="00961DF0" w:rsidRPr="00926107">
        <w:rPr>
          <w:rFonts w:cs="Calibri"/>
        </w:rPr>
        <w:t xml:space="preserve"> </w:t>
      </w:r>
      <w:proofErr w:type="spellStart"/>
      <w:r w:rsidR="00961DF0" w:rsidRPr="00926107">
        <w:rPr>
          <w:rFonts w:cs="Calibri"/>
        </w:rPr>
        <w:t>išduotą</w:t>
      </w:r>
      <w:proofErr w:type="spellEnd"/>
      <w:r w:rsidR="00961DF0"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įgaliojimą</w:t>
      </w:r>
      <w:proofErr w:type="spellEnd"/>
      <w:r w:rsidRPr="00926107">
        <w:rPr>
          <w:rFonts w:cs="Calibri"/>
        </w:rPr>
        <w:t xml:space="preserve"> Nr. ABO.013.316.710.2022, (</w:t>
      </w:r>
      <w:proofErr w:type="spellStart"/>
      <w:r w:rsidRPr="00926107">
        <w:rPr>
          <w:rFonts w:cs="Calibri"/>
        </w:rPr>
        <w:t>toliau</w:t>
      </w:r>
      <w:proofErr w:type="spellEnd"/>
      <w:r w:rsidRPr="00926107">
        <w:rPr>
          <w:rFonts w:cs="Calibri"/>
        </w:rPr>
        <w:t xml:space="preserve"> – </w:t>
      </w:r>
      <w:proofErr w:type="spellStart"/>
      <w:r w:rsidRPr="00926107">
        <w:rPr>
          <w:rFonts w:cs="Calibri"/>
        </w:rPr>
        <w:t>Paslaugų</w:t>
      </w:r>
      <w:proofErr w:type="spellEnd"/>
      <w:r w:rsidRPr="00926107">
        <w:rPr>
          <w:rFonts w:cs="Calibri"/>
        </w:rPr>
        <w:t xml:space="preserve"> </w:t>
      </w:r>
      <w:proofErr w:type="spellStart"/>
      <w:r w:rsidRPr="00926107">
        <w:rPr>
          <w:rFonts w:cs="Calibri"/>
        </w:rPr>
        <w:t>teikėjas</w:t>
      </w:r>
      <w:proofErr w:type="spellEnd"/>
      <w:r w:rsidRPr="00926107">
        <w:rPr>
          <w:rFonts w:cs="Calibri"/>
        </w:rPr>
        <w:t>)</w:t>
      </w:r>
    </w:p>
    <w:p w14:paraId="525D437D" w14:textId="77777777" w:rsidR="004E0A0F" w:rsidRPr="00926107" w:rsidRDefault="004E0A0F" w:rsidP="00092790">
      <w:pPr>
        <w:pStyle w:val="Subtitle"/>
        <w:spacing w:before="60" w:after="60"/>
        <w:jc w:val="both"/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</w:pPr>
    </w:p>
    <w:p w14:paraId="3B3E8F88" w14:textId="02309FC6" w:rsidR="00FA0554" w:rsidRPr="00926107" w:rsidRDefault="00EE0792" w:rsidP="00092790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</w:rPr>
      </w:pPr>
      <w:r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 xml:space="preserve">toliau </w:t>
      </w:r>
      <w:r w:rsidR="00FA0554"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 xml:space="preserve">Klientas ir Paslaugų teikėjas </w:t>
      </w:r>
      <w:r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>kartu vadinam</w:t>
      </w:r>
      <w:r w:rsidR="00FA0554"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>i</w:t>
      </w:r>
      <w:r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 xml:space="preserve"> Šalimis, o kiekviena</w:t>
      </w:r>
      <w:r w:rsidR="00FA0554"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>s</w:t>
      </w:r>
      <w:r w:rsidRPr="00926107">
        <w:rPr>
          <w:rFonts w:ascii="Calibri" w:hAnsi="Calibri" w:cs="Calibri"/>
          <w:color w:val="000000" w:themeColor="text1"/>
          <w:sz w:val="22"/>
          <w:szCs w:val="22"/>
          <w:u w:val="none"/>
          <w:lang w:val="lt-LT"/>
        </w:rPr>
        <w:t xml:space="preserve"> atskirai </w:t>
      </w:r>
      <w:r w:rsidRPr="00926107">
        <w:rPr>
          <w:rFonts w:ascii="Calibri" w:hAnsi="Calibri" w:cs="Calibri"/>
          <w:sz w:val="22"/>
          <w:szCs w:val="22"/>
          <w:u w:val="none"/>
        </w:rPr>
        <w:t>–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Šalimi</w:t>
      </w:r>
      <w:r w:rsidR="00CB1107" w:rsidRPr="00926107">
        <w:rPr>
          <w:rFonts w:ascii="Calibri" w:hAnsi="Calibri" w:cs="Calibri"/>
          <w:sz w:val="22"/>
          <w:szCs w:val="22"/>
          <w:u w:val="none"/>
        </w:rPr>
        <w:t>,</w:t>
      </w:r>
    </w:p>
    <w:p w14:paraId="16213F5C" w14:textId="77777777" w:rsidR="004E0A0F" w:rsidRPr="00926107" w:rsidRDefault="004E0A0F" w:rsidP="00092790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</w:rPr>
      </w:pPr>
    </w:p>
    <w:p w14:paraId="4A3451B4" w14:textId="4D626D51" w:rsidR="00FA0554" w:rsidRPr="00926107" w:rsidRDefault="00CB1107" w:rsidP="00092790">
      <w:pPr>
        <w:pStyle w:val="Subtitle"/>
        <w:spacing w:before="60" w:after="60"/>
        <w:jc w:val="both"/>
        <w:rPr>
          <w:rFonts w:ascii="Calibri" w:hAnsi="Calibri" w:cs="Calibri"/>
          <w:b/>
          <w:sz w:val="22"/>
          <w:szCs w:val="22"/>
          <w:u w:val="none"/>
        </w:rPr>
      </w:pPr>
      <w:proofErr w:type="spellStart"/>
      <w:r w:rsidRPr="00926107">
        <w:rPr>
          <w:rFonts w:ascii="Calibri" w:hAnsi="Calibri" w:cs="Calibri"/>
          <w:b/>
          <w:sz w:val="22"/>
          <w:szCs w:val="22"/>
          <w:u w:val="none"/>
        </w:rPr>
        <w:t>a</w:t>
      </w:r>
      <w:r w:rsidR="00FA0554" w:rsidRPr="00926107">
        <w:rPr>
          <w:rFonts w:ascii="Calibri" w:hAnsi="Calibri" w:cs="Calibri"/>
          <w:b/>
          <w:sz w:val="22"/>
          <w:szCs w:val="22"/>
          <w:u w:val="none"/>
        </w:rPr>
        <w:t>tsižvelgdam</w:t>
      </w:r>
      <w:r w:rsidR="009E23EF" w:rsidRPr="00926107">
        <w:rPr>
          <w:rFonts w:ascii="Calibri" w:hAnsi="Calibri" w:cs="Calibri"/>
          <w:b/>
          <w:sz w:val="22"/>
          <w:szCs w:val="22"/>
          <w:u w:val="none"/>
        </w:rPr>
        <w:t>os</w:t>
      </w:r>
      <w:proofErr w:type="spellEnd"/>
      <w:r w:rsidR="00FA0554" w:rsidRPr="00926107">
        <w:rPr>
          <w:rFonts w:ascii="Calibri" w:hAnsi="Calibri" w:cs="Calibri"/>
          <w:b/>
          <w:sz w:val="22"/>
          <w:szCs w:val="22"/>
          <w:u w:val="none"/>
        </w:rPr>
        <w:t xml:space="preserve"> į tai, </w:t>
      </w:r>
      <w:proofErr w:type="spellStart"/>
      <w:r w:rsidR="00FA0554" w:rsidRPr="00926107">
        <w:rPr>
          <w:rFonts w:ascii="Calibri" w:hAnsi="Calibri" w:cs="Calibri"/>
          <w:b/>
          <w:sz w:val="22"/>
          <w:szCs w:val="22"/>
          <w:u w:val="none"/>
        </w:rPr>
        <w:t>kad</w:t>
      </w:r>
      <w:proofErr w:type="spellEnd"/>
      <w:r w:rsidR="00FA0554" w:rsidRPr="00926107">
        <w:rPr>
          <w:rFonts w:ascii="Calibri" w:hAnsi="Calibri" w:cs="Calibri"/>
          <w:b/>
          <w:sz w:val="22"/>
          <w:szCs w:val="22"/>
          <w:u w:val="none"/>
        </w:rPr>
        <w:t>:</w:t>
      </w:r>
    </w:p>
    <w:p w14:paraId="54088EB2" w14:textId="77777777" w:rsidR="0051707D" w:rsidRPr="00926107" w:rsidRDefault="0051707D" w:rsidP="00092790">
      <w:pPr>
        <w:pStyle w:val="Subtitle"/>
        <w:spacing w:before="60" w:after="60"/>
        <w:jc w:val="both"/>
        <w:rPr>
          <w:rFonts w:ascii="Calibri" w:hAnsi="Calibri" w:cs="Calibri"/>
          <w:b/>
          <w:sz w:val="22"/>
          <w:szCs w:val="22"/>
          <w:u w:val="none"/>
        </w:rPr>
      </w:pPr>
    </w:p>
    <w:p w14:paraId="4643EBB5" w14:textId="1E1AC008" w:rsidR="0029282F" w:rsidRPr="00926107" w:rsidRDefault="00FA0554" w:rsidP="00092790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926107">
        <w:rPr>
          <w:rFonts w:ascii="Calibri" w:hAnsi="Calibri" w:cs="Calibri"/>
          <w:sz w:val="22"/>
          <w:szCs w:val="22"/>
          <w:u w:val="none"/>
        </w:rPr>
        <w:t xml:space="preserve">– </w:t>
      </w:r>
      <w:r w:rsidR="009F3D15" w:rsidRPr="00926107">
        <w:rPr>
          <w:rFonts w:ascii="Calibri" w:hAnsi="Calibri" w:cs="Calibri"/>
          <w:sz w:val="22"/>
          <w:szCs w:val="22"/>
          <w:u w:val="none"/>
          <w:lang w:val="lt-LT"/>
        </w:rPr>
        <w:t>20</w:t>
      </w:r>
      <w:r w:rsidR="0029282F" w:rsidRPr="00926107">
        <w:rPr>
          <w:rFonts w:ascii="Calibri" w:hAnsi="Calibri" w:cs="Calibri"/>
          <w:sz w:val="22"/>
          <w:szCs w:val="22"/>
          <w:u w:val="none"/>
        </w:rPr>
        <w:t>20</w:t>
      </w:r>
      <w:r w:rsidR="007B5707" w:rsidRPr="00926107">
        <w:rPr>
          <w:rFonts w:ascii="Calibri" w:hAnsi="Calibri" w:cs="Calibri"/>
          <w:sz w:val="22"/>
          <w:szCs w:val="22"/>
          <w:u w:val="none"/>
        </w:rPr>
        <w:t xml:space="preserve">m. </w:t>
      </w:r>
      <w:proofErr w:type="spellStart"/>
      <w:r w:rsidR="0029282F" w:rsidRPr="00926107">
        <w:rPr>
          <w:rFonts w:ascii="Calibri" w:hAnsi="Calibri" w:cs="Calibri"/>
          <w:sz w:val="22"/>
          <w:szCs w:val="22"/>
          <w:u w:val="none"/>
        </w:rPr>
        <w:t>spalio</w:t>
      </w:r>
      <w:proofErr w:type="spellEnd"/>
      <w:r w:rsidR="007240CB" w:rsidRPr="00926107">
        <w:rPr>
          <w:rFonts w:ascii="Calibri" w:hAnsi="Calibri" w:cs="Calibri"/>
          <w:sz w:val="22"/>
          <w:szCs w:val="22"/>
          <w:u w:val="none"/>
        </w:rPr>
        <w:t xml:space="preserve"> </w:t>
      </w:r>
      <w:r w:rsidR="0029282F" w:rsidRPr="00926107">
        <w:rPr>
          <w:rFonts w:ascii="Calibri" w:hAnsi="Calibri" w:cs="Calibri"/>
          <w:sz w:val="22"/>
          <w:szCs w:val="22"/>
          <w:u w:val="none"/>
        </w:rPr>
        <w:t>2</w:t>
      </w:r>
      <w:r w:rsidR="007240CB" w:rsidRPr="00926107">
        <w:rPr>
          <w:rFonts w:ascii="Calibri" w:hAnsi="Calibri" w:cs="Calibri"/>
          <w:sz w:val="22"/>
          <w:szCs w:val="22"/>
          <w:u w:val="none"/>
        </w:rPr>
        <w:t>2</w:t>
      </w:r>
      <w:r w:rsidR="007B5707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d.</w:t>
      </w:r>
      <w:r w:rsidR="007240CB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29282F" w:rsidRPr="00926107">
        <w:rPr>
          <w:rFonts w:ascii="Calibri" w:hAnsi="Calibri" w:cs="Calibri"/>
          <w:sz w:val="22"/>
          <w:szCs w:val="22"/>
          <w:u w:val="none"/>
          <w:lang w:val="lt-LT"/>
        </w:rPr>
        <w:t>Šalys pasirašė</w:t>
      </w:r>
      <w:r w:rsidR="002C034F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0365FE" w:rsidRPr="00926107">
        <w:rPr>
          <w:rFonts w:ascii="Calibri" w:hAnsi="Calibri" w:cs="Calibri"/>
          <w:sz w:val="22"/>
          <w:szCs w:val="22"/>
          <w:u w:val="none"/>
          <w:lang w:val="lt-LT"/>
        </w:rPr>
        <w:t>paslaugų teikimo</w:t>
      </w:r>
      <w:r w:rsidR="007B5707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CD339E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sutartį </w:t>
      </w:r>
      <w:r w:rsidR="009F3D15" w:rsidRPr="00926107">
        <w:rPr>
          <w:rFonts w:ascii="Calibri" w:hAnsi="Calibri" w:cs="Calibri"/>
          <w:sz w:val="22"/>
          <w:szCs w:val="22"/>
          <w:u w:val="none"/>
          <w:lang w:val="lt-LT"/>
        </w:rPr>
        <w:t>Nr. S-1</w:t>
      </w:r>
      <w:r w:rsidR="0029282F" w:rsidRPr="00926107">
        <w:rPr>
          <w:rFonts w:ascii="Calibri" w:hAnsi="Calibri" w:cs="Calibri"/>
          <w:sz w:val="22"/>
          <w:szCs w:val="22"/>
          <w:u w:val="none"/>
          <w:lang w:val="lt-LT"/>
        </w:rPr>
        <w:t>66 dėl skrydžių bandymų paslaugų teikimo (toliau – Sutartis);</w:t>
      </w:r>
    </w:p>
    <w:p w14:paraId="609BAF8F" w14:textId="0345A38A" w:rsidR="0029282F" w:rsidRPr="00926107" w:rsidRDefault="0029282F" w:rsidP="00092790">
      <w:pPr>
        <w:pStyle w:val="Subtitle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– Sutarties 3.4 straipsnis nustato, kad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Paslaugų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įkainiai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Sutarties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galiojimo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laikotarpiu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perskaičiuojami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didinami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arba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mažinami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atsižvelgiant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į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infliacijos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lygio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pokyčius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Jeigu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pagal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suderintą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vartotojų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kainų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indeksą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(SVKI)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einamųjų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metų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sausio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mėn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apskaičiuotos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vidutinės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metinės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infliacijos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lygio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pokytis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padidėjimas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sumažėjimas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lyginant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praėjusių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metų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sausio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mėn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apskaičiuotos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vidutinės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metinės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infliacijos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lygiu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didesnis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kaip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procentai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>;</w:t>
      </w:r>
    </w:p>
    <w:p w14:paraId="5C53D917" w14:textId="67572D6F" w:rsidR="00092790" w:rsidRPr="00926107" w:rsidRDefault="0029282F" w:rsidP="00092790">
      <w:pPr>
        <w:pStyle w:val="Subtitle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926107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vidutinės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metinės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(2021 m.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sausis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– 2022 m.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sausis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infliacijos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lygis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pasikeitė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107">
        <w:rPr>
          <w:rFonts w:asciiTheme="minorHAnsi" w:hAnsiTheme="minorHAnsi" w:cstheme="minorHAnsi"/>
          <w:sz w:val="22"/>
          <w:szCs w:val="22"/>
        </w:rPr>
        <w:t>sudaro</w:t>
      </w:r>
      <w:proofErr w:type="spellEnd"/>
      <w:r w:rsidRPr="00926107">
        <w:rPr>
          <w:rFonts w:asciiTheme="minorHAnsi" w:hAnsiTheme="minorHAnsi" w:cstheme="minorHAnsi"/>
          <w:sz w:val="22"/>
          <w:szCs w:val="22"/>
        </w:rPr>
        <w:t xml:space="preserve"> 5,6%</w:t>
      </w:r>
      <w:r w:rsidR="000113FD" w:rsidRPr="00926107">
        <w:rPr>
          <w:rFonts w:asciiTheme="minorHAnsi" w:hAnsiTheme="minorHAnsi" w:cstheme="minorHAnsi"/>
          <w:sz w:val="22"/>
          <w:szCs w:val="22"/>
        </w:rPr>
        <w:t>,</w:t>
      </w:r>
      <w:r w:rsidRPr="00926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76F54F" w14:textId="77777777" w:rsidR="0051707D" w:rsidRPr="00926107" w:rsidRDefault="0051707D" w:rsidP="00092790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231DB64E" w14:textId="6CADA672" w:rsidR="009E23EF" w:rsidRPr="00926107" w:rsidRDefault="009E23EF" w:rsidP="00092790">
      <w:pPr>
        <w:pStyle w:val="Subtitle"/>
        <w:spacing w:before="60" w:after="60"/>
        <w:jc w:val="both"/>
        <w:rPr>
          <w:rFonts w:ascii="Calibri" w:hAnsi="Calibri" w:cs="Calibri"/>
          <w:b/>
          <w:sz w:val="22"/>
          <w:szCs w:val="22"/>
          <w:u w:val="none"/>
          <w:lang w:val="lt-LT"/>
        </w:rPr>
      </w:pPr>
      <w:r w:rsidRPr="00926107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Šalys </w:t>
      </w:r>
      <w:r w:rsidR="00092790" w:rsidRPr="00926107">
        <w:rPr>
          <w:rFonts w:ascii="Calibri" w:hAnsi="Calibri" w:cs="Calibri"/>
          <w:b/>
          <w:sz w:val="22"/>
          <w:szCs w:val="22"/>
          <w:u w:val="none"/>
          <w:lang w:val="lt-LT"/>
        </w:rPr>
        <w:t>susitaria</w:t>
      </w:r>
      <w:r w:rsidRPr="00926107">
        <w:rPr>
          <w:rFonts w:ascii="Calibri" w:hAnsi="Calibri" w:cs="Calibri"/>
          <w:b/>
          <w:sz w:val="22"/>
          <w:szCs w:val="22"/>
          <w:u w:val="none"/>
          <w:lang w:val="lt-LT"/>
        </w:rPr>
        <w:t>:</w:t>
      </w:r>
    </w:p>
    <w:p w14:paraId="5CD75FF2" w14:textId="77777777" w:rsidR="0051707D" w:rsidRPr="00926107" w:rsidRDefault="0051707D" w:rsidP="00092790">
      <w:pPr>
        <w:pStyle w:val="Subtitle"/>
        <w:spacing w:before="60" w:after="60"/>
        <w:jc w:val="both"/>
        <w:rPr>
          <w:rFonts w:ascii="Calibri" w:hAnsi="Calibri" w:cs="Calibri"/>
          <w:b/>
          <w:sz w:val="22"/>
          <w:szCs w:val="22"/>
          <w:u w:val="none"/>
          <w:lang w:val="lt-LT"/>
        </w:rPr>
      </w:pPr>
    </w:p>
    <w:p w14:paraId="6E833074" w14:textId="4D889C8E" w:rsidR="00092790" w:rsidRPr="00926107" w:rsidRDefault="009E23EF" w:rsidP="009E23EF">
      <w:pPr>
        <w:pStyle w:val="Subtitle"/>
        <w:spacing w:before="60" w:after="60"/>
        <w:jc w:val="both"/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</w:pP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1) </w:t>
      </w:r>
      <w:r w:rsidR="000113FD" w:rsidRPr="00926107">
        <w:rPr>
          <w:rFonts w:ascii="Calibri" w:hAnsi="Calibri" w:cs="Calibri"/>
          <w:sz w:val="22"/>
          <w:szCs w:val="22"/>
          <w:u w:val="none"/>
          <w:lang w:val="lt-LT"/>
        </w:rPr>
        <w:t>P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>erskaičiuoti paslaugų įkainius ir pakeisti</w:t>
      </w:r>
      <w:r w:rsidRPr="00926107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</w:t>
      </w:r>
      <w:r w:rsidR="00C15C79" w:rsidRPr="00926107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 xml:space="preserve">Sutarties </w:t>
      </w:r>
      <w:r w:rsidR="000B4AC8" w:rsidRPr="00926107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 xml:space="preserve">3 </w:t>
      </w:r>
      <w:r w:rsidR="0068012E" w:rsidRPr="00926107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>priedą „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</w:t>
      </w:r>
      <w:r w:rsidR="0068012E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aslaug</w:t>
      </w:r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ų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įkainiai</w:t>
      </w:r>
      <w:proofErr w:type="spellEnd"/>
      <w:r w:rsidR="0068012E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”</w:t>
      </w:r>
      <w:r w:rsidR="000365FE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taip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,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kaip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tai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išdėstyta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šio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Susitarimo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priede</w:t>
      </w:r>
      <w:proofErr w:type="spellEnd"/>
      <w:r w:rsidR="000365FE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.</w:t>
      </w:r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Perskaičiuoti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paslaugų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įkainiai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taikomi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paslaugoms</w:t>
      </w:r>
      <w:proofErr w:type="spellEnd"/>
      <w:r w:rsidR="00C47901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, </w:t>
      </w:r>
      <w:proofErr w:type="spellStart"/>
      <w:r w:rsidR="00C47901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kurios</w:t>
      </w:r>
      <w:proofErr w:type="spellEnd"/>
      <w:r w:rsidR="00C47901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bus </w:t>
      </w:r>
      <w:proofErr w:type="spellStart"/>
      <w:r w:rsidR="00C47901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teikiamos</w:t>
      </w:r>
      <w:proofErr w:type="spellEnd"/>
      <w:r w:rsidR="00C47901"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po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šio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Susitarimo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pasirašymo</w:t>
      </w:r>
      <w:proofErr w:type="spellEnd"/>
      <w:r w:rsidRPr="00926107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.</w:t>
      </w:r>
    </w:p>
    <w:p w14:paraId="0CEAE508" w14:textId="77777777" w:rsidR="0051707D" w:rsidRPr="00926107" w:rsidRDefault="0051707D" w:rsidP="009E23EF">
      <w:pPr>
        <w:pStyle w:val="Subtitle"/>
        <w:spacing w:before="60" w:after="60"/>
        <w:jc w:val="both"/>
        <w:rPr>
          <w:rFonts w:asciiTheme="minorHAnsi" w:hAnsiTheme="minorHAnsi" w:cstheme="minorHAnsi"/>
          <w:sz w:val="22"/>
          <w:szCs w:val="22"/>
          <w:u w:val="none"/>
          <w:lang w:val="lt-LT"/>
        </w:rPr>
      </w:pPr>
    </w:p>
    <w:p w14:paraId="679BE63A" w14:textId="7E882A39" w:rsidR="00092790" w:rsidRPr="00926107" w:rsidRDefault="009E23EF" w:rsidP="009E23EF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926107">
        <w:rPr>
          <w:rFonts w:asciiTheme="minorHAnsi" w:hAnsiTheme="minorHAnsi" w:cstheme="minorHAnsi"/>
          <w:sz w:val="22"/>
          <w:szCs w:val="22"/>
          <w:u w:val="none"/>
          <w:lang w:val="lt-LT"/>
        </w:rPr>
        <w:t xml:space="preserve">2) </w:t>
      </w:r>
      <w:r w:rsidR="000B4AC8" w:rsidRPr="00926107">
        <w:rPr>
          <w:rFonts w:asciiTheme="minorHAnsi" w:hAnsiTheme="minorHAnsi" w:cstheme="minorHAnsi"/>
          <w:sz w:val="22"/>
          <w:szCs w:val="22"/>
          <w:u w:val="none"/>
          <w:lang w:val="lt-LT"/>
        </w:rPr>
        <w:t>Visos k</w:t>
      </w:r>
      <w:r w:rsidR="00092790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itos Sutarties </w:t>
      </w:r>
      <w:r w:rsidR="00092790" w:rsidRPr="00926107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>nuostatos</w:t>
      </w:r>
      <w:r w:rsidR="000B4AC8" w:rsidRPr="00926107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 xml:space="preserve"> ir sąlygos</w:t>
      </w:r>
      <w:r w:rsidR="00092790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nekeičiamos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ir lieka galioti</w:t>
      </w:r>
      <w:r w:rsidR="00092790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. </w:t>
      </w:r>
    </w:p>
    <w:p w14:paraId="48C8D6F3" w14:textId="77777777" w:rsidR="0051707D" w:rsidRPr="00926107" w:rsidRDefault="0051707D" w:rsidP="009E23EF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7B4B54DA" w14:textId="5BEB070F" w:rsidR="007C5576" w:rsidRPr="00926107" w:rsidRDefault="007C5576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3) </w:t>
      </w:r>
      <w:r w:rsidR="00092790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Šis susitarimas </w:t>
      </w:r>
      <w:r w:rsidR="005A73CE" w:rsidRPr="00926107">
        <w:rPr>
          <w:rFonts w:ascii="Calibri" w:hAnsi="Calibri" w:cs="Calibri"/>
          <w:sz w:val="22"/>
          <w:szCs w:val="22"/>
          <w:u w:val="none"/>
          <w:lang w:val="lt-LT"/>
        </w:rPr>
        <w:t>sud</w:t>
      </w:r>
      <w:r w:rsidR="00966F1D" w:rsidRPr="00926107">
        <w:rPr>
          <w:rFonts w:ascii="Calibri" w:hAnsi="Calibri" w:cs="Calibri"/>
          <w:sz w:val="22"/>
          <w:szCs w:val="22"/>
          <w:u w:val="none"/>
          <w:lang w:val="lt-LT"/>
        </w:rPr>
        <w:t>a</w:t>
      </w:r>
      <w:r w:rsidR="005A73CE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rytas dviem vienodą teisinę galią turinčiais egzemplioriais, </w:t>
      </w:r>
      <w:r w:rsidR="000B4AC8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lietuvių ir anglų kalbomis, </w:t>
      </w:r>
      <w:r w:rsidR="005A73CE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po vieną egzempliorių kiekvienai </w:t>
      </w:r>
      <w:r w:rsidR="002F4A64" w:rsidRPr="00926107">
        <w:rPr>
          <w:rFonts w:ascii="Calibri" w:hAnsi="Calibri" w:cs="Calibri"/>
          <w:sz w:val="22"/>
          <w:szCs w:val="22"/>
          <w:u w:val="none"/>
          <w:lang w:val="lt-LT"/>
        </w:rPr>
        <w:t>Š</w:t>
      </w:r>
      <w:r w:rsidR="005A73CE" w:rsidRPr="00926107">
        <w:rPr>
          <w:rFonts w:ascii="Calibri" w:hAnsi="Calibri" w:cs="Calibri"/>
          <w:sz w:val="22"/>
          <w:szCs w:val="22"/>
          <w:u w:val="none"/>
          <w:lang w:val="lt-LT"/>
        </w:rPr>
        <w:t>aliai.</w:t>
      </w:r>
      <w:r w:rsidR="000B4AC8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A4517B" w:rsidRPr="00926107">
        <w:rPr>
          <w:rFonts w:ascii="Calibri" w:hAnsi="Calibri" w:cs="Calibri"/>
          <w:sz w:val="22"/>
          <w:szCs w:val="22"/>
          <w:u w:val="none"/>
          <w:lang w:val="lt-LT"/>
        </w:rPr>
        <w:t>N</w:t>
      </w:r>
      <w:r w:rsidR="002F4A64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eatitikimo atveju </w:t>
      </w:r>
      <w:r w:rsidR="00A4517B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tarp teksto </w:t>
      </w:r>
      <w:r w:rsidR="002D0423" w:rsidRPr="00926107">
        <w:rPr>
          <w:rFonts w:ascii="Calibri" w:hAnsi="Calibri" w:cs="Calibri"/>
          <w:sz w:val="22"/>
          <w:szCs w:val="22"/>
          <w:u w:val="none"/>
          <w:lang w:val="lt-LT"/>
        </w:rPr>
        <w:t>lietuvių ir anglų kalbomis</w:t>
      </w:r>
      <w:r w:rsidR="00A4517B" w:rsidRPr="00926107">
        <w:rPr>
          <w:rFonts w:ascii="Calibri" w:hAnsi="Calibri" w:cs="Calibri"/>
          <w:sz w:val="22"/>
          <w:szCs w:val="22"/>
          <w:u w:val="none"/>
          <w:lang w:val="lt-LT"/>
        </w:rPr>
        <w:t>,</w:t>
      </w:r>
      <w:r w:rsidR="002D0423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A4517B" w:rsidRPr="00926107">
        <w:rPr>
          <w:rFonts w:ascii="Calibri" w:hAnsi="Calibri" w:cs="Calibri"/>
          <w:sz w:val="22"/>
          <w:szCs w:val="22"/>
          <w:u w:val="none"/>
          <w:lang w:val="lt-LT"/>
        </w:rPr>
        <w:t>vadovaujamasi tekstu anglų kalba</w:t>
      </w:r>
      <w:r w:rsidR="002F4A64" w:rsidRPr="00926107"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627AC208" w14:textId="77777777" w:rsidR="0051707D" w:rsidRPr="00926107" w:rsidRDefault="0051707D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46E3A34E" w14:textId="1A72A937" w:rsidR="005A73CE" w:rsidRPr="00926107" w:rsidRDefault="007C5576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4) </w:t>
      </w:r>
      <w:r w:rsidR="000B4AC8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Šis </w:t>
      </w:r>
      <w:proofErr w:type="spellStart"/>
      <w:r w:rsidR="000B4AC8" w:rsidRPr="00926107">
        <w:rPr>
          <w:rFonts w:ascii="Calibri" w:hAnsi="Calibri" w:cs="Calibri"/>
          <w:sz w:val="22"/>
          <w:szCs w:val="22"/>
          <w:u w:val="none"/>
          <w:lang w:val="lt-LT"/>
        </w:rPr>
        <w:t>susitarima</w:t>
      </w:r>
      <w:proofErr w:type="spellEnd"/>
      <w:r w:rsidR="000B4AC8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yra neatskiriama Sutarties dalis.</w:t>
      </w:r>
    </w:p>
    <w:p w14:paraId="3BD26392" w14:textId="77777777" w:rsidR="0051707D" w:rsidRPr="00926107" w:rsidRDefault="0051707D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4BAD2866" w14:textId="0AA17664" w:rsidR="003F5F3F" w:rsidRDefault="003F5F3F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5) Susitarimas įsigalioja </w:t>
      </w:r>
      <w:r w:rsidR="00DA3C2D"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tą dieną, kurią ją 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pasirašo </w:t>
      </w:r>
      <w:r w:rsidR="00DA3C2D" w:rsidRPr="00926107">
        <w:rPr>
          <w:rFonts w:ascii="Calibri" w:hAnsi="Calibri" w:cs="Calibri"/>
          <w:sz w:val="22"/>
          <w:szCs w:val="22"/>
          <w:u w:val="none"/>
          <w:lang w:val="lt-LT"/>
        </w:rPr>
        <w:t>paskutinė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DA3C2D" w:rsidRPr="00926107">
        <w:rPr>
          <w:rFonts w:ascii="Calibri" w:hAnsi="Calibri" w:cs="Calibri"/>
          <w:sz w:val="22"/>
          <w:szCs w:val="22"/>
          <w:u w:val="none"/>
          <w:lang w:val="lt-LT"/>
        </w:rPr>
        <w:t>Š</w:t>
      </w:r>
      <w:r w:rsidRPr="00926107">
        <w:rPr>
          <w:rFonts w:ascii="Calibri" w:hAnsi="Calibri" w:cs="Calibri"/>
          <w:sz w:val="22"/>
          <w:szCs w:val="22"/>
          <w:u w:val="none"/>
          <w:lang w:val="lt-LT"/>
        </w:rPr>
        <w:t>alis.</w:t>
      </w:r>
    </w:p>
    <w:p w14:paraId="34F8B68F" w14:textId="77777777" w:rsidR="000113FD" w:rsidRDefault="000113FD" w:rsidP="000B4AC8">
      <w:pPr>
        <w:pStyle w:val="Subtitle"/>
        <w:tabs>
          <w:tab w:val="left" w:pos="993"/>
        </w:tabs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40F411E4" w14:textId="53399FA2" w:rsidR="00F25C39" w:rsidRDefault="000B4AC8" w:rsidP="000B4AC8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lastRenderedPageBreak/>
        <w:t>Šio Susitarimo priedą sudaro</w:t>
      </w:r>
      <w:r w:rsidR="000113FD">
        <w:rPr>
          <w:rFonts w:ascii="Calibri" w:hAnsi="Calibri" w:cs="Calibri"/>
          <w:sz w:val="22"/>
          <w:szCs w:val="22"/>
          <w:u w:val="none"/>
          <w:lang w:val="lt-LT"/>
        </w:rPr>
        <w:t>: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 xml:space="preserve">3 </w:t>
      </w:r>
      <w:r w:rsidRPr="0068012E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>pried</w:t>
      </w:r>
      <w:r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>as</w:t>
      </w:r>
      <w:r w:rsidRPr="0068012E">
        <w:rPr>
          <w:rFonts w:asciiTheme="minorHAnsi" w:hAnsiTheme="minorHAnsi" w:cstheme="minorHAnsi"/>
          <w:iCs/>
          <w:sz w:val="22"/>
          <w:szCs w:val="22"/>
          <w:u w:val="none"/>
          <w:lang w:val="lt-LT" w:eastAsia="lt-LT"/>
        </w:rPr>
        <w:t xml:space="preserve"> „</w:t>
      </w:r>
      <w:proofErr w:type="spellStart"/>
      <w:r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</w:t>
      </w:r>
      <w:r w:rsidRPr="0068012E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aslaug</w:t>
      </w:r>
      <w:r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ų</w:t>
      </w:r>
      <w:proofErr w:type="spellEnd"/>
      <w:r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įkainiai</w:t>
      </w:r>
      <w:proofErr w:type="spellEnd"/>
      <w:r w:rsidRPr="0068012E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”</w:t>
      </w:r>
      <w:r w:rsidR="000113FD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 xml:space="preserve"> (</w:t>
      </w:r>
      <w:proofErr w:type="spellStart"/>
      <w:r w:rsidR="000113FD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pakeistas</w:t>
      </w:r>
      <w:proofErr w:type="spellEnd"/>
      <w:r w:rsidR="000113FD"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)</w:t>
      </w:r>
      <w:r>
        <w:rPr>
          <w:rFonts w:asciiTheme="minorHAnsi" w:hAnsiTheme="minorHAnsi" w:cstheme="minorHAnsi"/>
          <w:kern w:val="1"/>
          <w:sz w:val="22"/>
          <w:szCs w:val="22"/>
          <w:u w:val="none"/>
          <w:lang w:eastAsia="ar-SA"/>
        </w:rPr>
        <w:t>.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64ADDCA5" w14:textId="77777777" w:rsidR="000113FD" w:rsidRDefault="000113FD" w:rsidP="000B4AC8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889"/>
      </w:tblGrid>
      <w:tr w:rsidR="00F34F3F" w:rsidRPr="00E26CCF" w14:paraId="043FB3DF" w14:textId="77777777" w:rsidTr="00FD32BA">
        <w:tc>
          <w:tcPr>
            <w:tcW w:w="4748" w:type="dxa"/>
            <w:shd w:val="clear" w:color="auto" w:fill="auto"/>
          </w:tcPr>
          <w:p w14:paraId="41398109" w14:textId="1BAA1E20" w:rsidR="006B7CC0" w:rsidRDefault="000B4AC8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K</w:t>
            </w:r>
            <w:r w:rsidR="000113FD">
              <w:rPr>
                <w:rFonts w:eastAsia="Times New Roman"/>
                <w:b/>
                <w:iCs/>
                <w:lang w:val="lt-LT" w:eastAsia="lt-LT"/>
              </w:rPr>
              <w:t>LIENTAS</w:t>
            </w:r>
          </w:p>
          <w:p w14:paraId="160FB9E7" w14:textId="77777777" w:rsidR="006B7CC0" w:rsidRPr="006B7CC0" w:rsidRDefault="006B7CC0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  <w:p w14:paraId="561801DF" w14:textId="601520FB" w:rsidR="006B7CC0" w:rsidRPr="006B7CC0" w:rsidRDefault="00D730D0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Valstybės įmonė „Oro navigacija</w:t>
            </w:r>
            <w:r w:rsidR="006B7CC0" w:rsidRPr="006B7CC0">
              <w:rPr>
                <w:rFonts w:eastAsia="Times New Roman"/>
                <w:b/>
                <w:iCs/>
                <w:lang w:val="lt-LT" w:eastAsia="lt-LT"/>
              </w:rPr>
              <w:t>“</w:t>
            </w:r>
          </w:p>
          <w:p w14:paraId="1BE722AB" w14:textId="1981D1A4" w:rsidR="006B7CC0" w:rsidRDefault="006B7CC0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  <w:p w14:paraId="2454334E" w14:textId="353251F4" w:rsidR="000B4AC8" w:rsidRDefault="000B4AC8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  <w:p w14:paraId="667EDB39" w14:textId="77777777" w:rsidR="0051707D" w:rsidRPr="006B7CC0" w:rsidRDefault="0051707D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  <w:p w14:paraId="1573BB8C" w14:textId="4BA16941" w:rsidR="006B7CC0" w:rsidRDefault="00FA5D9C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  <w:r>
              <w:rPr>
                <w:rFonts w:eastAsia="Times New Roman"/>
                <w:iCs/>
                <w:lang w:val="lt-LT" w:eastAsia="lt-LT"/>
              </w:rPr>
              <w:t>Generalinis direktorius</w:t>
            </w:r>
          </w:p>
          <w:p w14:paraId="0B78B8AE" w14:textId="415BB1B1" w:rsidR="008644A4" w:rsidRDefault="00FA5D9C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  <w:r>
              <w:rPr>
                <w:rFonts w:eastAsia="Times New Roman"/>
                <w:iCs/>
                <w:lang w:val="lt-LT" w:eastAsia="lt-LT"/>
              </w:rPr>
              <w:t>Saulius Batavičius</w:t>
            </w:r>
          </w:p>
          <w:p w14:paraId="70EEC266" w14:textId="77777777" w:rsidR="00A674F7" w:rsidRDefault="00A674F7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  <w:p w14:paraId="043FB3D2" w14:textId="60134573" w:rsidR="00A674F7" w:rsidRPr="00D730D0" w:rsidRDefault="00A674F7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  <w:r>
              <w:rPr>
                <w:rFonts w:eastAsia="Times New Roman"/>
                <w:iCs/>
                <w:lang w:val="lt-LT" w:eastAsia="lt-LT"/>
              </w:rPr>
              <w:t xml:space="preserve">2022 m. </w:t>
            </w:r>
            <w:r w:rsidR="00DE5C10">
              <w:rPr>
                <w:rFonts w:eastAsia="Times New Roman"/>
                <w:iCs/>
                <w:lang w:val="lt-LT" w:eastAsia="lt-LT"/>
              </w:rPr>
              <w:t xml:space="preserve"> </w:t>
            </w:r>
            <w:r w:rsidR="00ED0310">
              <w:rPr>
                <w:rFonts w:eastAsia="Times New Roman"/>
                <w:iCs/>
                <w:lang w:val="lt-LT" w:eastAsia="lt-LT"/>
              </w:rPr>
              <w:t>rugpjūčio</w:t>
            </w:r>
            <w:r w:rsidR="00DE5C10">
              <w:rPr>
                <w:rFonts w:eastAsia="Times New Roman"/>
                <w:iCs/>
                <w:lang w:val="lt-LT" w:eastAsia="lt-LT"/>
              </w:rPr>
              <w:t xml:space="preserve">  </w:t>
            </w:r>
            <w:r w:rsidR="00ED0310">
              <w:rPr>
                <w:rFonts w:eastAsia="Times New Roman"/>
                <w:iCs/>
                <w:lang w:val="lt-LT" w:eastAsia="lt-LT"/>
              </w:rPr>
              <w:t xml:space="preserve">     </w:t>
            </w:r>
            <w:r w:rsidR="000964A3">
              <w:rPr>
                <w:rFonts w:eastAsia="Times New Roman"/>
                <w:iCs/>
                <w:lang w:val="lt-LT" w:eastAsia="lt-LT"/>
              </w:rPr>
              <w:t xml:space="preserve"> </w:t>
            </w:r>
            <w:r>
              <w:rPr>
                <w:rFonts w:eastAsia="Times New Roman"/>
                <w:iCs/>
                <w:lang w:val="lt-LT" w:eastAsia="lt-LT"/>
              </w:rPr>
              <w:t>d.</w:t>
            </w:r>
          </w:p>
        </w:tc>
        <w:tc>
          <w:tcPr>
            <w:tcW w:w="4889" w:type="dxa"/>
            <w:shd w:val="clear" w:color="auto" w:fill="auto"/>
          </w:tcPr>
          <w:p w14:paraId="043FB3D3" w14:textId="407B3463" w:rsidR="00071C49" w:rsidRPr="00A540DD" w:rsidRDefault="000113FD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PASLAUGŲ TEIKĖJAS</w:t>
            </w:r>
          </w:p>
          <w:p w14:paraId="043FB3D4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  <w:p w14:paraId="043FB3D5" w14:textId="07606EA8" w:rsidR="00F34F3F" w:rsidRPr="00E26CCF" w:rsidRDefault="000B4AC8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>
              <w:rPr>
                <w:rFonts w:eastAsia="Times New Roman"/>
                <w:b/>
                <w:iCs/>
                <w:color w:val="000000" w:themeColor="text1"/>
                <w:lang w:val="lt-LT" w:eastAsia="lt-LT"/>
              </w:rPr>
              <w:t>Lenkijos</w:t>
            </w:r>
            <w:r w:rsidRPr="001272FF">
              <w:rPr>
                <w:rFonts w:eastAsia="Times New Roman"/>
                <w:b/>
                <w:iCs/>
                <w:color w:val="000000" w:themeColor="text1"/>
                <w:lang w:val="lt-LT" w:eastAsia="lt-LT"/>
              </w:rPr>
              <w:t xml:space="preserve"> oro </w:t>
            </w:r>
            <w:r>
              <w:rPr>
                <w:rFonts w:eastAsia="Times New Roman"/>
                <w:b/>
                <w:iCs/>
                <w:color w:val="000000" w:themeColor="text1"/>
                <w:lang w:val="lt-LT" w:eastAsia="lt-LT"/>
              </w:rPr>
              <w:t>navigacijos paslaugų agentūra (PANSA)</w:t>
            </w:r>
          </w:p>
          <w:p w14:paraId="26ECC0C1" w14:textId="77777777" w:rsidR="009F3D15" w:rsidRDefault="009F3D15" w:rsidP="006B7CC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5D5FF4F4" w14:textId="1CC0DE23" w:rsidR="009F3D15" w:rsidRDefault="009F3D15" w:rsidP="009F3D15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2E16A12F" w14:textId="77777777" w:rsidR="0051707D" w:rsidRPr="009F3D15" w:rsidRDefault="0051707D" w:rsidP="009F3D15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222A6BB3" w14:textId="77777777" w:rsidR="0051707D" w:rsidRP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proofErr w:type="spellStart"/>
            <w:r w:rsidRPr="0051707D">
              <w:rPr>
                <w:bCs/>
                <w:lang w:val="lt-LT"/>
              </w:rPr>
              <w:t>Łukasz</w:t>
            </w:r>
            <w:proofErr w:type="spellEnd"/>
            <w:r w:rsidRPr="0051707D">
              <w:rPr>
                <w:bCs/>
                <w:lang w:val="lt-LT"/>
              </w:rPr>
              <w:t xml:space="preserve"> </w:t>
            </w:r>
            <w:proofErr w:type="spellStart"/>
            <w:r w:rsidRPr="0051707D">
              <w:rPr>
                <w:bCs/>
                <w:lang w:val="lt-LT"/>
              </w:rPr>
              <w:t>Bryła</w:t>
            </w:r>
            <w:proofErr w:type="spellEnd"/>
          </w:p>
          <w:p w14:paraId="1C558948" w14:textId="77777777" w:rsidR="008111D3" w:rsidRP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51707D">
              <w:rPr>
                <w:bCs/>
                <w:lang w:val="lt-LT"/>
              </w:rPr>
              <w:t>Strategijos, tarptautinių reikalų ir projektų valdymo tarnybos direktorius</w:t>
            </w:r>
          </w:p>
          <w:p w14:paraId="0D6EDCAC" w14:textId="6773F2A0" w:rsid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662FCB26" w14:textId="32BF0B43" w:rsidR="0051707D" w:rsidRDefault="00A674F7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2022 m. </w:t>
            </w:r>
            <w:r w:rsidR="00EA5DF0">
              <w:rPr>
                <w:bCs/>
                <w:lang w:val="lt-LT"/>
              </w:rPr>
              <w:t xml:space="preserve">            </w:t>
            </w:r>
            <w:r>
              <w:rPr>
                <w:bCs/>
                <w:lang w:val="lt-LT"/>
              </w:rPr>
              <w:t xml:space="preserve">      </w:t>
            </w:r>
            <w:r w:rsidR="00ED0310">
              <w:rPr>
                <w:bCs/>
                <w:lang w:val="lt-LT"/>
              </w:rPr>
              <w:t xml:space="preserve">                </w:t>
            </w:r>
            <w:r>
              <w:rPr>
                <w:bCs/>
                <w:lang w:val="lt-LT"/>
              </w:rPr>
              <w:t xml:space="preserve"> d.</w:t>
            </w:r>
          </w:p>
          <w:p w14:paraId="2F41DB91" w14:textId="0C910D1D" w:rsid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33B0D74B" w14:textId="22403635" w:rsid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146C608E" w14:textId="77777777" w:rsidR="0051707D" w:rsidRPr="0051707D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043FB3DE" w14:textId="71145F97" w:rsidR="0051707D" w:rsidRPr="006B7CC0" w:rsidRDefault="0051707D" w:rsidP="0051707D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875FBE">
              <w:rPr>
                <w:lang w:val="es-ES"/>
              </w:rPr>
              <w:t xml:space="preserve">Adam </w:t>
            </w:r>
            <w:proofErr w:type="spellStart"/>
            <w:r w:rsidRPr="00875FBE">
              <w:rPr>
                <w:lang w:val="es-ES"/>
              </w:rPr>
              <w:t>Wiktorowski</w:t>
            </w:r>
            <w:proofErr w:type="spellEnd"/>
          </w:p>
        </w:tc>
      </w:tr>
      <w:tr w:rsidR="006B7CC0" w:rsidRPr="00E26CCF" w14:paraId="5A37542C" w14:textId="77777777" w:rsidTr="00FD32BA">
        <w:tc>
          <w:tcPr>
            <w:tcW w:w="4748" w:type="dxa"/>
            <w:shd w:val="clear" w:color="auto" w:fill="auto"/>
          </w:tcPr>
          <w:p w14:paraId="38938436" w14:textId="77777777" w:rsidR="006B7CC0" w:rsidRPr="006B7CC0" w:rsidRDefault="006B7CC0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</w:tc>
        <w:tc>
          <w:tcPr>
            <w:tcW w:w="4889" w:type="dxa"/>
            <w:shd w:val="clear" w:color="auto" w:fill="auto"/>
          </w:tcPr>
          <w:p w14:paraId="52032A00" w14:textId="77777777" w:rsidR="006B7CC0" w:rsidRDefault="0051707D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 w:rsidRPr="0051707D">
              <w:rPr>
                <w:lang w:val="lt-LT"/>
              </w:rPr>
              <w:t>Pirkimų tarnybos direktorius</w:t>
            </w:r>
          </w:p>
          <w:p w14:paraId="2FAEB111" w14:textId="77777777" w:rsidR="00A674F7" w:rsidRDefault="00A674F7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</w:p>
          <w:p w14:paraId="0E43CDB5" w14:textId="1216D7FE" w:rsidR="00A674F7" w:rsidRPr="0051707D" w:rsidRDefault="00A674F7" w:rsidP="00C351C3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2022 m. </w:t>
            </w:r>
            <w:r w:rsidR="00EA5DF0">
              <w:rPr>
                <w:lang w:val="lt-LT"/>
              </w:rPr>
              <w:t xml:space="preserve">           </w:t>
            </w:r>
            <w:r>
              <w:rPr>
                <w:lang w:val="lt-LT"/>
              </w:rPr>
              <w:t xml:space="preserve">       </w:t>
            </w:r>
            <w:r w:rsidR="00ED0310">
              <w:rPr>
                <w:lang w:val="lt-LT"/>
              </w:rPr>
              <w:t xml:space="preserve">               </w:t>
            </w:r>
            <w:r>
              <w:rPr>
                <w:lang w:val="lt-LT"/>
              </w:rPr>
              <w:t xml:space="preserve"> d.</w:t>
            </w:r>
          </w:p>
        </w:tc>
      </w:tr>
      <w:tr w:rsidR="006B7CC0" w:rsidRPr="00E26CCF" w14:paraId="75FD3D17" w14:textId="77777777" w:rsidTr="00FD32BA">
        <w:tc>
          <w:tcPr>
            <w:tcW w:w="4748" w:type="dxa"/>
            <w:shd w:val="clear" w:color="auto" w:fill="auto"/>
          </w:tcPr>
          <w:p w14:paraId="43FA8FB5" w14:textId="77777777" w:rsidR="006B7CC0" w:rsidRPr="006B7CC0" w:rsidRDefault="006B7CC0" w:rsidP="006B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</w:tc>
        <w:tc>
          <w:tcPr>
            <w:tcW w:w="4889" w:type="dxa"/>
            <w:shd w:val="clear" w:color="auto" w:fill="auto"/>
          </w:tcPr>
          <w:p w14:paraId="7E67FA60" w14:textId="77777777" w:rsidR="006B7CC0" w:rsidRPr="00E26CCF" w:rsidRDefault="006B7CC0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</w:tc>
      </w:tr>
    </w:tbl>
    <w:p w14:paraId="2D1068CF" w14:textId="77777777" w:rsidR="00753C43" w:rsidRPr="00E26CCF" w:rsidRDefault="00753C43" w:rsidP="00F25C39">
      <w:pPr>
        <w:spacing w:after="0" w:line="240" w:lineRule="auto"/>
        <w:ind w:right="142"/>
        <w:rPr>
          <w:rFonts w:eastAsia="Times New Roman"/>
          <w:lang w:val="lt-LT"/>
        </w:rPr>
      </w:pPr>
    </w:p>
    <w:sectPr w:rsidR="00753C43" w:rsidRPr="00E26CCF" w:rsidSect="009B2E7C">
      <w:headerReference w:type="default" r:id="rId8"/>
      <w:footerReference w:type="even" r:id="rId9"/>
      <w:footerReference w:type="default" r:id="rId10"/>
      <w:pgSz w:w="11905" w:h="16837"/>
      <w:pgMar w:top="1134" w:right="567" w:bottom="1134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DECA" w14:textId="77777777" w:rsidR="000044BA" w:rsidRDefault="000044BA">
      <w:pPr>
        <w:spacing w:after="0" w:line="240" w:lineRule="auto"/>
      </w:pPr>
      <w:r>
        <w:separator/>
      </w:r>
    </w:p>
  </w:endnote>
  <w:endnote w:type="continuationSeparator" w:id="0">
    <w:p w14:paraId="54912CCA" w14:textId="77777777" w:rsidR="000044BA" w:rsidRDefault="0000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4" w14:textId="77777777" w:rsidR="00B84FD4" w:rsidRDefault="00B84FD4" w:rsidP="00B84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FB3F5" w14:textId="77777777" w:rsidR="00B84FD4" w:rsidRDefault="00B8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6" w14:textId="77777777" w:rsidR="00B84FD4" w:rsidRDefault="00B84FD4">
    <w:pPr>
      <w:pStyle w:val="Style5"/>
      <w:widowControl/>
      <w:ind w:right="56"/>
      <w:jc w:val="right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C835" w14:textId="77777777" w:rsidR="000044BA" w:rsidRDefault="000044BA">
      <w:pPr>
        <w:spacing w:after="0" w:line="240" w:lineRule="auto"/>
      </w:pPr>
      <w:r>
        <w:separator/>
      </w:r>
    </w:p>
  </w:footnote>
  <w:footnote w:type="continuationSeparator" w:id="0">
    <w:p w14:paraId="47504632" w14:textId="77777777" w:rsidR="000044BA" w:rsidRDefault="0000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2" w14:textId="18ADD887" w:rsidR="00AA22FE" w:rsidRDefault="00AA22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16472" w:rsidRPr="00C16472">
      <w:rPr>
        <w:noProof/>
        <w:lang w:val="lt-LT"/>
      </w:rPr>
      <w:t>2</w:t>
    </w:r>
    <w:r>
      <w:fldChar w:fldCharType="end"/>
    </w:r>
  </w:p>
  <w:p w14:paraId="043FB3F3" w14:textId="77777777" w:rsidR="00AA22FE" w:rsidRDefault="00AA2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B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050CC2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33BBB"/>
    <w:multiLevelType w:val="multilevel"/>
    <w:tmpl w:val="BFA0CED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0558C"/>
    <w:multiLevelType w:val="multilevel"/>
    <w:tmpl w:val="43D0D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0B2E0913"/>
    <w:multiLevelType w:val="multilevel"/>
    <w:tmpl w:val="407E6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BAB4826"/>
    <w:multiLevelType w:val="multilevel"/>
    <w:tmpl w:val="4718F4F0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C722719"/>
    <w:multiLevelType w:val="hybridMultilevel"/>
    <w:tmpl w:val="201EA6CA"/>
    <w:lvl w:ilvl="0" w:tplc="683AF02A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C1E91"/>
    <w:multiLevelType w:val="hybridMultilevel"/>
    <w:tmpl w:val="9FE49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4939"/>
    <w:multiLevelType w:val="hybridMultilevel"/>
    <w:tmpl w:val="20663A16"/>
    <w:lvl w:ilvl="0" w:tplc="2C0C1DD6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FF5658F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1A49"/>
    <w:multiLevelType w:val="hybridMultilevel"/>
    <w:tmpl w:val="988A705C"/>
    <w:lvl w:ilvl="0" w:tplc="5D421B74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9AD2D3D"/>
    <w:multiLevelType w:val="multilevel"/>
    <w:tmpl w:val="897242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CDB3148"/>
    <w:multiLevelType w:val="hybridMultilevel"/>
    <w:tmpl w:val="E9867F88"/>
    <w:lvl w:ilvl="0" w:tplc="10FAB48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E76"/>
    <w:multiLevelType w:val="multilevel"/>
    <w:tmpl w:val="8D66E2F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441043"/>
    <w:multiLevelType w:val="hybridMultilevel"/>
    <w:tmpl w:val="ADA89D4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2C02"/>
    <w:multiLevelType w:val="multilevel"/>
    <w:tmpl w:val="E8664F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385C5C"/>
    <w:multiLevelType w:val="hybridMultilevel"/>
    <w:tmpl w:val="1A28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1057"/>
    <w:multiLevelType w:val="hybridMultilevel"/>
    <w:tmpl w:val="EE4A2C2C"/>
    <w:lvl w:ilvl="0" w:tplc="EC4251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30D99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6B66"/>
    <w:multiLevelType w:val="multilevel"/>
    <w:tmpl w:val="8354A1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30E33DEA"/>
    <w:multiLevelType w:val="multilevel"/>
    <w:tmpl w:val="D818A3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583146"/>
    <w:multiLevelType w:val="multilevel"/>
    <w:tmpl w:val="133078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27A59"/>
    <w:multiLevelType w:val="multilevel"/>
    <w:tmpl w:val="710A1C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34E6C4A"/>
    <w:multiLevelType w:val="hybridMultilevel"/>
    <w:tmpl w:val="31C603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6EE0C52"/>
    <w:multiLevelType w:val="hybridMultilevel"/>
    <w:tmpl w:val="C8807996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309"/>
    <w:multiLevelType w:val="multilevel"/>
    <w:tmpl w:val="D8749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28" w15:restartNumberingAfterBreak="0">
    <w:nsid w:val="3BCC4ABC"/>
    <w:multiLevelType w:val="hybridMultilevel"/>
    <w:tmpl w:val="C33A3B3E"/>
    <w:lvl w:ilvl="0" w:tplc="301CF370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34CD3"/>
    <w:multiLevelType w:val="hybridMultilevel"/>
    <w:tmpl w:val="F8BAC2A6"/>
    <w:lvl w:ilvl="0" w:tplc="490CE52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66A14"/>
    <w:multiLevelType w:val="multilevel"/>
    <w:tmpl w:val="9E3E45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4B87D35"/>
    <w:multiLevelType w:val="multilevel"/>
    <w:tmpl w:val="3AC642A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4B763491"/>
    <w:multiLevelType w:val="hybridMultilevel"/>
    <w:tmpl w:val="0A70D12A"/>
    <w:lvl w:ilvl="0" w:tplc="C7C45652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E684329"/>
    <w:multiLevelType w:val="multilevel"/>
    <w:tmpl w:val="6C488A98"/>
    <w:lvl w:ilvl="0">
      <w:start w:val="19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4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4E34D1C"/>
    <w:multiLevelType w:val="hybridMultilevel"/>
    <w:tmpl w:val="434E89B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07DAF"/>
    <w:multiLevelType w:val="multilevel"/>
    <w:tmpl w:val="E9DC5E3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6110038"/>
    <w:multiLevelType w:val="hybridMultilevel"/>
    <w:tmpl w:val="DB9A60F6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31686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5AAA"/>
    <w:multiLevelType w:val="multilevel"/>
    <w:tmpl w:val="397CD1EC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370EEA"/>
    <w:multiLevelType w:val="hybridMultilevel"/>
    <w:tmpl w:val="7366A3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1BF"/>
    <w:multiLevelType w:val="multilevel"/>
    <w:tmpl w:val="EE46AA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5C2964E6"/>
    <w:multiLevelType w:val="hybridMultilevel"/>
    <w:tmpl w:val="E41A7460"/>
    <w:lvl w:ilvl="0" w:tplc="F77AB9E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B1A0B"/>
    <w:multiLevelType w:val="multilevel"/>
    <w:tmpl w:val="FD0C6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5F68728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4" w15:restartNumberingAfterBreak="0">
    <w:nsid w:val="5F7425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976F05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EB5123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7" w15:restartNumberingAfterBreak="0">
    <w:nsid w:val="61C21C40"/>
    <w:multiLevelType w:val="multilevel"/>
    <w:tmpl w:val="DB945A2C"/>
    <w:lvl w:ilvl="0">
      <w:start w:val="4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7E6383E"/>
    <w:multiLevelType w:val="multilevel"/>
    <w:tmpl w:val="DCCC3A80"/>
    <w:lvl w:ilvl="0">
      <w:start w:val="2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50" w15:restartNumberingAfterBreak="0">
    <w:nsid w:val="697F74BD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E65611F"/>
    <w:multiLevelType w:val="multilevel"/>
    <w:tmpl w:val="40323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2" w15:restartNumberingAfterBreak="0">
    <w:nsid w:val="6F90301E"/>
    <w:multiLevelType w:val="multilevel"/>
    <w:tmpl w:val="544087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FC641C3"/>
    <w:multiLevelType w:val="hybridMultilevel"/>
    <w:tmpl w:val="41E421D4"/>
    <w:lvl w:ilvl="0" w:tplc="55701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F2E26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902258"/>
    <w:multiLevelType w:val="multilevel"/>
    <w:tmpl w:val="08B8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721E3235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164C9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9" w15:restartNumberingAfterBreak="0">
    <w:nsid w:val="74D727BD"/>
    <w:multiLevelType w:val="hybridMultilevel"/>
    <w:tmpl w:val="99968DA2"/>
    <w:lvl w:ilvl="0" w:tplc="4BF2F7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abstractNum w:abstractNumId="62" w15:restartNumberingAfterBreak="0">
    <w:nsid w:val="7A40419D"/>
    <w:multiLevelType w:val="hybridMultilevel"/>
    <w:tmpl w:val="E6D62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E13305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06356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22"/>
  </w:num>
  <w:num w:numId="5">
    <w:abstractNumId w:val="35"/>
  </w:num>
  <w:num w:numId="6">
    <w:abstractNumId w:val="32"/>
  </w:num>
  <w:num w:numId="7">
    <w:abstractNumId w:val="42"/>
  </w:num>
  <w:num w:numId="8">
    <w:abstractNumId w:val="23"/>
  </w:num>
  <w:num w:numId="9">
    <w:abstractNumId w:val="40"/>
  </w:num>
  <w:num w:numId="10">
    <w:abstractNumId w:val="38"/>
  </w:num>
  <w:num w:numId="11">
    <w:abstractNumId w:val="3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24"/>
  </w:num>
  <w:num w:numId="13">
    <w:abstractNumId w:val="53"/>
  </w:num>
  <w:num w:numId="14">
    <w:abstractNumId w:val="14"/>
  </w:num>
  <w:num w:numId="15">
    <w:abstractNumId w:val="11"/>
  </w:num>
  <w:num w:numId="16">
    <w:abstractNumId w:val="41"/>
  </w:num>
  <w:num w:numId="17">
    <w:abstractNumId w:val="51"/>
  </w:num>
  <w:num w:numId="18">
    <w:abstractNumId w:val="46"/>
  </w:num>
  <w:num w:numId="19">
    <w:abstractNumId w:val="50"/>
  </w:num>
  <w:num w:numId="20">
    <w:abstractNumId w:val="44"/>
  </w:num>
  <w:num w:numId="21">
    <w:abstractNumId w:val="30"/>
  </w:num>
  <w:num w:numId="22">
    <w:abstractNumId w:val="34"/>
  </w:num>
  <w:num w:numId="23">
    <w:abstractNumId w:val="52"/>
  </w:num>
  <w:num w:numId="24">
    <w:abstractNumId w:val="13"/>
  </w:num>
  <w:num w:numId="25">
    <w:abstractNumId w:val="54"/>
  </w:num>
  <w:num w:numId="26">
    <w:abstractNumId w:val="6"/>
  </w:num>
  <w:num w:numId="27">
    <w:abstractNumId w:val="12"/>
  </w:num>
  <w:num w:numId="28">
    <w:abstractNumId w:val="4"/>
  </w:num>
  <w:num w:numId="29">
    <w:abstractNumId w:val="61"/>
  </w:num>
  <w:num w:numId="30">
    <w:abstractNumId w:val="15"/>
  </w:num>
  <w:num w:numId="31">
    <w:abstractNumId w:val="1"/>
  </w:num>
  <w:num w:numId="32">
    <w:abstractNumId w:val="26"/>
  </w:num>
  <w:num w:numId="33">
    <w:abstractNumId w:val="49"/>
  </w:num>
  <w:num w:numId="34">
    <w:abstractNumId w:val="17"/>
  </w:num>
  <w:num w:numId="35">
    <w:abstractNumId w:val="8"/>
  </w:num>
  <w:num w:numId="36">
    <w:abstractNumId w:val="59"/>
  </w:num>
  <w:num w:numId="37">
    <w:abstractNumId w:val="19"/>
  </w:num>
  <w:num w:numId="38">
    <w:abstractNumId w:val="62"/>
  </w:num>
  <w:num w:numId="39">
    <w:abstractNumId w:val="39"/>
  </w:num>
  <w:num w:numId="40">
    <w:abstractNumId w:val="55"/>
  </w:num>
  <w:num w:numId="41">
    <w:abstractNumId w:val="20"/>
  </w:num>
  <w:num w:numId="42">
    <w:abstractNumId w:val="27"/>
  </w:num>
  <w:num w:numId="43">
    <w:abstractNumId w:val="60"/>
  </w:num>
  <w:num w:numId="44">
    <w:abstractNumId w:val="21"/>
  </w:num>
  <w:num w:numId="45">
    <w:abstractNumId w:val="58"/>
  </w:num>
  <w:num w:numId="46">
    <w:abstractNumId w:val="48"/>
  </w:num>
  <w:num w:numId="47">
    <w:abstractNumId w:val="45"/>
  </w:num>
  <w:num w:numId="48">
    <w:abstractNumId w:val="25"/>
  </w:num>
  <w:num w:numId="49">
    <w:abstractNumId w:val="16"/>
  </w:num>
  <w:num w:numId="50">
    <w:abstractNumId w:val="7"/>
  </w:num>
  <w:num w:numId="51">
    <w:abstractNumId w:val="2"/>
  </w:num>
  <w:num w:numId="52">
    <w:abstractNumId w:val="29"/>
  </w:num>
  <w:num w:numId="53">
    <w:abstractNumId w:val="63"/>
  </w:num>
  <w:num w:numId="54">
    <w:abstractNumId w:val="64"/>
  </w:num>
  <w:num w:numId="55">
    <w:abstractNumId w:val="18"/>
  </w:num>
  <w:num w:numId="56">
    <w:abstractNumId w:val="36"/>
  </w:num>
  <w:num w:numId="57">
    <w:abstractNumId w:val="9"/>
  </w:num>
  <w:num w:numId="58">
    <w:abstractNumId w:val="56"/>
  </w:num>
  <w:num w:numId="59">
    <w:abstractNumId w:val="47"/>
  </w:num>
  <w:num w:numId="60">
    <w:abstractNumId w:val="31"/>
  </w:num>
  <w:num w:numId="61">
    <w:abstractNumId w:val="33"/>
  </w:num>
  <w:num w:numId="62">
    <w:abstractNumId w:val="0"/>
  </w:num>
  <w:num w:numId="63">
    <w:abstractNumId w:val="43"/>
  </w:num>
  <w:num w:numId="64">
    <w:abstractNumId w:val="10"/>
  </w:num>
  <w:num w:numId="65">
    <w:abstractNumId w:val="57"/>
  </w:num>
  <w:num w:numId="66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3F"/>
    <w:rsid w:val="00004049"/>
    <w:rsid w:val="000044BA"/>
    <w:rsid w:val="000113FD"/>
    <w:rsid w:val="000123C5"/>
    <w:rsid w:val="000149E1"/>
    <w:rsid w:val="00015232"/>
    <w:rsid w:val="00015D75"/>
    <w:rsid w:val="0002234B"/>
    <w:rsid w:val="000269B5"/>
    <w:rsid w:val="00026CC9"/>
    <w:rsid w:val="00031A7B"/>
    <w:rsid w:val="00031BC9"/>
    <w:rsid w:val="000365FE"/>
    <w:rsid w:val="0005356F"/>
    <w:rsid w:val="00060297"/>
    <w:rsid w:val="00061275"/>
    <w:rsid w:val="00062DFC"/>
    <w:rsid w:val="000649A1"/>
    <w:rsid w:val="00071C49"/>
    <w:rsid w:val="00076597"/>
    <w:rsid w:val="00077FB5"/>
    <w:rsid w:val="0008100B"/>
    <w:rsid w:val="00085001"/>
    <w:rsid w:val="00092790"/>
    <w:rsid w:val="000952C1"/>
    <w:rsid w:val="000964A3"/>
    <w:rsid w:val="000A0247"/>
    <w:rsid w:val="000A15C2"/>
    <w:rsid w:val="000A3C86"/>
    <w:rsid w:val="000A4554"/>
    <w:rsid w:val="000A699B"/>
    <w:rsid w:val="000B4AC8"/>
    <w:rsid w:val="000C4525"/>
    <w:rsid w:val="000C7E6C"/>
    <w:rsid w:val="000D1319"/>
    <w:rsid w:val="000D1C0B"/>
    <w:rsid w:val="000D3218"/>
    <w:rsid w:val="000D5505"/>
    <w:rsid w:val="000D6DA0"/>
    <w:rsid w:val="000E27CC"/>
    <w:rsid w:val="000E4556"/>
    <w:rsid w:val="000E4813"/>
    <w:rsid w:val="000E4ECA"/>
    <w:rsid w:val="000F44B9"/>
    <w:rsid w:val="000F5CC9"/>
    <w:rsid w:val="00114991"/>
    <w:rsid w:val="001205E7"/>
    <w:rsid w:val="0012152C"/>
    <w:rsid w:val="0012248D"/>
    <w:rsid w:val="001228DA"/>
    <w:rsid w:val="00123E9E"/>
    <w:rsid w:val="001272FF"/>
    <w:rsid w:val="00132C78"/>
    <w:rsid w:val="001358D4"/>
    <w:rsid w:val="0013783F"/>
    <w:rsid w:val="001404AD"/>
    <w:rsid w:val="00144802"/>
    <w:rsid w:val="00147344"/>
    <w:rsid w:val="00164B73"/>
    <w:rsid w:val="001662D9"/>
    <w:rsid w:val="00171B7E"/>
    <w:rsid w:val="00174296"/>
    <w:rsid w:val="001749D9"/>
    <w:rsid w:val="001851B6"/>
    <w:rsid w:val="001917BD"/>
    <w:rsid w:val="00191A10"/>
    <w:rsid w:val="00193354"/>
    <w:rsid w:val="001A51E3"/>
    <w:rsid w:val="001A5545"/>
    <w:rsid w:val="001B15DD"/>
    <w:rsid w:val="001B37CC"/>
    <w:rsid w:val="001B4C1E"/>
    <w:rsid w:val="001B63CE"/>
    <w:rsid w:val="001B64C7"/>
    <w:rsid w:val="001C1B05"/>
    <w:rsid w:val="001D13C7"/>
    <w:rsid w:val="001D2A6B"/>
    <w:rsid w:val="001E5C05"/>
    <w:rsid w:val="001E6F3F"/>
    <w:rsid w:val="0020008A"/>
    <w:rsid w:val="00203D3D"/>
    <w:rsid w:val="002116A1"/>
    <w:rsid w:val="00212F7F"/>
    <w:rsid w:val="00214798"/>
    <w:rsid w:val="00216990"/>
    <w:rsid w:val="00220F92"/>
    <w:rsid w:val="00221C37"/>
    <w:rsid w:val="002326F2"/>
    <w:rsid w:val="00236A79"/>
    <w:rsid w:val="002473CE"/>
    <w:rsid w:val="002515BE"/>
    <w:rsid w:val="00260786"/>
    <w:rsid w:val="00267221"/>
    <w:rsid w:val="00267F73"/>
    <w:rsid w:val="0027188D"/>
    <w:rsid w:val="002730D3"/>
    <w:rsid w:val="00274053"/>
    <w:rsid w:val="00277374"/>
    <w:rsid w:val="00283B46"/>
    <w:rsid w:val="00291C76"/>
    <w:rsid w:val="0029282F"/>
    <w:rsid w:val="00295C14"/>
    <w:rsid w:val="00295FD0"/>
    <w:rsid w:val="0029650E"/>
    <w:rsid w:val="002A0D74"/>
    <w:rsid w:val="002A2ECF"/>
    <w:rsid w:val="002A5C4F"/>
    <w:rsid w:val="002A5F71"/>
    <w:rsid w:val="002A6BE6"/>
    <w:rsid w:val="002B372E"/>
    <w:rsid w:val="002B3E55"/>
    <w:rsid w:val="002B587B"/>
    <w:rsid w:val="002B5943"/>
    <w:rsid w:val="002B78FE"/>
    <w:rsid w:val="002C034F"/>
    <w:rsid w:val="002C5D7F"/>
    <w:rsid w:val="002C66D1"/>
    <w:rsid w:val="002D0423"/>
    <w:rsid w:val="002D463B"/>
    <w:rsid w:val="002E22B9"/>
    <w:rsid w:val="002E40CB"/>
    <w:rsid w:val="002E5AD5"/>
    <w:rsid w:val="002F3D7F"/>
    <w:rsid w:val="002F4A64"/>
    <w:rsid w:val="002F5652"/>
    <w:rsid w:val="002F58B2"/>
    <w:rsid w:val="002F7ABB"/>
    <w:rsid w:val="00306A89"/>
    <w:rsid w:val="003117FE"/>
    <w:rsid w:val="00311CA1"/>
    <w:rsid w:val="00315CAA"/>
    <w:rsid w:val="003233A4"/>
    <w:rsid w:val="003247F4"/>
    <w:rsid w:val="00332D93"/>
    <w:rsid w:val="003348B1"/>
    <w:rsid w:val="00334C50"/>
    <w:rsid w:val="0034042F"/>
    <w:rsid w:val="00341392"/>
    <w:rsid w:val="00344062"/>
    <w:rsid w:val="003510A0"/>
    <w:rsid w:val="003530AE"/>
    <w:rsid w:val="003558FF"/>
    <w:rsid w:val="00363121"/>
    <w:rsid w:val="00364FE0"/>
    <w:rsid w:val="00365F48"/>
    <w:rsid w:val="00375898"/>
    <w:rsid w:val="003758D5"/>
    <w:rsid w:val="00377910"/>
    <w:rsid w:val="00385809"/>
    <w:rsid w:val="0039301A"/>
    <w:rsid w:val="003943A8"/>
    <w:rsid w:val="003954B9"/>
    <w:rsid w:val="003958B0"/>
    <w:rsid w:val="003A6DBB"/>
    <w:rsid w:val="003B09B9"/>
    <w:rsid w:val="003B437D"/>
    <w:rsid w:val="003C1971"/>
    <w:rsid w:val="003D0540"/>
    <w:rsid w:val="003D4685"/>
    <w:rsid w:val="003D6120"/>
    <w:rsid w:val="003E0FCE"/>
    <w:rsid w:val="003E3A38"/>
    <w:rsid w:val="003E4398"/>
    <w:rsid w:val="003E48FA"/>
    <w:rsid w:val="003E4C2A"/>
    <w:rsid w:val="003E6714"/>
    <w:rsid w:val="003E69BF"/>
    <w:rsid w:val="003F0B78"/>
    <w:rsid w:val="003F47B1"/>
    <w:rsid w:val="003F5F3F"/>
    <w:rsid w:val="00404340"/>
    <w:rsid w:val="00405D48"/>
    <w:rsid w:val="00410CDB"/>
    <w:rsid w:val="00415B6F"/>
    <w:rsid w:val="00416AEE"/>
    <w:rsid w:val="00422BF6"/>
    <w:rsid w:val="0042549C"/>
    <w:rsid w:val="00430B1A"/>
    <w:rsid w:val="004504CF"/>
    <w:rsid w:val="00455476"/>
    <w:rsid w:val="00455B5E"/>
    <w:rsid w:val="0047313A"/>
    <w:rsid w:val="004767C8"/>
    <w:rsid w:val="00481421"/>
    <w:rsid w:val="00481A2B"/>
    <w:rsid w:val="00484B9B"/>
    <w:rsid w:val="00484D53"/>
    <w:rsid w:val="0049054F"/>
    <w:rsid w:val="00490E20"/>
    <w:rsid w:val="00491672"/>
    <w:rsid w:val="00492C59"/>
    <w:rsid w:val="00495B35"/>
    <w:rsid w:val="00496615"/>
    <w:rsid w:val="0049720C"/>
    <w:rsid w:val="004A0998"/>
    <w:rsid w:val="004A3B3B"/>
    <w:rsid w:val="004A6133"/>
    <w:rsid w:val="004B0022"/>
    <w:rsid w:val="004B1969"/>
    <w:rsid w:val="004B5702"/>
    <w:rsid w:val="004C4DE6"/>
    <w:rsid w:val="004D6CE1"/>
    <w:rsid w:val="004E0A0F"/>
    <w:rsid w:val="004E3727"/>
    <w:rsid w:val="004E68A2"/>
    <w:rsid w:val="004F64C7"/>
    <w:rsid w:val="00500B49"/>
    <w:rsid w:val="00506DCA"/>
    <w:rsid w:val="005132F8"/>
    <w:rsid w:val="0051707D"/>
    <w:rsid w:val="00520550"/>
    <w:rsid w:val="00524D02"/>
    <w:rsid w:val="00526AB0"/>
    <w:rsid w:val="005337F9"/>
    <w:rsid w:val="00536194"/>
    <w:rsid w:val="00537F11"/>
    <w:rsid w:val="0054200E"/>
    <w:rsid w:val="00544F16"/>
    <w:rsid w:val="00545479"/>
    <w:rsid w:val="00550328"/>
    <w:rsid w:val="00550FFD"/>
    <w:rsid w:val="00554EC4"/>
    <w:rsid w:val="0056682D"/>
    <w:rsid w:val="00567393"/>
    <w:rsid w:val="00567568"/>
    <w:rsid w:val="00572FE1"/>
    <w:rsid w:val="005734EC"/>
    <w:rsid w:val="00582E36"/>
    <w:rsid w:val="00583086"/>
    <w:rsid w:val="00586198"/>
    <w:rsid w:val="005948D7"/>
    <w:rsid w:val="00597E2A"/>
    <w:rsid w:val="005A06B7"/>
    <w:rsid w:val="005A1941"/>
    <w:rsid w:val="005A5108"/>
    <w:rsid w:val="005A73CE"/>
    <w:rsid w:val="005B1B10"/>
    <w:rsid w:val="005B1E2D"/>
    <w:rsid w:val="005B463B"/>
    <w:rsid w:val="005B5033"/>
    <w:rsid w:val="005B589F"/>
    <w:rsid w:val="005C180F"/>
    <w:rsid w:val="005C5E99"/>
    <w:rsid w:val="005C71D5"/>
    <w:rsid w:val="005C7AE8"/>
    <w:rsid w:val="005C7F76"/>
    <w:rsid w:val="005D04CA"/>
    <w:rsid w:val="005D0AAC"/>
    <w:rsid w:val="005D243E"/>
    <w:rsid w:val="005D50DF"/>
    <w:rsid w:val="005D6749"/>
    <w:rsid w:val="005D6F50"/>
    <w:rsid w:val="005E2B0E"/>
    <w:rsid w:val="005F0345"/>
    <w:rsid w:val="005F1F7B"/>
    <w:rsid w:val="005F3667"/>
    <w:rsid w:val="005F7D5A"/>
    <w:rsid w:val="006003E6"/>
    <w:rsid w:val="00601C2A"/>
    <w:rsid w:val="00601EE5"/>
    <w:rsid w:val="00603BF5"/>
    <w:rsid w:val="00613740"/>
    <w:rsid w:val="00620161"/>
    <w:rsid w:val="006210F2"/>
    <w:rsid w:val="0062619D"/>
    <w:rsid w:val="006310BC"/>
    <w:rsid w:val="00633A60"/>
    <w:rsid w:val="006369D8"/>
    <w:rsid w:val="006479A0"/>
    <w:rsid w:val="006522F1"/>
    <w:rsid w:val="00661574"/>
    <w:rsid w:val="00664471"/>
    <w:rsid w:val="00666EF1"/>
    <w:rsid w:val="00670633"/>
    <w:rsid w:val="0067273D"/>
    <w:rsid w:val="0068012E"/>
    <w:rsid w:val="0068360D"/>
    <w:rsid w:val="00684306"/>
    <w:rsid w:val="00685B3E"/>
    <w:rsid w:val="00687509"/>
    <w:rsid w:val="00691AF1"/>
    <w:rsid w:val="00692614"/>
    <w:rsid w:val="006A7278"/>
    <w:rsid w:val="006B7CC0"/>
    <w:rsid w:val="006C092F"/>
    <w:rsid w:val="006C5420"/>
    <w:rsid w:val="006C6569"/>
    <w:rsid w:val="006D2385"/>
    <w:rsid w:val="006E346F"/>
    <w:rsid w:val="006F35B0"/>
    <w:rsid w:val="006F41D7"/>
    <w:rsid w:val="006F6405"/>
    <w:rsid w:val="00700181"/>
    <w:rsid w:val="00700538"/>
    <w:rsid w:val="00700855"/>
    <w:rsid w:val="00713EA1"/>
    <w:rsid w:val="007150FE"/>
    <w:rsid w:val="00715B80"/>
    <w:rsid w:val="00717360"/>
    <w:rsid w:val="00717A99"/>
    <w:rsid w:val="00717CAF"/>
    <w:rsid w:val="00721CE5"/>
    <w:rsid w:val="007223DB"/>
    <w:rsid w:val="007240CB"/>
    <w:rsid w:val="0072642D"/>
    <w:rsid w:val="007301C6"/>
    <w:rsid w:val="007370C7"/>
    <w:rsid w:val="0074055A"/>
    <w:rsid w:val="0074298A"/>
    <w:rsid w:val="007432B2"/>
    <w:rsid w:val="00744F77"/>
    <w:rsid w:val="00750D5C"/>
    <w:rsid w:val="00751C54"/>
    <w:rsid w:val="00753C43"/>
    <w:rsid w:val="00762461"/>
    <w:rsid w:val="00762D7B"/>
    <w:rsid w:val="0076604F"/>
    <w:rsid w:val="007763D6"/>
    <w:rsid w:val="00777FA7"/>
    <w:rsid w:val="00791CF6"/>
    <w:rsid w:val="00794EAC"/>
    <w:rsid w:val="007A573A"/>
    <w:rsid w:val="007B300F"/>
    <w:rsid w:val="007B3960"/>
    <w:rsid w:val="007B48D7"/>
    <w:rsid w:val="007B5707"/>
    <w:rsid w:val="007B72EC"/>
    <w:rsid w:val="007B7902"/>
    <w:rsid w:val="007C0B40"/>
    <w:rsid w:val="007C5576"/>
    <w:rsid w:val="007D1EBC"/>
    <w:rsid w:val="007D30D3"/>
    <w:rsid w:val="007D389F"/>
    <w:rsid w:val="007D42A8"/>
    <w:rsid w:val="007E1CD9"/>
    <w:rsid w:val="007F5708"/>
    <w:rsid w:val="0080237A"/>
    <w:rsid w:val="00803424"/>
    <w:rsid w:val="00803CD4"/>
    <w:rsid w:val="00810EAF"/>
    <w:rsid w:val="008111D3"/>
    <w:rsid w:val="00822EA4"/>
    <w:rsid w:val="00824360"/>
    <w:rsid w:val="008259BC"/>
    <w:rsid w:val="008259F2"/>
    <w:rsid w:val="00832161"/>
    <w:rsid w:val="00832C3D"/>
    <w:rsid w:val="00841489"/>
    <w:rsid w:val="0084342F"/>
    <w:rsid w:val="00844750"/>
    <w:rsid w:val="00844D77"/>
    <w:rsid w:val="008454D7"/>
    <w:rsid w:val="00845502"/>
    <w:rsid w:val="00853D94"/>
    <w:rsid w:val="008644A4"/>
    <w:rsid w:val="008651D2"/>
    <w:rsid w:val="008712F5"/>
    <w:rsid w:val="008756EC"/>
    <w:rsid w:val="008809E6"/>
    <w:rsid w:val="008820FB"/>
    <w:rsid w:val="00882869"/>
    <w:rsid w:val="00891353"/>
    <w:rsid w:val="0089589D"/>
    <w:rsid w:val="00896E68"/>
    <w:rsid w:val="00897D77"/>
    <w:rsid w:val="008B5475"/>
    <w:rsid w:val="008B611A"/>
    <w:rsid w:val="008C0836"/>
    <w:rsid w:val="008C27C1"/>
    <w:rsid w:val="008C55DF"/>
    <w:rsid w:val="008C6716"/>
    <w:rsid w:val="008D09C4"/>
    <w:rsid w:val="008D27BD"/>
    <w:rsid w:val="008D28B4"/>
    <w:rsid w:val="008D35F9"/>
    <w:rsid w:val="008D3CB9"/>
    <w:rsid w:val="008D400B"/>
    <w:rsid w:val="008E195B"/>
    <w:rsid w:val="008E3A92"/>
    <w:rsid w:val="008E4BD1"/>
    <w:rsid w:val="008F5825"/>
    <w:rsid w:val="008F7074"/>
    <w:rsid w:val="008F76AA"/>
    <w:rsid w:val="00901824"/>
    <w:rsid w:val="00901AFB"/>
    <w:rsid w:val="0090298A"/>
    <w:rsid w:val="00915FEB"/>
    <w:rsid w:val="00916767"/>
    <w:rsid w:val="00916A21"/>
    <w:rsid w:val="00916A8F"/>
    <w:rsid w:val="0092056D"/>
    <w:rsid w:val="00920FF0"/>
    <w:rsid w:val="00926107"/>
    <w:rsid w:val="00936F5B"/>
    <w:rsid w:val="0095185F"/>
    <w:rsid w:val="00952F82"/>
    <w:rsid w:val="0095378C"/>
    <w:rsid w:val="00961DF0"/>
    <w:rsid w:val="00963702"/>
    <w:rsid w:val="009656BD"/>
    <w:rsid w:val="00966F1D"/>
    <w:rsid w:val="00967462"/>
    <w:rsid w:val="00971B24"/>
    <w:rsid w:val="00981945"/>
    <w:rsid w:val="00984ED5"/>
    <w:rsid w:val="00985931"/>
    <w:rsid w:val="00985F61"/>
    <w:rsid w:val="009862BB"/>
    <w:rsid w:val="009A4B6A"/>
    <w:rsid w:val="009B2E7C"/>
    <w:rsid w:val="009B4245"/>
    <w:rsid w:val="009C0103"/>
    <w:rsid w:val="009C3AD4"/>
    <w:rsid w:val="009D1CBF"/>
    <w:rsid w:val="009D292B"/>
    <w:rsid w:val="009D30D4"/>
    <w:rsid w:val="009E03A9"/>
    <w:rsid w:val="009E21B6"/>
    <w:rsid w:val="009E23EF"/>
    <w:rsid w:val="009E2FAD"/>
    <w:rsid w:val="009E427E"/>
    <w:rsid w:val="009E4894"/>
    <w:rsid w:val="009E49E3"/>
    <w:rsid w:val="009F3D15"/>
    <w:rsid w:val="009F69FF"/>
    <w:rsid w:val="00A0277B"/>
    <w:rsid w:val="00A030C6"/>
    <w:rsid w:val="00A05217"/>
    <w:rsid w:val="00A07E26"/>
    <w:rsid w:val="00A125D8"/>
    <w:rsid w:val="00A207E7"/>
    <w:rsid w:val="00A2157B"/>
    <w:rsid w:val="00A21CBB"/>
    <w:rsid w:val="00A258C0"/>
    <w:rsid w:val="00A263A6"/>
    <w:rsid w:val="00A27A7C"/>
    <w:rsid w:val="00A42593"/>
    <w:rsid w:val="00A42EFB"/>
    <w:rsid w:val="00A44533"/>
    <w:rsid w:val="00A44B3D"/>
    <w:rsid w:val="00A4517B"/>
    <w:rsid w:val="00A46070"/>
    <w:rsid w:val="00A540DD"/>
    <w:rsid w:val="00A55720"/>
    <w:rsid w:val="00A57EFA"/>
    <w:rsid w:val="00A621CE"/>
    <w:rsid w:val="00A6232C"/>
    <w:rsid w:val="00A651C5"/>
    <w:rsid w:val="00A66327"/>
    <w:rsid w:val="00A674F7"/>
    <w:rsid w:val="00A840E2"/>
    <w:rsid w:val="00A8442C"/>
    <w:rsid w:val="00A867F2"/>
    <w:rsid w:val="00A90C9D"/>
    <w:rsid w:val="00A96671"/>
    <w:rsid w:val="00AA22FE"/>
    <w:rsid w:val="00AA62CA"/>
    <w:rsid w:val="00AA64C0"/>
    <w:rsid w:val="00AA65CC"/>
    <w:rsid w:val="00AB0560"/>
    <w:rsid w:val="00AB0733"/>
    <w:rsid w:val="00AB5003"/>
    <w:rsid w:val="00AB7D69"/>
    <w:rsid w:val="00AC2AAC"/>
    <w:rsid w:val="00AC742A"/>
    <w:rsid w:val="00AD46F2"/>
    <w:rsid w:val="00AD4701"/>
    <w:rsid w:val="00AD528C"/>
    <w:rsid w:val="00AE126B"/>
    <w:rsid w:val="00AE168C"/>
    <w:rsid w:val="00AE2D5A"/>
    <w:rsid w:val="00AE5784"/>
    <w:rsid w:val="00AE5F2D"/>
    <w:rsid w:val="00AF01BE"/>
    <w:rsid w:val="00AF1EFB"/>
    <w:rsid w:val="00B10308"/>
    <w:rsid w:val="00B20135"/>
    <w:rsid w:val="00B20C2D"/>
    <w:rsid w:val="00B21D79"/>
    <w:rsid w:val="00B400EB"/>
    <w:rsid w:val="00B525CB"/>
    <w:rsid w:val="00B56A5F"/>
    <w:rsid w:val="00B57238"/>
    <w:rsid w:val="00B57B30"/>
    <w:rsid w:val="00B6399F"/>
    <w:rsid w:val="00B65208"/>
    <w:rsid w:val="00B65822"/>
    <w:rsid w:val="00B733A3"/>
    <w:rsid w:val="00B7405F"/>
    <w:rsid w:val="00B769C1"/>
    <w:rsid w:val="00B775C5"/>
    <w:rsid w:val="00B8288C"/>
    <w:rsid w:val="00B84E4E"/>
    <w:rsid w:val="00B84FD4"/>
    <w:rsid w:val="00B87C0D"/>
    <w:rsid w:val="00B903DB"/>
    <w:rsid w:val="00B928D8"/>
    <w:rsid w:val="00BB0176"/>
    <w:rsid w:val="00BB2F35"/>
    <w:rsid w:val="00BB3697"/>
    <w:rsid w:val="00BB616C"/>
    <w:rsid w:val="00BB7A00"/>
    <w:rsid w:val="00BC0A80"/>
    <w:rsid w:val="00BC484E"/>
    <w:rsid w:val="00BC5D2A"/>
    <w:rsid w:val="00BD2570"/>
    <w:rsid w:val="00BD564C"/>
    <w:rsid w:val="00BD5731"/>
    <w:rsid w:val="00BE0183"/>
    <w:rsid w:val="00BE2041"/>
    <w:rsid w:val="00BF211F"/>
    <w:rsid w:val="00BF64F3"/>
    <w:rsid w:val="00C037BC"/>
    <w:rsid w:val="00C1099D"/>
    <w:rsid w:val="00C12DA3"/>
    <w:rsid w:val="00C14E91"/>
    <w:rsid w:val="00C15C79"/>
    <w:rsid w:val="00C161E0"/>
    <w:rsid w:val="00C16472"/>
    <w:rsid w:val="00C171D3"/>
    <w:rsid w:val="00C21A40"/>
    <w:rsid w:val="00C2496E"/>
    <w:rsid w:val="00C24D9B"/>
    <w:rsid w:val="00C25616"/>
    <w:rsid w:val="00C3071F"/>
    <w:rsid w:val="00C319DA"/>
    <w:rsid w:val="00C351C3"/>
    <w:rsid w:val="00C47901"/>
    <w:rsid w:val="00C53002"/>
    <w:rsid w:val="00C55F92"/>
    <w:rsid w:val="00C63741"/>
    <w:rsid w:val="00C63B9A"/>
    <w:rsid w:val="00C6406F"/>
    <w:rsid w:val="00C832EE"/>
    <w:rsid w:val="00C91B26"/>
    <w:rsid w:val="00C94ACD"/>
    <w:rsid w:val="00C96F64"/>
    <w:rsid w:val="00CA562C"/>
    <w:rsid w:val="00CB1107"/>
    <w:rsid w:val="00CB172A"/>
    <w:rsid w:val="00CC0CF5"/>
    <w:rsid w:val="00CC2091"/>
    <w:rsid w:val="00CC2511"/>
    <w:rsid w:val="00CC4827"/>
    <w:rsid w:val="00CD00F4"/>
    <w:rsid w:val="00CD2A41"/>
    <w:rsid w:val="00CD2DF3"/>
    <w:rsid w:val="00CD339E"/>
    <w:rsid w:val="00CE1213"/>
    <w:rsid w:val="00CE2799"/>
    <w:rsid w:val="00CE454E"/>
    <w:rsid w:val="00CE6220"/>
    <w:rsid w:val="00CF0F46"/>
    <w:rsid w:val="00CF4C83"/>
    <w:rsid w:val="00CF6546"/>
    <w:rsid w:val="00D0001A"/>
    <w:rsid w:val="00D12B9E"/>
    <w:rsid w:val="00D13E72"/>
    <w:rsid w:val="00D35A33"/>
    <w:rsid w:val="00D425C6"/>
    <w:rsid w:val="00D43B02"/>
    <w:rsid w:val="00D4478D"/>
    <w:rsid w:val="00D527EA"/>
    <w:rsid w:val="00D567DB"/>
    <w:rsid w:val="00D6012F"/>
    <w:rsid w:val="00D61D4F"/>
    <w:rsid w:val="00D61F03"/>
    <w:rsid w:val="00D664A3"/>
    <w:rsid w:val="00D719A2"/>
    <w:rsid w:val="00D730D0"/>
    <w:rsid w:val="00D7740F"/>
    <w:rsid w:val="00D86101"/>
    <w:rsid w:val="00D918F2"/>
    <w:rsid w:val="00D93DF9"/>
    <w:rsid w:val="00D94505"/>
    <w:rsid w:val="00DA3C2D"/>
    <w:rsid w:val="00DA539E"/>
    <w:rsid w:val="00DB1728"/>
    <w:rsid w:val="00DB1C9B"/>
    <w:rsid w:val="00DB2065"/>
    <w:rsid w:val="00DB7BEF"/>
    <w:rsid w:val="00DB7E67"/>
    <w:rsid w:val="00DC091E"/>
    <w:rsid w:val="00DC17B8"/>
    <w:rsid w:val="00DC5325"/>
    <w:rsid w:val="00DC7D46"/>
    <w:rsid w:val="00DD0AF4"/>
    <w:rsid w:val="00DD32C3"/>
    <w:rsid w:val="00DD548C"/>
    <w:rsid w:val="00DD78F5"/>
    <w:rsid w:val="00DE46B1"/>
    <w:rsid w:val="00DE5C10"/>
    <w:rsid w:val="00DF4925"/>
    <w:rsid w:val="00E02964"/>
    <w:rsid w:val="00E02D8A"/>
    <w:rsid w:val="00E12E71"/>
    <w:rsid w:val="00E13734"/>
    <w:rsid w:val="00E211AC"/>
    <w:rsid w:val="00E215B5"/>
    <w:rsid w:val="00E26CCF"/>
    <w:rsid w:val="00E312BA"/>
    <w:rsid w:val="00E34F78"/>
    <w:rsid w:val="00E40904"/>
    <w:rsid w:val="00E4182F"/>
    <w:rsid w:val="00E4454E"/>
    <w:rsid w:val="00E45237"/>
    <w:rsid w:val="00E511B4"/>
    <w:rsid w:val="00E51595"/>
    <w:rsid w:val="00E5239A"/>
    <w:rsid w:val="00E52E90"/>
    <w:rsid w:val="00E55A1B"/>
    <w:rsid w:val="00E601A4"/>
    <w:rsid w:val="00E60901"/>
    <w:rsid w:val="00E71B7A"/>
    <w:rsid w:val="00E725D1"/>
    <w:rsid w:val="00E734A2"/>
    <w:rsid w:val="00E750DC"/>
    <w:rsid w:val="00E7538D"/>
    <w:rsid w:val="00E77966"/>
    <w:rsid w:val="00E869DA"/>
    <w:rsid w:val="00E87DA9"/>
    <w:rsid w:val="00E90C89"/>
    <w:rsid w:val="00E91082"/>
    <w:rsid w:val="00E9215B"/>
    <w:rsid w:val="00E92FC6"/>
    <w:rsid w:val="00E96E2E"/>
    <w:rsid w:val="00E97365"/>
    <w:rsid w:val="00EA291C"/>
    <w:rsid w:val="00EA5DF0"/>
    <w:rsid w:val="00EB457F"/>
    <w:rsid w:val="00EB5AA1"/>
    <w:rsid w:val="00EB6742"/>
    <w:rsid w:val="00EC3BE2"/>
    <w:rsid w:val="00EC55D1"/>
    <w:rsid w:val="00EC5CC4"/>
    <w:rsid w:val="00ED0310"/>
    <w:rsid w:val="00ED55A6"/>
    <w:rsid w:val="00ED56DA"/>
    <w:rsid w:val="00ED607E"/>
    <w:rsid w:val="00ED6D3B"/>
    <w:rsid w:val="00EE0792"/>
    <w:rsid w:val="00EE6CF8"/>
    <w:rsid w:val="00EE6FA9"/>
    <w:rsid w:val="00EF0924"/>
    <w:rsid w:val="00EF5AC1"/>
    <w:rsid w:val="00EF6EAA"/>
    <w:rsid w:val="00F04271"/>
    <w:rsid w:val="00F07824"/>
    <w:rsid w:val="00F17BAB"/>
    <w:rsid w:val="00F20119"/>
    <w:rsid w:val="00F25C39"/>
    <w:rsid w:val="00F2630F"/>
    <w:rsid w:val="00F2646A"/>
    <w:rsid w:val="00F279B9"/>
    <w:rsid w:val="00F338B1"/>
    <w:rsid w:val="00F34F3F"/>
    <w:rsid w:val="00F35AE8"/>
    <w:rsid w:val="00F364D1"/>
    <w:rsid w:val="00F455B9"/>
    <w:rsid w:val="00F46A0E"/>
    <w:rsid w:val="00F51964"/>
    <w:rsid w:val="00F61254"/>
    <w:rsid w:val="00F64564"/>
    <w:rsid w:val="00F673C2"/>
    <w:rsid w:val="00F742C2"/>
    <w:rsid w:val="00F82F06"/>
    <w:rsid w:val="00F93646"/>
    <w:rsid w:val="00F94D95"/>
    <w:rsid w:val="00FA0554"/>
    <w:rsid w:val="00FA2BDC"/>
    <w:rsid w:val="00FA3B33"/>
    <w:rsid w:val="00FA4697"/>
    <w:rsid w:val="00FA548A"/>
    <w:rsid w:val="00FA5D9C"/>
    <w:rsid w:val="00FB1463"/>
    <w:rsid w:val="00FB6D08"/>
    <w:rsid w:val="00FC59A7"/>
    <w:rsid w:val="00FC6602"/>
    <w:rsid w:val="00FD32BA"/>
    <w:rsid w:val="00FE5935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2C1"/>
  <w15:chartTrackingRefBased/>
  <w15:docId w15:val="{69C19835-965B-4BB4-8719-0545FB6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F"/>
  </w:style>
  <w:style w:type="paragraph" w:styleId="CommentText">
    <w:name w:val="annotation text"/>
    <w:basedOn w:val="Normal"/>
    <w:link w:val="CommentTextChar"/>
    <w:uiPriority w:val="99"/>
    <w:semiHidden/>
    <w:unhideWhenUsed/>
    <w:rsid w:val="00F34F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34F3F"/>
    <w:rPr>
      <w:sz w:val="20"/>
      <w:szCs w:val="20"/>
    </w:rPr>
  </w:style>
  <w:style w:type="paragraph" w:customStyle="1" w:styleId="Style5">
    <w:name w:val="Style5"/>
    <w:basedOn w:val="Normal"/>
    <w:uiPriority w:val="99"/>
    <w:rsid w:val="00F3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26">
    <w:name w:val="Font Style26"/>
    <w:uiPriority w:val="99"/>
    <w:rsid w:val="00F34F3F"/>
    <w:rPr>
      <w:rFonts w:ascii="Trebuchet MS" w:hAnsi="Trebuchet MS" w:cs="Trebuchet MS"/>
      <w:b/>
      <w:bCs/>
      <w:sz w:val="16"/>
      <w:szCs w:val="16"/>
    </w:rPr>
  </w:style>
  <w:style w:type="character" w:styleId="PageNumber">
    <w:name w:val="page number"/>
    <w:rsid w:val="00F34F3F"/>
  </w:style>
  <w:style w:type="character" w:styleId="CommentReference">
    <w:name w:val="annotation reference"/>
    <w:uiPriority w:val="99"/>
    <w:semiHidden/>
    <w:unhideWhenUsed/>
    <w:rsid w:val="00F34F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4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01C6"/>
    <w:rPr>
      <w:color w:val="0563C1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"/>
    <w:basedOn w:val="Normal"/>
    <w:link w:val="ListParagraphChar"/>
    <w:uiPriority w:val="34"/>
    <w:qFormat/>
    <w:rsid w:val="00E55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 w:eastAsia="x-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E55A1B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8"/>
    <w:pPr>
      <w:spacing w:line="276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E4398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E43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F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311C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link w:val="Header"/>
    <w:uiPriority w:val="99"/>
    <w:rsid w:val="00311CA1"/>
    <w:rPr>
      <w:rFonts w:ascii="Times New Roman" w:eastAsia="Times New Roman" w:hAnsi="Times New Roman"/>
      <w:lang w:val="en-GB" w:eastAsia="en-US"/>
    </w:rPr>
  </w:style>
  <w:style w:type="paragraph" w:customStyle="1" w:styleId="1tekstas">
    <w:name w:val="1. tekstas"/>
    <w:basedOn w:val="BodyTextIndent"/>
    <w:link w:val="1tekstasChar"/>
    <w:qFormat/>
    <w:rsid w:val="007E1CD9"/>
    <w:pPr>
      <w:widowControl w:val="0"/>
      <w:numPr>
        <w:numId w:val="29"/>
      </w:numPr>
      <w:tabs>
        <w:tab w:val="left" w:pos="0"/>
        <w:tab w:val="left" w:pos="993"/>
        <w:tab w:val="left" w:pos="1276"/>
      </w:tabs>
      <w:spacing w:after="0" w:line="360" w:lineRule="auto"/>
      <w:jc w:val="both"/>
      <w:outlineLvl w:val="1"/>
    </w:pPr>
    <w:rPr>
      <w:rFonts w:ascii="Times New Roman" w:eastAsia="Times New Roman" w:hAnsi="Times New Roman"/>
      <w:bCs/>
      <w:sz w:val="24"/>
      <w:szCs w:val="24"/>
      <w:lang w:val="x-none"/>
    </w:rPr>
  </w:style>
  <w:style w:type="character" w:customStyle="1" w:styleId="1tekstasChar">
    <w:name w:val="1. tekstas Char"/>
    <w:link w:val="1tekstas"/>
    <w:rsid w:val="007E1CD9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11tekstas">
    <w:name w:val="1.1. tekstas"/>
    <w:basedOn w:val="1tekstas"/>
    <w:qFormat/>
    <w:rsid w:val="007E1CD9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7E1CD9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C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E1CD9"/>
    <w:rPr>
      <w:sz w:val="22"/>
      <w:szCs w:val="22"/>
      <w:lang w:val="en-US" w:eastAsia="en-US"/>
    </w:rPr>
  </w:style>
  <w:style w:type="paragraph" w:customStyle="1" w:styleId="SSutPunktas">
    <w:name w:val="SSutPunktas"/>
    <w:basedOn w:val="Normal"/>
    <w:link w:val="SSutPunktasDiagrama"/>
    <w:rsid w:val="00EE0792"/>
    <w:pPr>
      <w:suppressAutoHyphens/>
      <w:spacing w:after="57" w:line="240" w:lineRule="auto"/>
      <w:jc w:val="both"/>
      <w:outlineLvl w:val="1"/>
    </w:pPr>
    <w:rPr>
      <w:rFonts w:ascii="Times New Roman" w:eastAsia="HG Mincho Light J" w:hAnsi="Times New Roman"/>
      <w:color w:val="000000"/>
      <w:sz w:val="2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EE0792"/>
    <w:rPr>
      <w:rFonts w:ascii="Times New Roman" w:eastAsia="HG Mincho Light J" w:hAnsi="Times New Roman"/>
      <w:color w:val="000000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99"/>
    <w:qFormat/>
    <w:rsid w:val="002F58B2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F58B2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customStyle="1" w:styleId="headingas">
    <w:name w:val="headingas"/>
    <w:basedOn w:val="Heading9"/>
    <w:uiPriority w:val="99"/>
    <w:rsid w:val="003958B0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3958B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FootnoteText">
    <w:name w:val="footnote text"/>
    <w:aliases w:val=" Diagrama1,Diagrama1"/>
    <w:basedOn w:val="Normal"/>
    <w:link w:val="FootnoteTextChar1"/>
    <w:rsid w:val="0034042F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FootnoteTextChar">
    <w:name w:val="Footnote Text Char"/>
    <w:uiPriority w:val="99"/>
    <w:semiHidden/>
    <w:rsid w:val="0034042F"/>
    <w:rPr>
      <w:lang w:val="en-US" w:eastAsia="en-US"/>
    </w:rPr>
  </w:style>
  <w:style w:type="character" w:styleId="FootnoteReference">
    <w:name w:val="footnote reference"/>
    <w:rsid w:val="0034042F"/>
    <w:rPr>
      <w:vertAlign w:val="superscript"/>
    </w:rPr>
  </w:style>
  <w:style w:type="character" w:customStyle="1" w:styleId="FootnoteTextChar1">
    <w:name w:val="Footnote Text Char1"/>
    <w:aliases w:val=" Diagrama1 Char,Diagrama1 Char"/>
    <w:link w:val="FootnoteText"/>
    <w:rsid w:val="0034042F"/>
    <w:rPr>
      <w:rFonts w:ascii="Times New Roman" w:eastAsia="Times New Roman" w:hAnsi="Times New Roman"/>
      <w:lang w:eastAsia="en-US"/>
    </w:rPr>
  </w:style>
  <w:style w:type="paragraph" w:customStyle="1" w:styleId="Standard">
    <w:name w:val="Standard"/>
    <w:rsid w:val="006B7CC0"/>
    <w:pPr>
      <w:suppressAutoHyphens/>
      <w:autoSpaceDN w:val="0"/>
      <w:ind w:firstLine="567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4B7D-7AAC-4A81-A91D-6867855F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Mackeviciene</dc:creator>
  <cp:keywords/>
  <cp:lastModifiedBy>Tatjana Pankrašovaitė</cp:lastModifiedBy>
  <cp:revision>9</cp:revision>
  <cp:lastPrinted>2022-08-02T07:06:00Z</cp:lastPrinted>
  <dcterms:created xsi:type="dcterms:W3CDTF">2022-07-28T06:44:00Z</dcterms:created>
  <dcterms:modified xsi:type="dcterms:W3CDTF">2022-08-03T05:00:00Z</dcterms:modified>
</cp:coreProperties>
</file>