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DE054" w14:textId="6C79D034" w:rsidR="00305CD4" w:rsidRPr="00735745" w:rsidRDefault="00305CD4" w:rsidP="00305CD4">
      <w:pPr>
        <w:jc w:val="center"/>
        <w:rPr>
          <w:sz w:val="22"/>
          <w:szCs w:val="22"/>
        </w:rPr>
      </w:pPr>
      <w:r w:rsidRPr="00735745">
        <w:rPr>
          <w:sz w:val="22"/>
          <w:szCs w:val="22"/>
        </w:rPr>
        <w:t>SĄSKAITŲ, PRIMINIMO PAŽYMŲ IR SUDERINIMO AKTŲ SPAUSDINIMO IR PRISTATYMO ORGANIZAVIMO PASLAUGŲ TEIKIMO SUTARTIES NR. ________</w:t>
      </w:r>
    </w:p>
    <w:p w14:paraId="4B33B59B" w14:textId="77777777" w:rsidR="00305CD4" w:rsidRPr="00735745" w:rsidRDefault="00305CD4" w:rsidP="00305CD4">
      <w:pPr>
        <w:jc w:val="center"/>
        <w:rPr>
          <w:sz w:val="22"/>
          <w:szCs w:val="22"/>
        </w:rPr>
      </w:pPr>
    </w:p>
    <w:p w14:paraId="19CAD2E7" w14:textId="1B574B97" w:rsidR="00305CD4" w:rsidRPr="00735745" w:rsidRDefault="00305CD4" w:rsidP="00305CD4">
      <w:pPr>
        <w:jc w:val="center"/>
        <w:rPr>
          <w:sz w:val="22"/>
          <w:szCs w:val="22"/>
        </w:rPr>
      </w:pPr>
      <w:r w:rsidRPr="00735745">
        <w:rPr>
          <w:sz w:val="22"/>
          <w:szCs w:val="22"/>
        </w:rPr>
        <w:t>PRIEDAS NR. ____</w:t>
      </w:r>
    </w:p>
    <w:p w14:paraId="1509A85C" w14:textId="77777777" w:rsidR="00305CD4" w:rsidRPr="00735745" w:rsidRDefault="00305CD4" w:rsidP="00305CD4">
      <w:pPr>
        <w:rPr>
          <w:sz w:val="22"/>
          <w:szCs w:val="22"/>
        </w:rPr>
      </w:pPr>
    </w:p>
    <w:p w14:paraId="2E8C8CFE" w14:textId="05679CBE" w:rsidR="00305CD4" w:rsidRPr="00735745" w:rsidRDefault="00305CD4" w:rsidP="00305CD4">
      <w:pPr>
        <w:spacing w:line="276" w:lineRule="auto"/>
        <w:jc w:val="center"/>
        <w:rPr>
          <w:b/>
          <w:bdr w:val="none" w:sz="0" w:space="0" w:color="auto" w:frame="1"/>
        </w:rPr>
      </w:pPr>
      <w:r w:rsidRPr="00735745">
        <w:rPr>
          <w:b/>
          <w:bdr w:val="none" w:sz="0" w:space="0" w:color="auto" w:frame="1"/>
        </w:rPr>
        <w:t xml:space="preserve">ASMENS DUOMENŲ </w:t>
      </w:r>
      <w:r w:rsidR="00EC5100" w:rsidRPr="00735745">
        <w:rPr>
          <w:b/>
          <w:bdr w:val="none" w:sz="0" w:space="0" w:color="auto" w:frame="1"/>
        </w:rPr>
        <w:t>TVARKYMO</w:t>
      </w:r>
      <w:r w:rsidRPr="00735745">
        <w:rPr>
          <w:b/>
          <w:bdr w:val="none" w:sz="0" w:space="0" w:color="auto" w:frame="1"/>
        </w:rPr>
        <w:t xml:space="preserve"> SUTARTIS</w:t>
      </w:r>
    </w:p>
    <w:p w14:paraId="6109AF42" w14:textId="77777777" w:rsidR="00305CD4" w:rsidRPr="00735745" w:rsidRDefault="00305CD4" w:rsidP="00305CD4">
      <w:pPr>
        <w:spacing w:line="276" w:lineRule="auto"/>
        <w:rPr>
          <w:bdr w:val="none" w:sz="0" w:space="0" w:color="auto" w:frame="1"/>
        </w:rPr>
      </w:pPr>
    </w:p>
    <w:p w14:paraId="4B955FA7" w14:textId="77777777" w:rsidR="00305CD4" w:rsidRPr="00735745" w:rsidRDefault="00305CD4" w:rsidP="00305CD4">
      <w:pPr>
        <w:autoSpaceDE w:val="0"/>
        <w:autoSpaceDN w:val="0"/>
        <w:adjustRightInd w:val="0"/>
        <w:spacing w:line="276" w:lineRule="auto"/>
        <w:rPr>
          <w:bdr w:val="none" w:sz="0" w:space="0" w:color="auto" w:frame="1"/>
          <w:lang w:eastAsia="lt-LT"/>
        </w:rPr>
      </w:pPr>
      <w:r w:rsidRPr="00735745">
        <w:rPr>
          <w:bdr w:val="none" w:sz="0" w:space="0" w:color="auto" w:frame="1"/>
          <w:lang w:eastAsia="lt-LT"/>
        </w:rPr>
        <w:t>Sutarties Šalys:</w:t>
      </w:r>
    </w:p>
    <w:tbl>
      <w:tblPr>
        <w:tblStyle w:val="Lentelstinklelis"/>
        <w:tblW w:w="0" w:type="auto"/>
        <w:tblInd w:w="0" w:type="dxa"/>
        <w:tblBorders>
          <w:top w:val="single" w:sz="4" w:space="0" w:color="auto"/>
          <w:left w:val="single" w:sz="4" w:space="0" w:color="auto"/>
          <w:bottom w:val="single" w:sz="4" w:space="0" w:color="auto"/>
          <w:right w:val="single" w:sz="4" w:space="0" w:color="auto"/>
        </w:tblBorders>
        <w:tblCellMar>
          <w:top w:w="115" w:type="dxa"/>
          <w:left w:w="115" w:type="dxa"/>
          <w:bottom w:w="115" w:type="dxa"/>
          <w:right w:w="115" w:type="dxa"/>
        </w:tblCellMar>
        <w:tblLook w:val="04A0" w:firstRow="1" w:lastRow="0" w:firstColumn="1" w:lastColumn="0" w:noHBand="0" w:noVBand="1"/>
      </w:tblPr>
      <w:tblGrid>
        <w:gridCol w:w="2263"/>
        <w:gridCol w:w="7075"/>
      </w:tblGrid>
      <w:tr w:rsidR="00305CD4" w:rsidRPr="00735745" w14:paraId="23C5F364" w14:textId="77777777" w:rsidTr="00305CD4">
        <w:trPr>
          <w:trHeight w:val="602"/>
        </w:trPr>
        <w:tc>
          <w:tcPr>
            <w:tcW w:w="2263" w:type="dxa"/>
            <w:tcBorders>
              <w:top w:val="single" w:sz="4" w:space="0" w:color="auto"/>
              <w:left w:val="single" w:sz="4" w:space="0" w:color="auto"/>
              <w:bottom w:val="single" w:sz="4" w:space="0" w:color="auto"/>
              <w:right w:val="single" w:sz="4" w:space="0" w:color="auto"/>
            </w:tcBorders>
            <w:vAlign w:val="center"/>
            <w:hideMark/>
          </w:tcPr>
          <w:p w14:paraId="3C8359FE" w14:textId="77777777" w:rsidR="00305CD4" w:rsidRPr="00735745" w:rsidRDefault="00305CD4">
            <w:pPr>
              <w:autoSpaceDE w:val="0"/>
              <w:autoSpaceDN w:val="0"/>
              <w:adjustRightInd w:val="0"/>
              <w:spacing w:line="276" w:lineRule="auto"/>
              <w:jc w:val="right"/>
              <w:rPr>
                <w:b/>
                <w:bdr w:val="none" w:sz="0" w:space="0" w:color="auto" w:frame="1"/>
                <w:lang w:eastAsia="lt-LT"/>
              </w:rPr>
            </w:pPr>
            <w:r w:rsidRPr="00735745">
              <w:rPr>
                <w:b/>
                <w:bdr w:val="none" w:sz="0" w:space="0" w:color="auto" w:frame="1"/>
                <w:lang w:eastAsia="lt-LT"/>
              </w:rPr>
              <w:t>Duomenų teikėjas</w:t>
            </w:r>
          </w:p>
          <w:p w14:paraId="16203453" w14:textId="77777777" w:rsidR="00305CD4" w:rsidRPr="00735745" w:rsidRDefault="00305CD4">
            <w:pPr>
              <w:autoSpaceDE w:val="0"/>
              <w:autoSpaceDN w:val="0"/>
              <w:adjustRightInd w:val="0"/>
              <w:spacing w:line="276" w:lineRule="auto"/>
              <w:jc w:val="right"/>
              <w:rPr>
                <w:b/>
                <w:bdr w:val="none" w:sz="0" w:space="0" w:color="auto" w:frame="1"/>
                <w:lang w:eastAsia="lt-LT"/>
              </w:rPr>
            </w:pPr>
            <w:r w:rsidRPr="00735745">
              <w:rPr>
                <w:b/>
                <w:bdr w:val="none" w:sz="0" w:space="0" w:color="auto" w:frame="1"/>
                <w:lang w:eastAsia="lt-LT"/>
              </w:rPr>
              <w:t>(Paslaugų gavėjas)</w:t>
            </w:r>
          </w:p>
        </w:tc>
        <w:tc>
          <w:tcPr>
            <w:tcW w:w="7075" w:type="dxa"/>
            <w:tcBorders>
              <w:top w:val="single" w:sz="4" w:space="0" w:color="auto"/>
              <w:left w:val="single" w:sz="4" w:space="0" w:color="auto"/>
              <w:bottom w:val="single" w:sz="4" w:space="0" w:color="auto"/>
              <w:right w:val="single" w:sz="4" w:space="0" w:color="auto"/>
            </w:tcBorders>
            <w:vAlign w:val="center"/>
          </w:tcPr>
          <w:p w14:paraId="6C841FD4" w14:textId="4DACD3BA" w:rsidR="00305CD4" w:rsidRPr="00735745" w:rsidRDefault="00304865">
            <w:pPr>
              <w:autoSpaceDE w:val="0"/>
              <w:autoSpaceDN w:val="0"/>
              <w:adjustRightInd w:val="0"/>
              <w:spacing w:line="276" w:lineRule="auto"/>
              <w:rPr>
                <w:i/>
                <w:bdr w:val="none" w:sz="0" w:space="0" w:color="auto" w:frame="1"/>
                <w:lang w:eastAsia="lt-LT"/>
              </w:rPr>
            </w:pPr>
            <w:r w:rsidRPr="00735745">
              <w:rPr>
                <w:i/>
                <w:bdr w:val="none" w:sz="0" w:space="0" w:color="auto" w:frame="1"/>
                <w:lang w:eastAsia="lt-LT"/>
              </w:rPr>
              <w:t>AB „Klaipėdos energija“</w:t>
            </w:r>
          </w:p>
        </w:tc>
      </w:tr>
      <w:tr w:rsidR="00305CD4" w:rsidRPr="00735745" w14:paraId="35F1FC0A" w14:textId="77777777" w:rsidTr="00305CD4">
        <w:trPr>
          <w:trHeight w:val="701"/>
        </w:trPr>
        <w:tc>
          <w:tcPr>
            <w:tcW w:w="2263" w:type="dxa"/>
            <w:tcBorders>
              <w:top w:val="single" w:sz="4" w:space="0" w:color="auto"/>
              <w:left w:val="single" w:sz="4" w:space="0" w:color="auto"/>
              <w:bottom w:val="single" w:sz="4" w:space="0" w:color="auto"/>
              <w:right w:val="single" w:sz="4" w:space="0" w:color="auto"/>
            </w:tcBorders>
            <w:vAlign w:val="center"/>
            <w:hideMark/>
          </w:tcPr>
          <w:p w14:paraId="7C17020A" w14:textId="77777777" w:rsidR="00305CD4" w:rsidRPr="00735745" w:rsidRDefault="00305CD4">
            <w:pPr>
              <w:autoSpaceDE w:val="0"/>
              <w:autoSpaceDN w:val="0"/>
              <w:adjustRightInd w:val="0"/>
              <w:spacing w:line="276" w:lineRule="auto"/>
              <w:jc w:val="right"/>
              <w:rPr>
                <w:b/>
                <w:bdr w:val="none" w:sz="0" w:space="0" w:color="auto" w:frame="1"/>
                <w:lang w:eastAsia="lt-LT"/>
              </w:rPr>
            </w:pPr>
            <w:r w:rsidRPr="00735745">
              <w:rPr>
                <w:b/>
                <w:bdr w:val="none" w:sz="0" w:space="0" w:color="auto" w:frame="1"/>
                <w:lang w:eastAsia="lt-LT"/>
              </w:rPr>
              <w:t>Duomenų gavėjas</w:t>
            </w:r>
          </w:p>
          <w:p w14:paraId="19B63B1D" w14:textId="77777777" w:rsidR="00305CD4" w:rsidRPr="00735745" w:rsidRDefault="00305CD4">
            <w:pPr>
              <w:autoSpaceDE w:val="0"/>
              <w:autoSpaceDN w:val="0"/>
              <w:adjustRightInd w:val="0"/>
              <w:spacing w:line="276" w:lineRule="auto"/>
              <w:jc w:val="right"/>
              <w:rPr>
                <w:b/>
                <w:bdr w:val="none" w:sz="0" w:space="0" w:color="auto" w:frame="1"/>
                <w:lang w:eastAsia="lt-LT"/>
              </w:rPr>
            </w:pPr>
            <w:r w:rsidRPr="00735745">
              <w:rPr>
                <w:b/>
                <w:bdr w:val="none" w:sz="0" w:space="0" w:color="auto" w:frame="1"/>
                <w:lang w:eastAsia="lt-LT"/>
              </w:rPr>
              <w:t>(Paslaugų teikėjas)</w:t>
            </w:r>
          </w:p>
        </w:tc>
        <w:tc>
          <w:tcPr>
            <w:tcW w:w="7075" w:type="dxa"/>
            <w:tcBorders>
              <w:top w:val="single" w:sz="4" w:space="0" w:color="auto"/>
              <w:left w:val="single" w:sz="4" w:space="0" w:color="auto"/>
              <w:bottom w:val="single" w:sz="4" w:space="0" w:color="auto"/>
              <w:right w:val="single" w:sz="4" w:space="0" w:color="auto"/>
            </w:tcBorders>
            <w:vAlign w:val="center"/>
          </w:tcPr>
          <w:p w14:paraId="7F067636" w14:textId="6900F0C0" w:rsidR="00305CD4" w:rsidRPr="00735745" w:rsidRDefault="00304865">
            <w:pPr>
              <w:autoSpaceDE w:val="0"/>
              <w:autoSpaceDN w:val="0"/>
              <w:adjustRightInd w:val="0"/>
              <w:spacing w:line="276" w:lineRule="auto"/>
              <w:rPr>
                <w:i/>
                <w:bdr w:val="none" w:sz="0" w:space="0" w:color="auto" w:frame="1"/>
                <w:lang w:eastAsia="lt-LT"/>
              </w:rPr>
            </w:pPr>
            <w:r w:rsidRPr="00735745">
              <w:rPr>
                <w:i/>
                <w:bdr w:val="none" w:sz="0" w:space="0" w:color="auto" w:frame="1"/>
                <w:lang w:eastAsia="lt-LT"/>
              </w:rPr>
              <w:t>UAB AVANETA</w:t>
            </w:r>
          </w:p>
        </w:tc>
      </w:tr>
    </w:tbl>
    <w:p w14:paraId="1F5EE061" w14:textId="77777777" w:rsidR="00305CD4" w:rsidRPr="00735745" w:rsidRDefault="00305CD4" w:rsidP="00305CD4">
      <w:pPr>
        <w:autoSpaceDE w:val="0"/>
        <w:autoSpaceDN w:val="0"/>
        <w:adjustRightInd w:val="0"/>
        <w:spacing w:line="276" w:lineRule="auto"/>
        <w:rPr>
          <w:bdr w:val="none" w:sz="0" w:space="0" w:color="auto" w:frame="1"/>
          <w:lang w:eastAsia="lt-LT"/>
        </w:rPr>
      </w:pPr>
    </w:p>
    <w:p w14:paraId="15D2AD6D" w14:textId="380CCADD" w:rsidR="00305CD4" w:rsidRPr="00735745" w:rsidRDefault="00305CD4" w:rsidP="00305CD4">
      <w:pPr>
        <w:autoSpaceDE w:val="0"/>
        <w:autoSpaceDN w:val="0"/>
        <w:adjustRightInd w:val="0"/>
        <w:spacing w:line="276" w:lineRule="auto"/>
        <w:rPr>
          <w:bdr w:val="none" w:sz="0" w:space="0" w:color="auto" w:frame="1"/>
          <w:lang w:eastAsia="lt-LT"/>
        </w:rPr>
      </w:pPr>
      <w:r w:rsidRPr="00735745">
        <w:rPr>
          <w:bdr w:val="none" w:sz="0" w:space="0" w:color="auto" w:frame="1"/>
          <w:lang w:eastAsia="lt-LT"/>
        </w:rPr>
        <w:t xml:space="preserve">Duomenų teikėjas ir Duomenų gavėjas, toliau vadinami Šalimis, vadovaudamiesi Lietuvos Respublikos asmens duomenų teisinės apsaugos įstatymu, Europos Sąjungos </w:t>
      </w:r>
      <w:r w:rsidRPr="00735745">
        <w:rPr>
          <w:bdr w:val="none" w:sz="0" w:space="0" w:color="auto" w:frame="1"/>
        </w:rPr>
        <w:t>Bendruoju duomenų apsaugos reglamentu</w:t>
      </w:r>
      <w:r w:rsidRPr="00735745">
        <w:rPr>
          <w:bdr w:val="none" w:sz="0" w:space="0" w:color="auto" w:frame="1"/>
          <w:lang w:eastAsia="lt-LT"/>
        </w:rPr>
        <w:t xml:space="preserve"> (ES) 2016/679 (toliau – BDAR), sudarė šią Asmens duomenų </w:t>
      </w:r>
      <w:r w:rsidR="00EC5100" w:rsidRPr="00735745">
        <w:rPr>
          <w:bdr w:val="none" w:sz="0" w:space="0" w:color="auto" w:frame="1"/>
          <w:lang w:eastAsia="lt-LT"/>
        </w:rPr>
        <w:t>tvarkymo</w:t>
      </w:r>
      <w:r w:rsidRPr="00735745">
        <w:rPr>
          <w:bdr w:val="none" w:sz="0" w:space="0" w:color="auto" w:frame="1"/>
          <w:lang w:eastAsia="lt-LT"/>
        </w:rPr>
        <w:t xml:space="preserve"> sutartį (toliau – Sutartis):</w:t>
      </w:r>
    </w:p>
    <w:p w14:paraId="4E53ED50" w14:textId="77777777" w:rsidR="00305CD4" w:rsidRPr="00735745" w:rsidRDefault="00305CD4" w:rsidP="00305CD4">
      <w:pPr>
        <w:tabs>
          <w:tab w:val="left" w:pos="567"/>
        </w:tabs>
        <w:spacing w:line="276" w:lineRule="auto"/>
        <w:rPr>
          <w:bdr w:val="none" w:sz="0" w:space="0" w:color="auto" w:frame="1"/>
        </w:rPr>
      </w:pPr>
    </w:p>
    <w:p w14:paraId="04C3F12E" w14:textId="77777777" w:rsidR="00305CD4" w:rsidRPr="00735745" w:rsidRDefault="00305CD4" w:rsidP="00305CD4">
      <w:pPr>
        <w:pStyle w:val="Sraopastraipa"/>
        <w:numPr>
          <w:ilvl w:val="0"/>
          <w:numId w:val="1"/>
        </w:numPr>
        <w:spacing w:line="276" w:lineRule="auto"/>
        <w:ind w:left="0" w:firstLine="0"/>
        <w:jc w:val="center"/>
        <w:rPr>
          <w:b/>
          <w:szCs w:val="24"/>
          <w:bdr w:val="none" w:sz="0" w:space="0" w:color="auto" w:frame="1"/>
        </w:rPr>
      </w:pPr>
      <w:r w:rsidRPr="00735745">
        <w:rPr>
          <w:b/>
          <w:szCs w:val="24"/>
          <w:bdr w:val="none" w:sz="0" w:space="0" w:color="auto" w:frame="1"/>
        </w:rPr>
        <w:t>SUTARTIES OBJEKTAS</w:t>
      </w:r>
    </w:p>
    <w:p w14:paraId="6C082064" w14:textId="77777777" w:rsidR="00305CD4" w:rsidRPr="00735745" w:rsidRDefault="00305CD4" w:rsidP="00305CD4">
      <w:pPr>
        <w:pStyle w:val="Sraopastraipa"/>
        <w:spacing w:line="276" w:lineRule="auto"/>
        <w:ind w:left="0"/>
        <w:rPr>
          <w:b/>
          <w:szCs w:val="24"/>
          <w:bdr w:val="none" w:sz="0" w:space="0" w:color="auto" w:frame="1"/>
        </w:rPr>
      </w:pPr>
    </w:p>
    <w:p w14:paraId="7C30981C" w14:textId="640A9E87" w:rsidR="00305CD4" w:rsidRPr="00735745" w:rsidRDefault="00305CD4" w:rsidP="00305CD4">
      <w:pPr>
        <w:pStyle w:val="Sraopastraipa"/>
        <w:numPr>
          <w:ilvl w:val="1"/>
          <w:numId w:val="1"/>
        </w:numPr>
        <w:spacing w:line="276" w:lineRule="auto"/>
        <w:ind w:left="450" w:hanging="450"/>
        <w:rPr>
          <w:szCs w:val="24"/>
          <w:bdr w:val="none" w:sz="0" w:space="0" w:color="auto" w:frame="1"/>
        </w:rPr>
      </w:pPr>
      <w:r w:rsidRPr="00735745">
        <w:rPr>
          <w:szCs w:val="24"/>
          <w:bdr w:val="none" w:sz="0" w:space="0" w:color="auto" w:frame="1"/>
        </w:rPr>
        <w:t>Vykdant Paslaugų teikimo sutartį, Duomenų teikėjas perduoda Duomenų gavėjui paslaugų teikimo sutartyje nurodytus asmens duomenis, o Duomenų gavėjas juos tvarko:</w:t>
      </w:r>
    </w:p>
    <w:p w14:paraId="57BE3527" w14:textId="3F7A1FAB" w:rsidR="00305CD4" w:rsidRPr="00735745" w:rsidRDefault="00305CD4" w:rsidP="00305CD4">
      <w:pPr>
        <w:pStyle w:val="Sraopastraipa"/>
        <w:numPr>
          <w:ilvl w:val="2"/>
          <w:numId w:val="1"/>
        </w:numPr>
        <w:spacing w:line="276" w:lineRule="auto"/>
        <w:rPr>
          <w:szCs w:val="24"/>
          <w:bdr w:val="none" w:sz="0" w:space="0" w:color="auto" w:frame="1"/>
        </w:rPr>
      </w:pPr>
      <w:r w:rsidRPr="00735745">
        <w:rPr>
          <w:b/>
          <w:bCs/>
          <w:szCs w:val="24"/>
          <w:bdr w:val="none" w:sz="0" w:space="0" w:color="auto" w:frame="1"/>
        </w:rPr>
        <w:t>kaip tvarkytojas</w:t>
      </w:r>
      <w:r w:rsidR="00CD2640" w:rsidRPr="00735745">
        <w:rPr>
          <w:b/>
          <w:bCs/>
          <w:szCs w:val="24"/>
          <w:bdr w:val="none" w:sz="0" w:space="0" w:color="auto" w:frame="1"/>
        </w:rPr>
        <w:t>, teikdamas sąskaitų, priminimo pažymų ir suderinimo aktų spausdinimo paslaugas</w:t>
      </w:r>
      <w:r w:rsidRPr="00735745">
        <w:rPr>
          <w:szCs w:val="24"/>
          <w:bdr w:val="none" w:sz="0" w:space="0" w:color="auto" w:frame="1"/>
        </w:rPr>
        <w:t xml:space="preserve"> – šioje Sutartyje numatyta tvarka arba,</w:t>
      </w:r>
    </w:p>
    <w:p w14:paraId="0ECF7C64" w14:textId="75EE2A3A" w:rsidR="00305CD4" w:rsidRPr="00735745" w:rsidRDefault="00ED4F3F" w:rsidP="00305CD4">
      <w:pPr>
        <w:pStyle w:val="Sraopastraipa"/>
        <w:numPr>
          <w:ilvl w:val="2"/>
          <w:numId w:val="1"/>
        </w:numPr>
        <w:spacing w:line="276" w:lineRule="auto"/>
        <w:rPr>
          <w:szCs w:val="24"/>
          <w:bdr w:val="none" w:sz="0" w:space="0" w:color="auto" w:frame="1"/>
        </w:rPr>
      </w:pPr>
      <w:r w:rsidRPr="00735745">
        <w:rPr>
          <w:b/>
          <w:bCs/>
          <w:szCs w:val="24"/>
          <w:bdr w:val="none" w:sz="0" w:space="0" w:color="auto" w:frame="1"/>
        </w:rPr>
        <w:t>teik</w:t>
      </w:r>
      <w:r w:rsidR="00844F78" w:rsidRPr="00735745">
        <w:rPr>
          <w:b/>
          <w:bCs/>
          <w:szCs w:val="24"/>
          <w:bdr w:val="none" w:sz="0" w:space="0" w:color="auto" w:frame="1"/>
        </w:rPr>
        <w:t>iant</w:t>
      </w:r>
      <w:r w:rsidRPr="00735745">
        <w:rPr>
          <w:b/>
          <w:bCs/>
          <w:szCs w:val="24"/>
          <w:bdr w:val="none" w:sz="0" w:space="0" w:color="auto" w:frame="1"/>
        </w:rPr>
        <w:t xml:space="preserve"> pristatymo paslaugas, </w:t>
      </w:r>
      <w:r w:rsidR="00844F78" w:rsidRPr="00735745">
        <w:rPr>
          <w:b/>
          <w:bCs/>
          <w:szCs w:val="24"/>
          <w:bdr w:val="none" w:sz="0" w:space="0" w:color="auto" w:frame="1"/>
        </w:rPr>
        <w:t>Duomenų gavėjas tampa savarankišku pašto paslaugai suteikti reikalingų asmens duomenų valdytoju, o Duomenų teikėjas visais atvejais išlieka pašto siuntose siunčiamų asmens duomenų ar kitos informacijos, jeigu tokia jose siunčiama, valdytoju</w:t>
      </w:r>
      <w:r w:rsidR="00305CD4" w:rsidRPr="00735745">
        <w:rPr>
          <w:szCs w:val="24"/>
          <w:bdr w:val="none" w:sz="0" w:space="0" w:color="auto" w:frame="1"/>
        </w:rPr>
        <w:t>. Tuo atveju, jei Sutartyje numatytų paslaugų teikimą arba/ir Duomenų gavėjo veiklą reglamentuojantys teisės aktai Duomenų gavėjo teises ir pareigas, susijusias su vykdomu asmens duomenų tvarkymu ar valdymu nustato kitaip, nei aprašyta šioje Sutartyje, taikomi atitinkamų teisės aktų reikalavimai, o ne šios Sutarties nuostatos.</w:t>
      </w:r>
    </w:p>
    <w:p w14:paraId="48E3B6B5" w14:textId="38D8D0CE" w:rsidR="00305CD4" w:rsidRPr="00735745" w:rsidRDefault="00305CD4" w:rsidP="00305CD4">
      <w:pPr>
        <w:pStyle w:val="Sraopastraipa"/>
        <w:numPr>
          <w:ilvl w:val="1"/>
          <w:numId w:val="1"/>
        </w:numPr>
        <w:spacing w:line="276" w:lineRule="auto"/>
        <w:ind w:left="450" w:hanging="450"/>
        <w:rPr>
          <w:szCs w:val="24"/>
          <w:bdr w:val="none" w:sz="0" w:space="0" w:color="auto" w:frame="1"/>
        </w:rPr>
      </w:pPr>
      <w:r w:rsidRPr="00735745">
        <w:rPr>
          <w:szCs w:val="24"/>
          <w:bdr w:val="none" w:sz="0" w:space="0" w:color="auto" w:frame="1"/>
        </w:rPr>
        <w:t>Sutartyje naudojamos sąvokos atitinka BDAR ir kituose teisės aktuose naudojamas sąvokas.</w:t>
      </w:r>
    </w:p>
    <w:p w14:paraId="62E5284D" w14:textId="77777777" w:rsidR="00305CD4" w:rsidRPr="00735745" w:rsidRDefault="00305CD4" w:rsidP="00305CD4">
      <w:pPr>
        <w:pStyle w:val="Sraopastraipa"/>
        <w:numPr>
          <w:ilvl w:val="1"/>
          <w:numId w:val="1"/>
        </w:numPr>
        <w:spacing w:line="276" w:lineRule="auto"/>
        <w:ind w:left="450" w:hanging="450"/>
        <w:rPr>
          <w:szCs w:val="24"/>
          <w:bdr w:val="none" w:sz="0" w:space="0" w:color="auto" w:frame="1"/>
        </w:rPr>
      </w:pPr>
      <w:r w:rsidRPr="00735745">
        <w:rPr>
          <w:szCs w:val="24"/>
          <w:bdr w:val="none" w:sz="0" w:space="0" w:color="auto" w:frame="1"/>
        </w:rPr>
        <w:t>Esminės sąlygos:</w:t>
      </w:r>
    </w:p>
    <w:tbl>
      <w:tblPr>
        <w:tblStyle w:val="Lentelstinklelis"/>
        <w:tblW w:w="0" w:type="auto"/>
        <w:tblInd w:w="0" w:type="dxa"/>
        <w:tblBorders>
          <w:insideH w:val="none" w:sz="0" w:space="0" w:color="auto"/>
          <w:insideV w:val="none" w:sz="0" w:space="0" w:color="auto"/>
        </w:tblBorders>
        <w:tblLook w:val="04A0" w:firstRow="1" w:lastRow="0" w:firstColumn="1" w:lastColumn="0" w:noHBand="0" w:noVBand="1"/>
      </w:tblPr>
      <w:tblGrid>
        <w:gridCol w:w="715"/>
        <w:gridCol w:w="8623"/>
      </w:tblGrid>
      <w:tr w:rsidR="00305CD4" w:rsidRPr="00735745" w14:paraId="30D74EC9" w14:textId="77777777" w:rsidTr="00305CD4">
        <w:tc>
          <w:tcPr>
            <w:tcW w:w="715" w:type="dxa"/>
            <w:tcBorders>
              <w:top w:val="nil"/>
              <w:left w:val="nil"/>
              <w:bottom w:val="nil"/>
              <w:right w:val="single" w:sz="4" w:space="0" w:color="auto"/>
            </w:tcBorders>
          </w:tcPr>
          <w:p w14:paraId="0C47F70E" w14:textId="77777777" w:rsidR="00305CD4" w:rsidRPr="00735745" w:rsidRDefault="00305CD4" w:rsidP="008A6E2E">
            <w:pPr>
              <w:pStyle w:val="Sraopastraipa"/>
              <w:numPr>
                <w:ilvl w:val="2"/>
                <w:numId w:val="1"/>
              </w:numPr>
              <w:spacing w:line="276" w:lineRule="auto"/>
              <w:ind w:left="0" w:firstLine="0"/>
              <w:jc w:val="left"/>
              <w:rPr>
                <w:szCs w:val="24"/>
                <w:bdr w:val="none" w:sz="0" w:space="0" w:color="auto" w:frame="1"/>
              </w:rPr>
            </w:pPr>
          </w:p>
        </w:tc>
        <w:tc>
          <w:tcPr>
            <w:tcW w:w="8623" w:type="dxa"/>
            <w:tcBorders>
              <w:top w:val="single" w:sz="4" w:space="0" w:color="auto"/>
              <w:left w:val="single" w:sz="4" w:space="0" w:color="auto"/>
              <w:bottom w:val="single" w:sz="4" w:space="0" w:color="auto"/>
              <w:right w:val="single" w:sz="4" w:space="0" w:color="auto"/>
            </w:tcBorders>
            <w:hideMark/>
          </w:tcPr>
          <w:p w14:paraId="3FDD88D6" w14:textId="3E477751" w:rsidR="00305CD4" w:rsidRPr="00735745" w:rsidRDefault="00305CD4">
            <w:pPr>
              <w:spacing w:line="276" w:lineRule="auto"/>
              <w:rPr>
                <w:i/>
                <w:iCs/>
                <w:color w:val="000000"/>
                <w:szCs w:val="24"/>
                <w:bdr w:val="none" w:sz="0" w:space="0" w:color="auto" w:frame="1"/>
                <w:lang w:eastAsia="lt-LT"/>
              </w:rPr>
            </w:pPr>
            <w:r w:rsidRPr="00735745">
              <w:rPr>
                <w:b/>
                <w:bCs/>
                <w:szCs w:val="24"/>
                <w:bdr w:val="none" w:sz="0" w:space="0" w:color="auto" w:frame="1"/>
                <w:lang w:eastAsia="lt-LT"/>
              </w:rPr>
              <w:t xml:space="preserve">Asmens duomenų tvarkymo dalykas: </w:t>
            </w:r>
            <w:r w:rsidRPr="00735745">
              <w:rPr>
                <w:i/>
                <w:iCs/>
                <w:szCs w:val="24"/>
                <w:bdr w:val="none" w:sz="0" w:space="0" w:color="auto" w:frame="1"/>
                <w:lang w:eastAsia="lt-LT"/>
              </w:rPr>
              <w:t>Duomenų gavėjas, vykdydamas Sąskaitų, priminimo pažymų ir suderinimo aktų spausdinimo ir pristatymo organizavimo paslaugų teikimo sutartį (toliau – Paslaugų teikimo sutartis), tvarko Duomenų teikėjo perduodamus Duomenų teikėjo Vartotojų asmens duomenis.</w:t>
            </w:r>
          </w:p>
        </w:tc>
      </w:tr>
      <w:tr w:rsidR="00305CD4" w:rsidRPr="00735745" w14:paraId="10693889" w14:textId="77777777" w:rsidTr="00305CD4">
        <w:tc>
          <w:tcPr>
            <w:tcW w:w="715" w:type="dxa"/>
            <w:tcBorders>
              <w:top w:val="nil"/>
              <w:left w:val="nil"/>
              <w:bottom w:val="nil"/>
              <w:right w:val="single" w:sz="4" w:space="0" w:color="auto"/>
            </w:tcBorders>
          </w:tcPr>
          <w:p w14:paraId="4EF65514" w14:textId="77777777" w:rsidR="00305CD4" w:rsidRPr="00735745" w:rsidRDefault="00305CD4" w:rsidP="008A6E2E">
            <w:pPr>
              <w:pStyle w:val="Sraopastraipa"/>
              <w:numPr>
                <w:ilvl w:val="2"/>
                <w:numId w:val="1"/>
              </w:numPr>
              <w:spacing w:line="276" w:lineRule="auto"/>
              <w:ind w:left="0" w:firstLine="0"/>
              <w:jc w:val="left"/>
              <w:rPr>
                <w:szCs w:val="24"/>
                <w:bdr w:val="none" w:sz="0" w:space="0" w:color="auto" w:frame="1"/>
                <w:lang w:eastAsia="lt-LT"/>
              </w:rPr>
            </w:pPr>
          </w:p>
        </w:tc>
        <w:tc>
          <w:tcPr>
            <w:tcW w:w="8623" w:type="dxa"/>
            <w:tcBorders>
              <w:top w:val="single" w:sz="4" w:space="0" w:color="auto"/>
              <w:left w:val="single" w:sz="4" w:space="0" w:color="auto"/>
              <w:bottom w:val="single" w:sz="4" w:space="0" w:color="auto"/>
              <w:right w:val="single" w:sz="4" w:space="0" w:color="auto"/>
            </w:tcBorders>
            <w:hideMark/>
          </w:tcPr>
          <w:p w14:paraId="5B2AB4DC" w14:textId="76EA4A49" w:rsidR="00305CD4" w:rsidRPr="00735745" w:rsidRDefault="00305CD4">
            <w:pPr>
              <w:spacing w:line="276" w:lineRule="auto"/>
              <w:rPr>
                <w:i/>
                <w:iCs/>
                <w:szCs w:val="24"/>
                <w:lang w:eastAsia="lt-LT"/>
              </w:rPr>
            </w:pPr>
            <w:r w:rsidRPr="00735745">
              <w:rPr>
                <w:b/>
                <w:bCs/>
                <w:szCs w:val="24"/>
                <w:bdr w:val="none" w:sz="0" w:space="0" w:color="auto" w:frame="1"/>
                <w:lang w:eastAsia="lt-LT"/>
              </w:rPr>
              <w:t xml:space="preserve">Asmens duomenų tvarkymo trukmė: </w:t>
            </w:r>
            <w:r w:rsidRPr="00735745">
              <w:rPr>
                <w:i/>
                <w:iCs/>
                <w:szCs w:val="24"/>
                <w:bdr w:val="none" w:sz="0" w:space="0" w:color="auto" w:frame="1"/>
                <w:lang w:eastAsia="lt-LT"/>
              </w:rPr>
              <w:t>Duomenys tvarkomi tol, kol pilnai įvykdoma Paslaugų teikimo sutartis, išskyrus atvejus, kai teisės aktai numato ilgesnius duomenų saugojimo terminus.</w:t>
            </w:r>
          </w:p>
        </w:tc>
      </w:tr>
      <w:tr w:rsidR="00305CD4" w:rsidRPr="00735745" w14:paraId="31F9C88D" w14:textId="77777777" w:rsidTr="00305CD4">
        <w:tc>
          <w:tcPr>
            <w:tcW w:w="715" w:type="dxa"/>
            <w:tcBorders>
              <w:top w:val="nil"/>
              <w:left w:val="nil"/>
              <w:bottom w:val="nil"/>
              <w:right w:val="single" w:sz="4" w:space="0" w:color="auto"/>
            </w:tcBorders>
          </w:tcPr>
          <w:p w14:paraId="2FAAA6BA" w14:textId="77777777" w:rsidR="00305CD4" w:rsidRPr="00735745" w:rsidRDefault="00305CD4" w:rsidP="008A6E2E">
            <w:pPr>
              <w:pStyle w:val="Sraopastraipa"/>
              <w:numPr>
                <w:ilvl w:val="2"/>
                <w:numId w:val="1"/>
              </w:numPr>
              <w:spacing w:line="276" w:lineRule="auto"/>
              <w:ind w:left="0" w:firstLine="0"/>
              <w:jc w:val="left"/>
              <w:rPr>
                <w:szCs w:val="24"/>
                <w:bdr w:val="none" w:sz="0" w:space="0" w:color="auto" w:frame="1"/>
                <w:lang w:eastAsia="lt-LT"/>
              </w:rPr>
            </w:pPr>
          </w:p>
        </w:tc>
        <w:tc>
          <w:tcPr>
            <w:tcW w:w="8623" w:type="dxa"/>
            <w:tcBorders>
              <w:top w:val="single" w:sz="4" w:space="0" w:color="auto"/>
              <w:left w:val="single" w:sz="4" w:space="0" w:color="auto"/>
              <w:bottom w:val="single" w:sz="4" w:space="0" w:color="auto"/>
              <w:right w:val="single" w:sz="4" w:space="0" w:color="auto"/>
            </w:tcBorders>
          </w:tcPr>
          <w:p w14:paraId="40CB07EF" w14:textId="7FECF46F" w:rsidR="00305CD4" w:rsidRPr="00735745" w:rsidRDefault="00305CD4">
            <w:pPr>
              <w:spacing w:line="276" w:lineRule="auto"/>
              <w:rPr>
                <w:b/>
                <w:szCs w:val="24"/>
                <w:bdr w:val="none" w:sz="0" w:space="0" w:color="auto" w:frame="1"/>
                <w:lang w:eastAsia="lt-LT"/>
              </w:rPr>
            </w:pPr>
            <w:r w:rsidRPr="00735745">
              <w:rPr>
                <w:b/>
                <w:szCs w:val="24"/>
                <w:bdr w:val="none" w:sz="0" w:space="0" w:color="auto" w:frame="1"/>
                <w:lang w:eastAsia="lt-LT"/>
              </w:rPr>
              <w:t>Asmens duomenų tvarkymo veiksmai (pobūdis ir tikslas):</w:t>
            </w:r>
            <w:r w:rsidRPr="00735745">
              <w:rPr>
                <w:bCs/>
                <w:i/>
                <w:iCs/>
                <w:szCs w:val="24"/>
                <w:bdr w:val="none" w:sz="0" w:space="0" w:color="auto" w:frame="1"/>
                <w:lang w:eastAsia="lt-LT"/>
              </w:rPr>
              <w:t xml:space="preserve"> Duomenų teikėjas </w:t>
            </w:r>
            <w:r w:rsidRPr="00735745">
              <w:rPr>
                <w:i/>
                <w:iCs/>
                <w:szCs w:val="24"/>
                <w:bdr w:val="none" w:sz="0" w:space="0" w:color="auto" w:frame="1"/>
                <w:lang w:eastAsia="lt-LT"/>
              </w:rPr>
              <w:t>Paslaugų teikimo sutarties</w:t>
            </w:r>
            <w:r w:rsidRPr="00735745">
              <w:rPr>
                <w:bCs/>
                <w:i/>
                <w:iCs/>
                <w:szCs w:val="24"/>
                <w:bdr w:val="none" w:sz="0" w:space="0" w:color="auto" w:frame="1"/>
                <w:lang w:eastAsia="lt-LT"/>
              </w:rPr>
              <w:t xml:space="preserve"> vykdymo tikslu Techninėje specifikacijoje nustatyta tvarka perduoda Duomenų gavėjui Vartotojų asmens duomenis, o Duomenų gavėjas šiuos asmens duomenis naudoja tik tam, kad būtų tinkamai įvykdyta </w:t>
            </w:r>
            <w:r w:rsidRPr="00735745">
              <w:rPr>
                <w:i/>
                <w:iCs/>
                <w:szCs w:val="24"/>
                <w:bdr w:val="none" w:sz="0" w:space="0" w:color="auto" w:frame="1"/>
                <w:lang w:eastAsia="lt-LT"/>
              </w:rPr>
              <w:t>Paslaugų teikimo sutartis (išskyrus atvejus, kai jo veiklą reglamentuojantys teisės aktai numato kitaip)</w:t>
            </w:r>
            <w:r w:rsidRPr="00735745">
              <w:rPr>
                <w:bCs/>
                <w:i/>
                <w:iCs/>
                <w:szCs w:val="24"/>
                <w:bdr w:val="none" w:sz="0" w:space="0" w:color="auto" w:frame="1"/>
                <w:lang w:eastAsia="lt-LT"/>
              </w:rPr>
              <w:t>.</w:t>
            </w:r>
          </w:p>
          <w:p w14:paraId="47FC37E9" w14:textId="77777777" w:rsidR="00305CD4" w:rsidRPr="00735745" w:rsidRDefault="00305CD4">
            <w:pPr>
              <w:spacing w:line="276" w:lineRule="auto"/>
              <w:rPr>
                <w:i/>
                <w:iCs/>
                <w:szCs w:val="24"/>
                <w:bdr w:val="none" w:sz="0" w:space="0" w:color="auto" w:frame="1"/>
                <w:lang w:eastAsia="lt-LT"/>
              </w:rPr>
            </w:pPr>
          </w:p>
        </w:tc>
      </w:tr>
      <w:tr w:rsidR="00305CD4" w:rsidRPr="00735745" w14:paraId="58CA5294" w14:textId="77777777" w:rsidTr="00305CD4">
        <w:tc>
          <w:tcPr>
            <w:tcW w:w="715" w:type="dxa"/>
            <w:tcBorders>
              <w:top w:val="nil"/>
              <w:left w:val="nil"/>
              <w:bottom w:val="nil"/>
              <w:right w:val="single" w:sz="4" w:space="0" w:color="auto"/>
            </w:tcBorders>
          </w:tcPr>
          <w:p w14:paraId="568F9A12" w14:textId="77777777" w:rsidR="00305CD4" w:rsidRPr="00735745" w:rsidRDefault="00305CD4" w:rsidP="008A6E2E">
            <w:pPr>
              <w:pStyle w:val="Sraopastraipa"/>
              <w:numPr>
                <w:ilvl w:val="2"/>
                <w:numId w:val="1"/>
              </w:numPr>
              <w:spacing w:line="276" w:lineRule="auto"/>
              <w:ind w:left="0" w:firstLine="0"/>
              <w:jc w:val="left"/>
              <w:rPr>
                <w:szCs w:val="24"/>
                <w:bdr w:val="none" w:sz="0" w:space="0" w:color="auto" w:frame="1"/>
                <w:lang w:eastAsia="lt-LT"/>
              </w:rPr>
            </w:pPr>
          </w:p>
        </w:tc>
        <w:tc>
          <w:tcPr>
            <w:tcW w:w="8623" w:type="dxa"/>
            <w:tcBorders>
              <w:top w:val="single" w:sz="4" w:space="0" w:color="auto"/>
              <w:left w:val="single" w:sz="4" w:space="0" w:color="auto"/>
              <w:bottom w:val="single" w:sz="4" w:space="0" w:color="auto"/>
              <w:right w:val="single" w:sz="4" w:space="0" w:color="auto"/>
            </w:tcBorders>
          </w:tcPr>
          <w:p w14:paraId="5E167E00" w14:textId="77777777" w:rsidR="00305CD4" w:rsidRPr="00735745" w:rsidRDefault="00305CD4">
            <w:pPr>
              <w:spacing w:line="276" w:lineRule="auto"/>
              <w:rPr>
                <w:b/>
                <w:szCs w:val="24"/>
                <w:bdr w:val="none" w:sz="0" w:space="0" w:color="auto" w:frame="1"/>
                <w:lang w:eastAsia="lt-LT"/>
              </w:rPr>
            </w:pPr>
            <w:r w:rsidRPr="00735745">
              <w:rPr>
                <w:b/>
                <w:bCs/>
                <w:szCs w:val="24"/>
                <w:bdr w:val="none" w:sz="0" w:space="0" w:color="auto" w:frame="1"/>
                <w:lang w:eastAsia="lt-LT"/>
              </w:rPr>
              <w:t>Asmens duomenų rūšys (kategorijos):</w:t>
            </w:r>
            <w:r w:rsidRPr="00735745">
              <w:rPr>
                <w:i/>
                <w:iCs/>
                <w:szCs w:val="24"/>
                <w:bdr w:val="none" w:sz="0" w:space="0" w:color="auto" w:frame="1"/>
                <w:lang w:eastAsia="lt-LT"/>
              </w:rPr>
              <w:t xml:space="preserve"> Asmens duomenis sudaranti informacija apie vartotojus, nurodyta Paslaugų teikimo sutartyje ir Techninėje specifikacijoje.</w:t>
            </w:r>
          </w:p>
          <w:p w14:paraId="1FECC18F" w14:textId="77777777" w:rsidR="00305CD4" w:rsidRPr="00735745" w:rsidRDefault="00305CD4">
            <w:pPr>
              <w:spacing w:line="276" w:lineRule="auto"/>
              <w:rPr>
                <w:i/>
                <w:iCs/>
                <w:szCs w:val="24"/>
                <w:bdr w:val="none" w:sz="0" w:space="0" w:color="auto" w:frame="1"/>
                <w:lang w:eastAsia="lt-LT"/>
              </w:rPr>
            </w:pPr>
          </w:p>
        </w:tc>
      </w:tr>
      <w:tr w:rsidR="00305CD4" w:rsidRPr="00735745" w14:paraId="2FB16F06" w14:textId="77777777" w:rsidTr="00305CD4">
        <w:tc>
          <w:tcPr>
            <w:tcW w:w="715" w:type="dxa"/>
            <w:tcBorders>
              <w:top w:val="nil"/>
              <w:left w:val="nil"/>
              <w:bottom w:val="nil"/>
              <w:right w:val="single" w:sz="4" w:space="0" w:color="auto"/>
            </w:tcBorders>
          </w:tcPr>
          <w:p w14:paraId="64CEEA7B" w14:textId="77777777" w:rsidR="00305CD4" w:rsidRPr="00735745" w:rsidRDefault="00305CD4" w:rsidP="008A6E2E">
            <w:pPr>
              <w:pStyle w:val="Sraopastraipa"/>
              <w:numPr>
                <w:ilvl w:val="2"/>
                <w:numId w:val="1"/>
              </w:numPr>
              <w:spacing w:line="276" w:lineRule="auto"/>
              <w:ind w:left="0" w:firstLine="0"/>
              <w:jc w:val="left"/>
              <w:rPr>
                <w:szCs w:val="24"/>
                <w:bdr w:val="none" w:sz="0" w:space="0" w:color="auto" w:frame="1"/>
                <w:lang w:eastAsia="lt-LT"/>
              </w:rPr>
            </w:pPr>
          </w:p>
        </w:tc>
        <w:tc>
          <w:tcPr>
            <w:tcW w:w="8623" w:type="dxa"/>
            <w:tcBorders>
              <w:top w:val="single" w:sz="4" w:space="0" w:color="auto"/>
              <w:left w:val="single" w:sz="4" w:space="0" w:color="auto"/>
              <w:bottom w:val="single" w:sz="4" w:space="0" w:color="auto"/>
              <w:right w:val="single" w:sz="4" w:space="0" w:color="auto"/>
            </w:tcBorders>
          </w:tcPr>
          <w:p w14:paraId="71064E0B" w14:textId="77777777" w:rsidR="00305CD4" w:rsidRPr="00735745" w:rsidRDefault="00305CD4">
            <w:pPr>
              <w:spacing w:line="276" w:lineRule="auto"/>
              <w:rPr>
                <w:b/>
                <w:szCs w:val="24"/>
                <w:bdr w:val="none" w:sz="0" w:space="0" w:color="auto" w:frame="1"/>
                <w:lang w:eastAsia="lt-LT"/>
              </w:rPr>
            </w:pPr>
            <w:r w:rsidRPr="00735745">
              <w:rPr>
                <w:b/>
                <w:szCs w:val="24"/>
                <w:bdr w:val="none" w:sz="0" w:space="0" w:color="auto" w:frame="1"/>
                <w:lang w:eastAsia="lt-LT"/>
              </w:rPr>
              <w:t xml:space="preserve">Asmens duomenų subjektų kategorijos: </w:t>
            </w:r>
            <w:r w:rsidRPr="00735745">
              <w:rPr>
                <w:bCs/>
                <w:i/>
                <w:iCs/>
                <w:szCs w:val="24"/>
                <w:bdr w:val="none" w:sz="0" w:space="0" w:color="auto" w:frame="1"/>
                <w:lang w:eastAsia="lt-LT"/>
              </w:rPr>
              <w:t xml:space="preserve">Vartotojai, kaip jie yra apibrėžti </w:t>
            </w:r>
            <w:r w:rsidRPr="00735745">
              <w:rPr>
                <w:i/>
                <w:iCs/>
                <w:szCs w:val="24"/>
                <w:bdr w:val="none" w:sz="0" w:space="0" w:color="auto" w:frame="1"/>
                <w:lang w:eastAsia="lt-LT"/>
              </w:rPr>
              <w:t xml:space="preserve">Paslaugų teikimo sutartyje </w:t>
            </w:r>
            <w:r w:rsidRPr="00735745">
              <w:rPr>
                <w:bCs/>
                <w:i/>
                <w:iCs/>
                <w:szCs w:val="24"/>
                <w:bdr w:val="none" w:sz="0" w:space="0" w:color="auto" w:frame="1"/>
                <w:lang w:eastAsia="lt-LT"/>
              </w:rPr>
              <w:t>(Sąskaitų už Duomenų teikėjo teikiamas paslaugas gavėjai – buitiniai šilumos vartotojai - fiziniai asmenys)</w:t>
            </w:r>
          </w:p>
          <w:p w14:paraId="19ECE247" w14:textId="77777777" w:rsidR="00305CD4" w:rsidRPr="00735745" w:rsidRDefault="00305CD4">
            <w:pPr>
              <w:spacing w:line="276" w:lineRule="auto"/>
              <w:rPr>
                <w:i/>
                <w:iCs/>
                <w:szCs w:val="24"/>
                <w:bdr w:val="none" w:sz="0" w:space="0" w:color="auto" w:frame="1"/>
                <w:lang w:eastAsia="lt-LT"/>
              </w:rPr>
            </w:pPr>
          </w:p>
        </w:tc>
      </w:tr>
    </w:tbl>
    <w:p w14:paraId="44FCF99E" w14:textId="77777777" w:rsidR="00305CD4" w:rsidRPr="00735745" w:rsidRDefault="00305CD4" w:rsidP="00305CD4">
      <w:pPr>
        <w:pStyle w:val="Sraopastraipa"/>
        <w:spacing w:line="276" w:lineRule="auto"/>
        <w:ind w:left="450"/>
        <w:rPr>
          <w:szCs w:val="24"/>
          <w:bdr w:val="none" w:sz="0" w:space="0" w:color="auto" w:frame="1"/>
        </w:rPr>
      </w:pPr>
    </w:p>
    <w:p w14:paraId="38010455" w14:textId="77777777" w:rsidR="00305CD4" w:rsidRPr="00735745" w:rsidRDefault="00305CD4" w:rsidP="00305CD4">
      <w:pPr>
        <w:pStyle w:val="Sraopastraipa"/>
        <w:numPr>
          <w:ilvl w:val="1"/>
          <w:numId w:val="1"/>
        </w:numPr>
        <w:spacing w:line="276" w:lineRule="auto"/>
        <w:ind w:left="450" w:hanging="450"/>
        <w:rPr>
          <w:szCs w:val="24"/>
          <w:bdr w:val="none" w:sz="0" w:space="0" w:color="auto" w:frame="1"/>
          <w:lang w:eastAsia="lt-LT"/>
        </w:rPr>
      </w:pPr>
      <w:r w:rsidRPr="00735745">
        <w:rPr>
          <w:szCs w:val="24"/>
          <w:bdr w:val="none" w:sz="0" w:space="0" w:color="auto" w:frame="1"/>
        </w:rPr>
        <w:t>Duomenų teikėjas įsipareigoja užtikrinti asmens duomenų tvarkymo ir teikimo Duomenų gavėjui teisėtumą duomenų subjektų atžvilgiu, taip pat atsako už duomenų tikslumą bei teisingumą. Duomenų teikėjas taip pat įsipareigoja informuoti duomenų subjektus apie asmens duomenų teikimą Duomenų gavėjui ir gauti tam jų sutikimus, kai jų reikia pagal teisės aktus.</w:t>
      </w:r>
    </w:p>
    <w:p w14:paraId="1A0FF3DE" w14:textId="77777777" w:rsidR="00305CD4" w:rsidRPr="00735745" w:rsidRDefault="00305CD4" w:rsidP="00305CD4">
      <w:pPr>
        <w:pStyle w:val="Sraopastraipa"/>
        <w:numPr>
          <w:ilvl w:val="1"/>
          <w:numId w:val="1"/>
        </w:numPr>
        <w:spacing w:line="276" w:lineRule="auto"/>
        <w:ind w:left="450" w:hanging="450"/>
        <w:rPr>
          <w:szCs w:val="24"/>
          <w:bdr w:val="none" w:sz="0" w:space="0" w:color="auto" w:frame="1"/>
        </w:rPr>
      </w:pPr>
      <w:r w:rsidRPr="00735745">
        <w:rPr>
          <w:szCs w:val="24"/>
          <w:bdr w:val="none" w:sz="0" w:space="0" w:color="auto" w:frame="1"/>
        </w:rPr>
        <w:t>Duomenų gavėjas įsipareigoja tvarkyti asmens duomenis Duomenų teikėjo vardu pagal jo nurodymus, įgyvendinti tinkamas technines ir organizacines priemones bei užtikrinti duomenų subjektų teisių apsaugą.</w:t>
      </w:r>
    </w:p>
    <w:p w14:paraId="710B4DF5" w14:textId="77777777" w:rsidR="00305CD4" w:rsidRPr="00735745" w:rsidRDefault="00305CD4" w:rsidP="00305CD4">
      <w:pPr>
        <w:pStyle w:val="Sraopastraipa"/>
        <w:numPr>
          <w:ilvl w:val="1"/>
          <w:numId w:val="1"/>
        </w:numPr>
        <w:spacing w:line="276" w:lineRule="auto"/>
        <w:ind w:left="450" w:hanging="450"/>
        <w:rPr>
          <w:szCs w:val="24"/>
          <w:bdr w:val="none" w:sz="0" w:space="0" w:color="auto" w:frame="1"/>
        </w:rPr>
      </w:pPr>
      <w:r w:rsidRPr="00735745">
        <w:rPr>
          <w:szCs w:val="24"/>
          <w:bdr w:val="none" w:sz="0" w:space="0" w:color="auto" w:frame="1"/>
        </w:rPr>
        <w:t>Duomenų gavėjas tvarko asmens duomenis tik pagal teisės aktus, šią Sutartį bei kitus Duomenų teikėjo dokumentais įformintus nurodymus. Asmens duomenų, gautų iš Duomenų teikėjo, Duomenų gavėjas neturi teisės tvarkyti šioje Sutartyje nenurodytais ar teisės aktuose nenumatytais tikslais.</w:t>
      </w:r>
    </w:p>
    <w:p w14:paraId="59BAA6B0" w14:textId="77777777" w:rsidR="00305CD4" w:rsidRPr="00735745" w:rsidRDefault="00305CD4" w:rsidP="00305CD4">
      <w:pPr>
        <w:pStyle w:val="Sraopastraipa"/>
        <w:spacing w:line="276" w:lineRule="auto"/>
        <w:ind w:left="450"/>
        <w:rPr>
          <w:szCs w:val="24"/>
          <w:bdr w:val="none" w:sz="0" w:space="0" w:color="auto" w:frame="1"/>
        </w:rPr>
      </w:pPr>
    </w:p>
    <w:p w14:paraId="6899A359" w14:textId="77777777" w:rsidR="00305CD4" w:rsidRPr="00735745" w:rsidRDefault="00305CD4" w:rsidP="00305CD4">
      <w:pPr>
        <w:spacing w:line="276" w:lineRule="auto"/>
        <w:rPr>
          <w:szCs w:val="24"/>
          <w:bdr w:val="none" w:sz="0" w:space="0" w:color="auto" w:frame="1"/>
        </w:rPr>
      </w:pPr>
    </w:p>
    <w:p w14:paraId="691C7F5F" w14:textId="77777777" w:rsidR="00305CD4" w:rsidRPr="00735745" w:rsidRDefault="00305CD4" w:rsidP="00305CD4">
      <w:pPr>
        <w:pStyle w:val="Sraopastraipa"/>
        <w:numPr>
          <w:ilvl w:val="0"/>
          <w:numId w:val="1"/>
        </w:numPr>
        <w:spacing w:line="276" w:lineRule="auto"/>
        <w:ind w:left="0" w:firstLine="0"/>
        <w:jc w:val="center"/>
        <w:rPr>
          <w:b/>
          <w:szCs w:val="24"/>
          <w:bdr w:val="none" w:sz="0" w:space="0" w:color="auto" w:frame="1"/>
        </w:rPr>
      </w:pPr>
      <w:r w:rsidRPr="00735745">
        <w:rPr>
          <w:b/>
          <w:szCs w:val="24"/>
          <w:bdr w:val="none" w:sz="0" w:space="0" w:color="auto" w:frame="1"/>
        </w:rPr>
        <w:t>ASMENS DUOMENŲ TEIKIMO IR TVARKYMO SĄLYGOS</w:t>
      </w:r>
    </w:p>
    <w:p w14:paraId="054F4AE3" w14:textId="77777777" w:rsidR="00305CD4" w:rsidRPr="00735745" w:rsidRDefault="00305CD4" w:rsidP="00305CD4">
      <w:pPr>
        <w:pStyle w:val="Sraopastraipa"/>
        <w:spacing w:line="276" w:lineRule="auto"/>
        <w:rPr>
          <w:b/>
          <w:szCs w:val="24"/>
          <w:bdr w:val="none" w:sz="0" w:space="0" w:color="auto" w:frame="1"/>
        </w:rPr>
      </w:pPr>
    </w:p>
    <w:tbl>
      <w:tblPr>
        <w:tblStyle w:val="Lentelstinklelis"/>
        <w:tblW w:w="0" w:type="auto"/>
        <w:tblInd w:w="0" w:type="dxa"/>
        <w:tblBorders>
          <w:insideH w:val="none" w:sz="0" w:space="0" w:color="auto"/>
          <w:insideV w:val="none" w:sz="0" w:space="0" w:color="auto"/>
        </w:tblBorders>
        <w:tblLook w:val="04A0" w:firstRow="1" w:lastRow="0" w:firstColumn="1" w:lastColumn="0" w:noHBand="0" w:noVBand="1"/>
      </w:tblPr>
      <w:tblGrid>
        <w:gridCol w:w="535"/>
        <w:gridCol w:w="8803"/>
      </w:tblGrid>
      <w:tr w:rsidR="00305CD4" w:rsidRPr="00735745" w14:paraId="2D5A3385" w14:textId="77777777" w:rsidTr="00305CD4">
        <w:tc>
          <w:tcPr>
            <w:tcW w:w="535" w:type="dxa"/>
            <w:tcBorders>
              <w:top w:val="nil"/>
              <w:left w:val="nil"/>
              <w:bottom w:val="nil"/>
              <w:right w:val="single" w:sz="4" w:space="0" w:color="auto"/>
            </w:tcBorders>
          </w:tcPr>
          <w:p w14:paraId="4DF8A51B" w14:textId="77777777" w:rsidR="00305CD4" w:rsidRPr="00735745" w:rsidRDefault="00305CD4" w:rsidP="008A6E2E">
            <w:pPr>
              <w:pStyle w:val="Sraopastraipa"/>
              <w:numPr>
                <w:ilvl w:val="1"/>
                <w:numId w:val="1"/>
              </w:numPr>
              <w:spacing w:line="276" w:lineRule="auto"/>
              <w:ind w:left="0" w:firstLine="0"/>
              <w:jc w:val="center"/>
              <w:rPr>
                <w:b/>
                <w:szCs w:val="24"/>
                <w:bdr w:val="none" w:sz="0" w:space="0" w:color="auto" w:frame="1"/>
              </w:rPr>
            </w:pPr>
          </w:p>
        </w:tc>
        <w:tc>
          <w:tcPr>
            <w:tcW w:w="8803" w:type="dxa"/>
            <w:tcBorders>
              <w:top w:val="single" w:sz="4" w:space="0" w:color="auto"/>
              <w:left w:val="single" w:sz="4" w:space="0" w:color="auto"/>
              <w:bottom w:val="single" w:sz="4" w:space="0" w:color="auto"/>
              <w:right w:val="single" w:sz="4" w:space="0" w:color="auto"/>
            </w:tcBorders>
          </w:tcPr>
          <w:p w14:paraId="56E2D0F4" w14:textId="7ACE619A" w:rsidR="00305CD4" w:rsidRPr="00735745" w:rsidRDefault="00305CD4">
            <w:pPr>
              <w:spacing w:line="276" w:lineRule="auto"/>
              <w:rPr>
                <w:i/>
                <w:iCs/>
                <w:szCs w:val="24"/>
                <w:bdr w:val="none" w:sz="0" w:space="0" w:color="auto" w:frame="1"/>
                <w:lang w:eastAsia="lt-LT"/>
              </w:rPr>
            </w:pPr>
            <w:r w:rsidRPr="00735745">
              <w:rPr>
                <w:b/>
                <w:bCs/>
                <w:szCs w:val="24"/>
                <w:bdr w:val="none" w:sz="0" w:space="0" w:color="auto" w:frame="1"/>
                <w:lang w:eastAsia="lt-LT"/>
              </w:rPr>
              <w:t>Asmens duomenų teikimo sąlygos/procedūra:</w:t>
            </w:r>
            <w:r w:rsidRPr="00735745">
              <w:rPr>
                <w:i/>
                <w:iCs/>
                <w:szCs w:val="24"/>
                <w:bdr w:val="none" w:sz="0" w:space="0" w:color="auto" w:frame="1"/>
                <w:lang w:eastAsia="lt-LT"/>
              </w:rPr>
              <w:t xml:space="preserve"> nurodyta Paslaugų teikimo sutartyje ir Techninėje specifikacijoje.</w:t>
            </w:r>
          </w:p>
          <w:p w14:paraId="5676F9CE" w14:textId="77777777" w:rsidR="00305CD4" w:rsidRPr="00735745" w:rsidRDefault="00305CD4">
            <w:pPr>
              <w:spacing w:line="276" w:lineRule="auto"/>
              <w:rPr>
                <w:rFonts w:eastAsia="Arial Unicode MS" w:hAnsi="Arial Unicode MS" w:cs="Arial Unicode MS"/>
                <w:color w:val="000000"/>
                <w:szCs w:val="24"/>
                <w:lang w:eastAsia="lt-LT"/>
              </w:rPr>
            </w:pPr>
          </w:p>
        </w:tc>
      </w:tr>
    </w:tbl>
    <w:p w14:paraId="78774D6E" w14:textId="77777777" w:rsidR="00305CD4" w:rsidRPr="00735745" w:rsidRDefault="00305CD4" w:rsidP="00305CD4">
      <w:pPr>
        <w:pStyle w:val="Sraopastraipa"/>
        <w:spacing w:line="276" w:lineRule="auto"/>
        <w:ind w:left="540"/>
        <w:rPr>
          <w:szCs w:val="24"/>
        </w:rPr>
      </w:pPr>
    </w:p>
    <w:p w14:paraId="13E2662E" w14:textId="77777777" w:rsidR="00305CD4" w:rsidRPr="00735745" w:rsidRDefault="00305CD4" w:rsidP="00305CD4">
      <w:pPr>
        <w:pStyle w:val="Sraopastraipa"/>
        <w:numPr>
          <w:ilvl w:val="1"/>
          <w:numId w:val="1"/>
        </w:numPr>
        <w:spacing w:line="276" w:lineRule="auto"/>
        <w:ind w:left="540" w:hanging="450"/>
        <w:rPr>
          <w:szCs w:val="24"/>
          <w:lang w:eastAsia="lt-LT"/>
        </w:rPr>
      </w:pPr>
      <w:r w:rsidRPr="00735745">
        <w:rPr>
          <w:szCs w:val="24"/>
        </w:rPr>
        <w:t>Duomenų tvarkytojas įsipareigoja savo lėšomis įgyvendinti tinkamas organizacines ir technines priemones, skirtas apsaugoti asmens duomenims nuo atsitiktinio ar neteisėto sunaikinimo, pakeitimo, nesankcionuoto atskleidimo, taip pat nuo bet kokio kito neteisėto tvarkymo. P</w:t>
      </w:r>
      <w:r w:rsidRPr="00735745">
        <w:rPr>
          <w:szCs w:val="24"/>
          <w:bdr w:val="none" w:sz="0" w:space="0" w:color="auto" w:frame="1"/>
        </w:rPr>
        <w:t>riemonės be kita ko apima teisės aktuose bei šios Sutarties 2.3 p. numatytąsias ir turi užtikrinti tokį saugumo lygį, kuris atitiktų saugotinų asmens duomenų pobūdį ir jų tvarkymo keliamą riziką, ir turi būti išdėstytos rašytinės formos dokumente.</w:t>
      </w:r>
    </w:p>
    <w:p w14:paraId="6F76B7DE" w14:textId="77777777" w:rsidR="00305CD4" w:rsidRPr="00735745" w:rsidRDefault="00305CD4" w:rsidP="00305CD4">
      <w:pPr>
        <w:pStyle w:val="Sraopastraipa"/>
        <w:spacing w:line="276" w:lineRule="auto"/>
        <w:ind w:left="540"/>
        <w:rPr>
          <w:szCs w:val="24"/>
        </w:rPr>
      </w:pPr>
    </w:p>
    <w:p w14:paraId="77BC33EE" w14:textId="77777777" w:rsidR="00305CD4" w:rsidRPr="00735745" w:rsidRDefault="00305CD4" w:rsidP="00305CD4">
      <w:pPr>
        <w:pStyle w:val="Sraopastraipa"/>
        <w:spacing w:line="276" w:lineRule="auto"/>
        <w:ind w:left="540"/>
        <w:rPr>
          <w:szCs w:val="24"/>
        </w:rPr>
      </w:pPr>
    </w:p>
    <w:tbl>
      <w:tblPr>
        <w:tblStyle w:val="Lentelstinklelis"/>
        <w:tblW w:w="0" w:type="auto"/>
        <w:tblInd w:w="0" w:type="dxa"/>
        <w:tblBorders>
          <w:insideH w:val="none" w:sz="0" w:space="0" w:color="auto"/>
          <w:insideV w:val="none" w:sz="0" w:space="0" w:color="auto"/>
        </w:tblBorders>
        <w:tblLook w:val="04A0" w:firstRow="1" w:lastRow="0" w:firstColumn="1" w:lastColumn="0" w:noHBand="0" w:noVBand="1"/>
      </w:tblPr>
      <w:tblGrid>
        <w:gridCol w:w="535"/>
        <w:gridCol w:w="8803"/>
      </w:tblGrid>
      <w:tr w:rsidR="00305CD4" w:rsidRPr="00735745" w14:paraId="33E2AAC0" w14:textId="77777777" w:rsidTr="00305CD4">
        <w:tc>
          <w:tcPr>
            <w:tcW w:w="535" w:type="dxa"/>
            <w:tcBorders>
              <w:top w:val="nil"/>
              <w:left w:val="nil"/>
              <w:bottom w:val="nil"/>
              <w:right w:val="single" w:sz="4" w:space="0" w:color="auto"/>
            </w:tcBorders>
          </w:tcPr>
          <w:p w14:paraId="3878B297" w14:textId="77777777" w:rsidR="00305CD4" w:rsidRPr="00735745" w:rsidRDefault="00305CD4" w:rsidP="008A6E2E">
            <w:pPr>
              <w:pStyle w:val="Sraopastraipa"/>
              <w:numPr>
                <w:ilvl w:val="1"/>
                <w:numId w:val="1"/>
              </w:numPr>
              <w:spacing w:line="276" w:lineRule="auto"/>
              <w:ind w:left="0" w:firstLine="0"/>
              <w:jc w:val="center"/>
              <w:rPr>
                <w:b/>
                <w:szCs w:val="24"/>
                <w:bdr w:val="none" w:sz="0" w:space="0" w:color="auto" w:frame="1"/>
              </w:rPr>
            </w:pPr>
          </w:p>
        </w:tc>
        <w:tc>
          <w:tcPr>
            <w:tcW w:w="8803" w:type="dxa"/>
            <w:tcBorders>
              <w:top w:val="single" w:sz="4" w:space="0" w:color="auto"/>
              <w:left w:val="single" w:sz="4" w:space="0" w:color="auto"/>
              <w:bottom w:val="single" w:sz="4" w:space="0" w:color="auto"/>
              <w:right w:val="single" w:sz="4" w:space="0" w:color="auto"/>
            </w:tcBorders>
            <w:hideMark/>
          </w:tcPr>
          <w:p w14:paraId="096816E9" w14:textId="77777777" w:rsidR="00305CD4" w:rsidRPr="00735745" w:rsidRDefault="00305CD4">
            <w:pPr>
              <w:spacing w:line="276" w:lineRule="auto"/>
              <w:rPr>
                <w:b/>
                <w:szCs w:val="24"/>
                <w:bdr w:val="none" w:sz="0" w:space="0" w:color="auto" w:frame="1"/>
                <w:lang w:eastAsia="lt-LT"/>
              </w:rPr>
            </w:pPr>
            <w:r w:rsidRPr="00735745">
              <w:rPr>
                <w:b/>
                <w:bCs/>
                <w:szCs w:val="24"/>
                <w:bdr w:val="none" w:sz="0" w:space="0" w:color="auto" w:frame="1"/>
                <w:lang w:eastAsia="lt-LT"/>
              </w:rPr>
              <w:t>Organizacinės ir techninės duomenų saugumo užtikrinimo priemonės:</w:t>
            </w:r>
          </w:p>
          <w:p w14:paraId="7943AA21" w14:textId="0A21254E" w:rsidR="00305CD4" w:rsidRPr="00735745" w:rsidRDefault="00305CD4">
            <w:pPr>
              <w:spacing w:line="276" w:lineRule="auto"/>
              <w:rPr>
                <w:i/>
                <w:iCs/>
                <w:color w:val="000000" w:themeColor="text1"/>
                <w:szCs w:val="24"/>
                <w:bdr w:val="none" w:sz="0" w:space="0" w:color="auto" w:frame="1"/>
                <w:lang w:eastAsia="lt-LT"/>
              </w:rPr>
            </w:pPr>
            <w:r w:rsidRPr="00735745">
              <w:rPr>
                <w:i/>
                <w:iCs/>
                <w:color w:val="000000" w:themeColor="text1"/>
                <w:szCs w:val="24"/>
                <w:bdr w:val="none" w:sz="0" w:space="0" w:color="auto" w:frame="1"/>
                <w:lang w:eastAsia="lt-LT"/>
              </w:rPr>
              <w:t>Duomenų gavėjas, atsižvelgdamas į techninių galimybių išsivystymo lygį, įgyvendinimo sąnaudas bei duomenų tvarkymo pobūdį, aprėptį, kontekstą ir tikslą, taip pat duomenų tvarkymo keliamus įvairios tikimybės ir rimtumo pavojus fizinių asmenų teisėms ir laisvėms, įsipareigoja savo lėšomis įgyvendinti organizacines ir technines priemones, kad būtų užtikrintas pavojų atitinkančio lygio asmens duomenų saugumas. Duomenų saugumo užtikrinimo priemonės be kita ko apima programines Duomenų gavėjo informacijos apdorojimui naudojamų informacinių technologijų priemonių apsaugos priemonės ir ribotą darbuotojų priėjimą prie duomenų.</w:t>
            </w:r>
          </w:p>
        </w:tc>
      </w:tr>
    </w:tbl>
    <w:p w14:paraId="19BD5DD8" w14:textId="77777777" w:rsidR="00305CD4" w:rsidRPr="00735745" w:rsidRDefault="00305CD4" w:rsidP="00305CD4">
      <w:pPr>
        <w:spacing w:line="276" w:lineRule="auto"/>
        <w:rPr>
          <w:b/>
          <w:szCs w:val="24"/>
          <w:bdr w:val="none" w:sz="0" w:space="0" w:color="auto" w:frame="1"/>
        </w:rPr>
      </w:pPr>
    </w:p>
    <w:p w14:paraId="10C5F5FF" w14:textId="77777777" w:rsidR="00305CD4" w:rsidRPr="00735745" w:rsidRDefault="00305CD4" w:rsidP="00305CD4">
      <w:pPr>
        <w:pStyle w:val="Sraopastraipa"/>
        <w:numPr>
          <w:ilvl w:val="1"/>
          <w:numId w:val="1"/>
        </w:numPr>
        <w:spacing w:line="276" w:lineRule="auto"/>
        <w:ind w:left="567"/>
        <w:rPr>
          <w:szCs w:val="24"/>
          <w:bdr w:val="none" w:sz="0" w:space="0" w:color="auto" w:frame="1"/>
        </w:rPr>
      </w:pPr>
      <w:r w:rsidRPr="00735745">
        <w:rPr>
          <w:szCs w:val="24"/>
          <w:bdr w:val="none" w:sz="0" w:space="0" w:color="auto" w:frame="1"/>
        </w:rPr>
        <w:t>Duomenų gavėjui yra žinoma, jog priežiūros institucija turi teisę atlikti Duomenų gavėjo auditą, kuris būtų tokio paties masto ir kuriam būtų taikomos tokios pačios sąlygos kaip ir Duomenų teikėjo auditui pagal taikytinus duomenų apsaugos teisės aktus.</w:t>
      </w:r>
      <w:r w:rsidRPr="00735745">
        <w:rPr>
          <w:szCs w:val="24"/>
        </w:rPr>
        <w:t xml:space="preserve"> </w:t>
      </w:r>
      <w:r w:rsidRPr="00735745">
        <w:rPr>
          <w:szCs w:val="24"/>
          <w:bdr w:val="none" w:sz="0" w:space="0" w:color="auto" w:frame="1"/>
        </w:rPr>
        <w:t>Kiekviena Šalis padengia turėtas tokio patikrinimo išlaidas asmeniškai.</w:t>
      </w:r>
    </w:p>
    <w:p w14:paraId="157AF8E7" w14:textId="77777777" w:rsidR="00305CD4" w:rsidRPr="00735745" w:rsidRDefault="00305CD4" w:rsidP="00305CD4">
      <w:pPr>
        <w:pStyle w:val="Sraopastraipa"/>
        <w:numPr>
          <w:ilvl w:val="1"/>
          <w:numId w:val="1"/>
        </w:numPr>
        <w:spacing w:line="276" w:lineRule="auto"/>
        <w:ind w:left="540" w:hanging="450"/>
        <w:rPr>
          <w:szCs w:val="24"/>
          <w:bdr w:val="none" w:sz="0" w:space="0" w:color="auto" w:frame="1"/>
        </w:rPr>
      </w:pPr>
      <w:r w:rsidRPr="00735745">
        <w:rPr>
          <w:szCs w:val="24"/>
          <w:bdr w:val="none" w:sz="0" w:space="0" w:color="auto" w:frame="1"/>
        </w:rPr>
        <w:t xml:space="preserve">Duomenų gavėjas atsako už gautų asmens duomenų konfidencialumą ir saugumą nuo asmens duomenų gavimo momento. Tuo atveju, jei nustatoma grėsmė ar kyla pagrįstų įtarimų dėl grėsmės teikiamų asmens duomenų konfidencialumui, ir (arba) jei Duomenų gavėjas netinkamai užtikrina teikiamų (pateiktų) asmens duomenų saugumą, Duomenų teikėjas apie tai informuoja Duomenų gavėją ir turi teisę sustabdyti asmens duomenų tolimesnį teikimą, jei Sutartis nenustato kitaip. </w:t>
      </w:r>
    </w:p>
    <w:p w14:paraId="29AB716A" w14:textId="77777777" w:rsidR="00305CD4" w:rsidRPr="00735745" w:rsidRDefault="00305CD4" w:rsidP="00305CD4">
      <w:pPr>
        <w:pStyle w:val="Sraopastraipa"/>
        <w:numPr>
          <w:ilvl w:val="1"/>
          <w:numId w:val="1"/>
        </w:numPr>
        <w:tabs>
          <w:tab w:val="num" w:pos="1260"/>
        </w:tabs>
        <w:spacing w:line="276" w:lineRule="auto"/>
        <w:ind w:left="540" w:hanging="450"/>
        <w:rPr>
          <w:szCs w:val="24"/>
          <w:bdr w:val="none" w:sz="0" w:space="0" w:color="auto" w:frame="1"/>
        </w:rPr>
      </w:pPr>
      <w:r w:rsidRPr="00735745">
        <w:rPr>
          <w:szCs w:val="24"/>
          <w:bdr w:val="none" w:sz="0" w:space="0" w:color="auto" w:frame="1"/>
        </w:rPr>
        <w:t>Duomenų gavėjas užtikrina, kad jo darbuotojai, kurie tvarko asmens duomenis, būtų supažindinti su pareiga neribotą laiką saugoti asmens duomenų paslaptį.</w:t>
      </w:r>
    </w:p>
    <w:p w14:paraId="312AAB87" w14:textId="77777777" w:rsidR="00305CD4" w:rsidRPr="00735745" w:rsidRDefault="00305CD4" w:rsidP="00305CD4">
      <w:pPr>
        <w:pStyle w:val="Sraopastraipa"/>
        <w:numPr>
          <w:ilvl w:val="1"/>
          <w:numId w:val="1"/>
        </w:numPr>
        <w:tabs>
          <w:tab w:val="num" w:pos="1260"/>
        </w:tabs>
        <w:spacing w:line="276" w:lineRule="auto"/>
        <w:ind w:left="540" w:hanging="450"/>
        <w:rPr>
          <w:szCs w:val="24"/>
          <w:bdr w:val="none" w:sz="0" w:space="0" w:color="auto" w:frame="1"/>
          <w:lang w:eastAsia="lt-LT"/>
        </w:rPr>
      </w:pPr>
      <w:r w:rsidRPr="00735745">
        <w:rPr>
          <w:szCs w:val="24"/>
          <w:bdr w:val="none" w:sz="0" w:space="0" w:color="auto" w:frame="1"/>
        </w:rPr>
        <w:t>Duomenų gavėjas pagal Sutartį gautų asmens duomenų negali atskleisti tretiesiems asmenims, išskyrus įstatymų nustatytus atvejus.</w:t>
      </w:r>
    </w:p>
    <w:p w14:paraId="4D03207A" w14:textId="77777777" w:rsidR="00305CD4" w:rsidRPr="00735745" w:rsidRDefault="00305CD4" w:rsidP="00305CD4">
      <w:pPr>
        <w:pStyle w:val="Sraopastraipa"/>
        <w:spacing w:line="276" w:lineRule="auto"/>
        <w:ind w:left="540"/>
        <w:rPr>
          <w:szCs w:val="24"/>
          <w:bdr w:val="none" w:sz="0" w:space="0" w:color="auto" w:frame="1"/>
        </w:rPr>
      </w:pPr>
    </w:p>
    <w:tbl>
      <w:tblPr>
        <w:tblStyle w:val="Lentelstinklelis"/>
        <w:tblW w:w="0" w:type="auto"/>
        <w:tblInd w:w="0" w:type="dxa"/>
        <w:tblBorders>
          <w:insideH w:val="none" w:sz="0" w:space="0" w:color="auto"/>
          <w:insideV w:val="none" w:sz="0" w:space="0" w:color="auto"/>
        </w:tblBorders>
        <w:tblLook w:val="04A0" w:firstRow="1" w:lastRow="0" w:firstColumn="1" w:lastColumn="0" w:noHBand="0" w:noVBand="1"/>
      </w:tblPr>
      <w:tblGrid>
        <w:gridCol w:w="648"/>
        <w:gridCol w:w="8690"/>
      </w:tblGrid>
      <w:tr w:rsidR="00305CD4" w:rsidRPr="00735745" w14:paraId="3257B3A3" w14:textId="77777777" w:rsidTr="00305CD4">
        <w:tc>
          <w:tcPr>
            <w:tcW w:w="648" w:type="dxa"/>
            <w:tcBorders>
              <w:top w:val="nil"/>
              <w:left w:val="nil"/>
              <w:bottom w:val="nil"/>
              <w:right w:val="single" w:sz="4" w:space="0" w:color="auto"/>
            </w:tcBorders>
          </w:tcPr>
          <w:p w14:paraId="0C01B846" w14:textId="77777777" w:rsidR="00305CD4" w:rsidRPr="00735745" w:rsidRDefault="00305CD4" w:rsidP="008A6E2E">
            <w:pPr>
              <w:pStyle w:val="Sraopastraipa"/>
              <w:numPr>
                <w:ilvl w:val="1"/>
                <w:numId w:val="1"/>
              </w:numPr>
              <w:spacing w:line="276" w:lineRule="auto"/>
              <w:ind w:left="0" w:firstLine="0"/>
              <w:jc w:val="center"/>
              <w:rPr>
                <w:b/>
                <w:szCs w:val="24"/>
                <w:bdr w:val="none" w:sz="0" w:space="0" w:color="auto" w:frame="1"/>
              </w:rPr>
            </w:pPr>
          </w:p>
        </w:tc>
        <w:tc>
          <w:tcPr>
            <w:tcW w:w="8690" w:type="dxa"/>
            <w:tcBorders>
              <w:top w:val="single" w:sz="4" w:space="0" w:color="auto"/>
              <w:left w:val="single" w:sz="4" w:space="0" w:color="auto"/>
              <w:bottom w:val="single" w:sz="4" w:space="0" w:color="auto"/>
              <w:right w:val="single" w:sz="4" w:space="0" w:color="auto"/>
            </w:tcBorders>
            <w:hideMark/>
          </w:tcPr>
          <w:p w14:paraId="390701A3" w14:textId="77777777" w:rsidR="00305CD4" w:rsidRPr="00735745" w:rsidRDefault="00305CD4">
            <w:pPr>
              <w:spacing w:line="276" w:lineRule="auto"/>
              <w:rPr>
                <w:b/>
                <w:szCs w:val="24"/>
                <w:bdr w:val="none" w:sz="0" w:space="0" w:color="auto" w:frame="1"/>
                <w:lang w:eastAsia="lt-LT"/>
              </w:rPr>
            </w:pPr>
            <w:r w:rsidRPr="00735745">
              <w:rPr>
                <w:b/>
                <w:bCs/>
                <w:szCs w:val="24"/>
                <w:bdr w:val="none" w:sz="0" w:space="0" w:color="auto" w:frame="1"/>
                <w:lang w:eastAsia="lt-LT"/>
              </w:rPr>
              <w:t>Šalių susitarimai dėl pagalbinių paslaugų teikėjų pasitelkimo:</w:t>
            </w:r>
          </w:p>
          <w:p w14:paraId="5CD6AA7F" w14:textId="18088D23" w:rsidR="00305CD4" w:rsidRPr="00735745" w:rsidRDefault="00305CD4">
            <w:pPr>
              <w:spacing w:line="276" w:lineRule="auto"/>
              <w:rPr>
                <w:i/>
                <w:iCs/>
                <w:color w:val="000000"/>
                <w:szCs w:val="24"/>
                <w:bdr w:val="none" w:sz="0" w:space="0" w:color="auto" w:frame="1"/>
                <w:lang w:eastAsia="lt-LT"/>
              </w:rPr>
            </w:pPr>
            <w:r w:rsidRPr="00735745">
              <w:rPr>
                <w:i/>
                <w:iCs/>
                <w:szCs w:val="24"/>
                <w:bdr w:val="none" w:sz="0" w:space="0" w:color="auto" w:frame="1"/>
                <w:lang w:eastAsia="lt-LT"/>
              </w:rPr>
              <w:t xml:space="preserve">Nurodyta Paslaugų teikimo sutarties 4 skyriuje. Tuo atveju, jei pasitelkiami subtiekėjai (pagalbiniai duomenų tvarkytojai), Duomenų gavėjas įsipareigoja užtikrinti BDAR 28 str. 4 d. įgyvendinimą </w:t>
            </w:r>
            <w:proofErr w:type="spellStart"/>
            <w:r w:rsidRPr="00735745">
              <w:rPr>
                <w:i/>
                <w:iCs/>
                <w:szCs w:val="24"/>
                <w:bdr w:val="none" w:sz="0" w:space="0" w:color="auto" w:frame="1"/>
                <w:lang w:eastAsia="lt-LT"/>
              </w:rPr>
              <w:t>t.y</w:t>
            </w:r>
            <w:proofErr w:type="spellEnd"/>
            <w:r w:rsidRPr="00735745">
              <w:rPr>
                <w:i/>
                <w:iCs/>
                <w:szCs w:val="24"/>
                <w:bdr w:val="none" w:sz="0" w:space="0" w:color="auto" w:frame="1"/>
                <w:lang w:eastAsia="lt-LT"/>
              </w:rPr>
              <w:t>. tai, kad Duomenų gavėjo ir pagalbinio duomenų tvarkytojo sutartyje bus įtraukti analogiški šiam Susitarimui įsipareigojimai pagalbiniam duomenų tvarkytojui.</w:t>
            </w:r>
          </w:p>
        </w:tc>
      </w:tr>
    </w:tbl>
    <w:p w14:paraId="69934476" w14:textId="77777777" w:rsidR="00305CD4" w:rsidRPr="00735745" w:rsidRDefault="00305CD4" w:rsidP="00305CD4">
      <w:pPr>
        <w:spacing w:line="276" w:lineRule="auto"/>
        <w:ind w:left="90"/>
        <w:rPr>
          <w:szCs w:val="24"/>
          <w:bdr w:val="none" w:sz="0" w:space="0" w:color="auto" w:frame="1"/>
        </w:rPr>
      </w:pPr>
    </w:p>
    <w:p w14:paraId="51B65150" w14:textId="77777777" w:rsidR="00305CD4" w:rsidRPr="00735745" w:rsidRDefault="00305CD4" w:rsidP="00305CD4">
      <w:pPr>
        <w:pStyle w:val="Sraopastraipa"/>
        <w:numPr>
          <w:ilvl w:val="1"/>
          <w:numId w:val="1"/>
        </w:numPr>
        <w:spacing w:line="276" w:lineRule="auto"/>
        <w:ind w:left="540" w:hanging="540"/>
        <w:rPr>
          <w:szCs w:val="24"/>
          <w:bdr w:val="none" w:sz="0" w:space="0" w:color="auto" w:frame="1"/>
        </w:rPr>
      </w:pPr>
      <w:r w:rsidRPr="00735745">
        <w:rPr>
          <w:szCs w:val="24"/>
          <w:bdr w:val="none" w:sz="0" w:space="0" w:color="auto" w:frame="1"/>
        </w:rPr>
        <w:t xml:space="preserve">Duomenų gavėjas įsipareigoja nedelsiant sunaikinti ar grąžinti pagal Sutartį gautus asmens duomenis ir visas esamas jų kopijas, kai šie duomenys nebereikalingi jų tvarkymo tikslams. Apie atliktą duomenų sunaikinimą faktą Duomenų gavėjas Duomenų teikėjui patvirtina raštu. Kai pagal taikytinus teisės aktus Duomenų gavėjui draudžiama grąžinti arba sunaikinti visus perduotus asmens duomenis arba jų dalį, Duomenų gavėjas apie tai raštu informuoja Duomenų teikėją ir užtikrina, kad bus išsaugotas perduotų asmens duomenų </w:t>
      </w:r>
      <w:r w:rsidRPr="00735745">
        <w:rPr>
          <w:szCs w:val="24"/>
          <w:bdr w:val="none" w:sz="0" w:space="0" w:color="auto" w:frame="1"/>
        </w:rPr>
        <w:lastRenderedPageBreak/>
        <w:t>konfidencialumas ir Duomenų gavėjas daugiau netvarkys Duomenų teikėjo perduotų asmens duomenų.</w:t>
      </w:r>
    </w:p>
    <w:p w14:paraId="5A5A39DC" w14:textId="77777777" w:rsidR="00305CD4" w:rsidRPr="00735745" w:rsidRDefault="00305CD4" w:rsidP="00305CD4">
      <w:pPr>
        <w:pStyle w:val="Sraopastraipa"/>
        <w:numPr>
          <w:ilvl w:val="1"/>
          <w:numId w:val="1"/>
        </w:numPr>
        <w:spacing w:line="276" w:lineRule="auto"/>
        <w:ind w:left="540" w:hanging="540"/>
        <w:rPr>
          <w:szCs w:val="24"/>
          <w:bdr w:val="none" w:sz="0" w:space="0" w:color="auto" w:frame="1"/>
        </w:rPr>
      </w:pPr>
      <w:r w:rsidRPr="00735745">
        <w:rPr>
          <w:szCs w:val="24"/>
          <w:bdr w:val="none" w:sz="0" w:space="0" w:color="auto" w:frame="1"/>
        </w:rPr>
        <w:t>Duomenų teikėjas, gavęs duomenų subjekto prašymą susipažinti su tvarkomais asmens duomenimis, pakeisti/panaikinti, pamiršti asmens duomenis pateikia nurodymą Duomenų gavėjui raštu. Duomenų gavėjas į pateiktą nurodymą privalo reaguoti jį įvykdydamas per protingą terminą.</w:t>
      </w:r>
    </w:p>
    <w:p w14:paraId="526A97EB" w14:textId="77777777" w:rsidR="00305CD4" w:rsidRPr="00735745" w:rsidRDefault="00305CD4" w:rsidP="00305CD4">
      <w:pPr>
        <w:pStyle w:val="Sraopastraipa"/>
        <w:numPr>
          <w:ilvl w:val="1"/>
          <w:numId w:val="1"/>
        </w:numPr>
        <w:spacing w:line="276" w:lineRule="auto"/>
        <w:ind w:left="540" w:hanging="540"/>
        <w:rPr>
          <w:szCs w:val="24"/>
          <w:bdr w:val="none" w:sz="0" w:space="0" w:color="auto" w:frame="1"/>
        </w:rPr>
      </w:pPr>
      <w:r w:rsidRPr="00735745">
        <w:rPr>
          <w:szCs w:val="24"/>
          <w:bdr w:val="none" w:sz="0" w:space="0" w:color="auto" w:frame="1"/>
        </w:rPr>
        <w:t>Duomenų gavėjas užtikrina ir padeda Duomenų teikėjui užtikrinti BDAR 32-36 straipsniuose nustatytų prievolių laikymąsi, atsižvelgdamas į duomenų tvarkymo pobūdį ir Duomenų gavėjo turimą informaciją.</w:t>
      </w:r>
    </w:p>
    <w:p w14:paraId="5E52FAE5" w14:textId="77777777" w:rsidR="00305CD4" w:rsidRPr="00735745" w:rsidRDefault="00305CD4" w:rsidP="00305CD4">
      <w:pPr>
        <w:pStyle w:val="Sraopastraipa"/>
        <w:numPr>
          <w:ilvl w:val="1"/>
          <w:numId w:val="1"/>
        </w:numPr>
        <w:spacing w:line="276" w:lineRule="auto"/>
        <w:ind w:left="540" w:hanging="540"/>
        <w:rPr>
          <w:szCs w:val="24"/>
          <w:bdr w:val="none" w:sz="0" w:space="0" w:color="auto" w:frame="1"/>
        </w:rPr>
      </w:pPr>
      <w:r w:rsidRPr="00735745">
        <w:rPr>
          <w:szCs w:val="24"/>
          <w:bdr w:val="none" w:sz="0" w:space="0" w:color="auto" w:frame="1"/>
        </w:rPr>
        <w:t xml:space="preserve">Duomenų teikėjas turi teisę reikalauti Duomenų gavėjo pateikti informaciją ir (ar) dokumentus, kurių reikia norint įsitikinti, kad Duomenų gavėjas tinkamai vykdo Sutartyje ir teisės aktuose nustatytus asmens duomenų apsaugos reikalavimus. Duomenų gavėjas privalo Duomenų teikėjui pateikti šią turimą informaciją ir (ar) dokumentus. Duomenų teikėjas, nustatęs, kad Duomenų gavėjas netinkamai vykdo Sutartyje ir teisės aktuose nustatytus asmens duomenų apsaugos reikalavimus, apie tai informuoja Duomenų gavėją ir turi teisę sustabdyti asmens duomenų teikimą, jei Sutartis nenustato kitaip iki šie sutarties vykdymo trūkumai iš Duomenų gavėjo pusės bus pašalinti. </w:t>
      </w:r>
    </w:p>
    <w:p w14:paraId="30700BF1" w14:textId="77777777" w:rsidR="00305CD4" w:rsidRPr="00735745" w:rsidRDefault="00305CD4" w:rsidP="00305CD4">
      <w:pPr>
        <w:pStyle w:val="Sraopastraipa"/>
        <w:numPr>
          <w:ilvl w:val="1"/>
          <w:numId w:val="1"/>
        </w:numPr>
        <w:spacing w:line="276" w:lineRule="auto"/>
        <w:ind w:left="540" w:hanging="540"/>
        <w:rPr>
          <w:szCs w:val="24"/>
          <w:bdr w:val="none" w:sz="0" w:space="0" w:color="auto" w:frame="1"/>
        </w:rPr>
      </w:pPr>
      <w:r w:rsidRPr="00735745">
        <w:rPr>
          <w:szCs w:val="24"/>
          <w:bdr w:val="none" w:sz="0" w:space="0" w:color="auto" w:frame="1"/>
        </w:rPr>
        <w:t>Jei Duomenų gavėjas nustato, kad jam pagal Sutartį perduoti asmens duomenys yra neteisingi, neišsamūs ar netikslūs, apie tai raštu informuoja Duomenų teikėją, kuris įsipareigoja imtis šiems trūkumams pašalinti.</w:t>
      </w:r>
    </w:p>
    <w:p w14:paraId="5586F3D7" w14:textId="77777777" w:rsidR="00305CD4" w:rsidRPr="00735745" w:rsidRDefault="00305CD4" w:rsidP="00305CD4">
      <w:pPr>
        <w:pStyle w:val="Sraopastraipa"/>
        <w:numPr>
          <w:ilvl w:val="1"/>
          <w:numId w:val="1"/>
        </w:numPr>
        <w:spacing w:line="276" w:lineRule="auto"/>
        <w:ind w:left="540" w:hanging="540"/>
        <w:rPr>
          <w:szCs w:val="24"/>
          <w:bdr w:val="none" w:sz="0" w:space="0" w:color="auto" w:frame="1"/>
        </w:rPr>
      </w:pPr>
      <w:r w:rsidRPr="00735745">
        <w:rPr>
          <w:szCs w:val="24"/>
          <w:bdr w:val="none" w:sz="0" w:space="0" w:color="auto" w:frame="1"/>
        </w:rPr>
        <w:t>Duomenų gavėjas įsipareigoja nedelsiant, ne vėliau nei per 24 val. el. pašto adresu, nurodytu Paslaugų teikimo sutartyje, pranešti Duomenų teikėjui apie (i) bet kokį teisiškai įpareigojantį teisėsaugos institucijų prašymą atskleisti iš Duomenų teikėjo gautus asmens duomenis, išskyrus atvejus, kai tai draudžiama; (ii) bet kokią atsitiktinę arba nesankcionuotą prieigą prie asmens duomenų, asmens duomenų nutekinimą ir (arba) asmens duomenų saugumo pažeidimą; ir (iii) bet kokius tiesioginius duomenų subjektų prašymus, neatsakydamas į juos, išskyrus atvejus, kai jis turi pareigą tai daryti.</w:t>
      </w:r>
    </w:p>
    <w:p w14:paraId="35457066" w14:textId="77777777" w:rsidR="00305CD4" w:rsidRPr="00735745" w:rsidRDefault="00305CD4" w:rsidP="00305CD4">
      <w:pPr>
        <w:pStyle w:val="Sraopastraipa"/>
        <w:numPr>
          <w:ilvl w:val="1"/>
          <w:numId w:val="1"/>
        </w:numPr>
        <w:spacing w:line="276" w:lineRule="auto"/>
        <w:ind w:left="540" w:hanging="540"/>
        <w:rPr>
          <w:szCs w:val="24"/>
          <w:bdr w:val="none" w:sz="0" w:space="0" w:color="auto" w:frame="1"/>
        </w:rPr>
      </w:pPr>
      <w:r w:rsidRPr="00735745">
        <w:rPr>
          <w:szCs w:val="24"/>
          <w:bdr w:val="none" w:sz="0" w:space="0" w:color="auto" w:frame="1"/>
        </w:rPr>
        <w:t>Duomenų gavėjas patvirtina, jog duomenys į trečiąsias valstybes ir/ar tarptautines organizacijas nebus teikiami.</w:t>
      </w:r>
    </w:p>
    <w:p w14:paraId="43F5C51B" w14:textId="77777777" w:rsidR="00305CD4" w:rsidRPr="00735745" w:rsidRDefault="00305CD4" w:rsidP="00305CD4">
      <w:pPr>
        <w:pStyle w:val="Sraopastraipa"/>
        <w:numPr>
          <w:ilvl w:val="1"/>
          <w:numId w:val="1"/>
        </w:numPr>
        <w:spacing w:line="276" w:lineRule="auto"/>
        <w:ind w:left="540" w:hanging="540"/>
        <w:rPr>
          <w:szCs w:val="24"/>
          <w:bdr w:val="none" w:sz="0" w:space="0" w:color="auto" w:frame="1"/>
        </w:rPr>
      </w:pPr>
      <w:r w:rsidRPr="00735745">
        <w:rPr>
          <w:szCs w:val="24"/>
          <w:bdr w:val="none" w:sz="0" w:space="0" w:color="auto" w:frame="1"/>
        </w:rPr>
        <w:t>Duomenų gavėjas patvirtina, jog tuo atveju, kai duomenų tvarkytojo veiksmus nustato Europos Sąjungos arba Lietuvos teisė, duomenų tvarkytojas prieš pradėdamas tvarkyti duomenis praneša apie tokį teisinį reikalavimą duomenų valdytojui, išskyrus atvejus, kai pagal Europos Sąjungos arba Lietuvos teisę toks pranešimas yra draudžiamas dėl svarbių viešojo intereso priežasčių.</w:t>
      </w:r>
    </w:p>
    <w:p w14:paraId="469784A9" w14:textId="77777777" w:rsidR="00305CD4" w:rsidRPr="00735745" w:rsidRDefault="00305CD4" w:rsidP="00305CD4">
      <w:pPr>
        <w:pStyle w:val="Sraopastraipa"/>
        <w:numPr>
          <w:ilvl w:val="1"/>
          <w:numId w:val="1"/>
        </w:numPr>
        <w:spacing w:line="276" w:lineRule="auto"/>
        <w:ind w:left="540" w:hanging="540"/>
        <w:rPr>
          <w:szCs w:val="24"/>
          <w:bdr w:val="none" w:sz="0" w:space="0" w:color="auto" w:frame="1"/>
        </w:rPr>
      </w:pPr>
      <w:r w:rsidRPr="00735745">
        <w:rPr>
          <w:szCs w:val="24"/>
          <w:bdr w:val="none" w:sz="0" w:space="0" w:color="auto" w:frame="1"/>
        </w:rPr>
        <w:t>Duomenų gavėjas pateikia Duomenų teikėjui visą informaciją, būtiną siekiant įrodyti, kad vykdomos jam nustatytos prievolės, ir sudaro sąlygas bei padeda Duomenų teikėjui arba kitam duomenų valdytojo įgaliotam auditoriui atlikti auditą, įskaitant patikrinimus.</w:t>
      </w:r>
    </w:p>
    <w:p w14:paraId="3DC917CB" w14:textId="77777777" w:rsidR="00305CD4" w:rsidRPr="00735745" w:rsidRDefault="00305CD4" w:rsidP="00305CD4">
      <w:pPr>
        <w:pStyle w:val="Sraopastraipa"/>
        <w:numPr>
          <w:ilvl w:val="1"/>
          <w:numId w:val="1"/>
        </w:numPr>
        <w:spacing w:line="276" w:lineRule="auto"/>
        <w:ind w:left="540" w:hanging="540"/>
        <w:rPr>
          <w:szCs w:val="24"/>
          <w:bdr w:val="none" w:sz="0" w:space="0" w:color="auto" w:frame="1"/>
        </w:rPr>
      </w:pPr>
      <w:r w:rsidRPr="00735745">
        <w:rPr>
          <w:szCs w:val="24"/>
          <w:bdr w:val="none" w:sz="0" w:space="0" w:color="auto" w:frame="1"/>
        </w:rPr>
        <w:t>Duomenų gavėjas nedelsdamas informuoja Duomenų teikėją, jei, jo nuomone, Duomenų teikėjo nurodymas pažeidžia BDAR ar kitas Europos Sąjungos ar Lietuvos duomenų apsaugos nuostatas.</w:t>
      </w:r>
    </w:p>
    <w:p w14:paraId="66A29CC3" w14:textId="77777777" w:rsidR="00305CD4" w:rsidRPr="00735745" w:rsidRDefault="00305CD4" w:rsidP="00305CD4">
      <w:pPr>
        <w:pStyle w:val="Sraopastraipa"/>
        <w:numPr>
          <w:ilvl w:val="1"/>
          <w:numId w:val="1"/>
        </w:numPr>
        <w:spacing w:line="276" w:lineRule="auto"/>
        <w:ind w:left="540" w:hanging="540"/>
        <w:rPr>
          <w:szCs w:val="24"/>
          <w:bdr w:val="none" w:sz="0" w:space="0" w:color="auto" w:frame="1"/>
        </w:rPr>
      </w:pPr>
      <w:r w:rsidRPr="00735745">
        <w:rPr>
          <w:szCs w:val="24"/>
          <w:bdr w:val="none" w:sz="0" w:space="0" w:color="auto" w:frame="1"/>
        </w:rPr>
        <w:lastRenderedPageBreak/>
        <w:t>Gavęs Duomenų teikėjo nurodymą perduoti iš Duomenų teikėjo gautus asmens duomenis Duomenų teikėjui, Duomenų gavėjas įsipareigoja perduoti turimus duomenis neatlygintinai per 7 (septynias) kalendorines dienas ir užtikrinti, kad perduodami duomenys būtų pateikti abiem Šalims priimtinu formatu, kuris yra numatytas mokėjimo paslaugos teikimo Sutartyje</w:t>
      </w:r>
    </w:p>
    <w:p w14:paraId="0764D2C3" w14:textId="77777777" w:rsidR="00305CD4" w:rsidRPr="00735745" w:rsidRDefault="00305CD4" w:rsidP="00305CD4">
      <w:pPr>
        <w:pStyle w:val="Sraopastraipa"/>
        <w:numPr>
          <w:ilvl w:val="1"/>
          <w:numId w:val="1"/>
        </w:numPr>
        <w:spacing w:line="276" w:lineRule="auto"/>
        <w:ind w:left="540" w:hanging="540"/>
        <w:rPr>
          <w:szCs w:val="24"/>
          <w:bdr w:val="none" w:sz="0" w:space="0" w:color="auto" w:frame="1"/>
        </w:rPr>
      </w:pPr>
      <w:r w:rsidRPr="00735745">
        <w:rPr>
          <w:szCs w:val="24"/>
          <w:bdr w:val="none" w:sz="0" w:space="0" w:color="auto" w:frame="1"/>
        </w:rPr>
        <w:t xml:space="preserve">Šalys sutinka pateikti šios Sutarties ir kitų susitarimų dėl asmens duomenų tvarkymo kopijas priežiūros institucijai, jeigu ji to pareikalauja arba jeigu to reikalaujama pagal teisės aktus. </w:t>
      </w:r>
    </w:p>
    <w:p w14:paraId="41F64839" w14:textId="77777777" w:rsidR="00305CD4" w:rsidRPr="00735745" w:rsidRDefault="00305CD4" w:rsidP="00305CD4">
      <w:pPr>
        <w:pStyle w:val="Sraopastraipa"/>
        <w:numPr>
          <w:ilvl w:val="1"/>
          <w:numId w:val="1"/>
        </w:numPr>
        <w:spacing w:line="276" w:lineRule="auto"/>
        <w:ind w:left="540" w:hanging="540"/>
        <w:rPr>
          <w:szCs w:val="24"/>
          <w:bdr w:val="none" w:sz="0" w:space="0" w:color="auto" w:frame="1"/>
        </w:rPr>
      </w:pPr>
      <w:r w:rsidRPr="00735745">
        <w:rPr>
          <w:szCs w:val="24"/>
          <w:bdr w:val="none" w:sz="0" w:space="0" w:color="auto" w:frame="1"/>
        </w:rPr>
        <w:t xml:space="preserve">Duomenų gavėjas turi teisę vienašališkai keisti technines ir organizacines duomenų apsaugos priemones, informuodamas apie šiuos pakeitimus Duomenų teikėją ir nesumažindamas tvarkomų asmens duomenų saugumo lygio. </w:t>
      </w:r>
    </w:p>
    <w:p w14:paraId="203D9431" w14:textId="77777777" w:rsidR="00305CD4" w:rsidRPr="00735745" w:rsidRDefault="00305CD4" w:rsidP="00305CD4">
      <w:pPr>
        <w:spacing w:line="276" w:lineRule="auto"/>
        <w:rPr>
          <w:szCs w:val="24"/>
          <w:bdr w:val="none" w:sz="0" w:space="0" w:color="auto" w:frame="1"/>
        </w:rPr>
      </w:pPr>
    </w:p>
    <w:p w14:paraId="756ADB56" w14:textId="77777777" w:rsidR="00305CD4" w:rsidRPr="00735745" w:rsidRDefault="00305CD4" w:rsidP="00305CD4">
      <w:pPr>
        <w:pStyle w:val="Sraopastraipa"/>
        <w:numPr>
          <w:ilvl w:val="0"/>
          <w:numId w:val="1"/>
        </w:numPr>
        <w:spacing w:line="276" w:lineRule="auto"/>
        <w:jc w:val="center"/>
        <w:rPr>
          <w:b/>
          <w:szCs w:val="24"/>
          <w:bdr w:val="none" w:sz="0" w:space="0" w:color="auto" w:frame="1"/>
        </w:rPr>
      </w:pPr>
      <w:r w:rsidRPr="00735745">
        <w:rPr>
          <w:b/>
          <w:szCs w:val="24"/>
          <w:bdr w:val="none" w:sz="0" w:space="0" w:color="auto" w:frame="1"/>
        </w:rPr>
        <w:t>ATSAKOMYBĖ IR GINČŲ SPRENDIMO TVARKA</w:t>
      </w:r>
    </w:p>
    <w:p w14:paraId="1F6D73A5" w14:textId="77777777" w:rsidR="00305CD4" w:rsidRPr="00735745" w:rsidRDefault="00305CD4" w:rsidP="00305CD4">
      <w:pPr>
        <w:pStyle w:val="Sraopastraipa"/>
        <w:spacing w:line="276" w:lineRule="auto"/>
        <w:rPr>
          <w:b/>
          <w:szCs w:val="24"/>
          <w:bdr w:val="none" w:sz="0" w:space="0" w:color="auto" w:frame="1"/>
        </w:rPr>
      </w:pPr>
    </w:p>
    <w:p w14:paraId="44FA4F17" w14:textId="77777777" w:rsidR="00305CD4" w:rsidRPr="00735745" w:rsidRDefault="00305CD4" w:rsidP="00305CD4">
      <w:pPr>
        <w:pStyle w:val="Sraopastraipa"/>
        <w:numPr>
          <w:ilvl w:val="1"/>
          <w:numId w:val="1"/>
        </w:numPr>
        <w:spacing w:line="276" w:lineRule="auto"/>
        <w:ind w:left="540" w:hanging="540"/>
        <w:rPr>
          <w:szCs w:val="24"/>
          <w:bdr w:val="none" w:sz="0" w:space="0" w:color="auto" w:frame="1"/>
        </w:rPr>
      </w:pPr>
      <w:r w:rsidRPr="00735745">
        <w:rPr>
          <w:szCs w:val="24"/>
          <w:bdr w:val="none" w:sz="0" w:space="0" w:color="auto" w:frame="1"/>
        </w:rPr>
        <w:t>Šalys neturi teisės pavesti Sutartį vykdyti tretiesiems asmenims.</w:t>
      </w:r>
    </w:p>
    <w:p w14:paraId="51B91081" w14:textId="77777777" w:rsidR="00305CD4" w:rsidRPr="00735745" w:rsidRDefault="00305CD4" w:rsidP="00305CD4">
      <w:pPr>
        <w:pStyle w:val="Sraopastraipa"/>
        <w:numPr>
          <w:ilvl w:val="1"/>
          <w:numId w:val="1"/>
        </w:numPr>
        <w:spacing w:line="276" w:lineRule="auto"/>
        <w:ind w:left="540" w:hanging="540"/>
        <w:rPr>
          <w:szCs w:val="24"/>
          <w:bdr w:val="none" w:sz="0" w:space="0" w:color="auto" w:frame="1"/>
        </w:rPr>
      </w:pPr>
      <w:r w:rsidRPr="00735745">
        <w:rPr>
          <w:szCs w:val="24"/>
          <w:bdr w:val="none" w:sz="0" w:space="0" w:color="auto" w:frame="1"/>
        </w:rPr>
        <w:t>Už Sutarties įsipareigojimų nevykdymą arba netinkamą vykdymą Šalys atsako teisės aktų nustatyta tvarka. Nei viena iš Šalių neatsako už kitos Šalies netiesioginius nuostolius, išskyrus kai tokį atsakomybės ribojimą draudžia teisės aktai.</w:t>
      </w:r>
    </w:p>
    <w:p w14:paraId="43BAF4F6" w14:textId="77777777" w:rsidR="00305CD4" w:rsidRPr="00735745" w:rsidRDefault="00305CD4" w:rsidP="00305CD4">
      <w:pPr>
        <w:pStyle w:val="Sraopastraipa"/>
        <w:numPr>
          <w:ilvl w:val="1"/>
          <w:numId w:val="1"/>
        </w:numPr>
        <w:spacing w:line="276" w:lineRule="auto"/>
        <w:ind w:left="540" w:hanging="540"/>
        <w:rPr>
          <w:szCs w:val="24"/>
          <w:bdr w:val="none" w:sz="0" w:space="0" w:color="auto" w:frame="1"/>
        </w:rPr>
      </w:pPr>
      <w:r w:rsidRPr="00735745">
        <w:rPr>
          <w:szCs w:val="24"/>
          <w:bdr w:val="none" w:sz="0" w:space="0" w:color="auto" w:frame="1"/>
        </w:rPr>
        <w:t>Duomenų gavėjas atlygina Duomenų teikėjui dėl šios Sutarties pažeidimų kilusius nuostolius, kuriuos sukėlė Duomenų gavėjo veiksmai, įskaitant, bet neapsiribojant, taikytas baudas, patirtų nuostolių sumas, išlaidas, patirtas tiriant bei kokį duomenų saugumo pažeidimą, pranešant apie tai nukentėjusiems asmenims ir šiems asmenims teikiant pagal aplinkybes reikalingą pagalbą.</w:t>
      </w:r>
    </w:p>
    <w:p w14:paraId="765461DF" w14:textId="77777777" w:rsidR="00305CD4" w:rsidRPr="00735745" w:rsidRDefault="00305CD4" w:rsidP="00305CD4">
      <w:pPr>
        <w:pStyle w:val="Sraopastraipa"/>
        <w:numPr>
          <w:ilvl w:val="1"/>
          <w:numId w:val="1"/>
        </w:numPr>
        <w:spacing w:line="276" w:lineRule="auto"/>
        <w:ind w:left="540" w:hanging="540"/>
        <w:rPr>
          <w:szCs w:val="24"/>
          <w:bdr w:val="none" w:sz="0" w:space="0" w:color="auto" w:frame="1"/>
        </w:rPr>
      </w:pPr>
      <w:r w:rsidRPr="00735745">
        <w:rPr>
          <w:szCs w:val="24"/>
          <w:bdr w:val="none" w:sz="0" w:space="0" w:color="auto" w:frame="1"/>
        </w:rPr>
        <w:t>Ginčai dėl sutarties vykdymo sprendžiami Šalių susitarimu, o nesusitarus – Lietuvos Respublikos įstatymų nustatyta tvarka.</w:t>
      </w:r>
    </w:p>
    <w:p w14:paraId="1E3BA66B" w14:textId="77777777" w:rsidR="00305CD4" w:rsidRPr="00735745" w:rsidRDefault="00305CD4" w:rsidP="00305CD4">
      <w:pPr>
        <w:pStyle w:val="Sraopastraipa"/>
        <w:numPr>
          <w:ilvl w:val="1"/>
          <w:numId w:val="1"/>
        </w:numPr>
        <w:spacing w:line="276" w:lineRule="auto"/>
        <w:ind w:left="540" w:hanging="540"/>
        <w:rPr>
          <w:szCs w:val="24"/>
          <w:bdr w:val="none" w:sz="0" w:space="0" w:color="auto" w:frame="1"/>
        </w:rPr>
      </w:pPr>
      <w:r w:rsidRPr="00735745">
        <w:rPr>
          <w:szCs w:val="24"/>
          <w:bdr w:val="none" w:sz="0" w:space="0" w:color="auto" w:frame="1"/>
        </w:rPr>
        <w:t>Esminiu Sutarties pažeidimu iš Duomenų gavėjo pusės laikoma:</w:t>
      </w:r>
    </w:p>
    <w:p w14:paraId="716C1AD4" w14:textId="77777777" w:rsidR="00305CD4" w:rsidRPr="00735745" w:rsidRDefault="00305CD4" w:rsidP="00305CD4">
      <w:pPr>
        <w:pStyle w:val="Sraopastraipa"/>
        <w:numPr>
          <w:ilvl w:val="2"/>
          <w:numId w:val="1"/>
        </w:numPr>
        <w:spacing w:line="276" w:lineRule="auto"/>
        <w:ind w:left="630" w:hanging="630"/>
        <w:rPr>
          <w:szCs w:val="24"/>
          <w:bdr w:val="none" w:sz="0" w:space="0" w:color="auto" w:frame="1"/>
        </w:rPr>
      </w:pPr>
      <w:r w:rsidRPr="00735745">
        <w:rPr>
          <w:szCs w:val="24"/>
          <w:bdr w:val="none" w:sz="0" w:space="0" w:color="auto" w:frame="1"/>
        </w:rPr>
        <w:t>Asmens duomenų tvarkymas ne pagal šioje Sutartyje įvardintus tikslus, nesilaikant teisės aktų reikalavimų ar Duomenų teikėjo nurodymų;</w:t>
      </w:r>
    </w:p>
    <w:p w14:paraId="5B4E2D8D" w14:textId="77777777" w:rsidR="00305CD4" w:rsidRPr="00735745" w:rsidRDefault="00305CD4" w:rsidP="00305CD4">
      <w:pPr>
        <w:pStyle w:val="Sraopastraipa"/>
        <w:numPr>
          <w:ilvl w:val="2"/>
          <w:numId w:val="1"/>
        </w:numPr>
        <w:spacing w:line="276" w:lineRule="auto"/>
        <w:ind w:left="630" w:hanging="630"/>
        <w:rPr>
          <w:szCs w:val="24"/>
          <w:bdr w:val="none" w:sz="0" w:space="0" w:color="auto" w:frame="1"/>
        </w:rPr>
      </w:pPr>
      <w:r w:rsidRPr="00735745">
        <w:rPr>
          <w:szCs w:val="24"/>
          <w:bdr w:val="none" w:sz="0" w:space="0" w:color="auto" w:frame="1"/>
        </w:rPr>
        <w:t>Tinkamų organizacinių bei techninių duomenų saugumo priemonių, nurodytų šioje sutartyje, teisės aktuose ir/ar Valstybinės duomenų apsaugos inspekcijos rekomendacijose neįgyvendinimas;</w:t>
      </w:r>
    </w:p>
    <w:p w14:paraId="613661D9" w14:textId="77777777" w:rsidR="00305CD4" w:rsidRPr="00735745" w:rsidRDefault="00305CD4" w:rsidP="00305CD4">
      <w:pPr>
        <w:pStyle w:val="Sraopastraipa"/>
        <w:numPr>
          <w:ilvl w:val="2"/>
          <w:numId w:val="1"/>
        </w:numPr>
        <w:spacing w:line="276" w:lineRule="auto"/>
        <w:ind w:left="630" w:hanging="630"/>
        <w:rPr>
          <w:szCs w:val="24"/>
          <w:bdr w:val="none" w:sz="0" w:space="0" w:color="auto" w:frame="1"/>
        </w:rPr>
      </w:pPr>
      <w:r w:rsidRPr="00735745">
        <w:rPr>
          <w:szCs w:val="24"/>
          <w:bdr w:val="none" w:sz="0" w:space="0" w:color="auto" w:frame="1"/>
        </w:rPr>
        <w:t>Bendradarbiavimo pareigų nevykdymas.</w:t>
      </w:r>
    </w:p>
    <w:p w14:paraId="7E54A3AF" w14:textId="77777777" w:rsidR="00305CD4" w:rsidRPr="00735745" w:rsidRDefault="00305CD4" w:rsidP="00305CD4">
      <w:pPr>
        <w:pStyle w:val="Sraopastraipa"/>
        <w:numPr>
          <w:ilvl w:val="1"/>
          <w:numId w:val="1"/>
        </w:numPr>
        <w:spacing w:line="276" w:lineRule="auto"/>
        <w:ind w:left="540" w:hanging="540"/>
        <w:rPr>
          <w:szCs w:val="24"/>
          <w:bdr w:val="none" w:sz="0" w:space="0" w:color="auto" w:frame="1"/>
        </w:rPr>
      </w:pPr>
      <w:r w:rsidRPr="00735745">
        <w:rPr>
          <w:szCs w:val="24"/>
          <w:bdr w:val="none" w:sz="0" w:space="0" w:color="auto" w:frame="1"/>
        </w:rPr>
        <w:t>Esminio Sutarties pažeidimo atveju Vykdytojas pareikalauja Duomenų gavėjo per protingą terminą pašalinti pažeidimus, o šių pažeidimų nepašalinus įgyja teisę nutraukti šią Sutartį LR CK nustatyta tvarka.</w:t>
      </w:r>
    </w:p>
    <w:p w14:paraId="10187952" w14:textId="77777777" w:rsidR="00305CD4" w:rsidRPr="00735745" w:rsidRDefault="00305CD4" w:rsidP="00305CD4">
      <w:pPr>
        <w:spacing w:line="276" w:lineRule="auto"/>
        <w:rPr>
          <w:szCs w:val="24"/>
          <w:bdr w:val="none" w:sz="0" w:space="0" w:color="auto" w:frame="1"/>
        </w:rPr>
      </w:pPr>
    </w:p>
    <w:p w14:paraId="15F3054D" w14:textId="77777777" w:rsidR="00305CD4" w:rsidRPr="00735745" w:rsidRDefault="00305CD4" w:rsidP="00305CD4">
      <w:pPr>
        <w:pStyle w:val="Sraopastraipa"/>
        <w:numPr>
          <w:ilvl w:val="0"/>
          <w:numId w:val="1"/>
        </w:numPr>
        <w:spacing w:line="276" w:lineRule="auto"/>
        <w:jc w:val="center"/>
        <w:rPr>
          <w:b/>
          <w:szCs w:val="24"/>
          <w:bdr w:val="none" w:sz="0" w:space="0" w:color="auto" w:frame="1"/>
        </w:rPr>
      </w:pPr>
      <w:r w:rsidRPr="00735745">
        <w:rPr>
          <w:b/>
          <w:szCs w:val="24"/>
          <w:bdr w:val="none" w:sz="0" w:space="0" w:color="auto" w:frame="1"/>
        </w:rPr>
        <w:t>SUTARTIES GALIOJIMAS, KEITIMAS IR NUTRAUKIMAS</w:t>
      </w:r>
    </w:p>
    <w:p w14:paraId="271F0B87" w14:textId="77777777" w:rsidR="00305CD4" w:rsidRPr="00735745" w:rsidRDefault="00305CD4" w:rsidP="00305CD4">
      <w:pPr>
        <w:pStyle w:val="Sraopastraipa"/>
        <w:spacing w:line="276" w:lineRule="auto"/>
        <w:rPr>
          <w:b/>
          <w:szCs w:val="24"/>
          <w:bdr w:val="none" w:sz="0" w:space="0" w:color="auto" w:frame="1"/>
        </w:rPr>
      </w:pPr>
    </w:p>
    <w:tbl>
      <w:tblPr>
        <w:tblStyle w:val="Lentelstinklelis"/>
        <w:tblW w:w="0" w:type="auto"/>
        <w:tblInd w:w="0" w:type="dxa"/>
        <w:tblBorders>
          <w:insideH w:val="none" w:sz="0" w:space="0" w:color="auto"/>
          <w:insideV w:val="none" w:sz="0" w:space="0" w:color="auto"/>
        </w:tblBorders>
        <w:tblLook w:val="04A0" w:firstRow="1" w:lastRow="0" w:firstColumn="1" w:lastColumn="0" w:noHBand="0" w:noVBand="1"/>
      </w:tblPr>
      <w:tblGrid>
        <w:gridCol w:w="535"/>
        <w:gridCol w:w="8803"/>
      </w:tblGrid>
      <w:tr w:rsidR="00305CD4" w:rsidRPr="00735745" w14:paraId="293B2417" w14:textId="77777777" w:rsidTr="00305CD4">
        <w:tc>
          <w:tcPr>
            <w:tcW w:w="535" w:type="dxa"/>
            <w:tcBorders>
              <w:top w:val="nil"/>
              <w:left w:val="nil"/>
              <w:bottom w:val="nil"/>
              <w:right w:val="single" w:sz="4" w:space="0" w:color="auto"/>
            </w:tcBorders>
          </w:tcPr>
          <w:p w14:paraId="6D0A087E" w14:textId="77777777" w:rsidR="00305CD4" w:rsidRPr="00735745" w:rsidRDefault="00305CD4" w:rsidP="008A6E2E">
            <w:pPr>
              <w:pStyle w:val="Sraopastraipa"/>
              <w:numPr>
                <w:ilvl w:val="1"/>
                <w:numId w:val="1"/>
              </w:numPr>
              <w:spacing w:line="276" w:lineRule="auto"/>
              <w:ind w:left="540" w:hanging="540"/>
              <w:rPr>
                <w:szCs w:val="24"/>
                <w:bdr w:val="none" w:sz="0" w:space="0" w:color="auto" w:frame="1"/>
              </w:rPr>
            </w:pPr>
          </w:p>
        </w:tc>
        <w:tc>
          <w:tcPr>
            <w:tcW w:w="8803" w:type="dxa"/>
            <w:tcBorders>
              <w:top w:val="single" w:sz="4" w:space="0" w:color="auto"/>
              <w:left w:val="single" w:sz="4" w:space="0" w:color="auto"/>
              <w:bottom w:val="single" w:sz="4" w:space="0" w:color="auto"/>
              <w:right w:val="single" w:sz="4" w:space="0" w:color="auto"/>
            </w:tcBorders>
            <w:hideMark/>
          </w:tcPr>
          <w:p w14:paraId="34F4AA6F" w14:textId="77777777" w:rsidR="00305CD4" w:rsidRPr="00735745" w:rsidRDefault="00305CD4">
            <w:pPr>
              <w:spacing w:line="276" w:lineRule="auto"/>
              <w:rPr>
                <w:b/>
                <w:bCs/>
                <w:szCs w:val="24"/>
                <w:bdr w:val="none" w:sz="0" w:space="0" w:color="auto" w:frame="1"/>
                <w:lang w:eastAsia="lt-LT"/>
              </w:rPr>
            </w:pPr>
            <w:r w:rsidRPr="00735745">
              <w:rPr>
                <w:b/>
                <w:bCs/>
                <w:szCs w:val="24"/>
                <w:bdr w:val="none" w:sz="0" w:space="0" w:color="auto" w:frame="1"/>
                <w:lang w:eastAsia="lt-LT"/>
              </w:rPr>
              <w:t xml:space="preserve">Sutarties galiojimas: </w:t>
            </w:r>
            <w:r w:rsidRPr="00735745">
              <w:rPr>
                <w:i/>
                <w:iCs/>
                <w:szCs w:val="24"/>
                <w:bdr w:val="none" w:sz="0" w:space="0" w:color="auto" w:frame="1"/>
                <w:lang w:eastAsia="lt-LT"/>
              </w:rPr>
              <w:t>Sutartis galioja sutinkamai su Paslaugų teikimo sutarties galiojimu</w:t>
            </w:r>
          </w:p>
        </w:tc>
      </w:tr>
      <w:tr w:rsidR="00305CD4" w:rsidRPr="00735745" w14:paraId="25C73BDC" w14:textId="77777777" w:rsidTr="00305CD4">
        <w:tc>
          <w:tcPr>
            <w:tcW w:w="535" w:type="dxa"/>
            <w:tcBorders>
              <w:top w:val="nil"/>
              <w:left w:val="nil"/>
              <w:bottom w:val="nil"/>
              <w:right w:val="single" w:sz="4" w:space="0" w:color="auto"/>
            </w:tcBorders>
          </w:tcPr>
          <w:p w14:paraId="5CE44FEF" w14:textId="77777777" w:rsidR="00305CD4" w:rsidRPr="00735745" w:rsidRDefault="00305CD4" w:rsidP="008A6E2E">
            <w:pPr>
              <w:pStyle w:val="Sraopastraipa"/>
              <w:numPr>
                <w:ilvl w:val="1"/>
                <w:numId w:val="1"/>
              </w:numPr>
              <w:spacing w:line="276" w:lineRule="auto"/>
              <w:ind w:left="540" w:hanging="540"/>
              <w:rPr>
                <w:szCs w:val="24"/>
                <w:bdr w:val="none" w:sz="0" w:space="0" w:color="auto" w:frame="1"/>
                <w:lang w:eastAsia="lt-LT"/>
              </w:rPr>
            </w:pPr>
          </w:p>
        </w:tc>
        <w:tc>
          <w:tcPr>
            <w:tcW w:w="8803" w:type="dxa"/>
            <w:tcBorders>
              <w:top w:val="single" w:sz="4" w:space="0" w:color="auto"/>
              <w:left w:val="single" w:sz="4" w:space="0" w:color="auto"/>
              <w:bottom w:val="single" w:sz="4" w:space="0" w:color="auto"/>
              <w:right w:val="single" w:sz="4" w:space="0" w:color="auto"/>
            </w:tcBorders>
            <w:hideMark/>
          </w:tcPr>
          <w:p w14:paraId="3DDB6BE6" w14:textId="77777777" w:rsidR="00305CD4" w:rsidRPr="00735745" w:rsidRDefault="00305CD4">
            <w:pPr>
              <w:spacing w:line="276" w:lineRule="auto"/>
              <w:rPr>
                <w:b/>
                <w:bCs/>
                <w:szCs w:val="24"/>
                <w:bdr w:val="none" w:sz="0" w:space="0" w:color="auto" w:frame="1"/>
                <w:lang w:eastAsia="lt-LT"/>
              </w:rPr>
            </w:pPr>
            <w:r w:rsidRPr="00735745">
              <w:rPr>
                <w:b/>
                <w:bCs/>
                <w:szCs w:val="24"/>
                <w:bdr w:val="none" w:sz="0" w:space="0" w:color="auto" w:frame="1"/>
                <w:lang w:eastAsia="lt-LT"/>
              </w:rPr>
              <w:t>Sutarties keitimas:</w:t>
            </w:r>
            <w:r w:rsidRPr="00735745">
              <w:rPr>
                <w:i/>
                <w:iCs/>
                <w:szCs w:val="24"/>
                <w:bdr w:val="none" w:sz="0" w:space="0" w:color="auto" w:frame="1"/>
                <w:lang w:eastAsia="lt-LT"/>
              </w:rPr>
              <w:t xml:space="preserve"> Sutartis gali būti keičiama Paslaugų teikimo sutarties nustatyta tvarka.</w:t>
            </w:r>
          </w:p>
        </w:tc>
      </w:tr>
      <w:tr w:rsidR="00305CD4" w:rsidRPr="00735745" w14:paraId="6D11EB31" w14:textId="77777777" w:rsidTr="00305CD4">
        <w:tc>
          <w:tcPr>
            <w:tcW w:w="535" w:type="dxa"/>
            <w:tcBorders>
              <w:top w:val="nil"/>
              <w:left w:val="nil"/>
              <w:bottom w:val="nil"/>
              <w:right w:val="single" w:sz="4" w:space="0" w:color="auto"/>
            </w:tcBorders>
          </w:tcPr>
          <w:p w14:paraId="67503093" w14:textId="77777777" w:rsidR="00305CD4" w:rsidRPr="00735745" w:rsidRDefault="00305CD4" w:rsidP="008A6E2E">
            <w:pPr>
              <w:pStyle w:val="Sraopastraipa"/>
              <w:numPr>
                <w:ilvl w:val="1"/>
                <w:numId w:val="1"/>
              </w:numPr>
              <w:spacing w:line="276" w:lineRule="auto"/>
              <w:ind w:left="540" w:hanging="540"/>
              <w:rPr>
                <w:szCs w:val="24"/>
                <w:bdr w:val="none" w:sz="0" w:space="0" w:color="auto" w:frame="1"/>
                <w:lang w:eastAsia="lt-LT"/>
              </w:rPr>
            </w:pPr>
          </w:p>
        </w:tc>
        <w:tc>
          <w:tcPr>
            <w:tcW w:w="8803" w:type="dxa"/>
            <w:tcBorders>
              <w:top w:val="single" w:sz="4" w:space="0" w:color="auto"/>
              <w:left w:val="single" w:sz="4" w:space="0" w:color="auto"/>
              <w:bottom w:val="single" w:sz="4" w:space="0" w:color="auto"/>
              <w:right w:val="single" w:sz="4" w:space="0" w:color="auto"/>
            </w:tcBorders>
            <w:hideMark/>
          </w:tcPr>
          <w:p w14:paraId="0A646673" w14:textId="77777777" w:rsidR="00305CD4" w:rsidRPr="00735745" w:rsidRDefault="00305CD4">
            <w:pPr>
              <w:spacing w:line="276" w:lineRule="auto"/>
              <w:rPr>
                <w:b/>
                <w:szCs w:val="24"/>
                <w:bdr w:val="none" w:sz="0" w:space="0" w:color="auto" w:frame="1"/>
                <w:lang w:eastAsia="lt-LT"/>
              </w:rPr>
            </w:pPr>
            <w:r w:rsidRPr="00735745">
              <w:rPr>
                <w:b/>
                <w:szCs w:val="24"/>
                <w:bdr w:val="none" w:sz="0" w:space="0" w:color="auto" w:frame="1"/>
                <w:lang w:eastAsia="lt-LT"/>
              </w:rPr>
              <w:t xml:space="preserve">Sutarties nutraukimo sąlygos: </w:t>
            </w:r>
          </w:p>
          <w:p w14:paraId="48BB0499" w14:textId="77777777" w:rsidR="00305CD4" w:rsidRPr="00735745" w:rsidRDefault="00305CD4" w:rsidP="008A6E2E">
            <w:pPr>
              <w:pStyle w:val="Sraopastraipa"/>
              <w:numPr>
                <w:ilvl w:val="0"/>
                <w:numId w:val="2"/>
              </w:numPr>
              <w:spacing w:line="276" w:lineRule="auto"/>
              <w:ind w:left="256" w:hanging="256"/>
              <w:rPr>
                <w:i/>
                <w:szCs w:val="24"/>
                <w:bdr w:val="none" w:sz="0" w:space="0" w:color="auto" w:frame="1"/>
                <w:lang w:eastAsia="lt-LT"/>
              </w:rPr>
            </w:pPr>
            <w:r w:rsidRPr="00735745">
              <w:rPr>
                <w:i/>
                <w:szCs w:val="24"/>
                <w:bdr w:val="none" w:sz="0" w:space="0" w:color="auto" w:frame="1"/>
              </w:rPr>
              <w:lastRenderedPageBreak/>
              <w:t>Taikomos tokios pačios, kaip ir nurodytos Paslaugų teikimo sutartyje.</w:t>
            </w:r>
          </w:p>
          <w:p w14:paraId="49AC2B9C" w14:textId="77777777" w:rsidR="00305CD4" w:rsidRPr="00735745" w:rsidRDefault="00305CD4" w:rsidP="008A6E2E">
            <w:pPr>
              <w:pStyle w:val="Sraopastraipa"/>
              <w:numPr>
                <w:ilvl w:val="0"/>
                <w:numId w:val="2"/>
              </w:numPr>
              <w:spacing w:line="276" w:lineRule="auto"/>
              <w:ind w:left="256" w:hanging="256"/>
              <w:rPr>
                <w:i/>
                <w:szCs w:val="24"/>
                <w:bdr w:val="none" w:sz="0" w:space="0" w:color="auto" w:frame="1"/>
              </w:rPr>
            </w:pPr>
            <w:r w:rsidRPr="00735745">
              <w:rPr>
                <w:i/>
                <w:szCs w:val="24"/>
                <w:bdr w:val="none" w:sz="0" w:space="0" w:color="auto" w:frame="1"/>
              </w:rPr>
              <w:t>Duomenų gavėjas pagal Duomenų teikėjo pasirinkimą, užbaigus teikti su duomenų tvarkymu susijusias paslaugas, ištrina arba grąžina Duomenų teikėjui visus asmens duomenis ir ištrina esamas jų kopijas, išskyrus atvejus, kai Europos Sąjungos ar Lietuvos teise reikalaujama asmens duomenis saugoti.</w:t>
            </w:r>
          </w:p>
        </w:tc>
      </w:tr>
    </w:tbl>
    <w:p w14:paraId="6378A9BD" w14:textId="77777777" w:rsidR="00305CD4" w:rsidRPr="00735745" w:rsidRDefault="00305CD4" w:rsidP="00305CD4">
      <w:pPr>
        <w:autoSpaceDE w:val="0"/>
        <w:autoSpaceDN w:val="0"/>
        <w:adjustRightInd w:val="0"/>
        <w:spacing w:line="276" w:lineRule="auto"/>
        <w:rPr>
          <w:szCs w:val="24"/>
          <w:bdr w:val="none" w:sz="0" w:space="0" w:color="auto" w:frame="1"/>
          <w:lang w:eastAsia="lt-LT"/>
        </w:rPr>
      </w:pPr>
    </w:p>
    <w:p w14:paraId="2714AA14" w14:textId="77777777" w:rsidR="00305CD4" w:rsidRPr="00735745" w:rsidRDefault="00305CD4" w:rsidP="00305CD4">
      <w:pPr>
        <w:pStyle w:val="Sraopastraipa"/>
        <w:numPr>
          <w:ilvl w:val="0"/>
          <w:numId w:val="1"/>
        </w:numPr>
        <w:spacing w:line="276" w:lineRule="auto"/>
        <w:jc w:val="center"/>
        <w:rPr>
          <w:b/>
          <w:szCs w:val="24"/>
          <w:bdr w:val="none" w:sz="0" w:space="0" w:color="auto" w:frame="1"/>
        </w:rPr>
      </w:pPr>
      <w:r w:rsidRPr="00735745">
        <w:rPr>
          <w:b/>
          <w:szCs w:val="24"/>
          <w:bdr w:val="none" w:sz="0" w:space="0" w:color="auto" w:frame="1"/>
        </w:rPr>
        <w:t>KITOS SĄLYGOS</w:t>
      </w:r>
    </w:p>
    <w:p w14:paraId="5ECD82C0" w14:textId="77777777" w:rsidR="00305CD4" w:rsidRPr="00735745" w:rsidRDefault="00305CD4" w:rsidP="00305CD4">
      <w:pPr>
        <w:spacing w:line="276" w:lineRule="auto"/>
        <w:rPr>
          <w:b/>
          <w:szCs w:val="24"/>
          <w:bdr w:val="none" w:sz="0" w:space="0" w:color="auto" w:frame="1"/>
        </w:rPr>
      </w:pPr>
    </w:p>
    <w:p w14:paraId="0D1DF684" w14:textId="77777777" w:rsidR="00305CD4" w:rsidRPr="00735745" w:rsidRDefault="00305CD4" w:rsidP="00305CD4">
      <w:pPr>
        <w:pStyle w:val="Sraopastraipa"/>
        <w:numPr>
          <w:ilvl w:val="1"/>
          <w:numId w:val="1"/>
        </w:numPr>
        <w:spacing w:line="276" w:lineRule="auto"/>
        <w:ind w:left="540" w:hanging="540"/>
        <w:rPr>
          <w:szCs w:val="24"/>
          <w:bdr w:val="none" w:sz="0" w:space="0" w:color="auto" w:frame="1"/>
        </w:rPr>
      </w:pPr>
      <w:r w:rsidRPr="00735745">
        <w:rPr>
          <w:szCs w:val="24"/>
          <w:bdr w:val="none" w:sz="0" w:space="0" w:color="auto" w:frame="1"/>
        </w:rPr>
        <w:t>Šiai Sutarčiai ir asmens duomenų tvarkymui taikomos Lietuvos Respublikos ir Europos Sąjungos teisės aktų nuostatos. Bet koks ginčas, nesutarimas ar reikalavimas, kylantis iš šios Sutarties arba susijęs su juo, nepavykus jo išspręsti taikiai, bus sprendžiamas Lietuvos Respublikos įstatymų nustatyta tvarka.</w:t>
      </w:r>
    </w:p>
    <w:p w14:paraId="5186D59B" w14:textId="77777777" w:rsidR="00305CD4" w:rsidRPr="00735745" w:rsidRDefault="00305CD4" w:rsidP="00305CD4">
      <w:pPr>
        <w:pStyle w:val="Sraopastraipa"/>
        <w:numPr>
          <w:ilvl w:val="1"/>
          <w:numId w:val="1"/>
        </w:numPr>
        <w:spacing w:line="276" w:lineRule="auto"/>
        <w:ind w:left="540" w:hanging="540"/>
        <w:rPr>
          <w:szCs w:val="24"/>
          <w:bdr w:val="none" w:sz="0" w:space="0" w:color="auto" w:frame="1"/>
        </w:rPr>
      </w:pPr>
      <w:r w:rsidRPr="00735745">
        <w:rPr>
          <w:szCs w:val="24"/>
          <w:bdr w:val="none" w:sz="0" w:space="0" w:color="auto" w:frame="1"/>
        </w:rPr>
        <w:t>Šalis privalo raštu informuoti kitą Šalį apie savo teisinio statuso, pavadinimo, adreso ir (ar) kitų rekvizitų pasikeitimus ne vėliau kaip per 5 (penkias) darbo dienas nuo pasikeitimų dienos.</w:t>
      </w:r>
    </w:p>
    <w:p w14:paraId="3CBD893B" w14:textId="77777777" w:rsidR="00305CD4" w:rsidRPr="00735745" w:rsidRDefault="00305CD4" w:rsidP="00305CD4">
      <w:pPr>
        <w:pStyle w:val="Sraopastraipa"/>
        <w:numPr>
          <w:ilvl w:val="1"/>
          <w:numId w:val="1"/>
        </w:numPr>
        <w:spacing w:line="276" w:lineRule="auto"/>
        <w:ind w:left="540" w:hanging="540"/>
        <w:rPr>
          <w:szCs w:val="24"/>
          <w:bdr w:val="none" w:sz="0" w:space="0" w:color="auto" w:frame="1"/>
        </w:rPr>
      </w:pPr>
      <w:r w:rsidRPr="00735745">
        <w:rPr>
          <w:szCs w:val="24"/>
          <w:bdr w:val="none" w:sz="0" w:space="0" w:color="auto" w:frame="1"/>
        </w:rPr>
        <w:t xml:space="preserve">Šios Sutarties Šalys pareiškia ir garantuoja, kad (i) asmenys, pasirašantys šią Sutartį Šalių vardu gavo visus šios Sutarties sudarymui, pasirašymui ir įsipareigojimų pagal šią Sutartį vykdymui būtinus įgaliojimus, sutikimus ir patvirtinimus; (ii) nei šios Sutarties sudarymas, nei šia Sutartimi prisiimtų įsipareigojimų vykdymas neprieštarauja ir nepažeidžia (a) jokio teismo, valstybinės ar savivaldos institucijos sprendimo, įsakymo, potvarkio ar nurodymo, kuris taikomas Šaliai; (b) jokios sutarties ar kitokio sandorio, kurio Šalimi ji yra, ar (c) jokio Šaliai taikomo įstatymo ar kito teisės akto nuostatų, ar (d) jokio Šalies kreditoriaus ir/ar kito kontrahento interesų; ir (iii) Sutarties pasirašymo metu atskleidė visus savo santykius su trečiosiomis šalimis, kurios gali sukelti interesų konfliktą ir/ar apsunkinti įsipareigojimų pagal šią Sutartį vykdymą. </w:t>
      </w:r>
    </w:p>
    <w:p w14:paraId="4E4661D1" w14:textId="77777777" w:rsidR="00305CD4" w:rsidRPr="00735745" w:rsidRDefault="00305CD4" w:rsidP="00305CD4">
      <w:pPr>
        <w:pStyle w:val="Sraopastraipa"/>
        <w:numPr>
          <w:ilvl w:val="1"/>
          <w:numId w:val="1"/>
        </w:numPr>
        <w:spacing w:line="276" w:lineRule="auto"/>
        <w:ind w:left="540" w:hanging="540"/>
        <w:rPr>
          <w:szCs w:val="24"/>
          <w:bdr w:val="none" w:sz="0" w:space="0" w:color="auto" w:frame="1"/>
        </w:rPr>
      </w:pPr>
      <w:r w:rsidRPr="00735745">
        <w:rPr>
          <w:szCs w:val="24"/>
          <w:bdr w:val="none" w:sz="0" w:space="0" w:color="auto" w:frame="1"/>
        </w:rPr>
        <w:t>Vienos iš Sutarties sąlygų negaliojimas nedaro negaliojančios visos Sutarties. Negaliojanti sąlyga Šalių rašytiniu susitarimu turi būti nedelsiant pakeista nauja galiojančia sąlyga, kuri pagal prasmę ir turinį būtų artimiausia negaliojančiai sąlygai bei turėtų analogišką teisinį ir ekonominį rezultatą, kaip ir pakeistoji sąlyga.</w:t>
      </w:r>
    </w:p>
    <w:p w14:paraId="7D237067" w14:textId="77777777" w:rsidR="00305CD4" w:rsidRPr="00735745" w:rsidRDefault="00305CD4" w:rsidP="00305CD4">
      <w:pPr>
        <w:pStyle w:val="Sraopastraipa"/>
        <w:numPr>
          <w:ilvl w:val="1"/>
          <w:numId w:val="1"/>
        </w:numPr>
        <w:spacing w:line="276" w:lineRule="auto"/>
        <w:ind w:left="540" w:hanging="540"/>
        <w:rPr>
          <w:szCs w:val="24"/>
          <w:bdr w:val="none" w:sz="0" w:space="0" w:color="auto" w:frame="1"/>
        </w:rPr>
      </w:pPr>
      <w:r w:rsidRPr="00735745">
        <w:rPr>
          <w:szCs w:val="24"/>
          <w:bdr w:val="none" w:sz="0" w:space="0" w:color="auto" w:frame="1"/>
        </w:rPr>
        <w:t>Sutartis sudaryta 2 egzemplioriais lietuvių kalba, turinčiais vienodą teisinę galią, po vieną egzempliorių kiekvienai Šaliai.</w:t>
      </w:r>
    </w:p>
    <w:p w14:paraId="539C2BAF" w14:textId="77777777" w:rsidR="00305CD4" w:rsidRPr="00735745" w:rsidRDefault="00305CD4" w:rsidP="00305CD4">
      <w:pPr>
        <w:spacing w:line="276" w:lineRule="auto"/>
        <w:rPr>
          <w:rFonts w:eastAsia="Arial Unicode MS" w:hAnsi="Arial Unicode MS" w:cs="Arial Unicode MS"/>
          <w:b/>
          <w:szCs w:val="24"/>
        </w:rPr>
      </w:pPr>
    </w:p>
    <w:tbl>
      <w:tblPr>
        <w:tblStyle w:val="Lentelstinklelis"/>
        <w:tblW w:w="0" w:type="auto"/>
        <w:tblInd w:w="0" w:type="dxa"/>
        <w:tblLook w:val="04A0" w:firstRow="1" w:lastRow="0" w:firstColumn="1" w:lastColumn="0" w:noHBand="0" w:noVBand="1"/>
      </w:tblPr>
      <w:tblGrid>
        <w:gridCol w:w="4669"/>
        <w:gridCol w:w="4669"/>
      </w:tblGrid>
      <w:tr w:rsidR="00305CD4" w:rsidRPr="00735745" w14:paraId="07F9825B" w14:textId="77777777" w:rsidTr="00305CD4">
        <w:tc>
          <w:tcPr>
            <w:tcW w:w="4669" w:type="dxa"/>
            <w:tcBorders>
              <w:top w:val="nil"/>
              <w:left w:val="nil"/>
              <w:bottom w:val="single" w:sz="4" w:space="0" w:color="auto"/>
              <w:right w:val="single" w:sz="4" w:space="0" w:color="auto"/>
            </w:tcBorders>
            <w:hideMark/>
          </w:tcPr>
          <w:p w14:paraId="2944B39D" w14:textId="77777777" w:rsidR="00305CD4" w:rsidRPr="00735745" w:rsidRDefault="00305CD4">
            <w:pPr>
              <w:spacing w:line="276" w:lineRule="auto"/>
              <w:rPr>
                <w:b/>
                <w:szCs w:val="24"/>
                <w:bdr w:val="none" w:sz="0" w:space="0" w:color="auto" w:frame="1"/>
                <w:lang w:eastAsia="lt-LT"/>
              </w:rPr>
            </w:pPr>
            <w:r w:rsidRPr="00735745">
              <w:rPr>
                <w:b/>
                <w:szCs w:val="24"/>
                <w:bdr w:val="none" w:sz="0" w:space="0" w:color="auto" w:frame="1"/>
                <w:lang w:eastAsia="lt-LT"/>
              </w:rPr>
              <w:t>Duomenų teikėjas</w:t>
            </w:r>
          </w:p>
        </w:tc>
        <w:tc>
          <w:tcPr>
            <w:tcW w:w="4669" w:type="dxa"/>
            <w:tcBorders>
              <w:top w:val="nil"/>
              <w:left w:val="single" w:sz="4" w:space="0" w:color="auto"/>
              <w:bottom w:val="single" w:sz="4" w:space="0" w:color="auto"/>
              <w:right w:val="nil"/>
            </w:tcBorders>
            <w:hideMark/>
          </w:tcPr>
          <w:p w14:paraId="4BAB5C1C" w14:textId="77777777" w:rsidR="00305CD4" w:rsidRPr="00735745" w:rsidRDefault="00305CD4">
            <w:pPr>
              <w:spacing w:line="276" w:lineRule="auto"/>
              <w:jc w:val="right"/>
              <w:rPr>
                <w:b/>
                <w:szCs w:val="24"/>
                <w:bdr w:val="none" w:sz="0" w:space="0" w:color="auto" w:frame="1"/>
                <w:lang w:eastAsia="lt-LT"/>
              </w:rPr>
            </w:pPr>
            <w:r w:rsidRPr="00735745">
              <w:rPr>
                <w:b/>
                <w:szCs w:val="24"/>
                <w:bdr w:val="none" w:sz="0" w:space="0" w:color="auto" w:frame="1"/>
                <w:lang w:eastAsia="lt-LT"/>
              </w:rPr>
              <w:t>Duomenų gavėjas</w:t>
            </w:r>
          </w:p>
        </w:tc>
      </w:tr>
      <w:tr w:rsidR="00305CD4" w:rsidRPr="00735745" w14:paraId="396B27A4" w14:textId="77777777" w:rsidTr="00305CD4">
        <w:trPr>
          <w:trHeight w:val="584"/>
        </w:trPr>
        <w:tc>
          <w:tcPr>
            <w:tcW w:w="4669" w:type="dxa"/>
            <w:tcBorders>
              <w:top w:val="single" w:sz="4" w:space="0" w:color="auto"/>
              <w:left w:val="nil"/>
              <w:bottom w:val="single" w:sz="4" w:space="0" w:color="auto"/>
              <w:right w:val="single" w:sz="4" w:space="0" w:color="auto"/>
            </w:tcBorders>
          </w:tcPr>
          <w:p w14:paraId="0550C42B" w14:textId="3E0304BD" w:rsidR="0075269B" w:rsidRPr="00735745" w:rsidRDefault="00E3482F" w:rsidP="00446F15">
            <w:pPr>
              <w:spacing w:line="276" w:lineRule="auto"/>
              <w:rPr>
                <w:b/>
                <w:bCs/>
                <w:szCs w:val="24"/>
                <w:bdr w:val="none" w:sz="0" w:space="0" w:color="auto" w:frame="1"/>
                <w:lang w:eastAsia="lt-LT"/>
              </w:rPr>
            </w:pPr>
            <w:r>
              <w:rPr>
                <w:b/>
                <w:bCs/>
                <w:szCs w:val="24"/>
                <w:bdr w:val="none" w:sz="0" w:space="0" w:color="auto" w:frame="1"/>
                <w:lang w:eastAsia="lt-LT"/>
              </w:rPr>
              <w:t>Finansų</w:t>
            </w:r>
            <w:r w:rsidR="00446F15" w:rsidRPr="00735745">
              <w:rPr>
                <w:b/>
                <w:bCs/>
                <w:szCs w:val="24"/>
                <w:bdr w:val="none" w:sz="0" w:space="0" w:color="auto" w:frame="1"/>
                <w:lang w:eastAsia="lt-LT"/>
              </w:rPr>
              <w:t xml:space="preserve"> vadovas, </w:t>
            </w:r>
          </w:p>
          <w:p w14:paraId="5206922C" w14:textId="61228B8E" w:rsidR="0075269B" w:rsidRPr="00735745" w:rsidRDefault="00446F15" w:rsidP="00446F15">
            <w:pPr>
              <w:spacing w:line="276" w:lineRule="auto"/>
              <w:rPr>
                <w:b/>
                <w:bCs/>
                <w:szCs w:val="24"/>
                <w:bdr w:val="none" w:sz="0" w:space="0" w:color="auto" w:frame="1"/>
                <w:lang w:eastAsia="lt-LT"/>
              </w:rPr>
            </w:pPr>
            <w:r w:rsidRPr="00735745">
              <w:rPr>
                <w:b/>
                <w:bCs/>
                <w:szCs w:val="24"/>
                <w:bdr w:val="none" w:sz="0" w:space="0" w:color="auto" w:frame="1"/>
                <w:lang w:eastAsia="lt-LT"/>
              </w:rPr>
              <w:t>pavaduojantis g</w:t>
            </w:r>
            <w:r w:rsidR="00304865" w:rsidRPr="00735745">
              <w:rPr>
                <w:b/>
                <w:bCs/>
                <w:szCs w:val="24"/>
                <w:bdr w:val="none" w:sz="0" w:space="0" w:color="auto" w:frame="1"/>
                <w:lang w:eastAsia="lt-LT"/>
              </w:rPr>
              <w:t>eneralin</w:t>
            </w:r>
            <w:r w:rsidRPr="00735745">
              <w:rPr>
                <w:b/>
                <w:bCs/>
                <w:szCs w:val="24"/>
                <w:bdr w:val="none" w:sz="0" w:space="0" w:color="auto" w:frame="1"/>
                <w:lang w:eastAsia="lt-LT"/>
              </w:rPr>
              <w:t>į</w:t>
            </w:r>
            <w:r w:rsidR="00304865" w:rsidRPr="00735745">
              <w:rPr>
                <w:b/>
                <w:bCs/>
                <w:szCs w:val="24"/>
                <w:bdr w:val="none" w:sz="0" w:space="0" w:color="auto" w:frame="1"/>
                <w:lang w:eastAsia="lt-LT"/>
              </w:rPr>
              <w:t xml:space="preserve"> direktori</w:t>
            </w:r>
            <w:r w:rsidRPr="00735745">
              <w:rPr>
                <w:b/>
                <w:bCs/>
                <w:szCs w:val="24"/>
                <w:bdr w:val="none" w:sz="0" w:space="0" w:color="auto" w:frame="1"/>
                <w:lang w:eastAsia="lt-LT"/>
              </w:rPr>
              <w:t>ų</w:t>
            </w:r>
            <w:r w:rsidR="00304865" w:rsidRPr="00735745">
              <w:rPr>
                <w:b/>
                <w:bCs/>
                <w:szCs w:val="24"/>
                <w:bdr w:val="none" w:sz="0" w:space="0" w:color="auto" w:frame="1"/>
                <w:lang w:eastAsia="lt-LT"/>
              </w:rPr>
              <w:t xml:space="preserve"> </w:t>
            </w:r>
          </w:p>
          <w:p w14:paraId="0A0A8AEB" w14:textId="1A171BA1" w:rsidR="00305CD4" w:rsidRPr="00735745" w:rsidRDefault="00E3482F" w:rsidP="00446F15">
            <w:pPr>
              <w:spacing w:line="276" w:lineRule="auto"/>
              <w:rPr>
                <w:b/>
                <w:bCs/>
                <w:szCs w:val="24"/>
                <w:bdr w:val="none" w:sz="0" w:space="0" w:color="auto" w:frame="1"/>
                <w:lang w:eastAsia="lt-LT"/>
              </w:rPr>
            </w:pPr>
            <w:r>
              <w:rPr>
                <w:b/>
                <w:bCs/>
                <w:szCs w:val="24"/>
                <w:bdr w:val="none" w:sz="0" w:space="0" w:color="auto" w:frame="1"/>
                <w:lang w:eastAsia="lt-LT"/>
              </w:rPr>
              <w:t>Karolis Kilius</w:t>
            </w:r>
          </w:p>
        </w:tc>
        <w:tc>
          <w:tcPr>
            <w:tcW w:w="4669" w:type="dxa"/>
            <w:tcBorders>
              <w:top w:val="single" w:sz="4" w:space="0" w:color="auto"/>
              <w:left w:val="single" w:sz="4" w:space="0" w:color="auto"/>
              <w:bottom w:val="single" w:sz="4" w:space="0" w:color="auto"/>
              <w:right w:val="nil"/>
            </w:tcBorders>
          </w:tcPr>
          <w:p w14:paraId="51801324" w14:textId="466C068F" w:rsidR="00305CD4" w:rsidRPr="00735745" w:rsidRDefault="00304865">
            <w:pPr>
              <w:spacing w:line="276" w:lineRule="auto"/>
              <w:rPr>
                <w:b/>
                <w:szCs w:val="24"/>
                <w:bdr w:val="none" w:sz="0" w:space="0" w:color="auto" w:frame="1"/>
                <w:lang w:eastAsia="lt-LT"/>
              </w:rPr>
            </w:pPr>
            <w:r w:rsidRPr="00735745">
              <w:rPr>
                <w:b/>
                <w:szCs w:val="24"/>
                <w:bdr w:val="none" w:sz="0" w:space="0" w:color="auto" w:frame="1"/>
                <w:lang w:eastAsia="lt-LT"/>
              </w:rPr>
              <w:t xml:space="preserve">Direktorė Asta </w:t>
            </w:r>
            <w:proofErr w:type="spellStart"/>
            <w:r w:rsidRPr="00735745">
              <w:rPr>
                <w:b/>
                <w:szCs w:val="24"/>
                <w:bdr w:val="none" w:sz="0" w:space="0" w:color="auto" w:frame="1"/>
                <w:lang w:eastAsia="lt-LT"/>
              </w:rPr>
              <w:t>Kerušauskienė</w:t>
            </w:r>
            <w:proofErr w:type="spellEnd"/>
          </w:p>
        </w:tc>
      </w:tr>
    </w:tbl>
    <w:p w14:paraId="5EDC9711" w14:textId="77777777" w:rsidR="00305CD4" w:rsidRDefault="00305CD4" w:rsidP="00305CD4">
      <w:pPr>
        <w:spacing w:line="276" w:lineRule="auto"/>
        <w:ind w:firstLine="284"/>
        <w:rPr>
          <w:szCs w:val="24"/>
        </w:rPr>
      </w:pPr>
      <w:r w:rsidRPr="00735745">
        <w:rPr>
          <w:szCs w:val="24"/>
        </w:rPr>
        <w:t>A. V.</w:t>
      </w:r>
      <w:r w:rsidRPr="00735745">
        <w:rPr>
          <w:szCs w:val="24"/>
        </w:rPr>
        <w:tab/>
      </w:r>
      <w:r w:rsidRPr="00735745">
        <w:rPr>
          <w:szCs w:val="24"/>
        </w:rPr>
        <w:tab/>
      </w:r>
      <w:r w:rsidRPr="00735745">
        <w:rPr>
          <w:szCs w:val="24"/>
        </w:rPr>
        <w:tab/>
      </w:r>
      <w:r w:rsidRPr="00735745">
        <w:rPr>
          <w:szCs w:val="24"/>
        </w:rPr>
        <w:tab/>
      </w:r>
      <w:r w:rsidRPr="00735745">
        <w:rPr>
          <w:szCs w:val="24"/>
        </w:rPr>
        <w:tab/>
      </w:r>
      <w:r w:rsidRPr="00735745">
        <w:rPr>
          <w:szCs w:val="24"/>
        </w:rPr>
        <w:tab/>
        <w:t>A. V.</w:t>
      </w:r>
      <w:r>
        <w:rPr>
          <w:szCs w:val="24"/>
        </w:rPr>
        <w:tab/>
      </w:r>
    </w:p>
    <w:p w14:paraId="49F4A266" w14:textId="77777777" w:rsidR="00A91FB9" w:rsidRDefault="00A91FB9"/>
    <w:sectPr w:rsidR="00A91F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6649C"/>
    <w:multiLevelType w:val="multilevel"/>
    <w:tmpl w:val="69DCAD4C"/>
    <w:lvl w:ilvl="0">
      <w:start w:val="1"/>
      <w:numFmt w:val="decimal"/>
      <w:lvlText w:val="%1."/>
      <w:lvlJc w:val="left"/>
      <w:pPr>
        <w:ind w:left="720" w:hanging="360"/>
      </w:pPr>
    </w:lvl>
    <w:lvl w:ilvl="1">
      <w:start w:val="1"/>
      <w:numFmt w:val="decimal"/>
      <w:lvlText w:val="%1.%2."/>
      <w:lvlJc w:val="left"/>
      <w:pPr>
        <w:ind w:left="870" w:hanging="510"/>
      </w:pPr>
      <w:rPr>
        <w:b w:val="0"/>
      </w:rPr>
    </w:lvl>
    <w:lvl w:ilvl="2">
      <w:start w:val="1"/>
      <w:numFmt w:val="decimal"/>
      <w:lvlText w:val="%1.%2.%3."/>
      <w:lvlJc w:val="left"/>
      <w:pPr>
        <w:ind w:left="72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72917C7C"/>
    <w:multiLevelType w:val="hybridMultilevel"/>
    <w:tmpl w:val="F442197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8415068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5983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CD4"/>
    <w:rsid w:val="00106085"/>
    <w:rsid w:val="0011787C"/>
    <w:rsid w:val="00200B8E"/>
    <w:rsid w:val="00304865"/>
    <w:rsid w:val="00305CD4"/>
    <w:rsid w:val="0040057F"/>
    <w:rsid w:val="00446F15"/>
    <w:rsid w:val="004E5858"/>
    <w:rsid w:val="0053138A"/>
    <w:rsid w:val="0058577C"/>
    <w:rsid w:val="00735745"/>
    <w:rsid w:val="0075269B"/>
    <w:rsid w:val="00753E14"/>
    <w:rsid w:val="007C68FD"/>
    <w:rsid w:val="00844F78"/>
    <w:rsid w:val="008B2CEC"/>
    <w:rsid w:val="0095118F"/>
    <w:rsid w:val="00A42F2D"/>
    <w:rsid w:val="00A91FB9"/>
    <w:rsid w:val="00B6328F"/>
    <w:rsid w:val="00CD2640"/>
    <w:rsid w:val="00CD4B9D"/>
    <w:rsid w:val="00CE0F50"/>
    <w:rsid w:val="00E3482F"/>
    <w:rsid w:val="00EC5100"/>
    <w:rsid w:val="00ED4F3F"/>
    <w:rsid w:val="00EF7DC3"/>
    <w:rsid w:val="00F05CBA"/>
    <w:rsid w:val="00F07F6D"/>
    <w:rsid w:val="00F77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1E594"/>
  <w15:chartTrackingRefBased/>
  <w15:docId w15:val="{A8998835-2530-42C5-8120-99874B4E0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05CD4"/>
    <w:pPr>
      <w:spacing w:after="0" w:line="240" w:lineRule="auto"/>
      <w:jc w:val="both"/>
    </w:pPr>
    <w:rPr>
      <w:rFonts w:ascii="Times New Roman" w:eastAsia="Times New Roman" w:hAnsi="Times New Roman" w:cs="Times New Roman"/>
      <w:kern w:val="0"/>
      <w:sz w:val="24"/>
      <w:szCs w:val="20"/>
      <w:lang w:val="lt-LT"/>
      <w14:ligatures w14:val="none"/>
    </w:rPr>
  </w:style>
  <w:style w:type="paragraph" w:styleId="Antrat1">
    <w:name w:val="heading 1"/>
    <w:basedOn w:val="prastasis"/>
    <w:next w:val="prastasis"/>
    <w:link w:val="Antrat1Diagrama"/>
    <w:uiPriority w:val="9"/>
    <w:qFormat/>
    <w:rsid w:val="00305C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05C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05CD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05CD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05CD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05CD4"/>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05CD4"/>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05CD4"/>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05CD4"/>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05CD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05CD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05CD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05CD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05CD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05CD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05CD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05CD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05CD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05CD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05CD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05CD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05CD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05CD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05CD4"/>
    <w:rPr>
      <w:i/>
      <w:iCs/>
      <w:color w:val="404040" w:themeColor="text1" w:themeTint="BF"/>
    </w:r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305CD4"/>
    <w:pPr>
      <w:ind w:left="720"/>
      <w:contextualSpacing/>
    </w:pPr>
  </w:style>
  <w:style w:type="character" w:styleId="Rykuspabraukimas">
    <w:name w:val="Intense Emphasis"/>
    <w:basedOn w:val="Numatytasispastraiposriftas"/>
    <w:uiPriority w:val="21"/>
    <w:qFormat/>
    <w:rsid w:val="00305CD4"/>
    <w:rPr>
      <w:i/>
      <w:iCs/>
      <w:color w:val="2F5496" w:themeColor="accent1" w:themeShade="BF"/>
    </w:rPr>
  </w:style>
  <w:style w:type="paragraph" w:styleId="Iskirtacitata">
    <w:name w:val="Intense Quote"/>
    <w:basedOn w:val="prastasis"/>
    <w:next w:val="prastasis"/>
    <w:link w:val="IskirtacitataDiagrama"/>
    <w:uiPriority w:val="30"/>
    <w:qFormat/>
    <w:rsid w:val="00305C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05CD4"/>
    <w:rPr>
      <w:i/>
      <w:iCs/>
      <w:color w:val="2F5496" w:themeColor="accent1" w:themeShade="BF"/>
    </w:rPr>
  </w:style>
  <w:style w:type="character" w:styleId="Rykinuoroda">
    <w:name w:val="Intense Reference"/>
    <w:basedOn w:val="Numatytasispastraiposriftas"/>
    <w:uiPriority w:val="32"/>
    <w:qFormat/>
    <w:rsid w:val="00305CD4"/>
    <w:rPr>
      <w:b/>
      <w:bCs/>
      <w:smallCaps/>
      <w:color w:val="2F5496" w:themeColor="accent1" w:themeShade="BF"/>
      <w:spacing w:val="5"/>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locked/>
    <w:rsid w:val="00305CD4"/>
  </w:style>
  <w:style w:type="table" w:styleId="Lentelstinklelis">
    <w:name w:val="Table Grid"/>
    <w:basedOn w:val="prastojilentel"/>
    <w:uiPriority w:val="59"/>
    <w:rsid w:val="00305CD4"/>
    <w:pPr>
      <w:spacing w:after="0" w:line="240" w:lineRule="auto"/>
    </w:pPr>
    <w:rPr>
      <w:rFonts w:ascii="Times New Roman" w:eastAsia="Arial Unicode MS" w:hAnsi="Times New Roman" w:cs="Times New Roman"/>
      <w:kern w:val="0"/>
      <w:sz w:val="20"/>
      <w:szCs w:val="20"/>
      <w:lang w:val="lt-LT"/>
      <w14:ligatures w14:val="none"/>
    </w:rPr>
    <w:tblPr>
      <w:tblInd w:w="0" w:type="nil"/>
      <w:tblBorders>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7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9487</Words>
  <Characters>5409</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Arnas Petraitis</dc:creator>
  <cp:keywords/>
  <dc:description/>
  <cp:lastModifiedBy>Lina Dulinskienė</cp:lastModifiedBy>
  <cp:revision>2</cp:revision>
  <dcterms:created xsi:type="dcterms:W3CDTF">2025-08-26T06:48:00Z</dcterms:created>
  <dcterms:modified xsi:type="dcterms:W3CDTF">2025-08-26T06:48:00Z</dcterms:modified>
</cp:coreProperties>
</file>