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5D826" w14:textId="42AAB9CB" w:rsidR="008B6BC3" w:rsidRPr="0080680F" w:rsidRDefault="008B6BC3" w:rsidP="00526B7B">
      <w:pPr>
        <w:rPr>
          <w:rFonts w:ascii="Arial" w:hAnsi="Arial" w:cs="Arial"/>
          <w:sz w:val="22"/>
          <w:szCs w:val="22"/>
          <w:lang w:val="lt-LT"/>
        </w:rPr>
      </w:pPr>
    </w:p>
    <w:p w14:paraId="2AA6896C" w14:textId="3495825F" w:rsidR="0037332C" w:rsidRPr="0080680F" w:rsidRDefault="0037332C" w:rsidP="0037332C">
      <w:pPr>
        <w:jc w:val="right"/>
        <w:rPr>
          <w:rFonts w:ascii="Arial" w:hAnsi="Arial" w:cs="Arial"/>
          <w:sz w:val="22"/>
          <w:szCs w:val="22"/>
          <w:lang w:val="lt-LT"/>
        </w:rPr>
      </w:pPr>
      <w:r w:rsidRPr="0080680F">
        <w:rPr>
          <w:rFonts w:ascii="Arial" w:hAnsi="Arial" w:cs="Arial"/>
          <w:sz w:val="22"/>
          <w:szCs w:val="22"/>
          <w:lang w:val="lt-LT"/>
        </w:rPr>
        <w:t>2 priedas</w:t>
      </w:r>
    </w:p>
    <w:p w14:paraId="387B0846" w14:textId="77777777" w:rsidR="00CF09DD" w:rsidRPr="0080680F" w:rsidRDefault="00CF09DD" w:rsidP="00526B7B">
      <w:pPr>
        <w:rPr>
          <w:rFonts w:ascii="Arial" w:hAnsi="Arial" w:cs="Arial"/>
          <w:sz w:val="22"/>
          <w:szCs w:val="22"/>
          <w:lang w:val="lt-LT"/>
        </w:rPr>
      </w:pPr>
    </w:p>
    <w:p w14:paraId="6BC48DA7" w14:textId="77777777" w:rsidR="00CF09DD" w:rsidRPr="0080680F" w:rsidRDefault="00CF09DD" w:rsidP="00CF09DD">
      <w:pPr>
        <w:jc w:val="center"/>
        <w:rPr>
          <w:rFonts w:ascii="Arial" w:hAnsi="Arial" w:cs="Arial"/>
          <w:b/>
          <w:color w:val="000000"/>
          <w:sz w:val="22"/>
          <w:szCs w:val="22"/>
          <w:lang w:val="lt-LT"/>
        </w:rPr>
      </w:pPr>
      <w:r w:rsidRPr="0080680F">
        <w:rPr>
          <w:rFonts w:ascii="Arial" w:hAnsi="Arial" w:cs="Arial"/>
          <w:b/>
          <w:color w:val="000000"/>
          <w:sz w:val="22"/>
          <w:szCs w:val="22"/>
          <w:lang w:val="lt-LT"/>
        </w:rPr>
        <w:t>POTENCIALIAI PAVOJINGŲ ĮRENGINIŲ TECHNINĖS BŪKLĖS TIKRINIMO PASLAUGŲ  TECHNINĖ SPECIFIKACIJA</w:t>
      </w:r>
    </w:p>
    <w:p w14:paraId="6E7B35E7" w14:textId="77777777" w:rsidR="00CF09DD" w:rsidRPr="0080680F" w:rsidRDefault="00CF09DD" w:rsidP="00CF09DD">
      <w:pPr>
        <w:jc w:val="center"/>
        <w:rPr>
          <w:rFonts w:ascii="Arial" w:hAnsi="Arial" w:cs="Arial"/>
          <w:b/>
          <w:color w:val="000000"/>
          <w:sz w:val="22"/>
          <w:szCs w:val="22"/>
          <w:lang w:val="lt-LT"/>
        </w:rPr>
      </w:pPr>
    </w:p>
    <w:p w14:paraId="07CFD10A" w14:textId="5FFFF443" w:rsidR="00CF09DD" w:rsidRPr="0080680F" w:rsidRDefault="00CF09DD" w:rsidP="003D368D">
      <w:pPr>
        <w:pStyle w:val="ListParagraph"/>
        <w:numPr>
          <w:ilvl w:val="0"/>
          <w:numId w:val="17"/>
        </w:numPr>
        <w:ind w:left="284" w:hanging="284"/>
        <w:rPr>
          <w:rFonts w:ascii="Arial" w:hAnsi="Arial" w:cs="Arial"/>
          <w:b/>
          <w:bCs/>
          <w:color w:val="000000"/>
          <w:sz w:val="22"/>
          <w:szCs w:val="22"/>
          <w:lang w:val="lt-LT"/>
        </w:rPr>
      </w:pPr>
      <w:r w:rsidRPr="0080680F">
        <w:rPr>
          <w:rFonts w:ascii="Arial" w:hAnsi="Arial" w:cs="Arial"/>
          <w:b/>
          <w:bCs/>
          <w:color w:val="000000"/>
          <w:sz w:val="22"/>
          <w:szCs w:val="22"/>
          <w:lang w:val="lt-LT"/>
        </w:rPr>
        <w:t>PIRKIMO OBJEKTAS</w:t>
      </w:r>
    </w:p>
    <w:p w14:paraId="4A931252" w14:textId="09B7496B" w:rsidR="00CF09DD" w:rsidRPr="0080680F" w:rsidRDefault="00CF09DD" w:rsidP="00421DE0">
      <w:pPr>
        <w:pStyle w:val="ListParagraph"/>
        <w:numPr>
          <w:ilvl w:val="1"/>
          <w:numId w:val="17"/>
        </w:numPr>
        <w:spacing w:before="240"/>
        <w:ind w:left="426" w:hanging="426"/>
        <w:jc w:val="both"/>
        <w:rPr>
          <w:rFonts w:ascii="Arial" w:hAnsi="Arial" w:cs="Arial"/>
          <w:color w:val="000000"/>
          <w:sz w:val="22"/>
          <w:szCs w:val="22"/>
          <w:lang w:val="lt-LT"/>
        </w:rPr>
      </w:pPr>
      <w:bookmarkStart w:id="0" w:name="_Hlk57878643"/>
      <w:r w:rsidRPr="0080680F">
        <w:rPr>
          <w:rFonts w:ascii="Arial" w:hAnsi="Arial" w:cs="Arial"/>
          <w:color w:val="000000"/>
          <w:sz w:val="22"/>
          <w:szCs w:val="22"/>
          <w:lang w:val="lt-LT"/>
        </w:rPr>
        <w:t xml:space="preserve">Perkamos </w:t>
      </w:r>
      <w:bookmarkStart w:id="1" w:name="_Hlk57880746"/>
      <w:r w:rsidRPr="0080680F">
        <w:rPr>
          <w:rFonts w:ascii="Arial" w:hAnsi="Arial" w:cs="Arial"/>
          <w:color w:val="000000"/>
          <w:sz w:val="22"/>
          <w:szCs w:val="22"/>
          <w:lang w:val="lt-LT"/>
        </w:rPr>
        <w:t>potencialiai pavojingų įrenginių</w:t>
      </w:r>
      <w:r w:rsidR="005F729A">
        <w:rPr>
          <w:rFonts w:ascii="Arial" w:hAnsi="Arial" w:cs="Arial"/>
          <w:color w:val="000000"/>
          <w:sz w:val="22"/>
          <w:szCs w:val="22"/>
          <w:lang w:val="lt-LT"/>
        </w:rPr>
        <w:t xml:space="preserve"> (toliau – </w:t>
      </w:r>
      <w:r w:rsidR="005F729A" w:rsidRPr="00421DE0">
        <w:rPr>
          <w:rFonts w:ascii="Arial" w:hAnsi="Arial" w:cs="Arial"/>
          <w:b/>
          <w:bCs/>
          <w:color w:val="000000"/>
          <w:sz w:val="22"/>
          <w:szCs w:val="22"/>
          <w:lang w:val="lt-LT"/>
        </w:rPr>
        <w:t>PPĮ</w:t>
      </w:r>
      <w:r w:rsidR="005F729A">
        <w:rPr>
          <w:rFonts w:ascii="Arial" w:hAnsi="Arial" w:cs="Arial"/>
          <w:color w:val="000000"/>
          <w:sz w:val="22"/>
          <w:szCs w:val="22"/>
          <w:lang w:val="lt-LT"/>
        </w:rPr>
        <w:t>)</w:t>
      </w:r>
      <w:r w:rsidRPr="0080680F">
        <w:rPr>
          <w:rFonts w:ascii="Arial" w:hAnsi="Arial" w:cs="Arial"/>
          <w:color w:val="000000"/>
          <w:sz w:val="22"/>
          <w:szCs w:val="22"/>
          <w:lang w:val="lt-LT"/>
        </w:rPr>
        <w:t xml:space="preserve"> techninės būklės tikrinimo paslaugos </w:t>
      </w:r>
      <w:bookmarkEnd w:id="0"/>
      <w:bookmarkEnd w:id="1"/>
      <w:r w:rsidRPr="0080680F">
        <w:rPr>
          <w:rFonts w:ascii="Arial" w:hAnsi="Arial" w:cs="Arial"/>
          <w:color w:val="000000"/>
          <w:sz w:val="22"/>
          <w:szCs w:val="22"/>
          <w:lang w:val="lt-LT"/>
        </w:rPr>
        <w:t xml:space="preserve">(toliau -  </w:t>
      </w:r>
      <w:r w:rsidRPr="00421DE0">
        <w:rPr>
          <w:rFonts w:ascii="Arial" w:hAnsi="Arial" w:cs="Arial"/>
          <w:b/>
          <w:bCs/>
          <w:color w:val="000000"/>
          <w:sz w:val="22"/>
          <w:szCs w:val="22"/>
          <w:lang w:val="lt-LT"/>
        </w:rPr>
        <w:t>paslaugos</w:t>
      </w:r>
      <w:r w:rsidRPr="0080680F">
        <w:rPr>
          <w:rFonts w:ascii="Arial" w:hAnsi="Arial" w:cs="Arial"/>
          <w:color w:val="000000"/>
          <w:sz w:val="22"/>
          <w:szCs w:val="22"/>
          <w:lang w:val="lt-LT"/>
        </w:rPr>
        <w:t>).</w:t>
      </w:r>
    </w:p>
    <w:p w14:paraId="0732BBA5" w14:textId="327EC0E4" w:rsidR="00CF09DD" w:rsidRPr="0080680F" w:rsidRDefault="00CF09DD" w:rsidP="003D368D">
      <w:pPr>
        <w:pStyle w:val="ListParagraph"/>
        <w:numPr>
          <w:ilvl w:val="1"/>
          <w:numId w:val="17"/>
        </w:numPr>
        <w:ind w:left="426" w:hanging="426"/>
        <w:jc w:val="both"/>
        <w:rPr>
          <w:rFonts w:ascii="Arial" w:hAnsi="Arial" w:cs="Arial"/>
          <w:color w:val="000000"/>
          <w:sz w:val="22"/>
          <w:szCs w:val="22"/>
          <w:lang w:val="lt-LT"/>
        </w:rPr>
      </w:pPr>
      <w:r w:rsidRPr="0080680F">
        <w:rPr>
          <w:rFonts w:ascii="Arial" w:hAnsi="Arial" w:cs="Arial"/>
          <w:color w:val="000000"/>
          <w:sz w:val="22"/>
          <w:szCs w:val="22"/>
          <w:lang w:val="lt-LT"/>
        </w:rPr>
        <w:t>BVPŽ kodas – 50610000-4.</w:t>
      </w:r>
    </w:p>
    <w:p w14:paraId="405552FA" w14:textId="6C30B82B" w:rsidR="00CF09DD" w:rsidRPr="0080680F" w:rsidRDefault="00CF09DD" w:rsidP="003D368D">
      <w:pPr>
        <w:pStyle w:val="ListParagraph"/>
        <w:numPr>
          <w:ilvl w:val="1"/>
          <w:numId w:val="17"/>
        </w:numPr>
        <w:ind w:left="426" w:hanging="426"/>
        <w:jc w:val="both"/>
        <w:rPr>
          <w:rFonts w:ascii="Arial" w:hAnsi="Arial" w:cs="Arial"/>
          <w:color w:val="000000"/>
          <w:sz w:val="22"/>
          <w:szCs w:val="22"/>
          <w:lang w:val="lt-LT"/>
        </w:rPr>
      </w:pPr>
      <w:r w:rsidRPr="0080680F">
        <w:rPr>
          <w:rFonts w:ascii="Arial" w:hAnsi="Arial" w:cs="Arial"/>
          <w:color w:val="000000"/>
          <w:sz w:val="22"/>
          <w:szCs w:val="22"/>
          <w:lang w:val="lt-LT"/>
        </w:rPr>
        <w:t>Paslaugų kategorija – A.1.8.</w:t>
      </w:r>
    </w:p>
    <w:p w14:paraId="65386E81" w14:textId="54133E75" w:rsidR="003B0A19" w:rsidRPr="0080680F" w:rsidRDefault="00957858" w:rsidP="003D368D">
      <w:pPr>
        <w:pStyle w:val="ListParagraph"/>
        <w:numPr>
          <w:ilvl w:val="1"/>
          <w:numId w:val="17"/>
        </w:numPr>
        <w:ind w:left="426" w:hanging="426"/>
        <w:jc w:val="both"/>
        <w:rPr>
          <w:rFonts w:ascii="Arial" w:hAnsi="Arial" w:cs="Arial"/>
          <w:color w:val="000000"/>
          <w:sz w:val="22"/>
          <w:szCs w:val="22"/>
          <w:lang w:val="lt-LT"/>
        </w:rPr>
      </w:pPr>
      <w:r w:rsidRPr="0080680F">
        <w:rPr>
          <w:rFonts w:ascii="Arial" w:hAnsi="Arial" w:cs="Arial"/>
          <w:color w:val="000000"/>
          <w:sz w:val="22"/>
          <w:szCs w:val="22"/>
          <w:lang w:val="lt-LT"/>
        </w:rPr>
        <w:t xml:space="preserve">Perkama paslauga skaidoma </w:t>
      </w:r>
      <w:r w:rsidR="00EF7DDE" w:rsidRPr="0080680F">
        <w:rPr>
          <w:rFonts w:ascii="Arial" w:hAnsi="Arial" w:cs="Arial"/>
          <w:color w:val="000000"/>
          <w:sz w:val="22"/>
          <w:szCs w:val="22"/>
          <w:lang w:val="lt-LT"/>
        </w:rPr>
        <w:t>į</w:t>
      </w:r>
      <w:r w:rsidR="00394C1F">
        <w:rPr>
          <w:rFonts w:ascii="Arial" w:hAnsi="Arial" w:cs="Arial"/>
          <w:color w:val="000000"/>
          <w:sz w:val="22"/>
          <w:szCs w:val="22"/>
          <w:lang w:val="lt-LT"/>
        </w:rPr>
        <w:t xml:space="preserve"> </w:t>
      </w:r>
      <w:r w:rsidR="00394C1F" w:rsidRPr="00A15D0F">
        <w:rPr>
          <w:rFonts w:ascii="Arial" w:hAnsi="Arial" w:cs="Arial"/>
          <w:b/>
          <w:bCs/>
          <w:color w:val="000000"/>
          <w:sz w:val="22"/>
          <w:szCs w:val="22"/>
          <w:lang w:val="lt-LT"/>
        </w:rPr>
        <w:t>4</w:t>
      </w:r>
      <w:r w:rsidR="00394C1F">
        <w:rPr>
          <w:rFonts w:ascii="Arial" w:hAnsi="Arial" w:cs="Arial"/>
          <w:color w:val="000000"/>
          <w:sz w:val="22"/>
          <w:szCs w:val="22"/>
          <w:lang w:val="lt-LT"/>
        </w:rPr>
        <w:t xml:space="preserve"> (keturias)</w:t>
      </w:r>
      <w:r w:rsidR="00EF7DDE" w:rsidRPr="0080680F">
        <w:rPr>
          <w:rFonts w:ascii="Arial" w:hAnsi="Arial" w:cs="Arial"/>
          <w:color w:val="000000"/>
          <w:sz w:val="22"/>
          <w:szCs w:val="22"/>
          <w:lang w:val="lt-LT"/>
        </w:rPr>
        <w:t xml:space="preserve"> pirkimo objekto dalis (toliau - </w:t>
      </w:r>
      <w:proofErr w:type="spellStart"/>
      <w:r w:rsidR="00EF7DDE" w:rsidRPr="00421DE0">
        <w:rPr>
          <w:rFonts w:ascii="Arial" w:hAnsi="Arial" w:cs="Arial"/>
          <w:b/>
          <w:bCs/>
          <w:color w:val="000000"/>
          <w:sz w:val="22"/>
          <w:szCs w:val="22"/>
          <w:lang w:val="lt-LT"/>
        </w:rPr>
        <w:t>p.o.d</w:t>
      </w:r>
      <w:proofErr w:type="spellEnd"/>
      <w:r w:rsidR="00EF7DDE" w:rsidRPr="0080680F">
        <w:rPr>
          <w:rFonts w:ascii="Arial" w:hAnsi="Arial" w:cs="Arial"/>
          <w:color w:val="000000"/>
          <w:sz w:val="22"/>
          <w:szCs w:val="22"/>
          <w:lang w:val="lt-LT"/>
        </w:rPr>
        <w:t>.):</w:t>
      </w:r>
    </w:p>
    <w:p w14:paraId="57F12509" w14:textId="77777777" w:rsidR="0080680F" w:rsidRPr="0080680F" w:rsidRDefault="0080680F" w:rsidP="0080680F">
      <w:pPr>
        <w:jc w:val="both"/>
        <w:rPr>
          <w:rFonts w:ascii="Arial" w:hAnsi="Arial" w:cs="Arial"/>
          <w:sz w:val="22"/>
          <w:szCs w:val="22"/>
          <w:lang w:eastAsia="lt-LT"/>
        </w:rPr>
      </w:pPr>
      <w:r w:rsidRPr="0080680F">
        <w:rPr>
          <w:rFonts w:ascii="Arial" w:hAnsi="Arial" w:cs="Arial"/>
          <w:sz w:val="22"/>
          <w:szCs w:val="22"/>
        </w:rPr>
        <w:t xml:space="preserve">1 p. o. d. </w:t>
      </w:r>
      <w:r w:rsidRPr="0080680F">
        <w:rPr>
          <w:rFonts w:ascii="Arial" w:hAnsi="Arial" w:cs="Arial"/>
          <w:sz w:val="22"/>
          <w:szCs w:val="22"/>
          <w:lang w:eastAsia="lt-LT"/>
        </w:rPr>
        <w:t xml:space="preserve">– </w:t>
      </w:r>
      <w:bookmarkStart w:id="2" w:name="_Hlk57886547"/>
      <w:r w:rsidRPr="0080680F">
        <w:rPr>
          <w:rFonts w:ascii="Arial" w:hAnsi="Arial" w:cs="Arial"/>
          <w:color w:val="000000"/>
          <w:sz w:val="22"/>
          <w:szCs w:val="22"/>
        </w:rPr>
        <w:t>P</w:t>
      </w:r>
      <w:proofErr w:type="spellStart"/>
      <w:r w:rsidRPr="0080680F">
        <w:rPr>
          <w:rFonts w:ascii="Arial" w:hAnsi="Arial" w:cs="Arial"/>
          <w:color w:val="000000"/>
          <w:sz w:val="22"/>
          <w:szCs w:val="22"/>
          <w:lang w:val="lt-LT"/>
        </w:rPr>
        <w:t>otencialiai</w:t>
      </w:r>
      <w:proofErr w:type="spellEnd"/>
      <w:r w:rsidRPr="0080680F">
        <w:rPr>
          <w:rFonts w:ascii="Arial" w:hAnsi="Arial" w:cs="Arial"/>
          <w:color w:val="000000"/>
          <w:sz w:val="22"/>
          <w:szCs w:val="22"/>
          <w:lang w:val="lt-LT"/>
        </w:rPr>
        <w:t xml:space="preserve"> pavojingų įrenginių techninės būklės tikrinimo </w:t>
      </w:r>
      <w:proofErr w:type="spellStart"/>
      <w:r w:rsidRPr="0080680F">
        <w:rPr>
          <w:rFonts w:ascii="Arial" w:hAnsi="Arial" w:cs="Arial"/>
          <w:sz w:val="22"/>
          <w:szCs w:val="22"/>
          <w:lang w:val="lt-LT"/>
        </w:rPr>
        <w:t>paslaug</w:t>
      </w:r>
      <w:r w:rsidRPr="0080680F">
        <w:rPr>
          <w:rFonts w:ascii="Arial" w:eastAsia="Calibri" w:hAnsi="Arial" w:cs="Arial"/>
          <w:sz w:val="22"/>
          <w:szCs w:val="22"/>
        </w:rPr>
        <w:t>os</w:t>
      </w:r>
      <w:proofErr w:type="spellEnd"/>
      <w:r w:rsidRPr="0080680F">
        <w:rPr>
          <w:rFonts w:ascii="Arial" w:hAnsi="Arial" w:cs="Arial"/>
          <w:sz w:val="22"/>
          <w:szCs w:val="22"/>
        </w:rPr>
        <w:t xml:space="preserve"> </w:t>
      </w:r>
      <w:r w:rsidRPr="0080680F">
        <w:rPr>
          <w:rFonts w:ascii="Arial" w:eastAsia="SimSun" w:hAnsi="Arial" w:cs="Arial"/>
          <w:kern w:val="2"/>
          <w:sz w:val="22"/>
          <w:szCs w:val="22"/>
        </w:rPr>
        <w:t xml:space="preserve">Vilniaus </w:t>
      </w:r>
      <w:proofErr w:type="spellStart"/>
      <w:proofErr w:type="gramStart"/>
      <w:r w:rsidRPr="0080680F">
        <w:rPr>
          <w:rFonts w:ascii="Arial" w:eastAsia="SimSun" w:hAnsi="Arial" w:cs="Arial"/>
          <w:kern w:val="2"/>
          <w:sz w:val="22"/>
          <w:szCs w:val="22"/>
        </w:rPr>
        <w:t>regione</w:t>
      </w:r>
      <w:bookmarkEnd w:id="2"/>
      <w:proofErr w:type="spellEnd"/>
      <w:r w:rsidRPr="0080680F">
        <w:rPr>
          <w:rFonts w:ascii="Arial" w:hAnsi="Arial" w:cs="Arial"/>
          <w:sz w:val="22"/>
          <w:szCs w:val="22"/>
          <w:lang w:eastAsia="lt-LT"/>
        </w:rPr>
        <w:t>;</w:t>
      </w:r>
      <w:proofErr w:type="gramEnd"/>
    </w:p>
    <w:p w14:paraId="59269C2A" w14:textId="24CCC1F5" w:rsidR="0080680F" w:rsidRPr="0080680F" w:rsidRDefault="0080680F" w:rsidP="0080680F">
      <w:pPr>
        <w:tabs>
          <w:tab w:val="left" w:pos="709"/>
        </w:tabs>
        <w:jc w:val="both"/>
        <w:rPr>
          <w:rFonts w:ascii="Arial" w:hAnsi="Arial" w:cs="Arial"/>
          <w:bCs/>
          <w:iCs/>
          <w:sz w:val="22"/>
          <w:szCs w:val="22"/>
          <w:lang w:val="lt-LT"/>
        </w:rPr>
      </w:pPr>
      <w:bookmarkStart w:id="3" w:name="_Hlk57886535"/>
      <w:r w:rsidRPr="0080680F">
        <w:rPr>
          <w:rFonts w:ascii="Arial" w:hAnsi="Arial" w:cs="Arial"/>
          <w:bCs/>
          <w:iCs/>
          <w:sz w:val="22"/>
          <w:szCs w:val="22"/>
          <w:lang w:val="lt-LT"/>
        </w:rPr>
        <w:t>2 p.</w:t>
      </w:r>
      <w:r w:rsidR="007A5BB6">
        <w:rPr>
          <w:rFonts w:ascii="Arial" w:hAnsi="Arial" w:cs="Arial"/>
          <w:bCs/>
          <w:iCs/>
          <w:sz w:val="22"/>
          <w:szCs w:val="22"/>
          <w:lang w:val="lt-LT"/>
        </w:rPr>
        <w:t xml:space="preserve"> </w:t>
      </w:r>
      <w:r w:rsidRPr="0080680F">
        <w:rPr>
          <w:rFonts w:ascii="Arial" w:hAnsi="Arial" w:cs="Arial"/>
          <w:bCs/>
          <w:iCs/>
          <w:sz w:val="22"/>
          <w:szCs w:val="22"/>
          <w:lang w:val="lt-LT"/>
        </w:rPr>
        <w:t>o.</w:t>
      </w:r>
      <w:r w:rsidR="007A5BB6">
        <w:rPr>
          <w:rFonts w:ascii="Arial" w:hAnsi="Arial" w:cs="Arial"/>
          <w:bCs/>
          <w:iCs/>
          <w:sz w:val="22"/>
          <w:szCs w:val="22"/>
          <w:lang w:val="lt-LT"/>
        </w:rPr>
        <w:t xml:space="preserve"> </w:t>
      </w:r>
      <w:r w:rsidRPr="0080680F">
        <w:rPr>
          <w:rFonts w:ascii="Arial" w:hAnsi="Arial" w:cs="Arial"/>
          <w:bCs/>
          <w:iCs/>
          <w:sz w:val="22"/>
          <w:szCs w:val="22"/>
          <w:lang w:val="lt-LT"/>
        </w:rPr>
        <w:t xml:space="preserve">d. – </w:t>
      </w:r>
      <w:r w:rsidRPr="0080680F">
        <w:rPr>
          <w:rFonts w:ascii="Arial" w:hAnsi="Arial" w:cs="Arial"/>
          <w:color w:val="000000"/>
          <w:sz w:val="22"/>
          <w:szCs w:val="22"/>
        </w:rPr>
        <w:t>P</w:t>
      </w:r>
      <w:proofErr w:type="spellStart"/>
      <w:r w:rsidRPr="0080680F">
        <w:rPr>
          <w:rFonts w:ascii="Arial" w:hAnsi="Arial" w:cs="Arial"/>
          <w:color w:val="000000"/>
          <w:sz w:val="22"/>
          <w:szCs w:val="22"/>
          <w:lang w:val="lt-LT"/>
        </w:rPr>
        <w:t>otencialiai</w:t>
      </w:r>
      <w:proofErr w:type="spellEnd"/>
      <w:r w:rsidRPr="0080680F">
        <w:rPr>
          <w:rFonts w:ascii="Arial" w:hAnsi="Arial" w:cs="Arial"/>
          <w:color w:val="000000"/>
          <w:sz w:val="22"/>
          <w:szCs w:val="22"/>
          <w:lang w:val="lt-LT"/>
        </w:rPr>
        <w:t xml:space="preserve"> pavojingų įrenginių techninės būklės tikrinimo </w:t>
      </w:r>
      <w:proofErr w:type="spellStart"/>
      <w:r w:rsidRPr="0080680F">
        <w:rPr>
          <w:rFonts w:ascii="Arial" w:hAnsi="Arial" w:cs="Arial"/>
          <w:sz w:val="22"/>
          <w:szCs w:val="22"/>
          <w:lang w:val="lt-LT"/>
        </w:rPr>
        <w:t>paslaug</w:t>
      </w:r>
      <w:r w:rsidRPr="0080680F">
        <w:rPr>
          <w:rFonts w:ascii="Arial" w:eastAsia="Calibri" w:hAnsi="Arial" w:cs="Arial"/>
          <w:sz w:val="22"/>
          <w:szCs w:val="22"/>
        </w:rPr>
        <w:t>os</w:t>
      </w:r>
      <w:proofErr w:type="spellEnd"/>
      <w:r w:rsidRPr="0080680F">
        <w:rPr>
          <w:rFonts w:ascii="Arial" w:hAnsi="Arial" w:cs="Arial"/>
          <w:sz w:val="22"/>
          <w:szCs w:val="22"/>
        </w:rPr>
        <w:t xml:space="preserve"> </w:t>
      </w:r>
      <w:r w:rsidRPr="0080680F">
        <w:rPr>
          <w:rFonts w:ascii="Arial" w:hAnsi="Arial" w:cs="Arial"/>
          <w:color w:val="000000"/>
          <w:sz w:val="22"/>
          <w:szCs w:val="22"/>
          <w:lang w:val="lt-LT"/>
        </w:rPr>
        <w:t xml:space="preserve">Kauno </w:t>
      </w:r>
      <w:proofErr w:type="spellStart"/>
      <w:r w:rsidRPr="0080680F">
        <w:rPr>
          <w:rFonts w:ascii="Arial" w:hAnsi="Arial" w:cs="Arial"/>
          <w:color w:val="000000"/>
          <w:sz w:val="22"/>
          <w:szCs w:val="22"/>
          <w:lang w:val="lt-LT"/>
        </w:rPr>
        <w:t>region</w:t>
      </w:r>
      <w:proofErr w:type="spellEnd"/>
      <w:r w:rsidRPr="0080680F">
        <w:rPr>
          <w:rFonts w:ascii="Arial" w:hAnsi="Arial" w:cs="Arial"/>
          <w:color w:val="000000"/>
          <w:sz w:val="22"/>
          <w:szCs w:val="22"/>
        </w:rPr>
        <w:t>e</w:t>
      </w:r>
      <w:r w:rsidRPr="0080680F">
        <w:rPr>
          <w:rFonts w:ascii="Arial" w:hAnsi="Arial" w:cs="Arial"/>
          <w:bCs/>
          <w:iCs/>
          <w:sz w:val="22"/>
          <w:szCs w:val="22"/>
          <w:lang w:val="lt-LT"/>
        </w:rPr>
        <w:t>;</w:t>
      </w:r>
    </w:p>
    <w:p w14:paraId="3941E58E" w14:textId="648A37C1" w:rsidR="0080680F" w:rsidRPr="0080680F" w:rsidRDefault="0080680F" w:rsidP="0080680F">
      <w:pPr>
        <w:tabs>
          <w:tab w:val="left" w:pos="709"/>
        </w:tabs>
        <w:jc w:val="both"/>
        <w:rPr>
          <w:rFonts w:ascii="Arial" w:hAnsi="Arial" w:cs="Arial"/>
          <w:color w:val="000000"/>
          <w:sz w:val="22"/>
          <w:szCs w:val="22"/>
          <w:lang w:val="lt-LT"/>
        </w:rPr>
      </w:pPr>
      <w:r w:rsidRPr="0080680F">
        <w:rPr>
          <w:rFonts w:ascii="Arial" w:hAnsi="Arial" w:cs="Arial"/>
          <w:bCs/>
          <w:iCs/>
          <w:sz w:val="22"/>
          <w:szCs w:val="22"/>
          <w:lang w:val="lt-LT"/>
        </w:rPr>
        <w:t>3 p.</w:t>
      </w:r>
      <w:r w:rsidR="007A5BB6">
        <w:rPr>
          <w:rFonts w:ascii="Arial" w:hAnsi="Arial" w:cs="Arial"/>
          <w:bCs/>
          <w:iCs/>
          <w:sz w:val="22"/>
          <w:szCs w:val="22"/>
          <w:lang w:val="lt-LT"/>
        </w:rPr>
        <w:t xml:space="preserve"> </w:t>
      </w:r>
      <w:r w:rsidRPr="0080680F">
        <w:rPr>
          <w:rFonts w:ascii="Arial" w:hAnsi="Arial" w:cs="Arial"/>
          <w:bCs/>
          <w:iCs/>
          <w:sz w:val="22"/>
          <w:szCs w:val="22"/>
          <w:lang w:val="lt-LT"/>
        </w:rPr>
        <w:t>o.</w:t>
      </w:r>
      <w:r w:rsidR="007A5BB6">
        <w:rPr>
          <w:rFonts w:ascii="Arial" w:hAnsi="Arial" w:cs="Arial"/>
          <w:bCs/>
          <w:iCs/>
          <w:sz w:val="22"/>
          <w:szCs w:val="22"/>
          <w:lang w:val="lt-LT"/>
        </w:rPr>
        <w:t xml:space="preserve"> </w:t>
      </w:r>
      <w:r w:rsidRPr="0080680F">
        <w:rPr>
          <w:rFonts w:ascii="Arial" w:hAnsi="Arial" w:cs="Arial"/>
          <w:bCs/>
          <w:iCs/>
          <w:sz w:val="22"/>
          <w:szCs w:val="22"/>
          <w:lang w:val="lt-LT"/>
        </w:rPr>
        <w:t xml:space="preserve">d. - </w:t>
      </w:r>
      <w:r w:rsidRPr="0080680F">
        <w:rPr>
          <w:rFonts w:ascii="Arial" w:hAnsi="Arial" w:cs="Arial"/>
          <w:color w:val="000000"/>
          <w:sz w:val="22"/>
          <w:szCs w:val="22"/>
          <w:lang w:val="lt-LT"/>
        </w:rPr>
        <w:t xml:space="preserve"> </w:t>
      </w:r>
      <w:r w:rsidRPr="0080680F">
        <w:rPr>
          <w:rFonts w:ascii="Arial" w:hAnsi="Arial" w:cs="Arial"/>
          <w:color w:val="000000"/>
          <w:sz w:val="22"/>
          <w:szCs w:val="22"/>
        </w:rPr>
        <w:t>P</w:t>
      </w:r>
      <w:proofErr w:type="spellStart"/>
      <w:r w:rsidRPr="0080680F">
        <w:rPr>
          <w:rFonts w:ascii="Arial" w:hAnsi="Arial" w:cs="Arial"/>
          <w:color w:val="000000"/>
          <w:sz w:val="22"/>
          <w:szCs w:val="22"/>
          <w:lang w:val="lt-LT"/>
        </w:rPr>
        <w:t>otencialiai</w:t>
      </w:r>
      <w:proofErr w:type="spellEnd"/>
      <w:r w:rsidRPr="0080680F">
        <w:rPr>
          <w:rFonts w:ascii="Arial" w:hAnsi="Arial" w:cs="Arial"/>
          <w:color w:val="000000"/>
          <w:sz w:val="22"/>
          <w:szCs w:val="22"/>
          <w:lang w:val="lt-LT"/>
        </w:rPr>
        <w:t xml:space="preserve"> pavojingų įrenginių techninės būklės tikrinimo </w:t>
      </w:r>
      <w:proofErr w:type="spellStart"/>
      <w:r w:rsidRPr="0080680F">
        <w:rPr>
          <w:rFonts w:ascii="Arial" w:hAnsi="Arial" w:cs="Arial"/>
          <w:sz w:val="22"/>
          <w:szCs w:val="22"/>
          <w:lang w:val="lt-LT"/>
        </w:rPr>
        <w:t>paslaug</w:t>
      </w:r>
      <w:r w:rsidRPr="0080680F">
        <w:rPr>
          <w:rFonts w:ascii="Arial" w:eastAsia="Calibri" w:hAnsi="Arial" w:cs="Arial"/>
          <w:sz w:val="22"/>
          <w:szCs w:val="22"/>
        </w:rPr>
        <w:t>os</w:t>
      </w:r>
      <w:proofErr w:type="spellEnd"/>
      <w:r w:rsidRPr="0080680F">
        <w:rPr>
          <w:rFonts w:ascii="Arial" w:hAnsi="Arial" w:cs="Arial"/>
          <w:sz w:val="22"/>
          <w:szCs w:val="22"/>
        </w:rPr>
        <w:t xml:space="preserve"> </w:t>
      </w:r>
      <w:r w:rsidRPr="0080680F">
        <w:rPr>
          <w:rFonts w:ascii="Arial" w:hAnsi="Arial" w:cs="Arial"/>
          <w:color w:val="000000"/>
          <w:sz w:val="22"/>
          <w:szCs w:val="22"/>
          <w:lang w:val="lt-LT"/>
        </w:rPr>
        <w:t>Klaipėdos regio</w:t>
      </w:r>
      <w:r w:rsidRPr="0080680F">
        <w:rPr>
          <w:rFonts w:ascii="Arial" w:hAnsi="Arial" w:cs="Arial"/>
          <w:color w:val="000000"/>
          <w:sz w:val="22"/>
          <w:szCs w:val="22"/>
        </w:rPr>
        <w:t>ne</w:t>
      </w:r>
      <w:r w:rsidRPr="0080680F">
        <w:rPr>
          <w:rFonts w:ascii="Arial" w:hAnsi="Arial" w:cs="Arial"/>
          <w:color w:val="000000"/>
          <w:sz w:val="22"/>
          <w:szCs w:val="22"/>
          <w:lang w:val="lt-LT"/>
        </w:rPr>
        <w:t>;</w:t>
      </w:r>
    </w:p>
    <w:p w14:paraId="30103A73" w14:textId="77777777" w:rsidR="0080680F" w:rsidRPr="0080680F" w:rsidRDefault="0080680F" w:rsidP="0080680F">
      <w:pPr>
        <w:tabs>
          <w:tab w:val="left" w:pos="709"/>
        </w:tabs>
        <w:jc w:val="both"/>
        <w:rPr>
          <w:rFonts w:ascii="Arial" w:hAnsi="Arial" w:cs="Arial"/>
          <w:color w:val="000000"/>
          <w:sz w:val="22"/>
          <w:szCs w:val="22"/>
          <w:lang w:val="lt-LT"/>
        </w:rPr>
      </w:pPr>
      <w:r w:rsidRPr="0080680F">
        <w:rPr>
          <w:rFonts w:ascii="Arial" w:hAnsi="Arial" w:cs="Arial"/>
          <w:color w:val="000000"/>
          <w:sz w:val="22"/>
          <w:szCs w:val="22"/>
          <w:lang w:val="lt-LT"/>
        </w:rPr>
        <w:t xml:space="preserve">4 p. o. d.  - </w:t>
      </w:r>
      <w:r w:rsidRPr="0080680F">
        <w:rPr>
          <w:rFonts w:ascii="Arial" w:hAnsi="Arial" w:cs="Arial"/>
          <w:color w:val="000000"/>
          <w:sz w:val="22"/>
          <w:szCs w:val="22"/>
        </w:rPr>
        <w:t>P</w:t>
      </w:r>
      <w:proofErr w:type="spellStart"/>
      <w:r w:rsidRPr="0080680F">
        <w:rPr>
          <w:rFonts w:ascii="Arial" w:hAnsi="Arial" w:cs="Arial"/>
          <w:color w:val="000000"/>
          <w:sz w:val="22"/>
          <w:szCs w:val="22"/>
          <w:lang w:val="lt-LT"/>
        </w:rPr>
        <w:t>otencialiai</w:t>
      </w:r>
      <w:proofErr w:type="spellEnd"/>
      <w:r w:rsidRPr="0080680F">
        <w:rPr>
          <w:rFonts w:ascii="Arial" w:hAnsi="Arial" w:cs="Arial"/>
          <w:color w:val="000000"/>
          <w:sz w:val="22"/>
          <w:szCs w:val="22"/>
          <w:lang w:val="lt-LT"/>
        </w:rPr>
        <w:t xml:space="preserve"> pavojingų įrenginių techninės būklės tikrinimo </w:t>
      </w:r>
      <w:proofErr w:type="spellStart"/>
      <w:r w:rsidRPr="0080680F">
        <w:rPr>
          <w:rFonts w:ascii="Arial" w:hAnsi="Arial" w:cs="Arial"/>
          <w:sz w:val="22"/>
          <w:szCs w:val="22"/>
          <w:lang w:val="lt-LT"/>
        </w:rPr>
        <w:t>paslaug</w:t>
      </w:r>
      <w:r w:rsidRPr="0080680F">
        <w:rPr>
          <w:rFonts w:ascii="Arial" w:eastAsia="Calibri" w:hAnsi="Arial" w:cs="Arial"/>
          <w:sz w:val="22"/>
          <w:szCs w:val="22"/>
        </w:rPr>
        <w:t>os</w:t>
      </w:r>
      <w:proofErr w:type="spellEnd"/>
      <w:r w:rsidRPr="0080680F">
        <w:rPr>
          <w:rFonts w:ascii="Arial" w:hAnsi="Arial" w:cs="Arial"/>
          <w:sz w:val="22"/>
          <w:szCs w:val="22"/>
        </w:rPr>
        <w:t xml:space="preserve"> </w:t>
      </w:r>
      <w:r w:rsidRPr="0080680F">
        <w:rPr>
          <w:rFonts w:ascii="Arial" w:hAnsi="Arial" w:cs="Arial"/>
          <w:color w:val="000000"/>
          <w:sz w:val="22"/>
          <w:szCs w:val="22"/>
          <w:lang w:val="lt-LT"/>
        </w:rPr>
        <w:t xml:space="preserve">Šiaulių </w:t>
      </w:r>
      <w:proofErr w:type="spellStart"/>
      <w:r w:rsidRPr="0080680F">
        <w:rPr>
          <w:rFonts w:ascii="Arial" w:hAnsi="Arial" w:cs="Arial"/>
          <w:color w:val="000000"/>
          <w:sz w:val="22"/>
          <w:szCs w:val="22"/>
          <w:lang w:val="lt-LT"/>
        </w:rPr>
        <w:t>region</w:t>
      </w:r>
      <w:proofErr w:type="spellEnd"/>
      <w:r w:rsidRPr="0080680F">
        <w:rPr>
          <w:rFonts w:ascii="Arial" w:hAnsi="Arial" w:cs="Arial"/>
          <w:color w:val="000000"/>
          <w:sz w:val="22"/>
          <w:szCs w:val="22"/>
        </w:rPr>
        <w:t>e.</w:t>
      </w:r>
    </w:p>
    <w:bookmarkEnd w:id="3"/>
    <w:p w14:paraId="245D16D7" w14:textId="77777777" w:rsidR="00CF09DD" w:rsidRPr="0080680F" w:rsidRDefault="00CF09DD" w:rsidP="00CF09DD">
      <w:pPr>
        <w:jc w:val="both"/>
        <w:rPr>
          <w:rFonts w:ascii="Arial" w:hAnsi="Arial" w:cs="Arial"/>
          <w:color w:val="000000"/>
          <w:sz w:val="22"/>
          <w:szCs w:val="22"/>
          <w:lang w:val="lt-LT"/>
        </w:rPr>
      </w:pPr>
    </w:p>
    <w:p w14:paraId="2241FDAA" w14:textId="65AB28FE" w:rsidR="00CF09DD" w:rsidRPr="0080680F" w:rsidRDefault="00941E6D" w:rsidP="003D368D">
      <w:pPr>
        <w:pStyle w:val="ListParagraph"/>
        <w:numPr>
          <w:ilvl w:val="0"/>
          <w:numId w:val="17"/>
        </w:numPr>
        <w:ind w:left="284" w:hanging="284"/>
        <w:rPr>
          <w:rFonts w:ascii="Arial" w:hAnsi="Arial" w:cs="Arial"/>
          <w:b/>
          <w:bCs/>
          <w:color w:val="000000"/>
          <w:sz w:val="22"/>
          <w:szCs w:val="22"/>
          <w:lang w:val="lt-LT"/>
        </w:rPr>
      </w:pPr>
      <w:r w:rsidRPr="0080680F">
        <w:rPr>
          <w:rFonts w:ascii="Arial" w:hAnsi="Arial" w:cs="Arial"/>
          <w:b/>
          <w:bCs/>
          <w:color w:val="000000"/>
          <w:sz w:val="22"/>
          <w:szCs w:val="22"/>
          <w:lang w:val="lt-LT"/>
        </w:rPr>
        <w:t xml:space="preserve">POTENCIALIAI </w:t>
      </w:r>
      <w:r w:rsidR="008B4AEF" w:rsidRPr="0080680F">
        <w:rPr>
          <w:rFonts w:ascii="Arial" w:hAnsi="Arial" w:cs="Arial"/>
          <w:b/>
          <w:bCs/>
          <w:color w:val="000000"/>
          <w:sz w:val="22"/>
          <w:szCs w:val="22"/>
          <w:lang w:val="lt-LT"/>
        </w:rPr>
        <w:t>PAVOJINGŲ ĮRENGINIŲ TECHNINĖS BŪKLĖS</w:t>
      </w:r>
      <w:r w:rsidR="00CF09DD" w:rsidRPr="0080680F">
        <w:rPr>
          <w:rFonts w:ascii="Arial" w:hAnsi="Arial" w:cs="Arial"/>
          <w:b/>
          <w:bCs/>
          <w:color w:val="000000"/>
          <w:sz w:val="22"/>
          <w:szCs w:val="22"/>
          <w:lang w:val="lt-LT"/>
        </w:rPr>
        <w:t xml:space="preserve"> PRITAIKYMO </w:t>
      </w:r>
      <w:r w:rsidR="0057421C" w:rsidRPr="0080680F">
        <w:rPr>
          <w:rFonts w:ascii="Arial" w:hAnsi="Arial" w:cs="Arial"/>
          <w:b/>
          <w:bCs/>
          <w:color w:val="000000"/>
          <w:sz w:val="22"/>
          <w:szCs w:val="22"/>
          <w:lang w:val="lt-LT"/>
        </w:rPr>
        <w:t xml:space="preserve">         </w:t>
      </w:r>
      <w:r w:rsidR="00CF09DD" w:rsidRPr="0080680F">
        <w:rPr>
          <w:rFonts w:ascii="Arial" w:hAnsi="Arial" w:cs="Arial"/>
          <w:b/>
          <w:bCs/>
          <w:color w:val="000000"/>
          <w:sz w:val="22"/>
          <w:szCs w:val="22"/>
          <w:lang w:val="lt-LT"/>
        </w:rPr>
        <w:t xml:space="preserve">SRITIS </w:t>
      </w:r>
    </w:p>
    <w:p w14:paraId="58AD2824" w14:textId="31B41C37" w:rsidR="00CF09DD" w:rsidRPr="0080680F" w:rsidRDefault="00FE4953" w:rsidP="003D368D">
      <w:pPr>
        <w:ind w:firstLine="284"/>
        <w:jc w:val="both"/>
        <w:rPr>
          <w:rFonts w:ascii="Arial" w:hAnsi="Arial" w:cs="Arial"/>
          <w:color w:val="000000"/>
          <w:sz w:val="22"/>
          <w:szCs w:val="22"/>
          <w:lang w:val="lt-LT"/>
        </w:rPr>
      </w:pPr>
      <w:r w:rsidRPr="0080680F">
        <w:rPr>
          <w:rFonts w:ascii="Arial" w:hAnsi="Arial" w:cs="Arial"/>
          <w:color w:val="000000"/>
          <w:sz w:val="22"/>
          <w:szCs w:val="22"/>
          <w:lang w:val="lt-LT"/>
        </w:rPr>
        <w:t>A</w:t>
      </w:r>
      <w:r w:rsidR="006E6EFF" w:rsidRPr="0080680F">
        <w:rPr>
          <w:rFonts w:ascii="Arial" w:hAnsi="Arial" w:cs="Arial"/>
          <w:color w:val="000000"/>
          <w:sz w:val="22"/>
          <w:szCs w:val="22"/>
          <w:lang w:val="lt-LT"/>
        </w:rPr>
        <w:t xml:space="preserve">tlikti AB </w:t>
      </w:r>
      <w:r w:rsidR="00F63247" w:rsidRPr="0080680F">
        <w:rPr>
          <w:rFonts w:ascii="Arial" w:hAnsi="Arial" w:cs="Arial"/>
          <w:color w:val="000000"/>
          <w:sz w:val="22"/>
          <w:szCs w:val="22"/>
          <w:lang w:val="lt-LT"/>
        </w:rPr>
        <w:t>”</w:t>
      </w:r>
      <w:r w:rsidR="00A55B33" w:rsidRPr="0080680F">
        <w:rPr>
          <w:rFonts w:ascii="Arial" w:hAnsi="Arial" w:cs="Arial"/>
          <w:color w:val="000000"/>
          <w:sz w:val="22"/>
          <w:szCs w:val="22"/>
          <w:lang w:val="lt-LT"/>
        </w:rPr>
        <w:t>Lietuvos geležinkeliai” ekspl</w:t>
      </w:r>
      <w:r w:rsidR="00934690" w:rsidRPr="0080680F">
        <w:rPr>
          <w:rFonts w:ascii="Arial" w:hAnsi="Arial" w:cs="Arial"/>
          <w:color w:val="000000"/>
          <w:sz w:val="22"/>
          <w:szCs w:val="22"/>
          <w:lang w:val="lt-LT"/>
        </w:rPr>
        <w:t>oatuojamų PPĮ techninius patikrinimus</w:t>
      </w:r>
      <w:r w:rsidR="00413CE4" w:rsidRPr="0080680F">
        <w:rPr>
          <w:rFonts w:ascii="Arial" w:hAnsi="Arial" w:cs="Arial"/>
          <w:color w:val="000000"/>
          <w:sz w:val="22"/>
          <w:szCs w:val="22"/>
          <w:lang w:val="lt-LT"/>
        </w:rPr>
        <w:t xml:space="preserve">, teisės aktų </w:t>
      </w:r>
      <w:r w:rsidR="0057421C" w:rsidRPr="0080680F">
        <w:rPr>
          <w:rFonts w:ascii="Arial" w:hAnsi="Arial" w:cs="Arial"/>
          <w:color w:val="000000"/>
          <w:sz w:val="22"/>
          <w:szCs w:val="22"/>
          <w:lang w:val="lt-LT"/>
        </w:rPr>
        <w:t>nustatyta tvarka.</w:t>
      </w:r>
    </w:p>
    <w:p w14:paraId="14BAA5F1" w14:textId="77777777" w:rsidR="00BC173A" w:rsidRPr="0080680F" w:rsidRDefault="00BC173A" w:rsidP="00FE4953">
      <w:pPr>
        <w:jc w:val="both"/>
        <w:rPr>
          <w:rFonts w:ascii="Arial" w:hAnsi="Arial" w:cs="Arial"/>
          <w:color w:val="000000"/>
          <w:sz w:val="22"/>
          <w:szCs w:val="22"/>
          <w:lang w:val="lt-LT"/>
        </w:rPr>
      </w:pPr>
    </w:p>
    <w:p w14:paraId="75A629D9" w14:textId="7FEC21F3" w:rsidR="00CF09DD" w:rsidRPr="0080680F" w:rsidRDefault="002E7A66" w:rsidP="00AA007C">
      <w:pPr>
        <w:pStyle w:val="ListParagraph"/>
        <w:numPr>
          <w:ilvl w:val="0"/>
          <w:numId w:val="17"/>
        </w:numPr>
        <w:ind w:left="284" w:hanging="284"/>
        <w:rPr>
          <w:rFonts w:ascii="Arial" w:hAnsi="Arial" w:cs="Arial"/>
          <w:b/>
          <w:bCs/>
          <w:color w:val="000000"/>
          <w:sz w:val="22"/>
          <w:szCs w:val="22"/>
          <w:lang w:val="lt-LT"/>
        </w:rPr>
      </w:pPr>
      <w:r w:rsidRPr="0080680F">
        <w:rPr>
          <w:rFonts w:ascii="Arial" w:hAnsi="Arial" w:cs="Arial"/>
          <w:b/>
          <w:bCs/>
          <w:color w:val="000000"/>
          <w:sz w:val="22"/>
          <w:szCs w:val="22"/>
          <w:lang w:val="lt-LT"/>
        </w:rPr>
        <w:t>P</w:t>
      </w:r>
      <w:r w:rsidR="00FE4585" w:rsidRPr="0080680F">
        <w:rPr>
          <w:rFonts w:ascii="Arial" w:hAnsi="Arial" w:cs="Arial"/>
          <w:b/>
          <w:bCs/>
          <w:color w:val="000000"/>
          <w:sz w:val="22"/>
          <w:szCs w:val="22"/>
          <w:lang w:val="lt-LT"/>
        </w:rPr>
        <w:t>OTENCIALIAI</w:t>
      </w:r>
      <w:r w:rsidR="006E0D99" w:rsidRPr="0080680F">
        <w:rPr>
          <w:rFonts w:ascii="Arial" w:hAnsi="Arial" w:cs="Arial"/>
          <w:b/>
          <w:bCs/>
          <w:color w:val="000000"/>
          <w:sz w:val="22"/>
          <w:szCs w:val="22"/>
          <w:lang w:val="lt-LT"/>
        </w:rPr>
        <w:t xml:space="preserve"> </w:t>
      </w:r>
      <w:r w:rsidR="00FE4585" w:rsidRPr="0080680F">
        <w:rPr>
          <w:rFonts w:ascii="Arial" w:hAnsi="Arial" w:cs="Arial"/>
          <w:b/>
          <w:bCs/>
          <w:color w:val="000000"/>
          <w:sz w:val="22"/>
          <w:szCs w:val="22"/>
          <w:lang w:val="lt-LT"/>
        </w:rPr>
        <w:t>PAVOJINGŲ ĮRENGINIŲ</w:t>
      </w:r>
      <w:r w:rsidR="00675968" w:rsidRPr="0080680F">
        <w:rPr>
          <w:rFonts w:ascii="Arial" w:hAnsi="Arial" w:cs="Arial"/>
          <w:b/>
          <w:bCs/>
          <w:color w:val="000000"/>
          <w:sz w:val="22"/>
          <w:szCs w:val="22"/>
          <w:lang w:val="lt-LT"/>
        </w:rPr>
        <w:t xml:space="preserve"> </w:t>
      </w:r>
      <w:r w:rsidR="00BF44C1" w:rsidRPr="0080680F">
        <w:rPr>
          <w:rFonts w:ascii="Arial" w:hAnsi="Arial" w:cs="Arial"/>
          <w:b/>
          <w:bCs/>
          <w:color w:val="000000"/>
          <w:sz w:val="22"/>
          <w:szCs w:val="22"/>
          <w:lang w:val="lt-LT"/>
        </w:rPr>
        <w:t>TECHNINĖS BŪKLĖS TIKRINIMO REIKALAVIMAI</w:t>
      </w:r>
    </w:p>
    <w:p w14:paraId="4C617D5A" w14:textId="2C99DBA0" w:rsidR="006340BF" w:rsidRPr="0080680F" w:rsidRDefault="0085090B" w:rsidP="00AA007C">
      <w:pPr>
        <w:pStyle w:val="ListParagraph"/>
        <w:numPr>
          <w:ilvl w:val="1"/>
          <w:numId w:val="17"/>
        </w:numPr>
        <w:ind w:left="426" w:hanging="426"/>
        <w:jc w:val="both"/>
        <w:rPr>
          <w:rFonts w:ascii="Arial" w:hAnsi="Arial" w:cs="Arial"/>
          <w:b/>
          <w:bCs/>
          <w:color w:val="000000"/>
          <w:sz w:val="22"/>
          <w:szCs w:val="22"/>
          <w:lang w:val="lt-LT"/>
        </w:rPr>
      </w:pPr>
      <w:r w:rsidRPr="0080680F">
        <w:rPr>
          <w:rFonts w:ascii="Arial" w:hAnsi="Arial" w:cs="Arial"/>
          <w:b/>
          <w:bCs/>
          <w:color w:val="000000"/>
          <w:sz w:val="22"/>
          <w:szCs w:val="22"/>
          <w:lang w:val="lt-LT"/>
        </w:rPr>
        <w:t>Pr</w:t>
      </w:r>
      <w:r w:rsidR="00114D8B" w:rsidRPr="0080680F">
        <w:rPr>
          <w:rFonts w:ascii="Arial" w:hAnsi="Arial" w:cs="Arial"/>
          <w:b/>
          <w:bCs/>
          <w:color w:val="000000"/>
          <w:sz w:val="22"/>
          <w:szCs w:val="22"/>
          <w:lang w:val="lt-LT"/>
        </w:rPr>
        <w:t xml:space="preserve">ivalomųjų ir pagrindinių </w:t>
      </w:r>
      <w:r w:rsidR="00ED1B34" w:rsidRPr="0080680F">
        <w:rPr>
          <w:rFonts w:ascii="Arial" w:hAnsi="Arial" w:cs="Arial"/>
          <w:b/>
          <w:bCs/>
          <w:color w:val="000000"/>
          <w:sz w:val="22"/>
          <w:szCs w:val="22"/>
          <w:lang w:val="lt-LT"/>
        </w:rPr>
        <w:t>normatyvinių dokumentų</w:t>
      </w:r>
      <w:r w:rsidR="000C6B2F" w:rsidRPr="0080680F">
        <w:rPr>
          <w:rFonts w:ascii="Arial" w:hAnsi="Arial" w:cs="Arial"/>
          <w:b/>
          <w:bCs/>
          <w:color w:val="000000"/>
          <w:sz w:val="22"/>
          <w:szCs w:val="22"/>
          <w:lang w:val="lt-LT"/>
        </w:rPr>
        <w:t>, kuriais turi vadovautis</w:t>
      </w:r>
      <w:r w:rsidR="00067B95" w:rsidRPr="0080680F">
        <w:rPr>
          <w:rFonts w:ascii="Arial" w:hAnsi="Arial" w:cs="Arial"/>
          <w:b/>
          <w:bCs/>
          <w:color w:val="000000"/>
          <w:sz w:val="22"/>
          <w:szCs w:val="22"/>
          <w:lang w:val="lt-LT"/>
        </w:rPr>
        <w:t xml:space="preserve"> paslaugos tiekėjas sąrašas</w:t>
      </w:r>
      <w:r w:rsidR="001C0BC5" w:rsidRPr="0080680F">
        <w:rPr>
          <w:rFonts w:ascii="Arial" w:hAnsi="Arial" w:cs="Arial"/>
          <w:b/>
          <w:bCs/>
          <w:color w:val="000000"/>
          <w:sz w:val="22"/>
          <w:szCs w:val="22"/>
          <w:lang w:val="lt-LT"/>
        </w:rPr>
        <w:t>:</w:t>
      </w:r>
    </w:p>
    <w:p w14:paraId="48B459E4" w14:textId="28ED2DB5" w:rsidR="00145ABC" w:rsidRPr="0080680F" w:rsidRDefault="009F2307" w:rsidP="009F2307">
      <w:pPr>
        <w:ind w:firstLine="426"/>
        <w:jc w:val="both"/>
        <w:rPr>
          <w:rFonts w:ascii="Arial" w:hAnsi="Arial" w:cs="Arial"/>
          <w:color w:val="000000"/>
          <w:sz w:val="22"/>
          <w:szCs w:val="22"/>
          <w:lang w:val="lt-LT"/>
        </w:rPr>
      </w:pPr>
      <w:r w:rsidRPr="0080680F">
        <w:rPr>
          <w:rFonts w:ascii="Arial" w:hAnsi="Arial" w:cs="Arial"/>
          <w:color w:val="000000"/>
          <w:sz w:val="22"/>
          <w:szCs w:val="22"/>
          <w:lang w:val="lt-LT"/>
        </w:rPr>
        <w:t xml:space="preserve">3.1.1. </w:t>
      </w:r>
      <w:r w:rsidR="00DE0471" w:rsidRPr="0080680F">
        <w:rPr>
          <w:rFonts w:ascii="Arial" w:hAnsi="Arial" w:cs="Arial"/>
          <w:color w:val="000000"/>
          <w:sz w:val="22"/>
          <w:szCs w:val="22"/>
          <w:lang w:val="lt-LT"/>
        </w:rPr>
        <w:t>1996 m</w:t>
      </w:r>
      <w:r w:rsidR="00B60773" w:rsidRPr="0080680F">
        <w:rPr>
          <w:rFonts w:ascii="Arial" w:hAnsi="Arial" w:cs="Arial"/>
          <w:color w:val="000000"/>
          <w:sz w:val="22"/>
          <w:szCs w:val="22"/>
          <w:lang w:val="lt-LT"/>
        </w:rPr>
        <w:t xml:space="preserve">. gegužės 2 d. </w:t>
      </w:r>
      <w:r w:rsidR="0098395B" w:rsidRPr="0080680F">
        <w:rPr>
          <w:rFonts w:ascii="Arial" w:hAnsi="Arial" w:cs="Arial"/>
          <w:color w:val="000000"/>
          <w:sz w:val="22"/>
          <w:szCs w:val="22"/>
          <w:lang w:val="lt-LT"/>
        </w:rPr>
        <w:t>Lietuvos Respublikos</w:t>
      </w:r>
      <w:r w:rsidR="005735F0" w:rsidRPr="0080680F">
        <w:rPr>
          <w:rFonts w:ascii="Arial" w:hAnsi="Arial" w:cs="Arial"/>
          <w:color w:val="000000"/>
          <w:sz w:val="22"/>
          <w:szCs w:val="22"/>
          <w:lang w:val="lt-LT"/>
        </w:rPr>
        <w:t xml:space="preserve"> potencialiai </w:t>
      </w:r>
      <w:r w:rsidR="00B64842" w:rsidRPr="0080680F">
        <w:rPr>
          <w:rFonts w:ascii="Arial" w:hAnsi="Arial" w:cs="Arial"/>
          <w:color w:val="000000"/>
          <w:sz w:val="22"/>
          <w:szCs w:val="22"/>
          <w:lang w:val="lt-LT"/>
        </w:rPr>
        <w:t>p</w:t>
      </w:r>
      <w:r w:rsidR="005735F0" w:rsidRPr="0080680F">
        <w:rPr>
          <w:rFonts w:ascii="Arial" w:hAnsi="Arial" w:cs="Arial"/>
          <w:color w:val="000000"/>
          <w:sz w:val="22"/>
          <w:szCs w:val="22"/>
          <w:lang w:val="lt-LT"/>
        </w:rPr>
        <w:t>avojingų</w:t>
      </w:r>
      <w:r w:rsidR="00B64842" w:rsidRPr="0080680F">
        <w:rPr>
          <w:rFonts w:ascii="Arial" w:hAnsi="Arial" w:cs="Arial"/>
          <w:color w:val="000000"/>
          <w:sz w:val="22"/>
          <w:szCs w:val="22"/>
          <w:lang w:val="lt-LT"/>
        </w:rPr>
        <w:t xml:space="preserve"> </w:t>
      </w:r>
      <w:proofErr w:type="spellStart"/>
      <w:r w:rsidR="00B64842" w:rsidRPr="0080680F">
        <w:rPr>
          <w:rFonts w:ascii="Arial" w:hAnsi="Arial" w:cs="Arial"/>
          <w:color w:val="000000"/>
          <w:sz w:val="22"/>
          <w:szCs w:val="22"/>
          <w:lang w:val="lt-LT"/>
        </w:rPr>
        <w:t>irenginių</w:t>
      </w:r>
      <w:proofErr w:type="spellEnd"/>
      <w:r w:rsidR="00B64842" w:rsidRPr="0080680F">
        <w:rPr>
          <w:rFonts w:ascii="Arial" w:hAnsi="Arial" w:cs="Arial"/>
          <w:color w:val="000000"/>
          <w:sz w:val="22"/>
          <w:szCs w:val="22"/>
          <w:lang w:val="lt-LT"/>
        </w:rPr>
        <w:t xml:space="preserve"> </w:t>
      </w:r>
      <w:r w:rsidR="00434A2D" w:rsidRPr="0080680F">
        <w:rPr>
          <w:rFonts w:ascii="Arial" w:hAnsi="Arial" w:cs="Arial"/>
          <w:color w:val="000000"/>
          <w:sz w:val="22"/>
          <w:szCs w:val="22"/>
          <w:lang w:val="lt-LT"/>
        </w:rPr>
        <w:t xml:space="preserve">priežiūros įstatymas Nr. </w:t>
      </w:r>
      <w:r w:rsidR="00BA069C" w:rsidRPr="0080680F">
        <w:rPr>
          <w:rFonts w:ascii="Arial" w:hAnsi="Arial" w:cs="Arial"/>
          <w:color w:val="000000"/>
          <w:sz w:val="22"/>
          <w:szCs w:val="22"/>
          <w:lang w:val="lt-LT"/>
        </w:rPr>
        <w:t>I-1324 (su v</w:t>
      </w:r>
      <w:r w:rsidR="002C3E3B" w:rsidRPr="0080680F">
        <w:rPr>
          <w:rFonts w:ascii="Arial" w:hAnsi="Arial" w:cs="Arial"/>
          <w:color w:val="000000"/>
          <w:sz w:val="22"/>
          <w:szCs w:val="22"/>
          <w:lang w:val="lt-LT"/>
        </w:rPr>
        <w:t>ė</w:t>
      </w:r>
      <w:r w:rsidR="00BA069C" w:rsidRPr="0080680F">
        <w:rPr>
          <w:rFonts w:ascii="Arial" w:hAnsi="Arial" w:cs="Arial"/>
          <w:color w:val="000000"/>
          <w:sz w:val="22"/>
          <w:szCs w:val="22"/>
          <w:lang w:val="lt-LT"/>
        </w:rPr>
        <w:t>lesniais pak</w:t>
      </w:r>
      <w:r w:rsidR="009C41F7" w:rsidRPr="0080680F">
        <w:rPr>
          <w:rFonts w:ascii="Arial" w:hAnsi="Arial" w:cs="Arial"/>
          <w:color w:val="000000"/>
          <w:sz w:val="22"/>
          <w:szCs w:val="22"/>
          <w:lang w:val="lt-LT"/>
        </w:rPr>
        <w:t xml:space="preserve">eitimais </w:t>
      </w:r>
      <w:r w:rsidR="008321FD" w:rsidRPr="0080680F">
        <w:rPr>
          <w:rFonts w:ascii="Arial" w:hAnsi="Arial" w:cs="Arial"/>
          <w:color w:val="000000"/>
          <w:sz w:val="22"/>
          <w:szCs w:val="22"/>
          <w:lang w:val="lt-LT"/>
        </w:rPr>
        <w:t>ir papil</w:t>
      </w:r>
      <w:r w:rsidR="008472CA" w:rsidRPr="0080680F">
        <w:rPr>
          <w:rFonts w:ascii="Arial" w:hAnsi="Arial" w:cs="Arial"/>
          <w:color w:val="000000"/>
          <w:sz w:val="22"/>
          <w:szCs w:val="22"/>
          <w:lang w:val="lt-LT"/>
        </w:rPr>
        <w:t>dymais).</w:t>
      </w:r>
    </w:p>
    <w:p w14:paraId="5932CB5E" w14:textId="35B77269" w:rsidR="006451E4" w:rsidRPr="0080680F" w:rsidRDefault="009F2307" w:rsidP="009F2307">
      <w:pPr>
        <w:ind w:firstLine="426"/>
        <w:jc w:val="both"/>
        <w:rPr>
          <w:rFonts w:ascii="Arial" w:hAnsi="Arial" w:cs="Arial"/>
          <w:color w:val="000000"/>
          <w:sz w:val="22"/>
          <w:szCs w:val="22"/>
          <w:lang w:val="lt-LT"/>
        </w:rPr>
      </w:pPr>
      <w:r w:rsidRPr="0080680F">
        <w:rPr>
          <w:rFonts w:ascii="Arial" w:hAnsi="Arial" w:cs="Arial"/>
          <w:color w:val="000000"/>
          <w:sz w:val="22"/>
          <w:szCs w:val="22"/>
          <w:lang w:val="lt-LT"/>
        </w:rPr>
        <w:t xml:space="preserve">3.1.2. </w:t>
      </w:r>
      <w:r w:rsidR="006451E4" w:rsidRPr="0080680F">
        <w:rPr>
          <w:rFonts w:ascii="Arial" w:hAnsi="Arial" w:cs="Arial"/>
          <w:color w:val="000000"/>
          <w:sz w:val="22"/>
          <w:szCs w:val="22"/>
          <w:lang w:val="lt-LT"/>
        </w:rPr>
        <w:t xml:space="preserve">Lietuvos </w:t>
      </w:r>
      <w:r w:rsidR="00852A9D" w:rsidRPr="0080680F">
        <w:rPr>
          <w:rFonts w:ascii="Arial" w:hAnsi="Arial" w:cs="Arial"/>
          <w:color w:val="000000"/>
          <w:sz w:val="22"/>
          <w:szCs w:val="22"/>
          <w:lang w:val="lt-LT"/>
        </w:rPr>
        <w:t>Respublikos</w:t>
      </w:r>
      <w:r w:rsidR="00A52073" w:rsidRPr="0080680F">
        <w:rPr>
          <w:rFonts w:ascii="Arial" w:hAnsi="Arial" w:cs="Arial"/>
          <w:color w:val="000000"/>
          <w:sz w:val="22"/>
          <w:szCs w:val="22"/>
          <w:lang w:val="lt-LT"/>
        </w:rPr>
        <w:t xml:space="preserve"> V</w:t>
      </w:r>
      <w:r w:rsidR="00F410B2" w:rsidRPr="0080680F">
        <w:rPr>
          <w:rFonts w:ascii="Arial" w:hAnsi="Arial" w:cs="Arial"/>
          <w:color w:val="000000"/>
          <w:sz w:val="22"/>
          <w:szCs w:val="22"/>
          <w:lang w:val="lt-LT"/>
        </w:rPr>
        <w:t xml:space="preserve">yriausybės  </w:t>
      </w:r>
      <w:r w:rsidR="006F3C74" w:rsidRPr="0080680F">
        <w:rPr>
          <w:rFonts w:ascii="Arial" w:hAnsi="Arial" w:cs="Arial"/>
          <w:color w:val="000000"/>
          <w:sz w:val="22"/>
          <w:szCs w:val="22"/>
          <w:lang w:val="lt-LT"/>
        </w:rPr>
        <w:t xml:space="preserve"> ir valstybės institucijų</w:t>
      </w:r>
      <w:r w:rsidR="0056498D" w:rsidRPr="0080680F">
        <w:rPr>
          <w:rFonts w:ascii="Arial" w:hAnsi="Arial" w:cs="Arial"/>
          <w:color w:val="000000"/>
          <w:sz w:val="22"/>
          <w:szCs w:val="22"/>
          <w:lang w:val="lt-LT"/>
        </w:rPr>
        <w:t>, atsakingų už atskirų</w:t>
      </w:r>
      <w:r w:rsidR="00DF4CAC" w:rsidRPr="0080680F">
        <w:rPr>
          <w:rFonts w:ascii="Arial" w:hAnsi="Arial" w:cs="Arial"/>
          <w:color w:val="000000"/>
          <w:sz w:val="22"/>
          <w:szCs w:val="22"/>
          <w:lang w:val="lt-LT"/>
        </w:rPr>
        <w:t xml:space="preserve"> kategorijų įrenginių </w:t>
      </w:r>
      <w:r w:rsidR="00324A1C" w:rsidRPr="0080680F">
        <w:rPr>
          <w:rFonts w:ascii="Arial" w:hAnsi="Arial" w:cs="Arial"/>
          <w:color w:val="000000"/>
          <w:sz w:val="22"/>
          <w:szCs w:val="22"/>
          <w:lang w:val="lt-LT"/>
        </w:rPr>
        <w:t>priežiūros organizavimą, po</w:t>
      </w:r>
      <w:r w:rsidR="002C3E3B" w:rsidRPr="0080680F">
        <w:rPr>
          <w:rFonts w:ascii="Arial" w:hAnsi="Arial" w:cs="Arial"/>
          <w:color w:val="000000"/>
          <w:sz w:val="22"/>
          <w:szCs w:val="22"/>
          <w:lang w:val="lt-LT"/>
        </w:rPr>
        <w:t>į</w:t>
      </w:r>
      <w:r w:rsidR="00324A1C" w:rsidRPr="0080680F">
        <w:rPr>
          <w:rFonts w:ascii="Arial" w:hAnsi="Arial" w:cs="Arial"/>
          <w:color w:val="000000"/>
          <w:sz w:val="22"/>
          <w:szCs w:val="22"/>
          <w:lang w:val="lt-LT"/>
        </w:rPr>
        <w:t>sta</w:t>
      </w:r>
      <w:r w:rsidR="001B29E8" w:rsidRPr="0080680F">
        <w:rPr>
          <w:rFonts w:ascii="Arial" w:hAnsi="Arial" w:cs="Arial"/>
          <w:color w:val="000000"/>
          <w:sz w:val="22"/>
          <w:szCs w:val="22"/>
          <w:lang w:val="lt-LT"/>
        </w:rPr>
        <w:t>tyminiais teisės aktai</w:t>
      </w:r>
      <w:r w:rsidR="00E10221" w:rsidRPr="0080680F">
        <w:rPr>
          <w:rFonts w:ascii="Arial" w:hAnsi="Arial" w:cs="Arial"/>
          <w:color w:val="000000"/>
          <w:sz w:val="22"/>
          <w:szCs w:val="22"/>
          <w:lang w:val="lt-LT"/>
        </w:rPr>
        <w:t>.</w:t>
      </w:r>
      <w:r w:rsidR="00F410B2" w:rsidRPr="0080680F">
        <w:rPr>
          <w:rFonts w:ascii="Arial" w:hAnsi="Arial" w:cs="Arial"/>
          <w:color w:val="000000"/>
          <w:sz w:val="22"/>
          <w:szCs w:val="22"/>
          <w:lang w:val="lt-LT"/>
        </w:rPr>
        <w:t xml:space="preserve"> </w:t>
      </w:r>
    </w:p>
    <w:p w14:paraId="4CA99E58" w14:textId="5DC8787E" w:rsidR="002B2E61" w:rsidRPr="0080680F" w:rsidRDefault="00CF4B7C" w:rsidP="002C3E3B">
      <w:pPr>
        <w:pStyle w:val="ListParagraph"/>
        <w:numPr>
          <w:ilvl w:val="1"/>
          <w:numId w:val="17"/>
        </w:numPr>
        <w:ind w:left="426" w:hanging="426"/>
        <w:jc w:val="both"/>
        <w:rPr>
          <w:rFonts w:ascii="Arial" w:hAnsi="Arial" w:cs="Arial"/>
          <w:b/>
          <w:bCs/>
          <w:sz w:val="22"/>
          <w:szCs w:val="22"/>
          <w:lang w:val="lt-LT"/>
        </w:rPr>
      </w:pPr>
      <w:r w:rsidRPr="0080680F">
        <w:rPr>
          <w:rFonts w:ascii="Arial" w:hAnsi="Arial" w:cs="Arial"/>
          <w:b/>
          <w:bCs/>
          <w:color w:val="000000"/>
          <w:sz w:val="22"/>
          <w:szCs w:val="22"/>
          <w:lang w:val="lt-LT"/>
        </w:rPr>
        <w:t xml:space="preserve">Kitos pirkimo objekto </w:t>
      </w:r>
      <w:r w:rsidR="00ED4F91" w:rsidRPr="0080680F">
        <w:rPr>
          <w:rFonts w:ascii="Arial" w:hAnsi="Arial" w:cs="Arial"/>
          <w:b/>
          <w:bCs/>
          <w:color w:val="000000"/>
          <w:sz w:val="22"/>
          <w:szCs w:val="22"/>
          <w:lang w:val="lt-LT"/>
        </w:rPr>
        <w:t>savybės</w:t>
      </w:r>
    </w:p>
    <w:p w14:paraId="2C29EAD3" w14:textId="397A37A7" w:rsidR="00CF09DD" w:rsidRPr="0080680F" w:rsidRDefault="00CF09DD" w:rsidP="00EA427C">
      <w:pPr>
        <w:tabs>
          <w:tab w:val="left" w:pos="2127"/>
        </w:tabs>
        <w:jc w:val="both"/>
        <w:rPr>
          <w:rFonts w:ascii="Arial" w:hAnsi="Arial" w:cs="Arial"/>
          <w:sz w:val="22"/>
          <w:szCs w:val="22"/>
          <w:lang w:val="lt-LT"/>
        </w:rPr>
      </w:pPr>
      <w:r w:rsidRPr="0080680F">
        <w:rPr>
          <w:rFonts w:ascii="Arial" w:hAnsi="Arial" w:cs="Arial"/>
          <w:sz w:val="22"/>
          <w:szCs w:val="22"/>
          <w:lang w:val="lt-LT"/>
        </w:rPr>
        <w:t xml:space="preserve">        3.</w:t>
      </w:r>
      <w:r w:rsidR="0089745A" w:rsidRPr="0080680F">
        <w:rPr>
          <w:rFonts w:ascii="Arial" w:hAnsi="Arial" w:cs="Arial"/>
          <w:sz w:val="22"/>
          <w:szCs w:val="22"/>
          <w:lang w:val="lt-LT"/>
        </w:rPr>
        <w:t>3</w:t>
      </w:r>
      <w:r w:rsidRPr="0080680F">
        <w:rPr>
          <w:rFonts w:ascii="Arial" w:hAnsi="Arial" w:cs="Arial"/>
          <w:sz w:val="22"/>
          <w:szCs w:val="22"/>
          <w:lang w:val="lt-LT"/>
        </w:rPr>
        <w:t>.</w:t>
      </w:r>
      <w:r w:rsidR="003D2297" w:rsidRPr="0080680F">
        <w:rPr>
          <w:rFonts w:ascii="Arial" w:hAnsi="Arial" w:cs="Arial"/>
          <w:sz w:val="22"/>
          <w:szCs w:val="22"/>
          <w:lang w:val="lt-LT"/>
        </w:rPr>
        <w:t>1.</w:t>
      </w:r>
      <w:r w:rsidRPr="0080680F">
        <w:rPr>
          <w:rFonts w:ascii="Arial" w:hAnsi="Arial" w:cs="Arial"/>
          <w:sz w:val="22"/>
          <w:szCs w:val="22"/>
          <w:lang w:val="lt-LT"/>
        </w:rPr>
        <w:t xml:space="preserve"> Paslaugos teikėjas turi būti Įgaliota įrenginių techninės būklės tikrinimo įstaiga, Lietuvos Respublikoje įsteigtas juridinis asmuo, bet kurioje Europos Sąjungos valstybėje narėje ar valstybėje, pasirašiusioje Europos ekonominės erdvės susitarimą, įsteigtas juridinis asmuo ar kita organizacija, ar jų filialai, įsteigti Lietuvos respublikoje ar valstybėje narėje, akredituoti kaip kontrolės įstaigos, kurioms valstybės institucija suteikė įgaliojimus tikrinti įrenginių techninę būklę.</w:t>
      </w:r>
    </w:p>
    <w:p w14:paraId="5F226E0D" w14:textId="1247357D" w:rsidR="00CF09DD" w:rsidRPr="0080680F" w:rsidRDefault="00CF09DD" w:rsidP="00CF09DD">
      <w:pPr>
        <w:jc w:val="both"/>
        <w:rPr>
          <w:rFonts w:ascii="Arial" w:hAnsi="Arial" w:cs="Arial"/>
          <w:sz w:val="22"/>
          <w:szCs w:val="22"/>
          <w:lang w:val="lt-LT"/>
        </w:rPr>
      </w:pPr>
      <w:r w:rsidRPr="0080680F">
        <w:rPr>
          <w:rFonts w:ascii="Arial" w:hAnsi="Arial" w:cs="Arial"/>
          <w:sz w:val="22"/>
          <w:szCs w:val="22"/>
          <w:lang w:val="lt-LT"/>
        </w:rPr>
        <w:t xml:space="preserve">         3.</w:t>
      </w:r>
      <w:r w:rsidR="00E45DB2" w:rsidRPr="0080680F">
        <w:rPr>
          <w:rFonts w:ascii="Arial" w:hAnsi="Arial" w:cs="Arial"/>
          <w:sz w:val="22"/>
          <w:szCs w:val="22"/>
          <w:lang w:val="lt-LT"/>
        </w:rPr>
        <w:t>3</w:t>
      </w:r>
      <w:r w:rsidRPr="0080680F">
        <w:rPr>
          <w:rFonts w:ascii="Arial" w:hAnsi="Arial" w:cs="Arial"/>
          <w:sz w:val="22"/>
          <w:szCs w:val="22"/>
          <w:lang w:val="lt-LT"/>
        </w:rPr>
        <w:t>.</w:t>
      </w:r>
      <w:r w:rsidR="00E45DB2" w:rsidRPr="0080680F">
        <w:rPr>
          <w:rFonts w:ascii="Arial" w:hAnsi="Arial" w:cs="Arial"/>
          <w:sz w:val="22"/>
          <w:szCs w:val="22"/>
          <w:lang w:val="lt-LT"/>
        </w:rPr>
        <w:t xml:space="preserve">2. </w:t>
      </w:r>
      <w:r w:rsidRPr="0080680F">
        <w:rPr>
          <w:rFonts w:ascii="Arial" w:hAnsi="Arial" w:cs="Arial"/>
          <w:sz w:val="22"/>
          <w:szCs w:val="22"/>
          <w:lang w:val="lt-LT"/>
        </w:rPr>
        <w:t xml:space="preserve"> Paslaugos teikėjas paslaugą </w:t>
      </w:r>
      <w:r w:rsidR="005F729A" w:rsidRPr="0080680F">
        <w:rPr>
          <w:rFonts w:ascii="Arial" w:hAnsi="Arial" w:cs="Arial"/>
          <w:sz w:val="22"/>
          <w:szCs w:val="22"/>
          <w:lang w:val="lt-LT"/>
        </w:rPr>
        <w:t xml:space="preserve">turi </w:t>
      </w:r>
      <w:r w:rsidR="005F729A">
        <w:rPr>
          <w:rFonts w:ascii="Arial" w:hAnsi="Arial" w:cs="Arial"/>
          <w:sz w:val="22"/>
          <w:szCs w:val="22"/>
          <w:lang w:val="lt-LT"/>
        </w:rPr>
        <w:t>suteikti</w:t>
      </w:r>
      <w:r w:rsidR="005F729A" w:rsidRPr="0080680F">
        <w:rPr>
          <w:rFonts w:ascii="Arial" w:hAnsi="Arial" w:cs="Arial"/>
          <w:sz w:val="22"/>
          <w:szCs w:val="22"/>
          <w:lang w:val="lt-LT"/>
        </w:rPr>
        <w:t xml:space="preserve"> </w:t>
      </w:r>
      <w:r w:rsidRPr="0080680F">
        <w:rPr>
          <w:rFonts w:ascii="Arial" w:hAnsi="Arial" w:cs="Arial"/>
          <w:sz w:val="22"/>
          <w:szCs w:val="22"/>
          <w:lang w:val="lt-LT"/>
        </w:rPr>
        <w:t>ne vėliau kaip per 5</w:t>
      </w:r>
      <w:r w:rsidR="005F729A">
        <w:rPr>
          <w:rFonts w:ascii="Arial" w:hAnsi="Arial" w:cs="Arial"/>
          <w:sz w:val="22"/>
          <w:szCs w:val="22"/>
          <w:lang w:val="lt-LT"/>
        </w:rPr>
        <w:t xml:space="preserve"> (penkias)</w:t>
      </w:r>
      <w:r w:rsidRPr="0080680F">
        <w:rPr>
          <w:rFonts w:ascii="Arial" w:hAnsi="Arial" w:cs="Arial"/>
          <w:sz w:val="22"/>
          <w:szCs w:val="22"/>
          <w:lang w:val="lt-LT"/>
        </w:rPr>
        <w:t xml:space="preserve"> darbo dienas nuo </w:t>
      </w:r>
      <w:r w:rsidR="005F729A">
        <w:rPr>
          <w:rFonts w:ascii="Arial" w:hAnsi="Arial" w:cs="Arial"/>
          <w:sz w:val="22"/>
          <w:szCs w:val="22"/>
          <w:lang w:val="lt-LT"/>
        </w:rPr>
        <w:t xml:space="preserve">užsakymo </w:t>
      </w:r>
      <w:r w:rsidRPr="0080680F">
        <w:rPr>
          <w:rFonts w:ascii="Arial" w:hAnsi="Arial" w:cs="Arial"/>
          <w:sz w:val="22"/>
          <w:szCs w:val="22"/>
          <w:lang w:val="lt-LT"/>
        </w:rPr>
        <w:t xml:space="preserve"> gavimo</w:t>
      </w:r>
      <w:r w:rsidR="005F729A">
        <w:rPr>
          <w:rFonts w:ascii="Arial" w:hAnsi="Arial" w:cs="Arial"/>
          <w:sz w:val="22"/>
          <w:szCs w:val="22"/>
          <w:lang w:val="lt-LT"/>
        </w:rPr>
        <w:t xml:space="preserve"> </w:t>
      </w:r>
      <w:proofErr w:type="spellStart"/>
      <w:r w:rsidR="005F729A">
        <w:rPr>
          <w:rFonts w:ascii="Arial" w:hAnsi="Arial" w:cs="Arial"/>
          <w:sz w:val="22"/>
          <w:szCs w:val="22"/>
          <w:lang w:val="lt-LT"/>
        </w:rPr>
        <w:t>el.paštu</w:t>
      </w:r>
      <w:proofErr w:type="spellEnd"/>
      <w:r w:rsidRPr="0080680F">
        <w:rPr>
          <w:rFonts w:ascii="Arial" w:hAnsi="Arial" w:cs="Arial"/>
          <w:sz w:val="22"/>
          <w:szCs w:val="22"/>
          <w:lang w:val="lt-LT"/>
        </w:rPr>
        <w:t xml:space="preserve"> dienos.</w:t>
      </w:r>
    </w:p>
    <w:p w14:paraId="46E4DAEA" w14:textId="5399FF51" w:rsidR="00CF09DD" w:rsidRPr="0080680F" w:rsidRDefault="00CF09DD" w:rsidP="00CF09DD">
      <w:pPr>
        <w:jc w:val="both"/>
        <w:rPr>
          <w:rFonts w:ascii="Arial" w:hAnsi="Arial" w:cs="Arial"/>
          <w:sz w:val="22"/>
          <w:szCs w:val="22"/>
          <w:lang w:val="lt-LT"/>
        </w:rPr>
      </w:pPr>
      <w:r w:rsidRPr="0080680F">
        <w:rPr>
          <w:rFonts w:ascii="Arial" w:hAnsi="Arial" w:cs="Arial"/>
          <w:sz w:val="22"/>
          <w:szCs w:val="22"/>
          <w:lang w:val="lt-LT"/>
        </w:rPr>
        <w:t xml:space="preserve">         3.</w:t>
      </w:r>
      <w:r w:rsidR="00E45DB2" w:rsidRPr="0080680F">
        <w:rPr>
          <w:rFonts w:ascii="Arial" w:hAnsi="Arial" w:cs="Arial"/>
          <w:sz w:val="22"/>
          <w:szCs w:val="22"/>
          <w:lang w:val="lt-LT"/>
        </w:rPr>
        <w:t>3.</w:t>
      </w:r>
      <w:r w:rsidR="00B85352" w:rsidRPr="0080680F">
        <w:rPr>
          <w:rFonts w:ascii="Arial" w:hAnsi="Arial" w:cs="Arial"/>
          <w:sz w:val="22"/>
          <w:szCs w:val="22"/>
          <w:lang w:val="lt-LT"/>
        </w:rPr>
        <w:t>3.</w:t>
      </w:r>
      <w:r w:rsidRPr="0080680F">
        <w:rPr>
          <w:rFonts w:ascii="Arial" w:hAnsi="Arial" w:cs="Arial"/>
          <w:sz w:val="22"/>
          <w:szCs w:val="22"/>
          <w:lang w:val="lt-LT"/>
        </w:rPr>
        <w:t xml:space="preserve"> </w:t>
      </w:r>
      <w:r w:rsidR="009F5875" w:rsidRPr="0080680F">
        <w:rPr>
          <w:rFonts w:ascii="Arial" w:hAnsi="Arial" w:cs="Arial"/>
          <w:sz w:val="22"/>
          <w:szCs w:val="22"/>
          <w:lang w:val="lt-LT"/>
        </w:rPr>
        <w:t xml:space="preserve"> </w:t>
      </w:r>
      <w:r w:rsidRPr="0080680F">
        <w:rPr>
          <w:rFonts w:ascii="Arial" w:hAnsi="Arial" w:cs="Arial"/>
          <w:sz w:val="22"/>
          <w:szCs w:val="22"/>
          <w:lang w:val="lt-LT"/>
        </w:rPr>
        <w:t>Paslaugos teikėjas, atlikęs paslaugą, turi padaryti įrašą įrenginio techniniame pase</w:t>
      </w:r>
      <w:r w:rsidR="00461B7E" w:rsidRPr="0080680F">
        <w:rPr>
          <w:rFonts w:ascii="Arial" w:hAnsi="Arial" w:cs="Arial"/>
          <w:sz w:val="22"/>
          <w:szCs w:val="22"/>
          <w:lang w:val="lt-LT"/>
        </w:rPr>
        <w:t xml:space="preserve"> ir </w:t>
      </w:r>
      <w:r w:rsidR="00E50F75" w:rsidRPr="0080680F">
        <w:rPr>
          <w:rFonts w:ascii="Arial" w:hAnsi="Arial" w:cs="Arial"/>
          <w:sz w:val="22"/>
          <w:szCs w:val="22"/>
          <w:lang w:val="lt-LT"/>
        </w:rPr>
        <w:t>ne vėliau kaip per 1 (vieną</w:t>
      </w:r>
      <w:r w:rsidR="003545DA" w:rsidRPr="0080680F">
        <w:rPr>
          <w:rFonts w:ascii="Arial" w:hAnsi="Arial" w:cs="Arial"/>
          <w:sz w:val="22"/>
          <w:szCs w:val="22"/>
          <w:lang w:val="lt-LT"/>
        </w:rPr>
        <w:t>)</w:t>
      </w:r>
      <w:r w:rsidR="00E50F75" w:rsidRPr="0080680F">
        <w:rPr>
          <w:rFonts w:ascii="Arial" w:hAnsi="Arial" w:cs="Arial"/>
          <w:sz w:val="22"/>
          <w:szCs w:val="22"/>
          <w:lang w:val="lt-LT"/>
        </w:rPr>
        <w:t xml:space="preserve"> darbo dieną</w:t>
      </w:r>
      <w:r w:rsidR="003545DA" w:rsidRPr="0080680F">
        <w:rPr>
          <w:rFonts w:ascii="Arial" w:hAnsi="Arial" w:cs="Arial"/>
          <w:sz w:val="22"/>
          <w:szCs w:val="22"/>
          <w:lang w:val="lt-LT"/>
        </w:rPr>
        <w:t xml:space="preserve"> nuo faktinio paslaugų sute</w:t>
      </w:r>
      <w:r w:rsidR="00744AFA" w:rsidRPr="0080680F">
        <w:rPr>
          <w:rFonts w:ascii="Arial" w:hAnsi="Arial" w:cs="Arial"/>
          <w:sz w:val="22"/>
          <w:szCs w:val="22"/>
          <w:lang w:val="lt-LT"/>
        </w:rPr>
        <w:t>i</w:t>
      </w:r>
      <w:r w:rsidR="003545DA" w:rsidRPr="0080680F">
        <w:rPr>
          <w:rFonts w:ascii="Arial" w:hAnsi="Arial" w:cs="Arial"/>
          <w:sz w:val="22"/>
          <w:szCs w:val="22"/>
          <w:lang w:val="lt-LT"/>
        </w:rPr>
        <w:t xml:space="preserve">kimo </w:t>
      </w:r>
      <w:r w:rsidR="00E76459" w:rsidRPr="0080680F">
        <w:rPr>
          <w:rFonts w:ascii="Arial" w:hAnsi="Arial" w:cs="Arial"/>
          <w:sz w:val="22"/>
          <w:szCs w:val="22"/>
          <w:lang w:val="lt-LT"/>
        </w:rPr>
        <w:t xml:space="preserve">pateikti </w:t>
      </w:r>
      <w:r w:rsidR="004D1BBF" w:rsidRPr="0080680F">
        <w:rPr>
          <w:rFonts w:ascii="Arial" w:hAnsi="Arial" w:cs="Arial"/>
          <w:sz w:val="22"/>
          <w:szCs w:val="22"/>
          <w:lang w:val="lt-LT"/>
        </w:rPr>
        <w:t xml:space="preserve">atlikto patikrinimo </w:t>
      </w:r>
      <w:r w:rsidR="009A14A9" w:rsidRPr="0080680F">
        <w:rPr>
          <w:rFonts w:ascii="Arial" w:hAnsi="Arial" w:cs="Arial"/>
          <w:sz w:val="22"/>
          <w:szCs w:val="22"/>
          <w:lang w:val="lt-LT"/>
        </w:rPr>
        <w:t>ak</w:t>
      </w:r>
      <w:r w:rsidR="00C1753F" w:rsidRPr="0080680F">
        <w:rPr>
          <w:rFonts w:ascii="Arial" w:hAnsi="Arial" w:cs="Arial"/>
          <w:sz w:val="22"/>
          <w:szCs w:val="22"/>
          <w:lang w:val="lt-LT"/>
        </w:rPr>
        <w:t>t</w:t>
      </w:r>
      <w:r w:rsidR="009A14A9" w:rsidRPr="0080680F">
        <w:rPr>
          <w:rFonts w:ascii="Arial" w:hAnsi="Arial" w:cs="Arial"/>
          <w:sz w:val="22"/>
          <w:szCs w:val="22"/>
          <w:lang w:val="lt-LT"/>
        </w:rPr>
        <w:t>ą</w:t>
      </w:r>
      <w:r w:rsidR="006E7AD7" w:rsidRPr="0080680F">
        <w:rPr>
          <w:rFonts w:ascii="Arial" w:hAnsi="Arial" w:cs="Arial"/>
          <w:sz w:val="22"/>
          <w:szCs w:val="22"/>
          <w:lang w:val="lt-LT"/>
        </w:rPr>
        <w:t xml:space="preserve"> ataskaitą</w:t>
      </w:r>
      <w:r w:rsidR="003A31CF" w:rsidRPr="0080680F">
        <w:rPr>
          <w:rFonts w:ascii="Arial" w:hAnsi="Arial" w:cs="Arial"/>
          <w:sz w:val="22"/>
          <w:szCs w:val="22"/>
          <w:lang w:val="lt-LT"/>
        </w:rPr>
        <w:t>.</w:t>
      </w:r>
    </w:p>
    <w:p w14:paraId="55E4A79B" w14:textId="77777777" w:rsidR="00BC0C40" w:rsidRPr="0080680F" w:rsidRDefault="00BC0C40" w:rsidP="00CF09DD">
      <w:pPr>
        <w:jc w:val="both"/>
        <w:rPr>
          <w:rFonts w:ascii="Arial" w:hAnsi="Arial" w:cs="Arial"/>
          <w:sz w:val="22"/>
          <w:szCs w:val="22"/>
          <w:lang w:val="lt-LT"/>
        </w:rPr>
      </w:pPr>
    </w:p>
    <w:p w14:paraId="6F681044" w14:textId="1A41A4CE" w:rsidR="00CF09DD" w:rsidRPr="0080680F" w:rsidRDefault="00CF09DD" w:rsidP="00BC0C40">
      <w:pPr>
        <w:pStyle w:val="ListParagraph"/>
        <w:numPr>
          <w:ilvl w:val="0"/>
          <w:numId w:val="17"/>
        </w:numPr>
        <w:ind w:left="284" w:hanging="284"/>
        <w:rPr>
          <w:rFonts w:ascii="Arial" w:hAnsi="Arial" w:cs="Arial"/>
          <w:b/>
          <w:bCs/>
          <w:color w:val="000000"/>
          <w:sz w:val="22"/>
          <w:szCs w:val="22"/>
          <w:lang w:val="lt-LT"/>
        </w:rPr>
      </w:pPr>
      <w:r w:rsidRPr="0080680F">
        <w:rPr>
          <w:rFonts w:ascii="Arial" w:hAnsi="Arial" w:cs="Arial"/>
          <w:b/>
          <w:bCs/>
          <w:color w:val="000000"/>
          <w:sz w:val="22"/>
          <w:szCs w:val="22"/>
          <w:lang w:val="lt-LT"/>
        </w:rPr>
        <w:t>DOKUMENTAI, REIKALAUJAMI PASLAUGŲ TECHNINIŲ SAVYBIŲ IR KOKYBĖS PATVIRTINIMUI</w:t>
      </w:r>
    </w:p>
    <w:p w14:paraId="0644E470" w14:textId="1B4D54C5" w:rsidR="00CF09DD" w:rsidRPr="0080680F" w:rsidRDefault="00BC0C40" w:rsidP="00BC0C40">
      <w:pPr>
        <w:pStyle w:val="ListParagraph"/>
        <w:numPr>
          <w:ilvl w:val="1"/>
          <w:numId w:val="17"/>
        </w:numPr>
        <w:ind w:left="426" w:hanging="426"/>
        <w:jc w:val="both"/>
        <w:rPr>
          <w:rFonts w:ascii="Arial" w:hAnsi="Arial" w:cs="Arial"/>
          <w:b/>
          <w:bCs/>
          <w:color w:val="000000"/>
          <w:sz w:val="22"/>
          <w:szCs w:val="22"/>
          <w:lang w:val="lt-LT"/>
        </w:rPr>
      </w:pPr>
      <w:r w:rsidRPr="0080680F">
        <w:rPr>
          <w:rFonts w:ascii="Arial" w:hAnsi="Arial" w:cs="Arial"/>
          <w:b/>
          <w:bCs/>
          <w:color w:val="000000"/>
          <w:sz w:val="22"/>
          <w:szCs w:val="22"/>
          <w:lang w:val="lt-LT"/>
        </w:rPr>
        <w:t>Dokumentai</w:t>
      </w:r>
      <w:r w:rsidR="006610B0" w:rsidRPr="0080680F">
        <w:rPr>
          <w:rFonts w:ascii="Arial" w:hAnsi="Arial" w:cs="Arial"/>
          <w:b/>
          <w:bCs/>
          <w:color w:val="000000"/>
          <w:sz w:val="22"/>
          <w:szCs w:val="22"/>
          <w:lang w:val="lt-LT"/>
        </w:rPr>
        <w:t>, kuriuos turi pateikti kartu su pasiūlymu</w:t>
      </w:r>
    </w:p>
    <w:p w14:paraId="32666D76" w14:textId="1001F239" w:rsidR="00C54918" w:rsidRPr="0080680F" w:rsidRDefault="00CF09DD" w:rsidP="00CF09DD">
      <w:pPr>
        <w:pStyle w:val="ListParagraph"/>
        <w:numPr>
          <w:ilvl w:val="2"/>
          <w:numId w:val="17"/>
        </w:numPr>
        <w:ind w:hanging="437"/>
        <w:jc w:val="both"/>
        <w:rPr>
          <w:rFonts w:ascii="Arial" w:hAnsi="Arial" w:cs="Arial"/>
          <w:sz w:val="22"/>
          <w:szCs w:val="22"/>
          <w:lang w:val="lt-LT"/>
        </w:rPr>
      </w:pPr>
      <w:r w:rsidRPr="0080680F">
        <w:rPr>
          <w:rFonts w:ascii="Arial" w:hAnsi="Arial" w:cs="Arial"/>
          <w:sz w:val="22"/>
          <w:szCs w:val="22"/>
          <w:lang w:val="lt-LT"/>
        </w:rPr>
        <w:t>su pasiūlymu turi būti pateikti įrengimų techninės būklės tikrinimo darbų įkainiai</w:t>
      </w:r>
      <w:r w:rsidR="006610B0" w:rsidRPr="0080680F">
        <w:rPr>
          <w:rFonts w:ascii="Arial" w:hAnsi="Arial" w:cs="Arial"/>
          <w:sz w:val="22"/>
          <w:szCs w:val="22"/>
          <w:lang w:val="lt-LT"/>
        </w:rPr>
        <w:t>.</w:t>
      </w:r>
    </w:p>
    <w:p w14:paraId="0672DCFA" w14:textId="6A9C79C1" w:rsidR="00CF09DD" w:rsidRPr="0080680F" w:rsidRDefault="006610B0" w:rsidP="006610B0">
      <w:pPr>
        <w:pStyle w:val="ListParagraph"/>
        <w:numPr>
          <w:ilvl w:val="1"/>
          <w:numId w:val="17"/>
        </w:numPr>
        <w:ind w:left="426" w:hanging="426"/>
        <w:jc w:val="both"/>
        <w:rPr>
          <w:rFonts w:ascii="Arial" w:hAnsi="Arial" w:cs="Arial"/>
          <w:b/>
          <w:bCs/>
          <w:color w:val="000000"/>
          <w:sz w:val="22"/>
          <w:szCs w:val="22"/>
          <w:lang w:val="lt-LT"/>
        </w:rPr>
      </w:pPr>
      <w:r w:rsidRPr="0080680F">
        <w:rPr>
          <w:rFonts w:ascii="Arial" w:hAnsi="Arial" w:cs="Arial"/>
          <w:b/>
          <w:bCs/>
          <w:color w:val="000000"/>
          <w:sz w:val="22"/>
          <w:szCs w:val="22"/>
          <w:lang w:val="lt-LT"/>
        </w:rPr>
        <w:t xml:space="preserve">Dokumentai, kuriuos turi </w:t>
      </w:r>
      <w:r w:rsidR="00AD60F2" w:rsidRPr="0080680F">
        <w:rPr>
          <w:rFonts w:ascii="Arial" w:hAnsi="Arial" w:cs="Arial"/>
          <w:b/>
          <w:bCs/>
          <w:color w:val="000000"/>
          <w:sz w:val="22"/>
          <w:szCs w:val="22"/>
          <w:lang w:val="lt-LT"/>
        </w:rPr>
        <w:t>pristatyti perduodant atliktą paslaugą</w:t>
      </w:r>
      <w:r w:rsidR="00CF09DD" w:rsidRPr="0080680F">
        <w:rPr>
          <w:rFonts w:ascii="Arial" w:hAnsi="Arial" w:cs="Arial"/>
          <w:b/>
          <w:bCs/>
          <w:color w:val="000000"/>
          <w:sz w:val="22"/>
          <w:szCs w:val="22"/>
          <w:lang w:val="lt-LT"/>
        </w:rPr>
        <w:t xml:space="preserve"> </w:t>
      </w:r>
    </w:p>
    <w:p w14:paraId="7F940416" w14:textId="2A0AFB71" w:rsidR="00CF09DD" w:rsidRPr="0080680F" w:rsidRDefault="00CF09DD" w:rsidP="006610B0">
      <w:pPr>
        <w:pStyle w:val="ListParagraph"/>
        <w:numPr>
          <w:ilvl w:val="2"/>
          <w:numId w:val="17"/>
        </w:numPr>
        <w:ind w:left="1134" w:hanging="567"/>
        <w:jc w:val="both"/>
        <w:rPr>
          <w:rFonts w:ascii="Arial" w:hAnsi="Arial" w:cs="Arial"/>
          <w:sz w:val="22"/>
          <w:szCs w:val="22"/>
          <w:lang w:val="lt-LT"/>
        </w:rPr>
      </w:pPr>
      <w:r w:rsidRPr="0080680F">
        <w:rPr>
          <w:rFonts w:ascii="Arial" w:hAnsi="Arial" w:cs="Arial"/>
          <w:sz w:val="22"/>
          <w:szCs w:val="22"/>
          <w:lang w:val="lt-LT"/>
        </w:rPr>
        <w:t>Paslaugos teikėjas, atlikęs kiekvieną paslaugą, turi pateikti įrenginio techninės būklės tikrinimo ataskaitą, kurią pasirašo Užsakovo atstovas;</w:t>
      </w:r>
    </w:p>
    <w:p w14:paraId="2A097F17" w14:textId="35B62DBA" w:rsidR="00C619BC" w:rsidRPr="0080680F" w:rsidRDefault="00CF09DD" w:rsidP="006610B0">
      <w:pPr>
        <w:pStyle w:val="ListParagraph"/>
        <w:numPr>
          <w:ilvl w:val="2"/>
          <w:numId w:val="17"/>
        </w:numPr>
        <w:ind w:left="1134" w:hanging="567"/>
        <w:jc w:val="both"/>
        <w:rPr>
          <w:rFonts w:ascii="Arial" w:hAnsi="Arial" w:cs="Arial"/>
          <w:sz w:val="22"/>
          <w:szCs w:val="22"/>
          <w:lang w:val="lt-LT"/>
        </w:rPr>
      </w:pPr>
      <w:r w:rsidRPr="0080680F">
        <w:rPr>
          <w:rFonts w:ascii="Arial" w:hAnsi="Arial" w:cs="Arial"/>
          <w:sz w:val="22"/>
          <w:szCs w:val="22"/>
          <w:lang w:val="lt-LT"/>
        </w:rPr>
        <w:t>PVM sąskaitą faktūrą už faktiškai suteiktas paslaugas.</w:t>
      </w:r>
    </w:p>
    <w:p w14:paraId="1D7BF37A" w14:textId="77777777" w:rsidR="008D0082" w:rsidRPr="0080680F" w:rsidRDefault="008D0082" w:rsidP="008778F0">
      <w:pPr>
        <w:jc w:val="both"/>
        <w:rPr>
          <w:rFonts w:ascii="Arial" w:hAnsi="Arial" w:cs="Arial"/>
          <w:sz w:val="22"/>
          <w:szCs w:val="22"/>
          <w:lang w:val="lt-LT"/>
        </w:rPr>
      </w:pPr>
    </w:p>
    <w:p w14:paraId="104FF1D8" w14:textId="1476E539" w:rsidR="00CF09DD" w:rsidRPr="0080680F" w:rsidRDefault="008B280C" w:rsidP="00CF09DD">
      <w:pPr>
        <w:jc w:val="both"/>
        <w:rPr>
          <w:rFonts w:ascii="Arial" w:hAnsi="Arial" w:cs="Arial"/>
          <w:sz w:val="22"/>
          <w:szCs w:val="22"/>
          <w:lang w:val="lt-LT"/>
        </w:rPr>
      </w:pPr>
      <w:r w:rsidRPr="0080680F">
        <w:rPr>
          <w:rFonts w:ascii="Arial" w:hAnsi="Arial" w:cs="Arial"/>
          <w:sz w:val="22"/>
          <w:szCs w:val="22"/>
          <w:lang w:val="lt-LT"/>
        </w:rPr>
        <w:t>PRIDEDAM</w:t>
      </w:r>
      <w:r w:rsidR="00932EEF" w:rsidRPr="0080680F">
        <w:rPr>
          <w:rFonts w:ascii="Arial" w:hAnsi="Arial" w:cs="Arial"/>
          <w:sz w:val="22"/>
          <w:szCs w:val="22"/>
          <w:lang w:val="lt-LT"/>
        </w:rPr>
        <w:t>I PRIEDAI</w:t>
      </w:r>
      <w:r w:rsidRPr="0080680F">
        <w:rPr>
          <w:rFonts w:ascii="Arial" w:hAnsi="Arial" w:cs="Arial"/>
          <w:sz w:val="22"/>
          <w:szCs w:val="22"/>
          <w:lang w:val="lt-LT"/>
        </w:rPr>
        <w:t xml:space="preserve"> : </w:t>
      </w:r>
    </w:p>
    <w:p w14:paraId="1C41ED53" w14:textId="041E6923" w:rsidR="00130B33" w:rsidRPr="0080680F" w:rsidRDefault="008D0082" w:rsidP="00961E33">
      <w:pPr>
        <w:jc w:val="both"/>
        <w:rPr>
          <w:rFonts w:ascii="Arial" w:hAnsi="Arial" w:cs="Arial"/>
          <w:sz w:val="22"/>
          <w:szCs w:val="22"/>
          <w:lang w:val="lt-LT"/>
        </w:rPr>
      </w:pPr>
      <w:r w:rsidRPr="0080680F">
        <w:rPr>
          <w:rFonts w:ascii="Arial" w:hAnsi="Arial" w:cs="Arial"/>
          <w:sz w:val="22"/>
          <w:szCs w:val="22"/>
          <w:lang w:val="lt-LT"/>
        </w:rPr>
        <w:t>1 p</w:t>
      </w:r>
      <w:r w:rsidR="00B606C7" w:rsidRPr="0080680F">
        <w:rPr>
          <w:rFonts w:ascii="Arial" w:hAnsi="Arial" w:cs="Arial"/>
          <w:sz w:val="22"/>
          <w:szCs w:val="22"/>
          <w:lang w:val="lt-LT"/>
        </w:rPr>
        <w:t>riedas</w:t>
      </w:r>
      <w:r w:rsidR="00961E90" w:rsidRPr="0080680F">
        <w:rPr>
          <w:rFonts w:ascii="Arial" w:hAnsi="Arial" w:cs="Arial"/>
          <w:sz w:val="22"/>
          <w:szCs w:val="22"/>
          <w:lang w:val="lt-LT"/>
        </w:rPr>
        <w:t>.</w:t>
      </w:r>
      <w:r w:rsidR="00B606C7" w:rsidRPr="0080680F">
        <w:rPr>
          <w:rFonts w:ascii="Arial" w:hAnsi="Arial" w:cs="Arial"/>
          <w:sz w:val="22"/>
          <w:szCs w:val="22"/>
          <w:lang w:val="lt-LT"/>
        </w:rPr>
        <w:t xml:space="preserve"> </w:t>
      </w:r>
      <w:r w:rsidR="00961E90" w:rsidRPr="0080680F">
        <w:rPr>
          <w:rFonts w:ascii="Arial" w:hAnsi="Arial" w:cs="Arial"/>
          <w:sz w:val="22"/>
          <w:szCs w:val="22"/>
          <w:lang w:val="lt-LT"/>
        </w:rPr>
        <w:t>I p.</w:t>
      </w:r>
      <w:r w:rsidR="00A15D0F">
        <w:rPr>
          <w:rFonts w:ascii="Arial" w:hAnsi="Arial" w:cs="Arial"/>
          <w:sz w:val="22"/>
          <w:szCs w:val="22"/>
          <w:lang w:val="lt-LT"/>
        </w:rPr>
        <w:t xml:space="preserve"> </w:t>
      </w:r>
      <w:r w:rsidR="00961E90" w:rsidRPr="0080680F">
        <w:rPr>
          <w:rFonts w:ascii="Arial" w:hAnsi="Arial" w:cs="Arial"/>
          <w:sz w:val="22"/>
          <w:szCs w:val="22"/>
          <w:lang w:val="lt-LT"/>
        </w:rPr>
        <w:t>o.</w:t>
      </w:r>
      <w:r w:rsidR="00A15D0F">
        <w:rPr>
          <w:rFonts w:ascii="Arial" w:hAnsi="Arial" w:cs="Arial"/>
          <w:sz w:val="22"/>
          <w:szCs w:val="22"/>
          <w:lang w:val="lt-LT"/>
        </w:rPr>
        <w:t xml:space="preserve"> </w:t>
      </w:r>
      <w:r w:rsidR="00961E90" w:rsidRPr="0080680F">
        <w:rPr>
          <w:rFonts w:ascii="Arial" w:hAnsi="Arial" w:cs="Arial"/>
          <w:sz w:val="22"/>
          <w:szCs w:val="22"/>
          <w:lang w:val="lt-LT"/>
        </w:rPr>
        <w:t>d. Vilniaus regionas</w:t>
      </w:r>
      <w:r w:rsidR="005E1BF9" w:rsidRPr="0080680F">
        <w:rPr>
          <w:rFonts w:ascii="Arial" w:hAnsi="Arial" w:cs="Arial"/>
          <w:sz w:val="22"/>
          <w:szCs w:val="22"/>
          <w:lang w:val="lt-LT"/>
        </w:rPr>
        <w:t>;</w:t>
      </w:r>
    </w:p>
    <w:p w14:paraId="2BF17EF1" w14:textId="2178CE13" w:rsidR="00690590" w:rsidRPr="0080680F" w:rsidRDefault="008D0082" w:rsidP="00961E33">
      <w:pPr>
        <w:jc w:val="both"/>
        <w:rPr>
          <w:rFonts w:ascii="Arial" w:hAnsi="Arial" w:cs="Arial"/>
          <w:sz w:val="22"/>
          <w:szCs w:val="22"/>
          <w:lang w:val="lt-LT"/>
        </w:rPr>
      </w:pPr>
      <w:r w:rsidRPr="0080680F">
        <w:rPr>
          <w:rFonts w:ascii="Arial" w:hAnsi="Arial" w:cs="Arial"/>
          <w:sz w:val="22"/>
          <w:szCs w:val="22"/>
          <w:lang w:val="lt-LT"/>
        </w:rPr>
        <w:t>2 p</w:t>
      </w:r>
      <w:r w:rsidR="00B606C7" w:rsidRPr="0080680F">
        <w:rPr>
          <w:rFonts w:ascii="Arial" w:hAnsi="Arial" w:cs="Arial"/>
          <w:sz w:val="22"/>
          <w:szCs w:val="22"/>
          <w:lang w:val="lt-LT"/>
        </w:rPr>
        <w:t>riedas</w:t>
      </w:r>
      <w:r w:rsidR="00961E90" w:rsidRPr="0080680F">
        <w:rPr>
          <w:rFonts w:ascii="Arial" w:hAnsi="Arial" w:cs="Arial"/>
          <w:sz w:val="22"/>
          <w:szCs w:val="22"/>
          <w:lang w:val="lt-LT"/>
        </w:rPr>
        <w:t>.</w:t>
      </w:r>
      <w:r w:rsidR="00B606C7" w:rsidRPr="0080680F">
        <w:rPr>
          <w:rFonts w:ascii="Arial" w:hAnsi="Arial" w:cs="Arial"/>
          <w:sz w:val="22"/>
          <w:szCs w:val="22"/>
          <w:lang w:val="lt-LT"/>
        </w:rPr>
        <w:t xml:space="preserve"> </w:t>
      </w:r>
      <w:r w:rsidR="00961E90" w:rsidRPr="0080680F">
        <w:rPr>
          <w:rFonts w:ascii="Arial" w:hAnsi="Arial" w:cs="Arial"/>
          <w:sz w:val="22"/>
          <w:szCs w:val="22"/>
          <w:lang w:val="lt-LT"/>
        </w:rPr>
        <w:t>II p.</w:t>
      </w:r>
      <w:r w:rsidR="00A15D0F">
        <w:rPr>
          <w:rFonts w:ascii="Arial" w:hAnsi="Arial" w:cs="Arial"/>
          <w:sz w:val="22"/>
          <w:szCs w:val="22"/>
          <w:lang w:val="lt-LT"/>
        </w:rPr>
        <w:t xml:space="preserve"> </w:t>
      </w:r>
      <w:r w:rsidR="00961E90" w:rsidRPr="0080680F">
        <w:rPr>
          <w:rFonts w:ascii="Arial" w:hAnsi="Arial" w:cs="Arial"/>
          <w:sz w:val="22"/>
          <w:szCs w:val="22"/>
          <w:lang w:val="lt-LT"/>
        </w:rPr>
        <w:t>o.</w:t>
      </w:r>
      <w:r w:rsidR="00A15D0F">
        <w:rPr>
          <w:rFonts w:ascii="Arial" w:hAnsi="Arial" w:cs="Arial"/>
          <w:sz w:val="22"/>
          <w:szCs w:val="22"/>
          <w:lang w:val="lt-LT"/>
        </w:rPr>
        <w:t xml:space="preserve"> </w:t>
      </w:r>
      <w:r w:rsidR="00961E90" w:rsidRPr="0080680F">
        <w:rPr>
          <w:rFonts w:ascii="Arial" w:hAnsi="Arial" w:cs="Arial"/>
          <w:sz w:val="22"/>
          <w:szCs w:val="22"/>
          <w:lang w:val="lt-LT"/>
        </w:rPr>
        <w:t>d. Kauno regionas;</w:t>
      </w:r>
    </w:p>
    <w:p w14:paraId="4B1E7B45" w14:textId="69747998" w:rsidR="00A826F8" w:rsidRPr="0080680F" w:rsidRDefault="008D0082" w:rsidP="00961E33">
      <w:pPr>
        <w:jc w:val="both"/>
        <w:rPr>
          <w:rFonts w:ascii="Arial" w:hAnsi="Arial" w:cs="Arial"/>
          <w:sz w:val="22"/>
          <w:szCs w:val="22"/>
          <w:lang w:val="lt-LT"/>
        </w:rPr>
      </w:pPr>
      <w:r w:rsidRPr="0080680F">
        <w:rPr>
          <w:rFonts w:ascii="Arial" w:hAnsi="Arial" w:cs="Arial"/>
          <w:sz w:val="22"/>
          <w:szCs w:val="22"/>
          <w:lang w:val="lt-LT"/>
        </w:rPr>
        <w:t>3 p</w:t>
      </w:r>
      <w:r w:rsidR="00B606C7" w:rsidRPr="0080680F">
        <w:rPr>
          <w:rFonts w:ascii="Arial" w:hAnsi="Arial" w:cs="Arial"/>
          <w:sz w:val="22"/>
          <w:szCs w:val="22"/>
          <w:lang w:val="lt-LT"/>
        </w:rPr>
        <w:t>riedas</w:t>
      </w:r>
      <w:r w:rsidR="00961E90" w:rsidRPr="0080680F">
        <w:rPr>
          <w:rFonts w:ascii="Arial" w:hAnsi="Arial" w:cs="Arial"/>
          <w:sz w:val="22"/>
          <w:szCs w:val="22"/>
          <w:lang w:val="lt-LT"/>
        </w:rPr>
        <w:t>.</w:t>
      </w:r>
      <w:r w:rsidR="00B606C7" w:rsidRPr="0080680F">
        <w:rPr>
          <w:rFonts w:ascii="Arial" w:hAnsi="Arial" w:cs="Arial"/>
          <w:sz w:val="22"/>
          <w:szCs w:val="22"/>
          <w:lang w:val="lt-LT"/>
        </w:rPr>
        <w:t xml:space="preserve"> </w:t>
      </w:r>
      <w:r w:rsidR="00961E90" w:rsidRPr="0080680F">
        <w:rPr>
          <w:rFonts w:ascii="Arial" w:hAnsi="Arial" w:cs="Arial"/>
          <w:sz w:val="22"/>
          <w:szCs w:val="22"/>
          <w:lang w:val="lt-LT"/>
        </w:rPr>
        <w:t>III p.</w:t>
      </w:r>
      <w:r w:rsidR="00A15D0F">
        <w:rPr>
          <w:rFonts w:ascii="Arial" w:hAnsi="Arial" w:cs="Arial"/>
          <w:sz w:val="22"/>
          <w:szCs w:val="22"/>
          <w:lang w:val="lt-LT"/>
        </w:rPr>
        <w:t xml:space="preserve"> </w:t>
      </w:r>
      <w:r w:rsidR="00961E90" w:rsidRPr="0080680F">
        <w:rPr>
          <w:rFonts w:ascii="Arial" w:hAnsi="Arial" w:cs="Arial"/>
          <w:sz w:val="22"/>
          <w:szCs w:val="22"/>
          <w:lang w:val="lt-LT"/>
        </w:rPr>
        <w:t>o.</w:t>
      </w:r>
      <w:r w:rsidR="00A15D0F">
        <w:rPr>
          <w:rFonts w:ascii="Arial" w:hAnsi="Arial" w:cs="Arial"/>
          <w:sz w:val="22"/>
          <w:szCs w:val="22"/>
          <w:lang w:val="lt-LT"/>
        </w:rPr>
        <w:t xml:space="preserve"> </w:t>
      </w:r>
      <w:r w:rsidR="00961E90" w:rsidRPr="0080680F">
        <w:rPr>
          <w:rFonts w:ascii="Arial" w:hAnsi="Arial" w:cs="Arial"/>
          <w:sz w:val="22"/>
          <w:szCs w:val="22"/>
          <w:lang w:val="lt-LT"/>
        </w:rPr>
        <w:t>d. Klaipėdos regionas;</w:t>
      </w:r>
    </w:p>
    <w:p w14:paraId="05CEA417" w14:textId="52315946" w:rsidR="002658EB" w:rsidRPr="0080680F" w:rsidRDefault="008D0082" w:rsidP="00961E33">
      <w:pPr>
        <w:jc w:val="both"/>
        <w:rPr>
          <w:rFonts w:ascii="Arial" w:hAnsi="Arial" w:cs="Arial"/>
          <w:sz w:val="22"/>
          <w:szCs w:val="22"/>
          <w:lang w:val="lt-LT"/>
        </w:rPr>
      </w:pPr>
      <w:r w:rsidRPr="0080680F">
        <w:rPr>
          <w:rFonts w:ascii="Arial" w:hAnsi="Arial" w:cs="Arial"/>
          <w:sz w:val="22"/>
          <w:szCs w:val="22"/>
          <w:lang w:val="lt-LT"/>
        </w:rPr>
        <w:t>4 p</w:t>
      </w:r>
      <w:r w:rsidR="005E1BF9" w:rsidRPr="0080680F">
        <w:rPr>
          <w:rFonts w:ascii="Arial" w:hAnsi="Arial" w:cs="Arial"/>
          <w:sz w:val="22"/>
          <w:szCs w:val="22"/>
          <w:lang w:val="lt-LT"/>
        </w:rPr>
        <w:t>riedas</w:t>
      </w:r>
      <w:r w:rsidR="00961E90" w:rsidRPr="0080680F">
        <w:rPr>
          <w:rFonts w:ascii="Arial" w:hAnsi="Arial" w:cs="Arial"/>
          <w:sz w:val="22"/>
          <w:szCs w:val="22"/>
          <w:lang w:val="lt-LT"/>
        </w:rPr>
        <w:t>.</w:t>
      </w:r>
      <w:r w:rsidR="005E1BF9" w:rsidRPr="0080680F">
        <w:rPr>
          <w:rFonts w:ascii="Arial" w:hAnsi="Arial" w:cs="Arial"/>
          <w:sz w:val="22"/>
          <w:szCs w:val="22"/>
          <w:lang w:val="lt-LT"/>
        </w:rPr>
        <w:t xml:space="preserve"> </w:t>
      </w:r>
      <w:r w:rsidR="00961E90" w:rsidRPr="0080680F">
        <w:rPr>
          <w:rFonts w:ascii="Arial" w:hAnsi="Arial" w:cs="Arial"/>
          <w:sz w:val="22"/>
          <w:szCs w:val="22"/>
          <w:lang w:val="lt-LT"/>
        </w:rPr>
        <w:t>IV p.</w:t>
      </w:r>
      <w:r w:rsidR="00A15D0F">
        <w:rPr>
          <w:rFonts w:ascii="Arial" w:hAnsi="Arial" w:cs="Arial"/>
          <w:sz w:val="22"/>
          <w:szCs w:val="22"/>
          <w:lang w:val="lt-LT"/>
        </w:rPr>
        <w:t xml:space="preserve"> </w:t>
      </w:r>
      <w:r w:rsidR="00961E90" w:rsidRPr="0080680F">
        <w:rPr>
          <w:rFonts w:ascii="Arial" w:hAnsi="Arial" w:cs="Arial"/>
          <w:sz w:val="22"/>
          <w:szCs w:val="22"/>
          <w:lang w:val="lt-LT"/>
        </w:rPr>
        <w:t>o.</w:t>
      </w:r>
      <w:r w:rsidR="00A15D0F">
        <w:rPr>
          <w:rFonts w:ascii="Arial" w:hAnsi="Arial" w:cs="Arial"/>
          <w:sz w:val="22"/>
          <w:szCs w:val="22"/>
          <w:lang w:val="lt-LT"/>
        </w:rPr>
        <w:t xml:space="preserve"> </w:t>
      </w:r>
      <w:r w:rsidR="00961E90" w:rsidRPr="0080680F">
        <w:rPr>
          <w:rFonts w:ascii="Arial" w:hAnsi="Arial" w:cs="Arial"/>
          <w:sz w:val="22"/>
          <w:szCs w:val="22"/>
          <w:lang w:val="lt-LT"/>
        </w:rPr>
        <w:t>d. Šiaulių regionas.</w:t>
      </w:r>
    </w:p>
    <w:p w14:paraId="3C649016" w14:textId="3CBA6D59" w:rsidR="00B848CE" w:rsidRPr="0080680F" w:rsidRDefault="008D0082" w:rsidP="00961E33">
      <w:pPr>
        <w:jc w:val="both"/>
        <w:rPr>
          <w:rFonts w:ascii="Arial" w:hAnsi="Arial" w:cs="Arial"/>
          <w:sz w:val="22"/>
          <w:szCs w:val="22"/>
          <w:lang w:val="lt-LT"/>
        </w:rPr>
      </w:pPr>
      <w:r w:rsidRPr="0080680F">
        <w:rPr>
          <w:rFonts w:ascii="Arial" w:hAnsi="Arial" w:cs="Arial"/>
          <w:sz w:val="22"/>
          <w:szCs w:val="22"/>
          <w:lang w:val="lt-LT"/>
        </w:rPr>
        <w:t>5 p</w:t>
      </w:r>
      <w:r w:rsidR="0038037C" w:rsidRPr="0080680F">
        <w:rPr>
          <w:rFonts w:ascii="Arial" w:hAnsi="Arial" w:cs="Arial"/>
          <w:sz w:val="22"/>
          <w:szCs w:val="22"/>
          <w:lang w:val="lt-LT"/>
        </w:rPr>
        <w:t>riedas</w:t>
      </w:r>
      <w:r w:rsidR="00961E90" w:rsidRPr="0080680F">
        <w:rPr>
          <w:rFonts w:ascii="Arial" w:hAnsi="Arial" w:cs="Arial"/>
          <w:sz w:val="22"/>
          <w:szCs w:val="22"/>
          <w:lang w:val="lt-LT"/>
        </w:rPr>
        <w:t>.</w:t>
      </w:r>
      <w:r w:rsidR="0038037C" w:rsidRPr="0080680F">
        <w:rPr>
          <w:rFonts w:ascii="Arial" w:hAnsi="Arial" w:cs="Arial"/>
          <w:sz w:val="22"/>
          <w:szCs w:val="22"/>
          <w:lang w:val="lt-LT"/>
        </w:rPr>
        <w:t xml:space="preserve"> Darbų įkainių lentelė</w:t>
      </w:r>
      <w:r w:rsidR="00BC173A" w:rsidRPr="0080680F">
        <w:rPr>
          <w:rFonts w:ascii="Arial" w:hAnsi="Arial" w:cs="Arial"/>
          <w:sz w:val="22"/>
          <w:szCs w:val="22"/>
          <w:lang w:val="lt-LT"/>
        </w:rPr>
        <w:t>.</w:t>
      </w:r>
    </w:p>
    <w:p w14:paraId="7F256F22" w14:textId="6379AB71" w:rsidR="001B1FB7" w:rsidRPr="0080680F" w:rsidRDefault="001B1FB7" w:rsidP="002658EB">
      <w:pPr>
        <w:pStyle w:val="ListParagraph"/>
        <w:ind w:left="1790"/>
        <w:jc w:val="both"/>
        <w:rPr>
          <w:rFonts w:ascii="Arial" w:hAnsi="Arial" w:cs="Arial"/>
          <w:sz w:val="22"/>
          <w:szCs w:val="22"/>
          <w:lang w:val="fr-FR"/>
        </w:rPr>
      </w:pPr>
    </w:p>
    <w:p w14:paraId="0B59B5A5" w14:textId="77777777" w:rsidR="00CF09DD" w:rsidRPr="0080680F" w:rsidRDefault="00CF09DD" w:rsidP="00526B7B">
      <w:pPr>
        <w:rPr>
          <w:rFonts w:ascii="Arial" w:hAnsi="Arial" w:cs="Arial"/>
          <w:sz w:val="22"/>
          <w:szCs w:val="22"/>
          <w:lang w:val="fr-FR"/>
        </w:rPr>
      </w:pPr>
    </w:p>
    <w:sectPr w:rsidR="00CF09DD" w:rsidRPr="0080680F" w:rsidSect="009F4030">
      <w:headerReference w:type="default" r:id="rId11"/>
      <w:footerReference w:type="default" r:id="rId12"/>
      <w:pgSz w:w="11906" w:h="16838"/>
      <w:pgMar w:top="426" w:right="567" w:bottom="1135"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D45AF" w14:textId="77777777" w:rsidR="00D51C80" w:rsidRDefault="00D51C80" w:rsidP="00A443FF">
      <w:r>
        <w:separator/>
      </w:r>
    </w:p>
  </w:endnote>
  <w:endnote w:type="continuationSeparator" w:id="0">
    <w:p w14:paraId="59C85210" w14:textId="77777777" w:rsidR="00D51C80" w:rsidRDefault="00D51C80" w:rsidP="00A4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1CD5" w14:textId="77777777" w:rsidR="002B2A18" w:rsidRPr="00D749EF" w:rsidRDefault="002B2A18" w:rsidP="006E6C7A">
    <w:pPr>
      <w:pStyle w:val="NormalWeb"/>
      <w:tabs>
        <w:tab w:val="left" w:pos="1395"/>
      </w:tabs>
      <w:spacing w:before="0" w:beforeAutospacing="0" w:after="0" w:afterAutospacing="0"/>
      <w:rPr>
        <w:color w:val="1F3864"/>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5C507" w14:textId="77777777" w:rsidR="00D51C80" w:rsidRDefault="00D51C80" w:rsidP="00A443FF">
      <w:r>
        <w:separator/>
      </w:r>
    </w:p>
  </w:footnote>
  <w:footnote w:type="continuationSeparator" w:id="0">
    <w:p w14:paraId="5F5A5267" w14:textId="77777777" w:rsidR="00D51C80" w:rsidRDefault="00D51C80" w:rsidP="00A4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4E05" w14:textId="3E08DE47" w:rsidR="002B2A18" w:rsidRDefault="002B2A18" w:rsidP="009F4030">
    <w:pPr>
      <w:pStyle w:val="Header"/>
      <w:tabs>
        <w:tab w:val="clear" w:pos="4819"/>
        <w:tab w:val="clear" w:pos="9638"/>
        <w:tab w:val="left" w:pos="4560"/>
        <w:tab w:val="left" w:pos="6945"/>
      </w:tabs>
      <w:jc w:val="right"/>
      <w:rPr>
        <w:noProof/>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5B97"/>
    <w:multiLevelType w:val="hybridMultilevel"/>
    <w:tmpl w:val="E94A4734"/>
    <w:lvl w:ilvl="0" w:tplc="04090001">
      <w:start w:val="1"/>
      <w:numFmt w:val="bullet"/>
      <w:lvlText w:val=""/>
      <w:lvlJc w:val="left"/>
      <w:pPr>
        <w:ind w:left="1883" w:hanging="360"/>
      </w:pPr>
      <w:rPr>
        <w:rFonts w:ascii="Symbol" w:hAnsi="Symbol" w:hint="default"/>
      </w:rPr>
    </w:lvl>
    <w:lvl w:ilvl="1" w:tplc="04090003" w:tentative="1">
      <w:start w:val="1"/>
      <w:numFmt w:val="bullet"/>
      <w:lvlText w:val="o"/>
      <w:lvlJc w:val="left"/>
      <w:pPr>
        <w:ind w:left="2603" w:hanging="360"/>
      </w:pPr>
      <w:rPr>
        <w:rFonts w:ascii="Courier New" w:hAnsi="Courier New" w:cs="Courier New" w:hint="default"/>
      </w:rPr>
    </w:lvl>
    <w:lvl w:ilvl="2" w:tplc="04090005" w:tentative="1">
      <w:start w:val="1"/>
      <w:numFmt w:val="bullet"/>
      <w:lvlText w:val=""/>
      <w:lvlJc w:val="left"/>
      <w:pPr>
        <w:ind w:left="3323" w:hanging="360"/>
      </w:pPr>
      <w:rPr>
        <w:rFonts w:ascii="Wingdings" w:hAnsi="Wingdings" w:hint="default"/>
      </w:rPr>
    </w:lvl>
    <w:lvl w:ilvl="3" w:tplc="04090001" w:tentative="1">
      <w:start w:val="1"/>
      <w:numFmt w:val="bullet"/>
      <w:lvlText w:val=""/>
      <w:lvlJc w:val="left"/>
      <w:pPr>
        <w:ind w:left="4043" w:hanging="360"/>
      </w:pPr>
      <w:rPr>
        <w:rFonts w:ascii="Symbol" w:hAnsi="Symbol" w:hint="default"/>
      </w:rPr>
    </w:lvl>
    <w:lvl w:ilvl="4" w:tplc="04090003" w:tentative="1">
      <w:start w:val="1"/>
      <w:numFmt w:val="bullet"/>
      <w:lvlText w:val="o"/>
      <w:lvlJc w:val="left"/>
      <w:pPr>
        <w:ind w:left="4763" w:hanging="360"/>
      </w:pPr>
      <w:rPr>
        <w:rFonts w:ascii="Courier New" w:hAnsi="Courier New" w:cs="Courier New" w:hint="default"/>
      </w:rPr>
    </w:lvl>
    <w:lvl w:ilvl="5" w:tplc="04090005" w:tentative="1">
      <w:start w:val="1"/>
      <w:numFmt w:val="bullet"/>
      <w:lvlText w:val=""/>
      <w:lvlJc w:val="left"/>
      <w:pPr>
        <w:ind w:left="5483" w:hanging="360"/>
      </w:pPr>
      <w:rPr>
        <w:rFonts w:ascii="Wingdings" w:hAnsi="Wingdings" w:hint="default"/>
      </w:rPr>
    </w:lvl>
    <w:lvl w:ilvl="6" w:tplc="04090001" w:tentative="1">
      <w:start w:val="1"/>
      <w:numFmt w:val="bullet"/>
      <w:lvlText w:val=""/>
      <w:lvlJc w:val="left"/>
      <w:pPr>
        <w:ind w:left="6203" w:hanging="360"/>
      </w:pPr>
      <w:rPr>
        <w:rFonts w:ascii="Symbol" w:hAnsi="Symbol" w:hint="default"/>
      </w:rPr>
    </w:lvl>
    <w:lvl w:ilvl="7" w:tplc="04090003" w:tentative="1">
      <w:start w:val="1"/>
      <w:numFmt w:val="bullet"/>
      <w:lvlText w:val="o"/>
      <w:lvlJc w:val="left"/>
      <w:pPr>
        <w:ind w:left="6923" w:hanging="360"/>
      </w:pPr>
      <w:rPr>
        <w:rFonts w:ascii="Courier New" w:hAnsi="Courier New" w:cs="Courier New" w:hint="default"/>
      </w:rPr>
    </w:lvl>
    <w:lvl w:ilvl="8" w:tplc="04090005" w:tentative="1">
      <w:start w:val="1"/>
      <w:numFmt w:val="bullet"/>
      <w:lvlText w:val=""/>
      <w:lvlJc w:val="left"/>
      <w:pPr>
        <w:ind w:left="7643" w:hanging="360"/>
      </w:pPr>
      <w:rPr>
        <w:rFonts w:ascii="Wingdings" w:hAnsi="Wingdings" w:hint="default"/>
      </w:rPr>
    </w:lvl>
  </w:abstractNum>
  <w:abstractNum w:abstractNumId="1" w15:restartNumberingAfterBreak="0">
    <w:nsid w:val="03494662"/>
    <w:multiLevelType w:val="hybridMultilevel"/>
    <w:tmpl w:val="475858BA"/>
    <w:lvl w:ilvl="0" w:tplc="8570A2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2468B4"/>
    <w:multiLevelType w:val="multilevel"/>
    <w:tmpl w:val="229E7550"/>
    <w:lvl w:ilvl="0">
      <w:start w:val="4"/>
      <w:numFmt w:val="decimal"/>
      <w:lvlText w:val="%1."/>
      <w:lvlJc w:val="left"/>
      <w:pPr>
        <w:ind w:left="495" w:hanging="495"/>
      </w:pPr>
    </w:lvl>
    <w:lvl w:ilvl="1">
      <w:start w:val="1"/>
      <w:numFmt w:val="decimal"/>
      <w:lvlText w:val="%1.%2."/>
      <w:lvlJc w:val="left"/>
      <w:pPr>
        <w:ind w:left="778" w:hanging="49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08654E3B"/>
    <w:multiLevelType w:val="hybridMultilevel"/>
    <w:tmpl w:val="9B64D168"/>
    <w:lvl w:ilvl="0" w:tplc="7B72514A">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4" w15:restartNumberingAfterBreak="0">
    <w:nsid w:val="09E41E16"/>
    <w:multiLevelType w:val="hybridMultilevel"/>
    <w:tmpl w:val="75BE89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702C7C"/>
    <w:multiLevelType w:val="multilevel"/>
    <w:tmpl w:val="A0601116"/>
    <w:lvl w:ilvl="0">
      <w:start w:val="1"/>
      <w:numFmt w:val="decimal"/>
      <w:suff w:val="space"/>
      <w:lvlText w:val="%1."/>
      <w:lvlJc w:val="left"/>
      <w:rPr>
        <w:rFonts w:ascii="Times New Roman" w:eastAsia="Times New Roman" w:hAnsi="Times New Roman" w:cs="Times New Roman"/>
        <w:b w:val="0"/>
        <w:bCs/>
        <w:i w:val="0"/>
        <w:iC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CE32E3A"/>
    <w:multiLevelType w:val="hybridMultilevel"/>
    <w:tmpl w:val="222EAC54"/>
    <w:lvl w:ilvl="0" w:tplc="C31470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6C1ACE"/>
    <w:multiLevelType w:val="hybridMultilevel"/>
    <w:tmpl w:val="EFEA7220"/>
    <w:lvl w:ilvl="0" w:tplc="D48CA842">
      <w:start w:val="1"/>
      <w:numFmt w:val="decimal"/>
      <w:lvlText w:val="3.3.%1."/>
      <w:lvlJc w:val="left"/>
      <w:pPr>
        <w:ind w:left="128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F99247B"/>
    <w:multiLevelType w:val="multilevel"/>
    <w:tmpl w:val="20BAD06C"/>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strike w:val="0"/>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9" w15:restartNumberingAfterBreak="0">
    <w:nsid w:val="55862D5E"/>
    <w:multiLevelType w:val="hybridMultilevel"/>
    <w:tmpl w:val="CAF81DFE"/>
    <w:lvl w:ilvl="0" w:tplc="2BFE35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6D56A8C"/>
    <w:multiLevelType w:val="multilevel"/>
    <w:tmpl w:val="AD60F0A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6AC29C3"/>
    <w:multiLevelType w:val="hybridMultilevel"/>
    <w:tmpl w:val="4C0CC512"/>
    <w:lvl w:ilvl="0" w:tplc="0427000F">
      <w:start w:val="1"/>
      <w:numFmt w:val="decimal"/>
      <w:lvlText w:val="%1."/>
      <w:lvlJc w:val="left"/>
      <w:pPr>
        <w:ind w:left="1461" w:hanging="360"/>
      </w:pPr>
    </w:lvl>
    <w:lvl w:ilvl="1" w:tplc="04270019">
      <w:start w:val="1"/>
      <w:numFmt w:val="lowerLetter"/>
      <w:lvlText w:val="%2."/>
      <w:lvlJc w:val="left"/>
      <w:pPr>
        <w:ind w:left="2181" w:hanging="360"/>
      </w:pPr>
    </w:lvl>
    <w:lvl w:ilvl="2" w:tplc="0427001B">
      <w:start w:val="1"/>
      <w:numFmt w:val="lowerRoman"/>
      <w:lvlText w:val="%3."/>
      <w:lvlJc w:val="right"/>
      <w:pPr>
        <w:ind w:left="2901" w:hanging="180"/>
      </w:pPr>
    </w:lvl>
    <w:lvl w:ilvl="3" w:tplc="0427000F">
      <w:start w:val="1"/>
      <w:numFmt w:val="decimal"/>
      <w:lvlText w:val="%4."/>
      <w:lvlJc w:val="left"/>
      <w:pPr>
        <w:ind w:left="3621" w:hanging="360"/>
      </w:pPr>
    </w:lvl>
    <w:lvl w:ilvl="4" w:tplc="04270019">
      <w:start w:val="1"/>
      <w:numFmt w:val="lowerLetter"/>
      <w:lvlText w:val="%5."/>
      <w:lvlJc w:val="left"/>
      <w:pPr>
        <w:ind w:left="4341" w:hanging="360"/>
      </w:pPr>
    </w:lvl>
    <w:lvl w:ilvl="5" w:tplc="0427001B">
      <w:start w:val="1"/>
      <w:numFmt w:val="lowerRoman"/>
      <w:lvlText w:val="%6."/>
      <w:lvlJc w:val="right"/>
      <w:pPr>
        <w:ind w:left="5061" w:hanging="180"/>
      </w:pPr>
    </w:lvl>
    <w:lvl w:ilvl="6" w:tplc="0427000F">
      <w:start w:val="1"/>
      <w:numFmt w:val="decimal"/>
      <w:lvlText w:val="%7."/>
      <w:lvlJc w:val="left"/>
      <w:pPr>
        <w:ind w:left="5781" w:hanging="360"/>
      </w:pPr>
    </w:lvl>
    <w:lvl w:ilvl="7" w:tplc="04270019">
      <w:start w:val="1"/>
      <w:numFmt w:val="lowerLetter"/>
      <w:lvlText w:val="%8."/>
      <w:lvlJc w:val="left"/>
      <w:pPr>
        <w:ind w:left="6501" w:hanging="360"/>
      </w:pPr>
    </w:lvl>
    <w:lvl w:ilvl="8" w:tplc="0427001B">
      <w:start w:val="1"/>
      <w:numFmt w:val="lowerRoman"/>
      <w:lvlText w:val="%9."/>
      <w:lvlJc w:val="right"/>
      <w:pPr>
        <w:ind w:left="7221" w:hanging="180"/>
      </w:pPr>
    </w:lvl>
  </w:abstractNum>
  <w:abstractNum w:abstractNumId="12" w15:restartNumberingAfterBreak="0">
    <w:nsid w:val="67E761C8"/>
    <w:multiLevelType w:val="hybridMultilevel"/>
    <w:tmpl w:val="FC3C4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924191"/>
    <w:multiLevelType w:val="hybridMultilevel"/>
    <w:tmpl w:val="A6E6436C"/>
    <w:lvl w:ilvl="0" w:tplc="82324C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26141E6"/>
    <w:multiLevelType w:val="multilevel"/>
    <w:tmpl w:val="C3C8557A"/>
    <w:lvl w:ilvl="0">
      <w:start w:val="1"/>
      <w:numFmt w:val="decimal"/>
      <w:lvlText w:val="%1."/>
      <w:lvlJc w:val="left"/>
      <w:pPr>
        <w:ind w:left="1270" w:hanging="360"/>
      </w:pPr>
    </w:lvl>
    <w:lvl w:ilvl="1">
      <w:start w:val="1"/>
      <w:numFmt w:val="decimal"/>
      <w:isLgl/>
      <w:lvlText w:val="%1.%2."/>
      <w:lvlJc w:val="left"/>
      <w:pPr>
        <w:ind w:left="127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30" w:hanging="720"/>
      </w:pPr>
      <w:rPr>
        <w:rFonts w:hint="default"/>
        <w:b w:val="0"/>
        <w:bCs w:val="0"/>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710" w:hanging="1800"/>
      </w:pPr>
      <w:rPr>
        <w:rFonts w:hint="default"/>
      </w:rPr>
    </w:lvl>
  </w:abstractNum>
  <w:abstractNum w:abstractNumId="15" w15:restartNumberingAfterBreak="0">
    <w:nsid w:val="73596129"/>
    <w:multiLevelType w:val="multilevel"/>
    <w:tmpl w:val="366C3050"/>
    <w:lvl w:ilvl="0">
      <w:start w:val="1"/>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4362" w:hanging="720"/>
      </w:pPr>
    </w:lvl>
    <w:lvl w:ilvl="3">
      <w:start w:val="1"/>
      <w:numFmt w:val="decimal"/>
      <w:lvlText w:val="%1.%2.%3.%4."/>
      <w:lvlJc w:val="left"/>
      <w:pPr>
        <w:ind w:left="6183" w:hanging="720"/>
      </w:pPr>
    </w:lvl>
    <w:lvl w:ilvl="4">
      <w:start w:val="1"/>
      <w:numFmt w:val="decimal"/>
      <w:lvlText w:val="%1.%2.%3.%4.%5."/>
      <w:lvlJc w:val="left"/>
      <w:pPr>
        <w:ind w:left="8364" w:hanging="1080"/>
      </w:pPr>
    </w:lvl>
    <w:lvl w:ilvl="5">
      <w:start w:val="1"/>
      <w:numFmt w:val="decimal"/>
      <w:lvlText w:val="%1.%2.%3.%4.%5.%6."/>
      <w:lvlJc w:val="left"/>
      <w:pPr>
        <w:ind w:left="10185" w:hanging="1080"/>
      </w:pPr>
    </w:lvl>
    <w:lvl w:ilvl="6">
      <w:start w:val="1"/>
      <w:numFmt w:val="decimal"/>
      <w:lvlText w:val="%1.%2.%3.%4.%5.%6.%7."/>
      <w:lvlJc w:val="left"/>
      <w:pPr>
        <w:ind w:left="12366" w:hanging="1440"/>
      </w:pPr>
    </w:lvl>
    <w:lvl w:ilvl="7">
      <w:start w:val="1"/>
      <w:numFmt w:val="decimal"/>
      <w:lvlText w:val="%1.%2.%3.%4.%5.%6.%7.%8."/>
      <w:lvlJc w:val="left"/>
      <w:pPr>
        <w:ind w:left="14187" w:hanging="1440"/>
      </w:pPr>
    </w:lvl>
    <w:lvl w:ilvl="8">
      <w:start w:val="1"/>
      <w:numFmt w:val="decimal"/>
      <w:lvlText w:val="%1.%2.%3.%4.%5.%6.%7.%8.%9."/>
      <w:lvlJc w:val="left"/>
      <w:pPr>
        <w:ind w:left="16368" w:hanging="1800"/>
      </w:pPr>
    </w:lvl>
  </w:abstractNum>
  <w:abstractNum w:abstractNumId="16" w15:restartNumberingAfterBreak="0">
    <w:nsid w:val="74146BD0"/>
    <w:multiLevelType w:val="multilevel"/>
    <w:tmpl w:val="C3C8557A"/>
    <w:lvl w:ilvl="0">
      <w:start w:val="1"/>
      <w:numFmt w:val="decimal"/>
      <w:lvlText w:val="%1."/>
      <w:lvlJc w:val="left"/>
      <w:pPr>
        <w:ind w:left="1270" w:hanging="360"/>
      </w:pPr>
    </w:lvl>
    <w:lvl w:ilvl="1">
      <w:start w:val="1"/>
      <w:numFmt w:val="decimal"/>
      <w:isLgl/>
      <w:lvlText w:val="%1.%2."/>
      <w:lvlJc w:val="left"/>
      <w:pPr>
        <w:ind w:left="127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30" w:hanging="720"/>
      </w:pPr>
      <w:rPr>
        <w:rFonts w:hint="default"/>
        <w:b w:val="0"/>
        <w:bCs w:val="0"/>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710" w:hanging="1800"/>
      </w:pPr>
      <w:rPr>
        <w:rFonts w:hint="default"/>
      </w:rPr>
    </w:lvl>
  </w:abstractNum>
  <w:abstractNum w:abstractNumId="17"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2"/>
  </w:num>
  <w:num w:numId="7">
    <w:abstractNumId w:val="13"/>
  </w:num>
  <w:num w:numId="8">
    <w:abstractNumId w:val="8"/>
  </w:num>
  <w:num w:numId="9">
    <w:abstractNumId w:val="9"/>
  </w:num>
  <w:num w:numId="10">
    <w:abstractNumId w:val="5"/>
  </w:num>
  <w:num w:numId="11">
    <w:abstractNumId w:val="1"/>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07"/>
    <w:rsid w:val="00000788"/>
    <w:rsid w:val="00002400"/>
    <w:rsid w:val="00005ED7"/>
    <w:rsid w:val="00014F2E"/>
    <w:rsid w:val="00015F7D"/>
    <w:rsid w:val="00016FFE"/>
    <w:rsid w:val="00023CD0"/>
    <w:rsid w:val="0002496D"/>
    <w:rsid w:val="00027A45"/>
    <w:rsid w:val="00032741"/>
    <w:rsid w:val="000343DF"/>
    <w:rsid w:val="00034ECD"/>
    <w:rsid w:val="00035376"/>
    <w:rsid w:val="0004429B"/>
    <w:rsid w:val="00044930"/>
    <w:rsid w:val="000462E9"/>
    <w:rsid w:val="0004654A"/>
    <w:rsid w:val="00046564"/>
    <w:rsid w:val="00047049"/>
    <w:rsid w:val="000470F1"/>
    <w:rsid w:val="00047E31"/>
    <w:rsid w:val="00050B30"/>
    <w:rsid w:val="00053BA8"/>
    <w:rsid w:val="0005608B"/>
    <w:rsid w:val="0005666A"/>
    <w:rsid w:val="00063FC2"/>
    <w:rsid w:val="000643FC"/>
    <w:rsid w:val="00066D82"/>
    <w:rsid w:val="00067B95"/>
    <w:rsid w:val="00067D51"/>
    <w:rsid w:val="00071566"/>
    <w:rsid w:val="00072B14"/>
    <w:rsid w:val="0007385B"/>
    <w:rsid w:val="00073B58"/>
    <w:rsid w:val="00077802"/>
    <w:rsid w:val="000806F1"/>
    <w:rsid w:val="0008235C"/>
    <w:rsid w:val="00084937"/>
    <w:rsid w:val="000853C5"/>
    <w:rsid w:val="00085F7D"/>
    <w:rsid w:val="0008693A"/>
    <w:rsid w:val="00086AB1"/>
    <w:rsid w:val="00092CB1"/>
    <w:rsid w:val="0009436B"/>
    <w:rsid w:val="000979B0"/>
    <w:rsid w:val="000A07ED"/>
    <w:rsid w:val="000A0875"/>
    <w:rsid w:val="000A38B9"/>
    <w:rsid w:val="000A3CA7"/>
    <w:rsid w:val="000A47EA"/>
    <w:rsid w:val="000B179C"/>
    <w:rsid w:val="000B194E"/>
    <w:rsid w:val="000B5358"/>
    <w:rsid w:val="000B54D7"/>
    <w:rsid w:val="000B7578"/>
    <w:rsid w:val="000C2611"/>
    <w:rsid w:val="000C2B92"/>
    <w:rsid w:val="000C6A79"/>
    <w:rsid w:val="000C6B2F"/>
    <w:rsid w:val="000C796F"/>
    <w:rsid w:val="000C7C8D"/>
    <w:rsid w:val="000D0962"/>
    <w:rsid w:val="000D2469"/>
    <w:rsid w:val="000D2B91"/>
    <w:rsid w:val="000D3A59"/>
    <w:rsid w:val="000D3CA6"/>
    <w:rsid w:val="000D4603"/>
    <w:rsid w:val="000E196C"/>
    <w:rsid w:val="000E2838"/>
    <w:rsid w:val="000E367F"/>
    <w:rsid w:val="000E5AE3"/>
    <w:rsid w:val="000F09DC"/>
    <w:rsid w:val="000F19F6"/>
    <w:rsid w:val="000F209B"/>
    <w:rsid w:val="000F2407"/>
    <w:rsid w:val="000F4036"/>
    <w:rsid w:val="000F6501"/>
    <w:rsid w:val="000F7681"/>
    <w:rsid w:val="00110996"/>
    <w:rsid w:val="001128E2"/>
    <w:rsid w:val="00113C23"/>
    <w:rsid w:val="0011490C"/>
    <w:rsid w:val="00114D8B"/>
    <w:rsid w:val="0012410E"/>
    <w:rsid w:val="001248D6"/>
    <w:rsid w:val="001305CD"/>
    <w:rsid w:val="00130B33"/>
    <w:rsid w:val="00131498"/>
    <w:rsid w:val="00131D93"/>
    <w:rsid w:val="001340EF"/>
    <w:rsid w:val="00136342"/>
    <w:rsid w:val="00136A24"/>
    <w:rsid w:val="0014019C"/>
    <w:rsid w:val="00140E8B"/>
    <w:rsid w:val="00145ABC"/>
    <w:rsid w:val="00147A79"/>
    <w:rsid w:val="00153EB7"/>
    <w:rsid w:val="00157391"/>
    <w:rsid w:val="00157E8B"/>
    <w:rsid w:val="001634CF"/>
    <w:rsid w:val="001659CA"/>
    <w:rsid w:val="0016694A"/>
    <w:rsid w:val="00167193"/>
    <w:rsid w:val="0017025F"/>
    <w:rsid w:val="00171743"/>
    <w:rsid w:val="00173C5C"/>
    <w:rsid w:val="0017636B"/>
    <w:rsid w:val="0018117E"/>
    <w:rsid w:val="00181C91"/>
    <w:rsid w:val="00181E10"/>
    <w:rsid w:val="0018243C"/>
    <w:rsid w:val="001839C4"/>
    <w:rsid w:val="00185B76"/>
    <w:rsid w:val="00192836"/>
    <w:rsid w:val="0019417C"/>
    <w:rsid w:val="00196E09"/>
    <w:rsid w:val="001A327D"/>
    <w:rsid w:val="001A3D39"/>
    <w:rsid w:val="001A46EC"/>
    <w:rsid w:val="001A578E"/>
    <w:rsid w:val="001A5B3D"/>
    <w:rsid w:val="001A5F04"/>
    <w:rsid w:val="001A6B39"/>
    <w:rsid w:val="001A7180"/>
    <w:rsid w:val="001B18C5"/>
    <w:rsid w:val="001B1FB7"/>
    <w:rsid w:val="001B29E8"/>
    <w:rsid w:val="001B6FF9"/>
    <w:rsid w:val="001C0BC5"/>
    <w:rsid w:val="001C108F"/>
    <w:rsid w:val="001C11F8"/>
    <w:rsid w:val="001C5AA8"/>
    <w:rsid w:val="001D0636"/>
    <w:rsid w:val="001D2708"/>
    <w:rsid w:val="001D5071"/>
    <w:rsid w:val="001D5625"/>
    <w:rsid w:val="001E40F0"/>
    <w:rsid w:val="001F195D"/>
    <w:rsid w:val="001F20AC"/>
    <w:rsid w:val="001F2D3E"/>
    <w:rsid w:val="001F35DF"/>
    <w:rsid w:val="001F390A"/>
    <w:rsid w:val="001F46FF"/>
    <w:rsid w:val="00200258"/>
    <w:rsid w:val="00211B3B"/>
    <w:rsid w:val="002125F4"/>
    <w:rsid w:val="00212699"/>
    <w:rsid w:val="00220180"/>
    <w:rsid w:val="00221C6B"/>
    <w:rsid w:val="0022496A"/>
    <w:rsid w:val="00224BF8"/>
    <w:rsid w:val="002258F4"/>
    <w:rsid w:val="00225FC5"/>
    <w:rsid w:val="00226170"/>
    <w:rsid w:val="002305C6"/>
    <w:rsid w:val="002328C4"/>
    <w:rsid w:val="00233D25"/>
    <w:rsid w:val="00236A3B"/>
    <w:rsid w:val="0024455B"/>
    <w:rsid w:val="0024487B"/>
    <w:rsid w:val="0024535D"/>
    <w:rsid w:val="002467B2"/>
    <w:rsid w:val="0025202C"/>
    <w:rsid w:val="0025250F"/>
    <w:rsid w:val="0025609A"/>
    <w:rsid w:val="00262EA1"/>
    <w:rsid w:val="002658EB"/>
    <w:rsid w:val="00265985"/>
    <w:rsid w:val="0026730D"/>
    <w:rsid w:val="00273ED3"/>
    <w:rsid w:val="002751C2"/>
    <w:rsid w:val="00277EDB"/>
    <w:rsid w:val="002803E2"/>
    <w:rsid w:val="00280C68"/>
    <w:rsid w:val="0028216B"/>
    <w:rsid w:val="0028233B"/>
    <w:rsid w:val="002873BD"/>
    <w:rsid w:val="00287C27"/>
    <w:rsid w:val="00293A57"/>
    <w:rsid w:val="00293FCB"/>
    <w:rsid w:val="00294381"/>
    <w:rsid w:val="002956F6"/>
    <w:rsid w:val="002A2279"/>
    <w:rsid w:val="002A2C3A"/>
    <w:rsid w:val="002A5457"/>
    <w:rsid w:val="002A77AD"/>
    <w:rsid w:val="002A7934"/>
    <w:rsid w:val="002B2A18"/>
    <w:rsid w:val="002B2E61"/>
    <w:rsid w:val="002B3C49"/>
    <w:rsid w:val="002B4255"/>
    <w:rsid w:val="002B60B1"/>
    <w:rsid w:val="002B6872"/>
    <w:rsid w:val="002B6D7F"/>
    <w:rsid w:val="002C22D1"/>
    <w:rsid w:val="002C3E3B"/>
    <w:rsid w:val="002C4E53"/>
    <w:rsid w:val="002C55CA"/>
    <w:rsid w:val="002C6330"/>
    <w:rsid w:val="002D691C"/>
    <w:rsid w:val="002D6B6A"/>
    <w:rsid w:val="002D6F4C"/>
    <w:rsid w:val="002D75B3"/>
    <w:rsid w:val="002E2A5E"/>
    <w:rsid w:val="002E5B2A"/>
    <w:rsid w:val="002E7A66"/>
    <w:rsid w:val="002F0DA5"/>
    <w:rsid w:val="002F149F"/>
    <w:rsid w:val="002F545C"/>
    <w:rsid w:val="002F5DF6"/>
    <w:rsid w:val="0030224D"/>
    <w:rsid w:val="00303080"/>
    <w:rsid w:val="00305178"/>
    <w:rsid w:val="00305D2C"/>
    <w:rsid w:val="0030716E"/>
    <w:rsid w:val="003102EA"/>
    <w:rsid w:val="00310DD7"/>
    <w:rsid w:val="00311FE5"/>
    <w:rsid w:val="00313AE9"/>
    <w:rsid w:val="0031753F"/>
    <w:rsid w:val="00320C02"/>
    <w:rsid w:val="00321437"/>
    <w:rsid w:val="00322FAB"/>
    <w:rsid w:val="00323DDE"/>
    <w:rsid w:val="00323E07"/>
    <w:rsid w:val="00324A1C"/>
    <w:rsid w:val="00324FE9"/>
    <w:rsid w:val="00331A04"/>
    <w:rsid w:val="00334A6A"/>
    <w:rsid w:val="00336369"/>
    <w:rsid w:val="003366AA"/>
    <w:rsid w:val="00340A09"/>
    <w:rsid w:val="00340C46"/>
    <w:rsid w:val="00343C69"/>
    <w:rsid w:val="00344F7C"/>
    <w:rsid w:val="0035040D"/>
    <w:rsid w:val="00351F94"/>
    <w:rsid w:val="003545DA"/>
    <w:rsid w:val="00354A6F"/>
    <w:rsid w:val="00356052"/>
    <w:rsid w:val="00356272"/>
    <w:rsid w:val="0035777C"/>
    <w:rsid w:val="0036172B"/>
    <w:rsid w:val="00362164"/>
    <w:rsid w:val="0036249E"/>
    <w:rsid w:val="0037332C"/>
    <w:rsid w:val="00374867"/>
    <w:rsid w:val="0037586C"/>
    <w:rsid w:val="003768C6"/>
    <w:rsid w:val="00377646"/>
    <w:rsid w:val="003800A2"/>
    <w:rsid w:val="0038037C"/>
    <w:rsid w:val="0038475D"/>
    <w:rsid w:val="00387345"/>
    <w:rsid w:val="00392D5A"/>
    <w:rsid w:val="003930E8"/>
    <w:rsid w:val="00393535"/>
    <w:rsid w:val="00394C1F"/>
    <w:rsid w:val="003955E1"/>
    <w:rsid w:val="00397112"/>
    <w:rsid w:val="003A31CF"/>
    <w:rsid w:val="003A792A"/>
    <w:rsid w:val="003B0A19"/>
    <w:rsid w:val="003B1256"/>
    <w:rsid w:val="003B3BE3"/>
    <w:rsid w:val="003B482B"/>
    <w:rsid w:val="003B4B59"/>
    <w:rsid w:val="003B6A6D"/>
    <w:rsid w:val="003B6D27"/>
    <w:rsid w:val="003B70E3"/>
    <w:rsid w:val="003C002B"/>
    <w:rsid w:val="003C1346"/>
    <w:rsid w:val="003C2562"/>
    <w:rsid w:val="003C2622"/>
    <w:rsid w:val="003C2D44"/>
    <w:rsid w:val="003C4CDA"/>
    <w:rsid w:val="003C669B"/>
    <w:rsid w:val="003D2075"/>
    <w:rsid w:val="003D2297"/>
    <w:rsid w:val="003D3171"/>
    <w:rsid w:val="003D368D"/>
    <w:rsid w:val="003D3690"/>
    <w:rsid w:val="003D38D9"/>
    <w:rsid w:val="003D5016"/>
    <w:rsid w:val="003D57A0"/>
    <w:rsid w:val="003D6095"/>
    <w:rsid w:val="003E0C3D"/>
    <w:rsid w:val="003E1063"/>
    <w:rsid w:val="003E16B2"/>
    <w:rsid w:val="003E3886"/>
    <w:rsid w:val="003E46CC"/>
    <w:rsid w:val="003F01BB"/>
    <w:rsid w:val="003F29B9"/>
    <w:rsid w:val="003F29C3"/>
    <w:rsid w:val="00403A77"/>
    <w:rsid w:val="00403CB0"/>
    <w:rsid w:val="00412811"/>
    <w:rsid w:val="00412E61"/>
    <w:rsid w:val="004138C3"/>
    <w:rsid w:val="00413CE4"/>
    <w:rsid w:val="0041636A"/>
    <w:rsid w:val="00421B61"/>
    <w:rsid w:val="00421DE0"/>
    <w:rsid w:val="00421FAA"/>
    <w:rsid w:val="00425D0C"/>
    <w:rsid w:val="00427883"/>
    <w:rsid w:val="00431759"/>
    <w:rsid w:val="00434A2D"/>
    <w:rsid w:val="004350DA"/>
    <w:rsid w:val="0043692D"/>
    <w:rsid w:val="00440503"/>
    <w:rsid w:val="00440E7A"/>
    <w:rsid w:val="00440FCB"/>
    <w:rsid w:val="004433D9"/>
    <w:rsid w:val="00444853"/>
    <w:rsid w:val="0044700F"/>
    <w:rsid w:val="00451396"/>
    <w:rsid w:val="00453890"/>
    <w:rsid w:val="0045508C"/>
    <w:rsid w:val="004557AC"/>
    <w:rsid w:val="00455A14"/>
    <w:rsid w:val="00455DDA"/>
    <w:rsid w:val="004602CE"/>
    <w:rsid w:val="00461B7E"/>
    <w:rsid w:val="00462F91"/>
    <w:rsid w:val="00463A5F"/>
    <w:rsid w:val="00464335"/>
    <w:rsid w:val="00467B0D"/>
    <w:rsid w:val="0047098B"/>
    <w:rsid w:val="004712AB"/>
    <w:rsid w:val="00473BA9"/>
    <w:rsid w:val="0047630D"/>
    <w:rsid w:val="004808F4"/>
    <w:rsid w:val="004820F3"/>
    <w:rsid w:val="0048689D"/>
    <w:rsid w:val="00487EF2"/>
    <w:rsid w:val="00492AA1"/>
    <w:rsid w:val="004959F1"/>
    <w:rsid w:val="00496E4E"/>
    <w:rsid w:val="004A1533"/>
    <w:rsid w:val="004B0D9F"/>
    <w:rsid w:val="004B2FC6"/>
    <w:rsid w:val="004B3254"/>
    <w:rsid w:val="004B64ED"/>
    <w:rsid w:val="004B72FC"/>
    <w:rsid w:val="004C0931"/>
    <w:rsid w:val="004C380B"/>
    <w:rsid w:val="004C645F"/>
    <w:rsid w:val="004D1BBF"/>
    <w:rsid w:val="004D2703"/>
    <w:rsid w:val="004D3BA5"/>
    <w:rsid w:val="004E05E5"/>
    <w:rsid w:val="004E6F53"/>
    <w:rsid w:val="004F0E9C"/>
    <w:rsid w:val="004F4039"/>
    <w:rsid w:val="004F43BD"/>
    <w:rsid w:val="004F5DAC"/>
    <w:rsid w:val="004F5F8E"/>
    <w:rsid w:val="00506DDE"/>
    <w:rsid w:val="005107CE"/>
    <w:rsid w:val="0051257B"/>
    <w:rsid w:val="00512EB6"/>
    <w:rsid w:val="00521499"/>
    <w:rsid w:val="0052471E"/>
    <w:rsid w:val="00526B7B"/>
    <w:rsid w:val="0053002F"/>
    <w:rsid w:val="00530225"/>
    <w:rsid w:val="00531933"/>
    <w:rsid w:val="00536529"/>
    <w:rsid w:val="00536AA0"/>
    <w:rsid w:val="005370C0"/>
    <w:rsid w:val="00537230"/>
    <w:rsid w:val="00543D4C"/>
    <w:rsid w:val="00543D9D"/>
    <w:rsid w:val="00544893"/>
    <w:rsid w:val="0054515F"/>
    <w:rsid w:val="005453EA"/>
    <w:rsid w:val="0054653D"/>
    <w:rsid w:val="00546C2A"/>
    <w:rsid w:val="0055041B"/>
    <w:rsid w:val="00550F59"/>
    <w:rsid w:val="00552341"/>
    <w:rsid w:val="00557242"/>
    <w:rsid w:val="0055728A"/>
    <w:rsid w:val="005625C7"/>
    <w:rsid w:val="00564464"/>
    <w:rsid w:val="0056498D"/>
    <w:rsid w:val="00566A9F"/>
    <w:rsid w:val="00571925"/>
    <w:rsid w:val="005735F0"/>
    <w:rsid w:val="00573CA8"/>
    <w:rsid w:val="0057421C"/>
    <w:rsid w:val="005752DF"/>
    <w:rsid w:val="00577042"/>
    <w:rsid w:val="00577D17"/>
    <w:rsid w:val="00583943"/>
    <w:rsid w:val="00585E9C"/>
    <w:rsid w:val="00590D21"/>
    <w:rsid w:val="0059102B"/>
    <w:rsid w:val="00591704"/>
    <w:rsid w:val="005932F6"/>
    <w:rsid w:val="0059571C"/>
    <w:rsid w:val="005976E9"/>
    <w:rsid w:val="005A03B8"/>
    <w:rsid w:val="005A3C20"/>
    <w:rsid w:val="005A7F44"/>
    <w:rsid w:val="005B02C6"/>
    <w:rsid w:val="005B068A"/>
    <w:rsid w:val="005B1728"/>
    <w:rsid w:val="005B3529"/>
    <w:rsid w:val="005C13EB"/>
    <w:rsid w:val="005C3262"/>
    <w:rsid w:val="005C3591"/>
    <w:rsid w:val="005C40EC"/>
    <w:rsid w:val="005C4C54"/>
    <w:rsid w:val="005C4E4C"/>
    <w:rsid w:val="005D72A8"/>
    <w:rsid w:val="005E098A"/>
    <w:rsid w:val="005E1BF9"/>
    <w:rsid w:val="005E2563"/>
    <w:rsid w:val="005F097B"/>
    <w:rsid w:val="005F2D09"/>
    <w:rsid w:val="005F2D8A"/>
    <w:rsid w:val="005F3A29"/>
    <w:rsid w:val="005F61A0"/>
    <w:rsid w:val="005F729A"/>
    <w:rsid w:val="00600381"/>
    <w:rsid w:val="00600FC0"/>
    <w:rsid w:val="0060423C"/>
    <w:rsid w:val="006056C2"/>
    <w:rsid w:val="00606C74"/>
    <w:rsid w:val="006102FA"/>
    <w:rsid w:val="00614EF2"/>
    <w:rsid w:val="006231D5"/>
    <w:rsid w:val="00624E87"/>
    <w:rsid w:val="00626FB4"/>
    <w:rsid w:val="006277CF"/>
    <w:rsid w:val="00627A1C"/>
    <w:rsid w:val="006340BF"/>
    <w:rsid w:val="00637CFB"/>
    <w:rsid w:val="00640390"/>
    <w:rsid w:val="006403CC"/>
    <w:rsid w:val="00641457"/>
    <w:rsid w:val="00641DDE"/>
    <w:rsid w:val="00644004"/>
    <w:rsid w:val="006451E4"/>
    <w:rsid w:val="006458E3"/>
    <w:rsid w:val="00646250"/>
    <w:rsid w:val="00646263"/>
    <w:rsid w:val="006465C9"/>
    <w:rsid w:val="00650A72"/>
    <w:rsid w:val="006510CD"/>
    <w:rsid w:val="006520ED"/>
    <w:rsid w:val="00652719"/>
    <w:rsid w:val="006610B0"/>
    <w:rsid w:val="00661BED"/>
    <w:rsid w:val="00661F46"/>
    <w:rsid w:val="006633A8"/>
    <w:rsid w:val="0066474F"/>
    <w:rsid w:val="00664FC5"/>
    <w:rsid w:val="006725D6"/>
    <w:rsid w:val="00673187"/>
    <w:rsid w:val="00675968"/>
    <w:rsid w:val="006770EF"/>
    <w:rsid w:val="0067761A"/>
    <w:rsid w:val="00680D05"/>
    <w:rsid w:val="00681944"/>
    <w:rsid w:val="00681E0C"/>
    <w:rsid w:val="00682A68"/>
    <w:rsid w:val="00684380"/>
    <w:rsid w:val="00690590"/>
    <w:rsid w:val="006925F1"/>
    <w:rsid w:val="0069264B"/>
    <w:rsid w:val="006954E7"/>
    <w:rsid w:val="00696F8B"/>
    <w:rsid w:val="006977A6"/>
    <w:rsid w:val="00697F68"/>
    <w:rsid w:val="006A32B4"/>
    <w:rsid w:val="006B1ADB"/>
    <w:rsid w:val="006B36A6"/>
    <w:rsid w:val="006B5797"/>
    <w:rsid w:val="006B7C85"/>
    <w:rsid w:val="006C6405"/>
    <w:rsid w:val="006C7C26"/>
    <w:rsid w:val="006D2167"/>
    <w:rsid w:val="006D6047"/>
    <w:rsid w:val="006D6722"/>
    <w:rsid w:val="006E0D99"/>
    <w:rsid w:val="006E0EA9"/>
    <w:rsid w:val="006E6C7A"/>
    <w:rsid w:val="006E6EFF"/>
    <w:rsid w:val="006E7748"/>
    <w:rsid w:val="006E7AD7"/>
    <w:rsid w:val="006F220D"/>
    <w:rsid w:val="006F2531"/>
    <w:rsid w:val="006F3C74"/>
    <w:rsid w:val="006F61AB"/>
    <w:rsid w:val="0070058A"/>
    <w:rsid w:val="007015C1"/>
    <w:rsid w:val="00701B29"/>
    <w:rsid w:val="00701E66"/>
    <w:rsid w:val="00702396"/>
    <w:rsid w:val="00703D11"/>
    <w:rsid w:val="00705A20"/>
    <w:rsid w:val="00706A48"/>
    <w:rsid w:val="007106D8"/>
    <w:rsid w:val="00711937"/>
    <w:rsid w:val="00713B70"/>
    <w:rsid w:val="00714017"/>
    <w:rsid w:val="00716C00"/>
    <w:rsid w:val="0072001D"/>
    <w:rsid w:val="007237EB"/>
    <w:rsid w:val="00723BBB"/>
    <w:rsid w:val="00725147"/>
    <w:rsid w:val="00725941"/>
    <w:rsid w:val="00735AB2"/>
    <w:rsid w:val="00736FE6"/>
    <w:rsid w:val="007432EA"/>
    <w:rsid w:val="007439BE"/>
    <w:rsid w:val="00743E8F"/>
    <w:rsid w:val="00744AFA"/>
    <w:rsid w:val="00745A6A"/>
    <w:rsid w:val="0074722A"/>
    <w:rsid w:val="0075052E"/>
    <w:rsid w:val="00751EDA"/>
    <w:rsid w:val="007542CC"/>
    <w:rsid w:val="00755283"/>
    <w:rsid w:val="00757F88"/>
    <w:rsid w:val="007636D0"/>
    <w:rsid w:val="00763834"/>
    <w:rsid w:val="007655DA"/>
    <w:rsid w:val="00765955"/>
    <w:rsid w:val="00766741"/>
    <w:rsid w:val="00767809"/>
    <w:rsid w:val="00772849"/>
    <w:rsid w:val="00775841"/>
    <w:rsid w:val="00777155"/>
    <w:rsid w:val="007810E0"/>
    <w:rsid w:val="00781246"/>
    <w:rsid w:val="00785103"/>
    <w:rsid w:val="007857EE"/>
    <w:rsid w:val="00791E44"/>
    <w:rsid w:val="00795EBF"/>
    <w:rsid w:val="0079680A"/>
    <w:rsid w:val="007970A8"/>
    <w:rsid w:val="00797BAF"/>
    <w:rsid w:val="007A02C5"/>
    <w:rsid w:val="007A1109"/>
    <w:rsid w:val="007A1928"/>
    <w:rsid w:val="007A1F94"/>
    <w:rsid w:val="007A205D"/>
    <w:rsid w:val="007A4782"/>
    <w:rsid w:val="007A4B7E"/>
    <w:rsid w:val="007A5BB6"/>
    <w:rsid w:val="007A6830"/>
    <w:rsid w:val="007A7DEB"/>
    <w:rsid w:val="007B3E9E"/>
    <w:rsid w:val="007C04B7"/>
    <w:rsid w:val="007C1939"/>
    <w:rsid w:val="007C2214"/>
    <w:rsid w:val="007C5B8F"/>
    <w:rsid w:val="007C6A9E"/>
    <w:rsid w:val="007D48E4"/>
    <w:rsid w:val="007D4918"/>
    <w:rsid w:val="007E08A2"/>
    <w:rsid w:val="007E20DF"/>
    <w:rsid w:val="007E56AB"/>
    <w:rsid w:val="007E773C"/>
    <w:rsid w:val="007F0122"/>
    <w:rsid w:val="007F025C"/>
    <w:rsid w:val="007F0DE9"/>
    <w:rsid w:val="007F1B94"/>
    <w:rsid w:val="007F35E4"/>
    <w:rsid w:val="00800FA2"/>
    <w:rsid w:val="00801006"/>
    <w:rsid w:val="008019BA"/>
    <w:rsid w:val="008033D7"/>
    <w:rsid w:val="00804335"/>
    <w:rsid w:val="00805231"/>
    <w:rsid w:val="0080680F"/>
    <w:rsid w:val="00807D0D"/>
    <w:rsid w:val="008156C5"/>
    <w:rsid w:val="008164A2"/>
    <w:rsid w:val="00823A72"/>
    <w:rsid w:val="00825B59"/>
    <w:rsid w:val="00831683"/>
    <w:rsid w:val="008321FD"/>
    <w:rsid w:val="00836ADD"/>
    <w:rsid w:val="0084030E"/>
    <w:rsid w:val="0084070C"/>
    <w:rsid w:val="00845E76"/>
    <w:rsid w:val="00846AAD"/>
    <w:rsid w:val="008472CA"/>
    <w:rsid w:val="00847875"/>
    <w:rsid w:val="0085090B"/>
    <w:rsid w:val="00852A9D"/>
    <w:rsid w:val="00860436"/>
    <w:rsid w:val="0086226E"/>
    <w:rsid w:val="00863E23"/>
    <w:rsid w:val="00863FD4"/>
    <w:rsid w:val="008726AC"/>
    <w:rsid w:val="00873D87"/>
    <w:rsid w:val="008743AD"/>
    <w:rsid w:val="00875601"/>
    <w:rsid w:val="00875894"/>
    <w:rsid w:val="008766C5"/>
    <w:rsid w:val="00876A75"/>
    <w:rsid w:val="008778F0"/>
    <w:rsid w:val="00880E73"/>
    <w:rsid w:val="00881798"/>
    <w:rsid w:val="0088599B"/>
    <w:rsid w:val="00886170"/>
    <w:rsid w:val="00893073"/>
    <w:rsid w:val="00893183"/>
    <w:rsid w:val="0089745A"/>
    <w:rsid w:val="008A4F3B"/>
    <w:rsid w:val="008A529E"/>
    <w:rsid w:val="008A7C9E"/>
    <w:rsid w:val="008B0E81"/>
    <w:rsid w:val="008B19C2"/>
    <w:rsid w:val="008B280C"/>
    <w:rsid w:val="008B386D"/>
    <w:rsid w:val="008B4AEF"/>
    <w:rsid w:val="008B6BC3"/>
    <w:rsid w:val="008B6F30"/>
    <w:rsid w:val="008C145D"/>
    <w:rsid w:val="008C2EF4"/>
    <w:rsid w:val="008C6896"/>
    <w:rsid w:val="008C6F08"/>
    <w:rsid w:val="008D0082"/>
    <w:rsid w:val="008D2085"/>
    <w:rsid w:val="008D2695"/>
    <w:rsid w:val="008D35FA"/>
    <w:rsid w:val="008D5430"/>
    <w:rsid w:val="008D666F"/>
    <w:rsid w:val="008D6DEB"/>
    <w:rsid w:val="008E4505"/>
    <w:rsid w:val="008E61AD"/>
    <w:rsid w:val="008F2238"/>
    <w:rsid w:val="008F38AE"/>
    <w:rsid w:val="00900448"/>
    <w:rsid w:val="00900635"/>
    <w:rsid w:val="00901DD6"/>
    <w:rsid w:val="009033D5"/>
    <w:rsid w:val="00904651"/>
    <w:rsid w:val="00910A05"/>
    <w:rsid w:val="009123B4"/>
    <w:rsid w:val="009165AF"/>
    <w:rsid w:val="00917A2C"/>
    <w:rsid w:val="009203F9"/>
    <w:rsid w:val="009206C8"/>
    <w:rsid w:val="009241D3"/>
    <w:rsid w:val="00924BE9"/>
    <w:rsid w:val="0092587F"/>
    <w:rsid w:val="00925A19"/>
    <w:rsid w:val="00926579"/>
    <w:rsid w:val="00931D67"/>
    <w:rsid w:val="00932EEF"/>
    <w:rsid w:val="00933AFB"/>
    <w:rsid w:val="00934448"/>
    <w:rsid w:val="00934690"/>
    <w:rsid w:val="009411BC"/>
    <w:rsid w:val="00941E6D"/>
    <w:rsid w:val="009426A2"/>
    <w:rsid w:val="00945BD3"/>
    <w:rsid w:val="009546DF"/>
    <w:rsid w:val="00957858"/>
    <w:rsid w:val="00961E33"/>
    <w:rsid w:val="00961E90"/>
    <w:rsid w:val="00963BFB"/>
    <w:rsid w:val="00964E03"/>
    <w:rsid w:val="00965D71"/>
    <w:rsid w:val="00970FCA"/>
    <w:rsid w:val="00974922"/>
    <w:rsid w:val="00980075"/>
    <w:rsid w:val="00981F37"/>
    <w:rsid w:val="0098395B"/>
    <w:rsid w:val="00986C41"/>
    <w:rsid w:val="00987651"/>
    <w:rsid w:val="009906F7"/>
    <w:rsid w:val="00993EC3"/>
    <w:rsid w:val="009A14A9"/>
    <w:rsid w:val="009A22D4"/>
    <w:rsid w:val="009A2EEB"/>
    <w:rsid w:val="009A3671"/>
    <w:rsid w:val="009A3D83"/>
    <w:rsid w:val="009B038E"/>
    <w:rsid w:val="009B190C"/>
    <w:rsid w:val="009B1A44"/>
    <w:rsid w:val="009B32EA"/>
    <w:rsid w:val="009B3420"/>
    <w:rsid w:val="009B44BE"/>
    <w:rsid w:val="009B51FC"/>
    <w:rsid w:val="009C0302"/>
    <w:rsid w:val="009C41F7"/>
    <w:rsid w:val="009C4CCD"/>
    <w:rsid w:val="009D0E08"/>
    <w:rsid w:val="009D58AA"/>
    <w:rsid w:val="009E0244"/>
    <w:rsid w:val="009E67C8"/>
    <w:rsid w:val="009E6C61"/>
    <w:rsid w:val="009E6ECF"/>
    <w:rsid w:val="009E7355"/>
    <w:rsid w:val="009F1FAA"/>
    <w:rsid w:val="009F2307"/>
    <w:rsid w:val="009F3774"/>
    <w:rsid w:val="009F4030"/>
    <w:rsid w:val="009F5463"/>
    <w:rsid w:val="009F5875"/>
    <w:rsid w:val="00A00FC4"/>
    <w:rsid w:val="00A01AC1"/>
    <w:rsid w:val="00A02006"/>
    <w:rsid w:val="00A0353C"/>
    <w:rsid w:val="00A048A7"/>
    <w:rsid w:val="00A14416"/>
    <w:rsid w:val="00A15505"/>
    <w:rsid w:val="00A15D0F"/>
    <w:rsid w:val="00A162E2"/>
    <w:rsid w:val="00A22C3D"/>
    <w:rsid w:val="00A25FE2"/>
    <w:rsid w:val="00A32D1A"/>
    <w:rsid w:val="00A339E1"/>
    <w:rsid w:val="00A345AC"/>
    <w:rsid w:val="00A35983"/>
    <w:rsid w:val="00A35A8D"/>
    <w:rsid w:val="00A40292"/>
    <w:rsid w:val="00A40B32"/>
    <w:rsid w:val="00A4276E"/>
    <w:rsid w:val="00A443FF"/>
    <w:rsid w:val="00A519A1"/>
    <w:rsid w:val="00A52073"/>
    <w:rsid w:val="00A54191"/>
    <w:rsid w:val="00A55B33"/>
    <w:rsid w:val="00A57CEA"/>
    <w:rsid w:val="00A60D8D"/>
    <w:rsid w:val="00A641DF"/>
    <w:rsid w:val="00A65AE3"/>
    <w:rsid w:val="00A65D09"/>
    <w:rsid w:val="00A66997"/>
    <w:rsid w:val="00A66D4D"/>
    <w:rsid w:val="00A67A01"/>
    <w:rsid w:val="00A71609"/>
    <w:rsid w:val="00A724D8"/>
    <w:rsid w:val="00A75024"/>
    <w:rsid w:val="00A763BA"/>
    <w:rsid w:val="00A81767"/>
    <w:rsid w:val="00A823D8"/>
    <w:rsid w:val="00A826F8"/>
    <w:rsid w:val="00A87976"/>
    <w:rsid w:val="00A92540"/>
    <w:rsid w:val="00A9393E"/>
    <w:rsid w:val="00A95227"/>
    <w:rsid w:val="00A95308"/>
    <w:rsid w:val="00A95877"/>
    <w:rsid w:val="00A97E75"/>
    <w:rsid w:val="00AA007C"/>
    <w:rsid w:val="00AA05BA"/>
    <w:rsid w:val="00AA0CEE"/>
    <w:rsid w:val="00AA1A08"/>
    <w:rsid w:val="00AA23DD"/>
    <w:rsid w:val="00AA5744"/>
    <w:rsid w:val="00AA593D"/>
    <w:rsid w:val="00AA5995"/>
    <w:rsid w:val="00AB0BDA"/>
    <w:rsid w:val="00AB3957"/>
    <w:rsid w:val="00AB7186"/>
    <w:rsid w:val="00AB79C5"/>
    <w:rsid w:val="00AC22C9"/>
    <w:rsid w:val="00AC38E6"/>
    <w:rsid w:val="00AC488B"/>
    <w:rsid w:val="00AD3F22"/>
    <w:rsid w:val="00AD4EA0"/>
    <w:rsid w:val="00AD60F2"/>
    <w:rsid w:val="00AE0146"/>
    <w:rsid w:val="00AE17AD"/>
    <w:rsid w:val="00AE1DA9"/>
    <w:rsid w:val="00AE3948"/>
    <w:rsid w:val="00AE4B1A"/>
    <w:rsid w:val="00AE6D56"/>
    <w:rsid w:val="00AF17C6"/>
    <w:rsid w:val="00AF22F4"/>
    <w:rsid w:val="00AF4E70"/>
    <w:rsid w:val="00AF6CEE"/>
    <w:rsid w:val="00B0087C"/>
    <w:rsid w:val="00B0532B"/>
    <w:rsid w:val="00B112FC"/>
    <w:rsid w:val="00B155CE"/>
    <w:rsid w:val="00B1586C"/>
    <w:rsid w:val="00B15E6A"/>
    <w:rsid w:val="00B20E32"/>
    <w:rsid w:val="00B22079"/>
    <w:rsid w:val="00B24EE7"/>
    <w:rsid w:val="00B26358"/>
    <w:rsid w:val="00B268BA"/>
    <w:rsid w:val="00B3042A"/>
    <w:rsid w:val="00B3062D"/>
    <w:rsid w:val="00B33704"/>
    <w:rsid w:val="00B35EAB"/>
    <w:rsid w:val="00B36E00"/>
    <w:rsid w:val="00B40D24"/>
    <w:rsid w:val="00B41428"/>
    <w:rsid w:val="00B43589"/>
    <w:rsid w:val="00B44DAE"/>
    <w:rsid w:val="00B4645D"/>
    <w:rsid w:val="00B50A3F"/>
    <w:rsid w:val="00B53CD0"/>
    <w:rsid w:val="00B55A05"/>
    <w:rsid w:val="00B606C7"/>
    <w:rsid w:val="00B60773"/>
    <w:rsid w:val="00B60D1C"/>
    <w:rsid w:val="00B61AD5"/>
    <w:rsid w:val="00B63FAF"/>
    <w:rsid w:val="00B64842"/>
    <w:rsid w:val="00B64E3A"/>
    <w:rsid w:val="00B670D3"/>
    <w:rsid w:val="00B70222"/>
    <w:rsid w:val="00B75944"/>
    <w:rsid w:val="00B805E9"/>
    <w:rsid w:val="00B807DB"/>
    <w:rsid w:val="00B8312A"/>
    <w:rsid w:val="00B848CE"/>
    <w:rsid w:val="00B85352"/>
    <w:rsid w:val="00B87654"/>
    <w:rsid w:val="00B92C9D"/>
    <w:rsid w:val="00B93541"/>
    <w:rsid w:val="00B93FF1"/>
    <w:rsid w:val="00B95A34"/>
    <w:rsid w:val="00B95EA3"/>
    <w:rsid w:val="00BA069C"/>
    <w:rsid w:val="00BA167F"/>
    <w:rsid w:val="00BA1D9A"/>
    <w:rsid w:val="00BA2BEF"/>
    <w:rsid w:val="00BA6EB5"/>
    <w:rsid w:val="00BB4151"/>
    <w:rsid w:val="00BB5873"/>
    <w:rsid w:val="00BC0C40"/>
    <w:rsid w:val="00BC173A"/>
    <w:rsid w:val="00BC2D4B"/>
    <w:rsid w:val="00BC38ED"/>
    <w:rsid w:val="00BC534C"/>
    <w:rsid w:val="00BC6BD0"/>
    <w:rsid w:val="00BD01BE"/>
    <w:rsid w:val="00BD22DE"/>
    <w:rsid w:val="00BF2622"/>
    <w:rsid w:val="00BF44C1"/>
    <w:rsid w:val="00BF56CD"/>
    <w:rsid w:val="00BF745A"/>
    <w:rsid w:val="00C002AA"/>
    <w:rsid w:val="00C00D90"/>
    <w:rsid w:val="00C02756"/>
    <w:rsid w:val="00C0333C"/>
    <w:rsid w:val="00C0636F"/>
    <w:rsid w:val="00C07CF8"/>
    <w:rsid w:val="00C12EB3"/>
    <w:rsid w:val="00C1506A"/>
    <w:rsid w:val="00C1749B"/>
    <w:rsid w:val="00C1753F"/>
    <w:rsid w:val="00C21835"/>
    <w:rsid w:val="00C22C32"/>
    <w:rsid w:val="00C27DE4"/>
    <w:rsid w:val="00C307B2"/>
    <w:rsid w:val="00C308AB"/>
    <w:rsid w:val="00C319FF"/>
    <w:rsid w:val="00C3507D"/>
    <w:rsid w:val="00C40129"/>
    <w:rsid w:val="00C40AAE"/>
    <w:rsid w:val="00C410BA"/>
    <w:rsid w:val="00C43C64"/>
    <w:rsid w:val="00C46F7D"/>
    <w:rsid w:val="00C52C59"/>
    <w:rsid w:val="00C539C9"/>
    <w:rsid w:val="00C54918"/>
    <w:rsid w:val="00C54F5B"/>
    <w:rsid w:val="00C55759"/>
    <w:rsid w:val="00C619BC"/>
    <w:rsid w:val="00C63C85"/>
    <w:rsid w:val="00C65A52"/>
    <w:rsid w:val="00C662E5"/>
    <w:rsid w:val="00C70447"/>
    <w:rsid w:val="00C71027"/>
    <w:rsid w:val="00C72D84"/>
    <w:rsid w:val="00C72F4B"/>
    <w:rsid w:val="00C756B0"/>
    <w:rsid w:val="00C770F2"/>
    <w:rsid w:val="00C773CA"/>
    <w:rsid w:val="00C820F0"/>
    <w:rsid w:val="00C83DD3"/>
    <w:rsid w:val="00C84F97"/>
    <w:rsid w:val="00C86748"/>
    <w:rsid w:val="00C90461"/>
    <w:rsid w:val="00C90636"/>
    <w:rsid w:val="00C90C7F"/>
    <w:rsid w:val="00C9490D"/>
    <w:rsid w:val="00CA1ED7"/>
    <w:rsid w:val="00CA2A7C"/>
    <w:rsid w:val="00CA7046"/>
    <w:rsid w:val="00CA752D"/>
    <w:rsid w:val="00CB02E2"/>
    <w:rsid w:val="00CB3DF9"/>
    <w:rsid w:val="00CB4A62"/>
    <w:rsid w:val="00CB7682"/>
    <w:rsid w:val="00CB7E86"/>
    <w:rsid w:val="00CC04BB"/>
    <w:rsid w:val="00CC24BC"/>
    <w:rsid w:val="00CC5769"/>
    <w:rsid w:val="00CD0B7A"/>
    <w:rsid w:val="00CD4E34"/>
    <w:rsid w:val="00CD543E"/>
    <w:rsid w:val="00CD5678"/>
    <w:rsid w:val="00CD58E3"/>
    <w:rsid w:val="00CD62B0"/>
    <w:rsid w:val="00CD6934"/>
    <w:rsid w:val="00CE08D6"/>
    <w:rsid w:val="00CE1BC7"/>
    <w:rsid w:val="00CF09DD"/>
    <w:rsid w:val="00CF0B7D"/>
    <w:rsid w:val="00CF4B7C"/>
    <w:rsid w:val="00CF5902"/>
    <w:rsid w:val="00CF7103"/>
    <w:rsid w:val="00CF71DF"/>
    <w:rsid w:val="00CF7786"/>
    <w:rsid w:val="00CF779B"/>
    <w:rsid w:val="00D006C0"/>
    <w:rsid w:val="00D00778"/>
    <w:rsid w:val="00D01EB7"/>
    <w:rsid w:val="00D02AED"/>
    <w:rsid w:val="00D05B91"/>
    <w:rsid w:val="00D11905"/>
    <w:rsid w:val="00D1304E"/>
    <w:rsid w:val="00D15C90"/>
    <w:rsid w:val="00D17380"/>
    <w:rsid w:val="00D17D27"/>
    <w:rsid w:val="00D17EE5"/>
    <w:rsid w:val="00D2012C"/>
    <w:rsid w:val="00D220B1"/>
    <w:rsid w:val="00D26054"/>
    <w:rsid w:val="00D313B6"/>
    <w:rsid w:val="00D31C57"/>
    <w:rsid w:val="00D31F11"/>
    <w:rsid w:val="00D337F7"/>
    <w:rsid w:val="00D439F5"/>
    <w:rsid w:val="00D4629C"/>
    <w:rsid w:val="00D47ADB"/>
    <w:rsid w:val="00D51207"/>
    <w:rsid w:val="00D51C80"/>
    <w:rsid w:val="00D550F9"/>
    <w:rsid w:val="00D57632"/>
    <w:rsid w:val="00D627EE"/>
    <w:rsid w:val="00D63C4F"/>
    <w:rsid w:val="00D65B34"/>
    <w:rsid w:val="00D66121"/>
    <w:rsid w:val="00D6668D"/>
    <w:rsid w:val="00D7010D"/>
    <w:rsid w:val="00D73246"/>
    <w:rsid w:val="00D749EF"/>
    <w:rsid w:val="00D921CA"/>
    <w:rsid w:val="00D94893"/>
    <w:rsid w:val="00DA0648"/>
    <w:rsid w:val="00DA5742"/>
    <w:rsid w:val="00DA5B81"/>
    <w:rsid w:val="00DA7FAE"/>
    <w:rsid w:val="00DB4D5B"/>
    <w:rsid w:val="00DC04F7"/>
    <w:rsid w:val="00DC5C81"/>
    <w:rsid w:val="00DC7605"/>
    <w:rsid w:val="00DD0B40"/>
    <w:rsid w:val="00DD58A0"/>
    <w:rsid w:val="00DD74F7"/>
    <w:rsid w:val="00DE0471"/>
    <w:rsid w:val="00DE0993"/>
    <w:rsid w:val="00DF00C2"/>
    <w:rsid w:val="00DF4CAC"/>
    <w:rsid w:val="00DF7D3D"/>
    <w:rsid w:val="00E001EC"/>
    <w:rsid w:val="00E005D1"/>
    <w:rsid w:val="00E03BBB"/>
    <w:rsid w:val="00E073B3"/>
    <w:rsid w:val="00E07D25"/>
    <w:rsid w:val="00E10221"/>
    <w:rsid w:val="00E21E6F"/>
    <w:rsid w:val="00E22189"/>
    <w:rsid w:val="00E225BA"/>
    <w:rsid w:val="00E238D3"/>
    <w:rsid w:val="00E25E22"/>
    <w:rsid w:val="00E25E4E"/>
    <w:rsid w:val="00E31BEB"/>
    <w:rsid w:val="00E42F88"/>
    <w:rsid w:val="00E45470"/>
    <w:rsid w:val="00E45DB2"/>
    <w:rsid w:val="00E50181"/>
    <w:rsid w:val="00E50F75"/>
    <w:rsid w:val="00E51470"/>
    <w:rsid w:val="00E518D5"/>
    <w:rsid w:val="00E52C0F"/>
    <w:rsid w:val="00E53222"/>
    <w:rsid w:val="00E53389"/>
    <w:rsid w:val="00E53C04"/>
    <w:rsid w:val="00E60093"/>
    <w:rsid w:val="00E61831"/>
    <w:rsid w:val="00E6487B"/>
    <w:rsid w:val="00E72C34"/>
    <w:rsid w:val="00E748C6"/>
    <w:rsid w:val="00E75BFA"/>
    <w:rsid w:val="00E76459"/>
    <w:rsid w:val="00E77EB3"/>
    <w:rsid w:val="00E8388A"/>
    <w:rsid w:val="00E865F0"/>
    <w:rsid w:val="00E91584"/>
    <w:rsid w:val="00E96629"/>
    <w:rsid w:val="00E96A43"/>
    <w:rsid w:val="00E96F6C"/>
    <w:rsid w:val="00EA07B3"/>
    <w:rsid w:val="00EA263A"/>
    <w:rsid w:val="00EA3EF4"/>
    <w:rsid w:val="00EA427C"/>
    <w:rsid w:val="00EB59D3"/>
    <w:rsid w:val="00EB77B5"/>
    <w:rsid w:val="00EC01F1"/>
    <w:rsid w:val="00EC046D"/>
    <w:rsid w:val="00EC1174"/>
    <w:rsid w:val="00EC2D48"/>
    <w:rsid w:val="00EC64DD"/>
    <w:rsid w:val="00EC7CFD"/>
    <w:rsid w:val="00ED169D"/>
    <w:rsid w:val="00ED16E8"/>
    <w:rsid w:val="00ED1AD0"/>
    <w:rsid w:val="00ED1B34"/>
    <w:rsid w:val="00ED3338"/>
    <w:rsid w:val="00ED3D7C"/>
    <w:rsid w:val="00ED4F91"/>
    <w:rsid w:val="00ED68D6"/>
    <w:rsid w:val="00EE2F2D"/>
    <w:rsid w:val="00EE5ACA"/>
    <w:rsid w:val="00EE6B6E"/>
    <w:rsid w:val="00EE6BAA"/>
    <w:rsid w:val="00EE7AFE"/>
    <w:rsid w:val="00EF07FC"/>
    <w:rsid w:val="00EF1408"/>
    <w:rsid w:val="00EF5C08"/>
    <w:rsid w:val="00EF6293"/>
    <w:rsid w:val="00EF7DDE"/>
    <w:rsid w:val="00F1427D"/>
    <w:rsid w:val="00F142B4"/>
    <w:rsid w:val="00F161F6"/>
    <w:rsid w:val="00F16CA9"/>
    <w:rsid w:val="00F200AC"/>
    <w:rsid w:val="00F20522"/>
    <w:rsid w:val="00F2368A"/>
    <w:rsid w:val="00F25ED3"/>
    <w:rsid w:val="00F27062"/>
    <w:rsid w:val="00F27490"/>
    <w:rsid w:val="00F2764B"/>
    <w:rsid w:val="00F332C7"/>
    <w:rsid w:val="00F3339C"/>
    <w:rsid w:val="00F410B2"/>
    <w:rsid w:val="00F42786"/>
    <w:rsid w:val="00F47222"/>
    <w:rsid w:val="00F50418"/>
    <w:rsid w:val="00F565C5"/>
    <w:rsid w:val="00F6186D"/>
    <w:rsid w:val="00F627E2"/>
    <w:rsid w:val="00F62A35"/>
    <w:rsid w:val="00F63247"/>
    <w:rsid w:val="00F63C1E"/>
    <w:rsid w:val="00F6508F"/>
    <w:rsid w:val="00F671D9"/>
    <w:rsid w:val="00F71ADB"/>
    <w:rsid w:val="00F722F7"/>
    <w:rsid w:val="00F74571"/>
    <w:rsid w:val="00F77FBF"/>
    <w:rsid w:val="00F8075B"/>
    <w:rsid w:val="00F83007"/>
    <w:rsid w:val="00F868E3"/>
    <w:rsid w:val="00F914E7"/>
    <w:rsid w:val="00F91AA3"/>
    <w:rsid w:val="00F92375"/>
    <w:rsid w:val="00F9670D"/>
    <w:rsid w:val="00F96943"/>
    <w:rsid w:val="00F97A65"/>
    <w:rsid w:val="00FA0409"/>
    <w:rsid w:val="00FA0CA6"/>
    <w:rsid w:val="00FA5204"/>
    <w:rsid w:val="00FA5311"/>
    <w:rsid w:val="00FA60A5"/>
    <w:rsid w:val="00FB2B4D"/>
    <w:rsid w:val="00FB3903"/>
    <w:rsid w:val="00FB4256"/>
    <w:rsid w:val="00FB4CFA"/>
    <w:rsid w:val="00FB63B4"/>
    <w:rsid w:val="00FB65C8"/>
    <w:rsid w:val="00FC063E"/>
    <w:rsid w:val="00FC1F9C"/>
    <w:rsid w:val="00FC4E67"/>
    <w:rsid w:val="00FC55C4"/>
    <w:rsid w:val="00FC5688"/>
    <w:rsid w:val="00FC7088"/>
    <w:rsid w:val="00FC7376"/>
    <w:rsid w:val="00FD10C2"/>
    <w:rsid w:val="00FD4F5F"/>
    <w:rsid w:val="00FE0013"/>
    <w:rsid w:val="00FE152D"/>
    <w:rsid w:val="00FE27E5"/>
    <w:rsid w:val="00FE4585"/>
    <w:rsid w:val="00FE4953"/>
    <w:rsid w:val="00FE6CAE"/>
    <w:rsid w:val="00FE7A39"/>
    <w:rsid w:val="00FF3A7C"/>
    <w:rsid w:val="00FF3F98"/>
    <w:rsid w:val="00FF42F5"/>
    <w:rsid w:val="00FF6F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8F1AC8"/>
  <w15:chartTrackingRefBased/>
  <w15:docId w15:val="{77F77A26-EA20-4D06-B9DE-29C0D3B3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EB"/>
    <w:rPr>
      <w:rFonts w:ascii="Times New Roman" w:eastAsia="Times New Roman" w:hAnsi="Times New Roman"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pPr>
    <w:rPr>
      <w:lang w:eastAsia="lt-LT"/>
    </w:rPr>
  </w:style>
  <w:style w:type="character" w:styleId="Strong">
    <w:name w:val="Strong"/>
    <w:basedOn w:val="DefaultParagraphFont"/>
    <w:uiPriority w:val="22"/>
    <w:qFormat/>
    <w:rsid w:val="002F545C"/>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qFormat/>
    <w:rsid w:val="002F545C"/>
    <w:pPr>
      <w:ind w:left="720"/>
      <w:contextualSpacing/>
    </w:pPr>
  </w:style>
  <w:style w:type="table" w:styleId="TableGrid">
    <w:name w:val="Table Grid"/>
    <w:basedOn w:val="TableNormal"/>
    <w:uiPriority w:val="59"/>
    <w:rsid w:val="0015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391"/>
    <w:rPr>
      <w:color w:val="0563C1"/>
      <w:u w:val="single"/>
    </w:rPr>
  </w:style>
  <w:style w:type="paragraph" w:styleId="Revision">
    <w:name w:val="Revision"/>
    <w:hidden/>
    <w:uiPriority w:val="99"/>
    <w:semiHidden/>
    <w:rsid w:val="00157391"/>
    <w:rPr>
      <w:sz w:val="22"/>
      <w:szCs w:val="22"/>
      <w:lang w:eastAsia="en-US"/>
    </w:rPr>
  </w:style>
  <w:style w:type="character" w:styleId="CommentReference">
    <w:name w:val="annotation reference"/>
    <w:basedOn w:val="DefaultParagraphFont"/>
    <w:uiPriority w:val="99"/>
    <w:semiHidden/>
    <w:unhideWhenUsed/>
    <w:rsid w:val="007F35E4"/>
    <w:rPr>
      <w:sz w:val="16"/>
      <w:szCs w:val="16"/>
    </w:rPr>
  </w:style>
  <w:style w:type="paragraph" w:styleId="CommentText">
    <w:name w:val="annotation text"/>
    <w:basedOn w:val="Normal"/>
    <w:link w:val="CommentTextChar"/>
    <w:uiPriority w:val="99"/>
    <w:semiHidden/>
    <w:unhideWhenUsed/>
    <w:rsid w:val="007F35E4"/>
    <w:rPr>
      <w:sz w:val="20"/>
      <w:szCs w:val="20"/>
    </w:rPr>
  </w:style>
  <w:style w:type="character" w:customStyle="1" w:styleId="CommentTextChar">
    <w:name w:val="Comment Text Char"/>
    <w:basedOn w:val="DefaultParagraphFont"/>
    <w:link w:val="CommentText"/>
    <w:uiPriority w:val="99"/>
    <w:semiHidden/>
    <w:rsid w:val="007F35E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F35E4"/>
    <w:rPr>
      <w:b/>
      <w:bCs/>
    </w:rPr>
  </w:style>
  <w:style w:type="character" w:customStyle="1" w:styleId="CommentSubjectChar">
    <w:name w:val="Comment Subject Char"/>
    <w:basedOn w:val="CommentTextChar"/>
    <w:link w:val="CommentSubject"/>
    <w:uiPriority w:val="99"/>
    <w:semiHidden/>
    <w:rsid w:val="007F35E4"/>
    <w:rPr>
      <w:rFonts w:ascii="Times New Roman" w:eastAsia="Times New Roman" w:hAnsi="Times New Roman" w:cs="Times New Roman"/>
      <w:b/>
      <w:bCs/>
      <w:sz w:val="20"/>
      <w:szCs w:val="20"/>
      <w:lang w:val="en-GB"/>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C3507D"/>
    <w:rPr>
      <w:rFonts w:ascii="Times New Roman" w:eastAsia="Times New Roman" w:hAnsi="Times New Roman" w:cs="Times New Roman"/>
      <w:sz w:val="24"/>
      <w:szCs w:val="24"/>
      <w:lang w:val="en-GB"/>
    </w:rPr>
  </w:style>
  <w:style w:type="paragraph" w:styleId="NoSpacing">
    <w:name w:val="No Spacing"/>
    <w:uiPriority w:val="1"/>
    <w:qFormat/>
    <w:rsid w:val="002956F6"/>
    <w:rPr>
      <w:rFonts w:cs="Times New Roman"/>
      <w:sz w:val="22"/>
      <w:szCs w:val="22"/>
      <w:lang w:eastAsia="en-US"/>
    </w:rPr>
  </w:style>
  <w:style w:type="paragraph" w:customStyle="1" w:styleId="Default">
    <w:name w:val="Default"/>
    <w:uiPriority w:val="99"/>
    <w:rsid w:val="00E073B3"/>
    <w:pPr>
      <w:autoSpaceDE w:val="0"/>
      <w:autoSpaceDN w:val="0"/>
      <w:adjustRightInd w:val="0"/>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63723">
      <w:bodyDiv w:val="1"/>
      <w:marLeft w:val="0"/>
      <w:marRight w:val="0"/>
      <w:marTop w:val="0"/>
      <w:marBottom w:val="0"/>
      <w:divBdr>
        <w:top w:val="none" w:sz="0" w:space="0" w:color="auto"/>
        <w:left w:val="none" w:sz="0" w:space="0" w:color="auto"/>
        <w:bottom w:val="none" w:sz="0" w:space="0" w:color="auto"/>
        <w:right w:val="none" w:sz="0" w:space="0" w:color="auto"/>
      </w:divBdr>
    </w:div>
    <w:div w:id="342436820">
      <w:bodyDiv w:val="1"/>
      <w:marLeft w:val="0"/>
      <w:marRight w:val="0"/>
      <w:marTop w:val="0"/>
      <w:marBottom w:val="0"/>
      <w:divBdr>
        <w:top w:val="none" w:sz="0" w:space="0" w:color="auto"/>
        <w:left w:val="none" w:sz="0" w:space="0" w:color="auto"/>
        <w:bottom w:val="none" w:sz="0" w:space="0" w:color="auto"/>
        <w:right w:val="none" w:sz="0" w:space="0" w:color="auto"/>
      </w:divBdr>
      <w:divsChild>
        <w:div w:id="1091706599">
          <w:marLeft w:val="0"/>
          <w:marRight w:val="0"/>
          <w:marTop w:val="0"/>
          <w:marBottom w:val="0"/>
          <w:divBdr>
            <w:top w:val="none" w:sz="0" w:space="0" w:color="auto"/>
            <w:left w:val="none" w:sz="0" w:space="0" w:color="auto"/>
            <w:bottom w:val="none" w:sz="0" w:space="0" w:color="auto"/>
            <w:right w:val="none" w:sz="0" w:space="0" w:color="auto"/>
          </w:divBdr>
          <w:divsChild>
            <w:div w:id="1072044616">
              <w:marLeft w:val="0"/>
              <w:marRight w:val="0"/>
              <w:marTop w:val="0"/>
              <w:marBottom w:val="0"/>
              <w:divBdr>
                <w:top w:val="none" w:sz="0" w:space="0" w:color="auto"/>
                <w:left w:val="none" w:sz="0" w:space="0" w:color="auto"/>
                <w:bottom w:val="none" w:sz="0" w:space="0" w:color="auto"/>
                <w:right w:val="none" w:sz="0" w:space="0" w:color="auto"/>
              </w:divBdr>
              <w:divsChild>
                <w:div w:id="1446778603">
                  <w:marLeft w:val="0"/>
                  <w:marRight w:val="0"/>
                  <w:marTop w:val="0"/>
                  <w:marBottom w:val="0"/>
                  <w:divBdr>
                    <w:top w:val="none" w:sz="0" w:space="0" w:color="auto"/>
                    <w:left w:val="none" w:sz="0" w:space="0" w:color="auto"/>
                    <w:bottom w:val="none" w:sz="0" w:space="0" w:color="auto"/>
                    <w:right w:val="none" w:sz="0" w:space="0" w:color="auto"/>
                  </w:divBdr>
                  <w:divsChild>
                    <w:div w:id="207491952">
                      <w:marLeft w:val="0"/>
                      <w:marRight w:val="0"/>
                      <w:marTop w:val="0"/>
                      <w:marBottom w:val="0"/>
                      <w:divBdr>
                        <w:top w:val="none" w:sz="0" w:space="0" w:color="auto"/>
                        <w:left w:val="none" w:sz="0" w:space="0" w:color="auto"/>
                        <w:bottom w:val="none" w:sz="0" w:space="0" w:color="auto"/>
                        <w:right w:val="none" w:sz="0" w:space="0" w:color="auto"/>
                      </w:divBdr>
                    </w:div>
                    <w:div w:id="728841105">
                      <w:marLeft w:val="0"/>
                      <w:marRight w:val="0"/>
                      <w:marTop w:val="0"/>
                      <w:marBottom w:val="0"/>
                      <w:divBdr>
                        <w:top w:val="none" w:sz="0" w:space="0" w:color="auto"/>
                        <w:left w:val="none" w:sz="0" w:space="0" w:color="auto"/>
                        <w:bottom w:val="none" w:sz="0" w:space="0" w:color="auto"/>
                        <w:right w:val="none" w:sz="0" w:space="0" w:color="auto"/>
                      </w:divBdr>
                    </w:div>
                    <w:div w:id="906307201">
                      <w:marLeft w:val="0"/>
                      <w:marRight w:val="0"/>
                      <w:marTop w:val="0"/>
                      <w:marBottom w:val="0"/>
                      <w:divBdr>
                        <w:top w:val="none" w:sz="0" w:space="0" w:color="auto"/>
                        <w:left w:val="none" w:sz="0" w:space="0" w:color="auto"/>
                        <w:bottom w:val="none" w:sz="0" w:space="0" w:color="auto"/>
                        <w:right w:val="none" w:sz="0" w:space="0" w:color="auto"/>
                      </w:divBdr>
                    </w:div>
                    <w:div w:id="1135103027">
                      <w:marLeft w:val="0"/>
                      <w:marRight w:val="0"/>
                      <w:marTop w:val="0"/>
                      <w:marBottom w:val="0"/>
                      <w:divBdr>
                        <w:top w:val="none" w:sz="0" w:space="0" w:color="auto"/>
                        <w:left w:val="none" w:sz="0" w:space="0" w:color="auto"/>
                        <w:bottom w:val="none" w:sz="0" w:space="0" w:color="auto"/>
                        <w:right w:val="none" w:sz="0" w:space="0" w:color="auto"/>
                      </w:divBdr>
                    </w:div>
                    <w:div w:id="16135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573316387">
      <w:bodyDiv w:val="1"/>
      <w:marLeft w:val="0"/>
      <w:marRight w:val="0"/>
      <w:marTop w:val="0"/>
      <w:marBottom w:val="0"/>
      <w:divBdr>
        <w:top w:val="none" w:sz="0" w:space="0" w:color="auto"/>
        <w:left w:val="none" w:sz="0" w:space="0" w:color="auto"/>
        <w:bottom w:val="none" w:sz="0" w:space="0" w:color="auto"/>
        <w:right w:val="none" w:sz="0" w:space="0" w:color="auto"/>
      </w:divBdr>
    </w:div>
    <w:div w:id="1008101649">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243837401">
      <w:bodyDiv w:val="1"/>
      <w:marLeft w:val="0"/>
      <w:marRight w:val="0"/>
      <w:marTop w:val="0"/>
      <w:marBottom w:val="0"/>
      <w:divBdr>
        <w:top w:val="none" w:sz="0" w:space="0" w:color="auto"/>
        <w:left w:val="none" w:sz="0" w:space="0" w:color="auto"/>
        <w:bottom w:val="none" w:sz="0" w:space="0" w:color="auto"/>
        <w:right w:val="none" w:sz="0" w:space="0" w:color="auto"/>
      </w:divBdr>
    </w:div>
    <w:div w:id="1424911982">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1755131836">
      <w:bodyDiv w:val="1"/>
      <w:marLeft w:val="0"/>
      <w:marRight w:val="0"/>
      <w:marTop w:val="0"/>
      <w:marBottom w:val="0"/>
      <w:divBdr>
        <w:top w:val="none" w:sz="0" w:space="0" w:color="auto"/>
        <w:left w:val="none" w:sz="0" w:space="0" w:color="auto"/>
        <w:bottom w:val="none" w:sz="0" w:space="0" w:color="auto"/>
        <w:right w:val="none" w:sz="0" w:space="0" w:color="auto"/>
      </w:divBdr>
    </w:div>
    <w:div w:id="21239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fd78f754d7c2d1694d773b2d9ab9e1f4">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45bbfe6fc37c89a1baeaa140ba3c7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BD7F-3A74-4DF6-B99E-87B40E22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D25DC-6F0F-47B1-9E60-CC38A698F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1BB55-D6A5-43A0-A374-5920F6F19590}">
  <ds:schemaRefs>
    <ds:schemaRef ds:uri="http://schemas.microsoft.com/sharepoint/v3/contenttype/forms"/>
  </ds:schemaRefs>
</ds:datastoreItem>
</file>

<file path=customXml/itemProps4.xml><?xml version="1.0" encoding="utf-8"?>
<ds:datastoreItem xmlns:ds="http://schemas.openxmlformats.org/officeDocument/2006/customXml" ds:itemID="{B7F2EEB6-4D4C-475A-AD0F-24231476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Jakunskas | vipcommunications</dc:creator>
  <cp:keywords/>
  <cp:lastModifiedBy>Gintarė Valečkienė</cp:lastModifiedBy>
  <cp:revision>4</cp:revision>
  <cp:lastPrinted>2018-07-27T07:41:00Z</cp:lastPrinted>
  <dcterms:created xsi:type="dcterms:W3CDTF">2020-12-07T07:27:00Z</dcterms:created>
  <dcterms:modified xsi:type="dcterms:W3CDTF">2020-12-07T08:49:00Z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2020-02-17T13:57:05.8455566Z</vt:lpwstr>
  </property>
  <property fmtid="{D5CDD505-2E9C-101B-9397-08002B2CF9AE}" pid="5" name="MSIP_Label_cfcb905c-755b-4fd4-bd20-0d682d4f1d27_Name">
    <vt:lpwstr>General</vt:lpwstr>
  </property>
  <property fmtid="{D5CDD505-2E9C-101B-9397-08002B2CF9AE}" pid="6" name="MSIP_Label_cfcb905c-755b-4fd4-bd20-0d682d4f1d27_ActionId">
    <vt:lpwstr>e8081524-3c47-4979-b810-6e84eec0b3e9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