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BB5E3" w14:textId="77777777" w:rsidR="009E4D93" w:rsidRDefault="009E4D93" w:rsidP="006F1A36">
      <w:pPr>
        <w:tabs>
          <w:tab w:val="left" w:pos="1701"/>
        </w:tabs>
        <w:rPr>
          <w:rFonts w:ascii="Times New Roman" w:hAnsi="Times New Roman"/>
          <w:szCs w:val="24"/>
          <w:lang w:val="lt-LT"/>
        </w:rPr>
      </w:pPr>
    </w:p>
    <w:p w14:paraId="0C9D909F" w14:textId="77777777" w:rsidR="00F54F5C" w:rsidRDefault="00F54F5C" w:rsidP="006F1A36">
      <w:pPr>
        <w:tabs>
          <w:tab w:val="left" w:pos="1701"/>
        </w:tabs>
        <w:rPr>
          <w:rFonts w:ascii="Times New Roman" w:hAnsi="Times New Roman"/>
          <w:szCs w:val="24"/>
          <w:lang w:val="lt-LT"/>
        </w:rPr>
      </w:pPr>
    </w:p>
    <w:p w14:paraId="0F7C248D" w14:textId="77777777" w:rsidR="00F54F5C" w:rsidRPr="002633B0" w:rsidRDefault="00F54F5C" w:rsidP="006F1A36">
      <w:pPr>
        <w:tabs>
          <w:tab w:val="left" w:pos="1701"/>
        </w:tabs>
        <w:rPr>
          <w:rFonts w:ascii="Times New Roman" w:hAnsi="Times New Roman"/>
          <w:szCs w:val="24"/>
          <w:lang w:val="lt-LT"/>
        </w:rPr>
      </w:pPr>
    </w:p>
    <w:p w14:paraId="0ED39BD7" w14:textId="58CDC8FD" w:rsidR="00E53493" w:rsidRPr="001C1A36" w:rsidRDefault="001C1A36" w:rsidP="006F1A36">
      <w:pPr>
        <w:tabs>
          <w:tab w:val="left" w:pos="1701"/>
        </w:tabs>
        <w:rPr>
          <w:rFonts w:ascii="Times New Roman" w:hAnsi="Times New Roman"/>
          <w:sz w:val="22"/>
          <w:szCs w:val="22"/>
          <w:lang w:val="lt-LT"/>
        </w:rPr>
      </w:pPr>
      <w:r w:rsidRPr="001C1A36">
        <w:rPr>
          <w:rStyle w:val="BodytextBold"/>
          <w:sz w:val="22"/>
          <w:szCs w:val="22"/>
        </w:rPr>
        <w:t>LITGRID AB</w:t>
      </w:r>
      <w:r w:rsidR="00DD3000" w:rsidRPr="001C1A36">
        <w:rPr>
          <w:rFonts w:ascii="Times New Roman" w:hAnsi="Times New Roman"/>
          <w:sz w:val="22"/>
          <w:szCs w:val="22"/>
          <w:lang w:val="lt-LT"/>
        </w:rPr>
        <w:tab/>
      </w:r>
      <w:r w:rsidR="00DD3000" w:rsidRPr="001C1A36">
        <w:rPr>
          <w:rFonts w:ascii="Times New Roman" w:hAnsi="Times New Roman"/>
          <w:sz w:val="22"/>
          <w:szCs w:val="22"/>
          <w:lang w:val="lt-LT"/>
        </w:rPr>
        <w:tab/>
      </w:r>
      <w:r w:rsidR="00FA18A9" w:rsidRPr="001C1A36">
        <w:rPr>
          <w:rFonts w:ascii="Times New Roman" w:hAnsi="Times New Roman"/>
          <w:sz w:val="22"/>
          <w:szCs w:val="22"/>
          <w:lang w:val="lt-LT"/>
        </w:rPr>
        <w:tab/>
      </w:r>
      <w:r w:rsidR="00FA18A9" w:rsidRPr="001C1A36">
        <w:rPr>
          <w:rFonts w:ascii="Times New Roman" w:hAnsi="Times New Roman"/>
          <w:sz w:val="22"/>
          <w:szCs w:val="22"/>
          <w:lang w:val="lt-LT"/>
        </w:rPr>
        <w:tab/>
      </w:r>
      <w:r w:rsidR="00B36165" w:rsidRPr="001C1A36">
        <w:rPr>
          <w:rFonts w:ascii="Times New Roman" w:hAnsi="Times New Roman"/>
          <w:sz w:val="22"/>
          <w:szCs w:val="22"/>
          <w:lang w:val="lt-LT"/>
        </w:rPr>
        <w:t xml:space="preserve">              </w:t>
      </w:r>
      <w:r w:rsidR="000007C0">
        <w:rPr>
          <w:rFonts w:ascii="Times New Roman" w:hAnsi="Times New Roman"/>
          <w:sz w:val="22"/>
          <w:szCs w:val="22"/>
          <w:lang w:val="lt-LT"/>
        </w:rPr>
        <w:t xml:space="preserve">           </w:t>
      </w:r>
      <w:r w:rsidR="00B36165" w:rsidRPr="001C1A36">
        <w:rPr>
          <w:rFonts w:ascii="Times New Roman" w:hAnsi="Times New Roman"/>
          <w:sz w:val="22"/>
          <w:szCs w:val="22"/>
          <w:lang w:val="lt-LT"/>
        </w:rPr>
        <w:t xml:space="preserve">     </w:t>
      </w:r>
      <w:r w:rsidR="00FA18A9" w:rsidRPr="001C1A36">
        <w:rPr>
          <w:rFonts w:ascii="Times New Roman" w:hAnsi="Times New Roman"/>
          <w:sz w:val="22"/>
          <w:szCs w:val="22"/>
          <w:lang w:val="lt-LT"/>
        </w:rPr>
        <w:t>Kaunas</w:t>
      </w:r>
      <w:r w:rsidR="00DD3000" w:rsidRPr="001C1A36">
        <w:rPr>
          <w:rFonts w:ascii="Times New Roman" w:hAnsi="Times New Roman"/>
          <w:sz w:val="22"/>
          <w:szCs w:val="22"/>
          <w:lang w:val="lt-LT"/>
        </w:rPr>
        <w:t xml:space="preserve">, </w:t>
      </w:r>
      <w:r w:rsidR="000007C0">
        <w:rPr>
          <w:rFonts w:ascii="Times New Roman" w:hAnsi="Times New Roman"/>
          <w:sz w:val="22"/>
          <w:szCs w:val="22"/>
          <w:lang w:val="lt-LT"/>
        </w:rPr>
        <w:t>202</w:t>
      </w:r>
      <w:r w:rsidR="00C6498E">
        <w:rPr>
          <w:rFonts w:ascii="Times New Roman" w:hAnsi="Times New Roman"/>
          <w:sz w:val="22"/>
          <w:szCs w:val="22"/>
          <w:lang w:val="lt-LT"/>
        </w:rPr>
        <w:t>2</w:t>
      </w:r>
      <w:r w:rsidR="000007C0">
        <w:rPr>
          <w:rFonts w:ascii="Times New Roman" w:hAnsi="Times New Roman"/>
          <w:sz w:val="22"/>
          <w:szCs w:val="22"/>
          <w:lang w:val="lt-LT"/>
        </w:rPr>
        <w:t>-</w:t>
      </w:r>
      <w:r w:rsidR="00F44EA6">
        <w:rPr>
          <w:rFonts w:ascii="Times New Roman" w:hAnsi="Times New Roman"/>
          <w:sz w:val="22"/>
          <w:szCs w:val="22"/>
          <w:lang w:val="lt-LT"/>
        </w:rPr>
        <w:t>10</w:t>
      </w:r>
      <w:r w:rsidR="000007C0">
        <w:rPr>
          <w:rFonts w:ascii="Times New Roman" w:hAnsi="Times New Roman"/>
          <w:sz w:val="22"/>
          <w:szCs w:val="22"/>
          <w:lang w:val="lt-LT"/>
        </w:rPr>
        <w:t>-</w:t>
      </w:r>
      <w:r w:rsidR="00037189">
        <w:rPr>
          <w:rFonts w:ascii="Times New Roman" w:hAnsi="Times New Roman"/>
          <w:sz w:val="22"/>
          <w:szCs w:val="22"/>
          <w:lang w:val="lt-LT"/>
        </w:rPr>
        <w:t>20</w:t>
      </w:r>
      <w:r w:rsidR="000007C0">
        <w:rPr>
          <w:rFonts w:ascii="Times New Roman" w:hAnsi="Times New Roman"/>
          <w:sz w:val="22"/>
          <w:szCs w:val="22"/>
          <w:lang w:val="lt-LT"/>
        </w:rPr>
        <w:t>, S2</w:t>
      </w:r>
      <w:r w:rsidR="00C6498E">
        <w:rPr>
          <w:rFonts w:ascii="Times New Roman" w:hAnsi="Times New Roman"/>
          <w:sz w:val="22"/>
          <w:szCs w:val="22"/>
          <w:lang w:val="lt-LT"/>
        </w:rPr>
        <w:t>2</w:t>
      </w:r>
      <w:r w:rsidR="000007C0">
        <w:rPr>
          <w:rFonts w:ascii="Times New Roman" w:hAnsi="Times New Roman"/>
          <w:sz w:val="22"/>
          <w:szCs w:val="22"/>
          <w:lang w:val="lt-LT"/>
        </w:rPr>
        <w:t>-</w:t>
      </w:r>
      <w:r w:rsidR="00FB79F2">
        <w:rPr>
          <w:rFonts w:ascii="Times New Roman" w:hAnsi="Times New Roman"/>
          <w:sz w:val="22"/>
          <w:szCs w:val="22"/>
          <w:lang w:val="lt-LT"/>
        </w:rPr>
        <w:t>1250</w:t>
      </w:r>
    </w:p>
    <w:p w14:paraId="68127346" w14:textId="5AC807D8" w:rsidR="00493758" w:rsidRPr="001C1A36" w:rsidRDefault="00380F8E" w:rsidP="00380F8E">
      <w:pPr>
        <w:rPr>
          <w:rFonts w:ascii="Times New Roman" w:hAnsi="Times New Roman"/>
          <w:sz w:val="22"/>
          <w:szCs w:val="22"/>
          <w:lang w:val="lt-LT"/>
        </w:rPr>
      </w:pPr>
      <w:r w:rsidRPr="00380F8E">
        <w:rPr>
          <w:rFonts w:ascii="Times New Roman" w:hAnsi="Times New Roman"/>
          <w:sz w:val="22"/>
          <w:szCs w:val="22"/>
          <w:lang w:val="lt-LT"/>
        </w:rPr>
        <w:t>ORIGINALAS SIUN</w:t>
      </w:r>
      <w:r w:rsidRPr="00380F8E">
        <w:rPr>
          <w:rFonts w:ascii="Times New Roman" w:hAnsi="Times New Roman" w:hint="eastAsia"/>
          <w:sz w:val="22"/>
          <w:szCs w:val="22"/>
          <w:lang w:val="lt-LT"/>
        </w:rPr>
        <w:t>Č</w:t>
      </w:r>
      <w:r w:rsidRPr="00380F8E">
        <w:rPr>
          <w:rFonts w:ascii="Times New Roman" w:hAnsi="Times New Roman"/>
          <w:sz w:val="22"/>
          <w:szCs w:val="22"/>
          <w:lang w:val="lt-LT"/>
        </w:rPr>
        <w:t>IAMAS NEBUS</w:t>
      </w:r>
    </w:p>
    <w:p w14:paraId="0CC50465" w14:textId="77777777" w:rsidR="00493758" w:rsidRPr="001C1A36" w:rsidRDefault="00493758" w:rsidP="00FE5949">
      <w:pPr>
        <w:rPr>
          <w:rFonts w:ascii="Times New Roman" w:hAnsi="Times New Roman"/>
          <w:sz w:val="22"/>
          <w:szCs w:val="22"/>
          <w:lang w:val="lt-LT"/>
        </w:rPr>
      </w:pPr>
    </w:p>
    <w:p w14:paraId="7FCCD6D3" w14:textId="77777777" w:rsidR="005354F3" w:rsidRPr="001C1A36" w:rsidRDefault="005354F3" w:rsidP="00FE5949">
      <w:pPr>
        <w:rPr>
          <w:rFonts w:ascii="Times New Roman" w:hAnsi="Times New Roman"/>
          <w:sz w:val="22"/>
          <w:szCs w:val="22"/>
          <w:lang w:val="lt-LT"/>
        </w:rPr>
      </w:pPr>
    </w:p>
    <w:p w14:paraId="405BF224" w14:textId="77777777" w:rsidR="00FC179A" w:rsidRDefault="00FC179A" w:rsidP="001C1A36">
      <w:pPr>
        <w:tabs>
          <w:tab w:val="left" w:pos="2518"/>
        </w:tabs>
        <w:spacing w:line="276" w:lineRule="auto"/>
        <w:ind w:left="2268" w:hanging="2268"/>
        <w:jc w:val="both"/>
        <w:rPr>
          <w:rStyle w:val="Bodytext2NotBold"/>
          <w:rFonts w:eastAsia="Courier New"/>
          <w:sz w:val="22"/>
          <w:szCs w:val="22"/>
        </w:rPr>
      </w:pPr>
      <w:r w:rsidRPr="00FC179A">
        <w:rPr>
          <w:rStyle w:val="Bodytext2NotBold"/>
          <w:rFonts w:eastAsia="Courier New"/>
          <w:sz w:val="22"/>
          <w:szCs w:val="22"/>
        </w:rPr>
        <w:t xml:space="preserve">Projektas: </w:t>
      </w:r>
      <w:r w:rsidRPr="00FC179A">
        <w:rPr>
          <w:rStyle w:val="Bodytext2NotBold"/>
          <w:rFonts w:eastAsia="Courier New"/>
          <w:b w:val="0"/>
          <w:bCs w:val="0"/>
          <w:sz w:val="22"/>
          <w:szCs w:val="22"/>
        </w:rPr>
        <w:t xml:space="preserve">„330 </w:t>
      </w:r>
      <w:proofErr w:type="spellStart"/>
      <w:r w:rsidRPr="00FC179A">
        <w:rPr>
          <w:rStyle w:val="Bodytext2NotBold"/>
          <w:rFonts w:eastAsia="Courier New"/>
          <w:b w:val="0"/>
          <w:bCs w:val="0"/>
          <w:sz w:val="22"/>
          <w:szCs w:val="22"/>
        </w:rPr>
        <w:t>kV</w:t>
      </w:r>
      <w:proofErr w:type="spellEnd"/>
      <w:r w:rsidRPr="00FC179A">
        <w:rPr>
          <w:rStyle w:val="Bodytext2NotBold"/>
          <w:rFonts w:eastAsia="Courier New"/>
          <w:b w:val="0"/>
          <w:bCs w:val="0"/>
          <w:sz w:val="22"/>
          <w:szCs w:val="22"/>
        </w:rPr>
        <w:t xml:space="preserve"> oro linijos Darb</w:t>
      </w:r>
      <w:r w:rsidRPr="00FC179A">
        <w:rPr>
          <w:rStyle w:val="Bodytext2NotBold"/>
          <w:rFonts w:eastAsia="Courier New" w:hint="eastAsia"/>
          <w:b w:val="0"/>
          <w:bCs w:val="0"/>
          <w:sz w:val="22"/>
          <w:szCs w:val="22"/>
        </w:rPr>
        <w:t>ė</w:t>
      </w:r>
      <w:r w:rsidRPr="00FC179A">
        <w:rPr>
          <w:rStyle w:val="Bodytext2NotBold"/>
          <w:rFonts w:eastAsia="Courier New"/>
          <w:b w:val="0"/>
          <w:bCs w:val="0"/>
          <w:sz w:val="22"/>
          <w:szCs w:val="22"/>
        </w:rPr>
        <w:t>nai – Bit</w:t>
      </w:r>
      <w:r w:rsidRPr="00FC179A">
        <w:rPr>
          <w:rStyle w:val="Bodytext2NotBold"/>
          <w:rFonts w:eastAsia="Courier New" w:hint="eastAsia"/>
          <w:b w:val="0"/>
          <w:bCs w:val="0"/>
          <w:sz w:val="22"/>
          <w:szCs w:val="22"/>
        </w:rPr>
        <w:t>ė</w:t>
      </w:r>
      <w:r w:rsidRPr="00FC179A">
        <w:rPr>
          <w:rStyle w:val="Bodytext2NotBold"/>
          <w:rFonts w:eastAsia="Courier New"/>
          <w:b w:val="0"/>
          <w:bCs w:val="0"/>
          <w:sz w:val="22"/>
          <w:szCs w:val="22"/>
        </w:rPr>
        <w:t>nai statybos darbai“</w:t>
      </w:r>
    </w:p>
    <w:p w14:paraId="5C4D18E5" w14:textId="0436CDC7" w:rsidR="001C1A36" w:rsidRPr="001C1A36" w:rsidRDefault="001C1A36" w:rsidP="001C1A36">
      <w:pPr>
        <w:tabs>
          <w:tab w:val="left" w:pos="2518"/>
        </w:tabs>
        <w:spacing w:line="276" w:lineRule="auto"/>
        <w:ind w:left="2268" w:hanging="2268"/>
        <w:jc w:val="both"/>
        <w:rPr>
          <w:rFonts w:ascii="Times New Roman" w:hAnsi="Times New Roman"/>
          <w:sz w:val="22"/>
          <w:szCs w:val="22"/>
          <w:lang w:val="lt-LT"/>
        </w:rPr>
      </w:pPr>
      <w:r w:rsidRPr="001C1A36">
        <w:rPr>
          <w:rStyle w:val="Bodytext2NotBold"/>
          <w:rFonts w:eastAsia="Courier New"/>
          <w:sz w:val="22"/>
          <w:szCs w:val="22"/>
        </w:rPr>
        <w:t>Projekto Nr.:</w:t>
      </w:r>
      <w:r w:rsidRPr="001C1A36">
        <w:rPr>
          <w:rFonts w:ascii="Times New Roman" w:hAnsi="Times New Roman"/>
          <w:sz w:val="22"/>
          <w:szCs w:val="22"/>
          <w:lang w:val="lt-LT"/>
        </w:rPr>
        <w:t xml:space="preserve">    </w:t>
      </w:r>
      <w:r w:rsidRPr="001C1A36">
        <w:rPr>
          <w:rFonts w:ascii="Times New Roman" w:hAnsi="Times New Roman"/>
          <w:sz w:val="22"/>
          <w:szCs w:val="22"/>
          <w:lang w:val="lt-LT"/>
        </w:rPr>
        <w:tab/>
      </w:r>
      <w:r w:rsidR="000075FE" w:rsidRPr="000075FE">
        <w:rPr>
          <w:rFonts w:ascii="Times New Roman" w:hAnsi="Times New Roman"/>
          <w:sz w:val="22"/>
          <w:szCs w:val="22"/>
          <w:lang w:val="lt-LT"/>
        </w:rPr>
        <w:t>PLSL18108</w:t>
      </w:r>
    </w:p>
    <w:p w14:paraId="211D63CD" w14:textId="0181F8A7" w:rsidR="00D40EFC" w:rsidRDefault="001C1A36" w:rsidP="00D40EFC">
      <w:pPr>
        <w:pStyle w:val="BodyText2"/>
        <w:shd w:val="clear" w:color="auto" w:fill="auto"/>
        <w:tabs>
          <w:tab w:val="left" w:pos="2518"/>
        </w:tabs>
        <w:spacing w:before="0" w:after="360" w:line="276" w:lineRule="auto"/>
        <w:rPr>
          <w:sz w:val="22"/>
          <w:szCs w:val="22"/>
        </w:rPr>
      </w:pPr>
      <w:r w:rsidRPr="001C1A36">
        <w:rPr>
          <w:b/>
          <w:sz w:val="22"/>
          <w:szCs w:val="22"/>
        </w:rPr>
        <w:t xml:space="preserve">Sutarties Nr.:                 </w:t>
      </w:r>
      <w:r w:rsidR="00611B27" w:rsidRPr="00611B27">
        <w:rPr>
          <w:sz w:val="22"/>
          <w:szCs w:val="22"/>
        </w:rPr>
        <w:t>21VP-SUT-220</w:t>
      </w:r>
    </w:p>
    <w:p w14:paraId="7AB5AD76" w14:textId="3BE9A7BA" w:rsidR="00D40EFC" w:rsidRDefault="001D5B9D" w:rsidP="00D40EFC">
      <w:pPr>
        <w:pStyle w:val="BodyText2"/>
        <w:shd w:val="clear" w:color="auto" w:fill="auto"/>
        <w:tabs>
          <w:tab w:val="left" w:pos="2518"/>
        </w:tabs>
        <w:spacing w:before="0" w:after="360" w:line="276" w:lineRule="auto"/>
        <w:rPr>
          <w:b/>
          <w:sz w:val="22"/>
          <w:szCs w:val="22"/>
        </w:rPr>
      </w:pPr>
      <w:r w:rsidRPr="001C1A36">
        <w:rPr>
          <w:b/>
          <w:sz w:val="22"/>
          <w:szCs w:val="22"/>
        </w:rPr>
        <w:t xml:space="preserve">DĖL </w:t>
      </w:r>
      <w:r w:rsidR="000007C0">
        <w:rPr>
          <w:b/>
          <w:sz w:val="22"/>
          <w:szCs w:val="22"/>
        </w:rPr>
        <w:t>PAPILDOM</w:t>
      </w:r>
      <w:r w:rsidR="00A60EDE">
        <w:rPr>
          <w:b/>
          <w:sz w:val="22"/>
          <w:szCs w:val="22"/>
        </w:rPr>
        <w:t>Ų</w:t>
      </w:r>
      <w:r w:rsidR="00DE4305" w:rsidRPr="001C1A36">
        <w:rPr>
          <w:b/>
          <w:sz w:val="22"/>
          <w:szCs w:val="22"/>
        </w:rPr>
        <w:t xml:space="preserve"> SUBTIEKĖJ</w:t>
      </w:r>
      <w:r w:rsidR="00A60EDE">
        <w:rPr>
          <w:b/>
          <w:sz w:val="22"/>
          <w:szCs w:val="22"/>
        </w:rPr>
        <w:t>Ų</w:t>
      </w:r>
      <w:r w:rsidR="00DE4305" w:rsidRPr="001C1A36">
        <w:rPr>
          <w:b/>
          <w:sz w:val="22"/>
          <w:szCs w:val="22"/>
        </w:rPr>
        <w:t xml:space="preserve"> PATVIRTINIMO</w:t>
      </w:r>
    </w:p>
    <w:p w14:paraId="4D6F450C" w14:textId="77BCCCCD" w:rsidR="001C1A36" w:rsidRPr="00D40EFC" w:rsidRDefault="00D40EFC" w:rsidP="00D40EFC">
      <w:pPr>
        <w:pStyle w:val="BodyText2"/>
        <w:shd w:val="clear" w:color="auto" w:fill="auto"/>
        <w:spacing w:before="0" w:after="120" w:line="276" w:lineRule="auto"/>
        <w:rPr>
          <w:bCs/>
          <w:sz w:val="22"/>
          <w:szCs w:val="28"/>
        </w:rPr>
      </w:pPr>
      <w:r>
        <w:rPr>
          <w:bCs/>
          <w:sz w:val="22"/>
          <w:szCs w:val="28"/>
        </w:rPr>
        <w:tab/>
      </w:r>
      <w:r w:rsidR="00057C0D" w:rsidRPr="00057C0D">
        <w:rPr>
          <w:bCs/>
          <w:sz w:val="22"/>
          <w:szCs w:val="28"/>
        </w:rPr>
        <w:t>2021 m. geguž</w:t>
      </w:r>
      <w:r w:rsidR="00057C0D" w:rsidRPr="00057C0D">
        <w:rPr>
          <w:rFonts w:hint="eastAsia"/>
          <w:bCs/>
          <w:sz w:val="22"/>
          <w:szCs w:val="28"/>
        </w:rPr>
        <w:t>ė</w:t>
      </w:r>
      <w:r w:rsidR="00057C0D" w:rsidRPr="00057C0D">
        <w:rPr>
          <w:bCs/>
          <w:sz w:val="22"/>
          <w:szCs w:val="28"/>
        </w:rPr>
        <w:t>s 27 d. jungtin</w:t>
      </w:r>
      <w:r w:rsidR="00057C0D" w:rsidRPr="00057C0D">
        <w:rPr>
          <w:rFonts w:hint="eastAsia"/>
          <w:bCs/>
          <w:sz w:val="22"/>
          <w:szCs w:val="28"/>
        </w:rPr>
        <w:t>ė</w:t>
      </w:r>
      <w:r w:rsidR="00057C0D" w:rsidRPr="00057C0D">
        <w:rPr>
          <w:bCs/>
          <w:sz w:val="22"/>
          <w:szCs w:val="28"/>
        </w:rPr>
        <w:t>s veiklos sutarties pagrindu veikiantys partneriai AB „Kauno tiltai“, juridinio asmens kodas 133729589, ir UAB „</w:t>
      </w:r>
      <w:proofErr w:type="spellStart"/>
      <w:r w:rsidR="00057C0D" w:rsidRPr="00057C0D">
        <w:rPr>
          <w:bCs/>
          <w:sz w:val="22"/>
          <w:szCs w:val="28"/>
        </w:rPr>
        <w:t>Litenergoservis</w:t>
      </w:r>
      <w:proofErr w:type="spellEnd"/>
      <w:r w:rsidR="00057C0D" w:rsidRPr="00057C0D">
        <w:rPr>
          <w:bCs/>
          <w:sz w:val="22"/>
          <w:szCs w:val="28"/>
        </w:rPr>
        <w:t xml:space="preserve">“, juridinio asmens kodas 302244515 (toliau – </w:t>
      </w:r>
      <w:r w:rsidR="00057C0D" w:rsidRPr="00057C0D">
        <w:rPr>
          <w:b/>
          <w:sz w:val="22"/>
          <w:szCs w:val="28"/>
        </w:rPr>
        <w:t>Rangovas</w:t>
      </w:r>
      <w:r w:rsidR="00057C0D" w:rsidRPr="00057C0D">
        <w:rPr>
          <w:bCs/>
          <w:sz w:val="22"/>
          <w:szCs w:val="28"/>
        </w:rPr>
        <w:t>), atstovaujami pagrindinio partnerio AB „Kauno tiltai“ 2021 m. lapkri</w:t>
      </w:r>
      <w:r w:rsidR="00057C0D" w:rsidRPr="00057C0D">
        <w:rPr>
          <w:rFonts w:hint="eastAsia"/>
          <w:bCs/>
          <w:sz w:val="22"/>
          <w:szCs w:val="28"/>
        </w:rPr>
        <w:t>č</w:t>
      </w:r>
      <w:r w:rsidR="00057C0D" w:rsidRPr="00057C0D">
        <w:rPr>
          <w:bCs/>
          <w:sz w:val="22"/>
          <w:szCs w:val="28"/>
        </w:rPr>
        <w:t xml:space="preserve">io 25 d. su LITGRID AB, juridinio asmens kodas 302564383 (toliau – </w:t>
      </w:r>
      <w:r w:rsidR="00057C0D" w:rsidRPr="00057C0D">
        <w:rPr>
          <w:b/>
          <w:sz w:val="22"/>
          <w:szCs w:val="28"/>
        </w:rPr>
        <w:t>Užsakovas</w:t>
      </w:r>
      <w:r w:rsidR="00057C0D" w:rsidRPr="00057C0D">
        <w:rPr>
          <w:bCs/>
          <w:sz w:val="22"/>
          <w:szCs w:val="28"/>
        </w:rPr>
        <w:t>) sudar</w:t>
      </w:r>
      <w:r w:rsidR="00057C0D" w:rsidRPr="00057C0D">
        <w:rPr>
          <w:rFonts w:hint="eastAsia"/>
          <w:bCs/>
          <w:sz w:val="22"/>
          <w:szCs w:val="28"/>
        </w:rPr>
        <w:t>ė</w:t>
      </w:r>
      <w:r w:rsidR="00057C0D" w:rsidRPr="00057C0D">
        <w:rPr>
          <w:bCs/>
          <w:sz w:val="22"/>
          <w:szCs w:val="28"/>
        </w:rPr>
        <w:t xml:space="preserve"> projektavimo ir statybos darb</w:t>
      </w:r>
      <w:r w:rsidR="00057C0D" w:rsidRPr="00057C0D">
        <w:rPr>
          <w:rFonts w:hint="eastAsia"/>
          <w:bCs/>
          <w:sz w:val="22"/>
          <w:szCs w:val="28"/>
        </w:rPr>
        <w:t>ų</w:t>
      </w:r>
      <w:r w:rsidR="00057C0D" w:rsidRPr="00057C0D">
        <w:rPr>
          <w:bCs/>
          <w:sz w:val="22"/>
          <w:szCs w:val="28"/>
        </w:rPr>
        <w:t xml:space="preserve"> sutart</w:t>
      </w:r>
      <w:r w:rsidR="00057C0D" w:rsidRPr="00057C0D">
        <w:rPr>
          <w:rFonts w:hint="eastAsia"/>
          <w:bCs/>
          <w:sz w:val="22"/>
          <w:szCs w:val="28"/>
        </w:rPr>
        <w:t>į</w:t>
      </w:r>
      <w:r w:rsidR="00057C0D" w:rsidRPr="00057C0D">
        <w:rPr>
          <w:bCs/>
          <w:sz w:val="22"/>
          <w:szCs w:val="28"/>
        </w:rPr>
        <w:t xml:space="preserve"> Nr. 21VP-SUT-220 (toliau – </w:t>
      </w:r>
      <w:r w:rsidR="00057C0D" w:rsidRPr="00057C0D">
        <w:rPr>
          <w:b/>
          <w:sz w:val="22"/>
          <w:szCs w:val="28"/>
        </w:rPr>
        <w:t>Sutartis</w:t>
      </w:r>
      <w:r w:rsidR="00057C0D" w:rsidRPr="00057C0D">
        <w:rPr>
          <w:bCs/>
          <w:sz w:val="22"/>
          <w:szCs w:val="28"/>
        </w:rPr>
        <w:t>) d</w:t>
      </w:r>
      <w:r w:rsidR="00057C0D" w:rsidRPr="00057C0D">
        <w:rPr>
          <w:rFonts w:hint="eastAsia"/>
          <w:bCs/>
          <w:sz w:val="22"/>
          <w:szCs w:val="28"/>
        </w:rPr>
        <w:t>ė</w:t>
      </w:r>
      <w:r w:rsidR="00057C0D" w:rsidRPr="00057C0D">
        <w:rPr>
          <w:bCs/>
          <w:sz w:val="22"/>
          <w:szCs w:val="28"/>
        </w:rPr>
        <w:t>l projekto „330kV oro linijos Darb</w:t>
      </w:r>
      <w:r w:rsidR="00057C0D" w:rsidRPr="00057C0D">
        <w:rPr>
          <w:rFonts w:hint="eastAsia"/>
          <w:bCs/>
          <w:sz w:val="22"/>
          <w:szCs w:val="28"/>
        </w:rPr>
        <w:t>ė</w:t>
      </w:r>
      <w:r w:rsidR="00057C0D" w:rsidRPr="00057C0D">
        <w:rPr>
          <w:bCs/>
          <w:sz w:val="22"/>
          <w:szCs w:val="28"/>
        </w:rPr>
        <w:t>nai–Bit</w:t>
      </w:r>
      <w:r w:rsidR="00057C0D" w:rsidRPr="00057C0D">
        <w:rPr>
          <w:rFonts w:hint="eastAsia"/>
          <w:bCs/>
          <w:sz w:val="22"/>
          <w:szCs w:val="28"/>
        </w:rPr>
        <w:t>ė</w:t>
      </w:r>
      <w:r w:rsidR="00057C0D" w:rsidRPr="00057C0D">
        <w:rPr>
          <w:bCs/>
          <w:sz w:val="22"/>
          <w:szCs w:val="28"/>
        </w:rPr>
        <w:t xml:space="preserve">nai statybos darbai“ (toliau – </w:t>
      </w:r>
      <w:r w:rsidR="00057C0D" w:rsidRPr="00057C0D">
        <w:rPr>
          <w:b/>
          <w:sz w:val="22"/>
          <w:szCs w:val="28"/>
        </w:rPr>
        <w:t>Projektas</w:t>
      </w:r>
      <w:r w:rsidR="00057C0D" w:rsidRPr="00057C0D">
        <w:rPr>
          <w:bCs/>
          <w:sz w:val="22"/>
          <w:szCs w:val="28"/>
        </w:rPr>
        <w:t xml:space="preserve">) ir </w:t>
      </w:r>
      <w:r w:rsidR="00057C0D" w:rsidRPr="00057C0D">
        <w:rPr>
          <w:rFonts w:hint="eastAsia"/>
          <w:bCs/>
          <w:sz w:val="22"/>
          <w:szCs w:val="28"/>
        </w:rPr>
        <w:t>į</w:t>
      </w:r>
      <w:r w:rsidR="00057C0D" w:rsidRPr="00057C0D">
        <w:rPr>
          <w:bCs/>
          <w:sz w:val="22"/>
          <w:szCs w:val="28"/>
        </w:rPr>
        <w:t>sipareigojo tinkamai vykdant Sutartyje nustatytas prievoles atlikti Projekto darbus.</w:t>
      </w:r>
    </w:p>
    <w:p w14:paraId="3FF302EB" w14:textId="7161F5B9" w:rsidR="006A6914" w:rsidRDefault="00D40EFC" w:rsidP="00D40EFC">
      <w:pPr>
        <w:pStyle w:val="BodyText2"/>
        <w:shd w:val="clear" w:color="auto" w:fill="auto"/>
        <w:spacing w:before="0" w:after="120" w:line="276" w:lineRule="auto"/>
        <w:rPr>
          <w:bCs/>
          <w:sz w:val="22"/>
          <w:szCs w:val="28"/>
        </w:rPr>
      </w:pPr>
      <w:r>
        <w:rPr>
          <w:bCs/>
          <w:sz w:val="22"/>
          <w:szCs w:val="28"/>
        </w:rPr>
        <w:tab/>
      </w:r>
      <w:r w:rsidR="004E528D">
        <w:rPr>
          <w:bCs/>
          <w:sz w:val="22"/>
          <w:szCs w:val="28"/>
        </w:rPr>
        <w:t>V</w:t>
      </w:r>
      <w:r w:rsidR="004E528D" w:rsidRPr="004E528D">
        <w:rPr>
          <w:bCs/>
          <w:sz w:val="22"/>
          <w:szCs w:val="28"/>
        </w:rPr>
        <w:t>adovaudamasis Sutarties Konkre</w:t>
      </w:r>
      <w:r w:rsidR="004E528D" w:rsidRPr="004E528D">
        <w:rPr>
          <w:rFonts w:hint="eastAsia"/>
          <w:bCs/>
          <w:sz w:val="22"/>
          <w:szCs w:val="28"/>
        </w:rPr>
        <w:t>č</w:t>
      </w:r>
      <w:r w:rsidR="004E528D" w:rsidRPr="004E528D">
        <w:rPr>
          <w:bCs/>
          <w:sz w:val="22"/>
          <w:szCs w:val="28"/>
        </w:rPr>
        <w:t>i</w:t>
      </w:r>
      <w:r w:rsidR="004E528D" w:rsidRPr="004E528D">
        <w:rPr>
          <w:rFonts w:hint="eastAsia"/>
          <w:bCs/>
          <w:sz w:val="22"/>
          <w:szCs w:val="28"/>
        </w:rPr>
        <w:t>ų</w:t>
      </w:r>
      <w:r w:rsidR="004E528D" w:rsidRPr="004E528D">
        <w:rPr>
          <w:bCs/>
          <w:sz w:val="22"/>
          <w:szCs w:val="28"/>
        </w:rPr>
        <w:t>j</w:t>
      </w:r>
      <w:r w:rsidR="004E528D" w:rsidRPr="004E528D">
        <w:rPr>
          <w:rFonts w:hint="eastAsia"/>
          <w:bCs/>
          <w:sz w:val="22"/>
          <w:szCs w:val="28"/>
        </w:rPr>
        <w:t>ų</w:t>
      </w:r>
      <w:r w:rsidR="004E528D" w:rsidRPr="004E528D">
        <w:rPr>
          <w:bCs/>
          <w:sz w:val="22"/>
          <w:szCs w:val="28"/>
        </w:rPr>
        <w:t xml:space="preserve"> s</w:t>
      </w:r>
      <w:r w:rsidR="004E528D" w:rsidRPr="004E528D">
        <w:rPr>
          <w:rFonts w:hint="eastAsia"/>
          <w:bCs/>
          <w:sz w:val="22"/>
          <w:szCs w:val="28"/>
        </w:rPr>
        <w:t>ą</w:t>
      </w:r>
      <w:r w:rsidR="004E528D" w:rsidRPr="004E528D">
        <w:rPr>
          <w:bCs/>
          <w:sz w:val="22"/>
          <w:szCs w:val="28"/>
        </w:rPr>
        <w:t>lyg</w:t>
      </w:r>
      <w:r w:rsidR="004E528D" w:rsidRPr="004E528D">
        <w:rPr>
          <w:rFonts w:hint="eastAsia"/>
          <w:bCs/>
          <w:sz w:val="22"/>
          <w:szCs w:val="28"/>
        </w:rPr>
        <w:t>ų</w:t>
      </w:r>
      <w:r w:rsidR="004E528D" w:rsidRPr="004E528D">
        <w:rPr>
          <w:bCs/>
          <w:sz w:val="22"/>
          <w:szCs w:val="28"/>
        </w:rPr>
        <w:t xml:space="preserve"> 4.4. punktu</w:t>
      </w:r>
      <w:r w:rsidR="006A6914" w:rsidRPr="00D40EFC">
        <w:rPr>
          <w:bCs/>
          <w:sz w:val="22"/>
          <w:szCs w:val="28"/>
        </w:rPr>
        <w:t xml:space="preserve"> </w:t>
      </w:r>
      <w:r w:rsidR="00364B77">
        <w:rPr>
          <w:bCs/>
          <w:sz w:val="22"/>
          <w:szCs w:val="28"/>
        </w:rPr>
        <w:t>„</w:t>
      </w:r>
      <w:r w:rsidR="00364B77" w:rsidRPr="00364B77">
        <w:rPr>
          <w:bCs/>
          <w:i/>
          <w:iCs/>
          <w:sz w:val="22"/>
          <w:szCs w:val="28"/>
        </w:rPr>
        <w:t>Tik Subrangov</w:t>
      </w:r>
      <w:r w:rsidR="00364B77" w:rsidRPr="00364B77">
        <w:rPr>
          <w:rFonts w:hint="eastAsia"/>
          <w:bCs/>
          <w:i/>
          <w:iCs/>
          <w:sz w:val="22"/>
          <w:szCs w:val="28"/>
        </w:rPr>
        <w:t>ų</w:t>
      </w:r>
      <w:r w:rsidR="00364B77" w:rsidRPr="00364B77">
        <w:rPr>
          <w:bCs/>
          <w:i/>
          <w:iCs/>
          <w:sz w:val="22"/>
          <w:szCs w:val="28"/>
        </w:rPr>
        <w:t xml:space="preserve"> (subtiek</w:t>
      </w:r>
      <w:r w:rsidR="00364B77" w:rsidRPr="00364B77">
        <w:rPr>
          <w:rFonts w:hint="eastAsia"/>
          <w:bCs/>
          <w:i/>
          <w:iCs/>
          <w:sz w:val="22"/>
          <w:szCs w:val="28"/>
        </w:rPr>
        <w:t>ė</w:t>
      </w:r>
      <w:r w:rsidR="00364B77" w:rsidRPr="00364B77">
        <w:rPr>
          <w:bCs/>
          <w:i/>
          <w:iCs/>
          <w:sz w:val="22"/>
          <w:szCs w:val="28"/>
        </w:rPr>
        <w:t>j</w:t>
      </w:r>
      <w:r w:rsidR="00364B77" w:rsidRPr="00364B77">
        <w:rPr>
          <w:rFonts w:hint="eastAsia"/>
          <w:bCs/>
          <w:i/>
          <w:iCs/>
          <w:sz w:val="22"/>
          <w:szCs w:val="28"/>
        </w:rPr>
        <w:t>ų</w:t>
      </w:r>
      <w:r w:rsidR="00364B77" w:rsidRPr="00364B77">
        <w:rPr>
          <w:bCs/>
          <w:i/>
          <w:iCs/>
          <w:sz w:val="22"/>
          <w:szCs w:val="28"/>
        </w:rPr>
        <w:t>) s</w:t>
      </w:r>
      <w:r w:rsidR="00364B77" w:rsidRPr="00364B77">
        <w:rPr>
          <w:rFonts w:hint="eastAsia"/>
          <w:bCs/>
          <w:i/>
          <w:iCs/>
          <w:sz w:val="22"/>
          <w:szCs w:val="28"/>
        </w:rPr>
        <w:t>ą</w:t>
      </w:r>
      <w:r w:rsidR="00364B77" w:rsidRPr="00364B77">
        <w:rPr>
          <w:bCs/>
          <w:i/>
          <w:iCs/>
          <w:sz w:val="22"/>
          <w:szCs w:val="28"/>
        </w:rPr>
        <w:t xml:space="preserve">raše (10 priedas) </w:t>
      </w:r>
      <w:r w:rsidR="00364B77" w:rsidRPr="00364B77">
        <w:rPr>
          <w:rFonts w:hint="eastAsia"/>
          <w:bCs/>
          <w:i/>
          <w:iCs/>
          <w:sz w:val="22"/>
          <w:szCs w:val="28"/>
        </w:rPr>
        <w:t>į</w:t>
      </w:r>
      <w:r w:rsidR="00364B77" w:rsidRPr="00364B77">
        <w:rPr>
          <w:bCs/>
          <w:i/>
          <w:iCs/>
          <w:sz w:val="22"/>
          <w:szCs w:val="28"/>
        </w:rPr>
        <w:t>rašyti Subrangovai gali b</w:t>
      </w:r>
      <w:r w:rsidR="00364B77" w:rsidRPr="00364B77">
        <w:rPr>
          <w:rFonts w:hint="eastAsia"/>
          <w:bCs/>
          <w:i/>
          <w:iCs/>
          <w:sz w:val="22"/>
          <w:szCs w:val="28"/>
        </w:rPr>
        <w:t>ū</w:t>
      </w:r>
      <w:r w:rsidR="00364B77" w:rsidRPr="00364B77">
        <w:rPr>
          <w:bCs/>
          <w:i/>
          <w:iCs/>
          <w:sz w:val="22"/>
          <w:szCs w:val="28"/>
        </w:rPr>
        <w:t>ti Subrangovais pagal Sutart</w:t>
      </w:r>
      <w:r w:rsidR="00364B77" w:rsidRPr="00364B77">
        <w:rPr>
          <w:rFonts w:hint="eastAsia"/>
          <w:bCs/>
          <w:i/>
          <w:iCs/>
          <w:sz w:val="22"/>
          <w:szCs w:val="28"/>
        </w:rPr>
        <w:t>į</w:t>
      </w:r>
      <w:r w:rsidR="00364B77" w:rsidRPr="00364B77">
        <w:rPr>
          <w:bCs/>
          <w:i/>
          <w:iCs/>
          <w:sz w:val="22"/>
          <w:szCs w:val="28"/>
        </w:rPr>
        <w:t xml:space="preserve"> ir yra priskiriami Rangovo personalui pagal Sutart</w:t>
      </w:r>
      <w:r w:rsidR="00364B77" w:rsidRPr="00364B77">
        <w:rPr>
          <w:rFonts w:hint="eastAsia"/>
          <w:bCs/>
          <w:i/>
          <w:iCs/>
          <w:sz w:val="22"/>
          <w:szCs w:val="28"/>
        </w:rPr>
        <w:t>į</w:t>
      </w:r>
      <w:r w:rsidR="00364B77" w:rsidRPr="00364B77">
        <w:rPr>
          <w:bCs/>
          <w:i/>
          <w:iCs/>
          <w:sz w:val="22"/>
          <w:szCs w:val="28"/>
        </w:rPr>
        <w:t>. Nauji Subrangovai (</w:t>
      </w:r>
      <w:r w:rsidR="00364B77" w:rsidRPr="00364B77">
        <w:rPr>
          <w:rFonts w:hint="eastAsia"/>
          <w:bCs/>
          <w:i/>
          <w:iCs/>
          <w:sz w:val="22"/>
          <w:szCs w:val="28"/>
        </w:rPr>
        <w:t>į</w:t>
      </w:r>
      <w:r w:rsidR="00364B77" w:rsidRPr="00364B77">
        <w:rPr>
          <w:bCs/>
          <w:i/>
          <w:iCs/>
          <w:sz w:val="22"/>
          <w:szCs w:val="28"/>
        </w:rPr>
        <w:t xml:space="preserve">skaitant </w:t>
      </w:r>
      <w:r w:rsidR="00364B77" w:rsidRPr="00364B77">
        <w:rPr>
          <w:rFonts w:hint="eastAsia"/>
          <w:bCs/>
          <w:i/>
          <w:iCs/>
          <w:sz w:val="22"/>
          <w:szCs w:val="28"/>
        </w:rPr>
        <w:t>Į</w:t>
      </w:r>
      <w:r w:rsidR="00364B77" w:rsidRPr="00364B77">
        <w:rPr>
          <w:bCs/>
          <w:i/>
          <w:iCs/>
          <w:sz w:val="22"/>
          <w:szCs w:val="28"/>
        </w:rPr>
        <w:t>rangos tiek</w:t>
      </w:r>
      <w:r w:rsidR="00364B77" w:rsidRPr="00364B77">
        <w:rPr>
          <w:rFonts w:hint="eastAsia"/>
          <w:bCs/>
          <w:i/>
          <w:iCs/>
          <w:sz w:val="22"/>
          <w:szCs w:val="28"/>
        </w:rPr>
        <w:t>ė</w:t>
      </w:r>
      <w:r w:rsidR="00364B77" w:rsidRPr="00364B77">
        <w:rPr>
          <w:bCs/>
          <w:i/>
          <w:iCs/>
          <w:sz w:val="22"/>
          <w:szCs w:val="28"/>
        </w:rPr>
        <w:t>jus) gali b</w:t>
      </w:r>
      <w:r w:rsidR="00364B77" w:rsidRPr="00364B77">
        <w:rPr>
          <w:rFonts w:hint="eastAsia"/>
          <w:bCs/>
          <w:i/>
          <w:iCs/>
          <w:sz w:val="22"/>
          <w:szCs w:val="28"/>
        </w:rPr>
        <w:t>ū</w:t>
      </w:r>
      <w:r w:rsidR="00364B77" w:rsidRPr="00364B77">
        <w:rPr>
          <w:bCs/>
          <w:i/>
          <w:iCs/>
          <w:sz w:val="22"/>
          <w:szCs w:val="28"/>
        </w:rPr>
        <w:t xml:space="preserve">ti </w:t>
      </w:r>
      <w:r w:rsidR="00364B77" w:rsidRPr="00364B77">
        <w:rPr>
          <w:rFonts w:hint="eastAsia"/>
          <w:bCs/>
          <w:i/>
          <w:iCs/>
          <w:sz w:val="22"/>
          <w:szCs w:val="28"/>
        </w:rPr>
        <w:t>į</w:t>
      </w:r>
      <w:r w:rsidR="00364B77" w:rsidRPr="00364B77">
        <w:rPr>
          <w:bCs/>
          <w:i/>
          <w:iCs/>
          <w:sz w:val="22"/>
          <w:szCs w:val="28"/>
        </w:rPr>
        <w:t xml:space="preserve">traukti </w:t>
      </w:r>
      <w:r w:rsidR="00364B77" w:rsidRPr="00364B77">
        <w:rPr>
          <w:rFonts w:hint="eastAsia"/>
          <w:bCs/>
          <w:i/>
          <w:iCs/>
          <w:sz w:val="22"/>
          <w:szCs w:val="28"/>
        </w:rPr>
        <w:t>į</w:t>
      </w:r>
      <w:r w:rsidR="00364B77" w:rsidRPr="00364B77">
        <w:rPr>
          <w:bCs/>
          <w:i/>
          <w:iCs/>
          <w:sz w:val="22"/>
          <w:szCs w:val="28"/>
        </w:rPr>
        <w:t xml:space="preserve"> Subrangov</w:t>
      </w:r>
      <w:r w:rsidR="00364B77" w:rsidRPr="00364B77">
        <w:rPr>
          <w:rFonts w:hint="eastAsia"/>
          <w:bCs/>
          <w:i/>
          <w:iCs/>
          <w:sz w:val="22"/>
          <w:szCs w:val="28"/>
        </w:rPr>
        <w:t>ų</w:t>
      </w:r>
      <w:r w:rsidR="00364B77" w:rsidRPr="00364B77">
        <w:rPr>
          <w:bCs/>
          <w:i/>
          <w:iCs/>
          <w:sz w:val="22"/>
          <w:szCs w:val="28"/>
        </w:rPr>
        <w:t xml:space="preserve"> (subtiek</w:t>
      </w:r>
      <w:r w:rsidR="00364B77" w:rsidRPr="00364B77">
        <w:rPr>
          <w:rFonts w:hint="eastAsia"/>
          <w:bCs/>
          <w:i/>
          <w:iCs/>
          <w:sz w:val="22"/>
          <w:szCs w:val="28"/>
        </w:rPr>
        <w:t>ė</w:t>
      </w:r>
      <w:r w:rsidR="00364B77" w:rsidRPr="00364B77">
        <w:rPr>
          <w:bCs/>
          <w:i/>
          <w:iCs/>
          <w:sz w:val="22"/>
          <w:szCs w:val="28"/>
        </w:rPr>
        <w:t>j</w:t>
      </w:r>
      <w:r w:rsidR="00364B77" w:rsidRPr="00364B77">
        <w:rPr>
          <w:rFonts w:hint="eastAsia"/>
          <w:bCs/>
          <w:i/>
          <w:iCs/>
          <w:sz w:val="22"/>
          <w:szCs w:val="28"/>
        </w:rPr>
        <w:t>ų</w:t>
      </w:r>
      <w:r w:rsidR="00364B77" w:rsidRPr="00364B77">
        <w:rPr>
          <w:bCs/>
          <w:i/>
          <w:iCs/>
          <w:sz w:val="22"/>
          <w:szCs w:val="28"/>
        </w:rPr>
        <w:t>) s</w:t>
      </w:r>
      <w:r w:rsidR="00364B77" w:rsidRPr="00364B77">
        <w:rPr>
          <w:rFonts w:hint="eastAsia"/>
          <w:bCs/>
          <w:i/>
          <w:iCs/>
          <w:sz w:val="22"/>
          <w:szCs w:val="28"/>
        </w:rPr>
        <w:t>ą</w:t>
      </w:r>
      <w:r w:rsidR="00364B77" w:rsidRPr="00364B77">
        <w:rPr>
          <w:bCs/>
          <w:i/>
          <w:iCs/>
          <w:sz w:val="22"/>
          <w:szCs w:val="28"/>
        </w:rPr>
        <w:t>raš</w:t>
      </w:r>
      <w:r w:rsidR="00364B77" w:rsidRPr="00364B77">
        <w:rPr>
          <w:rFonts w:hint="eastAsia"/>
          <w:bCs/>
          <w:i/>
          <w:iCs/>
          <w:sz w:val="22"/>
          <w:szCs w:val="28"/>
        </w:rPr>
        <w:t>ą</w:t>
      </w:r>
      <w:r w:rsidR="00364B77" w:rsidRPr="00364B77">
        <w:rPr>
          <w:bCs/>
          <w:i/>
          <w:iCs/>
          <w:sz w:val="22"/>
          <w:szCs w:val="28"/>
        </w:rPr>
        <w:t xml:space="preserve"> arba j</w:t>
      </w:r>
      <w:r w:rsidR="00364B77" w:rsidRPr="00364B77">
        <w:rPr>
          <w:rFonts w:hint="eastAsia"/>
          <w:bCs/>
          <w:i/>
          <w:iCs/>
          <w:sz w:val="22"/>
          <w:szCs w:val="28"/>
        </w:rPr>
        <w:t>ų</w:t>
      </w:r>
      <w:r w:rsidR="00364B77" w:rsidRPr="00364B77">
        <w:rPr>
          <w:bCs/>
          <w:i/>
          <w:iCs/>
          <w:sz w:val="22"/>
          <w:szCs w:val="28"/>
        </w:rPr>
        <w:t xml:space="preserve"> veiklos pob</w:t>
      </w:r>
      <w:r w:rsidR="00364B77" w:rsidRPr="00364B77">
        <w:rPr>
          <w:rFonts w:hint="eastAsia"/>
          <w:bCs/>
          <w:i/>
          <w:iCs/>
          <w:sz w:val="22"/>
          <w:szCs w:val="28"/>
        </w:rPr>
        <w:t>ū</w:t>
      </w:r>
      <w:r w:rsidR="00364B77" w:rsidRPr="00364B77">
        <w:rPr>
          <w:bCs/>
          <w:i/>
          <w:iCs/>
          <w:sz w:val="22"/>
          <w:szCs w:val="28"/>
        </w:rPr>
        <w:t>dis, nurodytas šiame s</w:t>
      </w:r>
      <w:r w:rsidR="00364B77" w:rsidRPr="00364B77">
        <w:rPr>
          <w:rFonts w:hint="eastAsia"/>
          <w:bCs/>
          <w:i/>
          <w:iCs/>
          <w:sz w:val="22"/>
          <w:szCs w:val="28"/>
        </w:rPr>
        <w:t>ą</w:t>
      </w:r>
      <w:r w:rsidR="00364B77" w:rsidRPr="00364B77">
        <w:rPr>
          <w:bCs/>
          <w:i/>
          <w:iCs/>
          <w:sz w:val="22"/>
          <w:szCs w:val="28"/>
        </w:rPr>
        <w:t>raše, gali b</w:t>
      </w:r>
      <w:r w:rsidR="00364B77" w:rsidRPr="00364B77">
        <w:rPr>
          <w:rFonts w:hint="eastAsia"/>
          <w:bCs/>
          <w:i/>
          <w:iCs/>
          <w:sz w:val="22"/>
          <w:szCs w:val="28"/>
        </w:rPr>
        <w:t>ū</w:t>
      </w:r>
      <w:r w:rsidR="00364B77" w:rsidRPr="00364B77">
        <w:rPr>
          <w:bCs/>
          <w:i/>
          <w:iCs/>
          <w:sz w:val="22"/>
          <w:szCs w:val="28"/>
        </w:rPr>
        <w:t>ti išpl</w:t>
      </w:r>
      <w:r w:rsidR="00364B77" w:rsidRPr="00364B77">
        <w:rPr>
          <w:rFonts w:hint="eastAsia"/>
          <w:bCs/>
          <w:i/>
          <w:iCs/>
          <w:sz w:val="22"/>
          <w:szCs w:val="28"/>
        </w:rPr>
        <w:t>ė</w:t>
      </w:r>
      <w:r w:rsidR="00364B77" w:rsidRPr="00364B77">
        <w:rPr>
          <w:bCs/>
          <w:i/>
          <w:iCs/>
          <w:sz w:val="22"/>
          <w:szCs w:val="28"/>
        </w:rPr>
        <w:t>stas tik gavus išankstin</w:t>
      </w:r>
      <w:r w:rsidR="00364B77" w:rsidRPr="00364B77">
        <w:rPr>
          <w:rFonts w:hint="eastAsia"/>
          <w:bCs/>
          <w:i/>
          <w:iCs/>
          <w:sz w:val="22"/>
          <w:szCs w:val="28"/>
        </w:rPr>
        <w:t>į</w:t>
      </w:r>
      <w:r w:rsidR="00364B77" w:rsidRPr="00364B77">
        <w:rPr>
          <w:bCs/>
          <w:i/>
          <w:iCs/>
          <w:sz w:val="22"/>
          <w:szCs w:val="28"/>
        </w:rPr>
        <w:t xml:space="preserve"> Užsakovo sutikim</w:t>
      </w:r>
      <w:r w:rsidR="00364B77" w:rsidRPr="00364B77">
        <w:rPr>
          <w:rFonts w:hint="eastAsia"/>
          <w:bCs/>
          <w:i/>
          <w:iCs/>
          <w:sz w:val="22"/>
          <w:szCs w:val="28"/>
        </w:rPr>
        <w:t>ą</w:t>
      </w:r>
      <w:r w:rsidR="00364B77">
        <w:rPr>
          <w:bCs/>
          <w:sz w:val="22"/>
          <w:szCs w:val="28"/>
        </w:rPr>
        <w:t xml:space="preserve">“ </w:t>
      </w:r>
      <w:r w:rsidR="006A6914" w:rsidRPr="00D40EFC">
        <w:rPr>
          <w:bCs/>
          <w:sz w:val="22"/>
          <w:szCs w:val="28"/>
        </w:rPr>
        <w:t>prašo papildomai pasitelkti nauj</w:t>
      </w:r>
      <w:r w:rsidR="00A60EDE">
        <w:rPr>
          <w:bCs/>
          <w:sz w:val="22"/>
          <w:szCs w:val="28"/>
        </w:rPr>
        <w:t>us</w:t>
      </w:r>
      <w:r w:rsidR="006A6914" w:rsidRPr="00D40EFC">
        <w:rPr>
          <w:bCs/>
          <w:sz w:val="22"/>
          <w:szCs w:val="28"/>
        </w:rPr>
        <w:t xml:space="preserve"> subrangov</w:t>
      </w:r>
      <w:r w:rsidR="00A60EDE">
        <w:rPr>
          <w:bCs/>
          <w:sz w:val="22"/>
          <w:szCs w:val="28"/>
        </w:rPr>
        <w:t>us</w:t>
      </w:r>
      <w:r w:rsidR="006A6914" w:rsidRPr="00D40EFC">
        <w:rPr>
          <w:bCs/>
          <w:sz w:val="22"/>
          <w:szCs w:val="28"/>
        </w:rPr>
        <w:t xml:space="preserve"> </w:t>
      </w:r>
      <w:r w:rsidR="00F44EA6">
        <w:rPr>
          <w:bCs/>
          <w:sz w:val="22"/>
          <w:szCs w:val="28"/>
        </w:rPr>
        <w:t xml:space="preserve">- </w:t>
      </w:r>
      <w:r w:rsidR="006A6914" w:rsidRPr="00D40EFC">
        <w:rPr>
          <w:bCs/>
          <w:sz w:val="22"/>
          <w:szCs w:val="28"/>
        </w:rPr>
        <w:t>UAB „</w:t>
      </w:r>
      <w:proofErr w:type="spellStart"/>
      <w:r w:rsidR="00F44EA6">
        <w:rPr>
          <w:bCs/>
          <w:sz w:val="22"/>
          <w:szCs w:val="28"/>
        </w:rPr>
        <w:t>Vi</w:t>
      </w:r>
      <w:r w:rsidR="0064756F">
        <w:rPr>
          <w:bCs/>
          <w:sz w:val="22"/>
          <w:szCs w:val="28"/>
        </w:rPr>
        <w:t>kva</w:t>
      </w:r>
      <w:proofErr w:type="spellEnd"/>
      <w:r w:rsidR="006A6914" w:rsidRPr="00D40EFC">
        <w:rPr>
          <w:bCs/>
          <w:sz w:val="22"/>
          <w:szCs w:val="28"/>
        </w:rPr>
        <w:t xml:space="preserve">“ </w:t>
      </w:r>
      <w:r w:rsidR="00CF5CE6">
        <w:rPr>
          <w:bCs/>
          <w:sz w:val="22"/>
          <w:szCs w:val="28"/>
        </w:rPr>
        <w:t>galvenų įrengimo darbams</w:t>
      </w:r>
      <w:r w:rsidR="0064756F">
        <w:rPr>
          <w:bCs/>
          <w:sz w:val="22"/>
          <w:szCs w:val="28"/>
        </w:rPr>
        <w:t xml:space="preserve"> ir UAB „</w:t>
      </w:r>
      <w:proofErr w:type="spellStart"/>
      <w:r w:rsidR="0064756F">
        <w:rPr>
          <w:bCs/>
          <w:sz w:val="22"/>
          <w:szCs w:val="28"/>
        </w:rPr>
        <w:t>Connecto</w:t>
      </w:r>
      <w:proofErr w:type="spellEnd"/>
      <w:r w:rsidR="0064756F">
        <w:rPr>
          <w:bCs/>
          <w:sz w:val="22"/>
          <w:szCs w:val="28"/>
        </w:rPr>
        <w:t xml:space="preserve"> Lietuva“ metalinių atramų surinkimo ir pastatymo darbams</w:t>
      </w:r>
      <w:r w:rsidR="00FD5631">
        <w:rPr>
          <w:bCs/>
          <w:sz w:val="22"/>
          <w:szCs w:val="28"/>
        </w:rPr>
        <w:t xml:space="preserve"> bei </w:t>
      </w:r>
      <w:r w:rsidR="0093190B">
        <w:rPr>
          <w:bCs/>
          <w:sz w:val="22"/>
          <w:szCs w:val="28"/>
        </w:rPr>
        <w:t xml:space="preserve">OL laidų </w:t>
      </w:r>
      <w:r w:rsidR="00F36B27">
        <w:rPr>
          <w:bCs/>
          <w:sz w:val="22"/>
          <w:szCs w:val="28"/>
        </w:rPr>
        <w:t xml:space="preserve">ir ŽTŠK </w:t>
      </w:r>
      <w:r w:rsidR="0093190B">
        <w:rPr>
          <w:bCs/>
          <w:sz w:val="22"/>
          <w:szCs w:val="28"/>
        </w:rPr>
        <w:t>įrengimo darbams</w:t>
      </w:r>
      <w:r w:rsidR="00F076DB">
        <w:rPr>
          <w:bCs/>
          <w:sz w:val="22"/>
          <w:szCs w:val="28"/>
        </w:rPr>
        <w:t>.</w:t>
      </w:r>
    </w:p>
    <w:p w14:paraId="052DE795" w14:textId="77777777" w:rsidR="009A6B5B" w:rsidRDefault="009A6B5B" w:rsidP="00D40EFC">
      <w:pPr>
        <w:pStyle w:val="BodyText2"/>
        <w:shd w:val="clear" w:color="auto" w:fill="auto"/>
        <w:spacing w:before="0" w:after="120" w:line="276" w:lineRule="auto"/>
        <w:rPr>
          <w:bCs/>
          <w:sz w:val="22"/>
          <w:szCs w:val="28"/>
        </w:rPr>
      </w:pPr>
    </w:p>
    <w:p w14:paraId="65DFA10A" w14:textId="73E46929" w:rsidR="003C5D15" w:rsidRPr="00D40EFC" w:rsidRDefault="003C5D15" w:rsidP="00D40EFC">
      <w:pPr>
        <w:pStyle w:val="BodyText2"/>
        <w:shd w:val="clear" w:color="auto" w:fill="auto"/>
        <w:spacing w:before="0" w:after="120" w:line="276" w:lineRule="auto"/>
        <w:rPr>
          <w:bCs/>
          <w:sz w:val="22"/>
          <w:szCs w:val="28"/>
        </w:rPr>
      </w:pPr>
      <w:r>
        <w:rPr>
          <w:bCs/>
          <w:sz w:val="22"/>
          <w:szCs w:val="28"/>
        </w:rPr>
        <w:tab/>
        <w:t>Pridedame:</w:t>
      </w:r>
    </w:p>
    <w:p w14:paraId="4055A7B5" w14:textId="0EDBA4C2" w:rsidR="003C5D15" w:rsidRDefault="0077163A" w:rsidP="003C5D15">
      <w:pPr>
        <w:pStyle w:val="ListParagraph"/>
        <w:numPr>
          <w:ilvl w:val="0"/>
          <w:numId w:val="37"/>
        </w:numPr>
        <w:spacing w:line="360" w:lineRule="auto"/>
        <w:jc w:val="both"/>
        <w:rPr>
          <w:rFonts w:ascii="Times New Roman" w:hAnsi="Times New Roman"/>
          <w:sz w:val="22"/>
          <w:szCs w:val="22"/>
          <w:lang w:val="lt-LT"/>
        </w:rPr>
      </w:pPr>
      <w:r>
        <w:rPr>
          <w:rFonts w:ascii="Times New Roman" w:hAnsi="Times New Roman"/>
          <w:sz w:val="22"/>
          <w:szCs w:val="22"/>
          <w:lang w:val="lt-LT"/>
        </w:rPr>
        <w:t xml:space="preserve">Priedas Nr. 1 - </w:t>
      </w:r>
      <w:r w:rsidR="003C5D15" w:rsidRPr="001C1A36">
        <w:rPr>
          <w:rFonts w:ascii="Times New Roman" w:hAnsi="Times New Roman"/>
          <w:sz w:val="22"/>
          <w:szCs w:val="22"/>
          <w:lang w:val="lt-LT"/>
        </w:rPr>
        <w:t xml:space="preserve">Atnaujintas subtiekėjų sąrašas, </w:t>
      </w:r>
      <w:r w:rsidR="003C5D15">
        <w:rPr>
          <w:rFonts w:ascii="Times New Roman" w:hAnsi="Times New Roman"/>
          <w:sz w:val="22"/>
          <w:szCs w:val="22"/>
          <w:lang w:val="lt-LT"/>
        </w:rPr>
        <w:t>2</w:t>
      </w:r>
      <w:r w:rsidR="003C5D15" w:rsidRPr="001C1A36">
        <w:rPr>
          <w:rFonts w:ascii="Times New Roman" w:hAnsi="Times New Roman"/>
          <w:sz w:val="22"/>
          <w:szCs w:val="22"/>
          <w:lang w:val="lt-LT"/>
        </w:rPr>
        <w:t xml:space="preserve"> lapa</w:t>
      </w:r>
      <w:r w:rsidR="003C5D15">
        <w:rPr>
          <w:rFonts w:ascii="Times New Roman" w:hAnsi="Times New Roman"/>
          <w:sz w:val="22"/>
          <w:szCs w:val="22"/>
          <w:lang w:val="lt-LT"/>
        </w:rPr>
        <w:t>i</w:t>
      </w:r>
      <w:r w:rsidR="002B0436">
        <w:rPr>
          <w:rFonts w:ascii="Times New Roman" w:hAnsi="Times New Roman"/>
          <w:sz w:val="22"/>
          <w:szCs w:val="22"/>
          <w:lang w:val="lt-LT"/>
        </w:rPr>
        <w:t>;</w:t>
      </w:r>
    </w:p>
    <w:p w14:paraId="1B4C7168" w14:textId="19C79A09" w:rsidR="00471619" w:rsidRPr="003C5D15" w:rsidRDefault="00471619" w:rsidP="003C5D15">
      <w:pPr>
        <w:pStyle w:val="ListParagraph"/>
        <w:numPr>
          <w:ilvl w:val="0"/>
          <w:numId w:val="37"/>
        </w:numPr>
        <w:spacing w:line="360" w:lineRule="auto"/>
        <w:jc w:val="both"/>
        <w:rPr>
          <w:rFonts w:ascii="Times New Roman" w:hAnsi="Times New Roman"/>
          <w:sz w:val="22"/>
          <w:szCs w:val="22"/>
          <w:lang w:val="lt-LT"/>
        </w:rPr>
      </w:pPr>
      <w:r>
        <w:rPr>
          <w:rFonts w:ascii="Times New Roman" w:hAnsi="Times New Roman"/>
          <w:sz w:val="22"/>
          <w:szCs w:val="22"/>
          <w:lang w:val="lt-LT"/>
        </w:rPr>
        <w:t>Priedas Nr. 2 - UAB „</w:t>
      </w:r>
      <w:proofErr w:type="spellStart"/>
      <w:r>
        <w:rPr>
          <w:rFonts w:ascii="Times New Roman" w:hAnsi="Times New Roman"/>
          <w:sz w:val="22"/>
          <w:szCs w:val="22"/>
          <w:lang w:val="lt-LT"/>
        </w:rPr>
        <w:t>Connecto</w:t>
      </w:r>
      <w:proofErr w:type="spellEnd"/>
      <w:r>
        <w:rPr>
          <w:rFonts w:ascii="Times New Roman" w:hAnsi="Times New Roman"/>
          <w:sz w:val="22"/>
          <w:szCs w:val="22"/>
          <w:lang w:val="lt-LT"/>
        </w:rPr>
        <w:t xml:space="preserve"> Lietuva“ kvalifikacijos dokumentai,</w:t>
      </w:r>
      <w:r w:rsidR="00B73213">
        <w:rPr>
          <w:rFonts w:ascii="Times New Roman" w:hAnsi="Times New Roman"/>
          <w:sz w:val="22"/>
          <w:szCs w:val="22"/>
          <w:lang w:val="lt-LT"/>
        </w:rPr>
        <w:t xml:space="preserve"> 15 lapų;</w:t>
      </w:r>
      <w:r>
        <w:rPr>
          <w:rFonts w:ascii="Times New Roman" w:hAnsi="Times New Roman"/>
          <w:sz w:val="22"/>
          <w:szCs w:val="22"/>
          <w:lang w:val="lt-LT"/>
        </w:rPr>
        <w:t xml:space="preserve"> </w:t>
      </w:r>
    </w:p>
    <w:p w14:paraId="23F57544" w14:textId="3090C7BA" w:rsidR="00AD160B" w:rsidRPr="008C6CE2" w:rsidRDefault="00F73C23" w:rsidP="00E8782A">
      <w:pPr>
        <w:pStyle w:val="ListParagraph"/>
        <w:numPr>
          <w:ilvl w:val="0"/>
          <w:numId w:val="37"/>
        </w:numPr>
        <w:spacing w:line="360" w:lineRule="auto"/>
        <w:jc w:val="both"/>
        <w:rPr>
          <w:rFonts w:ascii="Times New Roman" w:hAnsi="Times New Roman"/>
          <w:sz w:val="22"/>
          <w:szCs w:val="22"/>
          <w:lang w:val="lt-LT"/>
        </w:rPr>
      </w:pPr>
      <w:r>
        <w:rPr>
          <w:rFonts w:ascii="Times New Roman" w:hAnsi="Times New Roman"/>
          <w:sz w:val="22"/>
          <w:szCs w:val="22"/>
          <w:lang w:val="lt-LT"/>
        </w:rPr>
        <w:t xml:space="preserve">Priedas Nr. 3 - </w:t>
      </w:r>
      <w:r w:rsidR="00300441">
        <w:rPr>
          <w:rFonts w:ascii="Times New Roman" w:hAnsi="Times New Roman"/>
          <w:sz w:val="22"/>
          <w:szCs w:val="22"/>
          <w:lang w:val="lt-LT"/>
        </w:rPr>
        <w:t>UAB „</w:t>
      </w:r>
      <w:proofErr w:type="spellStart"/>
      <w:r w:rsidR="00CF5CE6">
        <w:rPr>
          <w:rFonts w:ascii="Times New Roman" w:hAnsi="Times New Roman"/>
          <w:sz w:val="22"/>
          <w:szCs w:val="22"/>
          <w:lang w:val="lt-LT"/>
        </w:rPr>
        <w:t>Vikva</w:t>
      </w:r>
      <w:proofErr w:type="spellEnd"/>
      <w:r w:rsidR="00300441">
        <w:rPr>
          <w:rFonts w:ascii="Times New Roman" w:hAnsi="Times New Roman"/>
          <w:sz w:val="22"/>
          <w:szCs w:val="22"/>
          <w:lang w:val="lt-LT"/>
        </w:rPr>
        <w:t xml:space="preserve">“ </w:t>
      </w:r>
      <w:r w:rsidR="00D40EFC">
        <w:rPr>
          <w:rFonts w:ascii="Times New Roman" w:hAnsi="Times New Roman"/>
          <w:sz w:val="22"/>
          <w:szCs w:val="22"/>
          <w:lang w:val="lt-LT"/>
        </w:rPr>
        <w:t>kvalifikacijos dokumentai</w:t>
      </w:r>
      <w:r w:rsidR="005831FC" w:rsidRPr="001C1A36">
        <w:rPr>
          <w:rFonts w:ascii="Times New Roman" w:hAnsi="Times New Roman"/>
          <w:sz w:val="22"/>
          <w:szCs w:val="22"/>
          <w:lang w:val="lt-LT"/>
        </w:rPr>
        <w:t xml:space="preserve">, </w:t>
      </w:r>
      <w:r w:rsidR="00804C93">
        <w:rPr>
          <w:rFonts w:ascii="Times New Roman" w:hAnsi="Times New Roman"/>
          <w:sz w:val="22"/>
          <w:szCs w:val="22"/>
          <w:lang w:val="lt-LT"/>
        </w:rPr>
        <w:t>1</w:t>
      </w:r>
      <w:r w:rsidR="008C0EAE">
        <w:rPr>
          <w:rFonts w:ascii="Times New Roman" w:hAnsi="Times New Roman"/>
          <w:sz w:val="22"/>
          <w:szCs w:val="22"/>
          <w:lang w:val="lt-LT"/>
        </w:rPr>
        <w:t>6</w:t>
      </w:r>
      <w:r w:rsidR="005356C5" w:rsidRPr="001C1A36">
        <w:rPr>
          <w:rFonts w:ascii="Times New Roman" w:hAnsi="Times New Roman"/>
          <w:sz w:val="22"/>
          <w:szCs w:val="22"/>
          <w:lang w:val="lt-LT"/>
        </w:rPr>
        <w:t xml:space="preserve"> lap</w:t>
      </w:r>
      <w:r w:rsidR="00804C93">
        <w:rPr>
          <w:rFonts w:ascii="Times New Roman" w:hAnsi="Times New Roman"/>
          <w:sz w:val="22"/>
          <w:szCs w:val="22"/>
          <w:lang w:val="lt-LT"/>
        </w:rPr>
        <w:t>ų</w:t>
      </w:r>
      <w:r>
        <w:rPr>
          <w:rFonts w:ascii="Times New Roman" w:hAnsi="Times New Roman"/>
          <w:sz w:val="22"/>
          <w:szCs w:val="22"/>
          <w:lang w:val="lt-LT"/>
        </w:rPr>
        <w:t>.</w:t>
      </w:r>
    </w:p>
    <w:p w14:paraId="3F900FA6" w14:textId="14B53769" w:rsidR="0019596B" w:rsidRPr="00A14DE2" w:rsidRDefault="0019596B" w:rsidP="00E8782A">
      <w:pPr>
        <w:rPr>
          <w:rFonts w:ascii="Times New Roman" w:hAnsi="Times New Roman"/>
          <w:sz w:val="22"/>
          <w:szCs w:val="22"/>
          <w:lang w:val="lt-LT"/>
        </w:rPr>
      </w:pPr>
    </w:p>
    <w:p w14:paraId="071B8466" w14:textId="77777777" w:rsidR="0019596B" w:rsidRPr="004E528D" w:rsidRDefault="0019596B" w:rsidP="00E8782A">
      <w:pPr>
        <w:rPr>
          <w:rFonts w:ascii="Times New Roman" w:hAnsi="Times New Roman"/>
          <w:sz w:val="22"/>
          <w:szCs w:val="22"/>
          <w:lang w:val="en-US"/>
        </w:rPr>
      </w:pPr>
    </w:p>
    <w:p w14:paraId="1AA07FB5" w14:textId="77777777" w:rsidR="00AA0922" w:rsidRPr="001C1A36" w:rsidRDefault="00AA0922" w:rsidP="00AA0922">
      <w:pPr>
        <w:rPr>
          <w:rFonts w:ascii="Times New Roman" w:hAnsi="Times New Roman"/>
          <w:sz w:val="22"/>
          <w:szCs w:val="22"/>
          <w:lang w:val="lt-LT"/>
        </w:rPr>
      </w:pPr>
      <w:r w:rsidRPr="001C1A36">
        <w:rPr>
          <w:rFonts w:ascii="Times New Roman" w:hAnsi="Times New Roman"/>
          <w:sz w:val="22"/>
          <w:szCs w:val="22"/>
          <w:lang w:val="lt-LT"/>
        </w:rPr>
        <w:t>Pagarbiai</w:t>
      </w:r>
    </w:p>
    <w:p w14:paraId="1A4FF99B" w14:textId="77777777" w:rsidR="00AA0922" w:rsidRPr="001C1A36" w:rsidRDefault="00AA0922" w:rsidP="00AA0922">
      <w:pPr>
        <w:rPr>
          <w:rFonts w:ascii="Times New Roman" w:hAnsi="Times New Roman"/>
          <w:sz w:val="22"/>
          <w:szCs w:val="22"/>
          <w:lang w:val="lt-LT"/>
        </w:rPr>
      </w:pPr>
      <w:r w:rsidRPr="001C1A36">
        <w:rPr>
          <w:rFonts w:ascii="Times New Roman" w:hAnsi="Times New Roman"/>
          <w:sz w:val="22"/>
          <w:szCs w:val="22"/>
          <w:lang w:val="lt-LT"/>
        </w:rPr>
        <w:t>AB „Kauno tiltai“ vardu</w:t>
      </w:r>
    </w:p>
    <w:p w14:paraId="0927614A" w14:textId="77777777" w:rsidR="00AA0922" w:rsidRPr="001C1A36" w:rsidRDefault="00AA0922" w:rsidP="00AA0922">
      <w:pPr>
        <w:rPr>
          <w:rFonts w:ascii="Times New Roman" w:hAnsi="Times New Roman"/>
          <w:sz w:val="22"/>
          <w:szCs w:val="22"/>
          <w:lang w:val="lt-LT"/>
        </w:rPr>
      </w:pPr>
    </w:p>
    <w:sectPr w:rsidR="00AA0922" w:rsidRPr="001C1A36" w:rsidSect="00F54F5C">
      <w:headerReference w:type="default" r:id="rId8"/>
      <w:footerReference w:type="default" r:id="rId9"/>
      <w:pgSz w:w="11906" w:h="16838"/>
      <w:pgMar w:top="1134" w:right="851" w:bottom="1134" w:left="1418" w:header="567" w:footer="374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44964" w14:textId="77777777" w:rsidR="006A2C69" w:rsidRDefault="006A2C69">
      <w:r>
        <w:separator/>
      </w:r>
    </w:p>
  </w:endnote>
  <w:endnote w:type="continuationSeparator" w:id="0">
    <w:p w14:paraId="6A7262F5" w14:textId="77777777" w:rsidR="006A2C69" w:rsidRDefault="006A2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L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23D56" w14:textId="77777777" w:rsidR="00DA4D32" w:rsidRDefault="00DA4D32" w:rsidP="000E2997">
    <w:pPr>
      <w:pStyle w:val="Footer"/>
    </w:pPr>
    <w:r>
      <w:rPr>
        <w:noProof/>
        <w:lang w:val="lt-LT" w:eastAsia="lt-LT"/>
      </w:rPr>
      <w:drawing>
        <wp:anchor distT="0" distB="0" distL="114300" distR="114300" simplePos="0" relativeHeight="251658240" behindDoc="1" locked="0" layoutInCell="1" allowOverlap="1" wp14:anchorId="1501012A" wp14:editId="629655BD">
          <wp:simplePos x="0" y="0"/>
          <wp:positionH relativeFrom="column">
            <wp:posOffset>-10795</wp:posOffset>
          </wp:positionH>
          <wp:positionV relativeFrom="paragraph">
            <wp:posOffset>-394335</wp:posOffset>
          </wp:positionV>
          <wp:extent cx="5972175" cy="552450"/>
          <wp:effectExtent l="0" t="0" r="9525" b="0"/>
          <wp:wrapNone/>
          <wp:docPr id="8" name="Picture 1" descr="lt-0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t-06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2175" cy="552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5A87DEBD" w14:textId="77777777" w:rsidR="00DA4D32" w:rsidRDefault="00DA4D32" w:rsidP="000E2997">
    <w:pPr>
      <w:pStyle w:val="Footer"/>
    </w:pPr>
  </w:p>
  <w:p w14:paraId="2978D1FA" w14:textId="77777777" w:rsidR="00DA4D32" w:rsidRDefault="00DA4D32" w:rsidP="000E29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4A8D18" w14:textId="77777777" w:rsidR="006A2C69" w:rsidRDefault="006A2C69">
      <w:r>
        <w:separator/>
      </w:r>
    </w:p>
  </w:footnote>
  <w:footnote w:type="continuationSeparator" w:id="0">
    <w:p w14:paraId="5019228F" w14:textId="77777777" w:rsidR="006A2C69" w:rsidRDefault="006A2C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BAF19" w14:textId="374FA106" w:rsidR="005C5215" w:rsidRDefault="00D83078">
    <w:pPr>
      <w:pStyle w:val="Head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5F73031E" wp14:editId="756C57DF">
          <wp:simplePos x="0" y="0"/>
          <wp:positionH relativeFrom="margin">
            <wp:posOffset>-419100</wp:posOffset>
          </wp:positionH>
          <wp:positionV relativeFrom="paragraph">
            <wp:posOffset>-78105</wp:posOffset>
          </wp:positionV>
          <wp:extent cx="1888490" cy="868680"/>
          <wp:effectExtent l="0" t="0" r="0" b="7620"/>
          <wp:wrapSquare wrapText="bothSides"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8490" cy="868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1787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EAB0EF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D5A67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2D82486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E9B0BB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202EA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309F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EDECE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B0AD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53BA78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A924DA"/>
    <w:multiLevelType w:val="hybridMultilevel"/>
    <w:tmpl w:val="28E2D57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D13710"/>
    <w:multiLevelType w:val="hybridMultilevel"/>
    <w:tmpl w:val="EEEEB928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0A3C44B7"/>
    <w:multiLevelType w:val="hybridMultilevel"/>
    <w:tmpl w:val="13725C10"/>
    <w:lvl w:ilvl="0" w:tplc="27986FD2">
      <w:start w:val="1"/>
      <w:numFmt w:val="decimal"/>
      <w:lvlText w:val="%1."/>
      <w:lvlJc w:val="left"/>
      <w:pPr>
        <w:ind w:left="1065" w:hanging="360"/>
      </w:pPr>
      <w:rPr>
        <w:rFonts w:hint="default"/>
        <w:color w:val="000000" w:themeColor="text1"/>
      </w:rPr>
    </w:lvl>
    <w:lvl w:ilvl="1" w:tplc="04270019" w:tentative="1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168B7C4E"/>
    <w:multiLevelType w:val="multilevel"/>
    <w:tmpl w:val="033206FC"/>
    <w:lvl w:ilvl="0">
      <w:start w:val="2009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cs="Times New Roman" w:hint="default"/>
      </w:rPr>
    </w:lvl>
    <w:lvl w:ilvl="1">
      <w:start w:val="11"/>
      <w:numFmt w:val="decimal"/>
      <w:lvlText w:val="%1-%2"/>
      <w:lvlJc w:val="left"/>
      <w:pPr>
        <w:tabs>
          <w:tab w:val="num" w:pos="2760"/>
        </w:tabs>
        <w:ind w:left="2760" w:hanging="1140"/>
      </w:pPr>
      <w:rPr>
        <w:rFonts w:cs="Times New Roman" w:hint="default"/>
      </w:rPr>
    </w:lvl>
    <w:lvl w:ilvl="2">
      <w:start w:val="9"/>
      <w:numFmt w:val="decimalZero"/>
      <w:lvlText w:val="%1-%2-%3"/>
      <w:lvlJc w:val="left"/>
      <w:pPr>
        <w:tabs>
          <w:tab w:val="num" w:pos="4380"/>
        </w:tabs>
        <w:ind w:left="4380" w:hanging="1140"/>
      </w:pPr>
      <w:rPr>
        <w:rFonts w:cs="Times New Roman" w:hint="default"/>
      </w:rPr>
    </w:lvl>
    <w:lvl w:ilvl="3">
      <w:start w:val="1"/>
      <w:numFmt w:val="decimal"/>
      <w:lvlText w:val="%1-%2-%3.%4"/>
      <w:lvlJc w:val="left"/>
      <w:pPr>
        <w:tabs>
          <w:tab w:val="num" w:pos="6000"/>
        </w:tabs>
        <w:ind w:left="6000" w:hanging="1140"/>
      </w:pPr>
      <w:rPr>
        <w:rFonts w:cs="Times New Roman" w:hint="default"/>
      </w:rPr>
    </w:lvl>
    <w:lvl w:ilvl="4">
      <w:start w:val="1"/>
      <w:numFmt w:val="decimal"/>
      <w:lvlText w:val="%1-%2-%3.%4.%5"/>
      <w:lvlJc w:val="left"/>
      <w:pPr>
        <w:tabs>
          <w:tab w:val="num" w:pos="7620"/>
        </w:tabs>
        <w:ind w:left="7620" w:hanging="1140"/>
      </w:pPr>
      <w:rPr>
        <w:rFonts w:cs="Times New Roman" w:hint="default"/>
      </w:rPr>
    </w:lvl>
    <w:lvl w:ilvl="5">
      <w:start w:val="1"/>
      <w:numFmt w:val="decimal"/>
      <w:lvlText w:val="%1-%2-%3.%4.%5.%6"/>
      <w:lvlJc w:val="left"/>
      <w:pPr>
        <w:tabs>
          <w:tab w:val="num" w:pos="9240"/>
        </w:tabs>
        <w:ind w:left="9240" w:hanging="1140"/>
      </w:pPr>
      <w:rPr>
        <w:rFonts w:cs="Times New Roman" w:hint="default"/>
      </w:rPr>
    </w:lvl>
    <w:lvl w:ilvl="6">
      <w:start w:val="1"/>
      <w:numFmt w:val="decimal"/>
      <w:lvlText w:val="%1-%2-%3.%4.%5.%6.%7"/>
      <w:lvlJc w:val="left"/>
      <w:pPr>
        <w:tabs>
          <w:tab w:val="num" w:pos="11160"/>
        </w:tabs>
        <w:ind w:left="11160" w:hanging="1440"/>
      </w:pPr>
      <w:rPr>
        <w:rFonts w:cs="Times New Roman"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2780"/>
        </w:tabs>
        <w:ind w:left="12780" w:hanging="1440"/>
      </w:pPr>
      <w:rPr>
        <w:rFonts w:cs="Times New Roman"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4760"/>
        </w:tabs>
        <w:ind w:left="14760" w:hanging="1800"/>
      </w:pPr>
      <w:rPr>
        <w:rFonts w:cs="Times New Roman" w:hint="default"/>
      </w:rPr>
    </w:lvl>
  </w:abstractNum>
  <w:abstractNum w:abstractNumId="14" w15:restartNumberingAfterBreak="0">
    <w:nsid w:val="194A54DB"/>
    <w:multiLevelType w:val="multilevel"/>
    <w:tmpl w:val="839EE65C"/>
    <w:lvl w:ilvl="0">
      <w:start w:val="2009"/>
      <w:numFmt w:val="decimal"/>
      <w:lvlText w:val="%1"/>
      <w:lvlJc w:val="left"/>
      <w:pPr>
        <w:tabs>
          <w:tab w:val="num" w:pos="1365"/>
        </w:tabs>
        <w:ind w:left="1365" w:hanging="1365"/>
      </w:pPr>
      <w:rPr>
        <w:rFonts w:cs="Times New Roman" w:hint="default"/>
      </w:rPr>
    </w:lvl>
    <w:lvl w:ilvl="1">
      <w:start w:val="10"/>
      <w:numFmt w:val="decimal"/>
      <w:lvlText w:val="%1-%2"/>
      <w:lvlJc w:val="left"/>
      <w:pPr>
        <w:tabs>
          <w:tab w:val="num" w:pos="2775"/>
        </w:tabs>
        <w:ind w:left="2775" w:hanging="1365"/>
      </w:pPr>
      <w:rPr>
        <w:rFonts w:cs="Times New Roman" w:hint="default"/>
      </w:rPr>
    </w:lvl>
    <w:lvl w:ilvl="2">
      <w:start w:val="23"/>
      <w:numFmt w:val="decimal"/>
      <w:lvlText w:val="%1-%2-%3"/>
      <w:lvlJc w:val="left"/>
      <w:pPr>
        <w:tabs>
          <w:tab w:val="num" w:pos="4185"/>
        </w:tabs>
        <w:ind w:left="4185" w:hanging="1365"/>
      </w:pPr>
      <w:rPr>
        <w:rFonts w:cs="Times New Roman" w:hint="default"/>
      </w:rPr>
    </w:lvl>
    <w:lvl w:ilvl="3">
      <w:start w:val="1"/>
      <w:numFmt w:val="decimal"/>
      <w:lvlText w:val="%1-%2-%3.%4"/>
      <w:lvlJc w:val="left"/>
      <w:pPr>
        <w:tabs>
          <w:tab w:val="num" w:pos="5595"/>
        </w:tabs>
        <w:ind w:left="5595" w:hanging="1365"/>
      </w:pPr>
      <w:rPr>
        <w:rFonts w:cs="Times New Roman" w:hint="default"/>
      </w:rPr>
    </w:lvl>
    <w:lvl w:ilvl="4">
      <w:start w:val="1"/>
      <w:numFmt w:val="decimal"/>
      <w:lvlText w:val="%1-%2-%3.%4.%5"/>
      <w:lvlJc w:val="left"/>
      <w:pPr>
        <w:tabs>
          <w:tab w:val="num" w:pos="7005"/>
        </w:tabs>
        <w:ind w:left="7005" w:hanging="1365"/>
      </w:pPr>
      <w:rPr>
        <w:rFonts w:cs="Times New Roman" w:hint="default"/>
      </w:rPr>
    </w:lvl>
    <w:lvl w:ilvl="5">
      <w:start w:val="1"/>
      <w:numFmt w:val="decimal"/>
      <w:lvlText w:val="%1-%2-%3.%4.%5.%6"/>
      <w:lvlJc w:val="left"/>
      <w:pPr>
        <w:tabs>
          <w:tab w:val="num" w:pos="8415"/>
        </w:tabs>
        <w:ind w:left="8415" w:hanging="1365"/>
      </w:pPr>
      <w:rPr>
        <w:rFonts w:cs="Times New Roman" w:hint="default"/>
      </w:rPr>
    </w:lvl>
    <w:lvl w:ilvl="6">
      <w:start w:val="1"/>
      <w:numFmt w:val="decimal"/>
      <w:lvlText w:val="%1-%2-%3.%4.%5.%6.%7"/>
      <w:lvlJc w:val="left"/>
      <w:pPr>
        <w:tabs>
          <w:tab w:val="num" w:pos="9900"/>
        </w:tabs>
        <w:ind w:left="9900" w:hanging="1440"/>
      </w:pPr>
      <w:rPr>
        <w:rFonts w:cs="Times New Roman"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1310"/>
        </w:tabs>
        <w:ind w:left="11310" w:hanging="1440"/>
      </w:pPr>
      <w:rPr>
        <w:rFonts w:cs="Times New Roman"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3080"/>
        </w:tabs>
        <w:ind w:left="13080" w:hanging="1800"/>
      </w:pPr>
      <w:rPr>
        <w:rFonts w:cs="Times New Roman" w:hint="default"/>
      </w:rPr>
    </w:lvl>
  </w:abstractNum>
  <w:abstractNum w:abstractNumId="15" w15:restartNumberingAfterBreak="0">
    <w:nsid w:val="1A55673D"/>
    <w:multiLevelType w:val="hybridMultilevel"/>
    <w:tmpl w:val="B7D03B56"/>
    <w:lvl w:ilvl="0" w:tplc="0427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16" w15:restartNumberingAfterBreak="0">
    <w:nsid w:val="20C555D3"/>
    <w:multiLevelType w:val="multilevel"/>
    <w:tmpl w:val="A9D85E72"/>
    <w:lvl w:ilvl="0">
      <w:start w:val="2009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cs="Times New Roman" w:hint="default"/>
      </w:rPr>
    </w:lvl>
    <w:lvl w:ilvl="1">
      <w:start w:val="11"/>
      <w:numFmt w:val="decimal"/>
      <w:lvlText w:val="%1-%2"/>
      <w:lvlJc w:val="left"/>
      <w:pPr>
        <w:tabs>
          <w:tab w:val="num" w:pos="2760"/>
        </w:tabs>
        <w:ind w:left="2760" w:hanging="1140"/>
      </w:pPr>
      <w:rPr>
        <w:rFonts w:cs="Times New Roman" w:hint="default"/>
      </w:rPr>
    </w:lvl>
    <w:lvl w:ilvl="2">
      <w:start w:val="3"/>
      <w:numFmt w:val="decimalZero"/>
      <w:lvlText w:val="%1-%2-%3"/>
      <w:lvlJc w:val="left"/>
      <w:pPr>
        <w:tabs>
          <w:tab w:val="num" w:pos="4380"/>
        </w:tabs>
        <w:ind w:left="4380" w:hanging="1140"/>
      </w:pPr>
      <w:rPr>
        <w:rFonts w:cs="Times New Roman" w:hint="default"/>
      </w:rPr>
    </w:lvl>
    <w:lvl w:ilvl="3">
      <w:start w:val="1"/>
      <w:numFmt w:val="decimal"/>
      <w:lvlText w:val="%1-%2-%3.%4"/>
      <w:lvlJc w:val="left"/>
      <w:pPr>
        <w:tabs>
          <w:tab w:val="num" w:pos="6000"/>
        </w:tabs>
        <w:ind w:left="6000" w:hanging="1140"/>
      </w:pPr>
      <w:rPr>
        <w:rFonts w:cs="Times New Roman" w:hint="default"/>
      </w:rPr>
    </w:lvl>
    <w:lvl w:ilvl="4">
      <w:start w:val="1"/>
      <w:numFmt w:val="decimal"/>
      <w:lvlText w:val="%1-%2-%3.%4.%5"/>
      <w:lvlJc w:val="left"/>
      <w:pPr>
        <w:tabs>
          <w:tab w:val="num" w:pos="7620"/>
        </w:tabs>
        <w:ind w:left="7620" w:hanging="1140"/>
      </w:pPr>
      <w:rPr>
        <w:rFonts w:cs="Times New Roman" w:hint="default"/>
      </w:rPr>
    </w:lvl>
    <w:lvl w:ilvl="5">
      <w:start w:val="1"/>
      <w:numFmt w:val="decimal"/>
      <w:lvlText w:val="%1-%2-%3.%4.%5.%6"/>
      <w:lvlJc w:val="left"/>
      <w:pPr>
        <w:tabs>
          <w:tab w:val="num" w:pos="9240"/>
        </w:tabs>
        <w:ind w:left="9240" w:hanging="1140"/>
      </w:pPr>
      <w:rPr>
        <w:rFonts w:cs="Times New Roman" w:hint="default"/>
      </w:rPr>
    </w:lvl>
    <w:lvl w:ilvl="6">
      <w:start w:val="1"/>
      <w:numFmt w:val="decimal"/>
      <w:lvlText w:val="%1-%2-%3.%4.%5.%6.%7"/>
      <w:lvlJc w:val="left"/>
      <w:pPr>
        <w:tabs>
          <w:tab w:val="num" w:pos="11160"/>
        </w:tabs>
        <w:ind w:left="11160" w:hanging="1440"/>
      </w:pPr>
      <w:rPr>
        <w:rFonts w:cs="Times New Roman"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2780"/>
        </w:tabs>
        <w:ind w:left="12780" w:hanging="1440"/>
      </w:pPr>
      <w:rPr>
        <w:rFonts w:cs="Times New Roman"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4760"/>
        </w:tabs>
        <w:ind w:left="14760" w:hanging="1800"/>
      </w:pPr>
      <w:rPr>
        <w:rFonts w:cs="Times New Roman" w:hint="default"/>
      </w:rPr>
    </w:lvl>
  </w:abstractNum>
  <w:abstractNum w:abstractNumId="17" w15:restartNumberingAfterBreak="0">
    <w:nsid w:val="22055C41"/>
    <w:multiLevelType w:val="multilevel"/>
    <w:tmpl w:val="839EE65C"/>
    <w:lvl w:ilvl="0">
      <w:start w:val="2009"/>
      <w:numFmt w:val="decimal"/>
      <w:lvlText w:val="%1"/>
      <w:lvlJc w:val="left"/>
      <w:pPr>
        <w:tabs>
          <w:tab w:val="num" w:pos="1365"/>
        </w:tabs>
        <w:ind w:left="1365" w:hanging="1365"/>
      </w:pPr>
      <w:rPr>
        <w:rFonts w:cs="Times New Roman" w:hint="default"/>
      </w:rPr>
    </w:lvl>
    <w:lvl w:ilvl="1">
      <w:start w:val="10"/>
      <w:numFmt w:val="decimal"/>
      <w:lvlText w:val="%1-%2"/>
      <w:lvlJc w:val="left"/>
      <w:pPr>
        <w:tabs>
          <w:tab w:val="num" w:pos="2775"/>
        </w:tabs>
        <w:ind w:left="2775" w:hanging="1365"/>
      </w:pPr>
      <w:rPr>
        <w:rFonts w:cs="Times New Roman" w:hint="default"/>
      </w:rPr>
    </w:lvl>
    <w:lvl w:ilvl="2">
      <w:start w:val="23"/>
      <w:numFmt w:val="decimal"/>
      <w:lvlText w:val="%1-%2-%3"/>
      <w:lvlJc w:val="left"/>
      <w:pPr>
        <w:tabs>
          <w:tab w:val="num" w:pos="4185"/>
        </w:tabs>
        <w:ind w:left="4185" w:hanging="1365"/>
      </w:pPr>
      <w:rPr>
        <w:rFonts w:cs="Times New Roman" w:hint="default"/>
      </w:rPr>
    </w:lvl>
    <w:lvl w:ilvl="3">
      <w:start w:val="1"/>
      <w:numFmt w:val="decimal"/>
      <w:lvlText w:val="%1-%2-%3.%4"/>
      <w:lvlJc w:val="left"/>
      <w:pPr>
        <w:tabs>
          <w:tab w:val="num" w:pos="5595"/>
        </w:tabs>
        <w:ind w:left="5595" w:hanging="1365"/>
      </w:pPr>
      <w:rPr>
        <w:rFonts w:cs="Times New Roman" w:hint="default"/>
      </w:rPr>
    </w:lvl>
    <w:lvl w:ilvl="4">
      <w:start w:val="1"/>
      <w:numFmt w:val="decimal"/>
      <w:lvlText w:val="%1-%2-%3.%4.%5"/>
      <w:lvlJc w:val="left"/>
      <w:pPr>
        <w:tabs>
          <w:tab w:val="num" w:pos="7005"/>
        </w:tabs>
        <w:ind w:left="7005" w:hanging="1365"/>
      </w:pPr>
      <w:rPr>
        <w:rFonts w:cs="Times New Roman" w:hint="default"/>
      </w:rPr>
    </w:lvl>
    <w:lvl w:ilvl="5">
      <w:start w:val="1"/>
      <w:numFmt w:val="decimal"/>
      <w:lvlText w:val="%1-%2-%3.%4.%5.%6"/>
      <w:lvlJc w:val="left"/>
      <w:pPr>
        <w:tabs>
          <w:tab w:val="num" w:pos="8415"/>
        </w:tabs>
        <w:ind w:left="8415" w:hanging="1365"/>
      </w:pPr>
      <w:rPr>
        <w:rFonts w:cs="Times New Roman" w:hint="default"/>
      </w:rPr>
    </w:lvl>
    <w:lvl w:ilvl="6">
      <w:start w:val="1"/>
      <w:numFmt w:val="decimal"/>
      <w:lvlText w:val="%1-%2-%3.%4.%5.%6.%7"/>
      <w:lvlJc w:val="left"/>
      <w:pPr>
        <w:tabs>
          <w:tab w:val="num" w:pos="9900"/>
        </w:tabs>
        <w:ind w:left="9900" w:hanging="1440"/>
      </w:pPr>
      <w:rPr>
        <w:rFonts w:cs="Times New Roman"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1310"/>
        </w:tabs>
        <w:ind w:left="11310" w:hanging="1440"/>
      </w:pPr>
      <w:rPr>
        <w:rFonts w:cs="Times New Roman"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3080"/>
        </w:tabs>
        <w:ind w:left="13080" w:hanging="1800"/>
      </w:pPr>
      <w:rPr>
        <w:rFonts w:cs="Times New Roman" w:hint="default"/>
      </w:rPr>
    </w:lvl>
  </w:abstractNum>
  <w:abstractNum w:abstractNumId="18" w15:restartNumberingAfterBreak="0">
    <w:nsid w:val="23344AC7"/>
    <w:multiLevelType w:val="hybridMultilevel"/>
    <w:tmpl w:val="F860121E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24DE0466"/>
    <w:multiLevelType w:val="hybridMultilevel"/>
    <w:tmpl w:val="600283FC"/>
    <w:lvl w:ilvl="0" w:tplc="32CE6050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5737495"/>
    <w:multiLevelType w:val="hybridMultilevel"/>
    <w:tmpl w:val="9222ABB0"/>
    <w:lvl w:ilvl="0" w:tplc="0427000F">
      <w:start w:val="1"/>
      <w:numFmt w:val="decimal"/>
      <w:lvlText w:val="%1."/>
      <w:lvlJc w:val="left"/>
      <w:pPr>
        <w:ind w:left="1534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2254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974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694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414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134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854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574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294" w:hanging="180"/>
      </w:pPr>
      <w:rPr>
        <w:rFonts w:cs="Times New Roman"/>
      </w:rPr>
    </w:lvl>
  </w:abstractNum>
  <w:abstractNum w:abstractNumId="21" w15:restartNumberingAfterBreak="0">
    <w:nsid w:val="2E081B8F"/>
    <w:multiLevelType w:val="multilevel"/>
    <w:tmpl w:val="033206FC"/>
    <w:lvl w:ilvl="0">
      <w:start w:val="2009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cs="Times New Roman" w:hint="default"/>
      </w:rPr>
    </w:lvl>
    <w:lvl w:ilvl="1">
      <w:start w:val="11"/>
      <w:numFmt w:val="decimal"/>
      <w:lvlText w:val="%1-%2"/>
      <w:lvlJc w:val="left"/>
      <w:pPr>
        <w:tabs>
          <w:tab w:val="num" w:pos="2760"/>
        </w:tabs>
        <w:ind w:left="2760" w:hanging="1140"/>
      </w:pPr>
      <w:rPr>
        <w:rFonts w:cs="Times New Roman" w:hint="default"/>
      </w:rPr>
    </w:lvl>
    <w:lvl w:ilvl="2">
      <w:start w:val="9"/>
      <w:numFmt w:val="decimalZero"/>
      <w:lvlText w:val="%1-%2-%3"/>
      <w:lvlJc w:val="left"/>
      <w:pPr>
        <w:tabs>
          <w:tab w:val="num" w:pos="4380"/>
        </w:tabs>
        <w:ind w:left="4380" w:hanging="1140"/>
      </w:pPr>
      <w:rPr>
        <w:rFonts w:cs="Times New Roman" w:hint="default"/>
      </w:rPr>
    </w:lvl>
    <w:lvl w:ilvl="3">
      <w:start w:val="1"/>
      <w:numFmt w:val="decimal"/>
      <w:lvlText w:val="%1-%2-%3.%4"/>
      <w:lvlJc w:val="left"/>
      <w:pPr>
        <w:tabs>
          <w:tab w:val="num" w:pos="6000"/>
        </w:tabs>
        <w:ind w:left="6000" w:hanging="1140"/>
      </w:pPr>
      <w:rPr>
        <w:rFonts w:cs="Times New Roman" w:hint="default"/>
      </w:rPr>
    </w:lvl>
    <w:lvl w:ilvl="4">
      <w:start w:val="1"/>
      <w:numFmt w:val="decimal"/>
      <w:lvlText w:val="%1-%2-%3.%4.%5"/>
      <w:lvlJc w:val="left"/>
      <w:pPr>
        <w:tabs>
          <w:tab w:val="num" w:pos="7620"/>
        </w:tabs>
        <w:ind w:left="7620" w:hanging="1140"/>
      </w:pPr>
      <w:rPr>
        <w:rFonts w:cs="Times New Roman" w:hint="default"/>
      </w:rPr>
    </w:lvl>
    <w:lvl w:ilvl="5">
      <w:start w:val="1"/>
      <w:numFmt w:val="decimal"/>
      <w:lvlText w:val="%1-%2-%3.%4.%5.%6"/>
      <w:lvlJc w:val="left"/>
      <w:pPr>
        <w:tabs>
          <w:tab w:val="num" w:pos="9240"/>
        </w:tabs>
        <w:ind w:left="9240" w:hanging="1140"/>
      </w:pPr>
      <w:rPr>
        <w:rFonts w:cs="Times New Roman" w:hint="default"/>
      </w:rPr>
    </w:lvl>
    <w:lvl w:ilvl="6">
      <w:start w:val="1"/>
      <w:numFmt w:val="decimal"/>
      <w:lvlText w:val="%1-%2-%3.%4.%5.%6.%7"/>
      <w:lvlJc w:val="left"/>
      <w:pPr>
        <w:tabs>
          <w:tab w:val="num" w:pos="11160"/>
        </w:tabs>
        <w:ind w:left="11160" w:hanging="1440"/>
      </w:pPr>
      <w:rPr>
        <w:rFonts w:cs="Times New Roman"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2780"/>
        </w:tabs>
        <w:ind w:left="12780" w:hanging="1440"/>
      </w:pPr>
      <w:rPr>
        <w:rFonts w:cs="Times New Roman"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4760"/>
        </w:tabs>
        <w:ind w:left="14760" w:hanging="1800"/>
      </w:pPr>
      <w:rPr>
        <w:rFonts w:cs="Times New Roman" w:hint="default"/>
      </w:rPr>
    </w:lvl>
  </w:abstractNum>
  <w:abstractNum w:abstractNumId="22" w15:restartNumberingAfterBreak="0">
    <w:nsid w:val="2E332237"/>
    <w:multiLevelType w:val="multilevel"/>
    <w:tmpl w:val="9E9EC4B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3" w15:restartNumberingAfterBreak="0">
    <w:nsid w:val="3B0860AD"/>
    <w:multiLevelType w:val="multilevel"/>
    <w:tmpl w:val="839EE65C"/>
    <w:lvl w:ilvl="0">
      <w:start w:val="2009"/>
      <w:numFmt w:val="decimal"/>
      <w:lvlText w:val="%1"/>
      <w:lvlJc w:val="left"/>
      <w:pPr>
        <w:tabs>
          <w:tab w:val="num" w:pos="1365"/>
        </w:tabs>
        <w:ind w:left="1365" w:hanging="1365"/>
      </w:pPr>
      <w:rPr>
        <w:rFonts w:cs="Times New Roman" w:hint="default"/>
      </w:rPr>
    </w:lvl>
    <w:lvl w:ilvl="1">
      <w:start w:val="10"/>
      <w:numFmt w:val="decimal"/>
      <w:lvlText w:val="%1-%2"/>
      <w:lvlJc w:val="left"/>
      <w:pPr>
        <w:tabs>
          <w:tab w:val="num" w:pos="2775"/>
        </w:tabs>
        <w:ind w:left="2775" w:hanging="1365"/>
      </w:pPr>
      <w:rPr>
        <w:rFonts w:cs="Times New Roman" w:hint="default"/>
      </w:rPr>
    </w:lvl>
    <w:lvl w:ilvl="2">
      <w:start w:val="23"/>
      <w:numFmt w:val="decimal"/>
      <w:lvlText w:val="%1-%2-%3"/>
      <w:lvlJc w:val="left"/>
      <w:pPr>
        <w:tabs>
          <w:tab w:val="num" w:pos="4185"/>
        </w:tabs>
        <w:ind w:left="4185" w:hanging="1365"/>
      </w:pPr>
      <w:rPr>
        <w:rFonts w:cs="Times New Roman" w:hint="default"/>
      </w:rPr>
    </w:lvl>
    <w:lvl w:ilvl="3">
      <w:start w:val="1"/>
      <w:numFmt w:val="decimal"/>
      <w:lvlText w:val="%1-%2-%3.%4"/>
      <w:lvlJc w:val="left"/>
      <w:pPr>
        <w:tabs>
          <w:tab w:val="num" w:pos="5595"/>
        </w:tabs>
        <w:ind w:left="5595" w:hanging="1365"/>
      </w:pPr>
      <w:rPr>
        <w:rFonts w:cs="Times New Roman" w:hint="default"/>
      </w:rPr>
    </w:lvl>
    <w:lvl w:ilvl="4">
      <w:start w:val="1"/>
      <w:numFmt w:val="decimal"/>
      <w:lvlText w:val="%1-%2-%3.%4.%5"/>
      <w:lvlJc w:val="left"/>
      <w:pPr>
        <w:tabs>
          <w:tab w:val="num" w:pos="7005"/>
        </w:tabs>
        <w:ind w:left="7005" w:hanging="1365"/>
      </w:pPr>
      <w:rPr>
        <w:rFonts w:cs="Times New Roman" w:hint="default"/>
      </w:rPr>
    </w:lvl>
    <w:lvl w:ilvl="5">
      <w:start w:val="1"/>
      <w:numFmt w:val="decimal"/>
      <w:lvlText w:val="%1-%2-%3.%4.%5.%6"/>
      <w:lvlJc w:val="left"/>
      <w:pPr>
        <w:tabs>
          <w:tab w:val="num" w:pos="8415"/>
        </w:tabs>
        <w:ind w:left="8415" w:hanging="1365"/>
      </w:pPr>
      <w:rPr>
        <w:rFonts w:cs="Times New Roman" w:hint="default"/>
      </w:rPr>
    </w:lvl>
    <w:lvl w:ilvl="6">
      <w:start w:val="1"/>
      <w:numFmt w:val="decimal"/>
      <w:lvlText w:val="%1-%2-%3.%4.%5.%6.%7"/>
      <w:lvlJc w:val="left"/>
      <w:pPr>
        <w:tabs>
          <w:tab w:val="num" w:pos="9900"/>
        </w:tabs>
        <w:ind w:left="9900" w:hanging="1440"/>
      </w:pPr>
      <w:rPr>
        <w:rFonts w:cs="Times New Roman"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1310"/>
        </w:tabs>
        <w:ind w:left="11310" w:hanging="1440"/>
      </w:pPr>
      <w:rPr>
        <w:rFonts w:cs="Times New Roman"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3080"/>
        </w:tabs>
        <w:ind w:left="13080" w:hanging="1800"/>
      </w:pPr>
      <w:rPr>
        <w:rFonts w:cs="Times New Roman" w:hint="default"/>
      </w:rPr>
    </w:lvl>
  </w:abstractNum>
  <w:abstractNum w:abstractNumId="24" w15:restartNumberingAfterBreak="0">
    <w:nsid w:val="3BA61045"/>
    <w:multiLevelType w:val="multilevel"/>
    <w:tmpl w:val="839EE65C"/>
    <w:lvl w:ilvl="0">
      <w:start w:val="2009"/>
      <w:numFmt w:val="decimal"/>
      <w:lvlText w:val="%1"/>
      <w:lvlJc w:val="left"/>
      <w:pPr>
        <w:tabs>
          <w:tab w:val="num" w:pos="1365"/>
        </w:tabs>
        <w:ind w:left="1365" w:hanging="1365"/>
      </w:pPr>
      <w:rPr>
        <w:rFonts w:cs="Times New Roman" w:hint="default"/>
      </w:rPr>
    </w:lvl>
    <w:lvl w:ilvl="1">
      <w:start w:val="10"/>
      <w:numFmt w:val="decimal"/>
      <w:lvlText w:val="%1-%2"/>
      <w:lvlJc w:val="left"/>
      <w:pPr>
        <w:tabs>
          <w:tab w:val="num" w:pos="2775"/>
        </w:tabs>
        <w:ind w:left="2775" w:hanging="1365"/>
      </w:pPr>
      <w:rPr>
        <w:rFonts w:cs="Times New Roman" w:hint="default"/>
      </w:rPr>
    </w:lvl>
    <w:lvl w:ilvl="2">
      <w:start w:val="23"/>
      <w:numFmt w:val="decimal"/>
      <w:lvlText w:val="%1-%2-%3"/>
      <w:lvlJc w:val="left"/>
      <w:pPr>
        <w:tabs>
          <w:tab w:val="num" w:pos="4185"/>
        </w:tabs>
        <w:ind w:left="4185" w:hanging="1365"/>
      </w:pPr>
      <w:rPr>
        <w:rFonts w:cs="Times New Roman" w:hint="default"/>
      </w:rPr>
    </w:lvl>
    <w:lvl w:ilvl="3">
      <w:start w:val="1"/>
      <w:numFmt w:val="decimal"/>
      <w:lvlText w:val="%1-%2-%3.%4"/>
      <w:lvlJc w:val="left"/>
      <w:pPr>
        <w:tabs>
          <w:tab w:val="num" w:pos="5595"/>
        </w:tabs>
        <w:ind w:left="5595" w:hanging="1365"/>
      </w:pPr>
      <w:rPr>
        <w:rFonts w:cs="Times New Roman" w:hint="default"/>
      </w:rPr>
    </w:lvl>
    <w:lvl w:ilvl="4">
      <w:start w:val="1"/>
      <w:numFmt w:val="decimal"/>
      <w:lvlText w:val="%1-%2-%3.%4.%5"/>
      <w:lvlJc w:val="left"/>
      <w:pPr>
        <w:tabs>
          <w:tab w:val="num" w:pos="7005"/>
        </w:tabs>
        <w:ind w:left="7005" w:hanging="1365"/>
      </w:pPr>
      <w:rPr>
        <w:rFonts w:cs="Times New Roman" w:hint="default"/>
      </w:rPr>
    </w:lvl>
    <w:lvl w:ilvl="5">
      <w:start w:val="1"/>
      <w:numFmt w:val="decimal"/>
      <w:lvlText w:val="%1-%2-%3.%4.%5.%6"/>
      <w:lvlJc w:val="left"/>
      <w:pPr>
        <w:tabs>
          <w:tab w:val="num" w:pos="8415"/>
        </w:tabs>
        <w:ind w:left="8415" w:hanging="1365"/>
      </w:pPr>
      <w:rPr>
        <w:rFonts w:cs="Times New Roman" w:hint="default"/>
      </w:rPr>
    </w:lvl>
    <w:lvl w:ilvl="6">
      <w:start w:val="1"/>
      <w:numFmt w:val="decimal"/>
      <w:lvlText w:val="%1-%2-%3.%4.%5.%6.%7"/>
      <w:lvlJc w:val="left"/>
      <w:pPr>
        <w:tabs>
          <w:tab w:val="num" w:pos="9900"/>
        </w:tabs>
        <w:ind w:left="9900" w:hanging="1440"/>
      </w:pPr>
      <w:rPr>
        <w:rFonts w:cs="Times New Roman"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1310"/>
        </w:tabs>
        <w:ind w:left="11310" w:hanging="1440"/>
      </w:pPr>
      <w:rPr>
        <w:rFonts w:cs="Times New Roman"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3080"/>
        </w:tabs>
        <w:ind w:left="13080" w:hanging="1800"/>
      </w:pPr>
      <w:rPr>
        <w:rFonts w:cs="Times New Roman" w:hint="default"/>
      </w:rPr>
    </w:lvl>
  </w:abstractNum>
  <w:abstractNum w:abstractNumId="25" w15:restartNumberingAfterBreak="0">
    <w:nsid w:val="3BB97840"/>
    <w:multiLevelType w:val="hybridMultilevel"/>
    <w:tmpl w:val="2730C8AE"/>
    <w:lvl w:ilvl="0" w:tplc="62FEFFA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5B1C73"/>
    <w:multiLevelType w:val="multilevel"/>
    <w:tmpl w:val="A9D85E72"/>
    <w:lvl w:ilvl="0">
      <w:start w:val="2009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cs="Times New Roman" w:hint="default"/>
      </w:rPr>
    </w:lvl>
    <w:lvl w:ilvl="1">
      <w:start w:val="11"/>
      <w:numFmt w:val="decimal"/>
      <w:lvlText w:val="%1-%2"/>
      <w:lvlJc w:val="left"/>
      <w:pPr>
        <w:tabs>
          <w:tab w:val="num" w:pos="2760"/>
        </w:tabs>
        <w:ind w:left="2760" w:hanging="1140"/>
      </w:pPr>
      <w:rPr>
        <w:rFonts w:cs="Times New Roman" w:hint="default"/>
      </w:rPr>
    </w:lvl>
    <w:lvl w:ilvl="2">
      <w:start w:val="3"/>
      <w:numFmt w:val="decimalZero"/>
      <w:lvlText w:val="%1-%2-%3"/>
      <w:lvlJc w:val="left"/>
      <w:pPr>
        <w:tabs>
          <w:tab w:val="num" w:pos="4380"/>
        </w:tabs>
        <w:ind w:left="4380" w:hanging="1140"/>
      </w:pPr>
      <w:rPr>
        <w:rFonts w:cs="Times New Roman" w:hint="default"/>
      </w:rPr>
    </w:lvl>
    <w:lvl w:ilvl="3">
      <w:start w:val="1"/>
      <w:numFmt w:val="decimal"/>
      <w:lvlText w:val="%1-%2-%3.%4"/>
      <w:lvlJc w:val="left"/>
      <w:pPr>
        <w:tabs>
          <w:tab w:val="num" w:pos="6000"/>
        </w:tabs>
        <w:ind w:left="6000" w:hanging="1140"/>
      </w:pPr>
      <w:rPr>
        <w:rFonts w:cs="Times New Roman" w:hint="default"/>
      </w:rPr>
    </w:lvl>
    <w:lvl w:ilvl="4">
      <w:start w:val="1"/>
      <w:numFmt w:val="decimal"/>
      <w:lvlText w:val="%1-%2-%3.%4.%5"/>
      <w:lvlJc w:val="left"/>
      <w:pPr>
        <w:tabs>
          <w:tab w:val="num" w:pos="7620"/>
        </w:tabs>
        <w:ind w:left="7620" w:hanging="1140"/>
      </w:pPr>
      <w:rPr>
        <w:rFonts w:cs="Times New Roman" w:hint="default"/>
      </w:rPr>
    </w:lvl>
    <w:lvl w:ilvl="5">
      <w:start w:val="1"/>
      <w:numFmt w:val="decimal"/>
      <w:lvlText w:val="%1-%2-%3.%4.%5.%6"/>
      <w:lvlJc w:val="left"/>
      <w:pPr>
        <w:tabs>
          <w:tab w:val="num" w:pos="9240"/>
        </w:tabs>
        <w:ind w:left="9240" w:hanging="1140"/>
      </w:pPr>
      <w:rPr>
        <w:rFonts w:cs="Times New Roman" w:hint="default"/>
      </w:rPr>
    </w:lvl>
    <w:lvl w:ilvl="6">
      <w:start w:val="1"/>
      <w:numFmt w:val="decimal"/>
      <w:lvlText w:val="%1-%2-%3.%4.%5.%6.%7"/>
      <w:lvlJc w:val="left"/>
      <w:pPr>
        <w:tabs>
          <w:tab w:val="num" w:pos="11160"/>
        </w:tabs>
        <w:ind w:left="11160" w:hanging="1440"/>
      </w:pPr>
      <w:rPr>
        <w:rFonts w:cs="Times New Roman"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2780"/>
        </w:tabs>
        <w:ind w:left="12780" w:hanging="1440"/>
      </w:pPr>
      <w:rPr>
        <w:rFonts w:cs="Times New Roman"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4760"/>
        </w:tabs>
        <w:ind w:left="14760" w:hanging="1800"/>
      </w:pPr>
      <w:rPr>
        <w:rFonts w:cs="Times New Roman" w:hint="default"/>
      </w:rPr>
    </w:lvl>
  </w:abstractNum>
  <w:abstractNum w:abstractNumId="27" w15:restartNumberingAfterBreak="0">
    <w:nsid w:val="3D7207FD"/>
    <w:multiLevelType w:val="hybridMultilevel"/>
    <w:tmpl w:val="63EEFC48"/>
    <w:lvl w:ilvl="0" w:tplc="0427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28" w15:restartNumberingAfterBreak="0">
    <w:nsid w:val="4D6B40C7"/>
    <w:multiLevelType w:val="multilevel"/>
    <w:tmpl w:val="839EE65C"/>
    <w:lvl w:ilvl="0">
      <w:start w:val="2009"/>
      <w:numFmt w:val="decimal"/>
      <w:lvlText w:val="%1"/>
      <w:lvlJc w:val="left"/>
      <w:pPr>
        <w:tabs>
          <w:tab w:val="num" w:pos="1365"/>
        </w:tabs>
        <w:ind w:left="1365" w:hanging="1365"/>
      </w:pPr>
      <w:rPr>
        <w:rFonts w:cs="Times New Roman" w:hint="default"/>
      </w:rPr>
    </w:lvl>
    <w:lvl w:ilvl="1">
      <w:start w:val="10"/>
      <w:numFmt w:val="decimal"/>
      <w:lvlText w:val="%1-%2"/>
      <w:lvlJc w:val="left"/>
      <w:pPr>
        <w:tabs>
          <w:tab w:val="num" w:pos="2775"/>
        </w:tabs>
        <w:ind w:left="2775" w:hanging="1365"/>
      </w:pPr>
      <w:rPr>
        <w:rFonts w:cs="Times New Roman" w:hint="default"/>
      </w:rPr>
    </w:lvl>
    <w:lvl w:ilvl="2">
      <w:start w:val="23"/>
      <w:numFmt w:val="decimal"/>
      <w:lvlText w:val="%1-%2-%3"/>
      <w:lvlJc w:val="left"/>
      <w:pPr>
        <w:tabs>
          <w:tab w:val="num" w:pos="4605"/>
        </w:tabs>
        <w:ind w:left="4605" w:hanging="1365"/>
      </w:pPr>
      <w:rPr>
        <w:rFonts w:cs="Times New Roman" w:hint="default"/>
      </w:rPr>
    </w:lvl>
    <w:lvl w:ilvl="3">
      <w:start w:val="1"/>
      <w:numFmt w:val="decimal"/>
      <w:lvlText w:val="%1-%2-%3.%4"/>
      <w:lvlJc w:val="left"/>
      <w:pPr>
        <w:tabs>
          <w:tab w:val="num" w:pos="5595"/>
        </w:tabs>
        <w:ind w:left="5595" w:hanging="1365"/>
      </w:pPr>
      <w:rPr>
        <w:rFonts w:cs="Times New Roman" w:hint="default"/>
      </w:rPr>
    </w:lvl>
    <w:lvl w:ilvl="4">
      <w:start w:val="1"/>
      <w:numFmt w:val="decimal"/>
      <w:lvlText w:val="%1-%2-%3.%4.%5"/>
      <w:lvlJc w:val="left"/>
      <w:pPr>
        <w:tabs>
          <w:tab w:val="num" w:pos="7005"/>
        </w:tabs>
        <w:ind w:left="7005" w:hanging="1365"/>
      </w:pPr>
      <w:rPr>
        <w:rFonts w:cs="Times New Roman" w:hint="default"/>
      </w:rPr>
    </w:lvl>
    <w:lvl w:ilvl="5">
      <w:start w:val="1"/>
      <w:numFmt w:val="decimal"/>
      <w:lvlText w:val="%1-%2-%3.%4.%5.%6"/>
      <w:lvlJc w:val="left"/>
      <w:pPr>
        <w:tabs>
          <w:tab w:val="num" w:pos="8415"/>
        </w:tabs>
        <w:ind w:left="8415" w:hanging="1365"/>
      </w:pPr>
      <w:rPr>
        <w:rFonts w:cs="Times New Roman" w:hint="default"/>
      </w:rPr>
    </w:lvl>
    <w:lvl w:ilvl="6">
      <w:start w:val="1"/>
      <w:numFmt w:val="decimal"/>
      <w:lvlText w:val="%1-%2-%3.%4.%5.%6.%7"/>
      <w:lvlJc w:val="left"/>
      <w:pPr>
        <w:tabs>
          <w:tab w:val="num" w:pos="9900"/>
        </w:tabs>
        <w:ind w:left="9900" w:hanging="1440"/>
      </w:pPr>
      <w:rPr>
        <w:rFonts w:cs="Times New Roman"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1310"/>
        </w:tabs>
        <w:ind w:left="11310" w:hanging="1440"/>
      </w:pPr>
      <w:rPr>
        <w:rFonts w:cs="Times New Roman"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3080"/>
        </w:tabs>
        <w:ind w:left="13080" w:hanging="1800"/>
      </w:pPr>
      <w:rPr>
        <w:rFonts w:cs="Times New Roman" w:hint="default"/>
      </w:rPr>
    </w:lvl>
  </w:abstractNum>
  <w:abstractNum w:abstractNumId="29" w15:restartNumberingAfterBreak="0">
    <w:nsid w:val="53424373"/>
    <w:multiLevelType w:val="hybridMultilevel"/>
    <w:tmpl w:val="845663B8"/>
    <w:lvl w:ilvl="0" w:tplc="0427000F">
      <w:start w:val="1"/>
      <w:numFmt w:val="decimal"/>
      <w:lvlText w:val="%1."/>
      <w:lvlJc w:val="left"/>
      <w:pPr>
        <w:ind w:left="1485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2205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925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645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65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85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805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525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245" w:hanging="180"/>
      </w:pPr>
      <w:rPr>
        <w:rFonts w:cs="Times New Roman"/>
      </w:rPr>
    </w:lvl>
  </w:abstractNum>
  <w:abstractNum w:abstractNumId="30" w15:restartNumberingAfterBreak="0">
    <w:nsid w:val="57663020"/>
    <w:multiLevelType w:val="hybridMultilevel"/>
    <w:tmpl w:val="CCBAB3AE"/>
    <w:lvl w:ilvl="0" w:tplc="80FCD396">
      <w:numFmt w:val="bullet"/>
      <w:lvlText w:val="-"/>
      <w:lvlJc w:val="left"/>
      <w:pPr>
        <w:ind w:left="1656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31" w15:restartNumberingAfterBreak="0">
    <w:nsid w:val="5B9644F7"/>
    <w:multiLevelType w:val="hybridMultilevel"/>
    <w:tmpl w:val="E26E2106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062692E"/>
    <w:multiLevelType w:val="hybridMultilevel"/>
    <w:tmpl w:val="89B8D3E2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5000D08"/>
    <w:multiLevelType w:val="hybridMultilevel"/>
    <w:tmpl w:val="1FEAD8CC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7A45C1C"/>
    <w:multiLevelType w:val="hybridMultilevel"/>
    <w:tmpl w:val="D1B00B9A"/>
    <w:lvl w:ilvl="0" w:tplc="0427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5" w15:restartNumberingAfterBreak="0">
    <w:nsid w:val="68CB7809"/>
    <w:multiLevelType w:val="hybridMultilevel"/>
    <w:tmpl w:val="CAF4974A"/>
    <w:lvl w:ilvl="0" w:tplc="042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6A5D3478"/>
    <w:multiLevelType w:val="hybridMultilevel"/>
    <w:tmpl w:val="4D648624"/>
    <w:lvl w:ilvl="0" w:tplc="0427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37" w15:restartNumberingAfterBreak="0">
    <w:nsid w:val="72DE7B1B"/>
    <w:multiLevelType w:val="hybridMultilevel"/>
    <w:tmpl w:val="FE1284B2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725116E"/>
    <w:multiLevelType w:val="hybridMultilevel"/>
    <w:tmpl w:val="B6E8755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D42622"/>
    <w:multiLevelType w:val="hybridMultilevel"/>
    <w:tmpl w:val="03D2071C"/>
    <w:lvl w:ilvl="0" w:tplc="99CE1834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0" w15:restartNumberingAfterBreak="0">
    <w:nsid w:val="79174A92"/>
    <w:multiLevelType w:val="hybridMultilevel"/>
    <w:tmpl w:val="C974E946"/>
    <w:lvl w:ilvl="0" w:tplc="6918438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814086">
    <w:abstractNumId w:val="9"/>
  </w:num>
  <w:num w:numId="2" w16cid:durableId="708261569">
    <w:abstractNumId w:val="7"/>
  </w:num>
  <w:num w:numId="3" w16cid:durableId="1464612981">
    <w:abstractNumId w:val="6"/>
  </w:num>
  <w:num w:numId="4" w16cid:durableId="2140341074">
    <w:abstractNumId w:val="5"/>
  </w:num>
  <w:num w:numId="5" w16cid:durableId="2127963566">
    <w:abstractNumId w:val="4"/>
  </w:num>
  <w:num w:numId="6" w16cid:durableId="541552339">
    <w:abstractNumId w:val="8"/>
  </w:num>
  <w:num w:numId="7" w16cid:durableId="628247911">
    <w:abstractNumId w:val="3"/>
  </w:num>
  <w:num w:numId="8" w16cid:durableId="1338075629">
    <w:abstractNumId w:val="2"/>
  </w:num>
  <w:num w:numId="9" w16cid:durableId="668866954">
    <w:abstractNumId w:val="1"/>
  </w:num>
  <w:num w:numId="10" w16cid:durableId="2121021736">
    <w:abstractNumId w:val="0"/>
  </w:num>
  <w:num w:numId="11" w16cid:durableId="676880531">
    <w:abstractNumId w:val="28"/>
  </w:num>
  <w:num w:numId="12" w16cid:durableId="1759254125">
    <w:abstractNumId w:val="17"/>
  </w:num>
  <w:num w:numId="13" w16cid:durableId="116721453">
    <w:abstractNumId w:val="24"/>
  </w:num>
  <w:num w:numId="14" w16cid:durableId="279260916">
    <w:abstractNumId w:val="14"/>
  </w:num>
  <w:num w:numId="15" w16cid:durableId="1418133658">
    <w:abstractNumId w:val="23"/>
  </w:num>
  <w:num w:numId="16" w16cid:durableId="1078090744">
    <w:abstractNumId w:val="16"/>
  </w:num>
  <w:num w:numId="17" w16cid:durableId="1217739906">
    <w:abstractNumId w:val="26"/>
  </w:num>
  <w:num w:numId="18" w16cid:durableId="1525632393">
    <w:abstractNumId w:val="13"/>
  </w:num>
  <w:num w:numId="19" w16cid:durableId="1619338372">
    <w:abstractNumId w:val="21"/>
  </w:num>
  <w:num w:numId="20" w16cid:durableId="1469662295">
    <w:abstractNumId w:val="29"/>
  </w:num>
  <w:num w:numId="21" w16cid:durableId="2139181199">
    <w:abstractNumId w:val="15"/>
  </w:num>
  <w:num w:numId="22" w16cid:durableId="274992860">
    <w:abstractNumId w:val="36"/>
  </w:num>
  <w:num w:numId="23" w16cid:durableId="900216077">
    <w:abstractNumId w:val="27"/>
  </w:num>
  <w:num w:numId="24" w16cid:durableId="725563849">
    <w:abstractNumId w:val="20"/>
  </w:num>
  <w:num w:numId="25" w16cid:durableId="1701318753">
    <w:abstractNumId w:val="11"/>
  </w:num>
  <w:num w:numId="26" w16cid:durableId="1976719009">
    <w:abstractNumId w:val="35"/>
  </w:num>
  <w:num w:numId="27" w16cid:durableId="63602678">
    <w:abstractNumId w:val="33"/>
  </w:num>
  <w:num w:numId="28" w16cid:durableId="534345572">
    <w:abstractNumId w:val="31"/>
  </w:num>
  <w:num w:numId="29" w16cid:durableId="1333684065">
    <w:abstractNumId w:val="22"/>
  </w:num>
  <w:num w:numId="30" w16cid:durableId="2078555670">
    <w:abstractNumId w:val="37"/>
  </w:num>
  <w:num w:numId="31" w16cid:durableId="1658873939">
    <w:abstractNumId w:val="32"/>
  </w:num>
  <w:num w:numId="32" w16cid:durableId="558979883">
    <w:abstractNumId w:val="30"/>
  </w:num>
  <w:num w:numId="33" w16cid:durableId="224032204">
    <w:abstractNumId w:val="40"/>
  </w:num>
  <w:num w:numId="34" w16cid:durableId="881752997">
    <w:abstractNumId w:val="39"/>
  </w:num>
  <w:num w:numId="35" w16cid:durableId="300810721">
    <w:abstractNumId w:val="12"/>
  </w:num>
  <w:num w:numId="36" w16cid:durableId="518855192">
    <w:abstractNumId w:val="34"/>
  </w:num>
  <w:num w:numId="37" w16cid:durableId="4211469">
    <w:abstractNumId w:val="25"/>
  </w:num>
  <w:num w:numId="38" w16cid:durableId="1422794851">
    <w:abstractNumId w:val="10"/>
  </w:num>
  <w:num w:numId="39" w16cid:durableId="1329216410">
    <w:abstractNumId w:val="38"/>
  </w:num>
  <w:num w:numId="40" w16cid:durableId="112941093">
    <w:abstractNumId w:val="18"/>
  </w:num>
  <w:num w:numId="41" w16cid:durableId="132867849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648B"/>
    <w:rsid w:val="000007C0"/>
    <w:rsid w:val="00001949"/>
    <w:rsid w:val="00002559"/>
    <w:rsid w:val="000035B1"/>
    <w:rsid w:val="00005A5C"/>
    <w:rsid w:val="000075FE"/>
    <w:rsid w:val="0001099B"/>
    <w:rsid w:val="000206F1"/>
    <w:rsid w:val="00021AB6"/>
    <w:rsid w:val="00021DD9"/>
    <w:rsid w:val="00022585"/>
    <w:rsid w:val="00022F27"/>
    <w:rsid w:val="00023099"/>
    <w:rsid w:val="00027C2D"/>
    <w:rsid w:val="00037189"/>
    <w:rsid w:val="000406DC"/>
    <w:rsid w:val="000419DE"/>
    <w:rsid w:val="00042196"/>
    <w:rsid w:val="000472D2"/>
    <w:rsid w:val="00050AB3"/>
    <w:rsid w:val="00051F98"/>
    <w:rsid w:val="00052BCA"/>
    <w:rsid w:val="00057C0D"/>
    <w:rsid w:val="0006333B"/>
    <w:rsid w:val="00064DE7"/>
    <w:rsid w:val="00074425"/>
    <w:rsid w:val="00075F1E"/>
    <w:rsid w:val="00080130"/>
    <w:rsid w:val="00081033"/>
    <w:rsid w:val="00081C80"/>
    <w:rsid w:val="000827E7"/>
    <w:rsid w:val="0008305A"/>
    <w:rsid w:val="00083736"/>
    <w:rsid w:val="00085420"/>
    <w:rsid w:val="000859B1"/>
    <w:rsid w:val="00085DB1"/>
    <w:rsid w:val="00086422"/>
    <w:rsid w:val="000871A7"/>
    <w:rsid w:val="000958F9"/>
    <w:rsid w:val="000A2357"/>
    <w:rsid w:val="000A331B"/>
    <w:rsid w:val="000A5AED"/>
    <w:rsid w:val="000A7F60"/>
    <w:rsid w:val="000B00A3"/>
    <w:rsid w:val="000B2E16"/>
    <w:rsid w:val="000C03CD"/>
    <w:rsid w:val="000C0B50"/>
    <w:rsid w:val="000D3271"/>
    <w:rsid w:val="000D3A0B"/>
    <w:rsid w:val="000D4A07"/>
    <w:rsid w:val="000E0989"/>
    <w:rsid w:val="000E20CD"/>
    <w:rsid w:val="000E2997"/>
    <w:rsid w:val="000E77A2"/>
    <w:rsid w:val="000F2B3D"/>
    <w:rsid w:val="000F4A28"/>
    <w:rsid w:val="000F651C"/>
    <w:rsid w:val="00102C97"/>
    <w:rsid w:val="0010519A"/>
    <w:rsid w:val="00107A07"/>
    <w:rsid w:val="00111B60"/>
    <w:rsid w:val="001136FD"/>
    <w:rsid w:val="0011657B"/>
    <w:rsid w:val="001231D1"/>
    <w:rsid w:val="001247F8"/>
    <w:rsid w:val="00130961"/>
    <w:rsid w:val="00130C79"/>
    <w:rsid w:val="00131E20"/>
    <w:rsid w:val="001442B8"/>
    <w:rsid w:val="001450EF"/>
    <w:rsid w:val="001463CE"/>
    <w:rsid w:val="00153799"/>
    <w:rsid w:val="00155426"/>
    <w:rsid w:val="00161AC5"/>
    <w:rsid w:val="00162A8C"/>
    <w:rsid w:val="0016456C"/>
    <w:rsid w:val="001646ED"/>
    <w:rsid w:val="001677A5"/>
    <w:rsid w:val="00171336"/>
    <w:rsid w:val="00175E84"/>
    <w:rsid w:val="0018209A"/>
    <w:rsid w:val="001929DB"/>
    <w:rsid w:val="00193152"/>
    <w:rsid w:val="0019502E"/>
    <w:rsid w:val="0019596B"/>
    <w:rsid w:val="001968B7"/>
    <w:rsid w:val="001A00BE"/>
    <w:rsid w:val="001A2999"/>
    <w:rsid w:val="001A532B"/>
    <w:rsid w:val="001A59D8"/>
    <w:rsid w:val="001B1C68"/>
    <w:rsid w:val="001B5627"/>
    <w:rsid w:val="001B56D1"/>
    <w:rsid w:val="001B6D25"/>
    <w:rsid w:val="001C1A36"/>
    <w:rsid w:val="001C40EB"/>
    <w:rsid w:val="001C5731"/>
    <w:rsid w:val="001D2E88"/>
    <w:rsid w:val="001D3C7C"/>
    <w:rsid w:val="001D5B9D"/>
    <w:rsid w:val="001D7DF8"/>
    <w:rsid w:val="001E3994"/>
    <w:rsid w:val="001E417B"/>
    <w:rsid w:val="001F3170"/>
    <w:rsid w:val="001F5A1F"/>
    <w:rsid w:val="001F76FB"/>
    <w:rsid w:val="0020159B"/>
    <w:rsid w:val="00210B44"/>
    <w:rsid w:val="00213A3E"/>
    <w:rsid w:val="00215730"/>
    <w:rsid w:val="00215A5D"/>
    <w:rsid w:val="00220436"/>
    <w:rsid w:val="002206BD"/>
    <w:rsid w:val="00222EA7"/>
    <w:rsid w:val="00224C3B"/>
    <w:rsid w:val="00226C8E"/>
    <w:rsid w:val="00232FEB"/>
    <w:rsid w:val="0023383B"/>
    <w:rsid w:val="002343BB"/>
    <w:rsid w:val="002377C9"/>
    <w:rsid w:val="00240753"/>
    <w:rsid w:val="00241038"/>
    <w:rsid w:val="002425AA"/>
    <w:rsid w:val="00251C20"/>
    <w:rsid w:val="002528BC"/>
    <w:rsid w:val="002566C1"/>
    <w:rsid w:val="00260B55"/>
    <w:rsid w:val="002631FF"/>
    <w:rsid w:val="002633B0"/>
    <w:rsid w:val="002679BC"/>
    <w:rsid w:val="00271768"/>
    <w:rsid w:val="00277306"/>
    <w:rsid w:val="002774B9"/>
    <w:rsid w:val="00285C65"/>
    <w:rsid w:val="00287673"/>
    <w:rsid w:val="002907A7"/>
    <w:rsid w:val="002907D7"/>
    <w:rsid w:val="002933F8"/>
    <w:rsid w:val="00294054"/>
    <w:rsid w:val="00297BA3"/>
    <w:rsid w:val="002A0A3B"/>
    <w:rsid w:val="002A3C3B"/>
    <w:rsid w:val="002B0436"/>
    <w:rsid w:val="002B0E13"/>
    <w:rsid w:val="002B1961"/>
    <w:rsid w:val="002B1E85"/>
    <w:rsid w:val="002B277D"/>
    <w:rsid w:val="002B37E9"/>
    <w:rsid w:val="002B648B"/>
    <w:rsid w:val="002C2A82"/>
    <w:rsid w:val="002C33B8"/>
    <w:rsid w:val="002C73EA"/>
    <w:rsid w:val="002D1E57"/>
    <w:rsid w:val="002D20E5"/>
    <w:rsid w:val="002D2517"/>
    <w:rsid w:val="002D3F54"/>
    <w:rsid w:val="002D439D"/>
    <w:rsid w:val="002D6DAB"/>
    <w:rsid w:val="002E0E7B"/>
    <w:rsid w:val="002E1295"/>
    <w:rsid w:val="002E26C6"/>
    <w:rsid w:val="002F02C4"/>
    <w:rsid w:val="002F0D11"/>
    <w:rsid w:val="002F220D"/>
    <w:rsid w:val="00300441"/>
    <w:rsid w:val="00304B87"/>
    <w:rsid w:val="00304F10"/>
    <w:rsid w:val="00304FCC"/>
    <w:rsid w:val="00311A91"/>
    <w:rsid w:val="00312113"/>
    <w:rsid w:val="00312332"/>
    <w:rsid w:val="00312AD9"/>
    <w:rsid w:val="00312F24"/>
    <w:rsid w:val="0032152E"/>
    <w:rsid w:val="0032171B"/>
    <w:rsid w:val="00327085"/>
    <w:rsid w:val="0032779D"/>
    <w:rsid w:val="00330CD2"/>
    <w:rsid w:val="00333CDA"/>
    <w:rsid w:val="00333EC4"/>
    <w:rsid w:val="00335FC5"/>
    <w:rsid w:val="00337F3A"/>
    <w:rsid w:val="003413A2"/>
    <w:rsid w:val="00344F59"/>
    <w:rsid w:val="0034634E"/>
    <w:rsid w:val="003469D0"/>
    <w:rsid w:val="003603B9"/>
    <w:rsid w:val="0036185C"/>
    <w:rsid w:val="0036371C"/>
    <w:rsid w:val="00364B77"/>
    <w:rsid w:val="0036503E"/>
    <w:rsid w:val="00366B7D"/>
    <w:rsid w:val="00370AAB"/>
    <w:rsid w:val="00371F39"/>
    <w:rsid w:val="0037521F"/>
    <w:rsid w:val="00376F79"/>
    <w:rsid w:val="00380F8E"/>
    <w:rsid w:val="00381AC1"/>
    <w:rsid w:val="003863BD"/>
    <w:rsid w:val="00394186"/>
    <w:rsid w:val="0039624B"/>
    <w:rsid w:val="003A02CF"/>
    <w:rsid w:val="003A4549"/>
    <w:rsid w:val="003A75FF"/>
    <w:rsid w:val="003A7A5E"/>
    <w:rsid w:val="003B03F6"/>
    <w:rsid w:val="003B29F1"/>
    <w:rsid w:val="003B6F32"/>
    <w:rsid w:val="003C2A6C"/>
    <w:rsid w:val="003C5D15"/>
    <w:rsid w:val="003D3F97"/>
    <w:rsid w:val="003D6D74"/>
    <w:rsid w:val="003D7165"/>
    <w:rsid w:val="003D762D"/>
    <w:rsid w:val="003E1163"/>
    <w:rsid w:val="003E354D"/>
    <w:rsid w:val="003E3C95"/>
    <w:rsid w:val="003F0F33"/>
    <w:rsid w:val="003F36A4"/>
    <w:rsid w:val="003F5497"/>
    <w:rsid w:val="003F5FA6"/>
    <w:rsid w:val="003F7F1A"/>
    <w:rsid w:val="0040612D"/>
    <w:rsid w:val="004077B0"/>
    <w:rsid w:val="004145E1"/>
    <w:rsid w:val="00414CFA"/>
    <w:rsid w:val="00415339"/>
    <w:rsid w:val="00415D7E"/>
    <w:rsid w:val="00422078"/>
    <w:rsid w:val="00424E60"/>
    <w:rsid w:val="00430019"/>
    <w:rsid w:val="00430522"/>
    <w:rsid w:val="00432112"/>
    <w:rsid w:val="00433AFD"/>
    <w:rsid w:val="0044239B"/>
    <w:rsid w:val="00442811"/>
    <w:rsid w:val="004477EE"/>
    <w:rsid w:val="00447931"/>
    <w:rsid w:val="0045207A"/>
    <w:rsid w:val="00452E3E"/>
    <w:rsid w:val="004564C4"/>
    <w:rsid w:val="004615E1"/>
    <w:rsid w:val="0046527A"/>
    <w:rsid w:val="00466360"/>
    <w:rsid w:val="00470E7B"/>
    <w:rsid w:val="00471619"/>
    <w:rsid w:val="00473571"/>
    <w:rsid w:val="00473C22"/>
    <w:rsid w:val="004812EB"/>
    <w:rsid w:val="00482317"/>
    <w:rsid w:val="00484292"/>
    <w:rsid w:val="0049135A"/>
    <w:rsid w:val="00493758"/>
    <w:rsid w:val="0049415A"/>
    <w:rsid w:val="004975F2"/>
    <w:rsid w:val="004A44C4"/>
    <w:rsid w:val="004B01CE"/>
    <w:rsid w:val="004B3B36"/>
    <w:rsid w:val="004C693D"/>
    <w:rsid w:val="004D0806"/>
    <w:rsid w:val="004D3E54"/>
    <w:rsid w:val="004D4CA8"/>
    <w:rsid w:val="004E1B50"/>
    <w:rsid w:val="004E2391"/>
    <w:rsid w:val="004E42D3"/>
    <w:rsid w:val="004E528D"/>
    <w:rsid w:val="004E7973"/>
    <w:rsid w:val="004F13F4"/>
    <w:rsid w:val="004F1FFC"/>
    <w:rsid w:val="004F205B"/>
    <w:rsid w:val="004F2D3F"/>
    <w:rsid w:val="004F5CC7"/>
    <w:rsid w:val="004F7217"/>
    <w:rsid w:val="00500A7B"/>
    <w:rsid w:val="005053D9"/>
    <w:rsid w:val="00514B5F"/>
    <w:rsid w:val="00517092"/>
    <w:rsid w:val="00527037"/>
    <w:rsid w:val="00531B1A"/>
    <w:rsid w:val="00531B3E"/>
    <w:rsid w:val="00531C80"/>
    <w:rsid w:val="00531D12"/>
    <w:rsid w:val="0053283B"/>
    <w:rsid w:val="00533F0B"/>
    <w:rsid w:val="005354F3"/>
    <w:rsid w:val="00535517"/>
    <w:rsid w:val="005356C5"/>
    <w:rsid w:val="00535E14"/>
    <w:rsid w:val="00535EA0"/>
    <w:rsid w:val="005405DE"/>
    <w:rsid w:val="00541D0A"/>
    <w:rsid w:val="00553C71"/>
    <w:rsid w:val="00553F7C"/>
    <w:rsid w:val="00554247"/>
    <w:rsid w:val="00560934"/>
    <w:rsid w:val="00563A0B"/>
    <w:rsid w:val="00563B98"/>
    <w:rsid w:val="00564F84"/>
    <w:rsid w:val="00565DF4"/>
    <w:rsid w:val="005831FC"/>
    <w:rsid w:val="005903EC"/>
    <w:rsid w:val="0059115C"/>
    <w:rsid w:val="00591AE2"/>
    <w:rsid w:val="00591B32"/>
    <w:rsid w:val="0059219B"/>
    <w:rsid w:val="005945B7"/>
    <w:rsid w:val="00594990"/>
    <w:rsid w:val="00594C75"/>
    <w:rsid w:val="00596100"/>
    <w:rsid w:val="00596834"/>
    <w:rsid w:val="00596E16"/>
    <w:rsid w:val="005975BF"/>
    <w:rsid w:val="005A2AFD"/>
    <w:rsid w:val="005A522A"/>
    <w:rsid w:val="005B2898"/>
    <w:rsid w:val="005B4DE1"/>
    <w:rsid w:val="005B5182"/>
    <w:rsid w:val="005B6D79"/>
    <w:rsid w:val="005C0EA8"/>
    <w:rsid w:val="005C4F93"/>
    <w:rsid w:val="005C5128"/>
    <w:rsid w:val="005C5215"/>
    <w:rsid w:val="005C52B5"/>
    <w:rsid w:val="005C64B1"/>
    <w:rsid w:val="005C6979"/>
    <w:rsid w:val="005D139B"/>
    <w:rsid w:val="005D67CD"/>
    <w:rsid w:val="005D6D63"/>
    <w:rsid w:val="005E5FDA"/>
    <w:rsid w:val="005F36B7"/>
    <w:rsid w:val="005F3B84"/>
    <w:rsid w:val="005F4E8E"/>
    <w:rsid w:val="005F50B3"/>
    <w:rsid w:val="005F6C92"/>
    <w:rsid w:val="005F6E65"/>
    <w:rsid w:val="0060107C"/>
    <w:rsid w:val="00603A9C"/>
    <w:rsid w:val="00607498"/>
    <w:rsid w:val="00611B27"/>
    <w:rsid w:val="006136A1"/>
    <w:rsid w:val="00615566"/>
    <w:rsid w:val="0061634F"/>
    <w:rsid w:val="00622219"/>
    <w:rsid w:val="00623576"/>
    <w:rsid w:val="006264B2"/>
    <w:rsid w:val="00626738"/>
    <w:rsid w:val="00631508"/>
    <w:rsid w:val="00631D6F"/>
    <w:rsid w:val="006331AC"/>
    <w:rsid w:val="00640D6F"/>
    <w:rsid w:val="00644D77"/>
    <w:rsid w:val="0064756F"/>
    <w:rsid w:val="00650765"/>
    <w:rsid w:val="006528E5"/>
    <w:rsid w:val="00655065"/>
    <w:rsid w:val="00660FF6"/>
    <w:rsid w:val="00664794"/>
    <w:rsid w:val="00664841"/>
    <w:rsid w:val="00667C19"/>
    <w:rsid w:val="006708FB"/>
    <w:rsid w:val="00675CB3"/>
    <w:rsid w:val="0067697E"/>
    <w:rsid w:val="00684DBA"/>
    <w:rsid w:val="00684DCD"/>
    <w:rsid w:val="00685402"/>
    <w:rsid w:val="0069024B"/>
    <w:rsid w:val="00691464"/>
    <w:rsid w:val="00691937"/>
    <w:rsid w:val="0069365C"/>
    <w:rsid w:val="00694F40"/>
    <w:rsid w:val="00695AC8"/>
    <w:rsid w:val="00697EF2"/>
    <w:rsid w:val="006A2C69"/>
    <w:rsid w:val="006A6914"/>
    <w:rsid w:val="006B003B"/>
    <w:rsid w:val="006B23EC"/>
    <w:rsid w:val="006B5572"/>
    <w:rsid w:val="006B60CC"/>
    <w:rsid w:val="006C4145"/>
    <w:rsid w:val="006C47FC"/>
    <w:rsid w:val="006D17E6"/>
    <w:rsid w:val="006D2F9C"/>
    <w:rsid w:val="006D4494"/>
    <w:rsid w:val="006D6CDF"/>
    <w:rsid w:val="006D6F55"/>
    <w:rsid w:val="006E2111"/>
    <w:rsid w:val="006E6FDC"/>
    <w:rsid w:val="006E7397"/>
    <w:rsid w:val="006F1A36"/>
    <w:rsid w:val="006F70DA"/>
    <w:rsid w:val="006F7E17"/>
    <w:rsid w:val="00715F6E"/>
    <w:rsid w:val="00721F6B"/>
    <w:rsid w:val="00725D1C"/>
    <w:rsid w:val="007273DB"/>
    <w:rsid w:val="0073471A"/>
    <w:rsid w:val="007364F6"/>
    <w:rsid w:val="00741153"/>
    <w:rsid w:val="00744D02"/>
    <w:rsid w:val="007472DC"/>
    <w:rsid w:val="00750B35"/>
    <w:rsid w:val="00750FB0"/>
    <w:rsid w:val="007518DC"/>
    <w:rsid w:val="00751930"/>
    <w:rsid w:val="00752415"/>
    <w:rsid w:val="007529C7"/>
    <w:rsid w:val="00756A42"/>
    <w:rsid w:val="00764E90"/>
    <w:rsid w:val="00767C76"/>
    <w:rsid w:val="00767C7C"/>
    <w:rsid w:val="00770AA7"/>
    <w:rsid w:val="00771248"/>
    <w:rsid w:val="0077163A"/>
    <w:rsid w:val="00772180"/>
    <w:rsid w:val="0077377C"/>
    <w:rsid w:val="0078236E"/>
    <w:rsid w:val="00782A4A"/>
    <w:rsid w:val="007870E3"/>
    <w:rsid w:val="007905B0"/>
    <w:rsid w:val="00791989"/>
    <w:rsid w:val="00793727"/>
    <w:rsid w:val="0079683E"/>
    <w:rsid w:val="00797B88"/>
    <w:rsid w:val="007A6E3E"/>
    <w:rsid w:val="007B444F"/>
    <w:rsid w:val="007B6071"/>
    <w:rsid w:val="007C25D1"/>
    <w:rsid w:val="007C4127"/>
    <w:rsid w:val="007C71E9"/>
    <w:rsid w:val="007C77B5"/>
    <w:rsid w:val="007D25E1"/>
    <w:rsid w:val="007E054E"/>
    <w:rsid w:val="007E1114"/>
    <w:rsid w:val="007F2FF5"/>
    <w:rsid w:val="007F7C6D"/>
    <w:rsid w:val="00803680"/>
    <w:rsid w:val="00804960"/>
    <w:rsid w:val="00804C93"/>
    <w:rsid w:val="00805461"/>
    <w:rsid w:val="008107D4"/>
    <w:rsid w:val="008114A9"/>
    <w:rsid w:val="008130ED"/>
    <w:rsid w:val="00817885"/>
    <w:rsid w:val="00823448"/>
    <w:rsid w:val="008242DA"/>
    <w:rsid w:val="00835899"/>
    <w:rsid w:val="00837CB3"/>
    <w:rsid w:val="00847EA8"/>
    <w:rsid w:val="00851D7E"/>
    <w:rsid w:val="00852538"/>
    <w:rsid w:val="00856710"/>
    <w:rsid w:val="00865A13"/>
    <w:rsid w:val="00867B6B"/>
    <w:rsid w:val="008742A8"/>
    <w:rsid w:val="00874ECE"/>
    <w:rsid w:val="00882549"/>
    <w:rsid w:val="00883EFB"/>
    <w:rsid w:val="00884F2D"/>
    <w:rsid w:val="00885B1A"/>
    <w:rsid w:val="00892651"/>
    <w:rsid w:val="0089449C"/>
    <w:rsid w:val="00896119"/>
    <w:rsid w:val="00896A4E"/>
    <w:rsid w:val="008A3355"/>
    <w:rsid w:val="008A3A34"/>
    <w:rsid w:val="008A6707"/>
    <w:rsid w:val="008A71CF"/>
    <w:rsid w:val="008A7A5E"/>
    <w:rsid w:val="008B6556"/>
    <w:rsid w:val="008B759F"/>
    <w:rsid w:val="008B7A54"/>
    <w:rsid w:val="008C0EAE"/>
    <w:rsid w:val="008C153F"/>
    <w:rsid w:val="008C4F25"/>
    <w:rsid w:val="008C691F"/>
    <w:rsid w:val="008C6CE2"/>
    <w:rsid w:val="008C7D2F"/>
    <w:rsid w:val="008D66FC"/>
    <w:rsid w:val="008D7346"/>
    <w:rsid w:val="008E18B1"/>
    <w:rsid w:val="008E459E"/>
    <w:rsid w:val="008E475B"/>
    <w:rsid w:val="008E5641"/>
    <w:rsid w:val="008F15CD"/>
    <w:rsid w:val="008F2F44"/>
    <w:rsid w:val="008F56DB"/>
    <w:rsid w:val="008F739B"/>
    <w:rsid w:val="00903C1B"/>
    <w:rsid w:val="00905736"/>
    <w:rsid w:val="009073CA"/>
    <w:rsid w:val="00907AF5"/>
    <w:rsid w:val="00911369"/>
    <w:rsid w:val="00914CD2"/>
    <w:rsid w:val="00920D5D"/>
    <w:rsid w:val="0092477B"/>
    <w:rsid w:val="0092491F"/>
    <w:rsid w:val="00925AB5"/>
    <w:rsid w:val="00926C75"/>
    <w:rsid w:val="0092750A"/>
    <w:rsid w:val="00931826"/>
    <w:rsid w:val="0093190B"/>
    <w:rsid w:val="00934329"/>
    <w:rsid w:val="009418A4"/>
    <w:rsid w:val="00941F96"/>
    <w:rsid w:val="00944BA4"/>
    <w:rsid w:val="0094534C"/>
    <w:rsid w:val="0094610C"/>
    <w:rsid w:val="00946414"/>
    <w:rsid w:val="00952722"/>
    <w:rsid w:val="0095583B"/>
    <w:rsid w:val="00956113"/>
    <w:rsid w:val="00961A53"/>
    <w:rsid w:val="00964C55"/>
    <w:rsid w:val="009650B7"/>
    <w:rsid w:val="0097104B"/>
    <w:rsid w:val="00972054"/>
    <w:rsid w:val="00973EC5"/>
    <w:rsid w:val="0097497D"/>
    <w:rsid w:val="00974B35"/>
    <w:rsid w:val="00980717"/>
    <w:rsid w:val="00984FDA"/>
    <w:rsid w:val="00985F56"/>
    <w:rsid w:val="00993900"/>
    <w:rsid w:val="0099456C"/>
    <w:rsid w:val="009954FD"/>
    <w:rsid w:val="00995C23"/>
    <w:rsid w:val="009A00F4"/>
    <w:rsid w:val="009A0217"/>
    <w:rsid w:val="009A079F"/>
    <w:rsid w:val="009A0FC4"/>
    <w:rsid w:val="009A2663"/>
    <w:rsid w:val="009A5454"/>
    <w:rsid w:val="009A61F8"/>
    <w:rsid w:val="009A626F"/>
    <w:rsid w:val="009A6B5B"/>
    <w:rsid w:val="009B53B0"/>
    <w:rsid w:val="009B6890"/>
    <w:rsid w:val="009C2745"/>
    <w:rsid w:val="009C3F92"/>
    <w:rsid w:val="009C48D9"/>
    <w:rsid w:val="009C4ADE"/>
    <w:rsid w:val="009C4E61"/>
    <w:rsid w:val="009D47DC"/>
    <w:rsid w:val="009D674C"/>
    <w:rsid w:val="009E4D93"/>
    <w:rsid w:val="009E604C"/>
    <w:rsid w:val="009E7A52"/>
    <w:rsid w:val="009F3EB7"/>
    <w:rsid w:val="009F3EC5"/>
    <w:rsid w:val="00A00F75"/>
    <w:rsid w:val="00A01603"/>
    <w:rsid w:val="00A03490"/>
    <w:rsid w:val="00A04044"/>
    <w:rsid w:val="00A076AC"/>
    <w:rsid w:val="00A1041F"/>
    <w:rsid w:val="00A10B90"/>
    <w:rsid w:val="00A11176"/>
    <w:rsid w:val="00A133AF"/>
    <w:rsid w:val="00A14ACA"/>
    <w:rsid w:val="00A14DE2"/>
    <w:rsid w:val="00A22D99"/>
    <w:rsid w:val="00A300F5"/>
    <w:rsid w:val="00A41209"/>
    <w:rsid w:val="00A417CC"/>
    <w:rsid w:val="00A43693"/>
    <w:rsid w:val="00A513C7"/>
    <w:rsid w:val="00A51578"/>
    <w:rsid w:val="00A527F7"/>
    <w:rsid w:val="00A54AE7"/>
    <w:rsid w:val="00A5566E"/>
    <w:rsid w:val="00A57294"/>
    <w:rsid w:val="00A60EDE"/>
    <w:rsid w:val="00A652B7"/>
    <w:rsid w:val="00A704EB"/>
    <w:rsid w:val="00A70879"/>
    <w:rsid w:val="00A72E38"/>
    <w:rsid w:val="00A73150"/>
    <w:rsid w:val="00A82D6A"/>
    <w:rsid w:val="00A86D15"/>
    <w:rsid w:val="00A8703A"/>
    <w:rsid w:val="00A90987"/>
    <w:rsid w:val="00A90A05"/>
    <w:rsid w:val="00A9314F"/>
    <w:rsid w:val="00A96843"/>
    <w:rsid w:val="00AA0922"/>
    <w:rsid w:val="00AA0C10"/>
    <w:rsid w:val="00AA4424"/>
    <w:rsid w:val="00AB49A1"/>
    <w:rsid w:val="00AB6FA6"/>
    <w:rsid w:val="00AB7F25"/>
    <w:rsid w:val="00AC0C08"/>
    <w:rsid w:val="00AC11FD"/>
    <w:rsid w:val="00AC14EC"/>
    <w:rsid w:val="00AC3949"/>
    <w:rsid w:val="00AC430C"/>
    <w:rsid w:val="00AC7317"/>
    <w:rsid w:val="00AC74B8"/>
    <w:rsid w:val="00AD160B"/>
    <w:rsid w:val="00AD22E2"/>
    <w:rsid w:val="00AD31FB"/>
    <w:rsid w:val="00AD55EB"/>
    <w:rsid w:val="00AE232B"/>
    <w:rsid w:val="00AF0B67"/>
    <w:rsid w:val="00AF1AC1"/>
    <w:rsid w:val="00AF2413"/>
    <w:rsid w:val="00B01178"/>
    <w:rsid w:val="00B02310"/>
    <w:rsid w:val="00B051D5"/>
    <w:rsid w:val="00B0539D"/>
    <w:rsid w:val="00B05714"/>
    <w:rsid w:val="00B10921"/>
    <w:rsid w:val="00B122CA"/>
    <w:rsid w:val="00B15333"/>
    <w:rsid w:val="00B21325"/>
    <w:rsid w:val="00B22371"/>
    <w:rsid w:val="00B22654"/>
    <w:rsid w:val="00B24C1B"/>
    <w:rsid w:val="00B36122"/>
    <w:rsid w:val="00B36165"/>
    <w:rsid w:val="00B4045C"/>
    <w:rsid w:val="00B51F66"/>
    <w:rsid w:val="00B541B5"/>
    <w:rsid w:val="00B54D62"/>
    <w:rsid w:val="00B550E8"/>
    <w:rsid w:val="00B60850"/>
    <w:rsid w:val="00B63DFF"/>
    <w:rsid w:val="00B6425A"/>
    <w:rsid w:val="00B67A54"/>
    <w:rsid w:val="00B71010"/>
    <w:rsid w:val="00B73213"/>
    <w:rsid w:val="00B80F35"/>
    <w:rsid w:val="00B8152D"/>
    <w:rsid w:val="00B84E73"/>
    <w:rsid w:val="00B84E81"/>
    <w:rsid w:val="00B922B3"/>
    <w:rsid w:val="00B939BC"/>
    <w:rsid w:val="00B97A58"/>
    <w:rsid w:val="00BA1508"/>
    <w:rsid w:val="00BA3402"/>
    <w:rsid w:val="00BA5DC5"/>
    <w:rsid w:val="00BB1BEB"/>
    <w:rsid w:val="00BC0D7C"/>
    <w:rsid w:val="00BC3862"/>
    <w:rsid w:val="00BC4733"/>
    <w:rsid w:val="00BC606E"/>
    <w:rsid w:val="00BC775B"/>
    <w:rsid w:val="00BD335E"/>
    <w:rsid w:val="00BD47FE"/>
    <w:rsid w:val="00BD60C3"/>
    <w:rsid w:val="00BE050B"/>
    <w:rsid w:val="00BE2160"/>
    <w:rsid w:val="00BE6369"/>
    <w:rsid w:val="00BE6615"/>
    <w:rsid w:val="00BF1046"/>
    <w:rsid w:val="00BF17DD"/>
    <w:rsid w:val="00BF30FD"/>
    <w:rsid w:val="00BF3D6E"/>
    <w:rsid w:val="00BF4D5A"/>
    <w:rsid w:val="00BF6E62"/>
    <w:rsid w:val="00C02500"/>
    <w:rsid w:val="00C02AAC"/>
    <w:rsid w:val="00C0417E"/>
    <w:rsid w:val="00C12C1B"/>
    <w:rsid w:val="00C137F2"/>
    <w:rsid w:val="00C14327"/>
    <w:rsid w:val="00C17C1B"/>
    <w:rsid w:val="00C20CA1"/>
    <w:rsid w:val="00C2342D"/>
    <w:rsid w:val="00C31F91"/>
    <w:rsid w:val="00C32903"/>
    <w:rsid w:val="00C340AB"/>
    <w:rsid w:val="00C40E86"/>
    <w:rsid w:val="00C44317"/>
    <w:rsid w:val="00C56A21"/>
    <w:rsid w:val="00C60F53"/>
    <w:rsid w:val="00C6498E"/>
    <w:rsid w:val="00C71A11"/>
    <w:rsid w:val="00C71D01"/>
    <w:rsid w:val="00C7382D"/>
    <w:rsid w:val="00C768B0"/>
    <w:rsid w:val="00C808AD"/>
    <w:rsid w:val="00C81EF8"/>
    <w:rsid w:val="00C849DF"/>
    <w:rsid w:val="00C91CB2"/>
    <w:rsid w:val="00C965C3"/>
    <w:rsid w:val="00C96D3C"/>
    <w:rsid w:val="00C973B9"/>
    <w:rsid w:val="00CB0BD9"/>
    <w:rsid w:val="00CB1672"/>
    <w:rsid w:val="00CB57AC"/>
    <w:rsid w:val="00CB69AA"/>
    <w:rsid w:val="00CC30B3"/>
    <w:rsid w:val="00CC4375"/>
    <w:rsid w:val="00CC5738"/>
    <w:rsid w:val="00CD06D8"/>
    <w:rsid w:val="00CD2251"/>
    <w:rsid w:val="00CD56CD"/>
    <w:rsid w:val="00CD6550"/>
    <w:rsid w:val="00CE117F"/>
    <w:rsid w:val="00CE23C1"/>
    <w:rsid w:val="00CE2BBC"/>
    <w:rsid w:val="00CE3144"/>
    <w:rsid w:val="00CE370A"/>
    <w:rsid w:val="00CE52D2"/>
    <w:rsid w:val="00CE58B1"/>
    <w:rsid w:val="00CE7CA2"/>
    <w:rsid w:val="00CF1FFC"/>
    <w:rsid w:val="00CF3D03"/>
    <w:rsid w:val="00CF5CE6"/>
    <w:rsid w:val="00D00BE8"/>
    <w:rsid w:val="00D02156"/>
    <w:rsid w:val="00D02496"/>
    <w:rsid w:val="00D10962"/>
    <w:rsid w:val="00D12CD5"/>
    <w:rsid w:val="00D151F4"/>
    <w:rsid w:val="00D226EF"/>
    <w:rsid w:val="00D22B82"/>
    <w:rsid w:val="00D22CD6"/>
    <w:rsid w:val="00D2313C"/>
    <w:rsid w:val="00D2390B"/>
    <w:rsid w:val="00D23E92"/>
    <w:rsid w:val="00D30D56"/>
    <w:rsid w:val="00D31E5C"/>
    <w:rsid w:val="00D31ED5"/>
    <w:rsid w:val="00D32699"/>
    <w:rsid w:val="00D36028"/>
    <w:rsid w:val="00D37739"/>
    <w:rsid w:val="00D37EB2"/>
    <w:rsid w:val="00D40EFC"/>
    <w:rsid w:val="00D44596"/>
    <w:rsid w:val="00D46CD7"/>
    <w:rsid w:val="00D608AE"/>
    <w:rsid w:val="00D63FBA"/>
    <w:rsid w:val="00D67C31"/>
    <w:rsid w:val="00D76F5C"/>
    <w:rsid w:val="00D81D69"/>
    <w:rsid w:val="00D83078"/>
    <w:rsid w:val="00D862E7"/>
    <w:rsid w:val="00D9142E"/>
    <w:rsid w:val="00D91B7D"/>
    <w:rsid w:val="00D924F5"/>
    <w:rsid w:val="00D92F6D"/>
    <w:rsid w:val="00D93224"/>
    <w:rsid w:val="00D947A3"/>
    <w:rsid w:val="00D95C69"/>
    <w:rsid w:val="00DA084C"/>
    <w:rsid w:val="00DA17EC"/>
    <w:rsid w:val="00DA1F01"/>
    <w:rsid w:val="00DA4D32"/>
    <w:rsid w:val="00DA5606"/>
    <w:rsid w:val="00DA6E3E"/>
    <w:rsid w:val="00DA7A27"/>
    <w:rsid w:val="00DB1962"/>
    <w:rsid w:val="00DB5CED"/>
    <w:rsid w:val="00DB7094"/>
    <w:rsid w:val="00DC175A"/>
    <w:rsid w:val="00DC1DE5"/>
    <w:rsid w:val="00DC30B8"/>
    <w:rsid w:val="00DC6A1A"/>
    <w:rsid w:val="00DC78C1"/>
    <w:rsid w:val="00DD183B"/>
    <w:rsid w:val="00DD3000"/>
    <w:rsid w:val="00DD61AE"/>
    <w:rsid w:val="00DE1863"/>
    <w:rsid w:val="00DE4305"/>
    <w:rsid w:val="00DE7DBF"/>
    <w:rsid w:val="00DF0AD5"/>
    <w:rsid w:val="00DF26D4"/>
    <w:rsid w:val="00DF341A"/>
    <w:rsid w:val="00DF6E8F"/>
    <w:rsid w:val="00E01D86"/>
    <w:rsid w:val="00E04C7C"/>
    <w:rsid w:val="00E06B1B"/>
    <w:rsid w:val="00E13407"/>
    <w:rsid w:val="00E141D1"/>
    <w:rsid w:val="00E26916"/>
    <w:rsid w:val="00E31B67"/>
    <w:rsid w:val="00E35212"/>
    <w:rsid w:val="00E36491"/>
    <w:rsid w:val="00E40108"/>
    <w:rsid w:val="00E42C95"/>
    <w:rsid w:val="00E42EBB"/>
    <w:rsid w:val="00E53493"/>
    <w:rsid w:val="00E534A9"/>
    <w:rsid w:val="00E53774"/>
    <w:rsid w:val="00E56964"/>
    <w:rsid w:val="00E6251E"/>
    <w:rsid w:val="00E63033"/>
    <w:rsid w:val="00E655B9"/>
    <w:rsid w:val="00E66B9C"/>
    <w:rsid w:val="00E67E81"/>
    <w:rsid w:val="00E71931"/>
    <w:rsid w:val="00E74C3A"/>
    <w:rsid w:val="00E820CF"/>
    <w:rsid w:val="00E83BC4"/>
    <w:rsid w:val="00E8782A"/>
    <w:rsid w:val="00E921CE"/>
    <w:rsid w:val="00E93E96"/>
    <w:rsid w:val="00E96118"/>
    <w:rsid w:val="00E975CF"/>
    <w:rsid w:val="00EB5AA3"/>
    <w:rsid w:val="00EB712E"/>
    <w:rsid w:val="00ED19E3"/>
    <w:rsid w:val="00ED2EE8"/>
    <w:rsid w:val="00ED2FD5"/>
    <w:rsid w:val="00ED53ED"/>
    <w:rsid w:val="00ED5F77"/>
    <w:rsid w:val="00ED7038"/>
    <w:rsid w:val="00EE2AA6"/>
    <w:rsid w:val="00EF073E"/>
    <w:rsid w:val="00EF18CE"/>
    <w:rsid w:val="00EF4026"/>
    <w:rsid w:val="00EF4E6A"/>
    <w:rsid w:val="00EF57D2"/>
    <w:rsid w:val="00EF64D8"/>
    <w:rsid w:val="00F00EB7"/>
    <w:rsid w:val="00F076DB"/>
    <w:rsid w:val="00F07E48"/>
    <w:rsid w:val="00F12605"/>
    <w:rsid w:val="00F20359"/>
    <w:rsid w:val="00F20F47"/>
    <w:rsid w:val="00F2109A"/>
    <w:rsid w:val="00F34484"/>
    <w:rsid w:val="00F361BF"/>
    <w:rsid w:val="00F36B27"/>
    <w:rsid w:val="00F40B36"/>
    <w:rsid w:val="00F44EA6"/>
    <w:rsid w:val="00F46BF2"/>
    <w:rsid w:val="00F5144B"/>
    <w:rsid w:val="00F53709"/>
    <w:rsid w:val="00F54F5C"/>
    <w:rsid w:val="00F56D28"/>
    <w:rsid w:val="00F56F24"/>
    <w:rsid w:val="00F609A9"/>
    <w:rsid w:val="00F60EB6"/>
    <w:rsid w:val="00F70B4A"/>
    <w:rsid w:val="00F7173D"/>
    <w:rsid w:val="00F7207C"/>
    <w:rsid w:val="00F73C23"/>
    <w:rsid w:val="00F802D4"/>
    <w:rsid w:val="00F8325F"/>
    <w:rsid w:val="00F85501"/>
    <w:rsid w:val="00F85A85"/>
    <w:rsid w:val="00F86C4E"/>
    <w:rsid w:val="00F86E4B"/>
    <w:rsid w:val="00F87396"/>
    <w:rsid w:val="00F91846"/>
    <w:rsid w:val="00F926E1"/>
    <w:rsid w:val="00F93EB6"/>
    <w:rsid w:val="00FA036D"/>
    <w:rsid w:val="00FA0932"/>
    <w:rsid w:val="00FA18A9"/>
    <w:rsid w:val="00FA258B"/>
    <w:rsid w:val="00FA6A38"/>
    <w:rsid w:val="00FB04AE"/>
    <w:rsid w:val="00FB2705"/>
    <w:rsid w:val="00FB5E22"/>
    <w:rsid w:val="00FB79F2"/>
    <w:rsid w:val="00FC179A"/>
    <w:rsid w:val="00FC2338"/>
    <w:rsid w:val="00FC42B5"/>
    <w:rsid w:val="00FD0B6D"/>
    <w:rsid w:val="00FD1886"/>
    <w:rsid w:val="00FD44A1"/>
    <w:rsid w:val="00FD5631"/>
    <w:rsid w:val="00FD66A8"/>
    <w:rsid w:val="00FE2400"/>
    <w:rsid w:val="00FE5949"/>
    <w:rsid w:val="00FF10CB"/>
    <w:rsid w:val="00FF34AF"/>
    <w:rsid w:val="00FF4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  <w14:docId w14:val="66DF483A"/>
  <w15:docId w15:val="{2475A307-1DF3-4666-9A67-D420F344D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42E"/>
    <w:rPr>
      <w:rFonts w:ascii="TimesLT" w:hAnsi="TimesLT"/>
      <w:sz w:val="24"/>
      <w:szCs w:val="20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locked/>
    <w:rsid w:val="008E564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locked/>
    <w:rsid w:val="00B51F66"/>
    <w:pPr>
      <w:keepNext/>
      <w:ind w:left="540"/>
      <w:outlineLvl w:val="1"/>
    </w:pPr>
    <w:rPr>
      <w:rFonts w:ascii="Times New Roman" w:hAnsi="Times New Roman"/>
      <w:sz w:val="28"/>
      <w:szCs w:val="24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E77A2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91B32"/>
    <w:rPr>
      <w:rFonts w:ascii="TimesLT" w:hAnsi="TimesLT" w:cs="Times New Roman"/>
      <w:sz w:val="24"/>
      <w:lang w:val="en-GB" w:eastAsia="en-US"/>
    </w:rPr>
  </w:style>
  <w:style w:type="paragraph" w:styleId="Footer">
    <w:name w:val="footer"/>
    <w:basedOn w:val="Normal"/>
    <w:link w:val="FooterChar"/>
    <w:uiPriority w:val="99"/>
    <w:rsid w:val="000E77A2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91B32"/>
    <w:rPr>
      <w:rFonts w:ascii="TimesLT" w:hAnsi="TimesLT" w:cs="Times New Roman"/>
      <w:sz w:val="24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0E29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3DDE"/>
    <w:rPr>
      <w:sz w:val="0"/>
      <w:szCs w:val="0"/>
      <w:lang w:val="en-GB" w:eastAsia="en-US"/>
    </w:rPr>
  </w:style>
  <w:style w:type="character" w:customStyle="1" w:styleId="apple-converted-space">
    <w:name w:val="apple-converted-space"/>
    <w:basedOn w:val="DefaultParagraphFont"/>
    <w:rsid w:val="001D2E88"/>
    <w:rPr>
      <w:rFonts w:cs="Times New Roman"/>
    </w:rPr>
  </w:style>
  <w:style w:type="character" w:styleId="Hyperlink">
    <w:name w:val="Hyperlink"/>
    <w:basedOn w:val="DefaultParagraphFont"/>
    <w:uiPriority w:val="99"/>
    <w:semiHidden/>
    <w:rsid w:val="001D2E88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956113"/>
    <w:pPr>
      <w:spacing w:before="100" w:beforeAutospacing="1" w:after="100" w:afterAutospacing="1"/>
    </w:pPr>
    <w:rPr>
      <w:rFonts w:ascii="Times New Roman" w:hAnsi="Times New Roman"/>
      <w:szCs w:val="24"/>
      <w:lang w:val="lt-LT" w:eastAsia="lt-LT"/>
    </w:rPr>
  </w:style>
  <w:style w:type="paragraph" w:customStyle="1" w:styleId="hangingindent1">
    <w:name w:val="hanging indent 1"/>
    <w:basedOn w:val="Normal"/>
    <w:uiPriority w:val="99"/>
    <w:rsid w:val="00FF402A"/>
    <w:pPr>
      <w:tabs>
        <w:tab w:val="left" w:pos="720"/>
      </w:tabs>
      <w:spacing w:after="240"/>
      <w:ind w:left="720" w:hanging="720"/>
    </w:pPr>
    <w:rPr>
      <w:rFonts w:ascii="Arial" w:hAnsi="Arial"/>
      <w:sz w:val="22"/>
    </w:rPr>
  </w:style>
  <w:style w:type="paragraph" w:styleId="ListParagraph">
    <w:name w:val="List Paragraph"/>
    <w:basedOn w:val="Normal"/>
    <w:uiPriority w:val="34"/>
    <w:qFormat/>
    <w:rsid w:val="00AB6FA6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B51F66"/>
    <w:rPr>
      <w:sz w:val="28"/>
      <w:szCs w:val="24"/>
      <w:lang w:eastAsia="en-US"/>
    </w:rPr>
  </w:style>
  <w:style w:type="character" w:customStyle="1" w:styleId="Heading1Char">
    <w:name w:val="Heading 1 Char"/>
    <w:basedOn w:val="DefaultParagraphFont"/>
    <w:link w:val="Heading1"/>
    <w:rsid w:val="008E564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 w:eastAsia="en-US"/>
    </w:rPr>
  </w:style>
  <w:style w:type="paragraph" w:customStyle="1" w:styleId="ColorfulList-Accent11">
    <w:name w:val="Colorful List - Accent 11"/>
    <w:basedOn w:val="Normal"/>
    <w:uiPriority w:val="34"/>
    <w:qFormat/>
    <w:rsid w:val="00644D77"/>
    <w:pPr>
      <w:ind w:left="720"/>
    </w:pPr>
    <w:rPr>
      <w:rFonts w:ascii="Calibri" w:eastAsia="Calibri" w:hAnsi="Calibri" w:cs="Calibri"/>
      <w:sz w:val="22"/>
      <w:szCs w:val="22"/>
      <w:lang w:val="lt-LT" w:eastAsia="lt-LT"/>
    </w:rPr>
  </w:style>
  <w:style w:type="character" w:styleId="Strong">
    <w:name w:val="Strong"/>
    <w:basedOn w:val="DefaultParagraphFont"/>
    <w:uiPriority w:val="22"/>
    <w:qFormat/>
    <w:locked/>
    <w:rsid w:val="00DB5CED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535E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5EA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5EA0"/>
    <w:rPr>
      <w:rFonts w:ascii="TimesLT" w:hAnsi="TimesLT"/>
      <w:sz w:val="20"/>
      <w:szCs w:val="20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5E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5EA0"/>
    <w:rPr>
      <w:rFonts w:ascii="TimesLT" w:hAnsi="TimesLT"/>
      <w:b/>
      <w:bCs/>
      <w:sz w:val="20"/>
      <w:szCs w:val="20"/>
      <w:lang w:val="en-GB" w:eastAsia="en-US"/>
    </w:rPr>
  </w:style>
  <w:style w:type="character" w:customStyle="1" w:styleId="BodytextBold">
    <w:name w:val="Body text + Bold"/>
    <w:rsid w:val="001C1A3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lt-LT"/>
    </w:rPr>
  </w:style>
  <w:style w:type="character" w:customStyle="1" w:styleId="Bodytext2NotBold">
    <w:name w:val="Body text (2) + Not Bold"/>
    <w:rsid w:val="001C1A36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lt-LT"/>
    </w:rPr>
  </w:style>
  <w:style w:type="paragraph" w:customStyle="1" w:styleId="BodyText2">
    <w:name w:val="Body Text2"/>
    <w:basedOn w:val="Normal"/>
    <w:rsid w:val="001C1A36"/>
    <w:pPr>
      <w:widowControl w:val="0"/>
      <w:shd w:val="clear" w:color="auto" w:fill="FFFFFF"/>
      <w:spacing w:before="180" w:line="250" w:lineRule="exact"/>
      <w:jc w:val="both"/>
    </w:pPr>
    <w:rPr>
      <w:rFonts w:ascii="Times New Roman" w:hAnsi="Times New Roman"/>
      <w:sz w:val="20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473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8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8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8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8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8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8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8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8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8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8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8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8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8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8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8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8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8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8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8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8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8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8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8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8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8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8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8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8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8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8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8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8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8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8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8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8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8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8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8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8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8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8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8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8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8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8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8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8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8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8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8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2D6234-BDD2-493B-9063-D8673FC4319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2ae7b5d-0aac-474b-ae2b-02c331ef2874}" enabled="1" method="Privileged" siteId="{86bcf768-7bcf-4cd6-b041-b219988b7a9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225</Words>
  <Characters>1548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VSDFV Nedarbingumo  kontrolės</vt:lpstr>
      <vt:lpstr>VSDFV Nedarbingumo  kontrolės</vt:lpstr>
    </vt:vector>
  </TitlesOfParts>
  <Company>Kauno Tiltai</Company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VSDFV Nedarbingumo  kontrolės</dc:title>
  <dc:creator>.</dc:creator>
  <cp:lastModifiedBy>Jurgita Latvė</cp:lastModifiedBy>
  <cp:revision>82</cp:revision>
  <cp:lastPrinted>2019-03-25T13:04:00Z</cp:lastPrinted>
  <dcterms:created xsi:type="dcterms:W3CDTF">2019-03-25T07:01:00Z</dcterms:created>
  <dcterms:modified xsi:type="dcterms:W3CDTF">2025-11-27T08:17:00Z</dcterms:modified>
</cp:coreProperties>
</file>