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sz w:val="22"/>
          <w:szCs w:val="22"/>
        </w:rPr>
        <w:id w:val="20441267"/>
        <w:placeholder>
          <w:docPart w:val="BA648AEE7B7D4EBCA19CEE67B22BA815"/>
        </w:placeholder>
        <w:date w:fullDate="2019-07-26T00:00:00Z">
          <w:dateFormat w:val="yyyy-MM-dd"/>
          <w:lid w:val="lt-LT"/>
          <w:storeMappedDataAs w:val="dateTime"/>
          <w:calendar w:val="gregorian"/>
        </w:date>
      </w:sdtPr>
      <w:sdtEndPr/>
      <w:sdtContent>
        <w:p w14:paraId="3A1048F7" w14:textId="0577A57E" w:rsidR="007A3D34" w:rsidRPr="009C4737" w:rsidRDefault="00A50FA9" w:rsidP="00AB6DEA">
          <w:pPr>
            <w:pStyle w:val="Title"/>
            <w:widowControl w:val="0"/>
            <w:spacing w:before="200"/>
            <w:jc w:val="right"/>
            <w:rPr>
              <w:rFonts w:ascii="Arial" w:hAnsi="Arial" w:cs="Arial"/>
              <w:sz w:val="22"/>
              <w:szCs w:val="22"/>
            </w:rPr>
          </w:pPr>
          <w:r w:rsidRPr="009C4737">
            <w:rPr>
              <w:rFonts w:ascii="Arial" w:hAnsi="Arial" w:cs="Arial"/>
              <w:sz w:val="22"/>
              <w:szCs w:val="22"/>
            </w:rPr>
            <w:t>2019-07-26</w:t>
          </w:r>
        </w:p>
      </w:sdtContent>
    </w:sdt>
    <w:p w14:paraId="36B6A6F2" w14:textId="31B51EB9" w:rsidR="007A3D34" w:rsidRPr="009C4737" w:rsidRDefault="007A3D34" w:rsidP="00AB6DEA">
      <w:pPr>
        <w:pStyle w:val="Title"/>
        <w:widowControl w:val="0"/>
        <w:spacing w:before="200"/>
        <w:jc w:val="both"/>
        <w:rPr>
          <w:rFonts w:ascii="Arial Bold" w:hAnsi="Arial Bold" w:cs="Arial"/>
          <w:bCs w:val="0"/>
          <w:caps/>
          <w:sz w:val="22"/>
          <w:szCs w:val="22"/>
        </w:rPr>
      </w:pPr>
      <w:r w:rsidRPr="009C4737">
        <w:rPr>
          <w:rFonts w:ascii="Arial Bold" w:hAnsi="Arial Bold" w:cs="Arial"/>
          <w:caps/>
          <w:sz w:val="22"/>
          <w:szCs w:val="22"/>
        </w:rPr>
        <w:t xml:space="preserve">DĖL </w:t>
      </w:r>
      <w:r w:rsidR="00935AA8" w:rsidRPr="009C4737">
        <w:rPr>
          <w:rFonts w:ascii="Arial Bold" w:hAnsi="Arial Bold" w:cs="Arial"/>
          <w:caps/>
          <w:sz w:val="22"/>
          <w:szCs w:val="22"/>
        </w:rPr>
        <w:t xml:space="preserve">(2019-ESO-622) Elektros tinklo projektavimo, įrengimo, planinių ir avarinių darbų, kurių vertė iki 50.000,00 EUR be PVM pirkimo Vilniaus regione (Trakų r. sav., Elektrėnų sav.) </w:t>
      </w:r>
    </w:p>
    <w:p w14:paraId="182F5F3E" w14:textId="77777777" w:rsidR="007A3D34" w:rsidRPr="009C4737" w:rsidRDefault="007A3D34" w:rsidP="00AB6DEA">
      <w:pPr>
        <w:pStyle w:val="Title"/>
        <w:widowControl w:val="0"/>
        <w:spacing w:before="200"/>
        <w:jc w:val="both"/>
        <w:rPr>
          <w:rFonts w:ascii="Arial" w:hAnsi="Arial" w:cs="Arial"/>
          <w:bCs w:val="0"/>
          <w:sz w:val="22"/>
          <w:szCs w:val="22"/>
        </w:rPr>
      </w:pPr>
    </w:p>
    <w:p w14:paraId="6C659261" w14:textId="78FFE501" w:rsidR="007A3D34" w:rsidRPr="009C4737" w:rsidRDefault="007A3D34" w:rsidP="00A84AFB">
      <w:pPr>
        <w:spacing w:before="200"/>
        <w:ind w:firstLine="567"/>
        <w:jc w:val="both"/>
        <w:rPr>
          <w:rFonts w:ascii="Arial" w:hAnsi="Arial" w:cs="Arial"/>
          <w:sz w:val="22"/>
          <w:szCs w:val="22"/>
          <w:lang w:val="lt-LT"/>
        </w:rPr>
      </w:pPr>
      <w:r w:rsidRPr="009C4737">
        <w:rPr>
          <w:rFonts w:ascii="Arial" w:hAnsi="Arial" w:cs="Arial"/>
          <w:color w:val="000000" w:themeColor="text1"/>
          <w:sz w:val="22"/>
          <w:szCs w:val="22"/>
          <w:lang w:val="lt-LT"/>
        </w:rPr>
        <w:t xml:space="preserve">Siunčiame </w:t>
      </w:r>
      <w:r w:rsidR="001862B0" w:rsidRPr="009C4737">
        <w:rPr>
          <w:rFonts w:ascii="Arial" w:hAnsi="Arial" w:cs="Arial"/>
          <w:color w:val="000000" w:themeColor="text1"/>
          <w:sz w:val="22"/>
          <w:szCs w:val="22"/>
          <w:lang w:val="lt-LT"/>
        </w:rPr>
        <w:t xml:space="preserve">atsakymus į klausimus </w:t>
      </w:r>
      <w:r w:rsidRPr="009C4737">
        <w:rPr>
          <w:rFonts w:ascii="Arial" w:hAnsi="Arial" w:cs="Arial"/>
          <w:sz w:val="22"/>
          <w:szCs w:val="22"/>
          <w:lang w:val="lt-LT"/>
        </w:rPr>
        <w:t xml:space="preserve">vykdant </w:t>
      </w:r>
      <w:r w:rsidR="00935AA8" w:rsidRPr="009C4737">
        <w:rPr>
          <w:rFonts w:ascii="Arial" w:hAnsi="Arial" w:cs="Arial"/>
          <w:sz w:val="22"/>
          <w:szCs w:val="22"/>
          <w:lang w:val="lt-LT"/>
        </w:rPr>
        <w:t xml:space="preserve">(2019-ESO-622) Elektros tinklo projektavimo, įrengimo, planinių ir avarinių darbų, kurių vertė iki 50.000,00 EUR be PVM pirkimą Vilniaus regione (Trakų r. sav., Elektrėnų sav.) </w:t>
      </w:r>
      <w:r w:rsidR="001862B0" w:rsidRPr="009C4737">
        <w:rPr>
          <w:rFonts w:ascii="Arial" w:hAnsi="Arial" w:cs="Arial"/>
          <w:sz w:val="22"/>
          <w:szCs w:val="22"/>
          <w:lang w:val="lt-LT"/>
        </w:rPr>
        <w:t>(toliau – Pirkimas):</w:t>
      </w:r>
    </w:p>
    <w:p w14:paraId="6CF091F5" w14:textId="77777777" w:rsidR="009C4737" w:rsidRPr="009C4737" w:rsidRDefault="009C4737" w:rsidP="00A84AFB">
      <w:pPr>
        <w:spacing w:before="200"/>
        <w:ind w:firstLine="567"/>
        <w:jc w:val="both"/>
        <w:rPr>
          <w:rFonts w:ascii="Arial" w:hAnsi="Arial" w:cs="Arial"/>
          <w:sz w:val="22"/>
          <w:szCs w:val="22"/>
          <w:lang w:val="lt-LT"/>
        </w:rPr>
      </w:pPr>
    </w:p>
    <w:p w14:paraId="14E53DF8" w14:textId="7994D86F" w:rsidR="009C4737" w:rsidRPr="009C4737" w:rsidRDefault="009C4737" w:rsidP="009C4737">
      <w:pPr>
        <w:tabs>
          <w:tab w:val="left" w:pos="567"/>
        </w:tabs>
        <w:jc w:val="both"/>
        <w:rPr>
          <w:rFonts w:ascii="Arial" w:hAnsi="Arial" w:cs="Arial"/>
          <w:iCs/>
          <w:sz w:val="22"/>
          <w:szCs w:val="22"/>
          <w:lang w:val="lt-LT"/>
        </w:rPr>
      </w:pPr>
      <w:r w:rsidRPr="009C4737">
        <w:rPr>
          <w:rFonts w:ascii="Arial" w:hAnsi="Arial" w:cs="Arial"/>
          <w:b/>
          <w:bCs/>
          <w:sz w:val="22"/>
          <w:szCs w:val="22"/>
          <w:u w:val="single"/>
          <w:lang w:val="lt-LT"/>
        </w:rPr>
        <w:t>Klausimas:</w:t>
      </w:r>
      <w:r w:rsidRPr="009C4737">
        <w:rPr>
          <w:rFonts w:ascii="Arial" w:hAnsi="Arial" w:cs="Arial"/>
          <w:sz w:val="22"/>
          <w:szCs w:val="22"/>
          <w:lang w:val="lt-LT"/>
        </w:rPr>
        <w:t xml:space="preserve"> </w:t>
      </w:r>
      <w:r w:rsidRPr="009C4737">
        <w:rPr>
          <w:rFonts w:ascii="Arial" w:hAnsi="Arial" w:cs="Arial"/>
          <w:iCs/>
          <w:sz w:val="22"/>
          <w:szCs w:val="22"/>
          <w:lang w:val="lt-LT"/>
        </w:rPr>
        <w:t>Kadangi Perkančioji organizacija analo</w:t>
      </w:r>
      <w:r w:rsidRPr="009C4737">
        <w:rPr>
          <w:rFonts w:ascii="Arial" w:hAnsi="Arial" w:cs="Arial"/>
          <w:iCs/>
          <w:sz w:val="22"/>
          <w:szCs w:val="22"/>
          <w:lang w:val="lt-LT"/>
        </w:rPr>
        <w:t xml:space="preserve">giškuose vykdomuose pirkimuose </w:t>
      </w:r>
      <w:r>
        <w:rPr>
          <w:rFonts w:ascii="Arial" w:hAnsi="Arial" w:cs="Arial"/>
          <w:iCs/>
          <w:sz w:val="22"/>
          <w:szCs w:val="22"/>
          <w:lang w:val="lt-LT"/>
        </w:rPr>
        <w:t>„</w:t>
      </w:r>
      <w:r w:rsidRPr="009C4737">
        <w:rPr>
          <w:rFonts w:ascii="Arial" w:hAnsi="Arial" w:cs="Arial"/>
          <w:iCs/>
          <w:sz w:val="22"/>
          <w:szCs w:val="22"/>
          <w:lang w:val="lt-LT"/>
        </w:rPr>
        <w:t xml:space="preserve">(2019-ESO-623) Elektros tinklo projektavimo, įrengimo, planinių ir avarinių darbų, kurių vertė iki 50.000,00 EUR be PVM pirkimas Šiaulių </w:t>
      </w:r>
      <w:proofErr w:type="spellStart"/>
      <w:r w:rsidRPr="009C4737">
        <w:rPr>
          <w:rFonts w:ascii="Arial" w:hAnsi="Arial" w:cs="Arial"/>
          <w:iCs/>
          <w:sz w:val="22"/>
          <w:szCs w:val="22"/>
          <w:lang w:val="lt-LT"/>
        </w:rPr>
        <w:t>reg</w:t>
      </w:r>
      <w:proofErr w:type="spellEnd"/>
      <w:r w:rsidRPr="009C4737">
        <w:rPr>
          <w:rFonts w:ascii="Arial" w:hAnsi="Arial" w:cs="Arial"/>
          <w:iCs/>
          <w:sz w:val="22"/>
          <w:szCs w:val="22"/>
          <w:lang w:val="lt-LT"/>
        </w:rPr>
        <w:t>.(Akmenės r. sav., Mažeikių r. sav.).Ilgalaikė sutartis</w:t>
      </w:r>
      <w:r>
        <w:rPr>
          <w:rFonts w:ascii="Arial" w:hAnsi="Arial" w:cs="Arial"/>
          <w:iCs/>
          <w:sz w:val="22"/>
          <w:szCs w:val="22"/>
          <w:lang w:val="lt-LT"/>
        </w:rPr>
        <w:t>“</w:t>
      </w:r>
      <w:r w:rsidRPr="009C4737">
        <w:rPr>
          <w:rFonts w:ascii="Arial" w:hAnsi="Arial" w:cs="Arial"/>
          <w:iCs/>
          <w:sz w:val="22"/>
          <w:szCs w:val="22"/>
          <w:lang w:val="lt-LT"/>
        </w:rPr>
        <w:t xml:space="preserve"> ir </w:t>
      </w:r>
      <w:r>
        <w:rPr>
          <w:rFonts w:ascii="Arial" w:hAnsi="Arial" w:cs="Arial"/>
          <w:iCs/>
          <w:sz w:val="22"/>
          <w:szCs w:val="22"/>
          <w:lang w:val="lt-LT"/>
        </w:rPr>
        <w:t>„</w:t>
      </w:r>
      <w:r w:rsidRPr="009C4737">
        <w:rPr>
          <w:rFonts w:ascii="Arial" w:hAnsi="Arial" w:cs="Arial"/>
          <w:iCs/>
          <w:sz w:val="22"/>
          <w:szCs w:val="22"/>
          <w:lang w:val="lt-LT"/>
        </w:rPr>
        <w:t>(2019-ESO-629) Elektros tinklo projektavimo, įrengimo, planinių ir avarinių darbų, kurių vertė iki 50.000,00 EUR be PVM pirkimas Klaipėdos regione (Plungės r. sav., Skuodo r. sav.) Ilgalaikė sutartis</w:t>
      </w:r>
      <w:r>
        <w:rPr>
          <w:rFonts w:ascii="Arial" w:hAnsi="Arial" w:cs="Arial"/>
          <w:iCs/>
          <w:sz w:val="22"/>
          <w:szCs w:val="22"/>
          <w:lang w:val="lt-LT"/>
        </w:rPr>
        <w:t>“</w:t>
      </w:r>
      <w:r w:rsidRPr="009C4737">
        <w:rPr>
          <w:rFonts w:ascii="Arial" w:hAnsi="Arial" w:cs="Arial"/>
          <w:iCs/>
          <w:sz w:val="22"/>
          <w:szCs w:val="22"/>
          <w:lang w:val="lt-LT"/>
        </w:rPr>
        <w:t xml:space="preserve"> pateikė įkainių 263-293 tikslesnius </w:t>
      </w:r>
      <w:proofErr w:type="spellStart"/>
      <w:r w:rsidRPr="009C4737">
        <w:rPr>
          <w:rFonts w:ascii="Arial" w:hAnsi="Arial" w:cs="Arial"/>
          <w:iCs/>
          <w:sz w:val="22"/>
          <w:szCs w:val="22"/>
          <w:lang w:val="lt-LT"/>
        </w:rPr>
        <w:t>išaiškinimus</w:t>
      </w:r>
      <w:proofErr w:type="spellEnd"/>
      <w:r w:rsidRPr="009C4737">
        <w:rPr>
          <w:rFonts w:ascii="Arial" w:hAnsi="Arial" w:cs="Arial"/>
          <w:iCs/>
          <w:sz w:val="22"/>
          <w:szCs w:val="22"/>
          <w:lang w:val="lt-LT"/>
        </w:rPr>
        <w:t xml:space="preserve">, todėl prašome ir šitame pirkime patvirtinti, kad atliekant darbus pagal 263-293 įkainius, darbų įkainyje reikia įsivertinti po vieną modulinių kirtiklių-saugiklių blokų montavimą (kaip ir montuojant standartinius kirtiklių-saugiklių blokus). O papildomi saugiklių-kirtiklių blokai </w:t>
      </w:r>
      <w:proofErr w:type="spellStart"/>
      <w:r w:rsidRPr="009C4737">
        <w:rPr>
          <w:rFonts w:ascii="Arial" w:hAnsi="Arial" w:cs="Arial"/>
          <w:iCs/>
          <w:sz w:val="22"/>
          <w:szCs w:val="22"/>
          <w:lang w:val="lt-LT"/>
        </w:rPr>
        <w:t>aktuojami</w:t>
      </w:r>
      <w:proofErr w:type="spellEnd"/>
      <w:r w:rsidRPr="009C4737">
        <w:rPr>
          <w:rFonts w:ascii="Arial" w:hAnsi="Arial" w:cs="Arial"/>
          <w:iCs/>
          <w:sz w:val="22"/>
          <w:szCs w:val="22"/>
          <w:lang w:val="lt-LT"/>
        </w:rPr>
        <w:t xml:space="preserve"> atskiru darbų lentelės įkainiu Nr. 216. Taip pat Rangovas turi įsivertinti vieno kirtiklių-saugiklių bloko kainą montuojamos KS (KAS) įkainyje. O papildomos medžiagos (papildomi saugiklių-kirtiklių blokai) </w:t>
      </w:r>
      <w:proofErr w:type="spellStart"/>
      <w:r w:rsidRPr="009C4737">
        <w:rPr>
          <w:rFonts w:ascii="Arial" w:hAnsi="Arial" w:cs="Arial"/>
          <w:iCs/>
          <w:sz w:val="22"/>
          <w:szCs w:val="22"/>
          <w:lang w:val="lt-LT"/>
        </w:rPr>
        <w:t>aktuojami</w:t>
      </w:r>
      <w:proofErr w:type="spellEnd"/>
      <w:r w:rsidRPr="009C4737">
        <w:rPr>
          <w:rFonts w:ascii="Arial" w:hAnsi="Arial" w:cs="Arial"/>
          <w:iCs/>
          <w:sz w:val="22"/>
          <w:szCs w:val="22"/>
          <w:lang w:val="lt-LT"/>
        </w:rPr>
        <w:t xml:space="preserve"> atskirais medžiagų lentelės įkainiais.</w:t>
      </w:r>
    </w:p>
    <w:p w14:paraId="398701A0" w14:textId="77777777" w:rsidR="009C4737" w:rsidRPr="009C4737" w:rsidRDefault="009C4737" w:rsidP="009C4737">
      <w:pPr>
        <w:tabs>
          <w:tab w:val="left" w:pos="567"/>
        </w:tabs>
        <w:jc w:val="both"/>
        <w:rPr>
          <w:rFonts w:ascii="Arial" w:hAnsi="Arial" w:cs="Arial"/>
          <w:sz w:val="22"/>
          <w:szCs w:val="22"/>
          <w:lang w:val="lt-LT"/>
        </w:rPr>
      </w:pPr>
    </w:p>
    <w:p w14:paraId="5B9BBF11" w14:textId="6B5236DF" w:rsidR="009C4737" w:rsidRPr="009C4737" w:rsidRDefault="009C4737" w:rsidP="009C4737">
      <w:pPr>
        <w:tabs>
          <w:tab w:val="left" w:pos="567"/>
        </w:tabs>
        <w:jc w:val="both"/>
        <w:rPr>
          <w:rFonts w:ascii="Arial" w:hAnsi="Arial" w:cs="Arial"/>
          <w:sz w:val="22"/>
          <w:szCs w:val="22"/>
          <w:lang w:val="lt-LT"/>
        </w:rPr>
      </w:pPr>
      <w:r w:rsidRPr="009C4737">
        <w:rPr>
          <w:rFonts w:ascii="Arial" w:hAnsi="Arial" w:cs="Arial"/>
          <w:b/>
          <w:bCs/>
          <w:sz w:val="22"/>
          <w:szCs w:val="22"/>
          <w:u w:val="single"/>
          <w:lang w:val="lt-LT"/>
        </w:rPr>
        <w:t>Atsakymas:</w:t>
      </w:r>
      <w:r w:rsidRPr="009C4737">
        <w:rPr>
          <w:rFonts w:ascii="Arial" w:hAnsi="Arial" w:cs="Arial"/>
          <w:sz w:val="22"/>
          <w:szCs w:val="22"/>
          <w:lang w:val="lt-LT"/>
        </w:rPr>
        <w:t xml:space="preserve">  </w:t>
      </w:r>
      <w:r w:rsidRPr="009C4737">
        <w:rPr>
          <w:rFonts w:ascii="Arial" w:hAnsi="Arial" w:cs="Arial"/>
          <w:iCs/>
          <w:sz w:val="22"/>
          <w:szCs w:val="22"/>
          <w:lang w:val="lt-LT"/>
        </w:rPr>
        <w:t xml:space="preserve">Informuojame, kad pateikiame patikslintus darbų įkainių Nr.: 263-293 </w:t>
      </w:r>
      <w:proofErr w:type="spellStart"/>
      <w:r w:rsidRPr="009C4737">
        <w:rPr>
          <w:rFonts w:ascii="Arial" w:hAnsi="Arial" w:cs="Arial"/>
          <w:iCs/>
          <w:sz w:val="22"/>
          <w:szCs w:val="22"/>
          <w:lang w:val="lt-LT"/>
        </w:rPr>
        <w:t>išaiškinimus</w:t>
      </w:r>
      <w:proofErr w:type="spellEnd"/>
      <w:r w:rsidRPr="009C4737">
        <w:rPr>
          <w:rFonts w:ascii="Arial" w:hAnsi="Arial" w:cs="Arial"/>
          <w:iCs/>
          <w:sz w:val="22"/>
          <w:szCs w:val="22"/>
          <w:lang w:val="lt-LT"/>
        </w:rPr>
        <w:t xml:space="preserve">. Atliekant darbus pagal 263-293 įkainius, darbų įkainyje reikia įsivertinti po vieną modulinių kirtiklių-saugiklių blokų montavimą (kaip ir montuojant standartinius kirtiklių-saugiklių blokus). O papildomi saugiklių-kirtiklių blokai </w:t>
      </w:r>
      <w:proofErr w:type="spellStart"/>
      <w:r w:rsidRPr="009C4737">
        <w:rPr>
          <w:rFonts w:ascii="Arial" w:hAnsi="Arial" w:cs="Arial"/>
          <w:iCs/>
          <w:sz w:val="22"/>
          <w:szCs w:val="22"/>
          <w:lang w:val="lt-LT"/>
        </w:rPr>
        <w:t>aktuojami</w:t>
      </w:r>
      <w:proofErr w:type="spellEnd"/>
      <w:r w:rsidRPr="009C4737">
        <w:rPr>
          <w:rFonts w:ascii="Arial" w:hAnsi="Arial" w:cs="Arial"/>
          <w:iCs/>
          <w:sz w:val="22"/>
          <w:szCs w:val="22"/>
          <w:lang w:val="lt-LT"/>
        </w:rPr>
        <w:t xml:space="preserve"> atskiru darbų lentelės įkainiu Nr. 216. Taip pat Rangovas turi įsivertinti vieno kirtiklių-saugiklių bloko kainą montuojamos KS (KAS) įkainyje. </w:t>
      </w:r>
      <w:r>
        <w:rPr>
          <w:rFonts w:ascii="Arial" w:hAnsi="Arial" w:cs="Arial"/>
          <w:iCs/>
          <w:sz w:val="22"/>
          <w:szCs w:val="22"/>
          <w:lang w:val="lt-LT"/>
        </w:rPr>
        <w:t>P</w:t>
      </w:r>
      <w:r w:rsidRPr="009C4737">
        <w:rPr>
          <w:rFonts w:ascii="Arial" w:hAnsi="Arial" w:cs="Arial"/>
          <w:iCs/>
          <w:sz w:val="22"/>
          <w:szCs w:val="22"/>
          <w:lang w:val="lt-LT"/>
        </w:rPr>
        <w:t xml:space="preserve">apildomos medžiagos (papildomi saugiklių-kirtiklių blokai) </w:t>
      </w:r>
      <w:proofErr w:type="spellStart"/>
      <w:r w:rsidRPr="009C4737">
        <w:rPr>
          <w:rFonts w:ascii="Arial" w:hAnsi="Arial" w:cs="Arial"/>
          <w:iCs/>
          <w:sz w:val="22"/>
          <w:szCs w:val="22"/>
          <w:lang w:val="lt-LT"/>
        </w:rPr>
        <w:t>aktuojami</w:t>
      </w:r>
      <w:proofErr w:type="spellEnd"/>
      <w:r w:rsidRPr="009C4737">
        <w:rPr>
          <w:rFonts w:ascii="Arial" w:hAnsi="Arial" w:cs="Arial"/>
          <w:iCs/>
          <w:sz w:val="22"/>
          <w:szCs w:val="22"/>
          <w:lang w:val="lt-LT"/>
        </w:rPr>
        <w:t xml:space="preserve"> atskirais medžiagų lentelės įkainiais.</w:t>
      </w:r>
    </w:p>
    <w:p w14:paraId="29AA8B53" w14:textId="77777777" w:rsidR="001862B0" w:rsidRPr="009C4737" w:rsidRDefault="001862B0" w:rsidP="00D7305A">
      <w:pPr>
        <w:pStyle w:val="Tekstas"/>
        <w:spacing w:before="200"/>
        <w:ind w:firstLine="567"/>
        <w:jc w:val="both"/>
        <w:rPr>
          <w:rFonts w:ascii="Arial" w:hAnsi="Arial" w:cs="Arial"/>
          <w:color w:val="auto"/>
          <w:sz w:val="22"/>
          <w:szCs w:val="22"/>
          <w:lang w:val="lt-LT"/>
        </w:rPr>
      </w:pPr>
    </w:p>
    <w:p w14:paraId="50287E21" w14:textId="365040FE" w:rsidR="00D7305A" w:rsidRPr="009C4737" w:rsidRDefault="00D7305A" w:rsidP="00D7305A">
      <w:pPr>
        <w:pStyle w:val="Tekstas"/>
        <w:spacing w:before="200"/>
        <w:ind w:firstLine="567"/>
        <w:jc w:val="both"/>
        <w:rPr>
          <w:rFonts w:ascii="Arial" w:hAnsi="Arial" w:cs="Arial"/>
          <w:color w:val="auto"/>
          <w:sz w:val="22"/>
          <w:szCs w:val="22"/>
          <w:lang w:val="lt-LT"/>
        </w:rPr>
      </w:pPr>
      <w:r w:rsidRPr="009C4737">
        <w:rPr>
          <w:rFonts w:ascii="Arial" w:hAnsi="Arial" w:cs="Arial"/>
          <w:color w:val="auto"/>
          <w:sz w:val="22"/>
          <w:szCs w:val="22"/>
          <w:lang w:val="lt-LT"/>
        </w:rPr>
        <w:t xml:space="preserve">Atsižvelgiant į tai, kad yra </w:t>
      </w:r>
      <w:r w:rsidR="0054510B" w:rsidRPr="009C4737">
        <w:rPr>
          <w:rFonts w:ascii="Arial" w:hAnsi="Arial" w:cs="Arial"/>
          <w:color w:val="auto"/>
          <w:sz w:val="22"/>
          <w:szCs w:val="22"/>
          <w:lang w:val="lt-LT"/>
        </w:rPr>
        <w:t>atsakyma</w:t>
      </w:r>
      <w:bookmarkStart w:id="0" w:name="_GoBack"/>
      <w:bookmarkEnd w:id="0"/>
      <w:r w:rsidR="0054510B" w:rsidRPr="009C4737">
        <w:rPr>
          <w:rFonts w:ascii="Arial" w:hAnsi="Arial" w:cs="Arial"/>
          <w:color w:val="auto"/>
          <w:sz w:val="22"/>
          <w:szCs w:val="22"/>
          <w:lang w:val="lt-LT"/>
        </w:rPr>
        <w:t>i į klausimus pateikiami vėliau nei likus 4 dienoms iki Galutinių pasiūlymų pateikimo termino pabaigos</w:t>
      </w:r>
      <w:r w:rsidRPr="009C4737">
        <w:rPr>
          <w:rFonts w:ascii="Arial" w:hAnsi="Arial" w:cs="Arial"/>
          <w:color w:val="auto"/>
          <w:sz w:val="22"/>
          <w:szCs w:val="22"/>
          <w:lang w:val="lt-LT"/>
        </w:rPr>
        <w:t xml:space="preserve">, nukeliamas </w:t>
      </w:r>
      <w:r w:rsidR="0054510B" w:rsidRPr="009C4737">
        <w:rPr>
          <w:rFonts w:ascii="Arial" w:hAnsi="Arial" w:cs="Arial"/>
          <w:color w:val="auto"/>
          <w:sz w:val="22"/>
          <w:szCs w:val="22"/>
          <w:lang w:val="lt-LT"/>
        </w:rPr>
        <w:t>Galutinių</w:t>
      </w:r>
      <w:r w:rsidRPr="009C4737">
        <w:rPr>
          <w:rFonts w:ascii="Arial" w:hAnsi="Arial" w:cs="Arial"/>
          <w:color w:val="auto"/>
          <w:sz w:val="22"/>
          <w:szCs w:val="22"/>
          <w:lang w:val="lt-LT"/>
        </w:rPr>
        <w:t xml:space="preserve"> pasiūlymų pateikimo terminas.</w:t>
      </w:r>
    </w:p>
    <w:p w14:paraId="2975F4C9" w14:textId="7E003C2C" w:rsidR="00A84AFB" w:rsidRPr="009C4737" w:rsidRDefault="00D7305A" w:rsidP="00D7305A">
      <w:pPr>
        <w:pStyle w:val="Tekstas"/>
        <w:tabs>
          <w:tab w:val="clear" w:pos="6804"/>
        </w:tabs>
        <w:spacing w:before="200"/>
        <w:ind w:firstLine="567"/>
        <w:jc w:val="both"/>
        <w:rPr>
          <w:rFonts w:ascii="Arial" w:hAnsi="Arial" w:cs="Arial"/>
          <w:color w:val="auto"/>
          <w:sz w:val="22"/>
          <w:szCs w:val="22"/>
          <w:lang w:val="lt-LT"/>
        </w:rPr>
      </w:pPr>
      <w:r w:rsidRPr="009C4737">
        <w:rPr>
          <w:rFonts w:ascii="Arial" w:hAnsi="Arial" w:cs="Arial"/>
          <w:color w:val="auto"/>
          <w:sz w:val="22"/>
          <w:szCs w:val="22"/>
          <w:lang w:val="lt-LT"/>
        </w:rPr>
        <w:t xml:space="preserve">Informacija apie patikslintą </w:t>
      </w:r>
      <w:r w:rsidR="0054510B" w:rsidRPr="009C4737">
        <w:rPr>
          <w:rFonts w:ascii="Arial" w:hAnsi="Arial" w:cs="Arial"/>
          <w:color w:val="auto"/>
          <w:sz w:val="22"/>
          <w:szCs w:val="22"/>
          <w:lang w:val="lt-LT"/>
        </w:rPr>
        <w:t>Galutinių</w:t>
      </w:r>
      <w:r w:rsidRPr="009C4737">
        <w:rPr>
          <w:rFonts w:ascii="Arial" w:hAnsi="Arial" w:cs="Arial"/>
          <w:color w:val="auto"/>
          <w:sz w:val="22"/>
          <w:szCs w:val="22"/>
          <w:lang w:val="lt-LT"/>
        </w:rPr>
        <w:t xml:space="preserve"> pasiūlymų pateikimo terminą pateikiama Centrinės viešųjų pirkimų informacinės sistemos (CVP IS) priemonėmis.</w:t>
      </w:r>
    </w:p>
    <w:p w14:paraId="4FE5CC2C" w14:textId="77777777" w:rsidR="00A50FA9" w:rsidRPr="009C4737" w:rsidRDefault="00A50FA9" w:rsidP="009E0E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Arial" w:eastAsiaTheme="minorHAnsi" w:hAnsi="Arial" w:cs="Arial"/>
          <w:sz w:val="22"/>
          <w:szCs w:val="22"/>
          <w:lang w:val="lt-LT"/>
        </w:rPr>
      </w:pPr>
    </w:p>
    <w:p w14:paraId="06B2128B" w14:textId="77777777" w:rsidR="009E0E07" w:rsidRPr="009C4737" w:rsidRDefault="009E0E07" w:rsidP="009E0E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Arial" w:eastAsiaTheme="minorHAnsi" w:hAnsi="Arial" w:cs="Arial"/>
          <w:sz w:val="22"/>
          <w:szCs w:val="22"/>
          <w:lang w:val="lt-LT"/>
        </w:rPr>
      </w:pPr>
    </w:p>
    <w:p w14:paraId="15BB43B2" w14:textId="77777777" w:rsidR="009E0E07" w:rsidRPr="009C4737" w:rsidRDefault="009E0E07" w:rsidP="009E0E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Arial" w:eastAsiaTheme="minorHAnsi" w:hAnsi="Arial" w:cs="Arial"/>
          <w:sz w:val="22"/>
          <w:szCs w:val="22"/>
          <w:lang w:val="lt-LT"/>
        </w:rPr>
      </w:pPr>
    </w:p>
    <w:p w14:paraId="4C20B9D6" w14:textId="77777777" w:rsidR="009E0E07" w:rsidRPr="009C4737" w:rsidRDefault="009E0E07" w:rsidP="009E0E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Arial" w:eastAsiaTheme="minorHAnsi" w:hAnsi="Arial" w:cs="Arial"/>
          <w:sz w:val="22"/>
          <w:szCs w:val="22"/>
          <w:lang w:val="lt-LT"/>
        </w:rPr>
      </w:pPr>
    </w:p>
    <w:p w14:paraId="0FC3B022" w14:textId="77777777" w:rsidR="009E0E07" w:rsidRPr="009C4737" w:rsidRDefault="009E0E07" w:rsidP="009E0E0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rFonts w:ascii="Segoe Print" w:eastAsiaTheme="minorHAnsi" w:hAnsi="Segoe Print" w:cs="Segoe Print"/>
          <w:sz w:val="22"/>
          <w:szCs w:val="22"/>
          <w:lang w:val="lt-LT"/>
        </w:rPr>
      </w:pPr>
      <w:r w:rsidRPr="009C4737">
        <w:rPr>
          <w:rFonts w:ascii="Arial" w:eastAsiaTheme="minorHAnsi" w:hAnsi="Arial" w:cs="Arial"/>
          <w:sz w:val="22"/>
          <w:szCs w:val="22"/>
          <w:lang w:val="lt-LT"/>
        </w:rPr>
        <w:t xml:space="preserve">Rengė: projektų vadovė Sigita Danienė, tel. Nr. 8 694 40648, el. paštas </w:t>
      </w:r>
      <w:proofErr w:type="spellStart"/>
      <w:r w:rsidRPr="009C4737">
        <w:rPr>
          <w:rFonts w:ascii="Arial" w:eastAsiaTheme="minorHAnsi" w:hAnsi="Arial" w:cs="Arial"/>
          <w:sz w:val="22"/>
          <w:szCs w:val="22"/>
          <w:lang w:val="lt-LT"/>
        </w:rPr>
        <w:t>sigita.daniene@le.lt</w:t>
      </w:r>
      <w:proofErr w:type="spellEnd"/>
      <w:r w:rsidRPr="009C4737">
        <w:rPr>
          <w:rFonts w:ascii="Arial" w:eastAsiaTheme="minorHAnsi" w:hAnsi="Arial" w:cs="Arial"/>
          <w:sz w:val="22"/>
          <w:szCs w:val="22"/>
          <w:lang w:val="lt-LT"/>
        </w:rPr>
        <w:t>.</w:t>
      </w:r>
    </w:p>
    <w:p w14:paraId="45F074B6" w14:textId="6148CB09" w:rsidR="00676733" w:rsidRPr="009C4737" w:rsidRDefault="009E0E07" w:rsidP="009E0E07">
      <w:pPr>
        <w:spacing w:before="200"/>
        <w:jc w:val="both"/>
        <w:rPr>
          <w:rFonts w:ascii="Arial" w:hAnsi="Arial" w:cs="Arial"/>
          <w:i/>
          <w:sz w:val="20"/>
          <w:szCs w:val="20"/>
          <w:lang w:val="lt-LT"/>
        </w:rPr>
      </w:pPr>
      <w:r w:rsidRPr="009C4737">
        <w:rPr>
          <w:rFonts w:ascii="Arial" w:hAnsi="Arial" w:cs="Arial"/>
          <w:i/>
          <w:sz w:val="20"/>
          <w:szCs w:val="20"/>
          <w:lang w:val="lt-LT"/>
        </w:rPr>
        <w:t xml:space="preserve"> </w:t>
      </w:r>
      <w:r w:rsidR="007A3D34" w:rsidRPr="009C4737">
        <w:rPr>
          <w:rFonts w:ascii="Arial" w:hAnsi="Arial" w:cs="Arial"/>
          <w:i/>
          <w:sz w:val="20"/>
          <w:szCs w:val="20"/>
          <w:lang w:val="lt-LT"/>
        </w:rPr>
        <w:t xml:space="preserve">„Lietuvos energijos“ įmonių grupėje netoleruojame jokių korupcijos apraiškų ir pasisakome už aukštus etikos, sąžiningumo ir skaidrumo veikloje standartus. Mums svarbu dirbti sąžiningai, kuriant patikimus ryšius – su savo klientais, partneriais, tiekėjais, institucijomis. Todėl siekiame, kad rinkoje, kurioje veikiame, būtų laikomasi etikos ir skaidrumo principų, pirmiausia – netoleruojama korupcija. Prie šio bendro tikslo kviečiame prisijungti ir Jus. Jei esate pastebėję arba turite informacijos apie netinkamą mūsų darbuotojų elgesį ar kitus veiksmus, kurie gali kelti korupcijos riziką, prašome apie tai pranešti elektroniniu paštu </w:t>
      </w:r>
      <w:hyperlink r:id="rId8" w:history="1">
        <w:r w:rsidR="007A3D34" w:rsidRPr="009C4737">
          <w:rPr>
            <w:rFonts w:ascii="Arial" w:hAnsi="Arial" w:cs="Arial"/>
            <w:i/>
            <w:sz w:val="20"/>
            <w:szCs w:val="20"/>
            <w:lang w:val="lt-LT"/>
          </w:rPr>
          <w:t>pasitikejimolinija@le.lt</w:t>
        </w:r>
      </w:hyperlink>
      <w:r w:rsidR="007A3D34" w:rsidRPr="009C4737">
        <w:rPr>
          <w:rFonts w:ascii="Arial" w:hAnsi="Arial" w:cs="Arial"/>
          <w:i/>
          <w:sz w:val="20"/>
          <w:szCs w:val="20"/>
          <w:lang w:val="lt-LT"/>
        </w:rPr>
        <w:t>  arba telefonu +370 640 88889. Esame įsipareigoję saugoti pranešimų teikėjų konfidencialumą ir būsime dėkingi Jums už pagalbą mūsų įmonių grupei vykdyti efektyvią, skaidrią ir pasitikėjimą kuriančią veiklą.</w:t>
      </w:r>
    </w:p>
    <w:sectPr w:rsidR="00676733" w:rsidRPr="009C4737" w:rsidSect="00344BC9">
      <w:headerReference w:type="default" r:id="rId9"/>
      <w:headerReference w:type="first" r:id="rId10"/>
      <w:footerReference w:type="first" r:id="rId11"/>
      <w:pgSz w:w="11906" w:h="16838" w:code="9"/>
      <w:pgMar w:top="1134" w:right="567" w:bottom="1134" w:left="1701" w:header="283" w:footer="50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351D41" w14:textId="77777777" w:rsidR="00DC397C" w:rsidRDefault="00DC397C" w:rsidP="00D21025">
      <w:r>
        <w:separator/>
      </w:r>
    </w:p>
  </w:endnote>
  <w:endnote w:type="continuationSeparator" w:id="0">
    <w:p w14:paraId="304C20AD" w14:textId="77777777" w:rsidR="00DC397C" w:rsidRDefault="00DC397C" w:rsidP="00D21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Arial Bold">
    <w:panose1 w:val="00000000000000000000"/>
    <w:charset w:val="00"/>
    <w:family w:val="roman"/>
    <w:notTrueType/>
    <w:pitch w:val="default"/>
  </w:font>
  <w:font w:name="Segoe Print">
    <w:panose1 w:val="02000600000000000000"/>
    <w:charset w:val="BA"/>
    <w:family w:val="auto"/>
    <w:pitch w:val="variable"/>
    <w:sig w:usb0="0000028F"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D19559" w14:textId="77777777" w:rsidR="007C3767" w:rsidRDefault="00DC397C" w:rsidP="00182B70">
    <w:pPr>
      <w:pStyle w:val="Rekvizitas"/>
      <w:jc w:val="left"/>
      <w:rPr>
        <w:lang w:val="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4E2A08" w14:textId="77777777" w:rsidR="00DC397C" w:rsidRDefault="00DC397C" w:rsidP="00D21025">
      <w:r>
        <w:separator/>
      </w:r>
    </w:p>
  </w:footnote>
  <w:footnote w:type="continuationSeparator" w:id="0">
    <w:p w14:paraId="0716086A" w14:textId="77777777" w:rsidR="00DC397C" w:rsidRDefault="00DC397C" w:rsidP="00D210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0450F" w14:textId="77777777" w:rsidR="00C55F46" w:rsidRDefault="00D21025">
    <w:pPr>
      <w:pStyle w:val="Header"/>
    </w:pPr>
    <w:r>
      <w:rPr>
        <w:noProof/>
        <w:lang w:val="lt-LT" w:eastAsia="lt-LT"/>
      </w:rPr>
      <mc:AlternateContent>
        <mc:Choice Requires="wps">
          <w:drawing>
            <wp:anchor distT="0" distB="0" distL="114300" distR="114300" simplePos="0" relativeHeight="251659264" behindDoc="0" locked="0" layoutInCell="0" allowOverlap="1" wp14:anchorId="2ACC5EB3" wp14:editId="7D59BF9B">
              <wp:simplePos x="0" y="0"/>
              <wp:positionH relativeFrom="page">
                <wp:posOffset>0</wp:posOffset>
              </wp:positionH>
              <wp:positionV relativeFrom="page">
                <wp:posOffset>190500</wp:posOffset>
              </wp:positionV>
              <wp:extent cx="7560310" cy="266700"/>
              <wp:effectExtent l="0" t="0" r="0" b="0"/>
              <wp:wrapNone/>
              <wp:docPr id="1" name="MSIPCM6aaa426db529c788a13d1c31" descr="{&quot;HashCode&quot;:-70306879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42A053D" w14:textId="76A575D6" w:rsidR="00C55F46" w:rsidRPr="00C55F46" w:rsidRDefault="00DC397C" w:rsidP="00C55F46">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2ACC5EB3" id="_x0000_t202" coordsize="21600,21600" o:spt="202" path="m,l,21600r21600,l21600,xe">
              <v:stroke joinstyle="miter"/>
              <v:path gradientshapeok="t" o:connecttype="rect"/>
            </v:shapetype>
            <v:shape id="MSIPCM6aaa426db529c788a13d1c31" o:spid="_x0000_s1026" type="#_x0000_t202" alt="{&quot;HashCode&quot;:-703068798,&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" o:allowincell="f" filled="f" stroked="f" strokeweight=".5pt">
              <v:textbox inset=",0,20pt,0">
                <w:txbxContent>
                  <w:p w14:paraId="342A053D" w14:textId="76A575D6" w:rsidR="00C55F46" w:rsidRPr="00C55F46" w:rsidRDefault="00CB458D" w:rsidP="00C55F46">
                    <w:pPr>
                      <w:jc w:val="right"/>
                      <w:rPr>
                        <w:rFonts w:ascii="Calibri" w:hAnsi="Calibri" w:cs="Calibri"/>
                        <w:color w:val="000000"/>
                        <w:sz w:val="22"/>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4EA21" w14:textId="77777777" w:rsidR="00C54ED8" w:rsidRDefault="00D21025" w:rsidP="005C64D7">
    <w:r>
      <w:rPr>
        <w:noProof/>
        <w:lang w:val="lt-LT" w:eastAsia="lt-LT"/>
      </w:rPr>
      <mc:AlternateContent>
        <mc:Choice Requires="wps">
          <w:drawing>
            <wp:anchor distT="0" distB="0" distL="114300" distR="114300" simplePos="0" relativeHeight="251660288" behindDoc="0" locked="0" layoutInCell="0" allowOverlap="1" wp14:anchorId="7718A18E" wp14:editId="06FAB55B">
              <wp:simplePos x="0" y="0"/>
              <wp:positionH relativeFrom="page">
                <wp:posOffset>0</wp:posOffset>
              </wp:positionH>
              <wp:positionV relativeFrom="page">
                <wp:posOffset>190500</wp:posOffset>
              </wp:positionV>
              <wp:extent cx="7560310" cy="266700"/>
              <wp:effectExtent l="0" t="0" r="0" b="0"/>
              <wp:wrapNone/>
              <wp:docPr id="2" name="MSIPCM114d4af19d7824433dee69bf" descr="{&quot;HashCode&quot;:-703068798,&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A6D91A" w14:textId="44A676EC" w:rsidR="00C55F46" w:rsidRPr="00C55F46" w:rsidRDefault="00DC397C" w:rsidP="00C55F46">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718A18E" id="_x0000_t202" coordsize="21600,21600" o:spt="202" path="m,l,21600r21600,l21600,xe">
              <v:stroke joinstyle="miter"/>
              <v:path gradientshapeok="t" o:connecttype="rect"/>
            </v:shapetype>
            <v:shape id="MSIPCM114d4af19d7824433dee69bf" o:spid="_x0000_s1027" type="#_x0000_t202" alt="{&quot;HashCode&quot;:-703068798,&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o1rTSG8DAABRBwAADgAAAAAAAAAAAAAAAAAuAgAAZHJzL2Uyb0RvYy54bWxQSwECLQAUAAYA&#10;CAAAACEAN6R6OtwAAAAHAQAADwAAAAAAAAAAAAAAAADJBQAAZHJzL2Rvd25yZXYueG1sUEsFBgAA&#10;AAAEAAQA8wAAANIGAAAAAA==&#10;" o:allowincell="f" filled="f" stroked="f" strokeweight=".5pt">
              <v:textbox inset=",0,20pt,0">
                <w:txbxContent>
                  <w:p w14:paraId="69A6D91A" w14:textId="44A676EC" w:rsidR="00C55F46" w:rsidRPr="00C55F46" w:rsidRDefault="00CB458D" w:rsidP="00C55F46">
                    <w:pPr>
                      <w:jc w:val="right"/>
                      <w:rPr>
                        <w:rFonts w:ascii="Calibri" w:hAnsi="Calibri" w:cs="Calibri"/>
                        <w:color w:val="000000"/>
                        <w:sz w:val="22"/>
                      </w:rPr>
                    </w:pPr>
                  </w:p>
                </w:txbxContent>
              </v:textbox>
              <w10:wrap anchorx="page" anchory="page"/>
            </v:shape>
          </w:pict>
        </mc:Fallback>
      </mc:AlternateContent>
    </w:r>
    <w:r>
      <w:object w:dxaOrig="9030" w:dyaOrig="5235" w14:anchorId="330078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3.5pt;height:78.75pt" o:ole="">
          <v:imagedata r:id="rId1" o:title=""/>
        </v:shape>
        <o:OLEObject Type="Embed" ProgID="PBrush" ShapeID="_x0000_i1025" DrawAspect="Content" ObjectID="_1625649343"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7327B7"/>
    <w:multiLevelType w:val="hybridMultilevel"/>
    <w:tmpl w:val="401E46AE"/>
    <w:lvl w:ilvl="0" w:tplc="F942001A">
      <w:start w:val="1"/>
      <w:numFmt w:val="decimal"/>
      <w:lvlText w:val="%1)"/>
      <w:lvlJc w:val="left"/>
      <w:pPr>
        <w:ind w:left="927" w:hanging="360"/>
      </w:pPr>
      <w:rPr>
        <w:rFonts w:hint="default"/>
        <w:color w:val="auto"/>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778578D8"/>
    <w:multiLevelType w:val="hybridMultilevel"/>
    <w:tmpl w:val="3ED61628"/>
    <w:lvl w:ilvl="0" w:tplc="0FE6359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D34"/>
    <w:rsid w:val="000013C4"/>
    <w:rsid w:val="000B280D"/>
    <w:rsid w:val="001862B0"/>
    <w:rsid w:val="00227B7A"/>
    <w:rsid w:val="002F4985"/>
    <w:rsid w:val="003238C4"/>
    <w:rsid w:val="00354D91"/>
    <w:rsid w:val="003572A3"/>
    <w:rsid w:val="003722F9"/>
    <w:rsid w:val="00390769"/>
    <w:rsid w:val="003B2D6D"/>
    <w:rsid w:val="00434498"/>
    <w:rsid w:val="0050001E"/>
    <w:rsid w:val="00527E5C"/>
    <w:rsid w:val="00534DCC"/>
    <w:rsid w:val="0054510B"/>
    <w:rsid w:val="005A18A4"/>
    <w:rsid w:val="005A3091"/>
    <w:rsid w:val="006C1D4E"/>
    <w:rsid w:val="006C4A2F"/>
    <w:rsid w:val="006D71D1"/>
    <w:rsid w:val="007738E3"/>
    <w:rsid w:val="007A3D34"/>
    <w:rsid w:val="007B298F"/>
    <w:rsid w:val="00803AFB"/>
    <w:rsid w:val="00830FDF"/>
    <w:rsid w:val="00836714"/>
    <w:rsid w:val="00935AA8"/>
    <w:rsid w:val="00965763"/>
    <w:rsid w:val="009A61EA"/>
    <w:rsid w:val="009C4737"/>
    <w:rsid w:val="009E0E07"/>
    <w:rsid w:val="00A430AF"/>
    <w:rsid w:val="00A50FA9"/>
    <w:rsid w:val="00A84AFB"/>
    <w:rsid w:val="00AB6DEA"/>
    <w:rsid w:val="00AC7855"/>
    <w:rsid w:val="00B90EA6"/>
    <w:rsid w:val="00CA3AA9"/>
    <w:rsid w:val="00CB458D"/>
    <w:rsid w:val="00CE091F"/>
    <w:rsid w:val="00D21025"/>
    <w:rsid w:val="00D2628C"/>
    <w:rsid w:val="00D47CB0"/>
    <w:rsid w:val="00D7305A"/>
    <w:rsid w:val="00DC397C"/>
    <w:rsid w:val="00EB0E0D"/>
    <w:rsid w:val="00EC72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2AF9AE"/>
  <w15:chartTrackingRefBased/>
  <w15:docId w15:val="{8CABDF1E-4450-4265-AA73-E859F226B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D34"/>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A3D34"/>
    <w:pPr>
      <w:tabs>
        <w:tab w:val="center" w:pos="4153"/>
        <w:tab w:val="right" w:pos="8306"/>
      </w:tabs>
    </w:pPr>
  </w:style>
  <w:style w:type="character" w:customStyle="1" w:styleId="HeaderChar">
    <w:name w:val="Header Char"/>
    <w:basedOn w:val="DefaultParagraphFont"/>
    <w:link w:val="Header"/>
    <w:uiPriority w:val="99"/>
    <w:rsid w:val="007A3D34"/>
    <w:rPr>
      <w:rFonts w:ascii="Times New Roman" w:eastAsia="Times New Roman" w:hAnsi="Times New Roman" w:cs="Times New Roman"/>
      <w:sz w:val="24"/>
      <w:szCs w:val="24"/>
      <w:lang w:val="en-GB"/>
    </w:rPr>
  </w:style>
  <w:style w:type="paragraph" w:customStyle="1" w:styleId="Rekvizitas">
    <w:name w:val="Rekvizitas"/>
    <w:rsid w:val="007A3D34"/>
    <w:pPr>
      <w:spacing w:after="0" w:line="240" w:lineRule="auto"/>
      <w:jc w:val="center"/>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7A3D34"/>
    <w:rPr>
      <w:sz w:val="16"/>
      <w:szCs w:val="16"/>
    </w:rPr>
  </w:style>
  <w:style w:type="paragraph" w:styleId="CommentText">
    <w:name w:val="annotation text"/>
    <w:basedOn w:val="Normal"/>
    <w:link w:val="CommentTextChar"/>
    <w:uiPriority w:val="99"/>
    <w:semiHidden/>
    <w:unhideWhenUsed/>
    <w:rsid w:val="007A3D34"/>
    <w:rPr>
      <w:sz w:val="20"/>
      <w:szCs w:val="20"/>
    </w:rPr>
  </w:style>
  <w:style w:type="character" w:customStyle="1" w:styleId="CommentTextChar">
    <w:name w:val="Comment Text Char"/>
    <w:basedOn w:val="DefaultParagraphFont"/>
    <w:link w:val="CommentText"/>
    <w:uiPriority w:val="99"/>
    <w:semiHidden/>
    <w:rsid w:val="007A3D34"/>
    <w:rPr>
      <w:rFonts w:ascii="Times New Roman" w:eastAsia="Times New Roman" w:hAnsi="Times New Roman" w:cs="Times New Roman"/>
      <w:sz w:val="20"/>
      <w:szCs w:val="20"/>
      <w:lang w:val="en-GB"/>
    </w:rPr>
  </w:style>
  <w:style w:type="paragraph" w:customStyle="1" w:styleId="Tekstas">
    <w:name w:val="Tekstas"/>
    <w:uiPriority w:val="99"/>
    <w:rsid w:val="007A3D3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Title">
    <w:name w:val="Title"/>
    <w:basedOn w:val="Normal"/>
    <w:link w:val="TitleChar"/>
    <w:uiPriority w:val="99"/>
    <w:qFormat/>
    <w:rsid w:val="007A3D34"/>
    <w:pPr>
      <w:jc w:val="center"/>
    </w:pPr>
    <w:rPr>
      <w:rFonts w:ascii="Bookman Old Style" w:hAnsi="Bookman Old Style" w:cs="Bookman Old Style"/>
      <w:b/>
      <w:bCs/>
      <w:sz w:val="28"/>
      <w:szCs w:val="28"/>
      <w:lang w:val="lt-LT"/>
    </w:rPr>
  </w:style>
  <w:style w:type="character" w:customStyle="1" w:styleId="TitleChar">
    <w:name w:val="Title Char"/>
    <w:basedOn w:val="DefaultParagraphFont"/>
    <w:link w:val="Title"/>
    <w:uiPriority w:val="99"/>
    <w:rsid w:val="007A3D34"/>
    <w:rPr>
      <w:rFonts w:ascii="Bookman Old Style" w:eastAsia="Times New Roman" w:hAnsi="Bookman Old Style" w:cs="Bookman Old Style"/>
      <w:b/>
      <w:bCs/>
      <w:sz w:val="28"/>
      <w:szCs w:val="28"/>
    </w:rPr>
  </w:style>
  <w:style w:type="paragraph" w:styleId="BalloonText">
    <w:name w:val="Balloon Text"/>
    <w:basedOn w:val="Normal"/>
    <w:link w:val="BalloonTextChar"/>
    <w:uiPriority w:val="99"/>
    <w:semiHidden/>
    <w:unhideWhenUsed/>
    <w:rsid w:val="007A3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D34"/>
    <w:rPr>
      <w:rFonts w:ascii="Segoe UI" w:eastAsia="Times New Roman" w:hAnsi="Segoe UI" w:cs="Segoe UI"/>
      <w:sz w:val="18"/>
      <w:szCs w:val="18"/>
      <w:lang w:val="en-GB"/>
    </w:rPr>
  </w:style>
  <w:style w:type="paragraph" w:styleId="Footer">
    <w:name w:val="footer"/>
    <w:basedOn w:val="Normal"/>
    <w:link w:val="FooterChar"/>
    <w:uiPriority w:val="99"/>
    <w:unhideWhenUsed/>
    <w:rsid w:val="00D21025"/>
    <w:pPr>
      <w:tabs>
        <w:tab w:val="center" w:pos="4819"/>
        <w:tab w:val="right" w:pos="9638"/>
      </w:tabs>
    </w:pPr>
  </w:style>
  <w:style w:type="character" w:customStyle="1" w:styleId="FooterChar">
    <w:name w:val="Footer Char"/>
    <w:basedOn w:val="DefaultParagraphFont"/>
    <w:link w:val="Footer"/>
    <w:uiPriority w:val="99"/>
    <w:rsid w:val="00D21025"/>
    <w:rPr>
      <w:rFonts w:ascii="Times New Roman" w:eastAsia="Times New Roman" w:hAnsi="Times New Roman" w:cs="Times New Roman"/>
      <w:sz w:val="24"/>
      <w:szCs w:val="24"/>
      <w:lang w:val="en-GB"/>
    </w:rPr>
  </w:style>
  <w:style w:type="paragraph" w:styleId="CommentSubject">
    <w:name w:val="annotation subject"/>
    <w:basedOn w:val="CommentText"/>
    <w:next w:val="CommentText"/>
    <w:link w:val="CommentSubjectChar"/>
    <w:uiPriority w:val="99"/>
    <w:semiHidden/>
    <w:unhideWhenUsed/>
    <w:rsid w:val="00EB0E0D"/>
    <w:rPr>
      <w:b/>
      <w:bCs/>
    </w:rPr>
  </w:style>
  <w:style w:type="character" w:customStyle="1" w:styleId="CommentSubjectChar">
    <w:name w:val="Comment Subject Char"/>
    <w:basedOn w:val="CommentTextChar"/>
    <w:link w:val="CommentSubject"/>
    <w:uiPriority w:val="99"/>
    <w:semiHidden/>
    <w:rsid w:val="00EB0E0D"/>
    <w:rPr>
      <w:rFonts w:ascii="Times New Roman" w:eastAsia="Times New Roman" w:hAnsi="Times New Roman" w:cs="Times New Roman"/>
      <w:b/>
      <w:bCs/>
      <w:sz w:val="20"/>
      <w:szCs w:val="20"/>
      <w:lang w:val="en-GB"/>
    </w:rPr>
  </w:style>
  <w:style w:type="character" w:styleId="PlaceholderText">
    <w:name w:val="Placeholder Text"/>
    <w:basedOn w:val="DefaultParagraphFont"/>
    <w:uiPriority w:val="99"/>
    <w:semiHidden/>
    <w:rsid w:val="00A84AFB"/>
    <w:rPr>
      <w:color w:val="808080"/>
    </w:rPr>
  </w:style>
  <w:style w:type="paragraph" w:styleId="ListParagraph">
    <w:name w:val="List Paragraph"/>
    <w:basedOn w:val="Normal"/>
    <w:uiPriority w:val="34"/>
    <w:qFormat/>
    <w:rsid w:val="00803AFB"/>
    <w:pPr>
      <w:spacing w:after="160" w:line="259" w:lineRule="auto"/>
      <w:ind w:left="720"/>
      <w:contextualSpacing/>
    </w:pPr>
    <w:rPr>
      <w:rFonts w:asciiTheme="minorHAnsi" w:eastAsiaTheme="minorHAnsi" w:hAnsiTheme="minorHAnsi" w:cstheme="minorBid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803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itikejimolinija@le.l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A648AEE7B7D4EBCA19CEE67B22BA815"/>
        <w:category>
          <w:name w:val="General"/>
          <w:gallery w:val="placeholder"/>
        </w:category>
        <w:types>
          <w:type w:val="bbPlcHdr"/>
        </w:types>
        <w:behaviors>
          <w:behavior w:val="content"/>
        </w:behaviors>
        <w:guid w:val="{BC3594A0-A562-4D72-B0BB-60AD4420043B}"/>
      </w:docPartPr>
      <w:docPartBody>
        <w:p w:rsidR="00580C5A" w:rsidRDefault="00EA7ED7" w:rsidP="00EA7ED7">
          <w:pPr>
            <w:pStyle w:val="BA648AEE7B7D4EBCA19CEE67B22BA815"/>
          </w:pPr>
          <w:r w:rsidRPr="00651E3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Arial Bold">
    <w:panose1 w:val="00000000000000000000"/>
    <w:charset w:val="00"/>
    <w:family w:val="roman"/>
    <w:notTrueType/>
    <w:pitch w:val="default"/>
  </w:font>
  <w:font w:name="Segoe Print">
    <w:panose1 w:val="02000600000000000000"/>
    <w:charset w:val="BA"/>
    <w:family w:val="auto"/>
    <w:pitch w:val="variable"/>
    <w:sig w:usb0="0000028F"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ED7"/>
    <w:rsid w:val="0000353F"/>
    <w:rsid w:val="000F7433"/>
    <w:rsid w:val="0010114D"/>
    <w:rsid w:val="001D6FFB"/>
    <w:rsid w:val="00240F4E"/>
    <w:rsid w:val="00391C57"/>
    <w:rsid w:val="00580C5A"/>
    <w:rsid w:val="005D73D9"/>
    <w:rsid w:val="006911B2"/>
    <w:rsid w:val="007602F0"/>
    <w:rsid w:val="009B6001"/>
    <w:rsid w:val="00E655C6"/>
    <w:rsid w:val="00EA7ED7"/>
    <w:rsid w:val="00EE6DEB"/>
    <w:rsid w:val="00EF6FC9"/>
    <w:rsid w:val="00F17ADD"/>
    <w:rsid w:val="00F21AF1"/>
    <w:rsid w:val="00FE27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7433"/>
    <w:rPr>
      <w:color w:val="808080"/>
    </w:rPr>
  </w:style>
  <w:style w:type="paragraph" w:customStyle="1" w:styleId="BA648AEE7B7D4EBCA19CEE67B22BA815">
    <w:name w:val="BA648AEE7B7D4EBCA19CEE67B22BA815"/>
    <w:rsid w:val="00EA7ED7"/>
  </w:style>
  <w:style w:type="paragraph" w:customStyle="1" w:styleId="1F68E94E07764AC7BC65CB412ABCDD1E">
    <w:name w:val="1F68E94E07764AC7BC65CB412ABCDD1E"/>
    <w:rsid w:val="00EA7ED7"/>
  </w:style>
  <w:style w:type="paragraph" w:customStyle="1" w:styleId="925C88211AA5447D86D883B540B68DA4">
    <w:name w:val="925C88211AA5447D86D883B540B68DA4"/>
    <w:rsid w:val="00EA7ED7"/>
  </w:style>
  <w:style w:type="paragraph" w:customStyle="1" w:styleId="1EDB9A088B1C40C0BB595B7F833C77CF">
    <w:name w:val="1EDB9A088B1C40C0BB595B7F833C77CF"/>
    <w:rsid w:val="00EA7ED7"/>
  </w:style>
  <w:style w:type="paragraph" w:customStyle="1" w:styleId="E6102AEC3589492BBFE23FC0D1711405">
    <w:name w:val="E6102AEC3589492BBFE23FC0D1711405"/>
    <w:rsid w:val="00EA7ED7"/>
  </w:style>
  <w:style w:type="paragraph" w:customStyle="1" w:styleId="925C88211AA5447D86D883B540B68DA41">
    <w:name w:val="925C88211AA5447D86D883B540B68DA41"/>
    <w:rsid w:val="000F7433"/>
    <w:pPr>
      <w:spacing w:after="0" w:line="240" w:lineRule="auto"/>
    </w:pPr>
    <w:rPr>
      <w:rFonts w:ascii="Times New Roman" w:eastAsia="Times New Roman" w:hAnsi="Times New Roman" w:cs="Times New Roman"/>
      <w:sz w:val="24"/>
      <w:szCs w:val="24"/>
      <w:lang w:val="en-GB" w:eastAsia="en-US"/>
    </w:rPr>
  </w:style>
  <w:style w:type="paragraph" w:customStyle="1" w:styleId="E6102AEC3589492BBFE23FC0D17114051">
    <w:name w:val="E6102AEC3589492BBFE23FC0D17114051"/>
    <w:rsid w:val="000F7433"/>
    <w:pPr>
      <w:spacing w:after="0" w:line="240" w:lineRule="auto"/>
    </w:pPr>
    <w:rPr>
      <w:rFonts w:ascii="Times New Roman" w:eastAsia="Times New Roman" w:hAnsi="Times New Roman" w:cs="Times New Roman"/>
      <w:sz w:val="24"/>
      <w:szCs w:val="24"/>
      <w:lang w:val="en-GB" w:eastAsia="en-US"/>
    </w:rPr>
  </w:style>
  <w:style w:type="paragraph" w:customStyle="1" w:styleId="DE62F7B65182454483E75A9F7048D2D4">
    <w:name w:val="DE62F7B65182454483E75A9F7048D2D4"/>
    <w:rsid w:val="000F7433"/>
  </w:style>
  <w:style w:type="paragraph" w:customStyle="1" w:styleId="E1CBE73414C3413DBA1939080031A4CA">
    <w:name w:val="E1CBE73414C3413DBA1939080031A4CA"/>
    <w:rsid w:val="000F7433"/>
  </w:style>
  <w:style w:type="paragraph" w:customStyle="1" w:styleId="AE323B3DAD034D079B8B88013B07A0BF">
    <w:name w:val="AE323B3DAD034D079B8B88013B07A0BF"/>
    <w:rsid w:val="000F7433"/>
  </w:style>
  <w:style w:type="paragraph" w:customStyle="1" w:styleId="D4405561A5D447E0A9AEF3A1EE9A178D">
    <w:name w:val="D4405561A5D447E0A9AEF3A1EE9A178D"/>
    <w:rsid w:val="000F7433"/>
  </w:style>
  <w:style w:type="paragraph" w:customStyle="1" w:styleId="E30158D1ACD348A9930EF480798476AE">
    <w:name w:val="E30158D1ACD348A9930EF480798476AE"/>
    <w:rsid w:val="000F74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9F0BA-D07A-4BF6-B402-28366B5FE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2205</Words>
  <Characters>1258</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UAB TIC</Company>
  <LinksUpToDate>false</LinksUpToDate>
  <CharactersWithSpaces>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Vainauskaitė</dc:creator>
  <cp:keywords/>
  <dc:description/>
  <cp:lastModifiedBy>Sigita Danienė</cp:lastModifiedBy>
  <cp:revision>11</cp:revision>
  <dcterms:created xsi:type="dcterms:W3CDTF">2019-07-03T11:47:00Z</dcterms:created>
  <dcterms:modified xsi:type="dcterms:W3CDTF">2019-07-26T09:28:00Z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0c693d-44b7-4e16-b3dd-4fcd87401cf5_Enabled">
    <vt:lpwstr>True</vt:lpwstr>
  </property>
  <property fmtid="{D5CDD505-2E9C-101B-9397-08002B2CF9AE}" pid="3" name="MSIP_Label_320c693d-44b7-4e16-b3dd-4fcd87401cf5_SiteId">
    <vt:lpwstr>ea88e983-d65a-47b3-adb4-3e1c6d2110d2</vt:lpwstr>
  </property>
  <property fmtid="{D5CDD505-2E9C-101B-9397-08002B2CF9AE}" pid="4" name="MSIP_Label_320c693d-44b7-4e16-b3dd-4fcd87401cf5_Owner">
    <vt:lpwstr>Sonata.Vainauskaite@le.lt</vt:lpwstr>
  </property>
  <property fmtid="{D5CDD505-2E9C-101B-9397-08002B2CF9AE}" pid="5" name="MSIP_Label_320c693d-44b7-4e16-b3dd-4fcd87401cf5_SetDate">
    <vt:lpwstr>2019-03-21T22:02:43.3260866Z</vt:lpwstr>
  </property>
  <property fmtid="{D5CDD505-2E9C-101B-9397-08002B2CF9AE}" pid="6" name="MSIP_Label_320c693d-44b7-4e16-b3dd-4fcd87401cf5_Name">
    <vt:lpwstr>Viešo naudojimo</vt:lpwstr>
  </property>
  <property fmtid="{D5CDD505-2E9C-101B-9397-08002B2CF9AE}" pid="7" name="MSIP_Label_320c693d-44b7-4e16-b3dd-4fcd87401cf5_Application">
    <vt:lpwstr>Microsoft Azure Information Protection</vt:lpwstr>
  </property>
  <property fmtid="{D5CDD505-2E9C-101B-9397-08002B2CF9AE}" pid="8" name="MSIP_Label_320c693d-44b7-4e16-b3dd-4fcd87401cf5_Extended_MSFT_Method">
    <vt:lpwstr>Manual</vt:lpwstr>
  </property>
  <property fmtid="{D5CDD505-2E9C-101B-9397-08002B2CF9AE}" pid="9" name="MSIP_Label_190751af-2442-49a7-b7b9-9f0bcce858c9_Enabled">
    <vt:lpwstr>True</vt:lpwstr>
  </property>
  <property fmtid="{D5CDD505-2E9C-101B-9397-08002B2CF9AE}" pid="10" name="MSIP_Label_190751af-2442-49a7-b7b9-9f0bcce858c9_SiteId">
    <vt:lpwstr>ea88e983-d65a-47b3-adb4-3e1c6d2110d2</vt:lpwstr>
  </property>
  <property fmtid="{D5CDD505-2E9C-101B-9397-08002B2CF9AE}" pid="11" name="MSIP_Label_190751af-2442-49a7-b7b9-9f0bcce858c9_Owner">
    <vt:lpwstr>Sonata.Vainauskaite@le.lt</vt:lpwstr>
  </property>
  <property fmtid="{D5CDD505-2E9C-101B-9397-08002B2CF9AE}" pid="12" name="MSIP_Label_190751af-2442-49a7-b7b9-9f0bcce858c9_SetDate">
    <vt:lpwstr>2019-03-21T22:02:43.3260866Z</vt:lpwstr>
  </property>
  <property fmtid="{D5CDD505-2E9C-101B-9397-08002B2CF9AE}" pid="13" name="MSIP_Label_190751af-2442-49a7-b7b9-9f0bcce858c9_Name">
    <vt:lpwstr>Be žymos</vt:lpwstr>
  </property>
  <property fmtid="{D5CDD505-2E9C-101B-9397-08002B2CF9AE}" pid="14" name="MSIP_Label_190751af-2442-49a7-b7b9-9f0bcce858c9_Application">
    <vt:lpwstr>Microsoft Azure Information Protection</vt:lpwstr>
  </property>
  <property fmtid="{D5CDD505-2E9C-101B-9397-08002B2CF9AE}" pid="15" name="MSIP_Label_190751af-2442-49a7-b7b9-9f0bcce858c9_Parent">
    <vt:lpwstr>320c693d-44b7-4e16-b3dd-4fcd87401cf5</vt:lpwstr>
  </property>
  <property fmtid="{D5CDD505-2E9C-101B-9397-08002B2CF9AE}" pid="16" name="MSIP_Label_190751af-2442-49a7-b7b9-9f0bcce858c9_Extended_MSFT_Method">
    <vt:lpwstr>Manual</vt:lpwstr>
  </property>
  <property fmtid="{D5CDD505-2E9C-101B-9397-08002B2CF9AE}" pid="17" name="Sensitivity">
    <vt:lpwstr>Viešo naudojimo Be žymos</vt:lpwstr>
  </property>
</Properties>
</file>